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365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62:15:0060202:304 по адресу: Рязанская область,</w:t>
        <w:br/>
        <w:t>Рязанский район, п. Варские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Каптилкина Николая Александровича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, действующего</w:t>
        <w:br/>
        <w:t xml:space="preserve">на основании доверенности от имени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Тимохина Владимира Владимировича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07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Рязанский район,</w:t>
        <w:br/>
        <w:t xml:space="preserve">п. Варские,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Советская, д. 2 а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Рязанский район,</w:t>
        <w:br/>
        <w:t xml:space="preserve">п. Варские,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Советская, д. 2 а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800</TotalTime>
  <Application>LibreOffice/6.4.4.2$Linux_X86_64 LibreOffice_project/40$Build-2</Application>
  <Pages>2</Pages>
  <Words>677</Words>
  <Characters>5127</Characters>
  <CharactersWithSpaces>5922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2021-08-18T17:59:31Z</dcterms:modified>
  <cp:revision>94</cp:revision>
  <dc:subject/>
  <dc:title/>
</cp:coreProperties>
</file>