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10B4" w:rsidRDefault="00351E28">
      <w:pPr>
        <w:spacing w:line="288" w:lineRule="auto"/>
        <w:jc w:val="center"/>
        <w:rPr>
          <w:spacing w:val="-20"/>
          <w:sz w:val="31"/>
          <w:szCs w:val="31"/>
        </w:rPr>
      </w:pPr>
      <w:r>
        <w:rPr>
          <w:noProof/>
          <w:lang w:eastAsia="ru-RU"/>
        </w:rPr>
        <w:drawing>
          <wp:inline distT="0" distB="0" distL="0" distR="0">
            <wp:extent cx="911225" cy="97917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232" t="-2108" r="-2232" b="-2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0B4" w:rsidRDefault="00351E28">
      <w:pPr>
        <w:pStyle w:val="ad"/>
        <w:spacing w:line="240" w:lineRule="auto"/>
        <w:rPr>
          <w:spacing w:val="-20"/>
          <w:sz w:val="31"/>
          <w:szCs w:val="31"/>
        </w:rPr>
      </w:pPr>
      <w:r>
        <w:rPr>
          <w:spacing w:val="-20"/>
          <w:sz w:val="31"/>
          <w:szCs w:val="31"/>
        </w:rPr>
        <w:t>ГЛАВНОЕ  УПРАВЛЕНИЕ  АРХИТЕКТУРЫ  И  ГРАДОСТРОИТЕЛЬСТВА</w:t>
      </w:r>
    </w:p>
    <w:p w:rsidR="000710B4" w:rsidRDefault="00351E28">
      <w:pPr>
        <w:pStyle w:val="1"/>
        <w:numPr>
          <w:ilvl w:val="0"/>
          <w:numId w:val="2"/>
        </w:numPr>
        <w:rPr>
          <w:sz w:val="31"/>
          <w:szCs w:val="31"/>
        </w:rPr>
      </w:pPr>
      <w:r>
        <w:rPr>
          <w:sz w:val="31"/>
          <w:szCs w:val="31"/>
        </w:rPr>
        <w:t>РЯЗАНСКОЙ   ОБЛАСТИ</w:t>
      </w:r>
    </w:p>
    <w:p w:rsidR="000710B4" w:rsidRDefault="000710B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710B4" w:rsidRDefault="000710B4">
      <w:pPr>
        <w:pStyle w:val="af0"/>
        <w:tabs>
          <w:tab w:val="right" w:pos="9922"/>
        </w:tabs>
        <w:spacing w:line="240" w:lineRule="exact"/>
        <w:rPr>
          <w:b/>
          <w:sz w:val="31"/>
          <w:szCs w:val="31"/>
          <w:lang w:eastAsia="ru-RU"/>
        </w:rPr>
      </w:pPr>
    </w:p>
    <w:p w:rsidR="000710B4" w:rsidRDefault="00351E28">
      <w:pPr>
        <w:tabs>
          <w:tab w:val="left" w:pos="709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710B4" w:rsidRDefault="000710B4">
      <w:pPr>
        <w:tabs>
          <w:tab w:val="left" w:pos="709"/>
        </w:tabs>
        <w:rPr>
          <w:b/>
          <w:sz w:val="28"/>
          <w:szCs w:val="28"/>
        </w:rPr>
      </w:pPr>
    </w:p>
    <w:p w:rsidR="000710B4" w:rsidRDefault="00BE544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25 августа </w:t>
      </w:r>
      <w:r w:rsidR="00351E28">
        <w:rPr>
          <w:sz w:val="28"/>
          <w:szCs w:val="28"/>
        </w:rPr>
        <w:t>202</w:t>
      </w:r>
      <w:r w:rsidR="00351E28">
        <w:rPr>
          <w:sz w:val="28"/>
          <w:szCs w:val="28"/>
        </w:rPr>
        <w:t>1</w:t>
      </w:r>
      <w:r w:rsidR="00351E28">
        <w:rPr>
          <w:sz w:val="28"/>
          <w:szCs w:val="28"/>
        </w:rPr>
        <w:t xml:space="preserve"> г.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351E28">
        <w:rPr>
          <w:sz w:val="28"/>
          <w:szCs w:val="28"/>
        </w:rPr>
        <w:t>№</w:t>
      </w:r>
      <w:r>
        <w:rPr>
          <w:sz w:val="28"/>
          <w:szCs w:val="28"/>
        </w:rPr>
        <w:t xml:space="preserve"> 374-п</w:t>
      </w:r>
      <w:r w:rsidR="00351E28">
        <w:rPr>
          <w:sz w:val="28"/>
          <w:szCs w:val="28"/>
        </w:rPr>
        <w:t xml:space="preserve"> </w:t>
      </w:r>
    </w:p>
    <w:p w:rsidR="000710B4" w:rsidRDefault="000710B4">
      <w:pPr>
        <w:tabs>
          <w:tab w:val="left" w:pos="709"/>
        </w:tabs>
        <w:jc w:val="both"/>
        <w:rPr>
          <w:sz w:val="28"/>
          <w:szCs w:val="28"/>
          <w:u w:val="single"/>
        </w:rPr>
      </w:pPr>
    </w:p>
    <w:p w:rsidR="000710B4" w:rsidRDefault="00351E28">
      <w:pPr>
        <w:pStyle w:val="ConsPlusNormal"/>
        <w:ind w:firstLine="0"/>
        <w:jc w:val="center"/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0710B4" w:rsidRDefault="00351E28">
      <w:pPr>
        <w:pStyle w:val="ConsPlusNormal"/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62:19:1360301:288 по адресу: 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Скопинский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Ус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пенское сельское поселение,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br/>
        <w:t xml:space="preserve">севернее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Успенское</w:t>
      </w:r>
    </w:p>
    <w:bookmarkEnd w:id="0"/>
    <w:p w:rsidR="000710B4" w:rsidRDefault="000710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10B4" w:rsidRDefault="00351E2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обращения 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ООО </w:t>
      </w:r>
      <w:r>
        <w:rPr>
          <w:color w:val="000000"/>
          <w:sz w:val="28"/>
          <w:szCs w:val="24"/>
          <w:highlight w:val="white"/>
          <w:shd w:val="clear" w:color="auto" w:fill="FFFFFF"/>
        </w:rPr>
        <w:t>«СКОПИНФАРМ»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>
        <w:rPr>
          <w:color w:val="202122"/>
          <w:sz w:val="28"/>
          <w:szCs w:val="28"/>
          <w:shd w:val="clear" w:color="auto" w:fill="FFFFFF"/>
        </w:rPr>
        <w:t xml:space="preserve">62:19:1360301:288 по адресу: </w:t>
      </w:r>
      <w:proofErr w:type="gramStart"/>
      <w:r>
        <w:rPr>
          <w:color w:val="202122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color w:val="202122"/>
          <w:sz w:val="28"/>
          <w:szCs w:val="28"/>
          <w:shd w:val="clear" w:color="auto" w:fill="FFFFFF"/>
        </w:rPr>
        <w:t>Скопинский</w:t>
      </w:r>
      <w:proofErr w:type="spellEnd"/>
      <w:r>
        <w:rPr>
          <w:color w:val="202122"/>
          <w:sz w:val="28"/>
          <w:szCs w:val="28"/>
          <w:shd w:val="clear" w:color="auto" w:fill="FFFFFF"/>
        </w:rPr>
        <w:t xml:space="preserve"> район, Успен</w:t>
      </w:r>
      <w:r>
        <w:rPr>
          <w:color w:val="202122"/>
          <w:sz w:val="28"/>
          <w:szCs w:val="28"/>
          <w:shd w:val="clear" w:color="auto" w:fill="FFFFFF"/>
        </w:rPr>
        <w:t xml:space="preserve">ское сельское поселение, севернее с. Успенское, </w:t>
      </w:r>
      <w:r>
        <w:rPr>
          <w:sz w:val="28"/>
          <w:szCs w:val="28"/>
          <w:highlight w:val="white"/>
        </w:rPr>
        <w:t xml:space="preserve"> заключения о результатах общественных обсуждений от </w:t>
      </w:r>
      <w:r>
        <w:rPr>
          <w:color w:val="000000"/>
          <w:sz w:val="28"/>
          <w:szCs w:val="28"/>
          <w:highlight w:val="white"/>
        </w:rPr>
        <w:t>06</w:t>
      </w:r>
      <w:r>
        <w:rPr>
          <w:color w:val="000000"/>
          <w:sz w:val="28"/>
          <w:szCs w:val="28"/>
          <w:highlight w:val="white"/>
        </w:rPr>
        <w:t>.</w:t>
      </w:r>
      <w:r>
        <w:rPr>
          <w:color w:val="000000"/>
          <w:sz w:val="28"/>
          <w:szCs w:val="28"/>
          <w:highlight w:val="white"/>
        </w:rPr>
        <w:t>08</w:t>
      </w:r>
      <w:r>
        <w:rPr>
          <w:color w:val="000000"/>
          <w:sz w:val="28"/>
          <w:szCs w:val="28"/>
          <w:highlight w:val="white"/>
        </w:rPr>
        <w:t>.202</w:t>
      </w:r>
      <w:r>
        <w:rPr>
          <w:color w:val="000000"/>
          <w:sz w:val="28"/>
          <w:szCs w:val="28"/>
          <w:highlight w:val="white"/>
        </w:rPr>
        <w:t>1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>руководствуясь статьей 40 Градостроительного кодекса Российской Федерации, стат</w:t>
      </w:r>
      <w:r>
        <w:rPr>
          <w:sz w:val="28"/>
          <w:szCs w:val="28"/>
        </w:rPr>
        <w:t>ьей 2 Закона Рязанской области от 28.12.2018 № 106-ОЗ</w:t>
      </w:r>
      <w:r>
        <w:rPr>
          <w:sz w:val="28"/>
          <w:szCs w:val="28"/>
        </w:rPr>
        <w:br/>
        <w:t xml:space="preserve">«О </w:t>
      </w:r>
      <w:r>
        <w:rPr>
          <w:sz w:val="28"/>
          <w:szCs w:val="28"/>
        </w:rPr>
        <w:t xml:space="preserve">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постановлением Правительства Рязанской </w:t>
      </w:r>
      <w:r>
        <w:rPr>
          <w:sz w:val="28"/>
          <w:szCs w:val="28"/>
        </w:rPr>
        <w:t>области от 06.08.2008</w:t>
      </w:r>
      <w:proofErr w:type="gramEnd"/>
      <w:r>
        <w:rPr>
          <w:sz w:val="28"/>
          <w:szCs w:val="28"/>
        </w:rPr>
        <w:t xml:space="preserve"> № 153 «Об утверждении положения о главном управлении архитектуры</w:t>
      </w:r>
      <w:r>
        <w:rPr>
          <w:sz w:val="28"/>
          <w:szCs w:val="28"/>
        </w:rPr>
        <w:br/>
        <w:t xml:space="preserve">и градостроительства Рязанской области», </w:t>
      </w:r>
      <w:r>
        <w:rPr>
          <w:sz w:val="28"/>
          <w:szCs w:val="28"/>
        </w:rPr>
        <w:t>приказом главного управления архитектуры и градостроительства Рязанской области от 18.08.2021</w:t>
      </w:r>
      <w:r>
        <w:rPr>
          <w:sz w:val="28"/>
          <w:szCs w:val="28"/>
        </w:rPr>
        <w:br/>
        <w:t>№ 36-ОК «О направлении работника в</w:t>
      </w:r>
      <w:r>
        <w:rPr>
          <w:sz w:val="28"/>
          <w:szCs w:val="28"/>
        </w:rPr>
        <w:t xml:space="preserve"> командировку», главное управление архитектуры и градостроительства Рязанской области ПОСТАНОВЛЯЕТ:</w:t>
      </w: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351E28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ООО </w:t>
      </w:r>
      <w:r>
        <w:rPr>
          <w:rFonts w:ascii="Times New Roman" w:hAnsi="Times New Roman" w:cs="Times New Roman"/>
          <w:color w:val="000000"/>
          <w:sz w:val="28"/>
          <w:szCs w:val="24"/>
          <w:highlight w:val="white"/>
          <w:shd w:val="clear" w:color="auto" w:fill="FFFFFF"/>
        </w:rPr>
        <w:t xml:space="preserve">«СКОПИНФАРМ» </w:t>
      </w:r>
      <w:r>
        <w:rPr>
          <w:rFonts w:ascii="Times New Roman" w:hAnsi="Times New Roman" w:cs="Times New Roman"/>
          <w:sz w:val="28"/>
          <w:szCs w:val="28"/>
        </w:rPr>
        <w:t>разрешение на отклонение</w:t>
      </w:r>
      <w:r>
        <w:rPr>
          <w:rFonts w:ascii="Times New Roman" w:hAnsi="Times New Roman" w:cs="Times New Roman"/>
          <w:sz w:val="28"/>
          <w:szCs w:val="28"/>
        </w:rPr>
        <w:br/>
        <w:t>от предельных параметров разрешенного строительства, реконструкции объекта капитального строитель</w:t>
      </w:r>
      <w:r>
        <w:rPr>
          <w:rFonts w:ascii="Times New Roman" w:hAnsi="Times New Roman" w:cs="Times New Roman"/>
          <w:sz w:val="28"/>
          <w:szCs w:val="28"/>
        </w:rPr>
        <w:t xml:space="preserve">ства на земельном участке с кадастровым номером 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62:19:1360301:288 по адресу: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Рязанская область,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Скопинский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район, Успенское сельское поселение, севернее с. Успенское в части установления минимальных отступов от всех границ земельного участка </w:t>
      </w:r>
      <w:r>
        <w:rPr>
          <w:rFonts w:ascii="Times New Roman" w:hAnsi="Times New Roman" w:cs="Times New Roman"/>
          <w:sz w:val="28"/>
          <w:szCs w:val="28"/>
          <w:highlight w:val="white"/>
        </w:rPr>
        <w:t>— 0 м.</w:t>
      </w:r>
      <w:proofErr w:type="gramEnd"/>
    </w:p>
    <w:p w:rsidR="000710B4" w:rsidRDefault="00351E2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Отделу кадровой работы и делопроизводства главного управления архитектуры и градостроительства Рязанской  области обеспечить  опубликование</w:t>
      </w:r>
    </w:p>
    <w:p w:rsidR="000710B4" w:rsidRDefault="00351E28">
      <w:pPr>
        <w:pStyle w:val="ConsPlusNormal"/>
        <w:tabs>
          <w:tab w:val="left" w:pos="993"/>
        </w:tabs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0710B4" w:rsidRDefault="000710B4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710B4" w:rsidRDefault="00351E28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настоящего постановления в сетевом издании «Рязанские ведомости»</w:t>
      </w:r>
      <w:r>
        <w:rPr>
          <w:rFonts w:ascii="Times New Roman" w:hAnsi="Times New Roman" w:cs="Times New Roman"/>
          <w:sz w:val="28"/>
          <w:szCs w:val="28"/>
        </w:rPr>
        <w:br/>
        <w:t>(www.rv-r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azan.ru)  и  на официальном интернет —</w:t>
      </w:r>
      <w:r>
        <w:rPr>
          <w:rFonts w:ascii="Times New Roman" w:hAnsi="Times New Roman" w:cs="Times New Roman"/>
          <w:sz w:val="28"/>
          <w:szCs w:val="28"/>
        </w:rPr>
        <w:t xml:space="preserve"> портале правовой информации</w:t>
      </w:r>
    </w:p>
    <w:p w:rsidR="000710B4" w:rsidRDefault="00351E28">
      <w:pPr>
        <w:pStyle w:val="ConsPlusNormal"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(www.pravo.gov.ru) в течение двух дней со дня его издания.</w:t>
      </w:r>
    </w:p>
    <w:p w:rsidR="000710B4" w:rsidRDefault="00351E2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области»: </w:t>
      </w:r>
    </w:p>
    <w:p w:rsidR="000710B4" w:rsidRDefault="00351E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и заключение о </w:t>
      </w:r>
      <w:r>
        <w:rPr>
          <w:rFonts w:ascii="Times New Roman" w:hAnsi="Times New Roman" w:cs="Times New Roman"/>
          <w:sz w:val="28"/>
          <w:szCs w:val="28"/>
        </w:rPr>
        <w:t>результатах общественных обсуждений на официальном сайте главного управления архитектуры и градостроительства Рязанской области в сети «Интернет»;</w:t>
      </w:r>
    </w:p>
    <w:p w:rsidR="000710B4" w:rsidRDefault="00351E2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предложить главе муниципального образования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Рязанской области, главе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—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Успенское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в средствах массовой информации, явл</w:t>
      </w:r>
      <w:r>
        <w:rPr>
          <w:rFonts w:ascii="Times New Roman" w:hAnsi="Times New Roman" w:cs="Times New Roman"/>
          <w:sz w:val="28"/>
          <w:szCs w:val="28"/>
        </w:rPr>
        <w:t>яющихся источниками официального опубликования правовых актов органов местного самоуправления.</w:t>
      </w:r>
    </w:p>
    <w:p w:rsidR="000710B4" w:rsidRDefault="00351E28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351E28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О.М. </w:t>
      </w:r>
      <w:proofErr w:type="spellStart"/>
      <w:r>
        <w:rPr>
          <w:sz w:val="28"/>
          <w:szCs w:val="28"/>
        </w:rPr>
        <w:t>Алямовская</w:t>
      </w:r>
      <w:proofErr w:type="spellEnd"/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p w:rsidR="000710B4" w:rsidRDefault="000710B4">
      <w:pPr>
        <w:tabs>
          <w:tab w:val="left" w:pos="709"/>
        </w:tabs>
        <w:jc w:val="both"/>
        <w:rPr>
          <w:sz w:val="28"/>
          <w:szCs w:val="28"/>
        </w:rPr>
      </w:pPr>
    </w:p>
    <w:sectPr w:rsidR="000710B4">
      <w:headerReference w:type="default" r:id="rId9"/>
      <w:headerReference w:type="first" r:id="rId10"/>
      <w:pgSz w:w="11906" w:h="16838"/>
      <w:pgMar w:top="1185" w:right="567" w:bottom="1148" w:left="1418" w:header="4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28" w:rsidRDefault="00351E28">
      <w:r>
        <w:separator/>
      </w:r>
    </w:p>
  </w:endnote>
  <w:endnote w:type="continuationSeparator" w:id="0">
    <w:p w:rsidR="00351E28" w:rsidRDefault="0035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28" w:rsidRDefault="00351E28">
      <w:r>
        <w:separator/>
      </w:r>
    </w:p>
  </w:footnote>
  <w:footnote w:type="continuationSeparator" w:id="0">
    <w:p w:rsidR="00351E28" w:rsidRDefault="00351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B4" w:rsidRDefault="000710B4">
    <w:pPr>
      <w:pStyle w:val="af0"/>
      <w:jc w:val="center"/>
    </w:pPr>
  </w:p>
  <w:p w:rsidR="000710B4" w:rsidRDefault="000710B4">
    <w:pPr>
      <w:pStyle w:val="af0"/>
      <w:jc w:val="center"/>
    </w:pPr>
  </w:p>
  <w:p w:rsidR="000710B4" w:rsidRDefault="000710B4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0B4" w:rsidRDefault="000710B4">
    <w:pPr>
      <w:pStyle w:val="af0"/>
    </w:pPr>
  </w:p>
  <w:p w:rsidR="000710B4" w:rsidRDefault="000710B4">
    <w:pPr>
      <w:pStyle w:val="af0"/>
    </w:pPr>
  </w:p>
  <w:p w:rsidR="000710B4" w:rsidRDefault="000710B4">
    <w:pPr>
      <w:pStyle w:val="af0"/>
    </w:pPr>
  </w:p>
  <w:p w:rsidR="000710B4" w:rsidRDefault="00071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2126F"/>
    <w:multiLevelType w:val="multilevel"/>
    <w:tmpl w:val="D08E8BB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DE21E09"/>
    <w:multiLevelType w:val="multilevel"/>
    <w:tmpl w:val="05EA53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0B4"/>
    <w:rsid w:val="000710B4"/>
    <w:rsid w:val="00351E28"/>
    <w:rsid w:val="00B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1z1">
    <w:name w:val="WW8Num11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  <w:rPr>
      <w:rFonts w:cs="Times New Roman"/>
    </w:rPr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1">
    <w:name w:val="WW8Num17z1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1">
    <w:name w:val="WW8Num18z1"/>
    <w:qFormat/>
    <w:rPr>
      <w:rFonts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  <w:sz w:val="28"/>
      <w:szCs w:val="28"/>
    </w:rPr>
  </w:style>
  <w:style w:type="character" w:customStyle="1" w:styleId="WW8Num19z1">
    <w:name w:val="WW8Num19z1"/>
    <w:qFormat/>
    <w:rPr>
      <w:rFonts w:cs="Times New Roman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ascii="Times New Roman" w:eastAsia="Times New Roman" w:hAnsi="Times New Roman" w:cs="Times New Roman"/>
    </w:rPr>
  </w:style>
  <w:style w:type="character" w:customStyle="1" w:styleId="WW8Num21z2">
    <w:name w:val="WW8Num21z2"/>
    <w:qFormat/>
    <w:rPr>
      <w:rFonts w:cs="Times New Roman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3">
    <w:name w:val="Название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Pr>
      <w:rFonts w:cs="Times New Roman"/>
      <w:sz w:val="26"/>
    </w:rPr>
  </w:style>
  <w:style w:type="character" w:customStyle="1" w:styleId="a5">
    <w:name w:val="Нижний колонтитул Знак"/>
    <w:qFormat/>
    <w:rPr>
      <w:rFonts w:cs="Times New Roman"/>
      <w:sz w:val="26"/>
    </w:rPr>
  </w:style>
  <w:style w:type="character" w:customStyle="1" w:styleId="a6">
    <w:name w:val="Основной текст Знак"/>
    <w:qFormat/>
    <w:rPr>
      <w:rFonts w:cs="Times New Roman"/>
      <w:sz w:val="26"/>
    </w:rPr>
  </w:style>
  <w:style w:type="character" w:customStyle="1" w:styleId="21">
    <w:name w:val="Основной текст 2 Знак1"/>
    <w:qFormat/>
    <w:rPr>
      <w:rFonts w:cs="Times New Roman"/>
      <w:sz w:val="24"/>
      <w:szCs w:val="24"/>
      <w:lang w:val="ru-RU" w:bidi="ar-SA"/>
    </w:rPr>
  </w:style>
  <w:style w:type="character" w:styleId="a7">
    <w:name w:val="page number"/>
    <w:rPr>
      <w:rFonts w:cs="Times New Roman"/>
    </w:rPr>
  </w:style>
  <w:style w:type="character" w:customStyle="1" w:styleId="a8">
    <w:name w:val="Основной текст с отступом Знак"/>
    <w:qFormat/>
    <w:rPr>
      <w:rFonts w:cs="Times New Roman"/>
      <w:sz w:val="26"/>
    </w:rPr>
  </w:style>
  <w:style w:type="character" w:customStyle="1" w:styleId="-">
    <w:name w:val="Интернет-ссылка"/>
    <w:rPr>
      <w:rFonts w:ascii="Arial" w:hAnsi="Arial" w:cs="Arial"/>
      <w:color w:val="0000FF"/>
      <w:sz w:val="20"/>
      <w:szCs w:val="20"/>
      <w:u w:val="single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11">
    <w:name w:val="Знак Знак1"/>
    <w:qFormat/>
    <w:rPr>
      <w:rFonts w:cs="Times New Roman"/>
      <w:sz w:val="26"/>
      <w:lang w:val="ru-RU" w:bidi="ar-SA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b"/>
    <w:qFormat/>
    <w:pPr>
      <w:spacing w:line="288" w:lineRule="auto"/>
      <w:jc w:val="center"/>
    </w:pPr>
    <w:rPr>
      <w:sz w:val="32"/>
    </w:rPr>
  </w:style>
  <w:style w:type="paragraph" w:styleId="ab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c">
    <w:name w:val="List"/>
    <w:basedOn w:val="ab"/>
    <w:rPr>
      <w:rFonts w:ascii="PT Sans" w:hAnsi="PT Sans" w:cs="Noto Sans Devanagari"/>
    </w:rPr>
  </w:style>
  <w:style w:type="paragraph" w:styleId="ad">
    <w:name w:val="caption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styleId="ae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2">
    <w:name w:val="Body Text 2"/>
    <w:basedOn w:val="a"/>
    <w:qFormat/>
    <w:pPr>
      <w:jc w:val="both"/>
    </w:pPr>
    <w:rPr>
      <w:sz w:val="28"/>
      <w:szCs w:val="24"/>
    </w:rPr>
  </w:style>
  <w:style w:type="paragraph" w:styleId="af2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Title">
    <w:name w:val="ConsTitle"/>
    <w:qFormat/>
    <w:pPr>
      <w:widowControl w:val="0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af3">
    <w:name w:val="Текст документа Кодекс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12">
    <w:name w:val="Текст документа Кодекс1"/>
    <w:qFormat/>
    <w:pPr>
      <w:widowControl w:val="0"/>
      <w:jc w:val="both"/>
    </w:pPr>
    <w:rPr>
      <w:rFonts w:ascii="Arial" w:eastAsia="Times New Roman" w:hAnsi="Arial" w:cs="Arial"/>
      <w:color w:val="000000"/>
      <w:sz w:val="18"/>
      <w:szCs w:val="18"/>
      <w:lang w:bidi="ar-SA"/>
    </w:rPr>
  </w:style>
  <w:style w:type="paragraph" w:customStyle="1" w:styleId="af4">
    <w:name w:val="Заголовок документа Кодекс"/>
    <w:qFormat/>
    <w:pPr>
      <w:widowControl w:val="0"/>
      <w:jc w:val="center"/>
    </w:pPr>
    <w:rPr>
      <w:rFonts w:ascii="Arial" w:eastAsia="Times New Roman" w:hAnsi="Arial" w:cs="Arial"/>
      <w:b/>
      <w:bCs/>
      <w:color w:val="000000"/>
      <w:sz w:val="22"/>
      <w:szCs w:val="22"/>
      <w:lang w:bidi="ar-SA"/>
    </w:rPr>
  </w:style>
  <w:style w:type="paragraph" w:customStyle="1" w:styleId="af5">
    <w:name w:val="Неформатированный текст Кодекс"/>
    <w:qFormat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Context">
    <w:name w:val="Context"/>
    <w:qFormat/>
    <w:pPr>
      <w:widowControl w:val="0"/>
    </w:pPr>
    <w:rPr>
      <w:rFonts w:ascii="Arial" w:eastAsia="Times New Roman" w:hAnsi="Arial" w:cs="Arial"/>
      <w:color w:val="00FF00"/>
      <w:sz w:val="20"/>
      <w:szCs w:val="20"/>
      <w:u w:val="single"/>
      <w:lang w:bidi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13">
    <w:name w:val="Текст1"/>
    <w:basedOn w:val="a"/>
    <w:qFormat/>
    <w:rPr>
      <w:rFonts w:ascii="Courier New" w:hAnsi="Courier New" w:cs="Courier New"/>
      <w:sz w:val="20"/>
    </w:rPr>
  </w:style>
  <w:style w:type="paragraph" w:customStyle="1" w:styleId="22">
    <w:name w:val="Основной текст 22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Новикова</cp:lastModifiedBy>
  <cp:revision>2</cp:revision>
  <dcterms:created xsi:type="dcterms:W3CDTF">2021-08-25T12:05:00Z</dcterms:created>
  <dcterms:modified xsi:type="dcterms:W3CDTF">2021-08-25T12:05:00Z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Наталья</dc:creator>
  <dc:description/>
  <dc:language>ru-RU</dc:language>
  <cp:lastModifiedBy/>
  <cp:lastPrinted>2021-08-17T16:58:49Z</cp:lastPrinted>
  <dcterms:modified xsi:type="dcterms:W3CDTF">2021-08-25T09:30:44Z</dcterms:modified>
  <cp:revision>157</cp:revision>
  <dc:subject/>
  <dc:title>ГЛАВА АДМИНИСТРАЦИИ РЯЗАНСКОЙ ОБЛАСТИ</dc:title>
</cp:coreProperties>
</file>