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7591" w:rsidRDefault="00467591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467591" w:rsidRDefault="00467591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467591" w:rsidRDefault="00467591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467591" w:rsidRDefault="00E13341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591" w:rsidRDefault="00E13341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67591" w:rsidRDefault="00E13341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467591" w:rsidRDefault="00467591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467591" w:rsidRDefault="00E13341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467591" w:rsidRDefault="00467591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467591" w:rsidRDefault="00467591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467591" w:rsidRDefault="00E13341">
      <w:pPr>
        <w:tabs>
          <w:tab w:val="left" w:pos="0"/>
        </w:tabs>
        <w:jc w:val="both"/>
      </w:pPr>
      <w:r>
        <w:rPr>
          <w:sz w:val="28"/>
          <w:szCs w:val="28"/>
        </w:rPr>
        <w:t>27 августа</w:t>
      </w:r>
      <w:r>
        <w:rPr>
          <w:rFonts w:cs="PT Astra Serif"/>
          <w:sz w:val="28"/>
          <w:szCs w:val="28"/>
        </w:rPr>
        <w:t xml:space="preserve">  2021 г.                                   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>№ 385-п</w:t>
      </w:r>
    </w:p>
    <w:p w:rsidR="00467591" w:rsidRDefault="00467591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467591" w:rsidRDefault="00E13341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467591" w:rsidRDefault="00E13341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 xml:space="preserve">с кадастровым номером </w:t>
      </w:r>
      <w:r>
        <w:rPr>
          <w:color w:val="202122"/>
          <w:sz w:val="28"/>
          <w:szCs w:val="28"/>
        </w:rPr>
        <w:t>62:15:0010704:333 по адресу: установлено относительно ориентира, распол</w:t>
      </w:r>
      <w:r>
        <w:rPr>
          <w:color w:val="202122"/>
          <w:sz w:val="28"/>
          <w:szCs w:val="28"/>
        </w:rPr>
        <w:t xml:space="preserve">оженного в границах участка. </w:t>
      </w:r>
      <w:proofErr w:type="gramStart"/>
      <w:r>
        <w:rPr>
          <w:color w:val="202122"/>
          <w:sz w:val="28"/>
          <w:szCs w:val="28"/>
        </w:rPr>
        <w:t>Почтовый адрес ориентира:</w:t>
      </w:r>
      <w:r>
        <w:rPr>
          <w:color w:val="202122"/>
          <w:sz w:val="28"/>
          <w:szCs w:val="28"/>
        </w:rPr>
        <w:br/>
        <w:t>обл. Рязанская, р-н Рязанский, с. Высокое, ул. Речная, дом 102</w:t>
      </w:r>
      <w:proofErr w:type="gramEnd"/>
    </w:p>
    <w:p w:rsidR="00467591" w:rsidRDefault="00467591">
      <w:pPr>
        <w:suppressAutoHyphens w:val="0"/>
        <w:ind w:left="-170" w:hanging="737"/>
        <w:jc w:val="center"/>
      </w:pPr>
    </w:p>
    <w:p w:rsidR="00467591" w:rsidRDefault="00E13341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</w:t>
      </w:r>
      <w:r>
        <w:rPr>
          <w:rFonts w:cs="PT Astra Serif"/>
          <w:sz w:val="28"/>
          <w:szCs w:val="28"/>
        </w:rPr>
        <w:t xml:space="preserve">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</w:t>
      </w:r>
      <w:r>
        <w:rPr>
          <w:sz w:val="28"/>
          <w:szCs w:val="28"/>
        </w:rPr>
        <w:t>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 Рязанской области, Положения об организации и проведении общественных обсуждени</w:t>
      </w:r>
      <w:r>
        <w:rPr>
          <w:sz w:val="28"/>
          <w:szCs w:val="28"/>
        </w:rPr>
        <w:t xml:space="preserve">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</w:t>
      </w:r>
      <w:r>
        <w:rPr>
          <w:sz w:val="28"/>
          <w:szCs w:val="28"/>
        </w:rPr>
        <w:t>о управления архитектуры и градостроительства Рязанской области</w:t>
      </w:r>
      <w:r>
        <w:rPr>
          <w:sz w:val="28"/>
          <w:szCs w:val="28"/>
        </w:rPr>
        <w:br/>
        <w:t>от 18.08.2021 № 36-ОК «О направлении работника</w:t>
      </w:r>
      <w:r>
        <w:rPr>
          <w:sz w:val="28"/>
          <w:szCs w:val="28"/>
        </w:rPr>
        <w:br/>
        <w:t xml:space="preserve">в командировку», главное управление архитектуры и градостроительства Рязанской области ПОСТАНОВЛЯЕТ: </w:t>
      </w:r>
      <w:proofErr w:type="gramEnd"/>
    </w:p>
    <w:p w:rsidR="00467591" w:rsidRDefault="00E13341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</w:rPr>
        <w:t xml:space="preserve">62:15:0010704:333 по адресу: установлено относительно ориентира, расположенного в границах участка. </w:t>
      </w:r>
      <w:proofErr w:type="gramStart"/>
      <w:r>
        <w:rPr>
          <w:color w:val="202122"/>
          <w:sz w:val="28"/>
          <w:szCs w:val="28"/>
        </w:rPr>
        <w:t>Почтовый адрес ориентира: обл. Рязанская, р-н Рязанский, с. Вы</w:t>
      </w:r>
      <w:r>
        <w:rPr>
          <w:color w:val="202122"/>
          <w:sz w:val="28"/>
          <w:szCs w:val="28"/>
        </w:rPr>
        <w:t xml:space="preserve">сокое, ул. Речная, дом 102 в части уменьшения минимального отступа от границы земельного участка </w:t>
      </w:r>
      <w:r>
        <w:rPr>
          <w:color w:val="000000"/>
          <w:kern w:val="2"/>
          <w:sz w:val="28"/>
          <w:szCs w:val="28"/>
          <w:highlight w:val="white"/>
        </w:rPr>
        <w:t>с северо-восточной стороны с 3 м до 0,95 м.</w:t>
      </w:r>
      <w:proofErr w:type="gramEnd"/>
    </w:p>
    <w:p w:rsidR="00467591" w:rsidRDefault="00467591">
      <w:pPr>
        <w:ind w:right="227" w:firstLine="737"/>
        <w:jc w:val="both"/>
        <w:rPr>
          <w:sz w:val="28"/>
          <w:szCs w:val="28"/>
        </w:rPr>
      </w:pPr>
    </w:p>
    <w:p w:rsidR="00467591" w:rsidRDefault="00467591">
      <w:pPr>
        <w:ind w:right="227" w:firstLine="737"/>
        <w:jc w:val="both"/>
        <w:rPr>
          <w:sz w:val="28"/>
          <w:szCs w:val="28"/>
        </w:rPr>
      </w:pPr>
    </w:p>
    <w:p w:rsidR="00467591" w:rsidRDefault="00467591">
      <w:pPr>
        <w:ind w:right="227" w:firstLine="737"/>
        <w:jc w:val="both"/>
        <w:rPr>
          <w:sz w:val="28"/>
          <w:szCs w:val="28"/>
        </w:rPr>
      </w:pPr>
    </w:p>
    <w:p w:rsidR="00467591" w:rsidRDefault="00467591">
      <w:pPr>
        <w:ind w:right="227" w:firstLine="737"/>
        <w:jc w:val="both"/>
        <w:rPr>
          <w:sz w:val="28"/>
          <w:szCs w:val="28"/>
        </w:rPr>
      </w:pPr>
    </w:p>
    <w:p w:rsidR="00467591" w:rsidRDefault="00E13341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67591" w:rsidRDefault="00467591">
      <w:pPr>
        <w:ind w:right="227" w:firstLine="4706"/>
        <w:jc w:val="both"/>
        <w:rPr>
          <w:sz w:val="28"/>
          <w:szCs w:val="28"/>
        </w:rPr>
      </w:pPr>
    </w:p>
    <w:p w:rsidR="00467591" w:rsidRDefault="00E13341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</w:t>
      </w:r>
      <w:r>
        <w:rPr>
          <w:sz w:val="28"/>
          <w:szCs w:val="28"/>
        </w:rPr>
        <w:t>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 и  на 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467591" w:rsidRDefault="00E1334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</w:t>
      </w:r>
      <w:r>
        <w:rPr>
          <w:sz w:val="28"/>
          <w:szCs w:val="28"/>
        </w:rPr>
        <w:t>енному учреждению Рязанской области «Центр градостроительного развития Рязанской области»:</w:t>
      </w:r>
    </w:p>
    <w:p w:rsidR="00467591" w:rsidRDefault="00E1334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467591" w:rsidRDefault="00E13341">
      <w:pPr>
        <w:ind w:right="227" w:firstLine="737"/>
        <w:jc w:val="both"/>
      </w:pPr>
      <w:r>
        <w:rPr>
          <w:sz w:val="28"/>
          <w:szCs w:val="28"/>
        </w:rPr>
        <w:t>2) предложить гл</w:t>
      </w:r>
      <w:r>
        <w:rPr>
          <w:sz w:val="28"/>
          <w:szCs w:val="28"/>
        </w:rPr>
        <w:t xml:space="preserve">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Высоковское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</w:t>
      </w:r>
      <w:r>
        <w:rPr>
          <w:sz w:val="28"/>
          <w:szCs w:val="28"/>
        </w:rPr>
        <w:t>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67591" w:rsidRDefault="00E13341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467591" w:rsidRDefault="00467591">
      <w:pPr>
        <w:jc w:val="both"/>
        <w:rPr>
          <w:sz w:val="28"/>
          <w:szCs w:val="28"/>
        </w:rPr>
      </w:pPr>
    </w:p>
    <w:p w:rsidR="00467591" w:rsidRDefault="00467591">
      <w:pPr>
        <w:jc w:val="both"/>
        <w:rPr>
          <w:sz w:val="28"/>
          <w:szCs w:val="28"/>
        </w:rPr>
      </w:pPr>
    </w:p>
    <w:p w:rsidR="00467591" w:rsidRDefault="00467591">
      <w:pPr>
        <w:jc w:val="both"/>
        <w:rPr>
          <w:sz w:val="28"/>
          <w:szCs w:val="28"/>
        </w:rPr>
      </w:pPr>
    </w:p>
    <w:p w:rsidR="00467591" w:rsidRDefault="00E13341">
      <w:pPr>
        <w:ind w:right="283"/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О.М. </w:t>
      </w:r>
      <w:proofErr w:type="spellStart"/>
      <w:r>
        <w:rPr>
          <w:sz w:val="28"/>
          <w:szCs w:val="28"/>
        </w:rPr>
        <w:t>Алямовская</w:t>
      </w:r>
      <w:proofErr w:type="spellEnd"/>
    </w:p>
    <w:p w:rsidR="00467591" w:rsidRDefault="00467591">
      <w:pPr>
        <w:jc w:val="both"/>
        <w:rPr>
          <w:sz w:val="28"/>
          <w:szCs w:val="28"/>
        </w:rPr>
      </w:pPr>
    </w:p>
    <w:p w:rsidR="00467591" w:rsidRDefault="00467591">
      <w:pPr>
        <w:ind w:right="227" w:firstLine="737"/>
        <w:jc w:val="both"/>
        <w:rPr>
          <w:sz w:val="28"/>
          <w:szCs w:val="28"/>
        </w:rPr>
      </w:pPr>
    </w:p>
    <w:p w:rsidR="00467591" w:rsidRDefault="00467591">
      <w:pPr>
        <w:jc w:val="both"/>
        <w:rPr>
          <w:rFonts w:cs="PT Astra Serif"/>
          <w:sz w:val="28"/>
          <w:szCs w:val="28"/>
        </w:rPr>
      </w:pPr>
    </w:p>
    <w:p w:rsidR="00467591" w:rsidRDefault="00467591">
      <w:pPr>
        <w:jc w:val="both"/>
        <w:rPr>
          <w:rFonts w:cs="PT Astra Serif"/>
          <w:sz w:val="28"/>
          <w:szCs w:val="28"/>
        </w:rPr>
      </w:pPr>
    </w:p>
    <w:p w:rsidR="00467591" w:rsidRDefault="00467591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467591" w:rsidRDefault="00467591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sectPr w:rsidR="00467591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E43"/>
    <w:multiLevelType w:val="multilevel"/>
    <w:tmpl w:val="BCBAC0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7CC64E2"/>
    <w:multiLevelType w:val="multilevel"/>
    <w:tmpl w:val="F2043BD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67591"/>
    <w:rsid w:val="00467591"/>
    <w:rsid w:val="00E1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542</Words>
  <Characters>3091</Characters>
  <Application>Microsoft Office Word</Application>
  <DocSecurity>0</DocSecurity>
  <Lines>25</Lines>
  <Paragraphs>7</Paragraphs>
  <ScaleCrop>false</ScaleCrop>
  <Company>Microsoft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136</cp:revision>
  <cp:lastPrinted>1995-11-21T17:41:00Z</cp:lastPrinted>
  <dcterms:created xsi:type="dcterms:W3CDTF">2021-08-27T09:11:00Z</dcterms:created>
  <dcterms:modified xsi:type="dcterms:W3CDTF">2021-08-27T09:14:00Z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