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57D9971A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870FA4">
        <w:rPr>
          <w:rFonts w:ascii="Times New Roman" w:hAnsi="Times New Roman"/>
          <w:bCs/>
          <w:sz w:val="28"/>
          <w:szCs w:val="28"/>
        </w:rPr>
        <w:t>10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CC2730">
        <w:rPr>
          <w:rFonts w:ascii="Times New Roman" w:hAnsi="Times New Roman"/>
          <w:bCs/>
          <w:sz w:val="28"/>
          <w:szCs w:val="28"/>
        </w:rPr>
        <w:t>сентября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946A6D">
        <w:rPr>
          <w:rFonts w:ascii="Times New Roman" w:hAnsi="Times New Roman"/>
          <w:bCs/>
          <w:sz w:val="28"/>
          <w:szCs w:val="28"/>
        </w:rPr>
        <w:t>1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F64D0">
        <w:rPr>
          <w:rFonts w:ascii="Times New Roman" w:hAnsi="Times New Roman"/>
          <w:bCs/>
          <w:sz w:val="28"/>
          <w:szCs w:val="28"/>
        </w:rPr>
        <w:t>26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069B0ECE" w:rsidR="00834034" w:rsidRPr="00630103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0103">
        <w:rPr>
          <w:b w:val="0"/>
          <w:sz w:val="28"/>
          <w:szCs w:val="28"/>
        </w:rPr>
        <w:t>от </w:t>
      </w:r>
      <w:r w:rsidR="00630103" w:rsidRPr="00630103">
        <w:rPr>
          <w:b w:val="0"/>
          <w:sz w:val="28"/>
          <w:szCs w:val="28"/>
        </w:rPr>
        <w:t>10</w:t>
      </w:r>
      <w:r w:rsidR="00630103">
        <w:rPr>
          <w:b w:val="0"/>
          <w:sz w:val="28"/>
          <w:szCs w:val="28"/>
        </w:rPr>
        <w:t> </w:t>
      </w:r>
      <w:r w:rsidR="00630103" w:rsidRPr="00630103">
        <w:rPr>
          <w:b w:val="0"/>
          <w:sz w:val="28"/>
          <w:szCs w:val="28"/>
        </w:rPr>
        <w:t>декабря 2020 г. № 264</w:t>
      </w:r>
      <w:r w:rsidRPr="00630103">
        <w:rPr>
          <w:b w:val="0"/>
          <w:sz w:val="28"/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 расчета платы за технологическое присоединение и ставок за 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Pr="00630103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15A22CD8" w:rsidR="00E527A7" w:rsidRPr="00630103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 xml:space="preserve">1. Внести следующие изменения в постановление ГУ РЭК Рязанской области </w:t>
      </w:r>
      <w:r w:rsidR="00630103" w:rsidRPr="00630103">
        <w:rPr>
          <w:szCs w:val="28"/>
        </w:rPr>
        <w:t>от </w:t>
      </w:r>
      <w:r w:rsidR="00630103" w:rsidRPr="00630103">
        <w:rPr>
          <w:bCs/>
          <w:szCs w:val="28"/>
        </w:rPr>
        <w:t>10</w:t>
      </w:r>
      <w:r w:rsidR="00630103" w:rsidRPr="00630103">
        <w:rPr>
          <w:szCs w:val="28"/>
        </w:rPr>
        <w:t> </w:t>
      </w:r>
      <w:r w:rsidR="00630103" w:rsidRPr="00630103">
        <w:rPr>
          <w:bCs/>
          <w:szCs w:val="28"/>
        </w:rPr>
        <w:t>декабря 2020 г. № 264</w:t>
      </w:r>
      <w:r w:rsidR="00630103" w:rsidRPr="00630103">
        <w:rPr>
          <w:szCs w:val="28"/>
        </w:rPr>
        <w:t xml:space="preserve"> «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расчета платы за технологическое присоединение и ставок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за</w:t>
      </w:r>
      <w:r w:rsidR="00AF3473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630103" w:rsidRPr="00630103">
        <w:rPr>
          <w:rStyle w:val="FontStyle34"/>
          <w:rFonts w:ascii="Times New Roman" w:hAnsi="Times New Roman" w:cs="Times New Roman"/>
          <w:sz w:val="28"/>
          <w:szCs w:val="28"/>
        </w:rPr>
        <w:t>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630103" w:rsidRPr="00630103">
        <w:rPr>
          <w:szCs w:val="28"/>
        </w:rPr>
        <w:t>»</w:t>
      </w:r>
      <w:r w:rsidRPr="00630103">
        <w:rPr>
          <w:szCs w:val="28"/>
        </w:rPr>
        <w:t>:</w:t>
      </w:r>
    </w:p>
    <w:p w14:paraId="280B8C65" w14:textId="0412C91B" w:rsidR="00946A6D" w:rsidRPr="00946A6D" w:rsidRDefault="00946A6D" w:rsidP="00946A6D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946A6D">
        <w:rPr>
          <w:szCs w:val="28"/>
        </w:rPr>
        <w:t>1.</w:t>
      </w:r>
      <w:r>
        <w:rPr>
          <w:szCs w:val="28"/>
        </w:rPr>
        <w:t>1</w:t>
      </w:r>
      <w:r w:rsidRPr="00946A6D">
        <w:rPr>
          <w:szCs w:val="28"/>
        </w:rPr>
        <w:t xml:space="preserve">. </w:t>
      </w:r>
      <w:r>
        <w:rPr>
          <w:szCs w:val="28"/>
        </w:rPr>
        <w:t>после строки</w:t>
      </w:r>
      <w:r w:rsidRPr="00946A6D">
        <w:rPr>
          <w:szCs w:val="28"/>
        </w:rPr>
        <w:t xml:space="preserve"> </w:t>
      </w:r>
      <w:r w:rsidR="00CC2730">
        <w:rPr>
          <w:szCs w:val="28"/>
          <w:lang w:val="en-US"/>
        </w:rPr>
        <w:t>I</w:t>
      </w:r>
      <w:r w:rsidR="009C721E">
        <w:rPr>
          <w:szCs w:val="28"/>
          <w:lang w:val="en-US"/>
        </w:rPr>
        <w:t>I</w:t>
      </w:r>
      <w:r>
        <w:rPr>
          <w:szCs w:val="28"/>
        </w:rPr>
        <w:t>.</w:t>
      </w:r>
      <w:r w:rsidR="00CC2730">
        <w:rPr>
          <w:szCs w:val="28"/>
        </w:rPr>
        <w:t>4</w:t>
      </w:r>
      <w:r>
        <w:rPr>
          <w:szCs w:val="28"/>
        </w:rPr>
        <w:t>.1.</w:t>
      </w:r>
      <w:r w:rsidR="00CC2730">
        <w:rPr>
          <w:szCs w:val="28"/>
        </w:rPr>
        <w:t>2</w:t>
      </w:r>
      <w:r w:rsidRPr="00946A6D">
        <w:rPr>
          <w:szCs w:val="28"/>
        </w:rPr>
        <w:t xml:space="preserve"> </w:t>
      </w:r>
      <w:r>
        <w:rPr>
          <w:szCs w:val="28"/>
        </w:rPr>
        <w:t xml:space="preserve">таблицы </w:t>
      </w:r>
      <w:r w:rsidR="008645B1">
        <w:rPr>
          <w:szCs w:val="28"/>
        </w:rPr>
        <w:t>«</w:t>
      </w:r>
      <w:r w:rsidR="008645B1" w:rsidRPr="008645B1">
        <w:rPr>
          <w:szCs w:val="28"/>
        </w:rPr>
        <w:t>Стандартизированные тарифные ставки на покрытие расходов при</w:t>
      </w:r>
      <w:r w:rsidR="00AC10F2">
        <w:rPr>
          <w:szCs w:val="28"/>
        </w:rPr>
        <w:t xml:space="preserve"> </w:t>
      </w:r>
      <w:r w:rsidR="008645B1" w:rsidRPr="008645B1">
        <w:rPr>
          <w:szCs w:val="28"/>
        </w:rPr>
        <w:t xml:space="preserve">технологическом присоединении </w:t>
      </w:r>
      <w:r w:rsidR="00AC10F2" w:rsidRPr="00AC10F2">
        <w:rPr>
          <w:szCs w:val="28"/>
        </w:rPr>
        <w:t>к электрическим сетям сетевых</w:t>
      </w:r>
      <w:r w:rsidR="00AC10F2">
        <w:rPr>
          <w:szCs w:val="28"/>
        </w:rPr>
        <w:t xml:space="preserve"> </w:t>
      </w:r>
      <w:r w:rsidR="00AC10F2" w:rsidRPr="00AC10F2">
        <w:rPr>
          <w:szCs w:val="28"/>
        </w:rPr>
        <w:t>организаций на территории Рязанской области</w:t>
      </w:r>
      <w:r w:rsidR="00AC10F2">
        <w:rPr>
          <w:szCs w:val="28"/>
        </w:rPr>
        <w:t xml:space="preserve">» </w:t>
      </w:r>
      <w:r>
        <w:rPr>
          <w:szCs w:val="28"/>
        </w:rPr>
        <w:t>приложения № 1</w:t>
      </w:r>
      <w:r w:rsidR="00AF3473">
        <w:rPr>
          <w:szCs w:val="28"/>
        </w:rPr>
        <w:t xml:space="preserve"> </w:t>
      </w:r>
      <w:r w:rsidRPr="00946A6D">
        <w:rPr>
          <w:szCs w:val="28"/>
        </w:rPr>
        <w:t xml:space="preserve">к постановлению дополнить новой строкой </w:t>
      </w:r>
      <w:r w:rsidR="009C721E">
        <w:rPr>
          <w:szCs w:val="28"/>
          <w:lang w:val="en-US"/>
        </w:rPr>
        <w:t>I</w:t>
      </w:r>
      <w:r w:rsidR="00CC2730">
        <w:rPr>
          <w:szCs w:val="28"/>
          <w:lang w:val="en-US"/>
        </w:rPr>
        <w:t>I</w:t>
      </w:r>
      <w:r>
        <w:rPr>
          <w:szCs w:val="28"/>
        </w:rPr>
        <w:t>.</w:t>
      </w:r>
      <w:r w:rsidR="00CC2730">
        <w:rPr>
          <w:szCs w:val="28"/>
        </w:rPr>
        <w:t>4</w:t>
      </w:r>
      <w:r>
        <w:rPr>
          <w:szCs w:val="28"/>
        </w:rPr>
        <w:t>.</w:t>
      </w:r>
      <w:r w:rsidR="00CC2730">
        <w:rPr>
          <w:szCs w:val="28"/>
        </w:rPr>
        <w:t>2</w:t>
      </w:r>
      <w:r>
        <w:rPr>
          <w:szCs w:val="28"/>
        </w:rPr>
        <w:t>.</w:t>
      </w:r>
      <w:r w:rsidR="00CC2730">
        <w:rPr>
          <w:szCs w:val="28"/>
        </w:rPr>
        <w:t>1</w:t>
      </w:r>
      <w:r>
        <w:rPr>
          <w:szCs w:val="28"/>
        </w:rPr>
        <w:t xml:space="preserve"> </w:t>
      </w:r>
      <w:r w:rsidRPr="00946A6D">
        <w:rPr>
          <w:szCs w:val="28"/>
        </w:rPr>
        <w:t>следующего содержания:</w:t>
      </w:r>
    </w:p>
    <w:p w14:paraId="5E15BB88" w14:textId="77777777" w:rsidR="00946A6D" w:rsidRDefault="00946A6D" w:rsidP="00946A6D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30"/>
          <w:szCs w:val="30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27"/>
        <w:gridCol w:w="858"/>
        <w:gridCol w:w="2409"/>
        <w:gridCol w:w="3084"/>
        <w:gridCol w:w="1273"/>
        <w:gridCol w:w="1260"/>
        <w:gridCol w:w="423"/>
      </w:tblGrid>
      <w:tr w:rsidR="00092011" w14:paraId="0C739D4E" w14:textId="77777777" w:rsidTr="00092011">
        <w:tc>
          <w:tcPr>
            <w:tcW w:w="3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AC4E7" w14:textId="2B55B963" w:rsidR="00092011" w:rsidRDefault="00092011" w:rsidP="00092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ET"/>
                <w:bCs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</w:tcBorders>
            <w:vAlign w:val="center"/>
          </w:tcPr>
          <w:p w14:paraId="72D092E1" w14:textId="125E8CBE" w:rsidR="00092011" w:rsidRPr="00092011" w:rsidRDefault="00092011" w:rsidP="0009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92011">
              <w:rPr>
                <w:rFonts w:ascii="Times New Roman" w:hAnsi="Times New Roman"/>
                <w:sz w:val="22"/>
                <w:szCs w:val="22"/>
                <w:lang w:eastAsia="ru-RU"/>
              </w:rPr>
              <w:t>II.4.2.1</w:t>
            </w:r>
          </w:p>
        </w:tc>
        <w:tc>
          <w:tcPr>
            <w:tcW w:w="2409" w:type="dxa"/>
          </w:tcPr>
          <w:p w14:paraId="469FAE16" w14:textId="27675FF3" w:rsidR="00092011" w:rsidRDefault="00496750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0"/>
                <w:sz w:val="28"/>
                <w:szCs w:val="28"/>
                <w:lang w:eastAsia="ru-RU"/>
              </w:rPr>
              <w:pict w14:anchorId="6F72EF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24.75pt">
                  <v:imagedata r:id="rId7" o:title=""/>
                </v:shape>
              </w:pict>
            </w:r>
          </w:p>
        </w:tc>
        <w:tc>
          <w:tcPr>
            <w:tcW w:w="3098" w:type="dxa"/>
            <w:vMerge w:val="restart"/>
            <w:vAlign w:val="center"/>
          </w:tcPr>
          <w:p w14:paraId="76E64EA4" w14:textId="74C4F149" w:rsidR="00092011" w:rsidRPr="00092011" w:rsidRDefault="00092011" w:rsidP="0009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92011">
              <w:rPr>
                <w:rFonts w:ascii="Times New Roman" w:hAnsi="Times New Roman"/>
                <w:sz w:val="22"/>
                <w:szCs w:val="22"/>
                <w:lang w:eastAsia="ru-RU"/>
              </w:rPr>
              <w:t>линейные разъединители номина</w:t>
            </w:r>
            <w:bookmarkStart w:id="0" w:name="_GoBack"/>
            <w:bookmarkEnd w:id="0"/>
            <w:r w:rsidRPr="00092011">
              <w:rPr>
                <w:rFonts w:ascii="Times New Roman" w:hAnsi="Times New Roman"/>
                <w:sz w:val="22"/>
                <w:szCs w:val="22"/>
                <w:lang w:eastAsia="ru-RU"/>
              </w:rPr>
              <w:t>льным током до 100 А включительно</w:t>
            </w:r>
          </w:p>
        </w:tc>
        <w:tc>
          <w:tcPr>
            <w:tcW w:w="1274" w:type="dxa"/>
            <w:vMerge w:val="restart"/>
            <w:vAlign w:val="center"/>
          </w:tcPr>
          <w:p w14:paraId="7C63E2CF" w14:textId="504A1071" w:rsidR="00092011" w:rsidRPr="00092011" w:rsidRDefault="00092011" w:rsidP="000920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рублей/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1F011B82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90AE5" w14:textId="3BDA7BDC" w:rsidR="00092011" w:rsidRDefault="00092011" w:rsidP="000920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ET"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092011" w14:paraId="187DA93E" w14:textId="77777777" w:rsidTr="00496750">
        <w:tc>
          <w:tcPr>
            <w:tcW w:w="3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66FF5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</w:tcBorders>
          </w:tcPr>
          <w:p w14:paraId="56E1F3CD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552EB98" w14:textId="6AC3C4F4" w:rsidR="00092011" w:rsidRDefault="00496750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pict w14:anchorId="43D8AF24">
                <v:shape id="_x0000_i1026" type="#_x0000_t75" style="width:92.25pt;height:26.25pt">
                  <v:imagedata r:id="rId8" o:title=""/>
                </v:shape>
              </w:pict>
            </w:r>
          </w:p>
        </w:tc>
        <w:tc>
          <w:tcPr>
            <w:tcW w:w="3098" w:type="dxa"/>
            <w:vMerge/>
          </w:tcPr>
          <w:p w14:paraId="4925042E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14:paraId="2C1E2A02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1C3E6BA4" w14:textId="34845F69" w:rsidR="00092011" w:rsidRPr="009A4854" w:rsidRDefault="009A4854" w:rsidP="00496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4854">
              <w:rPr>
                <w:rFonts w:ascii="Times New Roman" w:hAnsi="Times New Roman"/>
                <w:sz w:val="22"/>
                <w:szCs w:val="22"/>
              </w:rPr>
              <w:t>242386,90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42F0C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011" w14:paraId="33CF1290" w14:textId="77777777" w:rsidTr="00092011">
        <w:tc>
          <w:tcPr>
            <w:tcW w:w="3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266BF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</w:tcBorders>
          </w:tcPr>
          <w:p w14:paraId="4DBC8234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3DBF668" w14:textId="6B4E4E4C" w:rsidR="00092011" w:rsidRDefault="00496750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pict w14:anchorId="7367AC6A">
                <v:shape id="_x0000_i1027" type="#_x0000_t75" style="width:81pt;height:26.25pt">
                  <v:imagedata r:id="rId9" o:title=""/>
                </v:shape>
              </w:pict>
            </w:r>
          </w:p>
        </w:tc>
        <w:tc>
          <w:tcPr>
            <w:tcW w:w="3098" w:type="dxa"/>
            <w:vMerge/>
          </w:tcPr>
          <w:p w14:paraId="3888D4BD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14:paraId="74563225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29CEAD54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C3AF7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2011" w14:paraId="1CAB2CAE" w14:textId="77777777" w:rsidTr="00092011">
        <w:tc>
          <w:tcPr>
            <w:tcW w:w="32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7E978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</w:tcBorders>
          </w:tcPr>
          <w:p w14:paraId="0C945B31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27B1BED" w14:textId="53D6B1CB" w:rsidR="00092011" w:rsidRDefault="00496750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position w:val="-9"/>
                <w:sz w:val="28"/>
                <w:szCs w:val="28"/>
                <w:lang w:eastAsia="ru-RU"/>
              </w:rPr>
              <w:pict w14:anchorId="361EBA1D">
                <v:shape id="_x0000_i1028" type="#_x0000_t75" style="width:107.25pt;height:24pt">
                  <v:imagedata r:id="rId10" o:title=""/>
                </v:shape>
              </w:pict>
            </w:r>
          </w:p>
        </w:tc>
        <w:tc>
          <w:tcPr>
            <w:tcW w:w="3098" w:type="dxa"/>
            <w:vMerge/>
          </w:tcPr>
          <w:p w14:paraId="37EB249F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</w:tcPr>
          <w:p w14:paraId="52E8B337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</w:tcPr>
          <w:p w14:paraId="44301B73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9D5C9" w14:textId="77777777" w:rsidR="00092011" w:rsidRDefault="00092011" w:rsidP="00092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EB7E9E" w14:textId="77777777" w:rsidR="00092011" w:rsidRDefault="00092011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1242E5" w14:textId="44B4A2A1" w:rsidR="008645B1" w:rsidRPr="00946A6D" w:rsidRDefault="009C721E" w:rsidP="008645B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A73E5A">
        <w:rPr>
          <w:szCs w:val="28"/>
        </w:rPr>
        <w:lastRenderedPageBreak/>
        <w:t>1.</w:t>
      </w:r>
      <w:r w:rsidR="00CC2730" w:rsidRPr="00A73E5A">
        <w:rPr>
          <w:szCs w:val="28"/>
        </w:rPr>
        <w:t>2</w:t>
      </w:r>
      <w:r w:rsidRPr="00A73E5A">
        <w:rPr>
          <w:szCs w:val="28"/>
        </w:rPr>
        <w:t xml:space="preserve">. </w:t>
      </w:r>
      <w:r w:rsidR="008645B1" w:rsidRPr="00A73E5A">
        <w:rPr>
          <w:szCs w:val="28"/>
        </w:rPr>
        <w:t xml:space="preserve">после строки </w:t>
      </w:r>
      <w:r w:rsidR="00A73E5A" w:rsidRPr="00A73E5A">
        <w:rPr>
          <w:rFonts w:cs="TimesET"/>
          <w:szCs w:val="28"/>
          <w:lang w:eastAsia="ru-RU"/>
        </w:rPr>
        <w:t>II.4.1</w:t>
      </w:r>
      <w:r w:rsidR="005C04C9">
        <w:rPr>
          <w:rFonts w:cs="TimesET"/>
          <w:szCs w:val="28"/>
          <w:lang w:eastAsia="ru-RU"/>
        </w:rPr>
        <w:t>.1</w:t>
      </w:r>
      <w:r w:rsidR="008645B1" w:rsidRPr="00A73E5A">
        <w:rPr>
          <w:szCs w:val="28"/>
        </w:rPr>
        <w:t xml:space="preserve"> таблицы «Ставки за единицу максимальной</w:t>
      </w:r>
      <w:r w:rsidR="008645B1" w:rsidRPr="008645B1">
        <w:rPr>
          <w:szCs w:val="28"/>
        </w:rPr>
        <w:t xml:space="preserve"> мощности для расчета платы за</w:t>
      </w:r>
      <w:r w:rsidR="00CC2730" w:rsidRPr="00CC2730">
        <w:rPr>
          <w:szCs w:val="28"/>
        </w:rPr>
        <w:t xml:space="preserve"> </w:t>
      </w:r>
      <w:r w:rsidR="008645B1" w:rsidRPr="008645B1">
        <w:rPr>
          <w:szCs w:val="28"/>
        </w:rPr>
        <w:t xml:space="preserve">технологическое присоединение энергопринимающих устройств максимальной мощностью менее 670 кВт на уровне напряжения 20 </w:t>
      </w:r>
      <w:proofErr w:type="spellStart"/>
      <w:r w:rsidR="008645B1" w:rsidRPr="008645B1">
        <w:rPr>
          <w:szCs w:val="28"/>
        </w:rPr>
        <w:t>кВ</w:t>
      </w:r>
      <w:proofErr w:type="spellEnd"/>
      <w:r w:rsidR="008645B1" w:rsidRPr="008645B1">
        <w:rPr>
          <w:szCs w:val="28"/>
        </w:rPr>
        <w:t xml:space="preserve"> и менее на территории Рязанской области</w:t>
      </w:r>
      <w:r w:rsidR="008645B1">
        <w:rPr>
          <w:szCs w:val="28"/>
        </w:rPr>
        <w:t>»</w:t>
      </w:r>
      <w:r w:rsidR="008645B1" w:rsidRPr="008645B1">
        <w:rPr>
          <w:szCs w:val="28"/>
        </w:rPr>
        <w:t xml:space="preserve"> </w:t>
      </w:r>
      <w:r w:rsidR="008645B1">
        <w:rPr>
          <w:szCs w:val="28"/>
        </w:rPr>
        <w:t xml:space="preserve">приложения № </w:t>
      </w:r>
      <w:r w:rsidR="008645B1" w:rsidRPr="008645B1">
        <w:rPr>
          <w:szCs w:val="28"/>
        </w:rPr>
        <w:t>3</w:t>
      </w:r>
      <w:r w:rsidR="008645B1">
        <w:rPr>
          <w:szCs w:val="28"/>
        </w:rPr>
        <w:t xml:space="preserve"> </w:t>
      </w:r>
      <w:r w:rsidR="008645B1" w:rsidRPr="00946A6D">
        <w:rPr>
          <w:szCs w:val="28"/>
        </w:rPr>
        <w:t xml:space="preserve">к постановлению дополнить новой строкой </w:t>
      </w:r>
      <w:r w:rsidR="00CC2730">
        <w:rPr>
          <w:szCs w:val="28"/>
          <w:lang w:val="en-US"/>
        </w:rPr>
        <w:t>I</w:t>
      </w:r>
      <w:r w:rsidR="008645B1">
        <w:rPr>
          <w:szCs w:val="28"/>
          <w:lang w:val="en-US"/>
        </w:rPr>
        <w:t>I</w:t>
      </w:r>
      <w:r w:rsidR="008645B1">
        <w:rPr>
          <w:szCs w:val="28"/>
        </w:rPr>
        <w:t>.</w:t>
      </w:r>
      <w:r w:rsidR="00CC2730" w:rsidRPr="00CC2730">
        <w:rPr>
          <w:szCs w:val="28"/>
        </w:rPr>
        <w:t>4</w:t>
      </w:r>
      <w:r w:rsidR="008645B1">
        <w:rPr>
          <w:szCs w:val="28"/>
        </w:rPr>
        <w:t>.</w:t>
      </w:r>
      <w:r w:rsidR="00CC2730" w:rsidRPr="00CC2730">
        <w:rPr>
          <w:szCs w:val="28"/>
        </w:rPr>
        <w:t>2</w:t>
      </w:r>
      <w:r w:rsidR="008645B1">
        <w:rPr>
          <w:szCs w:val="28"/>
        </w:rPr>
        <w:t>.</w:t>
      </w:r>
      <w:r w:rsidR="00CC2730" w:rsidRPr="00CC2730">
        <w:rPr>
          <w:szCs w:val="28"/>
        </w:rPr>
        <w:t>1</w:t>
      </w:r>
      <w:r w:rsidR="008645B1">
        <w:rPr>
          <w:szCs w:val="28"/>
        </w:rPr>
        <w:t xml:space="preserve"> </w:t>
      </w:r>
      <w:r w:rsidR="008645B1" w:rsidRPr="00946A6D">
        <w:rPr>
          <w:szCs w:val="28"/>
        </w:rPr>
        <w:t>следующего содержания:</w:t>
      </w:r>
    </w:p>
    <w:p w14:paraId="7327AB8B" w14:textId="77777777" w:rsidR="00AF3473" w:rsidRDefault="00AF347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0"/>
        <w:gridCol w:w="2557"/>
        <w:gridCol w:w="2972"/>
        <w:gridCol w:w="1275"/>
        <w:gridCol w:w="1276"/>
        <w:gridCol w:w="425"/>
      </w:tblGrid>
      <w:tr w:rsidR="00092011" w14:paraId="76EF71C4" w14:textId="77777777" w:rsidTr="005C04C9">
        <w:tc>
          <w:tcPr>
            <w:tcW w:w="279" w:type="dxa"/>
            <w:vMerge w:val="restart"/>
            <w:tcBorders>
              <w:right w:val="single" w:sz="4" w:space="0" w:color="auto"/>
            </w:tcBorders>
            <w:vAlign w:val="center"/>
          </w:tcPr>
          <w:p w14:paraId="04D397C8" w14:textId="77777777" w:rsidR="00092011" w:rsidRPr="00AF3473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>
              <w:rPr>
                <w:rFonts w:cs="TimesET"/>
                <w:bCs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7E11" w14:textId="77777777" w:rsidR="00092011" w:rsidRPr="00A73E5A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</w:pPr>
            <w:r w:rsidRPr="00A73E5A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I</w:t>
            </w:r>
            <w:r w:rsidRPr="00A73E5A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I</w:t>
            </w:r>
            <w:r w:rsidRPr="00A73E5A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.</w:t>
            </w:r>
            <w:r w:rsidRPr="00A73E5A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4</w:t>
            </w:r>
            <w:r w:rsidRPr="00A73E5A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.</w:t>
            </w:r>
            <w:r w:rsidRPr="00A73E5A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2</w:t>
            </w:r>
            <w:r w:rsidRPr="00A73E5A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.</w:t>
            </w:r>
            <w:r w:rsidRPr="00A73E5A">
              <w:rPr>
                <w:rFonts w:ascii="Times New Roman" w:hAnsi="Times New Roman"/>
                <w:bCs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4AB" w14:textId="52D01611" w:rsidR="00092011" w:rsidRPr="00AF3473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lang w:eastAsia="ru-RU"/>
              </w:rPr>
            </w:pPr>
            <w:r>
              <w:rPr>
                <w:rFonts w:cs="TimesET"/>
                <w:noProof/>
                <w:position w:val="-8"/>
                <w:lang w:eastAsia="ru-RU"/>
              </w:rPr>
              <w:drawing>
                <wp:inline distT="0" distB="0" distL="0" distR="0" wp14:anchorId="3E47E4E3" wp14:editId="5F150566">
                  <wp:extent cx="1370103" cy="314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185" cy="31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B3CC" w14:textId="77777777" w:rsidR="00092011" w:rsidRPr="00CC2730" w:rsidRDefault="00092011" w:rsidP="00C65720">
            <w:pPr>
              <w:suppressAutoHyphens w:val="0"/>
              <w:autoSpaceDE w:val="0"/>
              <w:autoSpaceDN w:val="0"/>
              <w:adjustRightInd w:val="0"/>
              <w:rPr>
                <w:rFonts w:cs="TimesET"/>
                <w:sz w:val="22"/>
                <w:szCs w:val="22"/>
                <w:lang w:eastAsia="ru-RU"/>
              </w:rPr>
            </w:pPr>
            <w:r w:rsidRPr="00CC2730">
              <w:rPr>
                <w:rFonts w:cs="TimesET"/>
                <w:sz w:val="22"/>
                <w:szCs w:val="22"/>
                <w:lang w:eastAsia="ru-RU"/>
              </w:rPr>
              <w:t>линейные разъединители номинальным током до 100 А включительно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86BC" w14:textId="77777777" w:rsidR="00092011" w:rsidRPr="00AF3473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 w:rsidRPr="00AF3473">
              <w:rPr>
                <w:rFonts w:cs="TimesET"/>
                <w:bCs/>
                <w:sz w:val="22"/>
                <w:szCs w:val="22"/>
                <w:lang w:eastAsia="ru-RU"/>
              </w:rPr>
              <w:t>рублей/кВт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3E2" w14:textId="77777777" w:rsidR="00092011" w:rsidRPr="00AC10F2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196947AD" w14:textId="77777777" w:rsidR="00092011" w:rsidRPr="00EB3EB9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>
              <w:rPr>
                <w:rFonts w:cs="TimesET"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092011" w14:paraId="493B7E3D" w14:textId="77777777" w:rsidTr="005C04C9">
        <w:tc>
          <w:tcPr>
            <w:tcW w:w="279" w:type="dxa"/>
            <w:vMerge/>
            <w:tcBorders>
              <w:right w:val="single" w:sz="4" w:space="0" w:color="auto"/>
            </w:tcBorders>
          </w:tcPr>
          <w:p w14:paraId="5AEC55B3" w14:textId="77777777" w:rsidR="00092011" w:rsidRPr="00AF3473" w:rsidRDefault="00092011" w:rsidP="00C6572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AA4" w14:textId="77777777" w:rsidR="00092011" w:rsidRPr="00AF3473" w:rsidRDefault="00092011" w:rsidP="00C6572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DA9" w14:textId="500EE844" w:rsidR="00092011" w:rsidRPr="00AF3473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lang w:eastAsia="ru-RU"/>
              </w:rPr>
            </w:pPr>
            <w:r>
              <w:rPr>
                <w:rFonts w:cs="TimesET"/>
                <w:noProof/>
                <w:position w:val="-8"/>
                <w:lang w:eastAsia="ru-RU"/>
              </w:rPr>
              <w:drawing>
                <wp:inline distT="0" distB="0" distL="0" distR="0" wp14:anchorId="6724AB7C" wp14:editId="4878BDD7">
                  <wp:extent cx="1322385" cy="3778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811" cy="38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AC32" w14:textId="77777777" w:rsidR="00092011" w:rsidRPr="00AF3473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ECD" w14:textId="77777777" w:rsidR="00092011" w:rsidRPr="00AF3473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80A3" w14:textId="4256561A" w:rsidR="00092011" w:rsidRPr="00AC10F2" w:rsidRDefault="009A4854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  <w:r>
              <w:rPr>
                <w:rFonts w:cs="TimesET"/>
                <w:bCs/>
                <w:sz w:val="22"/>
                <w:szCs w:val="22"/>
                <w:lang w:eastAsia="ru-RU"/>
              </w:rPr>
              <w:t>1211,93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976AF9A" w14:textId="77777777" w:rsidR="00092011" w:rsidRPr="00AC10F2" w:rsidRDefault="00092011" w:rsidP="00C657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ET"/>
                <w:bCs/>
                <w:sz w:val="22"/>
                <w:szCs w:val="22"/>
                <w:lang w:eastAsia="ru-RU"/>
              </w:rPr>
            </w:pPr>
          </w:p>
        </w:tc>
      </w:tr>
    </w:tbl>
    <w:p w14:paraId="517B8796" w14:textId="77777777" w:rsidR="005C04C9" w:rsidRDefault="005C04C9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3E6DB" w14:textId="77777777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>2. Настоящее постановление вступает в силу в соответствии с действующим законодательством.</w:t>
      </w:r>
    </w:p>
    <w:p w14:paraId="45B3B7CE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15471" w14:textId="77777777" w:rsidR="00630103" w:rsidRPr="00E527A7" w:rsidRDefault="00630103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3678F7F9" w:rsidR="00F137FD" w:rsidRPr="00E527A7" w:rsidRDefault="00870F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184D4D20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870FA4">
        <w:rPr>
          <w:rFonts w:ascii="Times New Roman" w:hAnsi="Times New Roman"/>
          <w:sz w:val="28"/>
          <w:szCs w:val="28"/>
        </w:rPr>
        <w:t>Ю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870FA4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870FA4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AC10F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2011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94449"/>
    <w:rsid w:val="00496750"/>
    <w:rsid w:val="004A4717"/>
    <w:rsid w:val="004B1D8B"/>
    <w:rsid w:val="004B6B8C"/>
    <w:rsid w:val="004D3505"/>
    <w:rsid w:val="004F58D4"/>
    <w:rsid w:val="00503E61"/>
    <w:rsid w:val="00511047"/>
    <w:rsid w:val="00536085"/>
    <w:rsid w:val="005412AB"/>
    <w:rsid w:val="0056289F"/>
    <w:rsid w:val="00573FBC"/>
    <w:rsid w:val="00596797"/>
    <w:rsid w:val="005A0CE4"/>
    <w:rsid w:val="005B5128"/>
    <w:rsid w:val="005B6C26"/>
    <w:rsid w:val="005C04C9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70FA4"/>
    <w:rsid w:val="008822D6"/>
    <w:rsid w:val="00882910"/>
    <w:rsid w:val="008B1746"/>
    <w:rsid w:val="008B1B50"/>
    <w:rsid w:val="008B2E33"/>
    <w:rsid w:val="008C5D53"/>
    <w:rsid w:val="008D6829"/>
    <w:rsid w:val="008F1074"/>
    <w:rsid w:val="008F21C1"/>
    <w:rsid w:val="008F64D0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7BF"/>
    <w:rsid w:val="009A010A"/>
    <w:rsid w:val="009A2605"/>
    <w:rsid w:val="009A4854"/>
    <w:rsid w:val="009C6054"/>
    <w:rsid w:val="009C721E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73E5A"/>
    <w:rsid w:val="00A85B94"/>
    <w:rsid w:val="00A929EB"/>
    <w:rsid w:val="00AB26FB"/>
    <w:rsid w:val="00AB36F7"/>
    <w:rsid w:val="00AB40F5"/>
    <w:rsid w:val="00AB679E"/>
    <w:rsid w:val="00AC10F2"/>
    <w:rsid w:val="00AF3473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C2730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B233F"/>
    <w:rsid w:val="00EB3EB9"/>
    <w:rsid w:val="00EB651A"/>
    <w:rsid w:val="00EB72F9"/>
    <w:rsid w:val="00ED0CAB"/>
    <w:rsid w:val="00ED1095"/>
    <w:rsid w:val="00EE3D0A"/>
    <w:rsid w:val="00EF27E9"/>
    <w:rsid w:val="00EF5C63"/>
    <w:rsid w:val="00F137FD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1B07-812B-4B91-AD4F-A68B21E3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2015-12-21T07:05:00Z</cp:lastPrinted>
  <dcterms:created xsi:type="dcterms:W3CDTF">2021-08-25T13:59:00Z</dcterms:created>
  <dcterms:modified xsi:type="dcterms:W3CDTF">2021-09-13T09:17:00Z</dcterms:modified>
</cp:coreProperties>
</file>