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0740" w:rsidRDefault="00D90D8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740" w:rsidRDefault="00D90D8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B0740" w:rsidRDefault="00D90D8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B0740" w:rsidRDefault="004B074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B0740" w:rsidRDefault="004B074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B0740" w:rsidRDefault="00D90D8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B0740" w:rsidRDefault="004B074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B0740" w:rsidRDefault="00453D28">
      <w:pPr>
        <w:tabs>
          <w:tab w:val="left" w:pos="709"/>
        </w:tabs>
      </w:pPr>
      <w:r>
        <w:rPr>
          <w:sz w:val="28"/>
          <w:szCs w:val="28"/>
        </w:rPr>
        <w:t>02 сентября</w:t>
      </w:r>
      <w:r w:rsidR="00D90D87">
        <w:rPr>
          <w:sz w:val="28"/>
          <w:szCs w:val="28"/>
        </w:rPr>
        <w:t xml:space="preserve">  202</w:t>
      </w:r>
      <w:r w:rsidR="00D90D87">
        <w:rPr>
          <w:sz w:val="28"/>
          <w:szCs w:val="28"/>
        </w:rPr>
        <w:t>1</w:t>
      </w:r>
      <w:r w:rsidR="00D90D87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</w:t>
      </w:r>
      <w:bookmarkStart w:id="0" w:name="_GoBack"/>
      <w:bookmarkEnd w:id="0"/>
      <w:r w:rsidR="00D90D87">
        <w:rPr>
          <w:sz w:val="28"/>
          <w:szCs w:val="28"/>
        </w:rPr>
        <w:t xml:space="preserve">№ </w:t>
      </w:r>
      <w:r>
        <w:rPr>
          <w:sz w:val="28"/>
          <w:szCs w:val="28"/>
        </w:rPr>
        <w:t>405-п</w:t>
      </w:r>
      <w:r w:rsidR="00D90D87">
        <w:rPr>
          <w:sz w:val="28"/>
          <w:szCs w:val="28"/>
        </w:rPr>
        <w:t xml:space="preserve"> </w:t>
      </w:r>
      <w:r w:rsidR="00D90D87">
        <w:rPr>
          <w:sz w:val="28"/>
          <w:szCs w:val="28"/>
          <w:u w:val="single"/>
        </w:rPr>
        <w:t xml:space="preserve">            </w:t>
      </w:r>
    </w:p>
    <w:p w:rsidR="004B0740" w:rsidRDefault="004B074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B0740" w:rsidRDefault="00D90D8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62:13:1160601:2392 по адресу: Рязанская область, Рыбновский район, г.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Рыбное</w:t>
      </w:r>
      <w:proofErr w:type="gramEnd"/>
    </w:p>
    <w:p w:rsidR="004B0740" w:rsidRDefault="004B07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0740" w:rsidRDefault="00D90D87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Шувикова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Дмитрия Станиславовича, действующего на основании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доверенности от имени Шлеиной Нины Алексеевны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62:13:1160601:2392 по адресу: Рязанская область, Рыбновский район, г.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Рыбное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8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</w:t>
      </w:r>
      <w:r>
        <w:rPr>
          <w:rFonts w:ascii="Times New Roman" w:hAnsi="Times New Roman" w:cs="Times New Roman"/>
          <w:sz w:val="28"/>
          <w:szCs w:val="28"/>
        </w:rPr>
        <w:t xml:space="preserve">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B0740" w:rsidRDefault="004B0740">
      <w:pPr>
        <w:tabs>
          <w:tab w:val="left" w:pos="709"/>
        </w:tabs>
        <w:jc w:val="both"/>
        <w:rPr>
          <w:sz w:val="28"/>
          <w:szCs w:val="28"/>
        </w:rPr>
      </w:pPr>
    </w:p>
    <w:p w:rsidR="004B0740" w:rsidRDefault="00D90D8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Шлеиной Н.А.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62:13:1160601:2392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>по адресу: Рязанская область, Рыбновский район, г. Рыбное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магазины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B0740" w:rsidRDefault="00D90D87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4B0740" w:rsidRDefault="00D90D8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</w:t>
      </w:r>
      <w:r>
        <w:rPr>
          <w:rFonts w:ascii="Times New Roman" w:hAnsi="Times New Roman" w:cs="Times New Roman"/>
          <w:sz w:val="28"/>
          <w:szCs w:val="28"/>
        </w:rPr>
        <w:t>занской области «Центр градостроительного развития Рязанской области»:</w:t>
      </w:r>
    </w:p>
    <w:p w:rsidR="004B0740" w:rsidRDefault="00D90D8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   обсуждений    на    официальном    сайте    главного    управления</w:t>
      </w:r>
    </w:p>
    <w:p w:rsidR="004B0740" w:rsidRDefault="00D90D87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B0740" w:rsidRDefault="004B0740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0740" w:rsidRDefault="00D90D87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 в сети «Интернет»;</w:t>
      </w:r>
    </w:p>
    <w:p w:rsidR="004B0740" w:rsidRDefault="00D90D8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Рыбновский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Ры</w:t>
      </w:r>
      <w:proofErr w:type="gramEnd"/>
      <w:r>
        <w:rPr>
          <w:rFonts w:ascii="Times New Roman" w:hAnsi="Times New Roman" w:cs="Times New Roman"/>
          <w:sz w:val="28"/>
          <w:szCs w:val="28"/>
        </w:rPr>
        <w:t>бновское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Рыбновского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обе</w:t>
      </w:r>
      <w:r>
        <w:rPr>
          <w:rFonts w:ascii="Times New Roman" w:hAnsi="Times New Roman" w:cs="Times New Roman"/>
          <w:sz w:val="28"/>
          <w:szCs w:val="28"/>
        </w:rPr>
        <w:t>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B0740" w:rsidRDefault="00D90D8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B0740" w:rsidRDefault="004B0740">
      <w:pPr>
        <w:pStyle w:val="ConsPlusNormal"/>
        <w:ind w:firstLine="0"/>
        <w:jc w:val="both"/>
      </w:pPr>
    </w:p>
    <w:p w:rsidR="004B0740" w:rsidRDefault="004B07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740" w:rsidRDefault="004B0740">
      <w:pPr>
        <w:tabs>
          <w:tab w:val="left" w:pos="709"/>
        </w:tabs>
        <w:jc w:val="both"/>
        <w:rPr>
          <w:sz w:val="28"/>
          <w:szCs w:val="28"/>
        </w:rPr>
      </w:pPr>
    </w:p>
    <w:p w:rsidR="004B0740" w:rsidRDefault="00D90D8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4B0740" w:rsidRDefault="00D90D8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5905" cy="16446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4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0740" w:rsidRDefault="004B074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05pt;height:12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B0740" w:rsidRDefault="004B074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0740" w:rsidRDefault="004B074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0740" w:rsidRDefault="004B074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0740" w:rsidRDefault="004B074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B0740" w:rsidRDefault="00D90D87">
      <w:pPr>
        <w:jc w:val="both"/>
      </w:pPr>
      <w:r>
        <w:rPr>
          <w:sz w:val="28"/>
          <w:szCs w:val="28"/>
        </w:rPr>
        <w:t xml:space="preserve">        </w:t>
      </w:r>
    </w:p>
    <w:sectPr w:rsidR="004B074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87" w:rsidRDefault="00D90D87">
      <w:r>
        <w:separator/>
      </w:r>
    </w:p>
  </w:endnote>
  <w:endnote w:type="continuationSeparator" w:id="0">
    <w:p w:rsidR="00D90D87" w:rsidRDefault="00D9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87" w:rsidRDefault="00D90D87">
      <w:r>
        <w:separator/>
      </w:r>
    </w:p>
  </w:footnote>
  <w:footnote w:type="continuationSeparator" w:id="0">
    <w:p w:rsidR="00D90D87" w:rsidRDefault="00D90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40" w:rsidRDefault="004B074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40" w:rsidRDefault="004B074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6B3"/>
    <w:multiLevelType w:val="multilevel"/>
    <w:tmpl w:val="CCA46C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655645"/>
    <w:multiLevelType w:val="multilevel"/>
    <w:tmpl w:val="B7B2C9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740"/>
    <w:rsid w:val="00453D28"/>
    <w:rsid w:val="004B0740"/>
    <w:rsid w:val="00D9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2021-09-02T11:11:00Z</dcterms:created>
  <dcterms:modified xsi:type="dcterms:W3CDTF">2021-09-02T11:20:00Z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2021-08-27T15:17:42Z</cp:lastPrinted>
  <dcterms:modified xsi:type="dcterms:W3CDTF">2021-09-01T14:58:12Z</dcterms:modified>
  <cp:revision>110</cp:revision>
  <dc:subject/>
  <dc:title>ГЛАВА АДМИНИСТРАЦИИ РЯЗАНСКОЙ ОБЛАСТИ</dc:title>
</cp:coreProperties>
</file>