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62C26" w:rsidRDefault="00062C2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62C26" w:rsidRDefault="00062C2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62C26" w:rsidRDefault="00062C26">
      <w:pPr>
        <w:spacing w:line="288" w:lineRule="auto"/>
        <w:jc w:val="center"/>
        <w:rPr>
          <w:rFonts w:cs="PT Astra Serif"/>
          <w:sz w:val="28"/>
          <w:szCs w:val="28"/>
        </w:rPr>
      </w:pPr>
    </w:p>
    <w:p w:rsidR="00062C26" w:rsidRDefault="00047ED1">
      <w:pPr>
        <w:spacing w:line="288" w:lineRule="auto"/>
        <w:jc w:val="center"/>
        <w:rPr>
          <w:rFonts w:cs="PT Astra Serif"/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6620" cy="97155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579" t="-5269" r="-5579" b="-5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2C26" w:rsidRDefault="00047ED1">
      <w:pPr>
        <w:pStyle w:val="14"/>
        <w:spacing w:line="240" w:lineRule="auto"/>
        <w:ind w:left="-227" w:right="227"/>
        <w:rPr>
          <w:rFonts w:cs="PT Astra Serif"/>
          <w:spacing w:val="-20"/>
          <w:sz w:val="31"/>
          <w:szCs w:val="31"/>
        </w:rPr>
      </w:pPr>
      <w:r>
        <w:rPr>
          <w:rFonts w:cs="PT Astra Serif"/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62C26" w:rsidRDefault="00047ED1">
      <w:pPr>
        <w:pStyle w:val="1"/>
        <w:numPr>
          <w:ilvl w:val="0"/>
          <w:numId w:val="2"/>
        </w:numPr>
        <w:rPr>
          <w:rFonts w:cs="PT Astra Serif"/>
          <w:sz w:val="31"/>
          <w:szCs w:val="31"/>
        </w:rPr>
      </w:pPr>
      <w:r>
        <w:rPr>
          <w:rFonts w:cs="PT Astra Serif"/>
          <w:sz w:val="31"/>
          <w:szCs w:val="31"/>
        </w:rPr>
        <w:t>РЯЗАНСКОЙ   ОБЛАСТИ</w:t>
      </w:r>
    </w:p>
    <w:p w:rsidR="00062C26" w:rsidRDefault="00062C26">
      <w:pPr>
        <w:pStyle w:val="af0"/>
        <w:tabs>
          <w:tab w:val="right" w:pos="9922"/>
        </w:tabs>
        <w:spacing w:line="240" w:lineRule="exact"/>
        <w:rPr>
          <w:rFonts w:cs="PT Astra Serif"/>
          <w:b/>
          <w:sz w:val="28"/>
          <w:szCs w:val="28"/>
          <w:lang w:eastAsia="ru-RU"/>
        </w:rPr>
      </w:pPr>
    </w:p>
    <w:p w:rsidR="00062C26" w:rsidRDefault="00047ED1">
      <w:pPr>
        <w:tabs>
          <w:tab w:val="left" w:pos="709"/>
        </w:tabs>
        <w:jc w:val="center"/>
        <w:rPr>
          <w:rFonts w:cs="PT Astra Serif"/>
          <w:b/>
          <w:sz w:val="32"/>
          <w:szCs w:val="32"/>
        </w:rPr>
      </w:pPr>
      <w:proofErr w:type="gramStart"/>
      <w:r>
        <w:rPr>
          <w:rFonts w:cs="PT Astra Serif"/>
          <w:b/>
          <w:sz w:val="32"/>
          <w:szCs w:val="32"/>
        </w:rPr>
        <w:t>П</w:t>
      </w:r>
      <w:proofErr w:type="gramEnd"/>
      <w:r>
        <w:rPr>
          <w:rFonts w:cs="PT Astra Serif"/>
          <w:b/>
          <w:sz w:val="32"/>
          <w:szCs w:val="32"/>
        </w:rPr>
        <w:t xml:space="preserve"> О С Т А Н О В Л Е Н И Е</w:t>
      </w:r>
    </w:p>
    <w:p w:rsidR="00062C26" w:rsidRDefault="00062C2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62C26" w:rsidRDefault="00062C26">
      <w:pPr>
        <w:tabs>
          <w:tab w:val="left" w:pos="709"/>
        </w:tabs>
        <w:rPr>
          <w:rFonts w:cs="PT Astra Serif"/>
          <w:b/>
          <w:sz w:val="28"/>
          <w:szCs w:val="28"/>
        </w:rPr>
      </w:pPr>
    </w:p>
    <w:p w:rsidR="00062C26" w:rsidRDefault="00047ED1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rFonts w:cs="PT Astra Serif"/>
          <w:sz w:val="28"/>
          <w:szCs w:val="28"/>
        </w:rPr>
        <w:t xml:space="preserve">02 сентября </w:t>
      </w:r>
      <w:r>
        <w:rPr>
          <w:rFonts w:cs="PT Astra Serif"/>
          <w:sz w:val="28"/>
          <w:szCs w:val="28"/>
        </w:rPr>
        <w:t xml:space="preserve">2021 г.                                                                            </w:t>
      </w:r>
      <w:r>
        <w:rPr>
          <w:rFonts w:cs="PT Astra Serif"/>
          <w:sz w:val="28"/>
          <w:szCs w:val="28"/>
        </w:rPr>
        <w:t xml:space="preserve">  № 409-п</w:t>
      </w:r>
    </w:p>
    <w:p w:rsidR="00062C26" w:rsidRDefault="00062C26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p w:rsidR="00062C26" w:rsidRDefault="00047ED1">
      <w:pPr>
        <w:suppressAutoHyphens w:val="0"/>
        <w:ind w:right="-113" w:hanging="340"/>
        <w:jc w:val="center"/>
        <w:rPr>
          <w:rFonts w:cs="PT Astra Serif"/>
          <w:sz w:val="28"/>
          <w:szCs w:val="28"/>
        </w:rPr>
      </w:pPr>
      <w:bookmarkStart w:id="0" w:name="_GoBack"/>
      <w:r>
        <w:rPr>
          <w:rFonts w:cs="PT Astra Serif"/>
          <w:sz w:val="28"/>
          <w:szCs w:val="28"/>
        </w:rPr>
        <w:t xml:space="preserve">О проведении общественных обсуждений по </w:t>
      </w:r>
      <w:r>
        <w:rPr>
          <w:rFonts w:cs="PT Astra Serif"/>
          <w:sz w:val="28"/>
          <w:szCs w:val="28"/>
        </w:rPr>
        <w:t>предоставлению разрешения</w:t>
      </w:r>
      <w:r>
        <w:rPr>
          <w:rFonts w:cs="PT Astra Serif"/>
          <w:sz w:val="28"/>
          <w:szCs w:val="28"/>
        </w:rPr>
        <w:br/>
        <w:t>на отклонение от предельных параметров разрешенного строительства,</w:t>
      </w:r>
    </w:p>
    <w:p w:rsidR="00062C26" w:rsidRDefault="00047ED1">
      <w:pPr>
        <w:suppressAutoHyphens w:val="0"/>
        <w:ind w:left="-170" w:hanging="737"/>
        <w:jc w:val="center"/>
      </w:pPr>
      <w:r>
        <w:rPr>
          <w:rFonts w:cs="PT Astra Serif"/>
          <w:sz w:val="28"/>
          <w:szCs w:val="28"/>
        </w:rPr>
        <w:t>реконструкции объекта капитального строительства на земельном участке</w:t>
      </w:r>
      <w:r>
        <w:rPr>
          <w:rFonts w:cs="PT Astra Serif"/>
          <w:sz w:val="28"/>
          <w:szCs w:val="28"/>
        </w:rPr>
        <w:br/>
        <w:t>с кадастровым номером 62:28:0020509:31 по адресу: Рязанская обл., г. Скопин,</w:t>
      </w:r>
      <w:r>
        <w:rPr>
          <w:rFonts w:cs="PT Astra Serif"/>
          <w:sz w:val="28"/>
          <w:szCs w:val="28"/>
        </w:rPr>
        <w:br/>
        <w:t>ул. Орджоникидзе</w:t>
      </w:r>
      <w:r>
        <w:rPr>
          <w:rFonts w:cs="PT Astra Serif"/>
          <w:sz w:val="28"/>
          <w:szCs w:val="28"/>
        </w:rPr>
        <w:t>, дом 70</w:t>
      </w:r>
    </w:p>
    <w:bookmarkEnd w:id="0"/>
    <w:p w:rsidR="00062C26" w:rsidRDefault="00062C26">
      <w:pPr>
        <w:suppressAutoHyphens w:val="0"/>
        <w:ind w:left="-170" w:hanging="737"/>
        <w:jc w:val="center"/>
      </w:pPr>
    </w:p>
    <w:p w:rsidR="00062C26" w:rsidRDefault="00047ED1">
      <w:pPr>
        <w:ind w:right="227" w:firstLine="737"/>
        <w:jc w:val="both"/>
      </w:pPr>
      <w:proofErr w:type="gramStart"/>
      <w:r>
        <w:rPr>
          <w:rFonts w:cs="PT Astra Serif"/>
          <w:sz w:val="28"/>
          <w:szCs w:val="28"/>
        </w:rPr>
        <w:t>На основании статьи 40 Градостроительного кодекса Российской Федерации, стат</w:t>
      </w:r>
      <w:r>
        <w:rPr>
          <w:rFonts w:cs="PT Astra Serif"/>
          <w:sz w:val="28"/>
          <w:szCs w:val="28"/>
        </w:rPr>
        <w:t>ьи</w:t>
      </w:r>
      <w:r>
        <w:rPr>
          <w:rFonts w:cs="PT Astra Serif"/>
          <w:sz w:val="28"/>
          <w:szCs w:val="28"/>
        </w:rPr>
        <w:t xml:space="preserve"> 2 Закона Рязанской области от 28.12.2018 № 106-ОЗ</w:t>
      </w:r>
      <w:r>
        <w:rPr>
          <w:rFonts w:cs="PT Astra Serif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</w:t>
      </w:r>
      <w:r>
        <w:rPr>
          <w:rFonts w:cs="PT Astra Serif"/>
          <w:sz w:val="28"/>
          <w:szCs w:val="28"/>
        </w:rPr>
        <w:t xml:space="preserve">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szCs w:val="28"/>
        </w:rPr>
        <w:t>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</w:t>
      </w:r>
      <w:r>
        <w:rPr>
          <w:sz w:val="28"/>
          <w:szCs w:val="28"/>
        </w:rPr>
        <w:t>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</w:t>
      </w:r>
      <w:r>
        <w:rPr>
          <w:sz w:val="28"/>
          <w:szCs w:val="28"/>
        </w:rPr>
        <w:t>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62C26" w:rsidRDefault="00047ED1">
      <w:pPr>
        <w:ind w:right="227" w:firstLine="737"/>
        <w:jc w:val="both"/>
      </w:pPr>
      <w:r>
        <w:rPr>
          <w:rFonts w:cs="PT Astra Serif"/>
          <w:sz w:val="28"/>
          <w:szCs w:val="28"/>
        </w:rPr>
        <w:t>1.</w:t>
      </w:r>
      <w:r>
        <w:rPr>
          <w:rFonts w:cs="PT Astra Serif"/>
          <w:sz w:val="28"/>
          <w:szCs w:val="28"/>
          <w:highlight w:val="white"/>
        </w:rPr>
        <w:t> </w:t>
      </w:r>
      <w:r>
        <w:rPr>
          <w:rFonts w:cs="PT Astra Serif"/>
          <w:sz w:val="28"/>
          <w:szCs w:val="28"/>
        </w:rPr>
        <w:t xml:space="preserve">Комиссии по территориальному </w:t>
      </w:r>
      <w:r>
        <w:rPr>
          <w:rFonts w:cs="PT Astra Serif"/>
          <w:sz w:val="28"/>
          <w:szCs w:val="28"/>
        </w:rPr>
        <w:t>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отклонение от предельных параметров разрешенного строительства, реконструкции объекта капит</w:t>
      </w:r>
      <w:r>
        <w:rPr>
          <w:rFonts w:cs="PT Astra Serif"/>
          <w:sz w:val="28"/>
          <w:szCs w:val="28"/>
        </w:rPr>
        <w:t>ального строительства на земельном участке с кадастровым номером 62:28:0020509:31 по адресу: Рязанская обл., г. Скопин, ул. Орджоникидзе, дом 70</w:t>
      </w:r>
      <w:r>
        <w:rPr>
          <w:color w:val="202122"/>
          <w:sz w:val="28"/>
          <w:szCs w:val="28"/>
        </w:rPr>
        <w:t xml:space="preserve"> в части уменьшения минимального отступа от границы земельного участка</w:t>
      </w:r>
      <w:r>
        <w:rPr>
          <w:color w:val="202122"/>
          <w:sz w:val="28"/>
          <w:szCs w:val="28"/>
        </w:rPr>
        <w:br/>
      </w:r>
      <w:r>
        <w:rPr>
          <w:color w:val="000000"/>
          <w:kern w:val="2"/>
          <w:sz w:val="28"/>
          <w:szCs w:val="28"/>
          <w:highlight w:val="white"/>
        </w:rPr>
        <w:t>с восточной стороны с 3 м до 1,38 м</w:t>
      </w:r>
      <w:r>
        <w:rPr>
          <w:color w:val="202122"/>
          <w:sz w:val="28"/>
          <w:szCs w:val="28"/>
        </w:rPr>
        <w:t>.</w:t>
      </w:r>
    </w:p>
    <w:p w:rsidR="00062C26" w:rsidRDefault="00047ED1">
      <w:pPr>
        <w:ind w:right="227" w:firstLine="737"/>
        <w:jc w:val="both"/>
      </w:pPr>
      <w:r>
        <w:rPr>
          <w:sz w:val="28"/>
          <w:szCs w:val="28"/>
        </w:rPr>
        <w:t>2. Отделу кадровой работы и делопроизводства 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</w:t>
      </w:r>
      <w:r>
        <w:rPr>
          <w:sz w:val="28"/>
          <w:szCs w:val="28"/>
        </w:rPr>
        <w:br/>
        <w:t xml:space="preserve"> ведомости»  (www.rv-ryazan.ru)  и 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 официальном интернет-</w:t>
      </w:r>
      <w:r>
        <w:rPr>
          <w:sz w:val="28"/>
          <w:szCs w:val="28"/>
        </w:rPr>
        <w:t>портале правовой</w:t>
      </w:r>
    </w:p>
    <w:p w:rsidR="00062C26" w:rsidRDefault="00062C26">
      <w:pPr>
        <w:ind w:right="227" w:firstLine="737"/>
        <w:jc w:val="both"/>
      </w:pPr>
    </w:p>
    <w:p w:rsidR="00062C26" w:rsidRDefault="00062C26">
      <w:pPr>
        <w:ind w:right="227" w:firstLine="737"/>
        <w:jc w:val="both"/>
      </w:pPr>
    </w:p>
    <w:p w:rsidR="00062C26" w:rsidRDefault="00062C26">
      <w:pPr>
        <w:ind w:right="227" w:firstLine="737"/>
        <w:jc w:val="both"/>
        <w:rPr>
          <w:sz w:val="28"/>
          <w:szCs w:val="28"/>
        </w:rPr>
      </w:pPr>
    </w:p>
    <w:p w:rsidR="00062C26" w:rsidRDefault="00062C26">
      <w:pPr>
        <w:ind w:right="227" w:firstLine="737"/>
        <w:jc w:val="both"/>
        <w:rPr>
          <w:sz w:val="28"/>
          <w:szCs w:val="28"/>
        </w:rPr>
      </w:pPr>
    </w:p>
    <w:p w:rsidR="00062C26" w:rsidRDefault="00047ED1">
      <w:pPr>
        <w:ind w:right="227" w:firstLine="470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62C26" w:rsidRDefault="00062C26">
      <w:pPr>
        <w:ind w:right="227" w:firstLine="4706"/>
        <w:jc w:val="both"/>
        <w:rPr>
          <w:sz w:val="28"/>
          <w:szCs w:val="28"/>
        </w:rPr>
      </w:pPr>
    </w:p>
    <w:p w:rsidR="00062C26" w:rsidRDefault="00047ED1">
      <w:pPr>
        <w:ind w:right="227"/>
        <w:jc w:val="both"/>
        <w:rPr>
          <w:sz w:val="28"/>
          <w:szCs w:val="28"/>
        </w:rPr>
      </w:pPr>
      <w:r>
        <w:rPr>
          <w:sz w:val="28"/>
          <w:szCs w:val="28"/>
        </w:rPr>
        <w:t>информации (www.pravo.gov.ru) в течение двух дней со дня</w:t>
      </w:r>
      <w:r>
        <w:rPr>
          <w:sz w:val="28"/>
          <w:szCs w:val="28"/>
        </w:rPr>
        <w:br/>
        <w:t>его издания.</w:t>
      </w:r>
    </w:p>
    <w:p w:rsidR="00062C26" w:rsidRDefault="00047ED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62C26" w:rsidRDefault="00047ED1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</w:t>
      </w:r>
      <w:r>
        <w:rPr>
          <w:sz w:val="28"/>
          <w:szCs w:val="28"/>
        </w:rPr>
        <w:t>ьном сайте главного управления архитектуры и градостроительства Рязанской области в сети «Интернет»;</w:t>
      </w:r>
    </w:p>
    <w:p w:rsidR="00062C26" w:rsidRDefault="00047ED1">
      <w:pPr>
        <w:ind w:right="227" w:firstLine="737"/>
        <w:jc w:val="both"/>
      </w:pPr>
      <w:r>
        <w:rPr>
          <w:sz w:val="28"/>
          <w:szCs w:val="28"/>
        </w:rPr>
        <w:t>2) предложить главе муниципального образования — городской округ город Скопин Рязанской области обеспечить размещение настоящего постановления на официальн</w:t>
      </w:r>
      <w:r>
        <w:rPr>
          <w:sz w:val="28"/>
          <w:szCs w:val="28"/>
        </w:rPr>
        <w:t>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062C26" w:rsidRDefault="00047ED1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062C26" w:rsidRDefault="00062C26">
      <w:pPr>
        <w:jc w:val="both"/>
        <w:rPr>
          <w:sz w:val="28"/>
          <w:szCs w:val="28"/>
        </w:rPr>
      </w:pPr>
    </w:p>
    <w:p w:rsidR="00062C26" w:rsidRDefault="00062C26">
      <w:pPr>
        <w:jc w:val="both"/>
        <w:rPr>
          <w:sz w:val="28"/>
          <w:szCs w:val="28"/>
        </w:rPr>
      </w:pPr>
    </w:p>
    <w:p w:rsidR="00062C26" w:rsidRDefault="00047ED1">
      <w:pPr>
        <w:ind w:right="283"/>
        <w:jc w:val="both"/>
      </w:pPr>
      <w:r>
        <w:rPr>
          <w:sz w:val="28"/>
          <w:szCs w:val="28"/>
        </w:rPr>
        <w:t>Н</w:t>
      </w:r>
      <w:r>
        <w:rPr>
          <w:sz w:val="28"/>
          <w:szCs w:val="28"/>
        </w:rPr>
        <w:t>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Р</w:t>
      </w:r>
      <w:r>
        <w:rPr>
          <w:sz w:val="28"/>
          <w:szCs w:val="28"/>
          <w:lang w:eastAsia="ar-SA"/>
        </w:rPr>
        <w:t xml:space="preserve">.В. </w:t>
      </w:r>
      <w:r>
        <w:rPr>
          <w:sz w:val="28"/>
          <w:szCs w:val="28"/>
          <w:lang w:eastAsia="ar-SA"/>
        </w:rPr>
        <w:t>Шашкин</w:t>
      </w:r>
    </w:p>
    <w:p w:rsidR="00062C26" w:rsidRDefault="00062C26">
      <w:pPr>
        <w:jc w:val="both"/>
        <w:rPr>
          <w:sz w:val="28"/>
          <w:szCs w:val="28"/>
        </w:rPr>
      </w:pPr>
    </w:p>
    <w:p w:rsidR="00062C26" w:rsidRDefault="00062C26">
      <w:pPr>
        <w:ind w:right="227" w:firstLine="737"/>
        <w:jc w:val="both"/>
        <w:rPr>
          <w:sz w:val="28"/>
          <w:szCs w:val="28"/>
        </w:rPr>
      </w:pPr>
    </w:p>
    <w:p w:rsidR="00062C26" w:rsidRDefault="00062C26">
      <w:pPr>
        <w:jc w:val="both"/>
        <w:rPr>
          <w:rFonts w:cs="PT Astra Serif"/>
          <w:sz w:val="28"/>
          <w:szCs w:val="28"/>
        </w:rPr>
      </w:pPr>
    </w:p>
    <w:p w:rsidR="00062C26" w:rsidRDefault="00062C26">
      <w:pPr>
        <w:jc w:val="both"/>
        <w:rPr>
          <w:rFonts w:cs="PT Astra Serif"/>
          <w:sz w:val="28"/>
          <w:szCs w:val="28"/>
        </w:rPr>
      </w:pPr>
    </w:p>
    <w:p w:rsidR="00062C26" w:rsidRDefault="00062C26">
      <w:pPr>
        <w:tabs>
          <w:tab w:val="left" w:pos="709"/>
        </w:tabs>
        <w:jc w:val="both"/>
        <w:rPr>
          <w:rFonts w:cs="PT Astra Serif"/>
          <w:sz w:val="28"/>
          <w:szCs w:val="28"/>
        </w:rPr>
      </w:pPr>
    </w:p>
    <w:sectPr w:rsidR="00062C26">
      <w:pgSz w:w="11906" w:h="16838"/>
      <w:pgMar w:top="15" w:right="566" w:bottom="72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Malgun Gothic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 Sans;Arial">
    <w:panose1 w:val="00000000000000000000"/>
    <w:charset w:val="00"/>
    <w:family w:val="roman"/>
    <w:notTrueType/>
    <w:pitch w:val="default"/>
  </w:font>
  <w:font w:name="Noto Sans Devanagari;Arial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5D46"/>
    <w:multiLevelType w:val="multilevel"/>
    <w:tmpl w:val="157ED6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7DE1EBE"/>
    <w:multiLevelType w:val="multilevel"/>
    <w:tmpl w:val="413887C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62C26"/>
    <w:rsid w:val="00047ED1"/>
    <w:rsid w:val="0006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4">
    <w:name w:val="Указатель4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ascii="PT Sans;Arial" w:hAnsi="PT Sans;Arial" w:cs="Noto Sans Devanagari;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ascii="PT Sans;Arial" w:hAnsi="PT Sans;Arial" w:cs="Noto Sans Devanagari;Arial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465</Words>
  <Characters>2656</Characters>
  <Application>Microsoft Office Word</Application>
  <DocSecurity>0</DocSecurity>
  <Lines>22</Lines>
  <Paragraphs>6</Paragraphs>
  <ScaleCrop>false</ScaleCrop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138</cp:revision>
  <cp:lastPrinted>1995-11-21T17:41:00Z</cp:lastPrinted>
  <dcterms:created xsi:type="dcterms:W3CDTF">2021-09-02T12:24:00Z</dcterms:created>
  <dcterms:modified xsi:type="dcterms:W3CDTF">2021-09-02T12:25:00Z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