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7B9D" w:rsidRDefault="00E8414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B9D" w:rsidRDefault="00E84140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87B9D" w:rsidRDefault="00E84140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87B9D" w:rsidRDefault="00487B9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87B9D" w:rsidRDefault="00487B9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87B9D" w:rsidRDefault="00E8414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87B9D" w:rsidRDefault="00487B9D">
      <w:pPr>
        <w:tabs>
          <w:tab w:val="left" w:pos="709"/>
        </w:tabs>
        <w:rPr>
          <w:b/>
          <w:sz w:val="28"/>
          <w:szCs w:val="28"/>
        </w:rPr>
      </w:pPr>
    </w:p>
    <w:p w:rsidR="00487B9D" w:rsidRDefault="00646633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12 октября</w:t>
      </w:r>
      <w:r w:rsidR="00E84140">
        <w:rPr>
          <w:sz w:val="28"/>
          <w:szCs w:val="28"/>
        </w:rPr>
        <w:t xml:space="preserve">  202</w:t>
      </w:r>
      <w:r w:rsidR="00E84140">
        <w:rPr>
          <w:sz w:val="28"/>
          <w:szCs w:val="28"/>
        </w:rPr>
        <w:t>1</w:t>
      </w:r>
      <w:r w:rsidR="00E84140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</w:t>
      </w:r>
      <w:bookmarkStart w:id="0" w:name="_GoBack"/>
      <w:bookmarkEnd w:id="0"/>
      <w:r w:rsidR="00E84140">
        <w:rPr>
          <w:sz w:val="28"/>
          <w:szCs w:val="28"/>
        </w:rPr>
        <w:t xml:space="preserve">№ </w:t>
      </w:r>
      <w:r>
        <w:rPr>
          <w:sz w:val="28"/>
          <w:szCs w:val="28"/>
        </w:rPr>
        <w:t>454-п</w:t>
      </w:r>
      <w:r w:rsidR="00E84140">
        <w:rPr>
          <w:sz w:val="28"/>
          <w:szCs w:val="28"/>
        </w:rPr>
        <w:t xml:space="preserve"> </w:t>
      </w:r>
    </w:p>
    <w:p w:rsidR="00487B9D" w:rsidRDefault="00487B9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87B9D" w:rsidRDefault="00E84140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487B9D" w:rsidRDefault="00E84140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>на земельном участке с кадастровым номером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62: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19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1010101:2318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по адресу: Рязанская обл., </w:t>
      </w:r>
      <w:proofErr w:type="spellStart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Скопинский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р-н,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р.п.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Побединка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, ул. Комсомольская</w:t>
      </w:r>
    </w:p>
    <w:p w:rsidR="00487B9D" w:rsidRDefault="00487B9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7B9D" w:rsidRDefault="00E84140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4"/>
          <w:shd w:val="clear" w:color="auto" w:fill="FFFFFF"/>
        </w:rPr>
        <w:t>Гаврилина Александра Васильевича</w:t>
      </w:r>
      <w:r>
        <w:rPr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</w:t>
      </w:r>
      <w:r>
        <w:rPr>
          <w:sz w:val="28"/>
          <w:szCs w:val="28"/>
        </w:rPr>
        <w:t xml:space="preserve">кадастровым номером </w:t>
      </w:r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color w:val="000000"/>
          <w:sz w:val="28"/>
          <w:szCs w:val="28"/>
          <w:highlight w:val="white"/>
        </w:rPr>
        <w:t>19</w:t>
      </w:r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color w:val="000000"/>
          <w:sz w:val="28"/>
          <w:szCs w:val="28"/>
          <w:highlight w:val="white"/>
        </w:rPr>
        <w:t>1010101:2318</w:t>
      </w:r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по адресу: Рязанская обл., </w:t>
      </w:r>
      <w:proofErr w:type="spellStart"/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Скопинский</w:t>
      </w:r>
      <w:proofErr w:type="spellEnd"/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р-н, </w:t>
      </w:r>
      <w:r>
        <w:rPr>
          <w:color w:val="000000"/>
          <w:sz w:val="28"/>
          <w:szCs w:val="28"/>
          <w:highlight w:val="white"/>
        </w:rPr>
        <w:t xml:space="preserve">р.п. </w:t>
      </w:r>
      <w:proofErr w:type="spellStart"/>
      <w:proofErr w:type="gramStart"/>
      <w:r>
        <w:rPr>
          <w:color w:val="000000"/>
          <w:sz w:val="28"/>
          <w:szCs w:val="28"/>
          <w:highlight w:val="white"/>
        </w:rPr>
        <w:t>Побединка</w:t>
      </w:r>
      <w:proofErr w:type="spellEnd"/>
      <w:r>
        <w:rPr>
          <w:rFonts w:eastAsia="PT Astra Serif"/>
          <w:color w:val="000000"/>
          <w:sz w:val="28"/>
          <w:szCs w:val="28"/>
          <w:highlight w:val="white"/>
          <w:shd w:val="clear" w:color="auto" w:fill="FFFFFF"/>
          <w:lang w:eastAsia="ru-RU"/>
        </w:rPr>
        <w:t>, ул. Комсомольская</w:t>
      </w:r>
      <w:r>
        <w:rPr>
          <w:sz w:val="28"/>
          <w:szCs w:val="28"/>
          <w:highlight w:val="white"/>
        </w:rPr>
        <w:t>, заключения</w:t>
      </w:r>
      <w:r>
        <w:rPr>
          <w:sz w:val="28"/>
          <w:szCs w:val="28"/>
          <w:highlight w:val="white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21.09.2021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руководствуясь статьей 40 Градостроительного кодекса Российской Федерации, </w:t>
      </w:r>
      <w:r>
        <w:rPr>
          <w:sz w:val="28"/>
          <w:szCs w:val="28"/>
        </w:rPr>
        <w:t>стат</w:t>
      </w:r>
      <w:r>
        <w:rPr>
          <w:sz w:val="28"/>
          <w:szCs w:val="28"/>
        </w:rPr>
        <w:t>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</w:t>
      </w:r>
      <w:r>
        <w:rPr>
          <w:sz w:val="28"/>
          <w:szCs w:val="28"/>
        </w:rPr>
        <w:t xml:space="preserve">и Рязанской области», постановлением 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области», </w:t>
      </w:r>
      <w:bookmarkStart w:id="1" w:name="mail-clipboard-id-5705368015933201665023"/>
      <w:bookmarkEnd w:id="1"/>
      <w:r>
        <w:rPr>
          <w:color w:val="000000"/>
          <w:sz w:val="28"/>
          <w:szCs w:val="28"/>
        </w:rPr>
        <w:t>приказом главного управления архитектуры и градостроительства Рязан</w:t>
      </w:r>
      <w:r>
        <w:rPr>
          <w:color w:val="000000"/>
          <w:sz w:val="28"/>
          <w:szCs w:val="28"/>
        </w:rPr>
        <w:t>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 xml:space="preserve">.10.2021 № </w:t>
      </w:r>
      <w:r>
        <w:rPr>
          <w:color w:val="000000"/>
          <w:sz w:val="28"/>
          <w:szCs w:val="28"/>
        </w:rPr>
        <w:t>45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 «О направлении работника</w:t>
      </w:r>
      <w:r>
        <w:rPr>
          <w:rFonts w:ascii="Arial;sans-serif" w:hAnsi="Arial;sans-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командировку»,</w:t>
      </w:r>
      <w:r>
        <w:rPr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487B9D" w:rsidRDefault="00E84140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4"/>
          <w:highlight w:val="white"/>
          <w:shd w:val="clear" w:color="auto" w:fill="FFFFFF"/>
        </w:rPr>
        <w:t>Гаврилину</w:t>
      </w:r>
      <w:proofErr w:type="gramEnd"/>
      <w:r>
        <w:rPr>
          <w:rFonts w:ascii="Times New Roman" w:hAnsi="Times New Roman" w:cs="Times New Roman"/>
          <w:color w:val="000000"/>
          <w:sz w:val="28"/>
          <w:szCs w:val="24"/>
          <w:highlight w:val="white"/>
          <w:shd w:val="clear" w:color="auto" w:fill="FFFFFF"/>
        </w:rPr>
        <w:t xml:space="preserve"> А.В. </w:t>
      </w:r>
      <w:r>
        <w:rPr>
          <w:rFonts w:ascii="Times New Roman" w:hAnsi="Times New Roman" w:cs="Times New Roman"/>
          <w:sz w:val="28"/>
          <w:szCs w:val="28"/>
        </w:rPr>
        <w:t xml:space="preserve">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62: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19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1010101:2318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по адресу: Рязанская обл., </w:t>
      </w:r>
      <w:proofErr w:type="spellStart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Скопинский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 р-н,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р.п.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Побединка</w:t>
      </w:r>
      <w:proofErr w:type="spellEnd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 xml:space="preserve">, ул. </w:t>
      </w:r>
      <w:proofErr w:type="gramStart"/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Комс</w:t>
      </w:r>
      <w:r>
        <w:rPr>
          <w:rFonts w:ascii="Times New Roman" w:eastAsia="PT Astra Serif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омольская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 части установления:</w:t>
      </w:r>
    </w:p>
    <w:p w:rsidR="00487B9D" w:rsidRDefault="00E84140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- минимального отступа от границы земельного участка с восточной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0 м;</w:t>
      </w:r>
    </w:p>
    <w:p w:rsidR="00487B9D" w:rsidRDefault="00E84140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202122"/>
          <w:sz w:val="28"/>
          <w:szCs w:val="28"/>
          <w:highlight w:val="white"/>
          <w:shd w:val="clear" w:color="auto" w:fill="FFFFFF"/>
        </w:rPr>
        <w:t xml:space="preserve">- минимального отступа от границы земельного участка с южной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0 м.</w:t>
      </w:r>
    </w:p>
    <w:p w:rsidR="00487B9D" w:rsidRDefault="00487B9D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87B9D" w:rsidRDefault="00E84140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487B9D" w:rsidRDefault="00487B9D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87B9D" w:rsidRDefault="00E84140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 области  обеспечить опубликование</w:t>
      </w:r>
    </w:p>
    <w:p w:rsidR="00487B9D" w:rsidRDefault="00E84140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azan.ru) и на официальном интернет — портале правовой информации (www.pravo.gov.ru) в течение двух дне</w:t>
      </w:r>
      <w:r>
        <w:rPr>
          <w:rFonts w:ascii="Times New Roman" w:hAnsi="Times New Roman" w:cs="Times New Roman"/>
          <w:sz w:val="28"/>
          <w:szCs w:val="28"/>
        </w:rPr>
        <w:t>й со дня его издания.</w:t>
      </w:r>
    </w:p>
    <w:p w:rsidR="00487B9D" w:rsidRDefault="00E8414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487B9D" w:rsidRDefault="00E8414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</w:t>
      </w:r>
      <w:r>
        <w:rPr>
          <w:rFonts w:ascii="Times New Roman" w:hAnsi="Times New Roman" w:cs="Times New Roman"/>
          <w:sz w:val="28"/>
          <w:szCs w:val="28"/>
        </w:rPr>
        <w:t>управления архитектуры и градостроительства Рязанской области в сети «Интернет»;</w:t>
      </w:r>
    </w:p>
    <w:p w:rsidR="00487B9D" w:rsidRDefault="00E8414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Побединское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Скопинско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</w:t>
      </w:r>
      <w:r>
        <w:rPr>
          <w:rFonts w:ascii="Times New Roman" w:hAnsi="Times New Roman" w:cs="Times New Roman"/>
          <w:sz w:val="28"/>
          <w:szCs w:val="28"/>
        </w:rPr>
        <w:t>рганов местного самоуправления.</w:t>
      </w:r>
    </w:p>
    <w:p w:rsidR="00487B9D" w:rsidRDefault="00E84140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87B9D" w:rsidRDefault="00487B9D">
      <w:pPr>
        <w:tabs>
          <w:tab w:val="left" w:pos="709"/>
        </w:tabs>
        <w:jc w:val="both"/>
        <w:rPr>
          <w:sz w:val="28"/>
          <w:szCs w:val="28"/>
        </w:rPr>
      </w:pPr>
    </w:p>
    <w:p w:rsidR="00487B9D" w:rsidRDefault="00487B9D">
      <w:pPr>
        <w:tabs>
          <w:tab w:val="left" w:pos="709"/>
        </w:tabs>
        <w:jc w:val="both"/>
        <w:rPr>
          <w:sz w:val="28"/>
          <w:szCs w:val="28"/>
        </w:rPr>
      </w:pPr>
    </w:p>
    <w:p w:rsidR="00487B9D" w:rsidRDefault="00487B9D">
      <w:pPr>
        <w:tabs>
          <w:tab w:val="left" w:pos="709"/>
        </w:tabs>
        <w:jc w:val="both"/>
        <w:rPr>
          <w:sz w:val="28"/>
          <w:szCs w:val="28"/>
        </w:rPr>
      </w:pPr>
    </w:p>
    <w:p w:rsidR="00487B9D" w:rsidRDefault="00E84140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начальника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О.М. Алямовская</w:t>
      </w:r>
    </w:p>
    <w:p w:rsidR="00487B9D" w:rsidRDefault="00487B9D">
      <w:pPr>
        <w:tabs>
          <w:tab w:val="left" w:pos="709"/>
        </w:tabs>
        <w:jc w:val="both"/>
        <w:rPr>
          <w:sz w:val="28"/>
          <w:szCs w:val="28"/>
        </w:rPr>
      </w:pPr>
    </w:p>
    <w:p w:rsidR="00487B9D" w:rsidRDefault="00487B9D">
      <w:pPr>
        <w:tabs>
          <w:tab w:val="left" w:pos="709"/>
        </w:tabs>
        <w:jc w:val="both"/>
        <w:rPr>
          <w:sz w:val="28"/>
          <w:szCs w:val="28"/>
        </w:rPr>
      </w:pPr>
    </w:p>
    <w:p w:rsidR="00487B9D" w:rsidRDefault="00487B9D">
      <w:pPr>
        <w:tabs>
          <w:tab w:val="left" w:pos="709"/>
        </w:tabs>
        <w:jc w:val="both"/>
        <w:rPr>
          <w:sz w:val="28"/>
          <w:szCs w:val="28"/>
        </w:rPr>
      </w:pPr>
    </w:p>
    <w:p w:rsidR="00487B9D" w:rsidRDefault="00487B9D">
      <w:pPr>
        <w:tabs>
          <w:tab w:val="left" w:pos="709"/>
        </w:tabs>
        <w:jc w:val="both"/>
        <w:rPr>
          <w:sz w:val="28"/>
          <w:szCs w:val="28"/>
        </w:rPr>
      </w:pPr>
    </w:p>
    <w:p w:rsidR="00487B9D" w:rsidRDefault="00487B9D">
      <w:pPr>
        <w:tabs>
          <w:tab w:val="left" w:pos="709"/>
        </w:tabs>
        <w:jc w:val="both"/>
        <w:rPr>
          <w:sz w:val="28"/>
          <w:szCs w:val="28"/>
        </w:rPr>
      </w:pPr>
    </w:p>
    <w:sectPr w:rsidR="00487B9D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140" w:rsidRDefault="00E84140">
      <w:r>
        <w:separator/>
      </w:r>
    </w:p>
  </w:endnote>
  <w:endnote w:type="continuationSeparator" w:id="0">
    <w:p w:rsidR="00E84140" w:rsidRDefault="00E8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Arial"/>
    <w:charset w:val="01"/>
    <w:family w:val="swiss"/>
    <w:pitch w:val="default"/>
  </w:font>
  <w:font w:name="Arial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140" w:rsidRDefault="00E84140">
      <w:r>
        <w:separator/>
      </w:r>
    </w:p>
  </w:footnote>
  <w:footnote w:type="continuationSeparator" w:id="0">
    <w:p w:rsidR="00E84140" w:rsidRDefault="00E84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9D" w:rsidRDefault="00487B9D">
    <w:pPr>
      <w:pStyle w:val="af0"/>
      <w:jc w:val="center"/>
    </w:pPr>
  </w:p>
  <w:p w:rsidR="00487B9D" w:rsidRDefault="00487B9D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9D" w:rsidRDefault="00487B9D">
    <w:pPr>
      <w:pStyle w:val="af0"/>
    </w:pPr>
  </w:p>
  <w:p w:rsidR="00487B9D" w:rsidRDefault="00487B9D">
    <w:pPr>
      <w:pStyle w:val="af0"/>
    </w:pPr>
  </w:p>
  <w:p w:rsidR="00487B9D" w:rsidRDefault="00487B9D">
    <w:pPr>
      <w:pStyle w:val="af0"/>
    </w:pPr>
  </w:p>
  <w:p w:rsidR="00487B9D" w:rsidRDefault="00487B9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E49"/>
    <w:multiLevelType w:val="multilevel"/>
    <w:tmpl w:val="DB6087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E30B8F"/>
    <w:multiLevelType w:val="multilevel"/>
    <w:tmpl w:val="56926F1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7B9D"/>
    <w:rsid w:val="00487B9D"/>
    <w:rsid w:val="00646633"/>
    <w:rsid w:val="00E8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2021-10-12T14:21:00Z</dcterms:created>
  <dcterms:modified xsi:type="dcterms:W3CDTF">2021-10-12T14:27:00Z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2021-10-12T14:51:41Z</cp:lastPrinted>
  <dcterms:modified xsi:type="dcterms:W3CDTF">2021-10-12T15:16:01Z</dcterms:modified>
  <cp:revision>173</cp:revision>
  <dc:subject/>
  <dc:title>ГЛАВА АДМИНИСТРАЦИИ РЯЗАНСКОЙ ОБЛАСТИ</dc:title>
</cp:coreProperties>
</file>