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F7" w:rsidRDefault="0050044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B08F7" w:rsidRDefault="0050044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B08F7" w:rsidRDefault="0050044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08F7" w:rsidRDefault="004B08F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08F7" w:rsidRDefault="004B08F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08F7" w:rsidRDefault="0050044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B08F7" w:rsidRDefault="004B08F7">
      <w:pPr>
        <w:tabs>
          <w:tab w:val="left" w:pos="709"/>
        </w:tabs>
        <w:jc w:val="center"/>
        <w:rPr>
          <w:sz w:val="28"/>
        </w:rPr>
      </w:pPr>
    </w:p>
    <w:p w:rsidR="004B08F7" w:rsidRDefault="004B08F7">
      <w:pPr>
        <w:tabs>
          <w:tab w:val="left" w:pos="709"/>
        </w:tabs>
        <w:jc w:val="center"/>
        <w:rPr>
          <w:sz w:val="28"/>
        </w:rPr>
      </w:pPr>
    </w:p>
    <w:p w:rsidR="004B08F7" w:rsidRDefault="008224A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октября </w:t>
      </w:r>
      <w:r w:rsidR="00500445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500445">
        <w:rPr>
          <w:sz w:val="28"/>
        </w:rPr>
        <w:t xml:space="preserve">№ </w:t>
      </w:r>
      <w:r>
        <w:rPr>
          <w:sz w:val="28"/>
        </w:rPr>
        <w:t>461-п</w:t>
      </w:r>
    </w:p>
    <w:p w:rsidR="004B08F7" w:rsidRDefault="004B08F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B08F7">
        <w:trPr>
          <w:trHeight w:val="1515"/>
        </w:trPr>
        <w:tc>
          <w:tcPr>
            <w:tcW w:w="9929" w:type="dxa"/>
          </w:tcPr>
          <w:p w:rsidR="004B08F7" w:rsidRDefault="004B08F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B08F7" w:rsidRDefault="00500445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Октябрьское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4B08F7">
        <w:tc>
          <w:tcPr>
            <w:tcW w:w="9929" w:type="dxa"/>
          </w:tcPr>
          <w:p w:rsidR="004B08F7" w:rsidRDefault="00500445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</w:t>
            </w:r>
            <w:r>
              <w:rPr>
                <w:color w:val="000000" w:themeColor="text1"/>
                <w:sz w:val="28"/>
                <w:szCs w:val="28"/>
              </w:rPr>
              <w:t xml:space="preserve">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      </w:r>
            <w:r>
              <w:rPr>
                <w:color w:val="000000" w:themeColor="text1"/>
                <w:sz w:val="28"/>
                <w:szCs w:val="28"/>
              </w:rPr>
              <w:t>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21.09.2021, р</w:t>
            </w:r>
            <w:r>
              <w:rPr>
                <w:color w:val="000000" w:themeColor="text1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</w:t>
            </w:r>
            <w:r>
              <w:rPr>
                <w:color w:val="000000" w:themeColor="text1"/>
                <w:sz w:val="28"/>
                <w:szCs w:val="28"/>
              </w:rPr>
              <w:t>8 № 153                  «Об утверждении Положения о главном управлении архитектуры                                 и градостроительства Рязанской области», приказом главного управления архитектуры и градостроительства Рязанской области от 04.10.2021 № 45-</w:t>
            </w:r>
            <w:r>
              <w:rPr>
                <w:color w:val="000000" w:themeColor="text1"/>
                <w:sz w:val="28"/>
                <w:szCs w:val="28"/>
              </w:rPr>
              <w:t>ОК «О направлении работника в командировку», главное управление архитектуры                  и градостроительства Рязанской области ПОСТАНОВЛЯЕТ:</w:t>
            </w:r>
          </w:p>
          <w:p w:rsidR="004B08F7" w:rsidRDefault="005004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 xml:space="preserve">Октябрьское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</w:rPr>
              <w:br/>
              <w:t>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4B08F7" w:rsidRDefault="005004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</w:t>
            </w:r>
            <w:r>
              <w:rPr>
                <w:color w:val="000000" w:themeColor="text1"/>
                <w:sz w:val="28"/>
              </w:rPr>
              <w:t>не позднее</w:t>
            </w:r>
            <w:r>
              <w:rPr>
                <w:color w:val="000000" w:themeColor="text1"/>
                <w:sz w:val="28"/>
              </w:rPr>
              <w:t xml:space="preserve"> 22.10.2021.</w:t>
            </w:r>
          </w:p>
          <w:p w:rsidR="004B08F7" w:rsidRDefault="005004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</w:t>
            </w:r>
            <w:r>
              <w:rPr>
                <w:color w:val="000000" w:themeColor="text1"/>
                <w:sz w:val="28"/>
                <w:szCs w:val="28"/>
              </w:rPr>
              <w:t xml:space="preserve"> двух дней со дня его издания.</w:t>
            </w:r>
            <w:proofErr w:type="gramEnd"/>
          </w:p>
          <w:p w:rsidR="004B08F7" w:rsidRDefault="005004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B08F7" w:rsidRDefault="0050044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</w:t>
            </w:r>
            <w:r>
              <w:rPr>
                <w:color w:val="000000" w:themeColor="text1"/>
                <w:sz w:val="28"/>
              </w:rPr>
              <w:t>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4B08F7" w:rsidRDefault="004B08F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B08F7" w:rsidRDefault="004B08F7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B08F7" w:rsidRDefault="004B08F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B08F7">
        <w:tc>
          <w:tcPr>
            <w:tcW w:w="9929" w:type="dxa"/>
          </w:tcPr>
          <w:p w:rsidR="004B08F7" w:rsidRDefault="0050044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О.М. Алямовская</w:t>
            </w:r>
          </w:p>
          <w:p w:rsidR="004B08F7" w:rsidRDefault="004B08F7">
            <w:pPr>
              <w:pStyle w:val="26"/>
              <w:tabs>
                <w:tab w:val="left" w:pos="709"/>
              </w:tabs>
              <w:jc w:val="left"/>
            </w:pPr>
          </w:p>
          <w:p w:rsidR="004B08F7" w:rsidRDefault="004B08F7">
            <w:pPr>
              <w:tabs>
                <w:tab w:val="left" w:pos="709"/>
              </w:tabs>
              <w:rPr>
                <w:sz w:val="28"/>
              </w:rPr>
            </w:pPr>
          </w:p>
          <w:p w:rsidR="004B08F7" w:rsidRDefault="004B08F7">
            <w:pPr>
              <w:tabs>
                <w:tab w:val="left" w:pos="709"/>
              </w:tabs>
              <w:rPr>
                <w:sz w:val="28"/>
              </w:rPr>
            </w:pPr>
          </w:p>
          <w:p w:rsidR="004B08F7" w:rsidRDefault="004B08F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B08F7" w:rsidRDefault="004B08F7">
      <w:pPr>
        <w:tabs>
          <w:tab w:val="left" w:pos="709"/>
        </w:tabs>
        <w:jc w:val="both"/>
        <w:rPr>
          <w:sz w:val="28"/>
        </w:rPr>
      </w:pPr>
    </w:p>
    <w:sectPr w:rsidR="004B08F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45" w:rsidRDefault="00500445">
      <w:pPr>
        <w:pStyle w:val="30"/>
      </w:pPr>
      <w:r>
        <w:separator/>
      </w:r>
    </w:p>
  </w:endnote>
  <w:endnote w:type="continuationSeparator" w:id="0">
    <w:p w:rsidR="00500445" w:rsidRDefault="0050044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45" w:rsidRDefault="00500445">
      <w:pPr>
        <w:pStyle w:val="30"/>
      </w:pPr>
      <w:r>
        <w:separator/>
      </w:r>
    </w:p>
  </w:footnote>
  <w:footnote w:type="continuationSeparator" w:id="0">
    <w:p w:rsidR="00500445" w:rsidRDefault="0050044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F7" w:rsidRDefault="00500445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B08F7" w:rsidRDefault="004B08F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01DE"/>
    <w:multiLevelType w:val="multilevel"/>
    <w:tmpl w:val="5DC47A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D076B16"/>
    <w:multiLevelType w:val="multilevel"/>
    <w:tmpl w:val="204AF8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DB041C5"/>
    <w:multiLevelType w:val="multilevel"/>
    <w:tmpl w:val="C966CB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BB11B2D"/>
    <w:multiLevelType w:val="multilevel"/>
    <w:tmpl w:val="0CE063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D2129DA"/>
    <w:multiLevelType w:val="multilevel"/>
    <w:tmpl w:val="5276EA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69A229F"/>
    <w:multiLevelType w:val="multilevel"/>
    <w:tmpl w:val="704450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6BE6289"/>
    <w:multiLevelType w:val="multilevel"/>
    <w:tmpl w:val="8DDA86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A297E62"/>
    <w:multiLevelType w:val="hybridMultilevel"/>
    <w:tmpl w:val="73FC1D1A"/>
    <w:lvl w:ilvl="0" w:tplc="E3D2AC78">
      <w:start w:val="1"/>
      <w:numFmt w:val="none"/>
      <w:suff w:val="nothing"/>
      <w:lvlText w:val=""/>
      <w:lvlJc w:val="left"/>
      <w:pPr>
        <w:ind w:left="0" w:firstLine="0"/>
      </w:pPr>
    </w:lvl>
    <w:lvl w:ilvl="1" w:tplc="16448F20">
      <w:start w:val="1"/>
      <w:numFmt w:val="none"/>
      <w:suff w:val="nothing"/>
      <w:lvlText w:val=""/>
      <w:lvlJc w:val="left"/>
      <w:pPr>
        <w:ind w:left="0" w:firstLine="0"/>
      </w:pPr>
    </w:lvl>
    <w:lvl w:ilvl="2" w:tplc="64FEF9EE">
      <w:start w:val="1"/>
      <w:numFmt w:val="none"/>
      <w:suff w:val="nothing"/>
      <w:lvlText w:val=""/>
      <w:lvlJc w:val="left"/>
      <w:pPr>
        <w:ind w:left="0" w:firstLine="0"/>
      </w:pPr>
    </w:lvl>
    <w:lvl w:ilvl="3" w:tplc="E820ACD8">
      <w:start w:val="1"/>
      <w:numFmt w:val="none"/>
      <w:suff w:val="nothing"/>
      <w:lvlText w:val=""/>
      <w:lvlJc w:val="left"/>
      <w:pPr>
        <w:ind w:left="0" w:firstLine="0"/>
      </w:pPr>
    </w:lvl>
    <w:lvl w:ilvl="4" w:tplc="80ACAD96">
      <w:start w:val="1"/>
      <w:numFmt w:val="none"/>
      <w:suff w:val="nothing"/>
      <w:lvlText w:val=""/>
      <w:lvlJc w:val="left"/>
      <w:pPr>
        <w:ind w:left="0" w:firstLine="0"/>
      </w:pPr>
    </w:lvl>
    <w:lvl w:ilvl="5" w:tplc="D2C2D790">
      <w:start w:val="1"/>
      <w:numFmt w:val="none"/>
      <w:suff w:val="nothing"/>
      <w:lvlText w:val=""/>
      <w:lvlJc w:val="left"/>
      <w:pPr>
        <w:ind w:left="0" w:firstLine="0"/>
      </w:pPr>
    </w:lvl>
    <w:lvl w:ilvl="6" w:tplc="614CF658">
      <w:start w:val="1"/>
      <w:numFmt w:val="none"/>
      <w:suff w:val="nothing"/>
      <w:lvlText w:val=""/>
      <w:lvlJc w:val="left"/>
      <w:pPr>
        <w:ind w:left="0" w:firstLine="0"/>
      </w:pPr>
    </w:lvl>
    <w:lvl w:ilvl="7" w:tplc="14242C66">
      <w:start w:val="1"/>
      <w:numFmt w:val="none"/>
      <w:suff w:val="nothing"/>
      <w:lvlText w:val=""/>
      <w:lvlJc w:val="left"/>
      <w:pPr>
        <w:ind w:left="0" w:firstLine="0"/>
      </w:pPr>
    </w:lvl>
    <w:lvl w:ilvl="8" w:tplc="A36873A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B892CCC"/>
    <w:multiLevelType w:val="multilevel"/>
    <w:tmpl w:val="7FF452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CD32FC2"/>
    <w:multiLevelType w:val="multilevel"/>
    <w:tmpl w:val="E30A836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44A52184"/>
    <w:multiLevelType w:val="multilevel"/>
    <w:tmpl w:val="268641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7E5300B"/>
    <w:multiLevelType w:val="multilevel"/>
    <w:tmpl w:val="9BBE32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9046813"/>
    <w:multiLevelType w:val="multilevel"/>
    <w:tmpl w:val="8E9C93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7"/>
    <w:rsid w:val="004B08F7"/>
    <w:rsid w:val="00500445"/>
    <w:rsid w:val="008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41</cp:revision>
  <dcterms:created xsi:type="dcterms:W3CDTF">2021-10-15T11:15:00Z</dcterms:created>
  <dcterms:modified xsi:type="dcterms:W3CDTF">2021-10-15T11:23:00Z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