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2E" w:rsidRDefault="00D66D19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1722E" w:rsidRDefault="00D66D1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1722E" w:rsidRDefault="00D66D19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1722E" w:rsidRDefault="00D1722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722E" w:rsidRDefault="00D1722E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1722E" w:rsidRDefault="00D66D1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1722E" w:rsidRDefault="00D1722E">
      <w:pPr>
        <w:tabs>
          <w:tab w:val="left" w:pos="709"/>
        </w:tabs>
        <w:jc w:val="center"/>
        <w:rPr>
          <w:sz w:val="28"/>
        </w:rPr>
      </w:pPr>
    </w:p>
    <w:p w:rsidR="00D1722E" w:rsidRDefault="00D1722E">
      <w:pPr>
        <w:tabs>
          <w:tab w:val="left" w:pos="709"/>
        </w:tabs>
        <w:jc w:val="center"/>
        <w:rPr>
          <w:sz w:val="28"/>
        </w:rPr>
      </w:pPr>
    </w:p>
    <w:p w:rsidR="00D1722E" w:rsidRDefault="00CA2A7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октября </w:t>
      </w:r>
      <w:r w:rsidR="00D66D19">
        <w:rPr>
          <w:sz w:val="28"/>
        </w:rPr>
        <w:t xml:space="preserve">2021 г.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D66D19">
        <w:rPr>
          <w:sz w:val="28"/>
        </w:rPr>
        <w:t xml:space="preserve">     № </w:t>
      </w:r>
      <w:r>
        <w:rPr>
          <w:sz w:val="28"/>
        </w:rPr>
        <w:t>462-п</w:t>
      </w:r>
    </w:p>
    <w:p w:rsidR="00D1722E" w:rsidRDefault="00D1722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1722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22E" w:rsidRDefault="00D1722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1722E" w:rsidRDefault="00D66D19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Ходынинское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Рыбновского муни</w:t>
            </w:r>
            <w:r>
              <w:rPr>
                <w:color w:val="auto"/>
                <w:sz w:val="28"/>
                <w:szCs w:val="28"/>
              </w:rPr>
              <w:t xml:space="preserve">ципального района Рязанской области и направлении его на доработку </w:t>
            </w:r>
          </w:p>
        </w:tc>
      </w:tr>
      <w:tr w:rsidR="00D1722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22E" w:rsidRDefault="00D66D1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</w:t>
            </w:r>
            <w:r>
              <w:rPr>
                <w:color w:val="auto"/>
                <w:sz w:val="28"/>
                <w:szCs w:val="28"/>
              </w:rPr>
              <w:t>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color w:val="auto"/>
                <w:sz w:val="28"/>
                <w:szCs w:val="28"/>
              </w:rPr>
              <w:t xml:space="preserve">ганами государственной власти Рязанской области», с учетом рекомендаций, указанных в заключении                  о результатах общественных обсуждений от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21.09.2021, </w:t>
            </w:r>
            <w:r>
              <w:rPr>
                <w:color w:val="auto"/>
                <w:sz w:val="28"/>
                <w:szCs w:val="28"/>
              </w:rPr>
              <w:t>руководствуясь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</w:t>
            </w:r>
            <w:r>
              <w:rPr>
                <w:color w:val="auto"/>
                <w:sz w:val="28"/>
                <w:szCs w:val="28"/>
              </w:rPr>
              <w:t xml:space="preserve">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04.10.2021 № 45-ОК «О направлени</w:t>
            </w:r>
            <w:r>
              <w:rPr>
                <w:sz w:val="28"/>
                <w:szCs w:val="28"/>
              </w:rPr>
              <w:t xml:space="preserve">и работника 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D1722E" w:rsidRDefault="00D66D1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Ходынинское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Рыбновског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D1722E" w:rsidRDefault="00D66D1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 обеспечить доработку проекта не поздн</w:t>
            </w:r>
            <w:r>
              <w:rPr>
                <w:sz w:val="28"/>
                <w:highlight w:val="white"/>
              </w:rPr>
              <w:t xml:space="preserve">ее </w:t>
            </w:r>
            <w:r>
              <w:rPr>
                <w:sz w:val="28"/>
              </w:rPr>
              <w:t>22.10.2021.</w:t>
            </w:r>
          </w:p>
          <w:p w:rsidR="00D1722E" w:rsidRDefault="00D66D1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</w:t>
            </w:r>
            <w:r>
              <w:rPr>
                <w:color w:val="auto"/>
                <w:sz w:val="28"/>
                <w:szCs w:val="28"/>
              </w:rPr>
              <w:t xml:space="preserve">у кадровой работы и делопроизводства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</w:t>
            </w:r>
            <w:r>
              <w:rPr>
                <w:color w:val="auto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D1722E" w:rsidRDefault="00D66D19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color w:val="auto"/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</w:t>
            </w:r>
            <w:r>
              <w:rPr>
                <w:color w:val="auto"/>
                <w:sz w:val="28"/>
                <w:szCs w:val="28"/>
              </w:rPr>
              <w:t>нет».</w:t>
            </w:r>
          </w:p>
          <w:p w:rsidR="00D1722E" w:rsidRDefault="00D66D1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D1722E" w:rsidRDefault="00D1722E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D1722E" w:rsidRDefault="00D1722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1722E" w:rsidRDefault="00D1722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1722E" w:rsidRDefault="00D1722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1722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22E" w:rsidRDefault="00D66D1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О.М. Алямовская</w:t>
            </w:r>
          </w:p>
          <w:p w:rsidR="00D1722E" w:rsidRDefault="00D1722E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D1722E" w:rsidRDefault="00D1722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1722E" w:rsidRDefault="00D1722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D1722E" w:rsidRDefault="00D1722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D1722E" w:rsidRDefault="00D1722E"/>
    <w:p w:rsidR="00D1722E" w:rsidRDefault="00D1722E">
      <w:pPr>
        <w:tabs>
          <w:tab w:val="left" w:pos="709"/>
        </w:tabs>
        <w:jc w:val="both"/>
        <w:rPr>
          <w:sz w:val="28"/>
        </w:rPr>
      </w:pPr>
    </w:p>
    <w:p w:rsidR="00D1722E" w:rsidRDefault="00D1722E">
      <w:pPr>
        <w:tabs>
          <w:tab w:val="left" w:pos="709"/>
        </w:tabs>
        <w:jc w:val="both"/>
        <w:rPr>
          <w:sz w:val="28"/>
        </w:rPr>
      </w:pPr>
    </w:p>
    <w:sectPr w:rsidR="00D1722E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19" w:rsidRDefault="00D66D19">
      <w:r>
        <w:separator/>
      </w:r>
    </w:p>
  </w:endnote>
  <w:endnote w:type="continuationSeparator" w:id="0">
    <w:p w:rsidR="00D66D19" w:rsidRDefault="00D6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19" w:rsidRDefault="00D66D19">
      <w:r>
        <w:separator/>
      </w:r>
    </w:p>
  </w:footnote>
  <w:footnote w:type="continuationSeparator" w:id="0">
    <w:p w:rsidR="00D66D19" w:rsidRDefault="00D66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2E" w:rsidRDefault="00D66D1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1722E" w:rsidRDefault="00D1722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4153"/>
    <w:multiLevelType w:val="multilevel"/>
    <w:tmpl w:val="5186DF0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DCA6576"/>
    <w:multiLevelType w:val="multilevel"/>
    <w:tmpl w:val="A04275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44EC539A"/>
    <w:multiLevelType w:val="multilevel"/>
    <w:tmpl w:val="8B40B6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4B845587"/>
    <w:multiLevelType w:val="multilevel"/>
    <w:tmpl w:val="8EA4A4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5E0643DF"/>
    <w:multiLevelType w:val="multilevel"/>
    <w:tmpl w:val="003079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5F673812"/>
    <w:multiLevelType w:val="multilevel"/>
    <w:tmpl w:val="FFCA8F7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660520EF"/>
    <w:multiLevelType w:val="multilevel"/>
    <w:tmpl w:val="966060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6F393FDB"/>
    <w:multiLevelType w:val="multilevel"/>
    <w:tmpl w:val="C85269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02177A3"/>
    <w:multiLevelType w:val="multilevel"/>
    <w:tmpl w:val="54BAD8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7333A2E"/>
    <w:multiLevelType w:val="hybridMultilevel"/>
    <w:tmpl w:val="5BECFE04"/>
    <w:lvl w:ilvl="0" w:tplc="906885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6EA3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3709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3BA18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A78D7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4C4B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8007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55A8E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39A15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2E"/>
    <w:rsid w:val="00CA2A76"/>
    <w:rsid w:val="00D1722E"/>
    <w:rsid w:val="00D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58</cp:revision>
  <dcterms:created xsi:type="dcterms:W3CDTF">2020-12-26T06:51:00Z</dcterms:created>
  <dcterms:modified xsi:type="dcterms:W3CDTF">2021-10-15T11:43:00Z</dcterms:modified>
</cp:coreProperties>
</file>