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1433" w:rsidRDefault="00061433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61433" w:rsidRDefault="00061433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61433" w:rsidRDefault="00061433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61433" w:rsidRDefault="00885D78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433" w:rsidRDefault="00885D78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61433" w:rsidRDefault="00885D78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061433" w:rsidRDefault="00061433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061433" w:rsidRDefault="00885D78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061433" w:rsidRDefault="00061433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61433" w:rsidRDefault="00061433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61433" w:rsidRDefault="00885D7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18 октября</w:t>
      </w:r>
      <w:r>
        <w:rPr>
          <w:rFonts w:cs="PT Astra Serif"/>
          <w:sz w:val="28"/>
          <w:szCs w:val="28"/>
        </w:rPr>
        <w:t xml:space="preserve"> 2021 г.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№ 469-п</w:t>
      </w:r>
    </w:p>
    <w:p w:rsidR="00061433" w:rsidRDefault="00061433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61433" w:rsidRDefault="00885D78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061433" w:rsidRDefault="00885D78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10</w:t>
      </w:r>
      <w:r>
        <w:rPr>
          <w:rFonts w:cs="PT Astra Serif"/>
          <w:sz w:val="28"/>
          <w:szCs w:val="28"/>
        </w:rPr>
        <w:t>:00</w:t>
      </w:r>
      <w:r>
        <w:rPr>
          <w:rFonts w:cs="PT Astra Serif"/>
          <w:sz w:val="28"/>
          <w:szCs w:val="28"/>
        </w:rPr>
        <w:t>1</w:t>
      </w:r>
      <w:r>
        <w:rPr>
          <w:rFonts w:cs="PT Astra Serif"/>
          <w:sz w:val="28"/>
          <w:szCs w:val="28"/>
        </w:rPr>
        <w:t>0</w:t>
      </w:r>
      <w:r>
        <w:rPr>
          <w:rFonts w:cs="PT Astra Serif"/>
          <w:sz w:val="28"/>
          <w:szCs w:val="28"/>
        </w:rPr>
        <w:t>204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708</w:t>
      </w:r>
      <w:r>
        <w:rPr>
          <w:rFonts w:cs="PT Astra Serif"/>
          <w:sz w:val="28"/>
          <w:szCs w:val="28"/>
        </w:rPr>
        <w:t xml:space="preserve"> по адресу: Рязанская обл</w:t>
      </w:r>
      <w:r>
        <w:rPr>
          <w:rFonts w:cs="PT Astra Serif"/>
          <w:sz w:val="28"/>
          <w:szCs w:val="28"/>
        </w:rPr>
        <w:t>асть</w:t>
      </w:r>
      <w:r>
        <w:rPr>
          <w:rFonts w:cs="PT Astra Serif"/>
          <w:sz w:val="28"/>
          <w:szCs w:val="28"/>
        </w:rPr>
        <w:t>,</w:t>
      </w:r>
      <w:r>
        <w:rPr>
          <w:rFonts w:cs="PT Astra Serif"/>
          <w:sz w:val="28"/>
          <w:szCs w:val="28"/>
        </w:rPr>
        <w:br/>
        <w:t xml:space="preserve">р-н </w:t>
      </w:r>
      <w:proofErr w:type="spellStart"/>
      <w:r>
        <w:rPr>
          <w:rFonts w:cs="PT Astra Serif"/>
          <w:sz w:val="28"/>
          <w:szCs w:val="28"/>
        </w:rPr>
        <w:t>Пителинский</w:t>
      </w:r>
      <w:proofErr w:type="spellEnd"/>
      <w:r>
        <w:rPr>
          <w:rFonts w:cs="PT Astra Serif"/>
          <w:sz w:val="28"/>
          <w:szCs w:val="28"/>
        </w:rPr>
        <w:t xml:space="preserve">, </w:t>
      </w:r>
      <w:r>
        <w:rPr>
          <w:rFonts w:cs="PT Astra Serif"/>
          <w:sz w:val="28"/>
          <w:szCs w:val="28"/>
        </w:rPr>
        <w:t>c.</w:t>
      </w:r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Пот</w:t>
      </w:r>
      <w:r>
        <w:rPr>
          <w:rFonts w:cs="PT Astra Serif"/>
          <w:sz w:val="28"/>
          <w:szCs w:val="28"/>
        </w:rPr>
        <w:t>апьево</w:t>
      </w:r>
      <w:proofErr w:type="spellEnd"/>
    </w:p>
    <w:p w:rsidR="00061433" w:rsidRDefault="00061433">
      <w:pPr>
        <w:suppressAutoHyphens w:val="0"/>
        <w:ind w:left="-170" w:hanging="737"/>
        <w:jc w:val="center"/>
      </w:pPr>
    </w:p>
    <w:p w:rsidR="00061433" w:rsidRDefault="00885D78">
      <w:pPr>
        <w:ind w:right="227" w:firstLine="737"/>
        <w:jc w:val="both"/>
      </w:pPr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</w:t>
      </w:r>
      <w:r>
        <w:rPr>
          <w:rFonts w:cs="PT Astra Serif"/>
          <w:sz w:val="28"/>
          <w:szCs w:val="28"/>
        </w:rPr>
        <w:t xml:space="preserve">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</w:t>
      </w:r>
      <w:r>
        <w:rPr>
          <w:sz w:val="28"/>
          <w:szCs w:val="28"/>
        </w:rPr>
        <w:t xml:space="preserve">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061433" w:rsidRDefault="00885D78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 xml:space="preserve">62:10:0010204:708 по адресу: Рязанская область, р-н </w:t>
      </w:r>
      <w:proofErr w:type="spellStart"/>
      <w:r>
        <w:rPr>
          <w:rFonts w:cs="PT Astra Serif"/>
          <w:sz w:val="28"/>
          <w:szCs w:val="28"/>
        </w:rPr>
        <w:t>Пителинский</w:t>
      </w:r>
      <w:proofErr w:type="spellEnd"/>
      <w:r>
        <w:rPr>
          <w:rFonts w:cs="PT Astra Serif"/>
          <w:sz w:val="28"/>
          <w:szCs w:val="28"/>
        </w:rPr>
        <w:t xml:space="preserve">, c. </w:t>
      </w:r>
      <w:proofErr w:type="spellStart"/>
      <w:r>
        <w:rPr>
          <w:rFonts w:cs="PT Astra Serif"/>
          <w:sz w:val="28"/>
          <w:szCs w:val="28"/>
        </w:rPr>
        <w:t>Потапьево</w:t>
      </w:r>
      <w:proofErr w:type="spellEnd"/>
      <w:r>
        <w:rPr>
          <w:color w:val="202122"/>
          <w:sz w:val="28"/>
          <w:szCs w:val="28"/>
        </w:rPr>
        <w:t xml:space="preserve"> в части уменьшения минимального отступа от границы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северной сто</w:t>
      </w:r>
      <w:r>
        <w:rPr>
          <w:color w:val="000000"/>
          <w:kern w:val="2"/>
          <w:sz w:val="28"/>
          <w:szCs w:val="28"/>
          <w:highlight w:val="white"/>
        </w:rPr>
        <w:t>роны с 3 м до 0 м</w:t>
      </w:r>
      <w:r>
        <w:rPr>
          <w:color w:val="202122"/>
          <w:sz w:val="28"/>
          <w:szCs w:val="28"/>
        </w:rPr>
        <w:t>.</w:t>
      </w:r>
    </w:p>
    <w:p w:rsidR="00061433" w:rsidRDefault="00885D78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</w:t>
      </w:r>
      <w:r>
        <w:rPr>
          <w:sz w:val="28"/>
          <w:szCs w:val="28"/>
        </w:rPr>
        <w:t>циальном  интернет-портале правовой</w:t>
      </w:r>
    </w:p>
    <w:p w:rsidR="00061433" w:rsidRDefault="00061433">
      <w:pPr>
        <w:ind w:right="227" w:firstLine="4706"/>
        <w:jc w:val="both"/>
        <w:rPr>
          <w:sz w:val="28"/>
          <w:szCs w:val="28"/>
        </w:rPr>
      </w:pPr>
    </w:p>
    <w:p w:rsidR="00061433" w:rsidRDefault="00061433">
      <w:pPr>
        <w:ind w:right="227" w:firstLine="4706"/>
        <w:jc w:val="both"/>
        <w:rPr>
          <w:sz w:val="28"/>
          <w:szCs w:val="28"/>
        </w:rPr>
      </w:pPr>
    </w:p>
    <w:p w:rsidR="00061433" w:rsidRDefault="00061433">
      <w:pPr>
        <w:ind w:right="227" w:firstLine="4706"/>
        <w:jc w:val="both"/>
        <w:rPr>
          <w:sz w:val="28"/>
          <w:szCs w:val="28"/>
        </w:rPr>
      </w:pPr>
    </w:p>
    <w:p w:rsidR="00061433" w:rsidRDefault="00061433">
      <w:pPr>
        <w:ind w:right="227" w:firstLine="4706"/>
        <w:jc w:val="both"/>
        <w:rPr>
          <w:sz w:val="28"/>
          <w:szCs w:val="28"/>
        </w:rPr>
      </w:pPr>
    </w:p>
    <w:p w:rsidR="00061433" w:rsidRDefault="00885D78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61433" w:rsidRDefault="00061433">
      <w:pPr>
        <w:ind w:right="227" w:firstLine="4706"/>
        <w:jc w:val="both"/>
        <w:rPr>
          <w:sz w:val="28"/>
          <w:szCs w:val="28"/>
        </w:rPr>
      </w:pPr>
    </w:p>
    <w:p w:rsidR="00061433" w:rsidRDefault="00885D78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061433" w:rsidRDefault="00885D7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61433" w:rsidRDefault="00885D7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</w:t>
      </w:r>
      <w:r>
        <w:rPr>
          <w:sz w:val="28"/>
          <w:szCs w:val="28"/>
        </w:rPr>
        <w:t>новление на официальном сайте главного управления архитектуры и градостроительства Рязанской области в сети «Интернет»;</w:t>
      </w:r>
    </w:p>
    <w:p w:rsidR="00061433" w:rsidRDefault="00885D78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Пителинский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отапьевское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Пителинского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</w:t>
      </w:r>
      <w:r>
        <w:rPr>
          <w:sz w:val="28"/>
          <w:szCs w:val="28"/>
        </w:rPr>
        <w:t>официального опубликования правовых актов органов местного самоуправления.</w:t>
      </w:r>
    </w:p>
    <w:p w:rsidR="00061433" w:rsidRDefault="00885D7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61433" w:rsidRDefault="00061433">
      <w:pPr>
        <w:jc w:val="both"/>
        <w:rPr>
          <w:sz w:val="28"/>
          <w:szCs w:val="28"/>
        </w:rPr>
      </w:pPr>
    </w:p>
    <w:p w:rsidR="00061433" w:rsidRDefault="00061433">
      <w:pPr>
        <w:jc w:val="both"/>
        <w:rPr>
          <w:sz w:val="28"/>
          <w:szCs w:val="28"/>
        </w:rPr>
      </w:pPr>
    </w:p>
    <w:p w:rsidR="00061433" w:rsidRDefault="00885D78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061433" w:rsidRDefault="00061433">
      <w:pPr>
        <w:jc w:val="both"/>
        <w:rPr>
          <w:sz w:val="28"/>
          <w:szCs w:val="28"/>
        </w:rPr>
      </w:pPr>
    </w:p>
    <w:p w:rsidR="00061433" w:rsidRDefault="00061433">
      <w:pPr>
        <w:ind w:right="227" w:firstLine="737"/>
        <w:jc w:val="both"/>
        <w:rPr>
          <w:sz w:val="28"/>
          <w:szCs w:val="28"/>
        </w:rPr>
      </w:pPr>
    </w:p>
    <w:p w:rsidR="00061433" w:rsidRDefault="00061433">
      <w:pPr>
        <w:jc w:val="both"/>
        <w:rPr>
          <w:rFonts w:cs="PT Astra Serif"/>
          <w:sz w:val="28"/>
          <w:szCs w:val="28"/>
        </w:rPr>
      </w:pPr>
    </w:p>
    <w:p w:rsidR="00061433" w:rsidRDefault="00061433">
      <w:pPr>
        <w:jc w:val="both"/>
        <w:rPr>
          <w:rFonts w:cs="PT Astra Serif"/>
          <w:sz w:val="28"/>
          <w:szCs w:val="28"/>
        </w:rPr>
      </w:pPr>
    </w:p>
    <w:p w:rsidR="00061433" w:rsidRDefault="00061433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61433" w:rsidRDefault="00061433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sectPr w:rsidR="00061433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2C06"/>
    <w:multiLevelType w:val="multilevel"/>
    <w:tmpl w:val="4FB2E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6A257C"/>
    <w:multiLevelType w:val="multilevel"/>
    <w:tmpl w:val="654EE4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61433"/>
    <w:rsid w:val="00061433"/>
    <w:rsid w:val="0088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5427</TotalTime>
  <Pages>2</Pages>
  <Words>483</Words>
  <Characters>2756</Characters>
  <Application>Microsoft Office Word</Application>
  <DocSecurity>0</DocSecurity>
  <Lines>22</Lines>
  <Paragraphs>6</Paragraphs>
  <ScaleCrop>false</ScaleCrop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142</cp:revision>
  <cp:lastPrinted>1995-11-21T17:41:00Z</cp:lastPrinted>
  <dcterms:created xsi:type="dcterms:W3CDTF">2021-10-18T14:46:00Z</dcterms:created>
  <dcterms:modified xsi:type="dcterms:W3CDTF">2021-10-18T14:56:00Z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