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3E28F6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3E4DA0" w:rsidRDefault="00190FF9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F58FA" w:rsidRPr="003E4DA0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190FF9" w:rsidRPr="00F16284" w:rsidRDefault="00AF58FA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A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3E28F6" w:rsidP="003E28F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 16.11.2021 № 308</w:t>
            </w: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F58FA" w:rsidRPr="00D77E3C" w:rsidRDefault="00AF58FA" w:rsidP="00D77E3C">
      <w:pPr>
        <w:pStyle w:val="ConsPlusNormal"/>
        <w:spacing w:line="235" w:lineRule="auto"/>
        <w:jc w:val="both"/>
      </w:pPr>
    </w:p>
    <w:p w:rsidR="00AF58FA" w:rsidRPr="00D77E3C" w:rsidRDefault="00AF58FA" w:rsidP="00D77E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П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О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Л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О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Ж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Е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Н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И</w:t>
      </w:r>
      <w:r w:rsid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</w:rPr>
        <w:t>Е</w:t>
      </w:r>
    </w:p>
    <w:p w:rsidR="00AF58FA" w:rsidRPr="00D77E3C" w:rsidRDefault="00AF58FA" w:rsidP="00D77E3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</w:p>
    <w:p w:rsidR="00D77E3C" w:rsidRDefault="00AF58FA" w:rsidP="00D77E3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 xml:space="preserve">в области регулирования тарифов в сфере обращения </w:t>
      </w:r>
    </w:p>
    <w:p w:rsidR="00AF58FA" w:rsidRPr="00D77E3C" w:rsidRDefault="00AF58FA" w:rsidP="00D77E3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с твердыми коммунальными отходами</w:t>
      </w:r>
    </w:p>
    <w:p w:rsidR="00AF58FA" w:rsidRPr="00D77E3C" w:rsidRDefault="00AF58FA" w:rsidP="00D77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val="en-US"/>
        </w:rPr>
        <w:t>I</w:t>
      </w:r>
      <w:r w:rsidRPr="00D77E3C">
        <w:rPr>
          <w:rFonts w:ascii="Times New Roman" w:hAnsi="Times New Roman"/>
          <w:sz w:val="28"/>
          <w:szCs w:val="28"/>
        </w:rPr>
        <w:t>. Общие положения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F58FA" w:rsidRPr="00D77E3C" w:rsidRDefault="00D77E3C" w:rsidP="00D77E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1. 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в области регулирования тарифов </w:t>
      </w:r>
      <w:r w:rsidR="00AF58FA" w:rsidRPr="00D77E3C">
        <w:rPr>
          <w:rFonts w:ascii="Times New Roman" w:hAnsi="Times New Roman"/>
          <w:sz w:val="28"/>
          <w:szCs w:val="28"/>
        </w:rPr>
        <w:t>в сфере обращения с твердыми коммунальными отходами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 (далее – региональный государственный контроль (надзор).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2. 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Региональный государственный контроль (надзор) осуществляется в соответствии с требованиями Федерального </w:t>
      </w:r>
      <w:hyperlink r:id="rId11" w:history="1">
        <w:r w:rsidR="00AF58FA" w:rsidRPr="00D77E3C">
          <w:rPr>
            <w:rFonts w:ascii="Times New Roman" w:eastAsia="Calibri" w:hAnsi="Times New Roman"/>
            <w:sz w:val="28"/>
            <w:szCs w:val="28"/>
          </w:rPr>
          <w:t>закона</w:t>
        </w:r>
      </w:hyperlink>
      <w:r w:rsidR="00AF58FA" w:rsidRPr="00D77E3C">
        <w:rPr>
          <w:rFonts w:ascii="Times New Roman" w:eastAsia="Calibri" w:hAnsi="Times New Roman"/>
          <w:sz w:val="28"/>
          <w:szCs w:val="28"/>
        </w:rPr>
        <w:t xml:space="preserve"> от 31 июля 2020 го</w:t>
      </w:r>
      <w:r>
        <w:rPr>
          <w:rFonts w:ascii="Times New Roman" w:eastAsia="Calibri" w:hAnsi="Times New Roman"/>
          <w:sz w:val="28"/>
          <w:szCs w:val="28"/>
        </w:rPr>
        <w:t>да № 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(далее – Федеральный закон № 248-ФЗ), статьи </w:t>
      </w:r>
      <w:r w:rsidR="00AF58FA" w:rsidRPr="00D77E3C">
        <w:rPr>
          <w:rFonts w:ascii="Times New Roman" w:hAnsi="Times New Roman"/>
          <w:sz w:val="28"/>
          <w:szCs w:val="28"/>
        </w:rPr>
        <w:t>24.12 Федерального закона от 24 июня 1998 года № 89-ФЗ «Об отходах производства и потребления» (далее – Федеральный закон № 89-ФЗ)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. </w:t>
      </w:r>
    </w:p>
    <w:p w:rsidR="00AF58FA" w:rsidRPr="00D77E3C" w:rsidRDefault="00D77E3C" w:rsidP="00D77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3. </w:t>
      </w:r>
      <w:r w:rsidR="00AF58FA" w:rsidRPr="00D77E3C">
        <w:rPr>
          <w:rFonts w:ascii="Times New Roman" w:hAnsi="Times New Roman"/>
          <w:sz w:val="28"/>
          <w:szCs w:val="28"/>
        </w:rPr>
        <w:t>Предметом регионального государственного контроля (надзора) является 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(далее – контролируемые лица) обязательных требований, установленных в соответствии с Федеральным законом</w:t>
      </w:r>
      <w:r w:rsidRPr="00D77E3C">
        <w:rPr>
          <w:rFonts w:ascii="Times New Roman" w:hAnsi="Times New Roman"/>
          <w:sz w:val="28"/>
          <w:szCs w:val="28"/>
        </w:rPr>
        <w:t xml:space="preserve"> </w:t>
      </w:r>
      <w:r w:rsidR="00AF58FA" w:rsidRPr="00D77E3C">
        <w:rPr>
          <w:rFonts w:ascii="Times New Roman" w:hAnsi="Times New Roman"/>
          <w:sz w:val="28"/>
          <w:szCs w:val="28"/>
        </w:rPr>
        <w:t xml:space="preserve">№ 89-ФЗ, другими федеральными законами, нормативными правовыми актами Рязанской области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на уровне исполнительных органов государственной власти Рязанской области,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</w:t>
      </w:r>
      <w:r w:rsidR="00AF58FA" w:rsidRPr="00D77E3C">
        <w:rPr>
          <w:rFonts w:ascii="Times New Roman" w:hAnsi="Times New Roman"/>
          <w:sz w:val="28"/>
          <w:szCs w:val="28"/>
        </w:rPr>
        <w:lastRenderedPageBreak/>
        <w:t>отходами, соблюдения стандартов раскрытия информации (далее – обязательные требования).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В соответствии с частью 2 статьи 15 Федерального закона № 248-ФЗ исполнение решений, принимаемых по результатам контрольных (надзорных) мероприятий, включается в предмет регионального государственного контроля (надзора), содержащийся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4. </w:t>
      </w:r>
      <w:r w:rsidR="00AF58FA" w:rsidRPr="00D77E3C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осуществляется главным управлением «Региональная энергетическая комиссия» Рязанской области (далее – главное управление). 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5. </w:t>
      </w:r>
      <w:r w:rsidR="00AF58FA" w:rsidRPr="00D77E3C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осуществление регионального государственного контроля (надзора): 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- начальник главного управления;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- первый заместитель начальника главного управления, заместитель начальника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- начальники отделов, заместители начальников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- консультанты, консультанты по правовым вопросам, главные и ведущие специалисты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6. 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 w:rsidR="00AF58FA" w:rsidRPr="00D77E3C">
        <w:rPr>
          <w:rFonts w:ascii="Times New Roman" w:hAnsi="Times New Roman"/>
          <w:sz w:val="28"/>
          <w:szCs w:val="28"/>
        </w:rPr>
        <w:t>главного управления</w:t>
      </w:r>
      <w:r w:rsidR="00AF58FA" w:rsidRPr="00D77E3C">
        <w:rPr>
          <w:rFonts w:ascii="Times New Roman" w:eastAsia="Calibri" w:hAnsi="Times New Roman"/>
          <w:sz w:val="28"/>
          <w:szCs w:val="28"/>
        </w:rPr>
        <w:t>, уполномоченными на принятие решений о проведении профилактических мероприятий, контрольных (надзорных) мероприятий, являются начальник главного управления, лицо, исполняющее его обязанности, либо иное уполномоченное начальником главного управления должностное лицо.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7. </w:t>
      </w:r>
      <w:r w:rsidR="00AF58FA" w:rsidRPr="00D77E3C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проведение конкретных профилактического мероприятия или контрольного (надзорного) мероприятия, определяются </w:t>
      </w:r>
      <w:r w:rsidR="00AF58FA"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решением главного управления о проведении </w:t>
      </w:r>
      <w:r w:rsidR="00AF58FA" w:rsidRPr="00D77E3C">
        <w:rPr>
          <w:rFonts w:ascii="Times New Roman" w:hAnsi="Times New Roman"/>
          <w:sz w:val="28"/>
          <w:szCs w:val="28"/>
        </w:rPr>
        <w:t>профилактического мероприятия или</w:t>
      </w:r>
      <w:r w:rsidR="00AF58FA"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 контрольного (надзорного) мероприятия.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8. </w:t>
      </w:r>
      <w:r w:rsidR="00AF58FA" w:rsidRPr="00D77E3C">
        <w:rPr>
          <w:rFonts w:ascii="Times New Roman" w:hAnsi="Times New Roman"/>
          <w:sz w:val="28"/>
          <w:szCs w:val="28"/>
        </w:rPr>
        <w:t>Объектом регионального государственного контроля (надзора) является деятельность, действия (бездействие) контролируемых лиц, в рамках которых должны соблюдаться обязательные требования (далее – объект контроля (надзора).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9. </w:t>
      </w:r>
      <w:r w:rsidR="00AF58FA" w:rsidRPr="00D77E3C">
        <w:rPr>
          <w:rFonts w:ascii="Times New Roman" w:hAnsi="Times New Roman"/>
          <w:sz w:val="28"/>
          <w:szCs w:val="28"/>
        </w:rPr>
        <w:t>Учет объектов контроля (надзора) и связанных с ними контролируемых лиц обеспечивается и ведется главным управлением посредством государственной информационной системы «Типовое облачное решение по автоматизации контрольной (надзорной) деятельности» (далее – информационная система).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7E3C">
        <w:rPr>
          <w:rFonts w:ascii="Times New Roman" w:hAnsi="Times New Roman"/>
          <w:bCs/>
          <w:sz w:val="28"/>
          <w:szCs w:val="28"/>
        </w:rPr>
        <w:t>10. </w:t>
      </w:r>
      <w:r w:rsidR="00AF58FA" w:rsidRPr="00D77E3C">
        <w:rPr>
          <w:rFonts w:ascii="Times New Roman" w:hAnsi="Times New Roman"/>
          <w:bCs/>
          <w:sz w:val="28"/>
          <w:szCs w:val="28"/>
        </w:rPr>
        <w:t xml:space="preserve">Основанием для включения </w:t>
      </w:r>
      <w:r w:rsidR="00AF58FA" w:rsidRPr="00D77E3C">
        <w:rPr>
          <w:rFonts w:ascii="Times New Roman" w:hAnsi="Times New Roman"/>
          <w:sz w:val="28"/>
          <w:szCs w:val="28"/>
        </w:rPr>
        <w:t xml:space="preserve">сведений об объектах контроля (надзора) в информационную систему </w:t>
      </w:r>
      <w:r w:rsidR="00AF58FA" w:rsidRPr="00D77E3C">
        <w:rPr>
          <w:rFonts w:ascii="Times New Roman" w:hAnsi="Times New Roman"/>
          <w:bCs/>
          <w:sz w:val="28"/>
          <w:szCs w:val="28"/>
        </w:rPr>
        <w:t>является поступление (установление) информации об объектах</w:t>
      </w:r>
      <w:r w:rsidR="00AF58FA" w:rsidRPr="00D77E3C">
        <w:rPr>
          <w:rFonts w:ascii="Times New Roman" w:hAnsi="Times New Roman"/>
          <w:sz w:val="28"/>
          <w:szCs w:val="28"/>
        </w:rPr>
        <w:t xml:space="preserve"> контроля (</w:t>
      </w:r>
      <w:r w:rsidR="00AF58FA" w:rsidRPr="00D77E3C">
        <w:rPr>
          <w:rFonts w:ascii="Times New Roman" w:hAnsi="Times New Roman"/>
          <w:bCs/>
          <w:sz w:val="28"/>
          <w:szCs w:val="28"/>
        </w:rPr>
        <w:t>надзора).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7E3C">
        <w:rPr>
          <w:rFonts w:ascii="Times New Roman" w:hAnsi="Times New Roman"/>
          <w:bCs/>
          <w:sz w:val="28"/>
          <w:szCs w:val="28"/>
        </w:rPr>
        <w:t xml:space="preserve">В течение 10 календарных дней со дня поступления (установления) первичной информации об объекте </w:t>
      </w:r>
      <w:r w:rsidRPr="00D77E3C">
        <w:rPr>
          <w:rFonts w:ascii="Times New Roman" w:hAnsi="Times New Roman"/>
          <w:sz w:val="28"/>
          <w:szCs w:val="28"/>
        </w:rPr>
        <w:t>контроля (надзора)</w:t>
      </w:r>
      <w:r w:rsidRPr="00D77E3C">
        <w:rPr>
          <w:rFonts w:ascii="Times New Roman" w:hAnsi="Times New Roman"/>
          <w:bCs/>
          <w:sz w:val="28"/>
          <w:szCs w:val="28"/>
        </w:rPr>
        <w:t xml:space="preserve">, не состоящем на учете, главное управление направляет,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(или) их территориальных органов, </w:t>
      </w:r>
      <w:r w:rsidRPr="00D77E3C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</w:t>
      </w:r>
      <w:r w:rsidRPr="00D77E3C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необходимые документы и (или) информация, с целью включения </w:t>
      </w:r>
      <w:r w:rsidRPr="00D77E3C">
        <w:rPr>
          <w:rFonts w:ascii="Times New Roman" w:hAnsi="Times New Roman"/>
          <w:sz w:val="28"/>
          <w:szCs w:val="28"/>
        </w:rPr>
        <w:t>сведений об объектах контроля (надзора) и связанных с ними контролируемых лицах в информационную систему.</w:t>
      </w:r>
    </w:p>
    <w:p w:rsidR="00AF58FA" w:rsidRPr="00D77E3C" w:rsidRDefault="00AF58FA" w:rsidP="00D77E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Главное управление</w:t>
      </w:r>
      <w:r w:rsidRPr="00D77E3C">
        <w:rPr>
          <w:rFonts w:ascii="Times New Roman" w:hAnsi="Times New Roman"/>
          <w:bCs/>
          <w:sz w:val="28"/>
          <w:szCs w:val="28"/>
        </w:rPr>
        <w:t xml:space="preserve"> начиная с 2022 года </w:t>
      </w:r>
      <w:r w:rsidR="00D77E3C" w:rsidRPr="00D77E3C">
        <w:rPr>
          <w:rFonts w:ascii="Times New Roman" w:hAnsi="Times New Roman"/>
          <w:sz w:val="28"/>
          <w:szCs w:val="28"/>
        </w:rPr>
        <w:t>ежегодно в срок до 15 августа</w:t>
      </w:r>
      <w:r w:rsidRPr="00D77E3C">
        <w:rPr>
          <w:rFonts w:ascii="Times New Roman" w:hAnsi="Times New Roman"/>
          <w:sz w:val="28"/>
          <w:szCs w:val="28"/>
        </w:rPr>
        <w:t xml:space="preserve"> обеспечивает актуализацию сведений о находящихся на учете объектах контроля (надзора).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 xml:space="preserve">При осуществлении учета объектов </w:t>
      </w:r>
      <w:r w:rsidRPr="00D77E3C">
        <w:rPr>
          <w:rFonts w:ascii="Times New Roman" w:hAnsi="Times New Roman"/>
          <w:sz w:val="28"/>
          <w:szCs w:val="28"/>
        </w:rPr>
        <w:t>контроля (надзора)</w:t>
      </w:r>
      <w:r w:rsidRPr="00D77E3C">
        <w:rPr>
          <w:rFonts w:ascii="Times New Roman" w:eastAsia="Calibri" w:hAnsi="Times New Roman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AF58FA" w:rsidRPr="00D77E3C" w:rsidRDefault="00AF58FA" w:rsidP="00AF58FA">
      <w:pPr>
        <w:autoSpaceDE w:val="0"/>
        <w:autoSpaceDN w:val="0"/>
        <w:adjustRightInd w:val="0"/>
        <w:spacing w:before="240"/>
        <w:ind w:left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77E3C" w:rsidRDefault="00AF58FA" w:rsidP="00D77E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val="en-US"/>
        </w:rPr>
        <w:t>II</w:t>
      </w:r>
      <w:r w:rsidRPr="00D77E3C">
        <w:rPr>
          <w:rFonts w:ascii="Times New Roman" w:hAnsi="Times New Roman"/>
          <w:sz w:val="28"/>
          <w:szCs w:val="28"/>
        </w:rPr>
        <w:t xml:space="preserve">. Управление рисками причинения вреда (ущерба) </w:t>
      </w:r>
    </w:p>
    <w:p w:rsidR="00AF58FA" w:rsidRPr="00D77E3C" w:rsidRDefault="00AF58FA" w:rsidP="00D77E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AF58FA" w:rsidRDefault="00AF58FA" w:rsidP="00AF58F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11. </w:t>
      </w:r>
      <w:r w:rsidR="00AF58FA" w:rsidRPr="00D77E3C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12. </w:t>
      </w:r>
      <w:r w:rsidR="00AF58FA" w:rsidRPr="00D77E3C">
        <w:rPr>
          <w:rFonts w:ascii="Times New Roman" w:hAnsi="Times New Roman"/>
          <w:sz w:val="28"/>
          <w:szCs w:val="28"/>
        </w:rPr>
        <w:t>Главное управление для целей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риска: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1) </w:t>
      </w:r>
      <w:r w:rsidR="00AF58FA" w:rsidRPr="00D77E3C">
        <w:rPr>
          <w:rFonts w:ascii="Times New Roman" w:hAnsi="Times New Roman"/>
          <w:sz w:val="28"/>
          <w:szCs w:val="28"/>
        </w:rPr>
        <w:t>высокий риск;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2) </w:t>
      </w:r>
      <w:r w:rsidR="00AF58FA" w:rsidRPr="00D77E3C">
        <w:rPr>
          <w:rFonts w:ascii="Times New Roman" w:hAnsi="Times New Roman"/>
          <w:sz w:val="28"/>
          <w:szCs w:val="28"/>
        </w:rPr>
        <w:t>значительный риск;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3) </w:t>
      </w:r>
      <w:r w:rsidR="00AF58FA" w:rsidRPr="00D77E3C">
        <w:rPr>
          <w:rFonts w:ascii="Times New Roman" w:hAnsi="Times New Roman"/>
          <w:sz w:val="28"/>
          <w:szCs w:val="28"/>
        </w:rPr>
        <w:t>средний риск;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4) </w:t>
      </w:r>
      <w:r w:rsidR="00AF58FA" w:rsidRPr="00D77E3C">
        <w:rPr>
          <w:rFonts w:ascii="Times New Roman" w:hAnsi="Times New Roman"/>
          <w:sz w:val="28"/>
          <w:szCs w:val="28"/>
        </w:rPr>
        <w:t>низкий риск.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13. </w:t>
      </w:r>
      <w:r w:rsidR="00AF58FA" w:rsidRPr="00D77E3C">
        <w:rPr>
          <w:rFonts w:ascii="Times New Roman" w:hAnsi="Times New Roman"/>
          <w:sz w:val="28"/>
          <w:szCs w:val="28"/>
        </w:rPr>
        <w:t>Критериями отнесения объектов контроля (надзора)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являются: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1) </w:t>
      </w:r>
      <w:r w:rsidR="00AF58FA" w:rsidRPr="00D77E3C">
        <w:rPr>
          <w:rFonts w:ascii="Times New Roman" w:hAnsi="Times New Roman"/>
          <w:sz w:val="28"/>
          <w:szCs w:val="28"/>
        </w:rPr>
        <w:t xml:space="preserve">наличие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12" w:history="1">
        <w:r w:rsidR="00AF58FA" w:rsidRPr="00D77E3C">
          <w:rPr>
            <w:rFonts w:ascii="Times New Roman" w:hAnsi="Times New Roman"/>
            <w:sz w:val="28"/>
            <w:szCs w:val="28"/>
          </w:rPr>
          <w:t>статьями 14.6</w:t>
        </w:r>
      </w:hyperlink>
      <w:r w:rsidR="00AF58FA" w:rsidRPr="00D77E3C">
        <w:rPr>
          <w:rFonts w:ascii="Times New Roman" w:hAnsi="Times New Roman"/>
          <w:sz w:val="28"/>
          <w:szCs w:val="28"/>
        </w:rPr>
        <w:t>,</w:t>
      </w:r>
      <w:hyperlink r:id="rId13" w:history="1">
        <w:r w:rsidR="00AF58FA" w:rsidRPr="00D77E3C">
          <w:rPr>
            <w:rFonts w:ascii="Times New Roman" w:hAnsi="Times New Roman"/>
            <w:sz w:val="28"/>
            <w:szCs w:val="28"/>
          </w:rPr>
          <w:t xml:space="preserve"> 19.7</w:t>
        </w:r>
      </w:hyperlink>
      <w:r w:rsidR="00AF58FA" w:rsidRPr="00D77E3C">
        <w:rPr>
          <w:rFonts w:ascii="Times New Roman" w:hAnsi="Times New Roman"/>
          <w:sz w:val="28"/>
          <w:szCs w:val="28"/>
        </w:rPr>
        <w:t>,</w:t>
      </w:r>
      <w:hyperlink r:id="rId14" w:history="1">
        <w:r w:rsidR="00AF58FA" w:rsidRPr="00D77E3C">
          <w:rPr>
            <w:rFonts w:ascii="Times New Roman" w:hAnsi="Times New Roman"/>
            <w:sz w:val="28"/>
            <w:szCs w:val="28"/>
          </w:rPr>
          <w:t xml:space="preserve"> 19.7.1</w:t>
        </w:r>
      </w:hyperlink>
      <w:r w:rsidR="00AF58FA" w:rsidRPr="00D77E3C">
        <w:rPr>
          <w:rFonts w:ascii="Times New Roman" w:hAnsi="Times New Roman"/>
          <w:sz w:val="28"/>
          <w:szCs w:val="28"/>
        </w:rPr>
        <w:t>, 19.8.1 Кодекса Российской Федерации об административных правонарушениях (далее – Кодекс);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2) </w:t>
      </w:r>
      <w:r w:rsidR="00AF58FA" w:rsidRPr="00D77E3C">
        <w:rPr>
          <w:rFonts w:ascii="Times New Roman" w:hAnsi="Times New Roman"/>
          <w:sz w:val="28"/>
          <w:szCs w:val="28"/>
        </w:rPr>
        <w:t xml:space="preserve">представление контролируемым лицом позднее 1 мая текущего года в уполномоченный орган отчетности о реализации производственных программ в области обращения с твердыми коммунальными отходами в соответствии с </w:t>
      </w:r>
      <w:hyperlink r:id="rId15" w:history="1">
        <w:r w:rsidR="00AF58FA" w:rsidRPr="00D77E3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главного управления «Региональная энергетическая комиссия» Рязанской области от 08.02.2019 № 6 «Об утверждении порядка и формы представления отчетности о реализации производственной программы в области обращения с твердыми коммунальными отходами» (далее – Постановление от 08.02.2019 № 6);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3) </w:t>
      </w:r>
      <w:r w:rsidR="00AF58FA" w:rsidRPr="00D77E3C">
        <w:rPr>
          <w:rFonts w:ascii="Times New Roman" w:hAnsi="Times New Roman"/>
          <w:sz w:val="28"/>
          <w:szCs w:val="28"/>
        </w:rPr>
        <w:t xml:space="preserve">наличие у контролируемого лица 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16" w:history="1">
        <w:r w:rsidR="00AF58FA" w:rsidRPr="00D77E3C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="00AF58FA" w:rsidRPr="00D77E3C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="00AF58FA" w:rsidRPr="00D77E3C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Кодекса;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4) </w:t>
      </w:r>
      <w:r w:rsidR="00AF58FA" w:rsidRPr="00D77E3C">
        <w:rPr>
          <w:rFonts w:ascii="Times New Roman" w:hAnsi="Times New Roman"/>
          <w:sz w:val="28"/>
          <w:szCs w:val="28"/>
        </w:rPr>
        <w:t xml:space="preserve">отсутствие в течение последних 3 лет до 1 июля текущего года вступивших в законную силу постановлений и (или) решений по делам об административных правонарушениях, предусмотренных </w:t>
      </w:r>
      <w:hyperlink r:id="rId19" w:history="1">
        <w:r w:rsidR="00AF58FA" w:rsidRPr="00D77E3C">
          <w:rPr>
            <w:rFonts w:ascii="Times New Roman" w:hAnsi="Times New Roman"/>
            <w:sz w:val="28"/>
            <w:szCs w:val="28"/>
          </w:rPr>
          <w:t>статьей 14.6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="00AF58FA" w:rsidRPr="00D77E3C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="00AF58FA" w:rsidRPr="00D77E3C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="00AF58FA" w:rsidRPr="00D77E3C">
          <w:rPr>
            <w:rFonts w:ascii="Times New Roman" w:hAnsi="Times New Roman"/>
            <w:sz w:val="28"/>
            <w:szCs w:val="28"/>
          </w:rPr>
          <w:t>статьей 19.7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="00AF58FA" w:rsidRPr="00D77E3C">
          <w:rPr>
            <w:rFonts w:ascii="Times New Roman" w:hAnsi="Times New Roman"/>
            <w:sz w:val="28"/>
            <w:szCs w:val="28"/>
          </w:rPr>
          <w:t>статьей 19.7.1</w:t>
        </w:r>
      </w:hyperlink>
      <w:r w:rsidR="00AF58FA" w:rsidRPr="00D77E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</w:r>
      <w:hyperlink r:id="rId24" w:history="1">
        <w:r w:rsidR="00AF58FA" w:rsidRPr="00D77E3C">
          <w:rPr>
            <w:rFonts w:ascii="Times New Roman" w:hAnsi="Times New Roman"/>
            <w:sz w:val="28"/>
            <w:szCs w:val="28"/>
          </w:rPr>
          <w:t>статьей 19.8.1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="00AF58FA" w:rsidRPr="00D77E3C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Кодекса, и представление контролируемым лицом не позднее 1 мая текущего года в уполномоченный орган отчетности о реализации производственных программ в области обращения с твердыми коммунальными отходами в соответствии с </w:t>
      </w:r>
      <w:hyperlink r:id="rId26" w:history="1">
        <w:r w:rsidR="00AF58FA" w:rsidRPr="00D77E3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от 08.02.2019 № 6.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14. </w:t>
      </w:r>
      <w:r w:rsidR="00AF58FA" w:rsidRPr="00D77E3C">
        <w:rPr>
          <w:rFonts w:ascii="Times New Roman" w:hAnsi="Times New Roman"/>
          <w:sz w:val="28"/>
          <w:szCs w:val="28"/>
        </w:rPr>
        <w:t xml:space="preserve"> Объект контроля (надзора) относится к категории высокого риска при  наличии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27" w:history="1">
        <w:r w:rsidR="00AF58FA" w:rsidRPr="00D77E3C">
          <w:rPr>
            <w:rFonts w:ascii="Times New Roman" w:hAnsi="Times New Roman"/>
            <w:sz w:val="28"/>
            <w:szCs w:val="28"/>
          </w:rPr>
          <w:t>статьями 14.6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="00AF58FA" w:rsidRPr="00D77E3C">
          <w:rPr>
            <w:rFonts w:ascii="Times New Roman" w:hAnsi="Times New Roman"/>
            <w:sz w:val="28"/>
            <w:szCs w:val="28"/>
          </w:rPr>
          <w:t>19.7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="00AF58FA" w:rsidRPr="00D77E3C">
          <w:rPr>
            <w:rFonts w:ascii="Times New Roman" w:hAnsi="Times New Roman"/>
            <w:sz w:val="28"/>
            <w:szCs w:val="28"/>
          </w:rPr>
          <w:t>19.7.1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="00AF58FA" w:rsidRPr="00D77E3C">
          <w:rPr>
            <w:rFonts w:ascii="Times New Roman" w:hAnsi="Times New Roman"/>
            <w:sz w:val="28"/>
            <w:szCs w:val="28"/>
          </w:rPr>
          <w:t>19.8.1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Кодекса.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7E3C">
        <w:rPr>
          <w:rFonts w:ascii="Times New Roman" w:hAnsi="Times New Roman"/>
          <w:spacing w:val="-4"/>
          <w:sz w:val="28"/>
          <w:szCs w:val="28"/>
        </w:rPr>
        <w:t>15. </w:t>
      </w:r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Объект контроля (надзора) относится к категории значительного риска в случая представления контролируемым лицом позднее 1 мая текущего года (или непредставления) в уполномоченный орган отчетности о реализации производственных программ в области обращения с твердыми коммунальными отходами в соответствии с </w:t>
      </w:r>
      <w:hyperlink r:id="rId31" w:history="1">
        <w:r w:rsidR="00AF58FA" w:rsidRPr="00D77E3C">
          <w:rPr>
            <w:rFonts w:ascii="Times New Roman" w:hAnsi="Times New Roman"/>
            <w:spacing w:val="-4"/>
            <w:sz w:val="28"/>
            <w:szCs w:val="28"/>
          </w:rPr>
          <w:t>Постановлением</w:t>
        </w:r>
      </w:hyperlink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 от 08.02.2019 № 6.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16. </w:t>
      </w:r>
      <w:r w:rsidR="00AF58FA" w:rsidRPr="00D77E3C">
        <w:rPr>
          <w:rFonts w:ascii="Times New Roman" w:hAnsi="Times New Roman"/>
          <w:sz w:val="28"/>
          <w:szCs w:val="28"/>
        </w:rPr>
        <w:t xml:space="preserve">Объект контроля (надзора) относится к категории среднего риска при наличии у контролируемого лица 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32" w:history="1">
        <w:r w:rsidR="00AF58FA" w:rsidRPr="00D77E3C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="00AF58FA" w:rsidRPr="00D77E3C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="00AF58FA" w:rsidRPr="00D77E3C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Кодекса.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7E3C">
        <w:rPr>
          <w:rFonts w:ascii="Times New Roman" w:hAnsi="Times New Roman"/>
          <w:spacing w:val="-4"/>
          <w:sz w:val="28"/>
          <w:szCs w:val="28"/>
        </w:rPr>
        <w:t>17. </w:t>
      </w:r>
      <w:r w:rsidR="00AF58FA" w:rsidRPr="00D77E3C">
        <w:rPr>
          <w:rFonts w:ascii="Times New Roman" w:hAnsi="Times New Roman"/>
          <w:spacing w:val="-4"/>
          <w:sz w:val="28"/>
          <w:szCs w:val="28"/>
        </w:rPr>
        <w:t>Объект контроля (надзора) относится к категории низкого риска при отсутствии у контролируемого лица в течение последних 3</w:t>
      </w:r>
      <w:r w:rsidRPr="00D77E3C">
        <w:rPr>
          <w:rFonts w:ascii="Times New Roman" w:hAnsi="Times New Roman"/>
          <w:spacing w:val="-4"/>
          <w:sz w:val="28"/>
          <w:szCs w:val="28"/>
        </w:rPr>
        <w:t> </w:t>
      </w:r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лет до 1 июля текущего года вступивших в законную силу постановлений и (или) решений по делам об административных правонарушениях, предусмотренных </w:t>
      </w:r>
      <w:r>
        <w:rPr>
          <w:rFonts w:ascii="Times New Roman" w:hAnsi="Times New Roman"/>
          <w:spacing w:val="-4"/>
          <w:sz w:val="28"/>
          <w:szCs w:val="28"/>
        </w:rPr>
        <w:br/>
      </w:r>
      <w:hyperlink r:id="rId35" w:history="1">
        <w:r w:rsidR="00AF58FA" w:rsidRPr="00D77E3C">
          <w:rPr>
            <w:rFonts w:ascii="Times New Roman" w:hAnsi="Times New Roman"/>
            <w:spacing w:val="-4"/>
            <w:sz w:val="28"/>
            <w:szCs w:val="28"/>
          </w:rPr>
          <w:t>статьями 14.6</w:t>
        </w:r>
      </w:hyperlink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, 19.4.1, </w:t>
      </w:r>
      <w:hyperlink r:id="rId36" w:history="1">
        <w:r w:rsidR="00AF58FA" w:rsidRPr="00D77E3C">
          <w:rPr>
            <w:rFonts w:ascii="Times New Roman" w:hAnsi="Times New Roman"/>
            <w:spacing w:val="-4"/>
            <w:sz w:val="28"/>
            <w:szCs w:val="28"/>
          </w:rPr>
          <w:t>частью 5 статьи 19.5</w:t>
        </w:r>
      </w:hyperlink>
      <w:r w:rsidR="00AF58FA" w:rsidRPr="00D77E3C">
        <w:rPr>
          <w:rFonts w:ascii="Times New Roman" w:hAnsi="Times New Roman"/>
          <w:spacing w:val="-4"/>
          <w:sz w:val="28"/>
          <w:szCs w:val="28"/>
        </w:rPr>
        <w:t>,</w:t>
      </w:r>
      <w:hyperlink r:id="rId37" w:history="1">
        <w:r w:rsidR="00AF58FA" w:rsidRPr="00D77E3C">
          <w:rPr>
            <w:rFonts w:ascii="Times New Roman" w:hAnsi="Times New Roman"/>
            <w:spacing w:val="-4"/>
            <w:sz w:val="28"/>
            <w:szCs w:val="28"/>
          </w:rPr>
          <w:t xml:space="preserve"> 19.7</w:t>
        </w:r>
      </w:hyperlink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38" w:history="1">
        <w:r w:rsidR="00AF58FA" w:rsidRPr="00D77E3C">
          <w:rPr>
            <w:rFonts w:ascii="Times New Roman" w:hAnsi="Times New Roman"/>
            <w:spacing w:val="-4"/>
            <w:sz w:val="28"/>
            <w:szCs w:val="28"/>
          </w:rPr>
          <w:t>19.7.1</w:t>
        </w:r>
      </w:hyperlink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, 19.8.1, </w:t>
      </w:r>
      <w:hyperlink r:id="rId39" w:history="1">
        <w:r w:rsidR="00AF58FA" w:rsidRPr="00D77E3C">
          <w:rPr>
            <w:rFonts w:ascii="Times New Roman" w:hAnsi="Times New Roman"/>
            <w:spacing w:val="-4"/>
            <w:sz w:val="28"/>
            <w:szCs w:val="28"/>
          </w:rPr>
          <w:t>частью 1 статьи 20.25</w:t>
        </w:r>
      </w:hyperlink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 Кодекса, и представлении ко</w:t>
      </w:r>
      <w:r w:rsidRPr="00D77E3C">
        <w:rPr>
          <w:rFonts w:ascii="Times New Roman" w:hAnsi="Times New Roman"/>
          <w:spacing w:val="-4"/>
          <w:sz w:val="28"/>
          <w:szCs w:val="28"/>
        </w:rPr>
        <w:t>нтролируемым лицом не позднее 1 </w:t>
      </w:r>
      <w:r w:rsidR="00AF58FA" w:rsidRPr="00D77E3C">
        <w:rPr>
          <w:rFonts w:ascii="Times New Roman" w:hAnsi="Times New Roman"/>
          <w:spacing w:val="-4"/>
          <w:sz w:val="28"/>
          <w:szCs w:val="28"/>
        </w:rPr>
        <w:t xml:space="preserve">мая текущего года в уполномоченный орган отчетности о реализации производственных программ в области обращения с твердыми коммунальными отходами в соответствии с </w:t>
      </w:r>
      <w:hyperlink r:id="rId40" w:history="1">
        <w:r w:rsidR="00AF58FA" w:rsidRPr="00D77E3C">
          <w:rPr>
            <w:rFonts w:ascii="Times New Roman" w:hAnsi="Times New Roman"/>
            <w:spacing w:val="-4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 от 08.02.2019 </w:t>
      </w:r>
      <w:r w:rsidR="00AF58FA" w:rsidRPr="00D77E3C">
        <w:rPr>
          <w:rFonts w:ascii="Times New Roman" w:hAnsi="Times New Roman"/>
          <w:spacing w:val="-4"/>
          <w:sz w:val="28"/>
          <w:szCs w:val="28"/>
        </w:rPr>
        <w:t>№ 6.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18. </w:t>
      </w:r>
      <w:r w:rsidR="00AF58FA" w:rsidRPr="00D77E3C">
        <w:rPr>
          <w:rFonts w:ascii="Times New Roman" w:hAnsi="Times New Roman"/>
          <w:sz w:val="28"/>
          <w:szCs w:val="28"/>
        </w:rPr>
        <w:t>Отнесение объекта контроля (надзора) к одной из категорий риска осуществляется на основе сопоставления его характеристик с критериями риска, указанными в пункте 13 настоящего Положения. Решение об отнесении объекта контроля (надзора) к одной из категорий риска принимается главным управлением в форме приказа. В случае поступления в главное управление сведений о соответствии объекта контроля (надзора) критериям риска иной категории риска либо об изменении критериев риска главное управление в течение 5 рабочих дней со дня поступления указанных сведений принимает решение в форме приказа об изменении категории риска указанного объекта контроля (надзора).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19. 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="00AF58FA" w:rsidRPr="00D77E3C">
        <w:rPr>
          <w:rFonts w:ascii="Times New Roman" w:hAnsi="Times New Roman"/>
          <w:sz w:val="28"/>
          <w:szCs w:val="28"/>
        </w:rPr>
        <w:t>контроля (надзора)</w:t>
      </w:r>
      <w:r w:rsidR="00AF58FA" w:rsidRPr="00D77E3C">
        <w:rPr>
          <w:rFonts w:ascii="Times New Roman" w:eastAsia="Calibri" w:hAnsi="Times New Roman"/>
          <w:sz w:val="28"/>
          <w:szCs w:val="28"/>
        </w:rPr>
        <w:t>, которые отнесены к категориям высокого и значительного риска, проводится инспекционный визит, или документарная проверка, или выездная проверка один раз в 3 года.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D77E3C">
        <w:rPr>
          <w:rFonts w:ascii="Times New Roman" w:hAnsi="Times New Roman"/>
          <w:sz w:val="28"/>
          <w:szCs w:val="28"/>
        </w:rPr>
        <w:t>контроля (надзора)</w:t>
      </w:r>
      <w:r w:rsidRPr="00D77E3C">
        <w:rPr>
          <w:rFonts w:ascii="Times New Roman" w:eastAsia="Calibri" w:hAnsi="Times New Roman"/>
          <w:sz w:val="28"/>
          <w:szCs w:val="28"/>
        </w:rPr>
        <w:t>, которые отнесены к категории среднего риска, проводится инспекционный визит, или документарная проверка, или выездная проверка один раз в 5 лет.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D77E3C">
        <w:rPr>
          <w:rFonts w:ascii="Times New Roman" w:hAnsi="Times New Roman"/>
          <w:sz w:val="28"/>
          <w:szCs w:val="28"/>
        </w:rPr>
        <w:t>контроля (надзора)</w:t>
      </w:r>
      <w:r w:rsidRPr="00D77E3C">
        <w:rPr>
          <w:rFonts w:ascii="Times New Roman" w:eastAsia="Calibri" w:hAnsi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20. </w:t>
      </w:r>
      <w:r w:rsidR="00AF58FA" w:rsidRPr="00D77E3C">
        <w:rPr>
          <w:rFonts w:ascii="Times New Roman" w:hAnsi="Times New Roman"/>
          <w:sz w:val="28"/>
          <w:szCs w:val="28"/>
        </w:rPr>
        <w:t xml:space="preserve"> Перечень индикаторов риска нарушений обязательных требований при осуществлении регионального государственного контроля (надзора) приведен в </w:t>
      </w:r>
      <w:r w:rsidRPr="00D77E3C">
        <w:rPr>
          <w:rFonts w:ascii="Times New Roman" w:hAnsi="Times New Roman"/>
          <w:sz w:val="28"/>
          <w:szCs w:val="28"/>
        </w:rPr>
        <w:t>п</w:t>
      </w:r>
      <w:r w:rsidR="00AF58FA" w:rsidRPr="00D77E3C">
        <w:rPr>
          <w:rFonts w:ascii="Times New Roman" w:hAnsi="Times New Roman"/>
          <w:sz w:val="28"/>
          <w:szCs w:val="28"/>
        </w:rPr>
        <w:t>риложении к настоящему Положению.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7E3C" w:rsidRDefault="00AF58FA" w:rsidP="00D77E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val="en-US"/>
        </w:rPr>
        <w:t>III</w:t>
      </w:r>
      <w:r w:rsidRPr="00D77E3C">
        <w:rPr>
          <w:rFonts w:ascii="Times New Roman" w:hAnsi="Times New Roman"/>
          <w:sz w:val="28"/>
          <w:szCs w:val="28"/>
        </w:rPr>
        <w:t xml:space="preserve">. Профилактика рисков причинения вреда (ущерба) </w:t>
      </w:r>
    </w:p>
    <w:p w:rsidR="00AF58FA" w:rsidRPr="00D77E3C" w:rsidRDefault="00AF58FA" w:rsidP="00D77E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AF58FA" w:rsidRDefault="00AF58FA" w:rsidP="00AF58F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21. </w:t>
      </w:r>
      <w:r w:rsidR="00AF58FA" w:rsidRPr="00D77E3C">
        <w:rPr>
          <w:rFonts w:ascii="Times New Roman" w:hAnsi="Times New Roman"/>
          <w:sz w:val="28"/>
          <w:szCs w:val="28"/>
        </w:rPr>
        <w:t xml:space="preserve">Главным управлением ежегодно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разрабатывается и утверждается программа профилактики рисков причинения вреда (ущерба) охраняемым законом ценностям. 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22. </w:t>
      </w:r>
      <w:r w:rsidR="00AF58FA" w:rsidRPr="00D77E3C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 главным управлением проводятся следующие профилактические мероприятия: 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а) информирование;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г) консультирование;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23. </w:t>
      </w:r>
      <w:r w:rsidR="00AF58FA" w:rsidRPr="00D77E3C">
        <w:rPr>
          <w:rFonts w:ascii="Times New Roman" w:hAnsi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41" w:history="1">
        <w:r w:rsidR="00AF58FA" w:rsidRPr="00D77E3C">
          <w:rPr>
            <w:rFonts w:ascii="Times New Roman" w:hAnsi="Times New Roman"/>
            <w:sz w:val="28"/>
            <w:szCs w:val="28"/>
          </w:rPr>
          <w:t>статьей 46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24. </w:t>
      </w:r>
      <w:r w:rsidR="00AF58FA" w:rsidRPr="00D77E3C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главным управлением начиная с 2022 года ежегодно не позднее 20 февраля готовится доклад, содержащий </w:t>
      </w:r>
      <w:r w:rsidR="00AF58FA"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обобщения правоприменительной практики </w:t>
      </w:r>
      <w:r w:rsidR="00AF58FA" w:rsidRPr="00D77E3C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за предшествующий календарный год (далее – доклад о правоприменительной практике).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25. </w:t>
      </w:r>
      <w:r w:rsidR="00AF58FA" w:rsidRPr="00D77E3C">
        <w:rPr>
          <w:rFonts w:ascii="Times New Roman" w:hAnsi="Times New Roman"/>
          <w:sz w:val="28"/>
          <w:szCs w:val="28"/>
        </w:rPr>
        <w:t>Проект доклада о правоприменительной практике размещается на официальном сайте главного управления в информационно-телекоммуникационной сети «Интернет» (далее – сеть «Интернет») для прохождения процедуры его публичного обсуждения. Срок публичного обсуждения проекта доклада составляет 1 месяц со дня его размещения на указанном сайте.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26. </w:t>
      </w:r>
      <w:r w:rsidR="00AF58FA" w:rsidRPr="00D77E3C"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приказом главного управления </w:t>
      </w:r>
      <w:r w:rsidR="00AF58FA"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не позднее 15 апреля </w:t>
      </w:r>
      <w:r w:rsidR="00AF58FA" w:rsidRPr="00D77E3C">
        <w:rPr>
          <w:rFonts w:ascii="Times New Roman" w:hAnsi="Times New Roman"/>
          <w:sz w:val="28"/>
          <w:szCs w:val="28"/>
        </w:rPr>
        <w:t xml:space="preserve">и размещается на официальном сайте главного управления в сети «Интернет» </w:t>
      </w:r>
      <w:r w:rsidR="00AF58FA" w:rsidRPr="00D77E3C">
        <w:rPr>
          <w:rFonts w:ascii="Times New Roman" w:hAnsi="Times New Roman"/>
          <w:sz w:val="28"/>
          <w:szCs w:val="28"/>
          <w:lang w:eastAsia="zh-CN" w:bidi="mn-Mong-CN"/>
        </w:rPr>
        <w:t>в течение 10 рабочих дней со дня его утверждения.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27. </w:t>
      </w:r>
      <w:r w:rsidR="00AF58FA" w:rsidRPr="00D77E3C">
        <w:rPr>
          <w:rFonts w:ascii="Times New Roman" w:hAnsi="Times New Roman"/>
          <w:sz w:val="28"/>
          <w:szCs w:val="28"/>
        </w:rPr>
        <w:t xml:space="preserve">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21 Федерального закона № 248-ФЗ.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28. </w:t>
      </w:r>
      <w:r w:rsidR="00AF58FA" w:rsidRPr="00D77E3C">
        <w:rPr>
          <w:rFonts w:ascii="Times New Roman" w:hAnsi="Times New Roman"/>
          <w:sz w:val="28"/>
          <w:szCs w:val="28"/>
        </w:rPr>
        <w:t>Контролируемое лицо в течение 10 календарных дней со дня получения предостережения о недопустимости нарушения обязательных требований вправе подать в главное управление возражение в отношении указанного предостережения.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</w:t>
      </w:r>
      <w:hyperlink r:id="rId42" w:history="1">
        <w:r w:rsidRPr="00D77E3C">
          <w:rPr>
            <w:rFonts w:ascii="Times New Roman" w:hAnsi="Times New Roman"/>
            <w:sz w:val="28"/>
            <w:szCs w:val="28"/>
            <w:lang w:eastAsia="zh-CN" w:bidi="mn-Mong-CN"/>
          </w:rPr>
          <w:t>частью 6 статьи 21</w:t>
        </w:r>
      </w:hyperlink>
      <w:r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 Федерального закона № 248-ФЗ, на адрес электронной почты главного управления</w:t>
      </w:r>
      <w:r w:rsidRPr="00D77E3C">
        <w:rPr>
          <w:rFonts w:ascii="Times New Roman" w:hAnsi="Times New Roman"/>
          <w:sz w:val="28"/>
          <w:szCs w:val="28"/>
        </w:rPr>
        <w:t xml:space="preserve">. Главное управление регистрирует возражение в </w:t>
      </w:r>
      <w:r w:rsidRPr="00D77E3C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В возражении указываются: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2) идентификационный номер налогоплательщика;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3) дата и номер направленного предостережения;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AF58FA" w:rsidRPr="00D77E3C" w:rsidRDefault="00D77E3C" w:rsidP="0028089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29. </w:t>
      </w:r>
      <w:r w:rsidR="00AF58FA" w:rsidRPr="00D77E3C">
        <w:rPr>
          <w:rFonts w:ascii="Times New Roman" w:hAnsi="Times New Roman"/>
          <w:sz w:val="28"/>
          <w:szCs w:val="28"/>
        </w:rPr>
        <w:t>Главное управления в течение 15 рабочих дней с даты получения возражения рассматривает его и направляет контролируемому лицу мотивированный ответ</w:t>
      </w:r>
      <w:r w:rsidR="00280894">
        <w:rPr>
          <w:rFonts w:ascii="Times New Roman" w:hAnsi="Times New Roman"/>
          <w:sz w:val="28"/>
          <w:szCs w:val="28"/>
        </w:rPr>
        <w:t xml:space="preserve">, </w:t>
      </w:r>
      <w:r w:rsidR="00280894" w:rsidRPr="007070DA">
        <w:rPr>
          <w:rFonts w:ascii="Times New Roman" w:hAnsi="Times New Roman"/>
          <w:sz w:val="28"/>
          <w:szCs w:val="28"/>
        </w:rPr>
        <w:t xml:space="preserve">подписанный начальником </w:t>
      </w:r>
      <w:r w:rsidR="00280894" w:rsidRPr="007070DA">
        <w:rPr>
          <w:rFonts w:ascii="Times New Roman" w:eastAsia="Calibri" w:hAnsi="Times New Roman"/>
          <w:sz w:val="28"/>
          <w:szCs w:val="28"/>
        </w:rPr>
        <w:t>главного управления либо лицом, исполняющим его обязанности</w:t>
      </w:r>
      <w:r w:rsidR="00280894">
        <w:rPr>
          <w:rFonts w:ascii="Times New Roman" w:eastAsia="Calibri" w:hAnsi="Times New Roman"/>
          <w:sz w:val="28"/>
          <w:szCs w:val="28"/>
        </w:rPr>
        <w:t>,</w:t>
      </w:r>
      <w:r w:rsidR="00280894" w:rsidRPr="004C2222">
        <w:rPr>
          <w:rFonts w:ascii="Times New Roman" w:hAnsi="Times New Roman"/>
          <w:sz w:val="28"/>
          <w:szCs w:val="28"/>
        </w:rPr>
        <w:t xml:space="preserve"> </w:t>
      </w:r>
      <w:r w:rsidR="00AF58FA" w:rsidRPr="00D77E3C">
        <w:rPr>
          <w:rFonts w:ascii="Times New Roman" w:hAnsi="Times New Roman"/>
          <w:sz w:val="28"/>
          <w:szCs w:val="28"/>
        </w:rPr>
        <w:t xml:space="preserve">о результатах рассмотрения возражения в порядке, установленном статьей 21 Федерального закона </w:t>
      </w:r>
      <w:r w:rsidR="00280894">
        <w:rPr>
          <w:rFonts w:ascii="Times New Roman" w:hAnsi="Times New Roman"/>
          <w:sz w:val="28"/>
          <w:szCs w:val="28"/>
        </w:rPr>
        <w:br/>
      </w:r>
      <w:r w:rsidR="00AF58FA" w:rsidRPr="00D77E3C">
        <w:rPr>
          <w:rFonts w:ascii="Times New Roman" w:hAnsi="Times New Roman"/>
          <w:sz w:val="28"/>
          <w:szCs w:val="28"/>
        </w:rPr>
        <w:t>№ 248-ФЗ.</w:t>
      </w:r>
    </w:p>
    <w:p w:rsidR="00AF58FA" w:rsidRPr="00D77E3C" w:rsidRDefault="00D77E3C" w:rsidP="00280894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30. </w:t>
      </w:r>
      <w:r w:rsidR="00AF58FA" w:rsidRPr="00D77E3C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главным управлением в письменной форме при их письменном обращении, в устной форме –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Время консультирования в устной форме не должно превышать</w:t>
      </w:r>
      <w:r w:rsidRPr="00D77E3C">
        <w:rPr>
          <w:rFonts w:ascii="Times New Roman" w:hAnsi="Times New Roman"/>
          <w:sz w:val="28"/>
          <w:szCs w:val="28"/>
        </w:rPr>
        <w:br/>
        <w:t>15 минут</w:t>
      </w:r>
      <w:r w:rsidRPr="00D77E3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77716A8" wp14:editId="0EAD1090">
            <wp:simplePos x="0" y="0"/>
            <wp:positionH relativeFrom="page">
              <wp:posOffset>554990</wp:posOffset>
            </wp:positionH>
            <wp:positionV relativeFrom="page">
              <wp:posOffset>2209800</wp:posOffset>
            </wp:positionV>
            <wp:extent cx="6350" cy="635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E3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0611C83" wp14:editId="488F89E8">
            <wp:simplePos x="0" y="0"/>
            <wp:positionH relativeFrom="page">
              <wp:posOffset>905510</wp:posOffset>
            </wp:positionH>
            <wp:positionV relativeFrom="page">
              <wp:posOffset>3560445</wp:posOffset>
            </wp:positionV>
            <wp:extent cx="6350" cy="317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E3C">
        <w:rPr>
          <w:rFonts w:ascii="Times New Roman" w:hAnsi="Times New Roman"/>
          <w:sz w:val="28"/>
          <w:szCs w:val="28"/>
        </w:rPr>
        <w:t>.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31</w:t>
      </w:r>
      <w:r w:rsidR="00D77E3C" w:rsidRPr="00D77E3C">
        <w:rPr>
          <w:rFonts w:ascii="Times New Roman" w:hAnsi="Times New Roman"/>
          <w:sz w:val="28"/>
          <w:szCs w:val="28"/>
        </w:rPr>
        <w:t>. </w:t>
      </w:r>
      <w:r w:rsidRPr="00D77E3C">
        <w:rPr>
          <w:rFonts w:ascii="Times New Roman" w:hAnsi="Times New Roman"/>
          <w:sz w:val="28"/>
          <w:szCs w:val="28"/>
        </w:rPr>
        <w:t>Должностные лица главного управления осуществляют консультирование, в том числе в письменной форме, по следующим вопросам: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требований;</w:t>
      </w:r>
    </w:p>
    <w:p w:rsidR="00AF58FA" w:rsidRPr="00D77E3C" w:rsidRDefault="00D77E3C" w:rsidP="00280894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в) </w:t>
      </w:r>
      <w:r w:rsidR="00AF58FA" w:rsidRPr="00D77E3C">
        <w:rPr>
          <w:rFonts w:ascii="Times New Roman" w:hAnsi="Times New Roman"/>
          <w:sz w:val="28"/>
          <w:szCs w:val="28"/>
        </w:rPr>
        <w:t xml:space="preserve">особенности осуществления регионального государственного контроля (надзора). 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32</w:t>
      </w:r>
      <w:r w:rsidR="00D77E3C" w:rsidRPr="00D77E3C">
        <w:rPr>
          <w:rFonts w:ascii="Times New Roman" w:hAnsi="Times New Roman"/>
          <w:sz w:val="28"/>
          <w:szCs w:val="28"/>
        </w:rPr>
        <w:t>. </w:t>
      </w:r>
      <w:r w:rsidRPr="00D77E3C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предоставляется на основании обращений контролируемых лиц и их представителей, поступивших в письменной форме или в форме электронного документа. В этом случае письменный ответ дается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AF58FA" w:rsidRPr="00D77E3C" w:rsidRDefault="00AF58FA" w:rsidP="00280894">
      <w:pPr>
        <w:shd w:val="clear" w:color="auto" w:fill="FFFFFF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33. 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главного управления в сети «Интернет»</w:t>
      </w:r>
      <w:r w:rsidRPr="00D77E3C">
        <w:rPr>
          <w:rFonts w:ascii="Times New Roman" w:eastAsia="Calibri" w:hAnsi="Times New Roman"/>
          <w:sz w:val="28"/>
          <w:szCs w:val="28"/>
        </w:rPr>
        <w:t>.</w:t>
      </w:r>
    </w:p>
    <w:p w:rsidR="00AF58FA" w:rsidRPr="00D77E3C" w:rsidRDefault="00AF58FA" w:rsidP="00D77E3C">
      <w:pPr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34. В случае поступления в течение текущего года в главное управление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главного управления в сети «Интернет» письменных разъяснений, подписанных начальником главного управления, лицом, исполняющим его обязанности, либо иным уполномоченным начальником главного управления должностным лицом.</w:t>
      </w:r>
    </w:p>
    <w:p w:rsidR="00AF58FA" w:rsidRPr="00D77E3C" w:rsidRDefault="00AF58FA" w:rsidP="00D77E3C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 xml:space="preserve">Размещение на официальном сайте главного управления в сети «Интернет» письменных разъяснений осуществляется главным управлением </w:t>
      </w:r>
      <w:r w:rsidRPr="00D77E3C">
        <w:rPr>
          <w:rFonts w:ascii="Times New Roman" w:hAnsi="Times New Roman"/>
          <w:bCs/>
          <w:sz w:val="28"/>
          <w:szCs w:val="28"/>
        </w:rPr>
        <w:t xml:space="preserve">в течение 10 рабочих дней со дня поступления пятого </w:t>
      </w:r>
      <w:r w:rsidRPr="00D77E3C">
        <w:rPr>
          <w:rFonts w:ascii="Times New Roman" w:eastAsia="Calibri" w:hAnsi="Times New Roman"/>
          <w:sz w:val="28"/>
          <w:szCs w:val="28"/>
        </w:rPr>
        <w:t>однотипного обращения контролируемого лица (его представителя).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35</w:t>
      </w:r>
      <w:r w:rsidR="00D77E3C" w:rsidRPr="00D77E3C">
        <w:rPr>
          <w:rFonts w:ascii="Times New Roman" w:eastAsia="Calibri" w:hAnsi="Times New Roman"/>
          <w:sz w:val="28"/>
          <w:szCs w:val="28"/>
        </w:rPr>
        <w:t>. </w:t>
      </w:r>
      <w:r w:rsidRPr="00D77E3C">
        <w:rPr>
          <w:rFonts w:ascii="Times New Roman" w:eastAsia="Calibri" w:hAnsi="Times New Roman"/>
          <w:sz w:val="28"/>
          <w:szCs w:val="28"/>
        </w:rPr>
        <w:t xml:space="preserve">Профилактический визит проводится должностными лицами главного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</w:r>
      <w:r w:rsidRPr="00D77E3C">
        <w:rPr>
          <w:rFonts w:ascii="Times New Roman" w:hAnsi="Times New Roman"/>
          <w:sz w:val="28"/>
          <w:szCs w:val="28"/>
        </w:rPr>
        <w:t>(надзора)</w:t>
      </w:r>
      <w:r w:rsidRPr="00D77E3C">
        <w:rPr>
          <w:rFonts w:ascii="Times New Roman" w:eastAsia="Calibri" w:hAnsi="Times New Roman"/>
          <w:sz w:val="28"/>
          <w:szCs w:val="28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(надзора) исходя из отнесения их к соответствующей категории риска.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36. Сроки проведения обязательных профилактических визитов устанавливаются программой профилактики рисков причинения вреда (ущерба) охраняемым законом ценностям.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37. Обязательные профилактические визиты проводятся главным управлением в отношении: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1) объектов контроля (надзора), отнесенных к категории высокого и значительного риска;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 xml:space="preserve">2) контролируемых лиц, приступающих к осуществлению регулируемых видов деятельности </w:t>
      </w:r>
      <w:r w:rsidRPr="00D77E3C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38. </w:t>
      </w:r>
      <w:r w:rsidRPr="00D77E3C">
        <w:rPr>
          <w:rFonts w:ascii="Times New Roman" w:hAnsi="Times New Roman"/>
          <w:sz w:val="28"/>
          <w:szCs w:val="28"/>
          <w:lang w:eastAsia="zh-CN" w:bidi="mn-Mong-CN"/>
        </w:rPr>
        <w:t>Контролируемое лицо уведомляется о проведении обязательного профилактического визита</w:t>
      </w:r>
      <w:r w:rsidRPr="00D77E3C">
        <w:rPr>
          <w:rFonts w:ascii="Times New Roman" w:hAnsi="Times New Roman"/>
          <w:sz w:val="28"/>
          <w:szCs w:val="28"/>
        </w:rPr>
        <w:t xml:space="preserve"> в порядке, предусмотренном статьей 21 Федерального закона № 248-ФЗ,</w:t>
      </w:r>
      <w:r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 не позднее чем за 5 рабочих дней до даты его проведения</w:t>
      </w:r>
      <w:r w:rsidRPr="00D77E3C">
        <w:rPr>
          <w:rFonts w:ascii="Times New Roman" w:eastAsia="Calibri" w:hAnsi="Times New Roman"/>
          <w:sz w:val="28"/>
          <w:szCs w:val="28"/>
        </w:rPr>
        <w:t>. Срок проведения обязательного профилактического визита не может превышать один рабочий день.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39</w:t>
      </w:r>
      <w:r w:rsidR="00D77E3C" w:rsidRPr="00D77E3C">
        <w:rPr>
          <w:rFonts w:ascii="Times New Roman" w:eastAsia="Calibri" w:hAnsi="Times New Roman"/>
          <w:sz w:val="28"/>
          <w:szCs w:val="28"/>
        </w:rPr>
        <w:t>. </w:t>
      </w:r>
      <w:r w:rsidRPr="00D77E3C">
        <w:rPr>
          <w:rFonts w:ascii="Times New Roman" w:eastAsia="Calibri" w:hAnsi="Times New Roman"/>
          <w:sz w:val="28"/>
          <w:szCs w:val="28"/>
        </w:rPr>
        <w:t xml:space="preserve">Главное управление обязано предложить проведение профилактического визита контролируемому лицу, приступающему к регулируемому виду деятельности в </w:t>
      </w:r>
      <w:r w:rsidRPr="00D77E3C">
        <w:rPr>
          <w:rFonts w:ascii="Times New Roman" w:hAnsi="Times New Roman"/>
          <w:sz w:val="28"/>
          <w:szCs w:val="28"/>
        </w:rPr>
        <w:t>области обращения с твердыми коммунальными отходами</w:t>
      </w:r>
      <w:r w:rsidRPr="00D77E3C">
        <w:rPr>
          <w:rFonts w:ascii="Times New Roman" w:eastAsia="Calibri" w:hAnsi="Times New Roman"/>
          <w:sz w:val="28"/>
          <w:szCs w:val="28"/>
        </w:rPr>
        <w:t xml:space="preserve"> в течение одного года с момента начала деятельности.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eastAsia="zh-CN" w:bidi="mn-Mong-CN"/>
        </w:rPr>
        <w:t>40. </w:t>
      </w:r>
      <w:r w:rsidRPr="00D77E3C">
        <w:rPr>
          <w:rFonts w:ascii="Times New Roman" w:eastAsia="Calibri" w:hAnsi="Times New Roman"/>
          <w:sz w:val="28"/>
          <w:szCs w:val="28"/>
        </w:rPr>
        <w:t>Контролируемое лицо имеет право отказаться от проведения обязательного профилактического визита, при этом оно должно уведомить об отказе главное управление не позднее чем за 3 рабочих дня до дня проведения обязательного профилактического визита.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41. Уведомление об отказе от проведения обязательного профилактического визита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85631819"/>
      <w:r w:rsidRPr="00D77E3C">
        <w:rPr>
          <w:rFonts w:ascii="Times New Roman" w:hAnsi="Times New Roman"/>
          <w:sz w:val="28"/>
          <w:szCs w:val="28"/>
        </w:rPr>
        <w:t xml:space="preserve">Главное управление регистрирует уведомление об отказе от проведения обязательного профилактического визита в </w:t>
      </w:r>
      <w:r w:rsidRPr="00D77E3C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bookmarkEnd w:id="1"/>
    <w:p w:rsidR="00AF58FA" w:rsidRPr="001A5FB8" w:rsidRDefault="00AF58FA" w:rsidP="00AF58FA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D77E3C" w:rsidRDefault="00AF58FA" w:rsidP="00D77E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val="en-US"/>
        </w:rPr>
        <w:t>IV</w:t>
      </w:r>
      <w:r w:rsidRPr="00D77E3C">
        <w:rPr>
          <w:rFonts w:ascii="Times New Roman" w:hAnsi="Times New Roman"/>
          <w:sz w:val="28"/>
          <w:szCs w:val="28"/>
        </w:rPr>
        <w:t xml:space="preserve">. Осуществление регионального </w:t>
      </w:r>
    </w:p>
    <w:p w:rsidR="00AF58FA" w:rsidRPr="00D77E3C" w:rsidRDefault="00AF58FA" w:rsidP="00D77E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:rsidR="00AF58FA" w:rsidRDefault="00AF58FA" w:rsidP="00AF58FA">
      <w:pPr>
        <w:pStyle w:val="ad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42</w:t>
      </w:r>
      <w:r w:rsidR="00D77E3C" w:rsidRPr="00D77E3C">
        <w:rPr>
          <w:rFonts w:ascii="Times New Roman" w:hAnsi="Times New Roman"/>
          <w:sz w:val="28"/>
          <w:szCs w:val="28"/>
        </w:rPr>
        <w:t>. </w:t>
      </w:r>
      <w:r w:rsidRPr="00D77E3C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 xml:space="preserve">43. План проведения плановых контрольных (надзорных) мероприятий формируется главным управлением в соответствии с </w:t>
      </w:r>
      <w:hyperlink r:id="rId45" w:history="1">
        <w:r w:rsidRPr="00D77E3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77E3C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44</w:t>
      </w:r>
      <w:r w:rsidR="00D77E3C" w:rsidRPr="00D77E3C">
        <w:rPr>
          <w:rFonts w:ascii="Times New Roman" w:eastAsia="Calibri" w:hAnsi="Times New Roman"/>
          <w:sz w:val="28"/>
          <w:szCs w:val="28"/>
        </w:rPr>
        <w:t>. </w:t>
      </w:r>
      <w:r w:rsidRPr="00D77E3C">
        <w:rPr>
          <w:rFonts w:ascii="Times New Roman" w:eastAsia="Calibri" w:hAnsi="Times New Roman"/>
          <w:sz w:val="28"/>
          <w:szCs w:val="28"/>
        </w:rPr>
        <w:t>Для проведения контрольного (надзорного) мероприятия,</w:t>
      </w:r>
      <w:r w:rsidRP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eastAsia="Calibri" w:hAnsi="Times New Roman"/>
          <w:sz w:val="28"/>
          <w:szCs w:val="28"/>
        </w:rPr>
        <w:t>предусматривающего взаимодействие с контролируемым лицом,</w:t>
      </w:r>
      <w:r w:rsidRP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eastAsia="Calibri" w:hAnsi="Times New Roman"/>
          <w:sz w:val="28"/>
          <w:szCs w:val="28"/>
        </w:rPr>
        <w:t>а также документарной проверки главным управлением принимается решение о проведении контрольного (надзорного) мероприятия.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45.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46. </w:t>
      </w:r>
      <w:r w:rsidR="00AF58FA" w:rsidRPr="00D77E3C">
        <w:rPr>
          <w:rFonts w:ascii="Times New Roman" w:hAnsi="Times New Roman"/>
          <w:sz w:val="28"/>
          <w:szCs w:val="28"/>
        </w:rPr>
        <w:t>Региональный государственный контроль (надзор) осуществляется посредством следующих плановых и внеплановых контрольных (надзорных) мероприятий: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1) инспекционный визит;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 xml:space="preserve">3) выездная проверка. 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47. </w:t>
      </w:r>
      <w:r w:rsidR="00AF58FA" w:rsidRPr="00D77E3C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при наличии основания, указанного в пункте 2 части 1 статьи 57 Федерального закона № 248-ФЗ.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48. </w:t>
      </w:r>
      <w:r w:rsidR="00AF58FA" w:rsidRPr="00D77E3C">
        <w:rPr>
          <w:rFonts w:ascii="Times New Roman" w:hAnsi="Times New Roman"/>
          <w:sz w:val="28"/>
          <w:szCs w:val="28"/>
        </w:rPr>
        <w:t xml:space="preserve">Внеплановые контрольные (надзорные) мероприятия проводятся по основаниям, предусмотренным </w:t>
      </w:r>
      <w:hyperlink r:id="rId46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AF58FA" w:rsidRPr="00D77E3C">
          <w:rPr>
            <w:rFonts w:ascii="Times New Roman" w:hAnsi="Times New Roman"/>
            <w:sz w:val="28"/>
            <w:szCs w:val="28"/>
          </w:rPr>
          <w:t>пунктами 1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47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AF58FA" w:rsidRPr="00D77E3C">
          <w:rPr>
            <w:rFonts w:ascii="Times New Roman" w:hAnsi="Times New Roman"/>
            <w:sz w:val="28"/>
            <w:szCs w:val="28"/>
          </w:rPr>
          <w:t>3</w:t>
        </w:r>
      </w:hyperlink>
      <w:r w:rsidRPr="00D77E3C">
        <w:rPr>
          <w:rFonts w:ascii="Times New Roman" w:hAnsi="Times New Roman"/>
          <w:sz w:val="28"/>
          <w:szCs w:val="28"/>
        </w:rPr>
        <w:t>-</w:t>
      </w:r>
      <w:hyperlink r:id="rId48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AF58FA" w:rsidRPr="00D77E3C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, </w:t>
      </w:r>
      <w:hyperlink r:id="rId49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AF58FA" w:rsidRPr="00D77E3C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="00AF58FA" w:rsidRPr="00D77E3C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AF58FA" w:rsidRPr="00D77E3C" w:rsidRDefault="00D77E3C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49. </w:t>
      </w:r>
      <w:r w:rsidR="00AF58FA" w:rsidRPr="00D77E3C">
        <w:rPr>
          <w:rFonts w:ascii="Times New Roman" w:hAnsi="Times New Roman"/>
          <w:sz w:val="28"/>
          <w:szCs w:val="28"/>
        </w:rPr>
        <w:t>В ходе инспекционного визита должностными лицами главного управления совершаются одно или несколько из следующих контрольных (надзорных) действий: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1) осмотр;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2) опрос;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(надзора).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50</w:t>
      </w:r>
      <w:r w:rsidR="00D77E3C" w:rsidRPr="00D77E3C">
        <w:rPr>
          <w:rFonts w:ascii="Times New Roman" w:eastAsia="Calibri" w:hAnsi="Times New Roman"/>
          <w:sz w:val="28"/>
          <w:szCs w:val="28"/>
        </w:rPr>
        <w:t>. </w:t>
      </w:r>
      <w:r w:rsidRPr="00D77E3C">
        <w:rPr>
          <w:rFonts w:ascii="Times New Roman" w:eastAsia="Calibri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51. В ходе проведения документарной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а) получение письменных объяснений;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б) истребование документов.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 xml:space="preserve">52. </w:t>
      </w:r>
      <w:r w:rsidRPr="00D77E3C">
        <w:rPr>
          <w:rFonts w:ascii="Times New Roman" w:eastAsia="Calibri" w:hAnsi="Times New Roman"/>
          <w:sz w:val="28"/>
          <w:szCs w:val="28"/>
        </w:rPr>
        <w:t>Срок проведения документарной</w:t>
      </w:r>
      <w:r w:rsidR="00D77E3C" w:rsidRPr="00D77E3C">
        <w:rPr>
          <w:rFonts w:ascii="Times New Roman" w:eastAsia="Calibri" w:hAnsi="Times New Roman"/>
          <w:sz w:val="28"/>
          <w:szCs w:val="28"/>
        </w:rPr>
        <w:t xml:space="preserve"> проверки не может превышать 10 </w:t>
      </w:r>
      <w:r w:rsidRPr="00D77E3C">
        <w:rPr>
          <w:rFonts w:ascii="Times New Roman" w:eastAsia="Calibri" w:hAnsi="Times New Roman"/>
          <w:sz w:val="28"/>
          <w:szCs w:val="28"/>
        </w:rPr>
        <w:t>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53</w:t>
      </w:r>
      <w:r w:rsidR="00D77E3C" w:rsidRPr="00D77E3C">
        <w:rPr>
          <w:rFonts w:ascii="Times New Roman" w:eastAsia="Calibri" w:hAnsi="Times New Roman"/>
          <w:sz w:val="28"/>
          <w:szCs w:val="28"/>
        </w:rPr>
        <w:t>. </w:t>
      </w:r>
      <w:r w:rsidRPr="00D77E3C">
        <w:rPr>
          <w:rFonts w:ascii="Times New Roman" w:eastAsia="Calibri" w:hAnsi="Times New Roman"/>
          <w:sz w:val="28"/>
          <w:szCs w:val="28"/>
        </w:rPr>
        <w:t>В ходе проведения выездной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а) осмотр;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б) опрос;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в) получение письменных объяснений;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г) истребование документов.</w:t>
      </w:r>
    </w:p>
    <w:p w:rsidR="00AF58FA" w:rsidRPr="00D77E3C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>54</w:t>
      </w:r>
      <w:r w:rsidR="00D77E3C" w:rsidRPr="00D77E3C">
        <w:rPr>
          <w:rFonts w:ascii="Times New Roman" w:hAnsi="Times New Roman"/>
          <w:sz w:val="28"/>
          <w:szCs w:val="28"/>
        </w:rPr>
        <w:t>. </w:t>
      </w:r>
      <w:r w:rsidRPr="00D77E3C">
        <w:rPr>
          <w:rFonts w:ascii="Times New Roman" w:hAnsi="Times New Roman"/>
          <w:sz w:val="28"/>
          <w:szCs w:val="28"/>
        </w:rPr>
        <w:t>Срок проведения выездной</w:t>
      </w:r>
      <w:r w:rsidR="00D77E3C" w:rsidRPr="00D77E3C">
        <w:rPr>
          <w:rFonts w:ascii="Times New Roman" w:hAnsi="Times New Roman"/>
          <w:sz w:val="28"/>
          <w:szCs w:val="28"/>
        </w:rPr>
        <w:t xml:space="preserve"> проверки не может превышать 10 </w:t>
      </w:r>
      <w:r w:rsidRPr="00D77E3C">
        <w:rPr>
          <w:rFonts w:ascii="Times New Roman" w:hAnsi="Times New Roman"/>
          <w:sz w:val="28"/>
          <w:szCs w:val="28"/>
        </w:rPr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AF58FA" w:rsidRPr="00D77E3C" w:rsidRDefault="00AF58FA" w:rsidP="00D7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3C">
        <w:rPr>
          <w:rFonts w:ascii="Times New Roman" w:hAnsi="Times New Roman" w:cs="Times New Roman"/>
          <w:sz w:val="28"/>
          <w:szCs w:val="28"/>
        </w:rPr>
        <w:t>55. Индивидуальный предприниматель,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 в случаях:</w:t>
      </w:r>
    </w:p>
    <w:p w:rsidR="00AF58FA" w:rsidRPr="00D77E3C" w:rsidRDefault="00AF58FA" w:rsidP="00D7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3C">
        <w:rPr>
          <w:rFonts w:ascii="Times New Roman" w:hAnsi="Times New Roman" w:cs="Times New Roman"/>
          <w:sz w:val="28"/>
          <w:szCs w:val="28"/>
        </w:rPr>
        <w:t>а) временной нетрудоспособности на момент проведения контрольного (надзорного) мероприятия;</w:t>
      </w:r>
    </w:p>
    <w:p w:rsidR="00AF58FA" w:rsidRPr="00D77E3C" w:rsidRDefault="00AF58FA" w:rsidP="00D7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3C">
        <w:rPr>
          <w:rFonts w:ascii="Times New Roman" w:hAnsi="Times New Roman" w:cs="Times New Roman"/>
          <w:sz w:val="28"/>
          <w:szCs w:val="28"/>
        </w:rPr>
        <w:t>б) нахождения индивидуального предпринимателя в отпуске или служебной командировке;</w:t>
      </w:r>
    </w:p>
    <w:p w:rsidR="00AF58FA" w:rsidRPr="00D77E3C" w:rsidRDefault="00AF58FA" w:rsidP="00D7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3C">
        <w:rPr>
          <w:rFonts w:ascii="Times New Roman" w:hAnsi="Times New Roman" w:cs="Times New Roman"/>
          <w:sz w:val="28"/>
          <w:szCs w:val="28"/>
        </w:rPr>
        <w:t>в) препятствия, возникшего в результате действия непреодолимой силы.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D77E3C">
        <w:rPr>
          <w:rFonts w:ascii="Times New Roman" w:hAnsi="Times New Roman"/>
          <w:sz w:val="28"/>
          <w:szCs w:val="28"/>
          <w:lang w:eastAsia="zh-CN" w:bidi="mn-Mong-CN"/>
        </w:rPr>
        <w:t>56</w:t>
      </w:r>
      <w:r w:rsidR="00D77E3C" w:rsidRPr="00D77E3C">
        <w:rPr>
          <w:rFonts w:ascii="Times New Roman" w:hAnsi="Times New Roman"/>
          <w:sz w:val="28"/>
          <w:szCs w:val="28"/>
          <w:lang w:eastAsia="zh-CN" w:bidi="mn-Mong-CN"/>
        </w:rPr>
        <w:t>. </w:t>
      </w:r>
      <w:r w:rsidRPr="00D77E3C">
        <w:rPr>
          <w:rFonts w:ascii="Times New Roman" w:hAnsi="Times New Roman"/>
          <w:sz w:val="28"/>
          <w:szCs w:val="28"/>
          <w:lang w:eastAsia="zh-CN" w:bidi="mn-Mong-CN"/>
        </w:rPr>
        <w:t>Информация о невозможности присутствия при проведении контрольного (надзорного) мероприятия индивидуального предпринимателя, являющегося контролируемым лицом, направляется непосредственно индивидуальным предпринимателем или его представителем в главное управление в срок не позднее 1 рабочего дня до начала проведения</w:t>
      </w:r>
      <w:r w:rsidRPr="00D77E3C">
        <w:rPr>
          <w:rFonts w:ascii="Times New Roman" w:hAnsi="Times New Roman"/>
          <w:sz w:val="28"/>
          <w:szCs w:val="28"/>
        </w:rPr>
        <w:t xml:space="preserve"> </w:t>
      </w:r>
      <w:r w:rsidRPr="00D77E3C">
        <w:rPr>
          <w:rFonts w:ascii="Times New Roman" w:hAnsi="Times New Roman"/>
          <w:sz w:val="28"/>
          <w:szCs w:val="28"/>
          <w:lang w:eastAsia="zh-CN" w:bidi="mn-Mong-CN"/>
        </w:rPr>
        <w:t>контрольного (надзорного) мероприятия.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57. 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</w:rPr>
        <w:t xml:space="preserve">Главное управление регистрирует полученную информацию в </w:t>
      </w:r>
      <w:r w:rsidRPr="00D77E3C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ее поступления.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eastAsia="zh-CN" w:bidi="mn-Mong-CN"/>
        </w:rPr>
        <w:t>58. Проведение контрольного (надзорного) мероприятия переносится главным управлением на срок, необходимый для устранения обстоятельств, послуживших поводом для такого обращения индивидуального предпринимателя в главное управление.</w:t>
      </w:r>
    </w:p>
    <w:p w:rsidR="00AF58FA" w:rsidRDefault="00AF58FA" w:rsidP="00AF5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FA" w:rsidRPr="00D77E3C" w:rsidRDefault="00AF58FA" w:rsidP="00D77E3C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D77E3C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D77E3C">
        <w:rPr>
          <w:rFonts w:ascii="Times New Roman" w:hAnsi="Times New Roman"/>
          <w:bCs/>
          <w:sz w:val="28"/>
          <w:szCs w:val="28"/>
        </w:rPr>
        <w:t>. Результаты контрольного (надзорного) мероприятия</w:t>
      </w:r>
    </w:p>
    <w:p w:rsidR="00AF58FA" w:rsidRDefault="00AF58FA" w:rsidP="00AF58FA">
      <w:pPr>
        <w:pStyle w:val="ad"/>
        <w:spacing w:after="0" w:line="240" w:lineRule="auto"/>
        <w:ind w:left="1429"/>
        <w:rPr>
          <w:rFonts w:ascii="Times New Roman" w:hAnsi="Times New Roman"/>
          <w:b/>
          <w:bCs/>
          <w:sz w:val="28"/>
          <w:szCs w:val="28"/>
        </w:rPr>
      </w:pPr>
    </w:p>
    <w:p w:rsidR="00AF58FA" w:rsidRPr="00E8685E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D77E3C">
        <w:rPr>
          <w:rFonts w:ascii="Times New Roman" w:hAnsi="Times New Roman"/>
          <w:sz w:val="28"/>
          <w:szCs w:val="28"/>
        </w:rPr>
        <w:t>. </w:t>
      </w:r>
      <w:r w:rsidRPr="00E8685E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>
        <w:rPr>
          <w:rFonts w:ascii="Times New Roman" w:eastAsia="Calibri" w:hAnsi="Times New Roman"/>
          <w:sz w:val="28"/>
          <w:szCs w:val="28"/>
        </w:rPr>
        <w:t>главного управления</w:t>
      </w:r>
      <w:r w:rsidRPr="00E8685E">
        <w:rPr>
          <w:rFonts w:ascii="Times New Roman" w:eastAsia="Calibri" w:hAnsi="Times New Roman"/>
          <w:sz w:val="28"/>
          <w:szCs w:val="28"/>
        </w:rPr>
        <w:t xml:space="preserve">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AF58FA" w:rsidRPr="00E8685E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60</w:t>
      </w:r>
      <w:r w:rsidRPr="00E8685E">
        <w:rPr>
          <w:rFonts w:ascii="Times New Roman" w:eastAsia="Calibri" w:hAnsi="Times New Roman"/>
          <w:sz w:val="28"/>
          <w:szCs w:val="28"/>
        </w:rPr>
        <w:t>. Оформление акта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AF58FA" w:rsidRPr="00E8685E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61. </w:t>
      </w:r>
      <w:r w:rsidRPr="00E8685E">
        <w:rPr>
          <w:rFonts w:ascii="Times New Roman" w:eastAsia="Calibri" w:hAnsi="Times New Roman"/>
          <w:sz w:val="28"/>
          <w:szCs w:val="28"/>
        </w:rPr>
        <w:t>В случае</w:t>
      </w:r>
      <w:r>
        <w:rPr>
          <w:rFonts w:ascii="Times New Roman" w:eastAsia="Calibri" w:hAnsi="Times New Roman"/>
          <w:sz w:val="28"/>
          <w:szCs w:val="28"/>
        </w:rPr>
        <w:t>,</w:t>
      </w:r>
      <w:r w:rsidRPr="00E8685E">
        <w:rPr>
          <w:rFonts w:ascii="Times New Roman" w:eastAsia="Calibri" w:hAnsi="Times New Roman"/>
          <w:sz w:val="28"/>
          <w:szCs w:val="28"/>
        </w:rPr>
        <w:t xml:space="preserve"> если по результатам проведения контрольного (надзорного) мероприятия выявлено нарушение обязательных требований, в акте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AF58FA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</w:t>
      </w:r>
      <w:r>
        <w:rPr>
          <w:rFonts w:ascii="Times New Roman" w:eastAsia="Calibri" w:hAnsi="Times New Roman"/>
          <w:sz w:val="28"/>
          <w:szCs w:val="28"/>
        </w:rPr>
        <w:t xml:space="preserve"> указывается факт его устранения.</w:t>
      </w:r>
    </w:p>
    <w:p w:rsidR="00AF58FA" w:rsidRPr="00E8685E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AF58FA" w:rsidRPr="00E8685E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62</w:t>
      </w:r>
      <w:r w:rsidRPr="00E8685E">
        <w:rPr>
          <w:rFonts w:ascii="Times New Roman" w:eastAsia="Calibri" w:hAnsi="Times New Roman"/>
          <w:sz w:val="28"/>
          <w:szCs w:val="28"/>
        </w:rPr>
        <w:t>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F58FA" w:rsidRPr="00E8685E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63</w:t>
      </w:r>
      <w:r w:rsidRPr="00E8685E">
        <w:rPr>
          <w:rFonts w:ascii="Times New Roman" w:eastAsia="Calibri" w:hAnsi="Times New Roman"/>
          <w:sz w:val="28"/>
          <w:szCs w:val="28"/>
        </w:rPr>
        <w:t>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AF58FA" w:rsidRPr="00E8685E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64</w:t>
      </w:r>
      <w:r w:rsidRPr="00E8685E">
        <w:rPr>
          <w:rFonts w:ascii="Times New Roman" w:eastAsia="Calibri" w:hAnsi="Times New Roman"/>
          <w:sz w:val="28"/>
          <w:szCs w:val="28"/>
        </w:rPr>
        <w:t xml:space="preserve">. В случае выявления при проведении контрольного (надзорного) мероприятия нарушений контролируемым лицом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главное управление</w:t>
      </w:r>
      <w:r w:rsidRPr="00E8685E">
        <w:rPr>
          <w:rFonts w:ascii="Times New Roman" w:eastAsia="Calibri" w:hAnsi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принимает решения, предусмотренные статьей 90</w:t>
      </w:r>
      <w:r w:rsidRPr="00E8685E">
        <w:rPr>
          <w:rFonts w:ascii="Times New Roman" w:hAnsi="Times New Roman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Федерального закона № 248-ФЗ.</w:t>
      </w: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Pr="00636BBC" w:rsidRDefault="00AF58FA" w:rsidP="00AF58F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636BBC">
        <w:rPr>
          <w:rFonts w:ascii="Times New Roman" w:eastAsia="Calibri" w:hAnsi="Times New Roman"/>
          <w:sz w:val="28"/>
          <w:szCs w:val="28"/>
        </w:rPr>
        <w:t>VI. Досудебный порядок подачи жалобы</w:t>
      </w:r>
    </w:p>
    <w:p w:rsidR="00AF58FA" w:rsidRPr="00636BBC" w:rsidRDefault="00AF58FA" w:rsidP="00AF58F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65.</w:t>
      </w:r>
      <w:r w:rsidR="00AF58FA" w:rsidRPr="00D77E3C">
        <w:rPr>
          <w:rFonts w:ascii="Times New Roman" w:eastAsia="Calibri" w:hAnsi="Times New Roman"/>
          <w:sz w:val="28"/>
          <w:szCs w:val="28"/>
        </w:rPr>
        <w:t xml:space="preserve"> Подача жалобы в досудебном порядке осуществляется в соответствии со </w:t>
      </w:r>
      <w:hyperlink r:id="rId50" w:history="1">
        <w:r w:rsidR="00AF58FA" w:rsidRPr="00D77E3C">
          <w:rPr>
            <w:rFonts w:ascii="Times New Roman" w:eastAsia="Calibri" w:hAnsi="Times New Roman"/>
            <w:sz w:val="28"/>
            <w:szCs w:val="28"/>
          </w:rPr>
          <w:t>статьями 40</w:t>
        </w:r>
      </w:hyperlink>
      <w:r w:rsidR="00AF58FA" w:rsidRPr="00D77E3C">
        <w:rPr>
          <w:rFonts w:ascii="Times New Roman" w:eastAsia="Calibri" w:hAnsi="Times New Roman"/>
          <w:sz w:val="28"/>
          <w:szCs w:val="28"/>
        </w:rPr>
        <w:t xml:space="preserve">, 41 Федерального закона </w:t>
      </w:r>
      <w:r w:rsidR="00AF58FA" w:rsidRPr="00D77E3C">
        <w:rPr>
          <w:rFonts w:ascii="Times New Roman" w:hAnsi="Times New Roman"/>
          <w:sz w:val="28"/>
          <w:szCs w:val="28"/>
        </w:rPr>
        <w:t>№ 248-ФЗ</w:t>
      </w:r>
      <w:r w:rsidR="00AF58FA" w:rsidRPr="00D77E3C">
        <w:rPr>
          <w:rFonts w:ascii="Times New Roman" w:eastAsia="Calibri" w:hAnsi="Times New Roman"/>
          <w:sz w:val="28"/>
          <w:szCs w:val="28"/>
        </w:rPr>
        <w:t>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D77E3C">
        <w:rPr>
          <w:rFonts w:ascii="Times New Roman" w:hAnsi="Times New Roman"/>
          <w:sz w:val="28"/>
          <w:szCs w:val="28"/>
          <w:lang w:eastAsia="zh-CN" w:bidi="mn-Mong-CN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должностным лицам главного управления лично, по предварительной записи по телефону, размещенному на официальном сайте главного управления в сети «Интернет», с учетом требований законодательства Российской Федерации о государственной и иной охраняемой законом тайне.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eastAsia="zh-CN" w:bidi="mn-Mong-CN"/>
        </w:rPr>
        <w:t>Указанная жалоба регистрируется уполномоченным должностным лицом главного управления в специальном журнале в день ее представления.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hAnsi="Times New Roman"/>
          <w:sz w:val="28"/>
          <w:szCs w:val="28"/>
          <w:lang w:eastAsia="zh-CN" w:bidi="mn-Mong-CN"/>
        </w:rPr>
        <w:t xml:space="preserve">66. При обжаловании решений, принятых главным управлением, действий (бездействия) должностных лиц главного управления жалоба рассматривается </w:t>
      </w:r>
      <w:r w:rsidRPr="00D77E3C">
        <w:rPr>
          <w:rFonts w:ascii="Times New Roman" w:eastAsia="Calibri" w:hAnsi="Times New Roman"/>
          <w:sz w:val="28"/>
          <w:szCs w:val="28"/>
        </w:rPr>
        <w:t>начальником главного управления</w:t>
      </w:r>
      <w:r w:rsidRPr="00D77E3C">
        <w:rPr>
          <w:rFonts w:ascii="Times New Roman" w:hAnsi="Times New Roman"/>
          <w:sz w:val="28"/>
          <w:szCs w:val="28"/>
        </w:rPr>
        <w:t xml:space="preserve"> либо лицом, исполняющим его обязанности</w:t>
      </w:r>
      <w:r w:rsidRPr="00D77E3C">
        <w:rPr>
          <w:rFonts w:ascii="Times New Roman" w:eastAsia="Calibri" w:hAnsi="Times New Roman"/>
          <w:sz w:val="28"/>
          <w:szCs w:val="28"/>
        </w:rPr>
        <w:t>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67. Рассмотрение жалобы в досудебном порядке осуществляется в соответствии со статьей 43 Федерального закона № 248-ФЗ.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68.</w:t>
      </w:r>
      <w:r w:rsidR="00D77E3C" w:rsidRPr="00D77E3C">
        <w:rPr>
          <w:rFonts w:ascii="Times New Roman" w:hAnsi="Times New Roman"/>
          <w:sz w:val="28"/>
          <w:szCs w:val="28"/>
        </w:rPr>
        <w:t> </w:t>
      </w:r>
      <w:r w:rsidRPr="00D77E3C">
        <w:rPr>
          <w:rFonts w:ascii="Times New Roman" w:eastAsia="Calibr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пункте 71 настоящего Положения).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Указанная жалоба рассматривается в течение 20 рабочих дней со дня ее регистрации.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69</w:t>
      </w:r>
      <w:r w:rsidR="00D77E3C" w:rsidRPr="00D77E3C">
        <w:rPr>
          <w:rFonts w:ascii="Times New Roman" w:eastAsia="Calibri" w:hAnsi="Times New Roman"/>
          <w:sz w:val="28"/>
          <w:szCs w:val="28"/>
        </w:rPr>
        <w:t>. </w:t>
      </w:r>
      <w:r w:rsidRPr="00D77E3C">
        <w:rPr>
          <w:rFonts w:ascii="Times New Roman" w:eastAsia="Calibri" w:hAnsi="Times New Roman"/>
          <w:sz w:val="28"/>
          <w:szCs w:val="28"/>
        </w:rPr>
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«Единый портал государственных и муниципальных услуг (функций)» не менее чем за 5 рабочих дней до дня рассмотрения жалобы. 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70. 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главное управление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 xml:space="preserve">Указанное уведомление </w:t>
      </w:r>
      <w:r w:rsidRPr="00D77E3C">
        <w:rPr>
          <w:rFonts w:ascii="Times New Roman" w:hAnsi="Times New Roman"/>
          <w:sz w:val="28"/>
          <w:szCs w:val="28"/>
        </w:rPr>
        <w:t>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AF58FA" w:rsidRPr="00D77E3C" w:rsidRDefault="00AF58FA" w:rsidP="00D77E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E3C">
        <w:rPr>
          <w:rFonts w:ascii="Times New Roman" w:eastAsia="Calibri" w:hAnsi="Times New Roman"/>
          <w:sz w:val="28"/>
          <w:szCs w:val="28"/>
        </w:rPr>
        <w:t>71. 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главном управлении.</w:t>
      </w:r>
    </w:p>
    <w:p w:rsidR="00AF58FA" w:rsidRPr="00D77E3C" w:rsidRDefault="00AF58FA" w:rsidP="00D77E3C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AF58FA" w:rsidRPr="00467EB2" w:rsidTr="00D663AB">
        <w:trPr>
          <w:trHeight w:val="1691"/>
        </w:trPr>
        <w:tc>
          <w:tcPr>
            <w:tcW w:w="4643" w:type="dxa"/>
            <w:shd w:val="clear" w:color="auto" w:fill="auto"/>
          </w:tcPr>
          <w:p w:rsidR="00AF58FA" w:rsidRPr="000D63D7" w:rsidRDefault="00AF58FA" w:rsidP="00D663A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3D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F58FA" w:rsidRPr="00467EB2" w:rsidRDefault="00AF58FA" w:rsidP="00D663A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3D7">
              <w:rPr>
                <w:rFonts w:ascii="Times New Roman" w:hAnsi="Times New Roman"/>
                <w:sz w:val="28"/>
                <w:szCs w:val="28"/>
              </w:rPr>
              <w:t xml:space="preserve">к Положению о региональном государственном контроле (надзоре) в области регулирования цен (тарифов) в сфере обращения с </w:t>
            </w:r>
            <w:r w:rsidRPr="00D77E3C">
              <w:rPr>
                <w:rFonts w:ascii="Times New Roman" w:hAnsi="Times New Roman"/>
                <w:spacing w:val="-4"/>
                <w:sz w:val="28"/>
                <w:szCs w:val="28"/>
              </w:rPr>
              <w:t>твердыми коммунальными отходами</w:t>
            </w:r>
          </w:p>
        </w:tc>
      </w:tr>
    </w:tbl>
    <w:p w:rsidR="00AF58FA" w:rsidRDefault="00AF58FA" w:rsidP="00AF58FA">
      <w:pPr>
        <w:pStyle w:val="ad"/>
        <w:ind w:left="1429"/>
        <w:jc w:val="right"/>
        <w:rPr>
          <w:rFonts w:ascii="Times New Roman" w:hAnsi="Times New Roman"/>
          <w:sz w:val="28"/>
          <w:szCs w:val="28"/>
        </w:rPr>
      </w:pPr>
    </w:p>
    <w:p w:rsidR="00AF58FA" w:rsidRDefault="00AF58FA" w:rsidP="00AF58FA">
      <w:pPr>
        <w:pStyle w:val="ad"/>
        <w:ind w:left="0"/>
        <w:jc w:val="right"/>
        <w:rPr>
          <w:rFonts w:ascii="Times New Roman" w:hAnsi="Times New Roman"/>
          <w:sz w:val="28"/>
          <w:szCs w:val="28"/>
        </w:rPr>
      </w:pPr>
    </w:p>
    <w:p w:rsidR="00AF58FA" w:rsidRDefault="00AF58FA" w:rsidP="00D77E3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6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636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36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636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636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636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36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Ь</w:t>
      </w:r>
    </w:p>
    <w:p w:rsidR="00D77E3C" w:rsidRDefault="00AF58FA" w:rsidP="00D77E3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D63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ндикаторов риска нарушений обязательных </w:t>
      </w:r>
    </w:p>
    <w:p w:rsidR="00D77E3C" w:rsidRDefault="00AF58FA" w:rsidP="00D77E3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при осуществлении регионального </w:t>
      </w:r>
    </w:p>
    <w:p w:rsidR="00AF58FA" w:rsidRDefault="00AF58FA" w:rsidP="00D77E3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контроля (надзора) </w:t>
      </w:r>
    </w:p>
    <w:p w:rsidR="00AF58FA" w:rsidRDefault="00AF58FA" w:rsidP="00D77E3C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F58FA" w:rsidRDefault="00AF58FA" w:rsidP="00D77E3C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устанавливаются следующие индикаторы риска нарушения обязательных требований: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F58FA" w:rsidRPr="00D77E3C">
        <w:rPr>
          <w:rFonts w:ascii="Times New Roman" w:hAnsi="Times New Roman"/>
          <w:sz w:val="28"/>
          <w:szCs w:val="28"/>
        </w:rPr>
        <w:t>наличие обращений граждан и организаций о нарушении обязательных требований контролируемыми лицами;</w:t>
      </w:r>
    </w:p>
    <w:p w:rsidR="00AF58FA" w:rsidRPr="00D77E3C" w:rsidRDefault="00D77E3C" w:rsidP="00D77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F58FA" w:rsidRPr="00D77E3C">
        <w:rPr>
          <w:rFonts w:ascii="Times New Roman" w:hAnsi="Times New Roman"/>
          <w:sz w:val="28"/>
          <w:szCs w:val="28"/>
        </w:rPr>
        <w:t>наличие информации о непринятии контролируемыми лицами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D77E3C" w:rsidRDefault="00D77E3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F58FA" w:rsidRPr="00190FF9" w:rsidRDefault="00D77E3C" w:rsidP="00D77E3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AF58FA" w:rsidRPr="00190FF9" w:rsidSect="003E28F6">
      <w:headerReference w:type="default" r:id="rId5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D8" w:rsidRDefault="00A46CD8">
      <w:r>
        <w:separator/>
      </w:r>
    </w:p>
  </w:endnote>
  <w:endnote w:type="continuationSeparator" w:id="0">
    <w:p w:rsidR="00A46CD8" w:rsidRDefault="00A4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F58FA">
          <w:pPr>
            <w:pStyle w:val="a6"/>
          </w:pPr>
          <w:r>
            <w:rPr>
              <w:noProof/>
            </w:rPr>
            <w:drawing>
              <wp:inline distT="0" distB="0" distL="0" distR="0" wp14:anchorId="6DE6091F" wp14:editId="2CF8D55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AF58FA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11D0D72" wp14:editId="3299BA0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3E28F6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31631  16.11.2021 17:54:30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D8" w:rsidRDefault="00A46CD8">
      <w:r>
        <w:separator/>
      </w:r>
    </w:p>
  </w:footnote>
  <w:footnote w:type="continuationSeparator" w:id="0">
    <w:p w:rsidR="00A46CD8" w:rsidRDefault="00A4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E28F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6C27AEA"/>
    <w:multiLevelType w:val="hybridMultilevel"/>
    <w:tmpl w:val="4FE68080"/>
    <w:lvl w:ilvl="0" w:tplc="406CB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833D9"/>
    <w:multiLevelType w:val="hybridMultilevel"/>
    <w:tmpl w:val="2870AD02"/>
    <w:lvl w:ilvl="0" w:tplc="F91E9F20">
      <w:start w:val="6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5F0FB3"/>
    <w:multiLevelType w:val="hybridMultilevel"/>
    <w:tmpl w:val="5F8008E0"/>
    <w:lvl w:ilvl="0" w:tplc="476EAE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053394"/>
    <w:multiLevelType w:val="hybridMultilevel"/>
    <w:tmpl w:val="A080EB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D5545F"/>
    <w:multiLevelType w:val="hybridMultilevel"/>
    <w:tmpl w:val="9E5CB69E"/>
    <w:lvl w:ilvl="0" w:tplc="415CFA1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FD452CD"/>
    <w:multiLevelType w:val="hybridMultilevel"/>
    <w:tmpl w:val="D5AA77C4"/>
    <w:lvl w:ilvl="0" w:tplc="C3C4E9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2F71500"/>
    <w:multiLevelType w:val="hybridMultilevel"/>
    <w:tmpl w:val="2E76BDDC"/>
    <w:lvl w:ilvl="0" w:tplc="93AEF748">
      <w:start w:val="4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IknRThcjHkKJ/jG9KNKGy+h2AQ=" w:salt="T77Q9BFeRqJHfirPRr/Dd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F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89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E28F6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6BBC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46CD8"/>
    <w:rsid w:val="00A51D96"/>
    <w:rsid w:val="00A96F84"/>
    <w:rsid w:val="00AC3953"/>
    <w:rsid w:val="00AC7150"/>
    <w:rsid w:val="00AE1DCA"/>
    <w:rsid w:val="00AF58F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77E3C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18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26" Type="http://schemas.openxmlformats.org/officeDocument/2006/relationships/hyperlink" Target="consultantplus://offline/ref=1C730F47CB9A9D1F356EEEBF1C4B4FCF40AE658EF57DF3B2A229D24E1D9CCB167F4B569670C3848562CED7D0158CD3C51Dv9AAO" TargetMode="External"/><Relationship Id="rId39" Type="http://schemas.openxmlformats.org/officeDocument/2006/relationships/hyperlink" Target="consultantplus://offline/ref=1C730F47CB9A9D1F356EF0B20A2711C540AD338AF472FDEDFA74D41942CCCD433F0B50C02085DADC31839CDD109BCFC51885257D5Dv3AD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C730F47CB9A9D1F356EF0B20A2711C540AD338AF472FDEDFA74D41942CCCD433F0B50C5218FD08334968D851F90D8DB1F9C397F5F3EvAA1O" TargetMode="External"/><Relationship Id="rId34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42" Type="http://schemas.openxmlformats.org/officeDocument/2006/relationships/hyperlink" Target="consultantplus://offline/ref=B1BC319BC18CF517886A8858318296928FEA6CC18568BA78567DC9D10BDD220F89F1F1EB17642357366B90548E5D32681CD9B111A6E5E99706F1M" TargetMode="External"/><Relationship Id="rId47" Type="http://schemas.openxmlformats.org/officeDocument/2006/relationships/hyperlink" Target="consultantplus://offline/ref=4C74DBD6639AD064C7D65949D1C6A6BE64A14AD4C12EE49BE7F474F0DFDED263CE36CC3F05EE8AAFC76E254B377D5CBDA2DE216B2665913AvEV3N" TargetMode="External"/><Relationship Id="rId50" Type="http://schemas.openxmlformats.org/officeDocument/2006/relationships/hyperlink" Target="consultantplus://offline/ref=D1F338E67975199E341482421CBA990B0DB7DBC7B990D57D5ED85DA8198185DCD5944AB3EFCD49E263E6B9A27DCDC0DF712956A3EDE11E95Q967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17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25" Type="http://schemas.openxmlformats.org/officeDocument/2006/relationships/hyperlink" Target="consultantplus://offline/ref=1C730F47CB9A9D1F356EF0B20A2711C540AD338AF472FDEDFA74D41942CCCD433F0B50C02085DADC31839CDD109BCFC51885257D5Dv3ADO" TargetMode="External"/><Relationship Id="rId33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38" Type="http://schemas.openxmlformats.org/officeDocument/2006/relationships/hyperlink" Target="consultantplus://offline/ref=1C730F47CB9A9D1F356EF0B20A2711C540AD338AF472FDEDFA74D41942CCCD433F0B50C5218FD88334968D851F90D8DB1F9C397F5F3EvAA1O" TargetMode="External"/><Relationship Id="rId46" Type="http://schemas.openxmlformats.org/officeDocument/2006/relationships/hyperlink" Target="consultantplus://offline/ref=4C74DBD6639AD064C7D65949D1C6A6BE64A14AD4C12EE49BE7F474F0DFDED263CE36CC3F05EE8AAFC56E254B377D5CBDA2DE216B2665913AvEV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20" Type="http://schemas.openxmlformats.org/officeDocument/2006/relationships/hyperlink" Target="consultantplus://offline/ref=1C730F47CB9A9D1F356EF0B20A2711C540AD338AF472FDEDFA74D41942CCCD433F0B50C5288ED78334968D851F90D8DB1F9C397F5F3EvAA1O" TargetMode="External"/><Relationship Id="rId29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41" Type="http://schemas.openxmlformats.org/officeDocument/2006/relationships/hyperlink" Target="consultantplus://offline/ref=1D746962015220FBA593AC420510D99D3125A1B5F2F8592F03222AD0136D5B3AFD6F68EEA69D98694F393B9D0E4C054187F244CF1F4ED8CDJ8Z5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EECE81C89752349F1F92F06D42A658696B5970509B612BE954E562CB93BD0846E23AA11FAC3D11B4376A9729H5T7J" TargetMode="External"/><Relationship Id="rId24" Type="http://schemas.openxmlformats.org/officeDocument/2006/relationships/hyperlink" Target="consultantplus://offline/ref=1C730F47CB9A9D1F356EF0B20A2711C540AD338AF472FDEDFA74D41942CCCD433F0B50C32183D58069CC9D8156C7DCC71685277A413EA083v0ADO" TargetMode="External"/><Relationship Id="rId32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37" Type="http://schemas.openxmlformats.org/officeDocument/2006/relationships/hyperlink" Target="consultantplus://offline/ref=1C730F47CB9A9D1F356EF0B20A2711C540AD338AF472FDEDFA74D41942CCCD433F0B50C32186D78A64CC9D8156C7DCC71685277A413EA083v0ADO" TargetMode="External"/><Relationship Id="rId40" Type="http://schemas.openxmlformats.org/officeDocument/2006/relationships/hyperlink" Target="consultantplus://offline/ref=1C730F47CB9A9D1F356EEEBF1C4B4FCF40AE658EF57DF3B2A229D24E1D9CCB167F4B569670C3848562CED7D0158CD3C51Dv9AAO" TargetMode="External"/><Relationship Id="rId45" Type="http://schemas.openxmlformats.org/officeDocument/2006/relationships/hyperlink" Target="consultantplus://offline/ref=B2E39F1CD7801AAAC75C048C238E451AB4BB7F8DA1150BC37A99F3B9C105260CF3F7C595F2944686BE5F76814C95BFE5D18713AA2E39238Ei2s1P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730F47CB9A9D1F356EEEBF1C4B4FCF40AE658EF57DF3B2A229D24E1D9CCB167F4B569670C3848562CED7D0158CD3C51Dv9AAO" TargetMode="External"/><Relationship Id="rId23" Type="http://schemas.openxmlformats.org/officeDocument/2006/relationships/hyperlink" Target="consultantplus://offline/ref=1C730F47CB9A9D1F356EF0B20A2711C540AD338AF472FDEDFA74D41942CCCD433F0B50C5218FD88334968D851F90D8DB1F9C397F5F3EvAA1O" TargetMode="External"/><Relationship Id="rId28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36" Type="http://schemas.openxmlformats.org/officeDocument/2006/relationships/hyperlink" Target="consultantplus://offline/ref=1C730F47CB9A9D1F356EF0B20A2711C540AD338AF472FDEDFA74D41942CCCD433F0B50C5218FD08334968D851F90D8DB1F9C397F5F3EvAA1O" TargetMode="External"/><Relationship Id="rId49" Type="http://schemas.openxmlformats.org/officeDocument/2006/relationships/hyperlink" Target="consultantplus://offline/ref=4C74DBD6639AD064C7D65949D1C6A6BE64A14AD4C12EE49BE7F474F0DFDED263CE36CC3F05EE8BA8C66E254B377D5CBDA2DE216B2665913AvEV3N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1C730F47CB9A9D1F356EF0B20A2711C540AD338AF472FDEDFA74D41942CCCD433F0B50C32080D48334968D851F90D8DB1F9C397F5F3EvAA1O" TargetMode="External"/><Relationship Id="rId31" Type="http://schemas.openxmlformats.org/officeDocument/2006/relationships/hyperlink" Target="consultantplus://offline/ref=1C730F47CB9A9D1F356EEEBF1C4B4FCF40AE658EF57DF3B2A229D24E1D9CCB167F4B569670C3848562CED7D0158CD3C51Dv9AAO" TargetMode="External"/><Relationship Id="rId44" Type="http://schemas.openxmlformats.org/officeDocument/2006/relationships/image" Target="media/image5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22" Type="http://schemas.openxmlformats.org/officeDocument/2006/relationships/hyperlink" Target="consultantplus://offline/ref=1C730F47CB9A9D1F356EF0B20A2711C540AD338AF472FDEDFA74D41942CCCD433F0B50C32186D78A64CC9D8156C7DCC71685277A413EA083v0ADO" TargetMode="External"/><Relationship Id="rId27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30" Type="http://schemas.openxmlformats.org/officeDocument/2006/relationships/hyperlink" Target="consultantplus://offline/ref=D5EECE81C89752349F1F92F06D42A658696A5D7B579A612BE954E562CB93BD0854E262AD1EAD2719BE223CC66F03A6AB2C3FEE0F53A51013H2TBJ" TargetMode="External"/><Relationship Id="rId35" Type="http://schemas.openxmlformats.org/officeDocument/2006/relationships/hyperlink" Target="consultantplus://offline/ref=1C730F47CB9A9D1F356EF0B20A2711C540AD338AF472FDEDFA74D41942CCCD433F0B50C32080D48334968D851F90D8DB1F9C397F5F3EvAA1O" TargetMode="External"/><Relationship Id="rId43" Type="http://schemas.openxmlformats.org/officeDocument/2006/relationships/image" Target="media/image4.jpeg"/><Relationship Id="rId48" Type="http://schemas.openxmlformats.org/officeDocument/2006/relationships/hyperlink" Target="consultantplus://offline/ref=4C74DBD6639AD064C7D65949D1C6A6BE64A14AD4C12EE49BE7F474F0DFDED263CE36CC3F05EE8AAFC86E254B377D5CBDA2DE216B2665913AvEV3N" TargetMode="External"/><Relationship Id="rId8" Type="http://schemas.openxmlformats.org/officeDocument/2006/relationships/header" Target="header1.xml"/><Relationship Id="rId5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22</TotalTime>
  <Pages>14</Pages>
  <Words>4582</Words>
  <Characters>34097</Characters>
  <Application>Microsoft Office Word</Application>
  <DocSecurity>0</DocSecurity>
  <Lines>741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2008-04-23T08:17:00Z</cp:lastPrinted>
  <dcterms:created xsi:type="dcterms:W3CDTF">2021-11-09T07:52:00Z</dcterms:created>
  <dcterms:modified xsi:type="dcterms:W3CDTF">2021-11-16T14:54:00Z</dcterms:modified>
</cp:coreProperties>
</file>