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47BF" w:rsidRDefault="00B647BF" w:rsidP="00B647BF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 w:rsidRPr="00B647BF">
        <w:rPr>
          <w:rFonts w:ascii="Times New Roman" w:hAnsi="Times New Roman"/>
          <w:bCs/>
          <w:sz w:val="28"/>
          <w:szCs w:val="28"/>
        </w:rPr>
        <w:t>от 18 ноября 2021 г. № 474-р</w:t>
      </w:r>
      <w:r w:rsidRPr="00B647B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F10952" w:rsidRPr="00B647BF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7F9EF88" wp14:editId="0A67099A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26A81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B05659" w:rsidTr="00542890">
        <w:tc>
          <w:tcPr>
            <w:tcW w:w="5000" w:type="pct"/>
            <w:tcMar>
              <w:top w:w="0" w:type="dxa"/>
              <w:bottom w:w="0" w:type="dxa"/>
            </w:tcMar>
          </w:tcPr>
          <w:p w:rsidR="00040C5A" w:rsidRPr="00B05659" w:rsidRDefault="00B05659" w:rsidP="00D432B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05659">
              <w:rPr>
                <w:rFonts w:ascii="Times New Roman" w:hAnsi="Times New Roman"/>
                <w:sz w:val="28"/>
                <w:szCs w:val="28"/>
              </w:rPr>
              <w:lastRenderedPageBreak/>
              <w:t>1. </w:t>
            </w:r>
            <w:proofErr w:type="gramStart"/>
            <w:r w:rsidR="003560C2" w:rsidRPr="00B05659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741BD1" w:rsidRPr="00B05659">
              <w:rPr>
                <w:rFonts w:ascii="Times New Roman" w:hAnsi="Times New Roman"/>
                <w:sz w:val="28"/>
                <w:szCs w:val="28"/>
              </w:rPr>
              <w:t>в</w:t>
            </w:r>
            <w:r w:rsidR="00873337" w:rsidRPr="00B05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0C2" w:rsidRPr="00B05659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741BD1" w:rsidRPr="00B05659">
              <w:rPr>
                <w:rFonts w:ascii="Times New Roman" w:hAnsi="Times New Roman"/>
                <w:sz w:val="28"/>
                <w:szCs w:val="28"/>
              </w:rPr>
              <w:t>е</w:t>
            </w:r>
            <w:r w:rsidR="003560C2" w:rsidRPr="00B0565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D432BA">
              <w:rPr>
                <w:rFonts w:ascii="Times New Roman" w:hAnsi="Times New Roman"/>
                <w:sz w:val="28"/>
                <w:szCs w:val="28"/>
              </w:rPr>
              <w:br/>
            </w:r>
            <w:r w:rsidR="003560C2" w:rsidRPr="00B05659">
              <w:rPr>
                <w:rFonts w:ascii="Times New Roman" w:hAnsi="Times New Roman"/>
                <w:sz w:val="28"/>
                <w:szCs w:val="28"/>
              </w:rPr>
              <w:t xml:space="preserve">29 декабря 2020 г. № 641-р </w:t>
            </w:r>
            <w:r w:rsidR="00187029" w:rsidRPr="00B05659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hyperlink r:id="rId13" w:history="1">
              <w:r w:rsidR="00187029" w:rsidRPr="00B05659">
                <w:rPr>
                  <w:rFonts w:ascii="Times New Roman" w:hAnsi="Times New Roman"/>
                  <w:sz w:val="28"/>
                  <w:szCs w:val="28"/>
                </w:rPr>
                <w:t>распоряжени</w:t>
              </w:r>
              <w:r w:rsidR="003D2BEE" w:rsidRPr="00B05659">
                <w:rPr>
                  <w:rFonts w:ascii="Times New Roman" w:hAnsi="Times New Roman"/>
                  <w:sz w:val="28"/>
                  <w:szCs w:val="28"/>
                </w:rPr>
                <w:t>й</w:t>
              </w:r>
            </w:hyperlink>
            <w:r w:rsidR="00187029" w:rsidRPr="00B0565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01.02.2021 № 29-р</w:t>
            </w:r>
            <w:r w:rsidR="003D2BEE" w:rsidRPr="00B05659">
              <w:rPr>
                <w:rFonts w:ascii="Times New Roman" w:hAnsi="Times New Roman"/>
                <w:sz w:val="28"/>
                <w:szCs w:val="28"/>
              </w:rPr>
              <w:t>, от 19.04.2021 №</w:t>
            </w:r>
            <w:r w:rsidR="00D432BA">
              <w:rPr>
                <w:rFonts w:ascii="Times New Roman" w:hAnsi="Times New Roman"/>
                <w:sz w:val="28"/>
                <w:szCs w:val="28"/>
              </w:rPr>
              <w:t> </w:t>
            </w:r>
            <w:r w:rsidR="003D2BEE" w:rsidRPr="00B05659">
              <w:rPr>
                <w:rFonts w:ascii="Times New Roman" w:hAnsi="Times New Roman"/>
                <w:sz w:val="28"/>
                <w:szCs w:val="28"/>
              </w:rPr>
              <w:t>157-р</w:t>
            </w:r>
            <w:r w:rsidR="00741BD1" w:rsidRPr="00B05659">
              <w:rPr>
                <w:rFonts w:ascii="Times New Roman" w:hAnsi="Times New Roman"/>
                <w:sz w:val="28"/>
                <w:szCs w:val="28"/>
              </w:rPr>
              <w:t>,</w:t>
            </w:r>
            <w:r w:rsidR="000009DB" w:rsidRPr="00B05659">
              <w:rPr>
                <w:rFonts w:ascii="Times New Roman" w:hAnsi="Times New Roman"/>
                <w:sz w:val="28"/>
                <w:szCs w:val="28"/>
              </w:rPr>
              <w:t xml:space="preserve"> от 26.05.2021 № 206-р,</w:t>
            </w:r>
            <w:r w:rsidR="00741BD1" w:rsidRPr="00B05659">
              <w:rPr>
                <w:rFonts w:ascii="Times New Roman" w:hAnsi="Times New Roman"/>
                <w:sz w:val="28"/>
                <w:szCs w:val="28"/>
              </w:rPr>
              <w:t xml:space="preserve"> от 10.06.2021 № 229-р</w:t>
            </w:r>
            <w:r w:rsidR="00FC1B4E" w:rsidRPr="00B05659">
              <w:rPr>
                <w:rFonts w:ascii="Times New Roman" w:hAnsi="Times New Roman"/>
                <w:sz w:val="28"/>
                <w:szCs w:val="28"/>
              </w:rPr>
              <w:t>, от 22.09.2021 № 380-р</w:t>
            </w:r>
            <w:r w:rsidR="003D2BEE" w:rsidRPr="00B05659">
              <w:rPr>
                <w:rFonts w:ascii="Times New Roman" w:hAnsi="Times New Roman"/>
                <w:sz w:val="28"/>
                <w:szCs w:val="28"/>
              </w:rPr>
              <w:t>)</w:t>
            </w:r>
            <w:r w:rsidR="00187029" w:rsidRPr="00B05659">
              <w:rPr>
                <w:rFonts w:ascii="Times New Roman" w:hAnsi="Times New Roman"/>
                <w:sz w:val="28"/>
                <w:szCs w:val="28"/>
              </w:rPr>
              <w:t xml:space="preserve"> следующ</w:t>
            </w:r>
            <w:r w:rsidR="00741BD1" w:rsidRPr="00B05659">
              <w:rPr>
                <w:rFonts w:ascii="Times New Roman" w:hAnsi="Times New Roman"/>
                <w:sz w:val="28"/>
                <w:szCs w:val="28"/>
              </w:rPr>
              <w:t>и</w:t>
            </w:r>
            <w:r w:rsidR="00187029" w:rsidRPr="00B0565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3560C2" w:rsidRPr="00B05659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741BD1" w:rsidRPr="00B05659">
              <w:rPr>
                <w:rFonts w:ascii="Times New Roman" w:hAnsi="Times New Roman"/>
                <w:sz w:val="28"/>
                <w:szCs w:val="28"/>
              </w:rPr>
              <w:t>я</w:t>
            </w:r>
            <w:r w:rsidR="003560C2" w:rsidRPr="00B0565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772C47" w:rsidRPr="00B05659" w:rsidRDefault="00B05659" w:rsidP="00D432B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z w:val="28"/>
                <w:szCs w:val="28"/>
              </w:rPr>
              <w:t>1) </w:t>
            </w:r>
            <w:r w:rsidR="00772C47" w:rsidRPr="00B05659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FC1B4E" w:rsidRPr="00B05659" w:rsidRDefault="002860FE" w:rsidP="00D432B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z w:val="28"/>
                <w:szCs w:val="28"/>
              </w:rPr>
              <w:t>- в пункте 31 цифры</w:t>
            </w:r>
            <w:r w:rsidR="00FC1B4E" w:rsidRPr="00B05659">
              <w:rPr>
                <w:rFonts w:ascii="Times New Roman" w:hAnsi="Times New Roman"/>
                <w:sz w:val="28"/>
                <w:szCs w:val="28"/>
              </w:rPr>
              <w:t xml:space="preserve"> «15000» заменить цифрами «12626,96»;</w:t>
            </w:r>
          </w:p>
          <w:p w:rsidR="00B05659" w:rsidRPr="00B05659" w:rsidRDefault="00FC1B4E" w:rsidP="00D432B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z w:val="28"/>
                <w:szCs w:val="28"/>
              </w:rPr>
              <w:t>- в пункте 33 цифры «49620» заменить цифрами «47320»;</w:t>
            </w:r>
            <w:r w:rsidR="00B05659" w:rsidRPr="00B05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659" w:rsidRPr="00B05659" w:rsidRDefault="00B05659" w:rsidP="00D432B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z w:val="28"/>
                <w:szCs w:val="28"/>
              </w:rPr>
              <w:t>2) в приложении № 2:</w:t>
            </w:r>
          </w:p>
          <w:p w:rsidR="00873337" w:rsidRPr="00B05659" w:rsidRDefault="00B05659" w:rsidP="00D432B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z w:val="28"/>
                <w:szCs w:val="28"/>
              </w:rPr>
              <w:t>- дополнить пунктами 47-50 следующего содержания:</w:t>
            </w:r>
          </w:p>
        </w:tc>
      </w:tr>
    </w:tbl>
    <w:p w:rsidR="00937296" w:rsidRDefault="004F51F6" w:rsidP="008360D5">
      <w:pPr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196"/>
        <w:gridCol w:w="3556"/>
        <w:gridCol w:w="1106"/>
        <w:gridCol w:w="414"/>
        <w:gridCol w:w="414"/>
        <w:gridCol w:w="1264"/>
      </w:tblGrid>
      <w:tr w:rsidR="00FC1B4E" w:rsidRPr="00B05659" w:rsidTr="00B05659">
        <w:trPr>
          <w:tblHeader/>
        </w:trPr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56" w:type="dxa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FC1B4E" w:rsidRPr="00B05659" w:rsidTr="00B05659">
        <w:trPr>
          <w:cantSplit/>
          <w:trHeight w:val="1278"/>
        </w:trPr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«47.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3556" w:type="dxa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одготовка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756DF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роектной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документации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на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строительство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объекта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«Крытый футбольный манеж в г. Рязани» (</w:t>
            </w:r>
            <w:r w:rsidR="00B270F6"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корректиро</w:t>
            </w:r>
            <w:r w:rsidR="00B270F6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ка</w:t>
            </w:r>
            <w:r w:rsidR="00A07B29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B4FC4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r w:rsidR="00A07B29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Мин-строй</w:t>
            </w:r>
            <w:proofErr w:type="gramEnd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textDirection w:val="btLr"/>
            <w:vAlign w:val="center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2022 г.</w:t>
            </w:r>
          </w:p>
        </w:tc>
        <w:tc>
          <w:tcPr>
            <w:tcW w:w="0" w:type="auto"/>
            <w:textDirection w:val="btLr"/>
          </w:tcPr>
          <w:p w:rsidR="00FC1B4E" w:rsidRPr="00B05659" w:rsidRDefault="00CC56AA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7584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</w:t>
            </w:r>
          </w:p>
        </w:tc>
      </w:tr>
      <w:tr w:rsidR="00CC56AA" w:rsidRPr="00B05659" w:rsidTr="00B05659">
        <w:trPr>
          <w:cantSplit/>
          <w:trHeight w:val="1278"/>
        </w:trPr>
        <w:tc>
          <w:tcPr>
            <w:tcW w:w="0" w:type="auto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3556" w:type="dxa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государственная экспертиза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проектной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документации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на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строительство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объекта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«Крытый футбольный манеж в г. Рязани» (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корректировка</w:t>
            </w:r>
            <w:r w:rsidR="00A07B29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B4FC4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r w:rsidR="00A07B29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Мин-строй</w:t>
            </w:r>
            <w:proofErr w:type="gramEnd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textDirection w:val="btLr"/>
            <w:vAlign w:val="center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2022 г.</w:t>
            </w:r>
          </w:p>
        </w:tc>
        <w:tc>
          <w:tcPr>
            <w:tcW w:w="0" w:type="auto"/>
            <w:textDirection w:val="btLr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776</w:t>
            </w:r>
          </w:p>
        </w:tc>
        <w:tc>
          <w:tcPr>
            <w:tcW w:w="0" w:type="auto"/>
          </w:tcPr>
          <w:p w:rsidR="00CC56AA" w:rsidRPr="00B05659" w:rsidRDefault="00CC56AA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</w:t>
            </w:r>
          </w:p>
        </w:tc>
      </w:tr>
      <w:tr w:rsidR="00FC1B4E" w:rsidRPr="00B05659" w:rsidTr="00B05659">
        <w:trPr>
          <w:cantSplit/>
          <w:trHeight w:val="1278"/>
        </w:trPr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CC56AA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органов государственной власти Рязанской области</w:t>
            </w:r>
            <w:r w:rsidR="00126A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</w:tcPr>
          <w:p w:rsidR="00FC1B4E" w:rsidRPr="00B05659" w:rsidRDefault="00DD3116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подготовка </w:t>
            </w:r>
            <w:r w:rsidR="00FC1B4E"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проектной</w:t>
            </w:r>
            <w:r w:rsidR="00FC1B4E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C1B4E"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документации</w:t>
            </w:r>
            <w:r w:rsidR="00FC1B4E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561F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</w:t>
            </w:r>
            <w:r w:rsidR="00624760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объект «Р</w:t>
            </w:r>
            <w:r w:rsidR="00FC1B4E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еконструкци</w:t>
            </w:r>
            <w:r w:rsidR="00624760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="00FC1B4E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C1B4E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здан</w:t>
            </w:r>
            <w:r w:rsidR="00B05659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ия, расположенного по адресу г. </w:t>
            </w:r>
            <w:r w:rsidR="00FC1B4E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Рязань, ул. Каширина, </w:t>
            </w:r>
            <w:r w:rsidR="009A224B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br/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строение</w:t>
            </w:r>
            <w:r w:rsidR="00FC1B4E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 1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В </w:t>
            </w:r>
            <w:r w:rsidR="00FC1B4E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(кадастровый номер 62:29:0080001:27) 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под размещение инновационного научно-технологического центра</w:t>
            </w:r>
            <w:r w:rsidR="00624760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»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 </w:t>
            </w:r>
            <w:r w:rsidR="00FC1B4E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(корректировка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 </w:t>
            </w:r>
            <w:r w:rsidR="00BB4FC4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№ 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2</w:t>
            </w:r>
            <w:r w:rsidR="00FC1B4E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Мин-строй</w:t>
            </w:r>
            <w:proofErr w:type="gramEnd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textDirection w:val="btLr"/>
            <w:vAlign w:val="center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2022 г.</w:t>
            </w:r>
          </w:p>
        </w:tc>
        <w:tc>
          <w:tcPr>
            <w:tcW w:w="0" w:type="auto"/>
            <w:textDirection w:val="btLr"/>
          </w:tcPr>
          <w:p w:rsidR="00FC1B4E" w:rsidRPr="00B05659" w:rsidRDefault="00DD3116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1500</w:t>
            </w:r>
          </w:p>
        </w:tc>
        <w:tc>
          <w:tcPr>
            <w:tcW w:w="0" w:type="auto"/>
          </w:tcPr>
          <w:p w:rsidR="00FC1B4E" w:rsidRPr="00B05659" w:rsidRDefault="00FC1B4E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</w:t>
            </w:r>
          </w:p>
        </w:tc>
      </w:tr>
      <w:tr w:rsidR="00DD3116" w:rsidRPr="00B05659" w:rsidTr="00B05659">
        <w:trPr>
          <w:cantSplit/>
          <w:trHeight w:val="1278"/>
        </w:trPr>
        <w:tc>
          <w:tcPr>
            <w:tcW w:w="0" w:type="auto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50.</w:t>
            </w:r>
          </w:p>
        </w:tc>
        <w:tc>
          <w:tcPr>
            <w:tcW w:w="0" w:type="auto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органов государственной власти Рязанской области</w:t>
            </w:r>
          </w:p>
        </w:tc>
        <w:tc>
          <w:tcPr>
            <w:tcW w:w="3556" w:type="dxa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государственная экспертиза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проектной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05659">
              <w:rPr>
                <w:rFonts w:ascii="Times New Roman" w:hAnsi="Times New Roman" w:hint="eastAsia"/>
                <w:spacing w:val="-4"/>
                <w:sz w:val="24"/>
                <w:szCs w:val="24"/>
              </w:rPr>
              <w:t>документации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561F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</w:t>
            </w:r>
            <w:r w:rsidR="00624760"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объект «Р</w:t>
            </w: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еконструкци</w:t>
            </w:r>
            <w:r w:rsidR="00624760"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я 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здан</w:t>
            </w:r>
            <w:r w:rsidR="00B05659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ия, расположенного по адресу г. 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Рязань, ул. Каширина, </w:t>
            </w:r>
            <w:r w:rsidR="009A224B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br/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строение 1В (кадастровый номер 62:29:0080001:27) под размещение инновационного научно-технологического центра</w:t>
            </w:r>
            <w:r w:rsidR="00624760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»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 (корректировка </w:t>
            </w:r>
            <w:r w:rsidR="00BB4FC4"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 xml:space="preserve">№ </w:t>
            </w:r>
            <w:r w:rsidRPr="00B05659">
              <w:rPr>
                <w:rFonts w:ascii="Times New Roman" w:eastAsia="TimesNewRomanPSMT" w:hAnsi="Times New Roman"/>
                <w:spacing w:val="-4"/>
                <w:sz w:val="24"/>
                <w:szCs w:val="24"/>
              </w:rPr>
              <w:t>2)</w:t>
            </w:r>
          </w:p>
        </w:tc>
        <w:tc>
          <w:tcPr>
            <w:tcW w:w="1106" w:type="dxa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Мин-строй</w:t>
            </w:r>
            <w:proofErr w:type="gramEnd"/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textDirection w:val="btLr"/>
            <w:vAlign w:val="center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2022 г.</w:t>
            </w:r>
          </w:p>
        </w:tc>
        <w:tc>
          <w:tcPr>
            <w:tcW w:w="0" w:type="auto"/>
            <w:textDirection w:val="btLr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DD3116" w:rsidRPr="00B05659" w:rsidRDefault="00DD3116" w:rsidP="00D43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5659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области»</w:t>
            </w:r>
          </w:p>
        </w:tc>
      </w:tr>
    </w:tbl>
    <w:p w:rsidR="00FC1B4E" w:rsidRDefault="00FC1B4E" w:rsidP="00FC1B4E">
      <w:pPr>
        <w:jc w:val="both"/>
        <w:rPr>
          <w:rFonts w:ascii="Times New Roman" w:hAnsi="Times New Roman"/>
          <w:sz w:val="4"/>
          <w:szCs w:val="4"/>
        </w:rPr>
      </w:pPr>
    </w:p>
    <w:p w:rsidR="00B450C6" w:rsidRPr="00B05659" w:rsidRDefault="00B450C6" w:rsidP="00B450C6">
      <w:pPr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2EF3" w:rsidRPr="00AE16B3" w:rsidTr="00602EF3">
        <w:tc>
          <w:tcPr>
            <w:tcW w:w="9571" w:type="dxa"/>
          </w:tcPr>
          <w:p w:rsidR="00B05659" w:rsidRPr="00B05659" w:rsidRDefault="00B05659" w:rsidP="00B0565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B05659">
              <w:rPr>
                <w:rFonts w:ascii="Times New Roman" w:hAnsi="Times New Roman"/>
                <w:sz w:val="28"/>
                <w:szCs w:val="28"/>
              </w:rPr>
              <w:t xml:space="preserve">Внести в распоряжение 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05659">
              <w:rPr>
                <w:rFonts w:ascii="Times New Roman" w:hAnsi="Times New Roman"/>
                <w:sz w:val="28"/>
                <w:szCs w:val="28"/>
              </w:rPr>
              <w:t xml:space="preserve">29 декабря 2018 г. № 629-р (в редакции распоряжений Правительства Рязанской области от 18.03.2019 </w:t>
            </w:r>
            <w:hyperlink r:id="rId14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144-р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11.04.2019 </w:t>
            </w:r>
            <w:hyperlink r:id="rId15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205-р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17.06.2019 </w:t>
            </w:r>
            <w:hyperlink r:id="rId16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286-р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08.08.2019 </w:t>
            </w:r>
            <w:hyperlink r:id="rId17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373-р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26.09.2019 </w:t>
            </w:r>
            <w:hyperlink r:id="rId18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449-р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15.10.2019 </w:t>
            </w:r>
            <w:hyperlink r:id="rId19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480-р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25.12.2019 </w:t>
            </w:r>
            <w:hyperlink r:id="rId20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621-р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16.04.2020 </w:t>
            </w:r>
            <w:hyperlink r:id="rId21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150-р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>, от 23.07.2020</w:t>
            </w:r>
            <w:proofErr w:type="gramEnd"/>
            <w:r w:rsidRPr="00B05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308-р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20.08.2020 </w:t>
            </w:r>
            <w:hyperlink r:id="rId23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376-р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07.09.2020 </w:t>
            </w:r>
            <w:hyperlink r:id="rId24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423-р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15.10.2020 </w:t>
            </w:r>
            <w:hyperlink r:id="rId25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473-р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 xml:space="preserve">, от 25.12.2020 </w:t>
            </w:r>
            <w:hyperlink r:id="rId26" w:history="1">
              <w:r w:rsidRPr="00B05659">
                <w:rPr>
                  <w:rFonts w:ascii="Times New Roman" w:hAnsi="Times New Roman"/>
                  <w:sz w:val="28"/>
                  <w:szCs w:val="28"/>
                </w:rPr>
                <w:t>№ 626-р</w:t>
              </w:r>
            </w:hyperlink>
            <w:r w:rsidRPr="00B05659">
              <w:rPr>
                <w:rFonts w:ascii="Times New Roman" w:hAnsi="Times New Roman"/>
                <w:sz w:val="28"/>
                <w:szCs w:val="28"/>
              </w:rPr>
              <w:t>, от 26.05.2021 № 206-р, от 22.09.2021 № 380-р) следующие изменения:</w:t>
            </w:r>
          </w:p>
          <w:p w:rsidR="00B05659" w:rsidRPr="00B05659" w:rsidRDefault="00B05659" w:rsidP="00B0565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B05659">
              <w:rPr>
                <w:rFonts w:ascii="Times New Roman" w:hAnsi="Times New Roman"/>
                <w:sz w:val="28"/>
                <w:szCs w:val="28"/>
              </w:rPr>
              <w:t>в приложении № 3:</w:t>
            </w:r>
          </w:p>
          <w:p w:rsidR="00B05659" w:rsidRDefault="00B05659" w:rsidP="00B0565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4E">
              <w:rPr>
                <w:rFonts w:ascii="Times New Roman" w:hAnsi="Times New Roman"/>
                <w:sz w:val="28"/>
                <w:szCs w:val="28"/>
              </w:rPr>
              <w:t>- в пункте 1 цифры «212435,8» заменить цифрами «</w:t>
            </w:r>
            <w:r>
              <w:rPr>
                <w:rFonts w:ascii="Times New Roman" w:hAnsi="Times New Roman"/>
                <w:sz w:val="28"/>
                <w:szCs w:val="28"/>
              </w:rPr>
              <w:t>634435,8568</w:t>
            </w:r>
            <w:r w:rsidRPr="00FC1B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5659" w:rsidRPr="00FC1B4E" w:rsidRDefault="00B05659" w:rsidP="00B0565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4E">
              <w:rPr>
                <w:rFonts w:ascii="Times New Roman" w:hAnsi="Times New Roman"/>
                <w:sz w:val="28"/>
                <w:szCs w:val="28"/>
              </w:rPr>
              <w:t>- в пункте 4 цифры «5610,394» заменить цифрами «59968,09711»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5659" w:rsidRDefault="00B05659" w:rsidP="00B05659">
            <w:pPr>
              <w:autoSpaceDE w:val="0"/>
              <w:autoSpaceDN w:val="0"/>
              <w:adjustRightInd w:val="0"/>
              <w:spacing w:line="235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4E">
              <w:rPr>
                <w:rFonts w:ascii="Times New Roman" w:hAnsi="Times New Roman"/>
                <w:sz w:val="28"/>
                <w:szCs w:val="28"/>
              </w:rPr>
              <w:t>- в пункте 6 цифры «4996,19» заменить цифрами «</w:t>
            </w:r>
            <w:r>
              <w:rPr>
                <w:rFonts w:ascii="Times New Roman" w:hAnsi="Times New Roman"/>
                <w:sz w:val="28"/>
                <w:szCs w:val="28"/>
              </w:rPr>
              <w:t>29917,44185</w:t>
            </w:r>
            <w:r w:rsidRPr="00FC1B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6B3" w:rsidRDefault="00E7717A" w:rsidP="00B05659">
            <w:pPr>
              <w:autoSpaceDE w:val="0"/>
              <w:autoSpaceDN w:val="0"/>
              <w:adjustRightInd w:val="0"/>
              <w:spacing w:line="235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16B3">
              <w:rPr>
                <w:rFonts w:ascii="Times New Roman" w:hAnsi="Times New Roman"/>
                <w:sz w:val="28"/>
                <w:szCs w:val="28"/>
              </w:rPr>
              <w:t xml:space="preserve">. Министерству физической культуры и спорта Рязанской области (В.В. Фролов) подготовить соответствующие изменения </w:t>
            </w:r>
            <w:r w:rsidR="00AE16B3" w:rsidRPr="00055F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27" w:history="1">
              <w:r w:rsidR="00AE16B3" w:rsidRPr="00055F86">
                <w:rPr>
                  <w:rFonts w:ascii="Times New Roman" w:hAnsi="Times New Roman"/>
                  <w:sz w:val="28"/>
                  <w:szCs w:val="28"/>
                </w:rPr>
                <w:t xml:space="preserve">подпрограмму </w:t>
              </w:r>
              <w:r w:rsidR="00AE16B3"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 w:rsidR="00AE16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AE16B3">
              <w:rPr>
                <w:rFonts w:ascii="Times New Roman" w:hAnsi="Times New Roman"/>
                <w:sz w:val="28"/>
                <w:szCs w:val="28"/>
              </w:rPr>
              <w:t>физической культуры и содействие развитию массового спорта»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 xml:space="preserve"> государственной</w:t>
            </w:r>
            <w:r w:rsidR="00AE16B3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 «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AE16B3">
              <w:rPr>
                <w:rFonts w:ascii="Times New Roman" w:hAnsi="Times New Roman"/>
                <w:sz w:val="28"/>
                <w:szCs w:val="28"/>
              </w:rPr>
              <w:t xml:space="preserve">физической 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 xml:space="preserve">культуры и </w:t>
            </w:r>
            <w:r w:rsidR="00AE16B3">
              <w:rPr>
                <w:rFonts w:ascii="Times New Roman" w:hAnsi="Times New Roman"/>
                <w:sz w:val="28"/>
                <w:szCs w:val="28"/>
              </w:rPr>
              <w:t>спорта», утвержденной п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>остановлением Правительства Рязанской</w:t>
            </w:r>
            <w:r w:rsidR="00AE16B3">
              <w:rPr>
                <w:rFonts w:ascii="Times New Roman" w:hAnsi="Times New Roman"/>
                <w:sz w:val="28"/>
                <w:szCs w:val="28"/>
              </w:rPr>
              <w:t xml:space="preserve"> области от 29 октября 2014 г. №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AE16B3">
              <w:rPr>
                <w:rFonts w:ascii="Times New Roman" w:hAnsi="Times New Roman"/>
                <w:sz w:val="28"/>
                <w:szCs w:val="28"/>
              </w:rPr>
              <w:t>0</w:t>
            </w:r>
            <w:r w:rsidR="00AE16B3" w:rsidRPr="002C79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10A8" w:rsidRDefault="004F0B1E" w:rsidP="00B0565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5659">
              <w:rPr>
                <w:rFonts w:ascii="Times New Roman" w:hAnsi="Times New Roman"/>
                <w:sz w:val="28"/>
                <w:szCs w:val="28"/>
              </w:rPr>
              <w:t>. 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>Министерству строительного комплекса Рязанской области (В.Ю.</w:t>
            </w:r>
            <w:r w:rsidR="00B05659">
              <w:rPr>
                <w:rFonts w:ascii="Times New Roman" w:hAnsi="Times New Roman"/>
                <w:sz w:val="28"/>
                <w:szCs w:val="28"/>
              </w:rPr>
              <w:t> 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>М</w:t>
            </w:r>
            <w:r w:rsidR="00D536E7">
              <w:rPr>
                <w:rFonts w:ascii="Times New Roman" w:hAnsi="Times New Roman"/>
                <w:sz w:val="28"/>
                <w:szCs w:val="28"/>
              </w:rPr>
              <w:t>е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 xml:space="preserve">ньшов) подготовить соответствующие изменения в </w:t>
            </w:r>
            <w:hyperlink r:id="rId28" w:history="1">
              <w:r w:rsidR="00AE16B3" w:rsidRPr="00AC6189">
                <w:rPr>
                  <w:rFonts w:ascii="Times New Roman" w:hAnsi="Times New Roman"/>
                  <w:sz w:val="28"/>
                  <w:szCs w:val="28"/>
                </w:rPr>
                <w:t>подпрограмму 1</w:t>
              </w:r>
            </w:hyperlink>
            <w:r w:rsidR="00AE16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>Социальное развитие населенных пунктов</w:t>
            </w:r>
            <w:r w:rsidR="00AE16B3">
              <w:rPr>
                <w:rFonts w:ascii="Times New Roman" w:hAnsi="Times New Roman"/>
                <w:sz w:val="28"/>
                <w:szCs w:val="28"/>
              </w:rPr>
              <w:t>»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AE16B3">
              <w:rPr>
                <w:rFonts w:ascii="Times New Roman" w:hAnsi="Times New Roman"/>
                <w:sz w:val="28"/>
                <w:szCs w:val="28"/>
              </w:rPr>
              <w:t>ой программы Рязанской области «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>Социальное и экономическое развитие населенных пунктов</w:t>
            </w:r>
            <w:r w:rsidR="00AE16B3">
              <w:rPr>
                <w:rFonts w:ascii="Times New Roman" w:hAnsi="Times New Roman"/>
                <w:sz w:val="28"/>
                <w:szCs w:val="28"/>
              </w:rPr>
              <w:t>»</w:t>
            </w:r>
            <w:r w:rsidR="0093065A">
              <w:rPr>
                <w:rFonts w:ascii="Times New Roman" w:hAnsi="Times New Roman"/>
                <w:sz w:val="28"/>
                <w:szCs w:val="28"/>
              </w:rPr>
              <w:t>, утвержденной п</w:t>
            </w:r>
            <w:r w:rsidR="00AE16B3" w:rsidRPr="00AC6189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Рязанской области </w:t>
            </w:r>
            <w:r w:rsidR="00AE16B3" w:rsidRPr="007B4290">
              <w:rPr>
                <w:rFonts w:ascii="Times New Roman" w:hAnsi="Times New Roman"/>
                <w:sz w:val="28"/>
                <w:szCs w:val="28"/>
              </w:rPr>
              <w:t>от 29 октября 2014 г. № 312.</w:t>
            </w:r>
          </w:p>
          <w:p w:rsidR="00B450C6" w:rsidRPr="00AE16B3" w:rsidRDefault="00B05659" w:rsidP="00B0565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="00B450C6">
              <w:rPr>
                <w:rFonts w:ascii="Times New Roman" w:hAnsi="Times New Roman"/>
                <w:sz w:val="28"/>
                <w:szCs w:val="28"/>
              </w:rPr>
              <w:t>Министерству труда и социальной защиты на</w:t>
            </w:r>
            <w:r>
              <w:rPr>
                <w:rFonts w:ascii="Times New Roman" w:hAnsi="Times New Roman"/>
                <w:sz w:val="28"/>
                <w:szCs w:val="28"/>
              </w:rPr>
              <w:t>селения Рязанской области (В.С. </w:t>
            </w:r>
            <w:proofErr w:type="spellStart"/>
            <w:r w:rsidR="00B450C6"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  <w:r w:rsidR="00B450C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450C6" w:rsidRPr="00AC6189">
              <w:rPr>
                <w:rFonts w:ascii="Times New Roman" w:hAnsi="Times New Roman"/>
                <w:sz w:val="28"/>
                <w:szCs w:val="28"/>
              </w:rPr>
              <w:t xml:space="preserve">подготовить соответствующие изменения в </w:t>
            </w:r>
            <w:hyperlink r:id="rId29" w:history="1">
              <w:r w:rsidR="00B450C6" w:rsidRPr="00B450C6">
                <w:rPr>
                  <w:rFonts w:ascii="Times New Roman" w:hAnsi="Times New Roman"/>
                  <w:sz w:val="28"/>
                  <w:szCs w:val="28"/>
                </w:rPr>
                <w:t xml:space="preserve">подпрограмму </w:t>
              </w:r>
            </w:hyperlink>
            <w:r w:rsidR="00B450C6" w:rsidRPr="00B450C6">
              <w:rPr>
                <w:rFonts w:ascii="Times New Roman" w:hAnsi="Times New Roman"/>
                <w:sz w:val="28"/>
                <w:szCs w:val="28"/>
              </w:rPr>
              <w:t>4 «Мо</w:t>
            </w:r>
            <w:r w:rsidR="00B450C6">
              <w:rPr>
                <w:rFonts w:ascii="Times New Roman" w:hAnsi="Times New Roman"/>
                <w:sz w:val="28"/>
                <w:szCs w:val="28"/>
              </w:rPr>
              <w:t>дернизация и развитие системы социального обслуживания населения, в том числе укрепление материально-технической базы учреждений социального обслуживания»</w:t>
            </w:r>
            <w:r w:rsidR="00B450C6" w:rsidRPr="00AC6189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B450C6">
              <w:rPr>
                <w:rFonts w:ascii="Times New Roman" w:hAnsi="Times New Roman"/>
                <w:sz w:val="28"/>
                <w:szCs w:val="28"/>
              </w:rPr>
              <w:t>ой программы Рязанской области «Социальная защита и поддержка населения»</w:t>
            </w:r>
            <w:r w:rsidR="00B450C6" w:rsidRPr="00AC6189">
              <w:rPr>
                <w:rFonts w:ascii="Times New Roman" w:hAnsi="Times New Roman"/>
                <w:sz w:val="28"/>
                <w:szCs w:val="28"/>
              </w:rPr>
              <w:t xml:space="preserve">, утвержденной </w:t>
            </w:r>
            <w:r w:rsidR="0093065A">
              <w:rPr>
                <w:rFonts w:ascii="Times New Roman" w:hAnsi="Times New Roman"/>
                <w:sz w:val="28"/>
                <w:szCs w:val="28"/>
              </w:rPr>
              <w:t>п</w:t>
            </w:r>
            <w:r w:rsidR="00B450C6" w:rsidRPr="00AC6189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Рязанской области </w:t>
            </w:r>
            <w:r w:rsidR="00B450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B450C6">
              <w:rPr>
                <w:rFonts w:ascii="Times New Roman" w:hAnsi="Times New Roman"/>
                <w:sz w:val="28"/>
                <w:szCs w:val="28"/>
              </w:rPr>
              <w:t>30</w:t>
            </w:r>
            <w:r w:rsidR="00B450C6" w:rsidRPr="007B4290">
              <w:rPr>
                <w:rFonts w:ascii="Times New Roman" w:hAnsi="Times New Roman"/>
                <w:sz w:val="28"/>
                <w:szCs w:val="28"/>
              </w:rPr>
              <w:t xml:space="preserve"> октября 201</w:t>
            </w:r>
            <w:r w:rsidR="00B450C6">
              <w:rPr>
                <w:rFonts w:ascii="Times New Roman" w:hAnsi="Times New Roman"/>
                <w:sz w:val="28"/>
                <w:szCs w:val="28"/>
              </w:rPr>
              <w:t>3</w:t>
            </w:r>
            <w:r w:rsidR="00B450C6" w:rsidRPr="007B4290">
              <w:rPr>
                <w:rFonts w:ascii="Times New Roman" w:hAnsi="Times New Roman"/>
                <w:sz w:val="28"/>
                <w:szCs w:val="28"/>
              </w:rPr>
              <w:t xml:space="preserve"> г. № 3</w:t>
            </w:r>
            <w:r w:rsidR="00B450C6">
              <w:rPr>
                <w:rFonts w:ascii="Times New Roman" w:hAnsi="Times New Roman"/>
                <w:sz w:val="28"/>
                <w:szCs w:val="28"/>
              </w:rPr>
              <w:t>43</w:t>
            </w:r>
            <w:r w:rsidR="00B450C6" w:rsidRPr="007B42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4F0B1E" w:rsidRPr="00AE16B3" w:rsidTr="00602EF3">
        <w:tc>
          <w:tcPr>
            <w:tcW w:w="9571" w:type="dxa"/>
          </w:tcPr>
          <w:p w:rsidR="004F0B1E" w:rsidRDefault="004F0B1E" w:rsidP="004F0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659" w:rsidRPr="004F0B1E" w:rsidRDefault="00B05659" w:rsidP="004F0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659" w:rsidRDefault="00B05659" w:rsidP="00A737F3">
      <w:pPr>
        <w:spacing w:line="192" w:lineRule="auto"/>
        <w:jc w:val="both"/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B05659" w:rsidRPr="00B05659" w:rsidTr="00B05659">
        <w:trPr>
          <w:trHeight w:val="309"/>
        </w:trPr>
        <w:tc>
          <w:tcPr>
            <w:tcW w:w="2766" w:type="pct"/>
          </w:tcPr>
          <w:p w:rsidR="00B05659" w:rsidRPr="00B05659" w:rsidRDefault="00B05659" w:rsidP="00B0565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B05659" w:rsidRPr="00B05659" w:rsidRDefault="00B05659" w:rsidP="00B0565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B05659" w:rsidRPr="00B05659" w:rsidRDefault="00B05659" w:rsidP="00B056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B05659" w:rsidRPr="00B05659" w:rsidRDefault="00B05659" w:rsidP="00B0565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5659" w:rsidRPr="00B05659" w:rsidRDefault="00B05659" w:rsidP="00B0565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659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B0565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542890" w:rsidRPr="00DE63F5" w:rsidRDefault="002F472F" w:rsidP="00A737F3">
      <w:pPr>
        <w:spacing w:line="192" w:lineRule="auto"/>
        <w:jc w:val="both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542890" w:rsidRPr="00DE63F5" w:rsidSect="00126A81">
      <w:headerReference w:type="default" r:id="rId30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C3" w:rsidRDefault="00CC34C3">
      <w:r>
        <w:separator/>
      </w:r>
    </w:p>
  </w:endnote>
  <w:endnote w:type="continuationSeparator" w:id="0">
    <w:p w:rsidR="00CC34C3" w:rsidRDefault="00CC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0952">
          <w:pPr>
            <w:pStyle w:val="a6"/>
          </w:pPr>
          <w:r>
            <w:rPr>
              <w:noProof/>
            </w:rPr>
            <w:drawing>
              <wp:inline distT="0" distB="0" distL="0" distR="0" wp14:anchorId="5011CA52" wp14:editId="558B92A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095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6866CA8" wp14:editId="4E034E4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26A81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3709  17.11.2021 14:58:57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C3" w:rsidRDefault="00CC34C3">
      <w:r>
        <w:separator/>
      </w:r>
    </w:p>
  </w:footnote>
  <w:footnote w:type="continuationSeparator" w:id="0">
    <w:p w:rsidR="00CC34C3" w:rsidRDefault="00CC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C8247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63D">
      <w:rPr>
        <w:rStyle w:val="a8"/>
        <w:noProof/>
      </w:rPr>
      <w:t>2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C8247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647B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uEx8dXidFceDrrKG3egNnLi5xw=" w:salt="jViLKSCSroPvDpTWPHqS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360F"/>
    <w:rsid w:val="00016866"/>
    <w:rsid w:val="00016E2A"/>
    <w:rsid w:val="000331B3"/>
    <w:rsid w:val="00033413"/>
    <w:rsid w:val="00037C0C"/>
    <w:rsid w:val="00040C5A"/>
    <w:rsid w:val="000502A3"/>
    <w:rsid w:val="00056DEB"/>
    <w:rsid w:val="00057046"/>
    <w:rsid w:val="0005791C"/>
    <w:rsid w:val="00073A7A"/>
    <w:rsid w:val="00076D5E"/>
    <w:rsid w:val="00084DD3"/>
    <w:rsid w:val="000917C0"/>
    <w:rsid w:val="000A72B9"/>
    <w:rsid w:val="000B0736"/>
    <w:rsid w:val="000B4D38"/>
    <w:rsid w:val="000C1B84"/>
    <w:rsid w:val="000C37F4"/>
    <w:rsid w:val="000F7A12"/>
    <w:rsid w:val="00106232"/>
    <w:rsid w:val="001126F8"/>
    <w:rsid w:val="00112BF4"/>
    <w:rsid w:val="0011624C"/>
    <w:rsid w:val="00122CFD"/>
    <w:rsid w:val="001254F1"/>
    <w:rsid w:val="00126A81"/>
    <w:rsid w:val="0013208F"/>
    <w:rsid w:val="001438EC"/>
    <w:rsid w:val="00151370"/>
    <w:rsid w:val="00151BF2"/>
    <w:rsid w:val="00162E72"/>
    <w:rsid w:val="00170718"/>
    <w:rsid w:val="00173A41"/>
    <w:rsid w:val="00175BE5"/>
    <w:rsid w:val="00177F30"/>
    <w:rsid w:val="001815CE"/>
    <w:rsid w:val="001850F4"/>
    <w:rsid w:val="00187029"/>
    <w:rsid w:val="00190ED8"/>
    <w:rsid w:val="001947BE"/>
    <w:rsid w:val="001A2E3B"/>
    <w:rsid w:val="001A560F"/>
    <w:rsid w:val="001B0193"/>
    <w:rsid w:val="001B0982"/>
    <w:rsid w:val="001B11CE"/>
    <w:rsid w:val="001B32BA"/>
    <w:rsid w:val="001B4E36"/>
    <w:rsid w:val="001B569D"/>
    <w:rsid w:val="001C0FC8"/>
    <w:rsid w:val="001E0317"/>
    <w:rsid w:val="001E20F1"/>
    <w:rsid w:val="001F12E8"/>
    <w:rsid w:val="001F1EB1"/>
    <w:rsid w:val="001F228C"/>
    <w:rsid w:val="001F64B8"/>
    <w:rsid w:val="001F7C83"/>
    <w:rsid w:val="00201228"/>
    <w:rsid w:val="002024BC"/>
    <w:rsid w:val="00203046"/>
    <w:rsid w:val="00205AB5"/>
    <w:rsid w:val="00213D84"/>
    <w:rsid w:val="002239B3"/>
    <w:rsid w:val="0022403E"/>
    <w:rsid w:val="00224DBA"/>
    <w:rsid w:val="00230DC7"/>
    <w:rsid w:val="00231F1C"/>
    <w:rsid w:val="00240D54"/>
    <w:rsid w:val="0024122A"/>
    <w:rsid w:val="00242DDB"/>
    <w:rsid w:val="00245990"/>
    <w:rsid w:val="002479A2"/>
    <w:rsid w:val="00257181"/>
    <w:rsid w:val="0026087E"/>
    <w:rsid w:val="00261DE0"/>
    <w:rsid w:val="00265420"/>
    <w:rsid w:val="00265493"/>
    <w:rsid w:val="00274E14"/>
    <w:rsid w:val="00280A6D"/>
    <w:rsid w:val="002860FE"/>
    <w:rsid w:val="002953B6"/>
    <w:rsid w:val="00295A0B"/>
    <w:rsid w:val="002A7B1B"/>
    <w:rsid w:val="002B274E"/>
    <w:rsid w:val="002B4968"/>
    <w:rsid w:val="002B7A59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307998"/>
    <w:rsid w:val="00310D92"/>
    <w:rsid w:val="003160CB"/>
    <w:rsid w:val="0032115F"/>
    <w:rsid w:val="003222A3"/>
    <w:rsid w:val="0035185A"/>
    <w:rsid w:val="00351BDC"/>
    <w:rsid w:val="003560C2"/>
    <w:rsid w:val="00360A40"/>
    <w:rsid w:val="003716E0"/>
    <w:rsid w:val="00373149"/>
    <w:rsid w:val="003774EE"/>
    <w:rsid w:val="00384E61"/>
    <w:rsid w:val="003870C2"/>
    <w:rsid w:val="00397A87"/>
    <w:rsid w:val="003B0ED3"/>
    <w:rsid w:val="003B19CE"/>
    <w:rsid w:val="003B34D7"/>
    <w:rsid w:val="003D0F28"/>
    <w:rsid w:val="003D103B"/>
    <w:rsid w:val="003D2BEE"/>
    <w:rsid w:val="003D2EB7"/>
    <w:rsid w:val="003D3B8A"/>
    <w:rsid w:val="003D47F9"/>
    <w:rsid w:val="003D54F8"/>
    <w:rsid w:val="003F085F"/>
    <w:rsid w:val="003F4F5E"/>
    <w:rsid w:val="003F6424"/>
    <w:rsid w:val="00400906"/>
    <w:rsid w:val="00416A76"/>
    <w:rsid w:val="0042590E"/>
    <w:rsid w:val="00433581"/>
    <w:rsid w:val="00437F65"/>
    <w:rsid w:val="00453618"/>
    <w:rsid w:val="004569D3"/>
    <w:rsid w:val="00460FEA"/>
    <w:rsid w:val="00461FD5"/>
    <w:rsid w:val="004734B7"/>
    <w:rsid w:val="00481B88"/>
    <w:rsid w:val="00485B4F"/>
    <w:rsid w:val="004862D1"/>
    <w:rsid w:val="0049231D"/>
    <w:rsid w:val="004A1879"/>
    <w:rsid w:val="004A5807"/>
    <w:rsid w:val="004B003F"/>
    <w:rsid w:val="004B259F"/>
    <w:rsid w:val="004B2D5A"/>
    <w:rsid w:val="004B79F9"/>
    <w:rsid w:val="004D293D"/>
    <w:rsid w:val="004E04DD"/>
    <w:rsid w:val="004E22F3"/>
    <w:rsid w:val="004E653E"/>
    <w:rsid w:val="004F0B1E"/>
    <w:rsid w:val="004F44FE"/>
    <w:rsid w:val="004F51F6"/>
    <w:rsid w:val="0050404D"/>
    <w:rsid w:val="00511D51"/>
    <w:rsid w:val="00512A47"/>
    <w:rsid w:val="00515A39"/>
    <w:rsid w:val="00531C68"/>
    <w:rsid w:val="00532119"/>
    <w:rsid w:val="005335F3"/>
    <w:rsid w:val="005369AA"/>
    <w:rsid w:val="00542890"/>
    <w:rsid w:val="00543C38"/>
    <w:rsid w:val="00543D2D"/>
    <w:rsid w:val="00545A3D"/>
    <w:rsid w:val="00546DBB"/>
    <w:rsid w:val="00560C66"/>
    <w:rsid w:val="00561A5B"/>
    <w:rsid w:val="005644CF"/>
    <w:rsid w:val="0057074C"/>
    <w:rsid w:val="00573FBF"/>
    <w:rsid w:val="00574FF3"/>
    <w:rsid w:val="005804F2"/>
    <w:rsid w:val="005805A4"/>
    <w:rsid w:val="00582538"/>
    <w:rsid w:val="00583834"/>
    <w:rsid w:val="005838EA"/>
    <w:rsid w:val="00583E3F"/>
    <w:rsid w:val="00585EE1"/>
    <w:rsid w:val="00590C0E"/>
    <w:rsid w:val="005939E6"/>
    <w:rsid w:val="005A1DAC"/>
    <w:rsid w:val="005A4227"/>
    <w:rsid w:val="005A6865"/>
    <w:rsid w:val="005B229B"/>
    <w:rsid w:val="005B3518"/>
    <w:rsid w:val="005B4490"/>
    <w:rsid w:val="005C56AE"/>
    <w:rsid w:val="005C7449"/>
    <w:rsid w:val="005E6D99"/>
    <w:rsid w:val="005F2ADD"/>
    <w:rsid w:val="005F2C49"/>
    <w:rsid w:val="005F37C7"/>
    <w:rsid w:val="005F6DFC"/>
    <w:rsid w:val="006013EB"/>
    <w:rsid w:val="00602EF3"/>
    <w:rsid w:val="00603A61"/>
    <w:rsid w:val="00604638"/>
    <w:rsid w:val="0060479E"/>
    <w:rsid w:val="00604BE7"/>
    <w:rsid w:val="00604F30"/>
    <w:rsid w:val="00616AED"/>
    <w:rsid w:val="00624760"/>
    <w:rsid w:val="00632A4F"/>
    <w:rsid w:val="00632B56"/>
    <w:rsid w:val="00634DAF"/>
    <w:rsid w:val="006351E3"/>
    <w:rsid w:val="00643D66"/>
    <w:rsid w:val="00644236"/>
    <w:rsid w:val="006471E5"/>
    <w:rsid w:val="006501C8"/>
    <w:rsid w:val="00666480"/>
    <w:rsid w:val="006666E8"/>
    <w:rsid w:val="00671D3B"/>
    <w:rsid w:val="006756C3"/>
    <w:rsid w:val="00676ECD"/>
    <w:rsid w:val="00684A5B"/>
    <w:rsid w:val="006901DD"/>
    <w:rsid w:val="006A18AF"/>
    <w:rsid w:val="006A1F71"/>
    <w:rsid w:val="006A3DFD"/>
    <w:rsid w:val="006B3CE7"/>
    <w:rsid w:val="006B6908"/>
    <w:rsid w:val="006C5134"/>
    <w:rsid w:val="006E31C9"/>
    <w:rsid w:val="006E695F"/>
    <w:rsid w:val="006F089C"/>
    <w:rsid w:val="006F328B"/>
    <w:rsid w:val="006F5886"/>
    <w:rsid w:val="00700910"/>
    <w:rsid w:val="007057B4"/>
    <w:rsid w:val="00707734"/>
    <w:rsid w:val="00707E19"/>
    <w:rsid w:val="00712F7C"/>
    <w:rsid w:val="00713B4C"/>
    <w:rsid w:val="0072328A"/>
    <w:rsid w:val="00736EF9"/>
    <w:rsid w:val="007377B5"/>
    <w:rsid w:val="00741018"/>
    <w:rsid w:val="00741BD1"/>
    <w:rsid w:val="007445B4"/>
    <w:rsid w:val="00746CC2"/>
    <w:rsid w:val="00760323"/>
    <w:rsid w:val="00765600"/>
    <w:rsid w:val="00766400"/>
    <w:rsid w:val="00772C47"/>
    <w:rsid w:val="007756DF"/>
    <w:rsid w:val="007771AE"/>
    <w:rsid w:val="00791C9F"/>
    <w:rsid w:val="00792AAB"/>
    <w:rsid w:val="00793B47"/>
    <w:rsid w:val="007A1D0C"/>
    <w:rsid w:val="007A2A7B"/>
    <w:rsid w:val="007B1B45"/>
    <w:rsid w:val="007B31EB"/>
    <w:rsid w:val="007B4290"/>
    <w:rsid w:val="007B4D06"/>
    <w:rsid w:val="007D4925"/>
    <w:rsid w:val="007D703E"/>
    <w:rsid w:val="007E5188"/>
    <w:rsid w:val="007F0C8A"/>
    <w:rsid w:val="007F11AB"/>
    <w:rsid w:val="007F3D06"/>
    <w:rsid w:val="0080287F"/>
    <w:rsid w:val="0081310C"/>
    <w:rsid w:val="008143CB"/>
    <w:rsid w:val="00820CD7"/>
    <w:rsid w:val="00820FB3"/>
    <w:rsid w:val="00823CA1"/>
    <w:rsid w:val="00835EAE"/>
    <w:rsid w:val="008360D5"/>
    <w:rsid w:val="00837F54"/>
    <w:rsid w:val="00841512"/>
    <w:rsid w:val="008513B9"/>
    <w:rsid w:val="00864121"/>
    <w:rsid w:val="00865DFC"/>
    <w:rsid w:val="008702D3"/>
    <w:rsid w:val="00873337"/>
    <w:rsid w:val="00876034"/>
    <w:rsid w:val="00882273"/>
    <w:rsid w:val="008827E7"/>
    <w:rsid w:val="0088772D"/>
    <w:rsid w:val="008A1696"/>
    <w:rsid w:val="008C351D"/>
    <w:rsid w:val="008C4FD8"/>
    <w:rsid w:val="008C58FE"/>
    <w:rsid w:val="008E64E1"/>
    <w:rsid w:val="008E6C41"/>
    <w:rsid w:val="008F0816"/>
    <w:rsid w:val="008F2A74"/>
    <w:rsid w:val="008F6BB7"/>
    <w:rsid w:val="00900F42"/>
    <w:rsid w:val="00901E1B"/>
    <w:rsid w:val="0091658E"/>
    <w:rsid w:val="00921DA9"/>
    <w:rsid w:val="0093065A"/>
    <w:rsid w:val="00932E3C"/>
    <w:rsid w:val="00935097"/>
    <w:rsid w:val="0093663F"/>
    <w:rsid w:val="00937296"/>
    <w:rsid w:val="0093799D"/>
    <w:rsid w:val="00951199"/>
    <w:rsid w:val="009567BF"/>
    <w:rsid w:val="009573D3"/>
    <w:rsid w:val="0096561F"/>
    <w:rsid w:val="0098504D"/>
    <w:rsid w:val="009977FF"/>
    <w:rsid w:val="009A085B"/>
    <w:rsid w:val="009A224B"/>
    <w:rsid w:val="009B0A04"/>
    <w:rsid w:val="009C1DE6"/>
    <w:rsid w:val="009C1F0E"/>
    <w:rsid w:val="009C2E8B"/>
    <w:rsid w:val="009D0D62"/>
    <w:rsid w:val="009D3E8C"/>
    <w:rsid w:val="009E1286"/>
    <w:rsid w:val="009E285C"/>
    <w:rsid w:val="009E2F49"/>
    <w:rsid w:val="009E3A0E"/>
    <w:rsid w:val="00A07B29"/>
    <w:rsid w:val="00A1314B"/>
    <w:rsid w:val="00A13160"/>
    <w:rsid w:val="00A137D3"/>
    <w:rsid w:val="00A263AC"/>
    <w:rsid w:val="00A347F6"/>
    <w:rsid w:val="00A34F2B"/>
    <w:rsid w:val="00A41E0A"/>
    <w:rsid w:val="00A44A8F"/>
    <w:rsid w:val="00A4604B"/>
    <w:rsid w:val="00A51D96"/>
    <w:rsid w:val="00A543A8"/>
    <w:rsid w:val="00A737F3"/>
    <w:rsid w:val="00A8514D"/>
    <w:rsid w:val="00A85CC1"/>
    <w:rsid w:val="00A92FCB"/>
    <w:rsid w:val="00A96F84"/>
    <w:rsid w:val="00AA5AF5"/>
    <w:rsid w:val="00AB0A3C"/>
    <w:rsid w:val="00AB637A"/>
    <w:rsid w:val="00AC3953"/>
    <w:rsid w:val="00AC5A4F"/>
    <w:rsid w:val="00AC6189"/>
    <w:rsid w:val="00AC7150"/>
    <w:rsid w:val="00AD43F6"/>
    <w:rsid w:val="00AE16B3"/>
    <w:rsid w:val="00AE1DCA"/>
    <w:rsid w:val="00AF0B44"/>
    <w:rsid w:val="00AF0D87"/>
    <w:rsid w:val="00AF27A7"/>
    <w:rsid w:val="00AF5F7C"/>
    <w:rsid w:val="00B01715"/>
    <w:rsid w:val="00B02207"/>
    <w:rsid w:val="00B03403"/>
    <w:rsid w:val="00B05659"/>
    <w:rsid w:val="00B10324"/>
    <w:rsid w:val="00B270F6"/>
    <w:rsid w:val="00B30976"/>
    <w:rsid w:val="00B34C63"/>
    <w:rsid w:val="00B369F5"/>
    <w:rsid w:val="00B376B1"/>
    <w:rsid w:val="00B450C6"/>
    <w:rsid w:val="00B620D9"/>
    <w:rsid w:val="00B633DB"/>
    <w:rsid w:val="00B639ED"/>
    <w:rsid w:val="00B647BF"/>
    <w:rsid w:val="00B64F3D"/>
    <w:rsid w:val="00B66A8C"/>
    <w:rsid w:val="00B726B3"/>
    <w:rsid w:val="00B73262"/>
    <w:rsid w:val="00B801C5"/>
    <w:rsid w:val="00B8061C"/>
    <w:rsid w:val="00B82772"/>
    <w:rsid w:val="00B83BA2"/>
    <w:rsid w:val="00B853AA"/>
    <w:rsid w:val="00B857B6"/>
    <w:rsid w:val="00B875BF"/>
    <w:rsid w:val="00B91F62"/>
    <w:rsid w:val="00BB2C98"/>
    <w:rsid w:val="00BB4FC4"/>
    <w:rsid w:val="00BB7F14"/>
    <w:rsid w:val="00BC08BF"/>
    <w:rsid w:val="00BC623F"/>
    <w:rsid w:val="00BD0B82"/>
    <w:rsid w:val="00BF4F5F"/>
    <w:rsid w:val="00BF6557"/>
    <w:rsid w:val="00C04EEB"/>
    <w:rsid w:val="00C05095"/>
    <w:rsid w:val="00C075A4"/>
    <w:rsid w:val="00C10F12"/>
    <w:rsid w:val="00C11826"/>
    <w:rsid w:val="00C174BE"/>
    <w:rsid w:val="00C27D63"/>
    <w:rsid w:val="00C363A8"/>
    <w:rsid w:val="00C41772"/>
    <w:rsid w:val="00C46D42"/>
    <w:rsid w:val="00C50C32"/>
    <w:rsid w:val="00C60178"/>
    <w:rsid w:val="00C61760"/>
    <w:rsid w:val="00C63CD6"/>
    <w:rsid w:val="00C8247D"/>
    <w:rsid w:val="00C87D95"/>
    <w:rsid w:val="00C9077A"/>
    <w:rsid w:val="00C92339"/>
    <w:rsid w:val="00C95CD2"/>
    <w:rsid w:val="00CA051B"/>
    <w:rsid w:val="00CB3CBE"/>
    <w:rsid w:val="00CB5E81"/>
    <w:rsid w:val="00CC34C3"/>
    <w:rsid w:val="00CC44CD"/>
    <w:rsid w:val="00CC56AA"/>
    <w:rsid w:val="00CD5F2C"/>
    <w:rsid w:val="00CF03D8"/>
    <w:rsid w:val="00D015D5"/>
    <w:rsid w:val="00D02B36"/>
    <w:rsid w:val="00D039B1"/>
    <w:rsid w:val="00D03D68"/>
    <w:rsid w:val="00D15E13"/>
    <w:rsid w:val="00D2273A"/>
    <w:rsid w:val="00D2378C"/>
    <w:rsid w:val="00D266DD"/>
    <w:rsid w:val="00D32B04"/>
    <w:rsid w:val="00D374E7"/>
    <w:rsid w:val="00D410A8"/>
    <w:rsid w:val="00D41C9D"/>
    <w:rsid w:val="00D432BA"/>
    <w:rsid w:val="00D44E42"/>
    <w:rsid w:val="00D45BF2"/>
    <w:rsid w:val="00D536E7"/>
    <w:rsid w:val="00D63949"/>
    <w:rsid w:val="00D652E7"/>
    <w:rsid w:val="00D67B4A"/>
    <w:rsid w:val="00D77BCF"/>
    <w:rsid w:val="00D84394"/>
    <w:rsid w:val="00D86C8B"/>
    <w:rsid w:val="00D95E55"/>
    <w:rsid w:val="00DB2346"/>
    <w:rsid w:val="00DB3664"/>
    <w:rsid w:val="00DB6498"/>
    <w:rsid w:val="00DC16FB"/>
    <w:rsid w:val="00DC1C70"/>
    <w:rsid w:val="00DC4A65"/>
    <w:rsid w:val="00DC4F66"/>
    <w:rsid w:val="00DD3116"/>
    <w:rsid w:val="00DE6339"/>
    <w:rsid w:val="00DE63F5"/>
    <w:rsid w:val="00DF1A70"/>
    <w:rsid w:val="00DF3D8D"/>
    <w:rsid w:val="00DF5DC4"/>
    <w:rsid w:val="00E005EE"/>
    <w:rsid w:val="00E10B44"/>
    <w:rsid w:val="00E11F02"/>
    <w:rsid w:val="00E157F0"/>
    <w:rsid w:val="00E17667"/>
    <w:rsid w:val="00E233D5"/>
    <w:rsid w:val="00E2383F"/>
    <w:rsid w:val="00E2726B"/>
    <w:rsid w:val="00E37801"/>
    <w:rsid w:val="00E46EAA"/>
    <w:rsid w:val="00E5038C"/>
    <w:rsid w:val="00E50B69"/>
    <w:rsid w:val="00E5298B"/>
    <w:rsid w:val="00E54F2B"/>
    <w:rsid w:val="00E56EFB"/>
    <w:rsid w:val="00E6458F"/>
    <w:rsid w:val="00E7242D"/>
    <w:rsid w:val="00E7717A"/>
    <w:rsid w:val="00E82DCE"/>
    <w:rsid w:val="00E84634"/>
    <w:rsid w:val="00E87E25"/>
    <w:rsid w:val="00E966DD"/>
    <w:rsid w:val="00E97480"/>
    <w:rsid w:val="00EA04F1"/>
    <w:rsid w:val="00EA0952"/>
    <w:rsid w:val="00EA2FD3"/>
    <w:rsid w:val="00EB35DE"/>
    <w:rsid w:val="00EB7846"/>
    <w:rsid w:val="00EB7CE9"/>
    <w:rsid w:val="00EC25C8"/>
    <w:rsid w:val="00EC433F"/>
    <w:rsid w:val="00ED1FDE"/>
    <w:rsid w:val="00ED2781"/>
    <w:rsid w:val="00ED61DF"/>
    <w:rsid w:val="00EF6AB9"/>
    <w:rsid w:val="00F0353F"/>
    <w:rsid w:val="00F06EFB"/>
    <w:rsid w:val="00F10952"/>
    <w:rsid w:val="00F1529E"/>
    <w:rsid w:val="00F16F07"/>
    <w:rsid w:val="00F2063D"/>
    <w:rsid w:val="00F30698"/>
    <w:rsid w:val="00F370D3"/>
    <w:rsid w:val="00F377C8"/>
    <w:rsid w:val="00F45B7C"/>
    <w:rsid w:val="00F45FCE"/>
    <w:rsid w:val="00F913F4"/>
    <w:rsid w:val="00F9334F"/>
    <w:rsid w:val="00F97D7F"/>
    <w:rsid w:val="00FA122C"/>
    <w:rsid w:val="00FA3B95"/>
    <w:rsid w:val="00FC1278"/>
    <w:rsid w:val="00FC1B4E"/>
    <w:rsid w:val="00FE690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9AA"/>
    <w:rPr>
      <w:rFonts w:ascii="TimesET" w:hAnsi="TimesET"/>
    </w:rPr>
  </w:style>
  <w:style w:type="paragraph" w:styleId="1">
    <w:name w:val="heading 1"/>
    <w:basedOn w:val="a"/>
    <w:next w:val="a"/>
    <w:qFormat/>
    <w:rsid w:val="005369A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369A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69A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5369A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5369A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369A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9A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369AA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1F3AB6719E859034A452A5316D1842B13E72F86269F93388685A954671943EB3F6C8CCF79B511E7B7844B57DC231818B00C4D7D772958E991EE738g3m9H" TargetMode="External"/><Relationship Id="rId18" Type="http://schemas.openxmlformats.org/officeDocument/2006/relationships/hyperlink" Target="consultantplus://offline/ref=A20718CDDBE12410B24E7ECA90F8048D8343EB157C068E6B7BBAF74FF9FCFD06D3C439ED2F6813CFF57B0B883EE7409416CD6ADF8909E475EB67E583lD3EL" TargetMode="External"/><Relationship Id="rId26" Type="http://schemas.openxmlformats.org/officeDocument/2006/relationships/hyperlink" Target="consultantplus://offline/ref=A20718CDDBE12410B24E7ECA90F8048D8343EB157D0D8F6A7CB9F74FF9FCFD06D3C439ED2F6813CFF57B0B883EE7409416CD6ADF8909E475EB67E583lD3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0718CDDBE12410B24E7ECA90F8048D8343EB157D0F8A6074BBF74FF9FCFD06D3C439ED2F6813CFF57B0B883EE7409416CD6ADF8909E475EB67E583lD3E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20718CDDBE12410B24E7ECA90F8048D8343EB157C07866279B3F74FF9FCFD06D3C439ED2F6813CFF57B0B8D3BE7409416CD6ADF8909E475EB67E583lD3EL" TargetMode="External"/><Relationship Id="rId25" Type="http://schemas.openxmlformats.org/officeDocument/2006/relationships/hyperlink" Target="consultantplus://offline/ref=A20718CDDBE12410B24E7ECA90F8048D8343EB157D0E88647BBFF74FF9FCFD06D3C439ED2F6813CFF57B0B883EE7409416CD6ADF8909E475EB67E583lD3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718CDDBE12410B24E7ECA90F8048D8343EB157C078A6B7BB8F74FF9FCFD06D3C439ED2F6813CFF57B0B883EE7409416CD6ADF8909E475EB67E583lD3EL" TargetMode="External"/><Relationship Id="rId20" Type="http://schemas.openxmlformats.org/officeDocument/2006/relationships/hyperlink" Target="consultantplus://offline/ref=A20718CDDBE12410B24E7ECA90F8048D8343EB157C0689657DB9F74FF9FCFD06D3C439ED2F6813CFF57B0B8835E7409416CD6ADF8909E475EB67E583lD3EL" TargetMode="External"/><Relationship Id="rId29" Type="http://schemas.openxmlformats.org/officeDocument/2006/relationships/hyperlink" Target="consultantplus://offline/ref=3BB60DB0DA1954FB212B529BE8CC74CBD9B06E974D9ECA3CBDB4389BD234D9BBE7FCEF7B8526D63E56BFF38087089C672E05041577DD48DDE2399511e3N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20718CDDBE12410B24E7ECA90F8048D8343EB157D0E8A617FB3F74FF9FCFD06D3C439ED2F6813CFF57B0B883EE7409416CD6ADF8909E475EB67E583lD3E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718CDDBE12410B24E7ECA90F8048D8343EB157C078E677CB9F74FF9FCFD06D3C439ED2F6813CFF57B0B883EE7409416CD6ADF8909E475EB67E583lD3EL" TargetMode="External"/><Relationship Id="rId23" Type="http://schemas.openxmlformats.org/officeDocument/2006/relationships/hyperlink" Target="consultantplus://offline/ref=A20718CDDBE12410B24E7ECA90F8048D8343EB157D0E8D617ABCF74FF9FCFD06D3C439ED2F6813CFF57B0B883EE7409416CD6ADF8909E475EB67E583lD3EL" TargetMode="External"/><Relationship Id="rId28" Type="http://schemas.openxmlformats.org/officeDocument/2006/relationships/hyperlink" Target="consultantplus://offline/ref=3BB60DB0DA1954FB212B529BE8CC74CBD9B06E974D9ECA3CBDB4389BD234D9BBE7FCEF7B8526D63E56BFF38087089C672E05041577DD48DDE2399511e3NE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20718CDDBE12410B24E7ECA90F8048D8343EB157C068F6B74B2F74FF9FCFD06D3C439ED2F6813CFF57B0B883EE7409416CD6ADF8909E475EB67E583lD3E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20718CDDBE12410B24E7ECA90F8048D8343EB157C08866A7AB9F74FF9FCFD06D3C439ED2F6813CFF57B0B883EE7409416CD6ADF8909E475EB67E583lD3EL" TargetMode="External"/><Relationship Id="rId22" Type="http://schemas.openxmlformats.org/officeDocument/2006/relationships/hyperlink" Target="consultantplus://offline/ref=A20718CDDBE12410B24E7ECA90F8048D8343EB157D0E8F617ABBF74FF9FCFD06D3C439ED2F6813CFF57B0B883EE7409416CD6ADF8909E475EB67E583lD3EL" TargetMode="External"/><Relationship Id="rId27" Type="http://schemas.openxmlformats.org/officeDocument/2006/relationships/hyperlink" Target="consultantplus://offline/ref=B5517F8BF9E60B978F303723CB4D001F0471D69079E0887AD76B62E1A5D0AB2D56D44A3E7DDEC0166E34A8256616A762D9B7A91A26B2BF13F676B92EU5U4P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8DD64-7F7B-4166-9140-D1033AAC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603</TotalTime>
  <Pages>2</Pages>
  <Words>792</Words>
  <Characters>5931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60</cp:revision>
  <cp:lastPrinted>2021-11-01T09:35:00Z</cp:lastPrinted>
  <dcterms:created xsi:type="dcterms:W3CDTF">2021-05-17T07:54:00Z</dcterms:created>
  <dcterms:modified xsi:type="dcterms:W3CDTF">2021-11-18T12:24:00Z</dcterms:modified>
</cp:coreProperties>
</file>