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header8.xml" ContentType="application/vnd.openxmlformats-officedocument.wordprocessingml.header+xml"/>
  <Override PartName="/word/footer2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11.png" ContentType="image/pn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png" ContentType="image/png"/>
  <Override PartName="/word/media/image12.png" ContentType="image/png"/>
  <Override PartName="/word/media/image13.png" ContentType="image/png"/>
  <Override PartName="/word/media/image14.png" ContentType="image/png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exact" w:line="280" w:before="0" w:after="0"/>
        <w:ind w:left="5529" w:right="-18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ru-RU" w:eastAsia="en-US" w:bidi="ar-SA"/>
        </w:rPr>
        <w:t>Утверждены</w:t>
      </w:r>
    </w:p>
    <w:p>
      <w:pPr>
        <w:pStyle w:val="Normal"/>
        <w:widowControl w:val="false"/>
        <w:spacing w:lineRule="exact" w:line="280" w:before="0" w:after="0"/>
        <w:ind w:left="5529" w:right="-18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постановлением главного управления архитектуры и градостроительства Рязанской области</w:t>
      </w:r>
    </w:p>
    <w:p>
      <w:pPr>
        <w:pStyle w:val="Normal"/>
        <w:widowControl w:val="false"/>
        <w:spacing w:lineRule="exact" w:line="280" w:before="0" w:after="0"/>
        <w:ind w:left="5529" w:right="-18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</w:rPr>
        <w:t>02 ноября 2021 г. № 495-п</w:t>
      </w:r>
    </w:p>
    <w:p>
      <w:pPr>
        <w:pStyle w:val="Normal"/>
        <w:tabs>
          <w:tab w:val="clear" w:pos="708"/>
          <w:tab w:val="left" w:pos="5812" w:leader="none"/>
          <w:tab w:val="left" w:pos="6921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Правила землепользования и застройки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муниципального образования – Казачинское сельское поселение</w:t>
      </w:r>
    </w:p>
    <w:p>
      <w:pPr>
        <w:pStyle w:val="Normal"/>
        <w:spacing w:before="0" w:after="0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Шацкого муниципального района Рязанской области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4857" w:leader="none"/>
        </w:tabs>
        <w:spacing w:lineRule="exact" w:line="240" w:before="19" w:after="200"/>
        <w:jc w:val="center"/>
        <w:rPr/>
      </w:pPr>
      <w:r>
        <w:rPr/>
      </w:r>
    </w:p>
    <w:p>
      <w:pPr>
        <w:pStyle w:val="Normal"/>
        <w:tabs>
          <w:tab w:val="clear" w:pos="708"/>
          <w:tab w:val="left" w:pos="4857" w:leader="none"/>
        </w:tabs>
        <w:spacing w:lineRule="exact" w:line="240" w:before="19" w:after="200"/>
        <w:jc w:val="center"/>
        <w:rPr/>
      </w:pPr>
      <w:r>
        <w:rPr/>
      </w:r>
    </w:p>
    <w:p>
      <w:pPr>
        <w:pStyle w:val="Normal"/>
        <w:tabs>
          <w:tab w:val="clear" w:pos="708"/>
          <w:tab w:val="left" w:pos="4857" w:leader="none"/>
        </w:tabs>
        <w:spacing w:lineRule="exact" w:line="240" w:before="19" w:after="200"/>
        <w:jc w:val="center"/>
        <w:rPr/>
      </w:pPr>
      <w:r>
        <w:rPr/>
      </w:r>
    </w:p>
    <w:p>
      <w:pPr>
        <w:pStyle w:val="Normal"/>
        <w:tabs>
          <w:tab w:val="clear" w:pos="708"/>
          <w:tab w:val="left" w:pos="4857" w:leader="none"/>
        </w:tabs>
        <w:spacing w:lineRule="exact" w:line="240" w:before="19" w:after="200"/>
        <w:jc w:val="center"/>
        <w:rPr/>
      </w:pPr>
      <w:r>
        <w:rPr/>
      </w:r>
    </w:p>
    <w:p>
      <w:pPr>
        <w:pStyle w:val="Normal"/>
        <w:tabs>
          <w:tab w:val="clear" w:pos="708"/>
          <w:tab w:val="left" w:pos="4857" w:leader="none"/>
        </w:tabs>
        <w:spacing w:lineRule="exact" w:line="240" w:before="19" w:after="200"/>
        <w:jc w:val="center"/>
        <w:rPr/>
      </w:pPr>
      <w:r>
        <w:rPr/>
      </w:r>
    </w:p>
    <w:p>
      <w:pPr>
        <w:pStyle w:val="Normal"/>
        <w:tabs>
          <w:tab w:val="clear" w:pos="708"/>
          <w:tab w:val="left" w:pos="4857" w:leader="none"/>
        </w:tabs>
        <w:spacing w:lineRule="exact" w:line="240" w:before="19" w:after="200"/>
        <w:jc w:val="center"/>
        <w:rPr/>
      </w:pPr>
      <w:r>
        <w:rPr/>
      </w:r>
    </w:p>
    <w:p>
      <w:pPr>
        <w:pStyle w:val="Normal"/>
        <w:tabs>
          <w:tab w:val="clear" w:pos="708"/>
          <w:tab w:val="left" w:pos="4857" w:leader="none"/>
        </w:tabs>
        <w:spacing w:lineRule="exact" w:line="240" w:before="19" w:after="200"/>
        <w:jc w:val="center"/>
        <w:rPr/>
      </w:pPr>
      <w:r>
        <w:rPr/>
      </w:r>
    </w:p>
    <w:p>
      <w:pPr>
        <w:pStyle w:val="Normal"/>
        <w:tabs>
          <w:tab w:val="clear" w:pos="708"/>
          <w:tab w:val="left" w:pos="4857" w:leader="none"/>
        </w:tabs>
        <w:spacing w:lineRule="exact" w:line="240" w:before="19" w:after="200"/>
        <w:jc w:val="center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AHeading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ОГЛАВЛЕНИЕ</w:t>
          </w:r>
        </w:p>
        <w:p>
          <w:pPr>
            <w:pStyle w:val="17"/>
            <w:tabs>
              <w:tab w:val="clear" w:pos="9639"/>
              <w:tab w:val="right" w:pos="9637" w:leader="dot"/>
            </w:tabs>
            <w:rPr/>
          </w:pPr>
          <w:r>
            <w:fldChar w:fldCharType="begin"/>
          </w:r>
          <w:r>
            <w:rPr>
              <w:sz w:val="28"/>
              <w:szCs w:val="28"/>
            </w:rPr>
            <w:instrText> TOC \f \o "1-9" \h</w:instrText>
          </w:r>
          <w:r>
            <w:rPr>
              <w:sz w:val="28"/>
              <w:szCs w:val="28"/>
            </w:rPr>
            <w:fldChar w:fldCharType="separate"/>
          </w:r>
          <w:hyperlink w:anchor="__RefHeading___Toc10207_506316130">
            <w:r>
              <w:rPr>
                <w:sz w:val="28"/>
                <w:szCs w:val="28"/>
              </w:rPr>
              <w:t>РАЗДЕЛ 1. ПОРЯДОК ПРИМЕНЕНИЯ И ВНЕСЕНИЯ ИЗМЕНЕНИЙ В ПРАВИЛА ЗЕМЛЕПОЛЬЗОВАНИЯ И ЗАСТРОЙКИ МУНИЦИПАЛЬНОГО ОБРАЗОВАНИЯ - КАЗАЧИНСКОЕ СЕЛЬСКОЕ ПОСЕЛЕНИЕ ШАЦКОГО МУНИЦИПАЛЬНОГО РАЙОНА РЯЗАНСКОЙ ОБЛАСТИ.</w:t>
              <w:tab/>
              <w:t>4</w:t>
            </w:r>
          </w:hyperlink>
        </w:p>
        <w:p>
          <w:pPr>
            <w:pStyle w:val="17"/>
            <w:tabs>
              <w:tab w:val="clear" w:pos="9639"/>
              <w:tab w:val="right" w:pos="9637" w:leader="dot"/>
            </w:tabs>
            <w:rPr/>
          </w:pPr>
          <w:hyperlink w:anchor="__RefHeading___Toc10209_506316130">
            <w:r>
              <w:rPr>
                <w:sz w:val="28"/>
                <w:szCs w:val="28"/>
              </w:rPr>
              <w:t>​</w:t>
            </w:r>
            <w:r>
              <w:rPr>
                <w:sz w:val="28"/>
                <w:szCs w:val="28"/>
              </w:rPr>
              <w:t>СТАТЬЯ 1. ОСНОВНЫЕ ПОНЯТИЯ, ИСПОЛЬЗУЕМЫЕ В ПРАВИЛАХ ЗЕМЛЕПОЛЬЗОВАНИЯ И ЗАСТРОЙКИ.</w:t>
              <w:tab/>
              <w:t>4</w:t>
            </w:r>
          </w:hyperlink>
        </w:p>
        <w:p>
          <w:pPr>
            <w:pStyle w:val="17"/>
            <w:tabs>
              <w:tab w:val="clear" w:pos="9639"/>
              <w:tab w:val="right" w:pos="9637" w:leader="dot"/>
            </w:tabs>
            <w:rPr/>
          </w:pPr>
          <w:hyperlink w:anchor="__RefHeading___Toc10211_506316130">
            <w:r>
              <w:rPr>
                <w:sz w:val="28"/>
                <w:szCs w:val="28"/>
              </w:rPr>
              <w:t>​</w:t>
            </w:r>
            <w:r>
              <w:rPr>
                <w:sz w:val="28"/>
                <w:szCs w:val="28"/>
              </w:rPr>
              <w:t>СТАТЬЯ 2. ПОЛОЖЕНИЕ О РЕГУЛИРОВАНИИ ЗЕМЛЕПОЛЬЗОВАНИЯ И ЗАСТРОЙКИ.</w:t>
              <w:tab/>
              <w:t>4</w:t>
            </w:r>
          </w:hyperlink>
        </w:p>
        <w:p>
          <w:pPr>
            <w:pStyle w:val="17"/>
            <w:tabs>
              <w:tab w:val="clear" w:pos="9639"/>
              <w:tab w:val="right" w:pos="9637" w:leader="dot"/>
            </w:tabs>
            <w:rPr/>
          </w:pPr>
          <w:hyperlink w:anchor="__RefHeading___Toc10213_506316130">
            <w:r>
              <w:rPr>
                <w:sz w:val="28"/>
                <w:szCs w:val="28"/>
              </w:rPr>
              <w:t>​</w:t>
            </w:r>
            <w:r>
              <w:rPr>
                <w:sz w:val="28"/>
                <w:szCs w:val="28"/>
              </w:rPr>
              <w:t>СТАТЬЯ 3. ПОЛОЖЕНИЕ ОБ ИЗМЕНЕНИЕ ВИДОВ РАЗРЕШЕННОГО ИСПОЛЬЗОВАНИЯ ЗЕМЕЛЬНЫХ УЧАСТКОВ И ОБЪЕКТОВ КАПИТАЛЬНОГО СТРОИТЕЛЬСТВА ФИЗИЧЕСКИМИ И ЮРИДИЧЕСКИМИ ЛИЦАМИ.</w:t>
              <w:tab/>
              <w:t>4</w:t>
            </w:r>
          </w:hyperlink>
        </w:p>
        <w:p>
          <w:pPr>
            <w:pStyle w:val="17"/>
            <w:tabs>
              <w:tab w:val="clear" w:pos="9639"/>
              <w:tab w:val="right" w:pos="9637" w:leader="dot"/>
            </w:tabs>
            <w:rPr/>
          </w:pPr>
          <w:hyperlink w:anchor="__RefHeading___Toc10215_506316130">
            <w:r>
              <w:rPr>
                <w:sz w:val="28"/>
                <w:szCs w:val="28"/>
              </w:rPr>
              <w:t>​</w:t>
            </w:r>
            <w:r>
              <w:rPr>
                <w:sz w:val="28"/>
                <w:szCs w:val="28"/>
              </w:rPr>
              <w:t>СТАТЬЯ 4. ПОЛОЖЕНИЕ О ПОДГОТОВКЕ ДОКУМЕНТАЦИИ ПО ПЛАНИРОВКЕ ТЕРРИТОРИИ.</w:t>
              <w:tab/>
              <w:t>6</w:t>
            </w:r>
          </w:hyperlink>
        </w:p>
        <w:p>
          <w:pPr>
            <w:pStyle w:val="17"/>
            <w:tabs>
              <w:tab w:val="clear" w:pos="9639"/>
              <w:tab w:val="right" w:pos="9637" w:leader="dot"/>
            </w:tabs>
            <w:rPr/>
          </w:pPr>
          <w:hyperlink w:anchor="__RefHeading___Toc10217_506316130">
            <w:r>
              <w:rPr>
                <w:sz w:val="28"/>
                <w:szCs w:val="28"/>
              </w:rPr>
              <w:t>СТАТЬЯ 5. ПОЛОЖЕНИЕ О ПРОВЕДЕНИИ ОБЩЕСТВЕННЫХ ОБСУЖДЕНИЙ ИЛИ ПУБЛИЧНЫХ СЛУШАНИЙ ПО ВОПРОСАМ ЗЕМЛЕПОЛЬЗОВАНИЯ И ЗАСТРОЙКИ.</w:t>
              <w:tab/>
              <w:t>6</w:t>
            </w:r>
          </w:hyperlink>
        </w:p>
        <w:p>
          <w:pPr>
            <w:pStyle w:val="17"/>
            <w:tabs>
              <w:tab w:val="clear" w:pos="9639"/>
              <w:tab w:val="right" w:pos="9637" w:leader="dot"/>
            </w:tabs>
            <w:rPr/>
          </w:pPr>
          <w:hyperlink w:anchor="__RefHeading___Toc10219_506316130">
            <w:r>
              <w:rPr>
                <w:sz w:val="28"/>
                <w:szCs w:val="28"/>
              </w:rPr>
              <w:t>​</w:t>
            </w:r>
            <w:r>
              <w:rPr>
                <w:sz w:val="28"/>
                <w:szCs w:val="28"/>
              </w:rPr>
              <w:t>СТАТЬЯ 6. ПОЛОЖЕНИЕ О ВНЕСЕНИИ ИЗМЕНЕНИЙ В ПРАВИЛА ЗЕМЛЕПОЛЬЗОВАНИЯ И ЗАСТРОЙКИ.</w:t>
              <w:tab/>
              <w:t>7</w:t>
            </w:r>
          </w:hyperlink>
        </w:p>
        <w:p>
          <w:pPr>
            <w:pStyle w:val="17"/>
            <w:tabs>
              <w:tab w:val="clear" w:pos="9639"/>
              <w:tab w:val="right" w:pos="9637" w:leader="dot"/>
            </w:tabs>
            <w:rPr/>
          </w:pPr>
          <w:hyperlink w:anchor="__RefHeading___Toc10221_506316130">
            <w:r>
              <w:rPr>
                <w:sz w:val="28"/>
                <w:szCs w:val="28"/>
              </w:rPr>
              <w:t>​</w:t>
            </w:r>
            <w:r>
              <w:rPr>
                <w:sz w:val="28"/>
                <w:szCs w:val="28"/>
              </w:rPr>
              <w:t>СТАТЬЯ 7. ГРАДОСТРОИТЕЛЬНЫЕ ПЛАНЫ ЗЕМЕЛЬНЫХ УЧАСТКОВ.</w:t>
              <w:tab/>
              <w:t>8</w:t>
            </w:r>
          </w:hyperlink>
        </w:p>
        <w:p>
          <w:pPr>
            <w:pStyle w:val="17"/>
            <w:tabs>
              <w:tab w:val="clear" w:pos="9639"/>
              <w:tab w:val="right" w:pos="9637" w:leader="dot"/>
            </w:tabs>
            <w:rPr/>
          </w:pPr>
          <w:hyperlink w:anchor="__RefHeading___Toc10223_506316130">
            <w:r>
              <w:rPr>
                <w:sz w:val="28"/>
                <w:szCs w:val="28"/>
              </w:rPr>
              <w:t>​</w:t>
            </w:r>
            <w:r>
              <w:rPr>
                <w:sz w:val="28"/>
                <w:szCs w:val="28"/>
              </w:rPr>
              <w:t>СТАТЬЯ 8. РАЗРЕШЕНИЕ НА СТРОИТЕЛЬСТВО, РЕКОНСТРУКЦИЮ И ВВОД ОБЪЕКТОВ КАПИТАЛЬНОГО СТРОИТЕЛЬСТВА В ЭКСПЛУАТАЦИЮ.</w:t>
              <w:tab/>
              <w:t>9</w:t>
            </w:r>
          </w:hyperlink>
        </w:p>
        <w:p>
          <w:pPr>
            <w:pStyle w:val="17"/>
            <w:tabs>
              <w:tab w:val="clear" w:pos="9639"/>
              <w:tab w:val="right" w:pos="9637" w:leader="dot"/>
            </w:tabs>
            <w:rPr/>
          </w:pPr>
          <w:hyperlink w:anchor="__RefHeading___Toc10225_506316130">
            <w:r>
              <w:rPr>
                <w:sz w:val="28"/>
                <w:szCs w:val="28"/>
              </w:rPr>
              <w:t>РАЗДЕЛ 2. ГРАДОСТРОИТЕЛЬНЫЕ РЕГЛАМЕНТЫ.</w:t>
              <w:tab/>
              <w:t>10</w:t>
            </w:r>
          </w:hyperlink>
        </w:p>
        <w:p>
          <w:pPr>
            <w:pStyle w:val="28"/>
            <w:tabs>
              <w:tab w:val="clear" w:pos="708"/>
              <w:tab w:val="right" w:pos="9637" w:leader="dot"/>
            </w:tabs>
            <w:ind w:left="283" w:right="0" w:hanging="0"/>
            <w:rPr/>
          </w:pPr>
          <w:hyperlink w:anchor="__RefHeading___Toc10227_506316130">
            <w:r>
              <w:rPr>
                <w:rFonts w:ascii="Times New Roman" w:hAnsi="Times New Roman"/>
                <w:i w:val="false"/>
                <w:sz w:val="28"/>
                <w:szCs w:val="28"/>
              </w:rPr>
              <w:t>СТАТЬЯ 9. ГРАДОСТРОИТЕЛЬНЫЕ РЕГЛАМЕНТЫ. ВИДЫ РАЗРЕШЁННОГО ИСПОЛЬЗОВАНИЯ ЗЕМЕЛЬНЫХ УЧАСТКОВ И ОБЪЕКТОВ КАПИТАЛЬНОГО СТРОИТЕЛЬСТВА.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10</w:t>
            </w:r>
          </w:hyperlink>
        </w:p>
        <w:p>
          <w:pPr>
            <w:pStyle w:val="28"/>
            <w:tabs>
              <w:tab w:val="clear" w:pos="708"/>
              <w:tab w:val="right" w:pos="9637" w:leader="dot"/>
            </w:tabs>
            <w:ind w:left="283" w:right="0" w:hanging="0"/>
            <w:rPr/>
          </w:pPr>
          <w:hyperlink w:anchor="__RefHeading___Toc10229_506316130">
            <w:r>
              <w:rPr>
                <w:rFonts w:ascii="Times New Roman" w:hAnsi="Times New Roman"/>
                <w:sz w:val="28"/>
                <w:szCs w:val="28"/>
              </w:rPr>
              <w:t>СТАТЬЯ 10. СВОДНЫЙ ПЕРЕЧЕНЬ ТЕРРИТОРИАЛЬНЫХ ЗОН, ВЫДЕЛЕННЫХ НА КАРТЕ ГРАДОСТРОИТЕЛЬНОГО ЗОНИРОВАНИЯ МУНИЦИПАЛЬНОГО ОБРАЗОВАНИЯ – КАЗАЧИНСКОЕ СЕЛЬСКОЕ ПОСЕЛЕНИЕ ШАЦКОГО МУНИЦИПАЛЬНОГО РАЙОНА РЯЗАНСКОЙ ОБЛАСТИ.</w:t>
              <w:tab/>
              <w:t>10</w:t>
            </w:r>
          </w:hyperlink>
        </w:p>
        <w:p>
          <w:pPr>
            <w:pStyle w:val="28"/>
            <w:tabs>
              <w:tab w:val="clear" w:pos="708"/>
              <w:tab w:val="right" w:pos="9637" w:leader="dot"/>
            </w:tabs>
            <w:ind w:left="283" w:right="0" w:hanging="0"/>
            <w:rPr/>
          </w:pPr>
          <w:hyperlink w:anchor="__RefHeading___Toc10231_506316130">
            <w:r>
              <w:rPr>
                <w:rFonts w:ascii="Times New Roman" w:hAnsi="Times New Roman"/>
                <w:i w:val="false"/>
                <w:sz w:val="28"/>
                <w:szCs w:val="28"/>
              </w:rPr>
              <w:t>СТАТЬЯ 11. ГРАДОСТРОИТЕЛЬНЫЕ РЕГЛАМЕНТЫ ПО ВИДАМ РАЗРЕШЕННОГО ИСПОЛЬЗОВАНИЯ В СООТВЕТСТВИИ С ТЕРРИТОРИАЛЬНЫМИ ЗОНАМИ.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12</w:t>
            </w:r>
          </w:hyperlink>
        </w:p>
        <w:p>
          <w:pPr>
            <w:pStyle w:val="35"/>
            <w:tabs>
              <w:tab w:val="clear" w:pos="708"/>
              <w:tab w:val="right" w:pos="9637" w:leader="dot"/>
            </w:tabs>
            <w:ind w:left="567" w:right="0" w:hanging="0"/>
            <w:rPr/>
          </w:pPr>
          <w:hyperlink w:anchor="__RefHeading___Toc10233_506316130">
            <w:r>
              <w:rPr>
                <w:rFonts w:ascii="Times New Roman" w:hAnsi="Times New Roman"/>
                <w:sz w:val="28"/>
                <w:szCs w:val="28"/>
              </w:rPr>
              <w:t>1. ГРАДОСТРОИТЕЛЬНЫЕ РЕГЛАМЕНТЫ.</w:t>
              <w:tab/>
              <w:t>14</w:t>
            </w:r>
          </w:hyperlink>
        </w:p>
        <w:p>
          <w:pPr>
            <w:pStyle w:val="35"/>
            <w:tabs>
              <w:tab w:val="clear" w:pos="708"/>
              <w:tab w:val="right" w:pos="9637" w:leader="dot"/>
            </w:tabs>
            <w:ind w:left="567" w:right="0" w:hanging="0"/>
            <w:rPr/>
          </w:pPr>
          <w:hyperlink w:anchor="__RefHeading___Toc10235_506316130">
            <w:r>
              <w:rPr>
                <w:rFonts w:ascii="Times New Roman" w:hAnsi="Times New Roman"/>
                <w:sz w:val="28"/>
                <w:szCs w:val="28"/>
              </w:rPr>
              <w:t>1.1 Ж - ЗОНЫ ЖИЛОЙ ЗАСТРОЙКИ.</w:t>
              <w:tab/>
              <w:t>14</w:t>
            </w:r>
          </w:hyperlink>
        </w:p>
        <w:p>
          <w:pPr>
            <w:pStyle w:val="35"/>
            <w:tabs>
              <w:tab w:val="clear" w:pos="708"/>
              <w:tab w:val="right" w:pos="9637" w:leader="dot"/>
            </w:tabs>
            <w:ind w:left="567" w:right="0" w:hanging="0"/>
            <w:rPr/>
          </w:pPr>
          <w:hyperlink w:anchor="__RefHeading___Toc10237_506316130">
            <w:r>
              <w:rPr>
                <w:rFonts w:ascii="Times New Roman" w:hAnsi="Times New Roman"/>
                <w:sz w:val="28"/>
                <w:szCs w:val="28"/>
              </w:rPr>
              <w:t>2. ГРАДОСТРОИТЕЛЬНЫЕ РЕГЛАМЕНТЫ. ОБЩЕСТВЕННО-ДЕЛОВАЯ ЗОНА.</w:t>
              <w:tab/>
              <w:t>29</w:t>
            </w:r>
          </w:hyperlink>
        </w:p>
        <w:p>
          <w:pPr>
            <w:pStyle w:val="35"/>
            <w:tabs>
              <w:tab w:val="clear" w:pos="708"/>
              <w:tab w:val="right" w:pos="9637" w:leader="dot"/>
            </w:tabs>
            <w:ind w:left="567" w:right="0" w:hanging="0"/>
            <w:rPr/>
          </w:pPr>
          <w:hyperlink w:anchor="__RefHeading___Toc10239_506316130">
            <w:r>
              <w:rPr>
                <w:rFonts w:ascii="Times New Roman" w:hAnsi="Times New Roman"/>
                <w:sz w:val="28"/>
                <w:szCs w:val="28"/>
              </w:rPr>
              <w:t>3. ГРАДОСТРОИТЕЛЬНЫЕ РЕГЛАМЕНТЫ. ПРОИЗВОДСТВЕННЫЕ ЗОНЫ, ЗОНЫ ИНЖЕНЕРНОЙ И ТРАНСПОРТНОЙ ИНФРАСТРУКТУР.</w:t>
              <w:tab/>
              <w:t>52</w:t>
            </w:r>
          </w:hyperlink>
        </w:p>
        <w:p>
          <w:pPr>
            <w:pStyle w:val="35"/>
            <w:tabs>
              <w:tab w:val="clear" w:pos="708"/>
              <w:tab w:val="right" w:pos="9637" w:leader="dot"/>
            </w:tabs>
            <w:ind w:left="567" w:right="0" w:hanging="0"/>
            <w:rPr/>
          </w:pPr>
          <w:hyperlink w:anchor="__RefHeading___Toc10241_506316130">
            <w:r>
              <w:rPr>
                <w:rFonts w:ascii="Times New Roman" w:hAnsi="Times New Roman"/>
                <w:sz w:val="28"/>
                <w:szCs w:val="28"/>
              </w:rPr>
              <w:t>4. ГРАДОСТРОИТЕЛЬНЫЕ РЕГЛАМЕНТЫ. ЗОНЫ СЕЛЬСКОХОЗЯЙСТВЕННОГО ИСПОЛЬЗОВАНИЯ.</w:t>
              <w:tab/>
              <w:t>72</w:t>
            </w:r>
          </w:hyperlink>
        </w:p>
        <w:p>
          <w:pPr>
            <w:pStyle w:val="35"/>
            <w:tabs>
              <w:tab w:val="clear" w:pos="708"/>
              <w:tab w:val="right" w:pos="9637" w:leader="dot"/>
            </w:tabs>
            <w:ind w:left="567" w:right="0" w:hanging="0"/>
            <w:rPr/>
          </w:pPr>
          <w:hyperlink w:anchor="__RefHeading___Toc10243_506316130">
            <w:r>
              <w:rPr>
                <w:rFonts w:ascii="Times New Roman" w:hAnsi="Times New Roman"/>
                <w:sz w:val="28"/>
                <w:szCs w:val="28"/>
              </w:rPr>
              <w:t>5. ГРАДОСТРОИТЕЛЬНЫЕ РЕГЛАМЕНТЫ. ЗОНЫ РЕКРЕАЦИОННОГО НАЗНАЧЕНИЯ.</w:t>
              <w:tab/>
              <w:t>87</w:t>
            </w:r>
          </w:hyperlink>
        </w:p>
        <w:p>
          <w:pPr>
            <w:pStyle w:val="35"/>
            <w:tabs>
              <w:tab w:val="clear" w:pos="708"/>
              <w:tab w:val="right" w:pos="9637" w:leader="dot"/>
            </w:tabs>
            <w:ind w:left="567" w:right="0" w:hanging="0"/>
            <w:rPr/>
          </w:pPr>
          <w:hyperlink w:anchor="__RefHeading___Toc10245_506316130">
            <w:r>
              <w:rPr>
                <w:rFonts w:ascii="Times New Roman" w:hAnsi="Times New Roman"/>
                <w:sz w:val="28"/>
                <w:szCs w:val="28"/>
              </w:rPr>
              <w:t>6. ГРАДОСТРОИТЕЛЬНЫЕ РЕГЛАМЕНТЫ. ЗОНЫ СПЕЦИАЛЬНОГО НАЗНАЧЕНИЯ.</w:t>
              <w:tab/>
              <w:t>87</w:t>
            </w:r>
          </w:hyperlink>
        </w:p>
        <w:p>
          <w:pPr>
            <w:pStyle w:val="35"/>
            <w:tabs>
              <w:tab w:val="clear" w:pos="708"/>
              <w:tab w:val="right" w:pos="9637" w:leader="dot"/>
            </w:tabs>
            <w:ind w:left="567" w:right="0" w:hanging="0"/>
            <w:rPr/>
          </w:pPr>
          <w:hyperlink w:anchor="__RefHeading___Toc10247_506316130">
            <w:r>
              <w:rPr>
                <w:rFonts w:ascii="Times New Roman" w:hAnsi="Times New Roman"/>
                <w:sz w:val="28"/>
                <w:szCs w:val="28"/>
              </w:rPr>
              <w:t>7. ГРАДОСТРОИТЕЛЬНЫЕ РЕГЛАМЕНТЫ. ЗОНА АКВАТОРИЙ</w:t>
              <w:tab/>
              <w:t>89</w:t>
            </w:r>
          </w:hyperlink>
        </w:p>
        <w:p>
          <w:pPr>
            <w:pStyle w:val="35"/>
            <w:tabs>
              <w:tab w:val="clear" w:pos="708"/>
              <w:tab w:val="right" w:pos="9637" w:leader="dot"/>
            </w:tabs>
            <w:ind w:left="567" w:right="0" w:hanging="0"/>
            <w:rPr/>
          </w:pPr>
          <w:hyperlink w:anchor="__RefHeading___Toc10249_506316130">
            <w:r>
              <w:rPr>
                <w:rFonts w:ascii="Times New Roman" w:hAnsi="Times New Roman"/>
                <w:sz w:val="28"/>
                <w:szCs w:val="28"/>
              </w:rPr>
              <w:t>8. ГРАДОСТРОИТЕЛЬНЫЕ РЕГЛАМЕНТЫ. ИНЫЕ ЗОНЫ</w:t>
              <w:tab/>
              <w:t>89</w:t>
            </w:r>
          </w:hyperlink>
        </w:p>
        <w:p>
          <w:pPr>
            <w:pStyle w:val="35"/>
            <w:tabs>
              <w:tab w:val="clear" w:pos="708"/>
              <w:tab w:val="right" w:pos="9637" w:leader="dot"/>
            </w:tabs>
            <w:ind w:left="567" w:right="0" w:hanging="0"/>
            <w:rPr/>
          </w:pPr>
          <w:hyperlink w:anchor="__RefHeading___Toc10251_506316130">
            <w:r>
              <w:rPr>
                <w:rFonts w:ascii="Times New Roman" w:hAnsi="Times New Roman"/>
                <w:sz w:val="28"/>
                <w:szCs w:val="28"/>
              </w:rPr>
              <w:t>9. ЗОНЫ С ОСОБЫМИ УСЛОВИЯМИ ИСПОЛЬЗОВАНИЯ ТЕРРИТОРИЙ.</w:t>
              <w:tab/>
              <w:t>90</w:t>
            </w:r>
          </w:hyperlink>
        </w:p>
        <w:p>
          <w:pPr>
            <w:pStyle w:val="28"/>
            <w:tabs>
              <w:tab w:val="clear" w:pos="708"/>
              <w:tab w:val="right" w:pos="9637" w:leader="dot"/>
            </w:tabs>
            <w:ind w:left="283" w:right="0" w:hanging="0"/>
            <w:rPr/>
          </w:pPr>
          <w:hyperlink w:anchor="__RefHeading___Toc10259_506316130">
            <w:r>
              <w:rPr>
                <w:rFonts w:ascii="Times New Roman" w:hAnsi="Times New Roman"/>
                <w:i w:val="false"/>
                <w:sz w:val="28"/>
                <w:szCs w:val="28"/>
              </w:rPr>
              <w:t>СТАТЬЯ 12. ТЕРРИТОРИИ ЗОН ОХРАНЫ ОБЪЕКТОВ КУЛЬТУРНОГО НАСЛЕДИЯ.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96</w:t>
            </w:r>
          </w:hyperlink>
        </w:p>
        <w:p>
          <w:pPr>
            <w:pStyle w:val="28"/>
            <w:tabs>
              <w:tab w:val="clear" w:pos="708"/>
              <w:tab w:val="right" w:pos="9637" w:leader="dot"/>
            </w:tabs>
            <w:ind w:left="283" w:right="0" w:hanging="0"/>
            <w:rPr/>
          </w:pPr>
          <w:hyperlink w:anchor="__RefHeading___Toc10549_1903687218">
            <w:r>
              <w:rPr>
                <w:rFonts w:ascii="Times New Roman" w:hAnsi="Times New Roman"/>
                <w:sz w:val="28"/>
                <w:szCs w:val="28"/>
              </w:rPr>
              <w:t>СТАТЬЯ 13.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ДОСТУПНОСТИ.</w:t>
              <w:tab/>
              <w:t>98</w:t>
            </w:r>
          </w:hyperlink>
        </w:p>
        <w:p>
          <w:pPr>
            <w:pStyle w:val="17"/>
            <w:tabs>
              <w:tab w:val="clear" w:pos="9639"/>
              <w:tab w:val="right" w:pos="9637" w:leader="dot"/>
            </w:tabs>
            <w:rPr/>
          </w:pPr>
          <w:hyperlink w:anchor="__RefHeading___Toc10261_506316130">
            <w:r>
              <w:rPr>
                <w:sz w:val="28"/>
                <w:szCs w:val="28"/>
              </w:rPr>
              <w:t>РАЗДЕЛ 3. КАРТЫ ГРАДОСТРОИТЕЛЬНОГО ЗОНИРОВАНИЯ.</w:t>
              <w:tab/>
              <w:t>98</w:t>
            </w:r>
          </w:hyperlink>
        </w:p>
        <w:p>
          <w:pPr>
            <w:pStyle w:val="28"/>
            <w:tabs>
              <w:tab w:val="clear" w:pos="708"/>
              <w:tab w:val="right" w:pos="9637" w:leader="dot"/>
            </w:tabs>
            <w:ind w:left="283" w:right="0" w:hanging="0"/>
            <w:rPr/>
          </w:pPr>
          <w:hyperlink w:anchor="__RefHeading___Toc10263_506316130">
            <w:r>
              <w:rPr>
                <w:rFonts w:ascii="Times New Roman" w:hAnsi="Times New Roman"/>
                <w:sz w:val="28"/>
                <w:szCs w:val="28"/>
              </w:rPr>
              <w:t>СТАТЬЯ 14. КАРТА ГРАДОСТРОИТЕЛЬНОГО ЗОНИРОВАНИЯ ТЕРРИТОРИИ МУНИЦИПАЛЬНОГО ОБРАЗОВАНИЯ – КАЗАЧИНСКОЕ СЕЛЬСКОЕ ПОСЕЛЕНИЕ ШАЦКОГО МУНИЦИПАЛЬНОГО РАЙОНА РЯЗАНСКОЙ ОБЛАСТИ.</w:t>
              <w:tab/>
              <w:t>98</w:t>
            </w:r>
          </w:hyperlink>
          <w:r>
            <w:rPr>
              <w:sz w:val="28"/>
              <w:szCs w:val="28"/>
              <w:rFonts w:ascii="Times New Roman" w:hAnsi="Times New Roman"/>
            </w:rPr>
            <w:fldChar w:fldCharType="end"/>
          </w:r>
        </w:p>
        <w:p>
          <w:pPr>
            <w:sectPr>
              <w:headerReference w:type="default" r:id="rId2"/>
              <w:headerReference w:type="first" r:id="rId3"/>
              <w:footerReference w:type="default" r:id="rId4"/>
              <w:footerReference w:type="first" r:id="rId5"/>
              <w:type w:val="nextPage"/>
              <w:pgSz w:w="11906" w:h="16838"/>
              <w:pgMar w:left="1418" w:right="851" w:header="425" w:top="1134" w:footer="414" w:bottom="1134" w:gutter="0"/>
              <w:pgNumType w:start="1" w:fmt="decimal"/>
              <w:formProt w:val="false"/>
              <w:titlePg/>
              <w:textDirection w:val="lrTb"/>
              <w:docGrid w:type="default" w:linePitch="360" w:charSpace="0"/>
            </w:sectPr>
          </w:pPr>
        </w:p>
      </w:sdtContent>
    </w:sdt>
    <w:p>
      <w:pPr>
        <w:pStyle w:val="1"/>
        <w:keepNext w:val="true"/>
        <w:widowControl/>
        <w:numPr>
          <w:ilvl w:val="0"/>
          <w:numId w:val="0"/>
        </w:numPr>
        <w:spacing w:lineRule="auto" w:line="276" w:before="0" w:after="0"/>
        <w:ind w:left="0" w:right="0" w:firstLine="850"/>
        <w:jc w:val="both"/>
        <w:outlineLvl w:val="0"/>
        <w:rPr/>
      </w:pPr>
      <w:bookmarkStart w:id="0" w:name="__RefHeading___Toc10207_506316130"/>
      <w:bookmarkStart w:id="1" w:name="_Toc41640943"/>
      <w:bookmarkStart w:id="2" w:name="_Toc2972067561"/>
      <w:bookmarkStart w:id="3" w:name="_Toc2548637591"/>
      <w:bookmarkStart w:id="4" w:name="_Toc2542691701"/>
      <w:bookmarkStart w:id="5" w:name="_Toc2542558031"/>
      <w:bookmarkStart w:id="6" w:name="_Toc2542539401"/>
      <w:bookmarkStart w:id="7" w:name="_Toc2541004671"/>
      <w:bookmarkStart w:id="8" w:name="_Toc2476039241"/>
      <w:bookmarkEnd w:id="0"/>
      <w:bookmarkEnd w:id="2"/>
      <w:bookmarkEnd w:id="3"/>
      <w:bookmarkEnd w:id="4"/>
      <w:bookmarkEnd w:id="5"/>
      <w:bookmarkEnd w:id="6"/>
      <w:bookmarkEnd w:id="7"/>
      <w:bookmarkEnd w:id="8"/>
      <w:r>
        <w:rPr>
          <w:rFonts w:cs="Times New Roman" w:ascii="Times New Roman" w:hAnsi="Times New Roman"/>
          <w:sz w:val="28"/>
          <w:szCs w:val="28"/>
          <w:shd w:fill="FFFFFF" w:val="clear"/>
        </w:rPr>
        <w:t>Раздел  1. Порядок применения и внесения изменений в правила     землепользования и застройки муниципального образования - Казачинское сельское поселение Шацкого муниципального района Рязанской  области</w:t>
      </w:r>
      <w:r>
        <w:rPr>
          <w:rFonts w:cs="Times New Roman" w:ascii="Times New Roman" w:hAnsi="Times New Roman"/>
          <w:b w:val="false"/>
          <w:sz w:val="28"/>
          <w:szCs w:val="28"/>
          <w:shd w:fill="FFFFFF" w:val="clear"/>
        </w:rPr>
        <w:t>.</w:t>
      </w:r>
      <w:bookmarkEnd w:id="1"/>
    </w:p>
    <w:p>
      <w:pPr>
        <w:pStyle w:val="Style35"/>
        <w:spacing w:lineRule="auto" w:line="276"/>
        <w:ind w:left="0" w:right="129" w:firstLine="710"/>
        <w:jc w:val="left"/>
        <w:rPr/>
      </w:pPr>
      <w:r>
        <w:rPr>
          <w:b/>
          <w:bCs/>
          <w:sz w:val="28"/>
          <w:szCs w:val="28"/>
          <w:lang w:val="ru-RU"/>
        </w:rPr>
        <w:t xml:space="preserve">                   </w:t>
      </w:r>
    </w:p>
    <w:p>
      <w:pPr>
        <w:pStyle w:val="1"/>
        <w:keepNext w:val="true"/>
        <w:keepLines/>
        <w:widowControl w:val="false"/>
        <w:numPr>
          <w:ilvl w:val="0"/>
          <w:numId w:val="4"/>
        </w:numPr>
        <w:spacing w:lineRule="auto" w:line="276" w:before="0" w:after="0"/>
        <w:ind w:left="0" w:right="0" w:firstLine="850"/>
        <w:jc w:val="both"/>
        <w:outlineLvl w:val="0"/>
        <w:rPr/>
      </w:pPr>
      <w:bookmarkStart w:id="9" w:name="__RefHeading___Toc10209_506316130"/>
      <w:bookmarkEnd w:id="9"/>
      <w:r>
        <w:rPr>
          <w:rFonts w:cs="Times New Roman" w:ascii="Times New Roman" w:hAnsi="Times New Roman"/>
          <w:sz w:val="28"/>
          <w:szCs w:val="28"/>
        </w:rPr>
        <w:t>Статья 1. Основные понятия, используемые в Правилах землепользования и застройки.</w:t>
      </w:r>
    </w:p>
    <w:p>
      <w:pPr>
        <w:pStyle w:val="Normal"/>
        <w:widowControl/>
        <w:spacing w:lineRule="auto" w:line="276" w:before="0" w:after="20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В настоящих Правилах землепользования и застройки используются понятия и определения, содержащиеся в статье 1 Градостроительного кодекса Российской Федерации.</w:t>
      </w:r>
    </w:p>
    <w:p>
      <w:pPr>
        <w:pStyle w:val="1"/>
        <w:keepNext w:val="true"/>
        <w:keepLines/>
        <w:widowControl w:val="false"/>
        <w:numPr>
          <w:ilvl w:val="0"/>
          <w:numId w:val="4"/>
        </w:numPr>
        <w:spacing w:lineRule="auto" w:line="276" w:before="0" w:after="0"/>
        <w:ind w:left="0" w:right="0" w:firstLine="850"/>
        <w:jc w:val="both"/>
        <w:outlineLvl w:val="0"/>
        <w:rPr/>
      </w:pPr>
      <w:bookmarkStart w:id="10" w:name="__RefHeading___Toc10211_506316130"/>
      <w:bookmarkEnd w:id="10"/>
      <w:r>
        <w:rPr>
          <w:rFonts w:cs="Times New Roman" w:ascii="Times New Roman" w:hAnsi="Times New Roman"/>
          <w:sz w:val="28"/>
          <w:szCs w:val="28"/>
        </w:rPr>
        <w:t>Статья 2. Положение  о регулировании землепользования и застройки.</w:t>
      </w:r>
    </w:p>
    <w:p>
      <w:pPr>
        <w:pStyle w:val="Normal"/>
        <w:widowControl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>
      <w:pPr>
        <w:pStyle w:val="Style35"/>
        <w:spacing w:lineRule="auto" w:line="276"/>
        <w:rPr/>
      </w:pPr>
      <w:r>
        <w:rPr>
          <w:color w:val="000000"/>
          <w:sz w:val="28"/>
          <w:szCs w:val="28"/>
          <w:highlight w:val="white"/>
          <w:lang w:val="ru-RU"/>
        </w:rPr>
        <w:t>В соответствии с Законом Рязанской области от 28.12.2018 № 106-ОЗ «О</w:t>
      </w:r>
      <w:r>
        <w:rPr>
          <w:color w:val="00000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  <w:highlight w:val="white"/>
          <w:lang w:val="ru-RU"/>
        </w:rPr>
        <w:t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color w:val="000000"/>
          <w:sz w:val="28"/>
          <w:szCs w:val="28"/>
          <w:highlight w:val="white"/>
          <w:lang w:val="ru-RU" w:eastAsia="zh-CN"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>
      <w:pPr>
        <w:pStyle w:val="Style35"/>
        <w:spacing w:lineRule="auto" w:line="276"/>
        <w:rPr/>
      </w:pPr>
      <w:r>
        <w:rPr>
          <w:sz w:val="28"/>
          <w:szCs w:val="28"/>
          <w:lang w:val="ru-RU"/>
        </w:rPr>
        <w:t>В соответствии с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>
      <w:pPr>
        <w:pStyle w:val="1"/>
        <w:keepLines/>
        <w:widowControl w:val="false"/>
        <w:numPr>
          <w:ilvl w:val="0"/>
          <w:numId w:val="4"/>
        </w:numPr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keepNext w:val="true"/>
        <w:keepLines/>
        <w:widowControl w:val="false"/>
        <w:numPr>
          <w:ilvl w:val="0"/>
          <w:numId w:val="4"/>
        </w:numPr>
        <w:spacing w:lineRule="auto" w:line="276" w:before="0" w:after="0"/>
        <w:ind w:left="0" w:right="0" w:firstLine="850"/>
        <w:jc w:val="both"/>
        <w:outlineLvl w:val="0"/>
        <w:rPr/>
      </w:pPr>
      <w:bookmarkStart w:id="11" w:name="__RefHeading___Toc10213_506316130"/>
      <w:bookmarkEnd w:id="11"/>
      <w:r>
        <w:rPr>
          <w:rFonts w:cs="Times New Roman" w:ascii="Times New Roman" w:hAnsi="Times New Roman"/>
          <w:sz w:val="28"/>
          <w:szCs w:val="28"/>
        </w:rPr>
        <w:t>Статья 3. Положение об изменение видов разрешенного использования земельных участков и объектов капитального строительства физическими и юридическими лицами.</w:t>
      </w:r>
    </w:p>
    <w:p>
      <w:pPr>
        <w:pStyle w:val="Normal"/>
        <w:widowControl/>
        <w:spacing w:lineRule="auto" w:line="276" w:before="0" w:after="0"/>
        <w:ind w:left="0" w:right="0" w:firstLine="907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>
      <w:pPr>
        <w:pStyle w:val="Normal"/>
        <w:widowControl/>
        <w:spacing w:lineRule="auto" w:line="276" w:before="0" w:after="0"/>
        <w:ind w:left="0" w:right="0" w:firstLine="907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>
      <w:pPr>
        <w:pStyle w:val="Normal"/>
        <w:widowControl/>
        <w:spacing w:lineRule="auto" w:line="276" w:before="0" w:after="0"/>
        <w:ind w:left="0" w:right="0" w:firstLine="907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>
      <w:pPr>
        <w:pStyle w:val="Normal"/>
        <w:widowControl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>
      <w:pPr>
        <w:pStyle w:val="Normal"/>
        <w:widowControl/>
        <w:spacing w:lineRule="auto" w:line="276" w:before="0" w:after="0"/>
        <w:ind w:left="0" w:right="0" w:firstLine="794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>
      <w:pPr>
        <w:pStyle w:val="Style35"/>
        <w:widowControl w:val="false"/>
        <w:spacing w:lineRule="auto" w:line="276" w:before="0" w:after="0"/>
        <w:ind w:left="0" w:right="0" w:firstLine="907"/>
        <w:jc w:val="both"/>
        <w:rPr/>
      </w:pPr>
      <w:r>
        <w:rPr>
          <w:color w:val="000000"/>
          <w:sz w:val="28"/>
          <w:szCs w:val="28"/>
          <w:highlight w:val="white"/>
          <w:lang w:val="ru-RU"/>
        </w:rPr>
        <w:t>В соответствии с Законом Рязанской области от 28.12.2018 № 106-ОЗ «О</w:t>
      </w:r>
      <w:r>
        <w:rPr>
          <w:color w:val="00000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  <w:highlight w:val="white"/>
          <w:lang w:val="ru-RU"/>
        </w:rPr>
        <w:t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color w:val="000000"/>
          <w:sz w:val="28"/>
          <w:szCs w:val="28"/>
          <w:highlight w:val="white"/>
          <w:lang w:val="ru-RU" w:eastAsia="zh-CN"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>
      <w:pPr>
        <w:pStyle w:val="Style35"/>
        <w:widowControl w:val="false"/>
        <w:spacing w:lineRule="auto" w:line="276" w:before="0" w:after="0"/>
        <w:ind w:left="0" w:right="0" w:firstLine="907"/>
        <w:jc w:val="both"/>
        <w:rPr/>
      </w:pPr>
      <w:r>
        <w:rPr>
          <w:sz w:val="28"/>
          <w:szCs w:val="28"/>
          <w:lang w:val="ru-RU"/>
        </w:rPr>
        <w:t>В соответствии с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>
      <w:pPr>
        <w:pStyle w:val="1"/>
        <w:keepLines/>
        <w:widowControl w:val="false"/>
        <w:numPr>
          <w:ilvl w:val="0"/>
          <w:numId w:val="4"/>
        </w:numPr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keepNext w:val="true"/>
        <w:keepLines/>
        <w:widowControl w:val="false"/>
        <w:numPr>
          <w:ilvl w:val="0"/>
          <w:numId w:val="4"/>
        </w:numPr>
        <w:spacing w:lineRule="auto" w:line="276" w:before="0" w:after="0"/>
        <w:ind w:left="0" w:right="0" w:firstLine="907"/>
        <w:jc w:val="both"/>
        <w:outlineLvl w:val="0"/>
        <w:rPr/>
      </w:pPr>
      <w:bookmarkStart w:id="12" w:name="__RefHeading___Toc10215_506316130"/>
      <w:bookmarkEnd w:id="12"/>
      <w:r>
        <w:rPr>
          <w:rFonts w:cs="Times New Roman" w:ascii="Times New Roman" w:hAnsi="Times New Roman"/>
          <w:sz w:val="28"/>
          <w:szCs w:val="28"/>
        </w:rPr>
        <w:t>Статья 4. Положение о подготовке документации по планировке территории.</w:t>
      </w:r>
    </w:p>
    <w:p>
      <w:pPr>
        <w:pStyle w:val="Normal"/>
        <w:widowControl/>
        <w:spacing w:lineRule="auto" w:line="276" w:before="0" w:after="0"/>
        <w:ind w:left="0" w:right="0" w:firstLine="907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</w:t>
      </w:r>
    </w:p>
    <w:p>
      <w:pPr>
        <w:pStyle w:val="Normal"/>
        <w:widowControl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 xml:space="preserve"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 о направлении ее на доработку, внесению изменений в документацию по планировке территории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>
      <w:pPr>
        <w:pStyle w:val="Normal"/>
        <w:widowControl/>
        <w:spacing w:lineRule="auto" w:line="276" w:before="0" w:after="200"/>
        <w:ind w:left="0" w:right="0" w:firstLine="907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>
      <w:pPr>
        <w:pStyle w:val="1"/>
        <w:keepNext w:val="true"/>
        <w:keepLines/>
        <w:widowControl w:val="false"/>
        <w:numPr>
          <w:ilvl w:val="0"/>
          <w:numId w:val="4"/>
        </w:numPr>
        <w:spacing w:lineRule="auto" w:line="276" w:before="0" w:after="0"/>
        <w:ind w:left="0" w:right="0" w:firstLine="850"/>
        <w:jc w:val="both"/>
        <w:outlineLvl w:val="0"/>
        <w:rPr/>
      </w:pPr>
      <w:bookmarkStart w:id="13" w:name="__RefHeading___Toc10217_506316130"/>
      <w:bookmarkEnd w:id="13"/>
      <w:r>
        <w:rPr>
          <w:rFonts w:cs="Times New Roman" w:ascii="Times New Roman" w:hAnsi="Times New Roman"/>
          <w:sz w:val="28"/>
          <w:szCs w:val="28"/>
        </w:rPr>
        <w:t>Статья 5. Положение о проведении общественных обсуждений или публичных слушаний по вопросам землепользования и застройки.</w:t>
      </w:r>
    </w:p>
    <w:p>
      <w:pPr>
        <w:pStyle w:val="Normal"/>
        <w:widowControl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Проведение общественных обсуждений или публичных</w:t>
      </w:r>
      <w:r>
        <w:rPr>
          <w:rFonts w:ascii="Times New Roman" w:hAnsi="Times New Roman"/>
          <w:color w:val="000000"/>
          <w:sz w:val="28"/>
          <w:szCs w:val="28"/>
        </w:rPr>
        <w:t xml:space="preserve"> слушаний по вопросам землепользования и застройки осуществляется в соответствии с 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 w:bidi="hi-IN"/>
        </w:rPr>
        <w:t>Градостроительным кодексов Российской Федерации.</w:t>
      </w:r>
    </w:p>
    <w:p>
      <w:pPr>
        <w:pStyle w:val="Normal"/>
        <w:widowControl/>
        <w:spacing w:lineRule="auto" w:line="276" w:before="0" w:after="0"/>
        <w:ind w:left="0" w:right="0" w:firstLine="794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 и городских округах Рязанской области.</w:t>
      </w:r>
    </w:p>
    <w:p>
      <w:pPr>
        <w:pStyle w:val="Normal"/>
        <w:widowControl/>
        <w:tabs>
          <w:tab w:val="clear" w:pos="708"/>
          <w:tab w:val="left" w:pos="687" w:leader="none"/>
        </w:tabs>
        <w:spacing w:lineRule="auto" w:line="276" w:before="0" w:after="0"/>
        <w:ind w:left="0" w:right="0" w:firstLine="907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Результаты общественных обсуждений и публичных слушаний носят рекомендательный характер.</w:t>
      </w:r>
    </w:p>
    <w:p>
      <w:pPr>
        <w:pStyle w:val="Normal"/>
        <w:widowControl/>
        <w:tabs>
          <w:tab w:val="clear" w:pos="708"/>
          <w:tab w:val="left" w:pos="687" w:leader="none"/>
        </w:tabs>
        <w:spacing w:lineRule="auto" w:line="276" w:before="0" w:after="0"/>
        <w:ind w:left="0" w:right="0" w:firstLine="907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>
      <w:pPr>
        <w:pStyle w:val="Normal"/>
        <w:widowControl/>
        <w:spacing w:lineRule="auto" w:line="276" w:before="0" w:after="200"/>
        <w:ind w:left="0" w:right="0" w:firstLine="850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>
      <w:pPr>
        <w:pStyle w:val="1"/>
        <w:keepNext w:val="true"/>
        <w:keepLines/>
        <w:widowControl w:val="false"/>
        <w:numPr>
          <w:ilvl w:val="0"/>
          <w:numId w:val="4"/>
        </w:numPr>
        <w:spacing w:lineRule="auto" w:line="276" w:before="0" w:after="0"/>
        <w:ind w:left="0" w:right="0" w:firstLine="850"/>
        <w:jc w:val="both"/>
        <w:outlineLvl w:val="0"/>
        <w:rPr/>
      </w:pPr>
      <w:bookmarkStart w:id="14" w:name="__RefHeading___Toc10219_506316130"/>
      <w:bookmarkEnd w:id="14"/>
      <w:r>
        <w:rPr>
          <w:rFonts w:cs="Times New Roman" w:ascii="Times New Roman" w:hAnsi="Times New Roman"/>
          <w:sz w:val="28"/>
          <w:szCs w:val="28"/>
        </w:rPr>
        <w:t>Статья 6. Положение о внесении изменений в правила землепользования и застройки.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794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>
      <w:pPr>
        <w:pStyle w:val="Normal"/>
        <w:widowControl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Основаниями для рассмотрения вопроса о внесении изменений в правила землепользования и застройки являются:</w:t>
      </w:r>
    </w:p>
    <w:p>
      <w:pPr>
        <w:pStyle w:val="Normal"/>
        <w:widowControl/>
        <w:spacing w:lineRule="auto" w:line="276" w:before="0" w:after="0"/>
        <w:ind w:left="0" w:right="0" w:firstLine="794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>
      <w:pPr>
        <w:pStyle w:val="Normal"/>
        <w:widowControl/>
        <w:spacing w:lineRule="auto" w:line="276" w:before="0" w:after="200"/>
        <w:ind w:left="0" w:right="0" w:firstLine="850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приаэродромной территории, которые допущены в правилах землепользования и застройки поселения, городского округа, межселенной территории;</w:t>
      </w:r>
    </w:p>
    <w:p>
      <w:pPr>
        <w:pStyle w:val="Normal"/>
        <w:spacing w:lineRule="auto" w:line="276" w:before="0" w:after="0"/>
        <w:ind w:firstLine="624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3) поступление предложений об изменении границ территориальных зон, изменении градостроительных регламентов;</w:t>
      </w:r>
    </w:p>
    <w:p>
      <w:pPr>
        <w:pStyle w:val="Normal"/>
        <w:widowControl/>
        <w:spacing w:lineRule="auto" w:line="276" w:before="0" w:after="0"/>
        <w:ind w:left="0" w:right="0" w:firstLine="624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>
      <w:pPr>
        <w:pStyle w:val="Normal"/>
        <w:widowControl/>
        <w:spacing w:lineRule="auto" w:line="276" w:before="0" w:after="0"/>
        <w:ind w:left="0" w:right="0" w:firstLine="624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                 </w:t>
      </w:r>
    </w:p>
    <w:p>
      <w:pPr>
        <w:pStyle w:val="Normal"/>
        <w:widowControl/>
        <w:spacing w:lineRule="auto" w:line="276"/>
        <w:ind w:left="0" w:right="0" w:firstLine="624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>
      <w:pPr>
        <w:pStyle w:val="1"/>
        <w:keepNext w:val="true"/>
        <w:keepLines/>
        <w:widowControl w:val="false"/>
        <w:numPr>
          <w:ilvl w:val="0"/>
          <w:numId w:val="4"/>
        </w:numPr>
        <w:spacing w:lineRule="auto" w:line="276" w:before="0" w:after="0"/>
        <w:ind w:left="0" w:right="0" w:firstLine="907"/>
        <w:jc w:val="both"/>
        <w:outlineLvl w:val="0"/>
        <w:rPr/>
      </w:pPr>
      <w:bookmarkStart w:id="15" w:name="__RefHeading___Toc10221_506316130"/>
      <w:bookmarkEnd w:id="15"/>
      <w:r>
        <w:rPr>
          <w:rFonts w:cs="Times New Roman" w:ascii="Times New Roman" w:hAnsi="Times New Roman"/>
          <w:sz w:val="28"/>
          <w:szCs w:val="28"/>
        </w:rPr>
        <w:t>Статья 7. Градостроительные планы земельных участков.</w:t>
      </w:r>
    </w:p>
    <w:p>
      <w:pPr>
        <w:pStyle w:val="Normal"/>
        <w:widowControl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>
      <w:pPr>
        <w:pStyle w:val="Normal"/>
        <w:widowControl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 xml:space="preserve">подготовке, регистрации и выдаче градостроительных планов земельных участков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>
      <w:pPr>
        <w:pStyle w:val="Normal"/>
        <w:widowControl/>
        <w:spacing w:lineRule="auto" w:line="276" w:before="0" w:after="0"/>
        <w:ind w:left="0" w:right="0" w:firstLine="907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>
      <w:pPr>
        <w:pStyle w:val="Normal"/>
        <w:widowControl/>
        <w:spacing w:lineRule="auto" w:line="276" w:before="0" w:after="200"/>
        <w:ind w:left="0" w:right="0" w:firstLine="907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 соответствии с распоряжением Правительства Рязанской области от 07.02.2019 № 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 xml:space="preserve">подготовки, регистрации и выдачи градостроительных планов земельных участков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>
      <w:pPr>
        <w:pStyle w:val="1"/>
        <w:keepNext w:val="true"/>
        <w:keepLines/>
        <w:widowControl w:val="false"/>
        <w:numPr>
          <w:ilvl w:val="0"/>
          <w:numId w:val="4"/>
        </w:numPr>
        <w:spacing w:lineRule="auto" w:line="276" w:before="0" w:after="0"/>
        <w:ind w:left="0" w:right="0" w:firstLine="850"/>
        <w:jc w:val="both"/>
        <w:outlineLvl w:val="0"/>
        <w:rPr/>
      </w:pPr>
      <w:bookmarkStart w:id="16" w:name="__RefHeading___Toc10223_506316130"/>
      <w:bookmarkEnd w:id="16"/>
      <w:r>
        <w:rPr>
          <w:rFonts w:cs="Times New Roman" w:ascii="Times New Roman" w:hAnsi="Times New Roman"/>
          <w:sz w:val="28"/>
          <w:szCs w:val="28"/>
        </w:rPr>
        <w:t>Статья 8. Разрешение на строительство, реконструкцию и ввод объектов капитального строительства в эксплуатацию.</w:t>
      </w:r>
    </w:p>
    <w:p>
      <w:pPr>
        <w:pStyle w:val="Normal"/>
        <w:widowControl/>
        <w:spacing w:lineRule="auto" w:line="276" w:before="0" w:after="0"/>
        <w:ind w:left="0" w:right="0" w:firstLine="850"/>
        <w:jc w:val="both"/>
        <w:rPr>
          <w:shd w:fill="auto" w:val="clear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shd w:fill="auto" w:val="clear"/>
        </w:rPr>
        <w:t>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кодекса Российской Федерации.</w:t>
      </w:r>
    </w:p>
    <w:p>
      <w:pPr>
        <w:pStyle w:val="Normal"/>
        <w:widowControl/>
        <w:spacing w:lineRule="auto" w:line="276" w:before="0" w:after="0"/>
        <w:ind w:left="0" w:right="0" w:firstLine="907"/>
        <w:jc w:val="both"/>
        <w:rPr/>
      </w:pPr>
      <w:r>
        <w:rPr>
          <w:rFonts w:ascii="Times New Roman" w:hAnsi="Times New Roman"/>
          <w:color w:val="000000"/>
          <w:spacing w:val="2"/>
          <w:sz w:val="28"/>
          <w:szCs w:val="28"/>
          <w:shd w:fill="auto" w:val="clear"/>
        </w:rPr>
        <w:t>В соответствии с Законом Рязанской области от 28.12.2018 № 106-ОЗ «О перераспределении отдельных полномочий в о</w:t>
      </w:r>
      <w:r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бласт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 xml:space="preserve"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>
      <w:pPr>
        <w:pStyle w:val="Normal"/>
        <w:widowControl/>
        <w:spacing w:lineRule="auto" w:line="276" w:before="0" w:after="200"/>
        <w:ind w:left="0" w:right="0" w:firstLine="907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>
      <w:pPr>
        <w:pStyle w:val="1"/>
        <w:widowControl/>
        <w:spacing w:lineRule="auto" w:line="276" w:before="0" w:after="60"/>
        <w:ind w:left="0" w:right="0" w:firstLine="850"/>
        <w:jc w:val="both"/>
        <w:rPr/>
      </w:pPr>
      <w:bookmarkStart w:id="17" w:name="__RefHeading___Toc10225_506316130"/>
      <w:bookmarkStart w:id="18" w:name="_Toc41640952"/>
      <w:bookmarkStart w:id="19" w:name="_Toc38896561"/>
      <w:bookmarkEnd w:id="17"/>
      <w:r>
        <w:rPr>
          <w:rFonts w:cs="Times New Roman" w:ascii="Times New Roman" w:hAnsi="Times New Roman"/>
          <w:sz w:val="28"/>
          <w:szCs w:val="28"/>
          <w:shd w:fill="FFFFFF" w:val="clear"/>
        </w:rPr>
        <w:t>Раздел 2. Градостроительные регламенты</w:t>
      </w:r>
      <w:bookmarkEnd w:id="19"/>
      <w:r>
        <w:rPr>
          <w:rFonts w:cs="Times New Roman" w:ascii="Times New Roman" w:hAnsi="Times New Roman"/>
          <w:sz w:val="28"/>
          <w:szCs w:val="28"/>
          <w:shd w:fill="FFFFFF" w:val="clear"/>
        </w:rPr>
        <w:t>.</w:t>
      </w:r>
      <w:bookmarkEnd w:id="18"/>
    </w:p>
    <w:p>
      <w:pPr>
        <w:pStyle w:val="2"/>
        <w:widowControl/>
        <w:spacing w:lineRule="auto" w:line="276" w:before="0" w:after="60"/>
        <w:ind w:left="0" w:right="0" w:firstLine="850"/>
        <w:jc w:val="both"/>
        <w:rPr/>
      </w:pPr>
      <w:bookmarkStart w:id="20" w:name="__RefHeading___Toc10227_506316130"/>
      <w:bookmarkStart w:id="21" w:name="_Toc41640953"/>
      <w:bookmarkStart w:id="22" w:name="_Toc38896562"/>
      <w:bookmarkEnd w:id="20"/>
      <w:r>
        <w:rPr>
          <w:rFonts w:cs="Times New Roman" w:ascii="Times New Roman" w:hAnsi="Times New Roman"/>
          <w:i w:val="false"/>
        </w:rPr>
        <w:t xml:space="preserve">Статья 9. </w:t>
      </w:r>
      <w:r>
        <w:rPr>
          <w:rFonts w:eastAsia="Arial" w:cs="Times New Roman" w:ascii="Times New Roman" w:hAnsi="Times New Roman"/>
          <w:i w:val="false"/>
        </w:rPr>
        <w:t>Градостроительные регламенты. Виды разрешённого        использования земельных участков и объектов капитального строительства.</w:t>
      </w:r>
      <w:bookmarkEnd w:id="21"/>
      <w:bookmarkEnd w:id="22"/>
    </w:p>
    <w:p>
      <w:pPr>
        <w:pStyle w:val="Normal"/>
        <w:widowControl/>
        <w:spacing w:lineRule="auto" w:line="276" w:before="0" w:after="200"/>
        <w:ind w:left="0" w:right="0" w:firstLine="850"/>
        <w:contextualSpacing/>
        <w:jc w:val="both"/>
        <w:rPr/>
      </w:pPr>
      <w:r>
        <w:rPr>
          <w:rFonts w:eastAsia="Arial" w:ascii="Times New Roman" w:hAnsi="Times New Roman"/>
          <w:sz w:val="28"/>
          <w:szCs w:val="28"/>
        </w:rPr>
        <w:t>Разрешённое использование земельных участков и объектов капитального строительства в настоящих Правилах может быть следующих видов:</w:t>
      </w:r>
    </w:p>
    <w:p>
      <w:pPr>
        <w:pStyle w:val="Normal"/>
        <w:widowControl/>
        <w:spacing w:lineRule="auto" w:line="276" w:before="0" w:after="200"/>
        <w:ind w:left="0" w:right="0" w:firstLine="850"/>
        <w:contextualSpacing/>
        <w:jc w:val="both"/>
        <w:rPr/>
      </w:pPr>
      <w:r>
        <w:rPr>
          <w:rFonts w:eastAsia="Arial" w:ascii="Times New Roman" w:hAnsi="Times New Roman"/>
          <w:sz w:val="28"/>
          <w:szCs w:val="28"/>
        </w:rPr>
        <w:t>- основные виды разрешённого использования;</w:t>
      </w:r>
    </w:p>
    <w:p>
      <w:pPr>
        <w:pStyle w:val="Normal"/>
        <w:widowControl/>
        <w:spacing w:lineRule="auto" w:line="276" w:before="0" w:after="200"/>
        <w:ind w:left="0" w:right="0" w:firstLine="850"/>
        <w:contextualSpacing/>
        <w:jc w:val="both"/>
        <w:rPr/>
      </w:pPr>
      <w:r>
        <w:rPr>
          <w:rFonts w:eastAsia="Arial" w:ascii="Times New Roman" w:hAnsi="Times New Roman"/>
          <w:sz w:val="28"/>
          <w:szCs w:val="28"/>
        </w:rPr>
        <w:t>- вспомогательные виды разрешённого использования, допустимые только в качестве дополнительных, по отношению к основным видам разрешённого использования и условно разрешённым видам использования, и осуществляемые совместно с ними;</w:t>
      </w:r>
    </w:p>
    <w:p>
      <w:pPr>
        <w:pStyle w:val="Normal"/>
        <w:widowControl/>
        <w:spacing w:lineRule="auto" w:line="276" w:before="0" w:after="200"/>
        <w:ind w:left="0" w:right="0" w:firstLine="850"/>
        <w:contextualSpacing/>
        <w:jc w:val="both"/>
        <w:rPr/>
      </w:pPr>
      <w:r>
        <w:rPr>
          <w:rFonts w:eastAsia="Arial" w:ascii="Times New Roman" w:hAnsi="Times New Roman"/>
          <w:sz w:val="28"/>
          <w:szCs w:val="28"/>
        </w:rPr>
        <w:t>- условно разрешённые виды использования.</w:t>
      </w:r>
    </w:p>
    <w:p>
      <w:pPr>
        <w:pStyle w:val="2"/>
        <w:keepNext w:val="true"/>
        <w:widowControl/>
        <w:numPr>
          <w:ilvl w:val="0"/>
          <w:numId w:val="0"/>
        </w:numPr>
        <w:suppressAutoHyphens w:val="true"/>
        <w:bidi w:val="0"/>
        <w:spacing w:lineRule="auto" w:line="240" w:before="240" w:after="60"/>
        <w:ind w:left="0" w:right="0" w:firstLine="850"/>
        <w:jc w:val="left"/>
        <w:outlineLvl w:val="1"/>
        <w:rPr>
          <w:rFonts w:ascii="Times New Roman" w:hAnsi="Times New Roman"/>
          <w:b/>
          <w:b/>
          <w:bCs/>
          <w:i w:val="false"/>
          <w:i w:val="false"/>
          <w:iCs w:val="false"/>
        </w:rPr>
      </w:pPr>
      <w:bookmarkStart w:id="23" w:name="__RefHeading___Toc10229_506316130"/>
      <w:bookmarkStart w:id="24" w:name="_Toc41640954"/>
      <w:bookmarkStart w:id="25" w:name="_Toc38896563"/>
      <w:bookmarkEnd w:id="23"/>
      <w:r>
        <w:rPr>
          <w:rFonts w:ascii="Times New Roman" w:hAnsi="Times New Roman"/>
          <w:b/>
          <w:bCs/>
          <w:i w:val="false"/>
          <w:iCs w:val="false"/>
        </w:rPr>
        <w:t>Статья 10. Сводный перечень территориальных зон, выделенных на карте градостроительного зонирования муниципального образования – Казачинское сельское поселение</w:t>
      </w:r>
      <w:bookmarkEnd w:id="24"/>
      <w:bookmarkEnd w:id="25"/>
      <w:r>
        <w:rPr>
          <w:rFonts w:ascii="Times New Roman" w:hAnsi="Times New Roman"/>
          <w:b/>
          <w:bCs/>
          <w:i w:val="false"/>
          <w:iCs w:val="false"/>
        </w:rPr>
        <w:t xml:space="preserve"> Шацкого муниципального района Рязанской области.</w:t>
      </w:r>
    </w:p>
    <w:p>
      <w:pPr>
        <w:pStyle w:val="Normal"/>
        <w:widowControl/>
        <w:shd w:val="clear" w:color="FFFFFF" w:fill="FFFFFF"/>
        <w:spacing w:lineRule="auto" w:line="276" w:before="0" w:after="0"/>
        <w:ind w:left="0" w:right="0" w:firstLine="907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>Границы территориальных зон установлены с учетом:</w:t>
      </w:r>
    </w:p>
    <w:p>
      <w:pPr>
        <w:pStyle w:val="Normal"/>
        <w:widowControl/>
        <w:shd w:val="clear" w:color="FFFFFF" w:fill="FFFFFF"/>
        <w:tabs>
          <w:tab w:val="clear" w:pos="708"/>
          <w:tab w:val="left" w:pos="1080" w:leader="none"/>
        </w:tabs>
        <w:spacing w:lineRule="auto" w:line="276" w:before="0" w:after="0"/>
        <w:ind w:left="0" w:right="0" w:firstLine="907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 xml:space="preserve">- </w:t>
        <w:tab/>
        <w:t>возможности сочетания в пределах одной территориальной зоны различных видов существующего и планируемого использования земельных участков;</w:t>
      </w:r>
    </w:p>
    <w:p>
      <w:pPr>
        <w:pStyle w:val="Normal"/>
        <w:widowControl/>
        <w:shd w:val="clear" w:color="FFFFFF" w:fill="FFFFFF"/>
        <w:tabs>
          <w:tab w:val="clear" w:pos="708"/>
          <w:tab w:val="left" w:pos="1080" w:leader="none"/>
        </w:tabs>
        <w:spacing w:lineRule="auto" w:line="276" w:before="0" w:after="0"/>
        <w:ind w:left="0" w:right="0" w:firstLine="907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>- функциональных зон и параметров их планируемого развития, определенных генеральным планом;</w:t>
      </w:r>
    </w:p>
    <w:p>
      <w:pPr>
        <w:pStyle w:val="Normal"/>
        <w:widowControl/>
        <w:shd w:val="clear" w:color="FFFFFF" w:fill="FFFFFF"/>
        <w:tabs>
          <w:tab w:val="clear" w:pos="708"/>
          <w:tab w:val="left" w:pos="1080" w:leader="none"/>
        </w:tabs>
        <w:spacing w:lineRule="auto" w:line="276" w:before="0" w:after="0"/>
        <w:ind w:left="0" w:right="0" w:firstLine="907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>-</w:t>
        <w:tab/>
        <w:t xml:space="preserve">определенных </w:t>
      </w:r>
      <w:hyperlink r:id="rId6" w:tgtFrame="http://docs.cntd.ru/document/901919338">
        <w:r>
          <w:rPr>
            <w:rFonts w:eastAsia="Times New Roman" w:ascii="Times New Roman" w:hAnsi="Times New Roman"/>
            <w:spacing w:val="2"/>
            <w:sz w:val="28"/>
            <w:szCs w:val="28"/>
          </w:rPr>
          <w:t>Градостроительным кодексом Российской Федерации</w:t>
        </w:r>
      </w:hyperlink>
      <w:r>
        <w:rPr>
          <w:rFonts w:eastAsia="Times New Roman" w:ascii="Times New Roman" w:hAnsi="Times New Roman"/>
          <w:spacing w:val="2"/>
          <w:sz w:val="28"/>
          <w:szCs w:val="28"/>
        </w:rPr>
        <w:t xml:space="preserve"> территориальных зон;</w:t>
      </w:r>
    </w:p>
    <w:p>
      <w:pPr>
        <w:pStyle w:val="Normal"/>
        <w:widowControl/>
        <w:shd w:val="clear" w:color="FFFFFF" w:fill="FFFFFF"/>
        <w:tabs>
          <w:tab w:val="clear" w:pos="708"/>
          <w:tab w:val="left" w:pos="1080" w:leader="none"/>
        </w:tabs>
        <w:spacing w:lineRule="auto" w:line="276" w:before="0" w:after="0"/>
        <w:ind w:left="0" w:right="0" w:firstLine="907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 xml:space="preserve">- </w:t>
        <w:tab/>
        <w:t>сложившейся планировки территории и существующего землепользования;</w:t>
      </w:r>
    </w:p>
    <w:p>
      <w:pPr>
        <w:pStyle w:val="Normal"/>
        <w:widowControl/>
        <w:shd w:val="clear" w:color="FFFFFF" w:fill="FFFFFF"/>
        <w:tabs>
          <w:tab w:val="clear" w:pos="708"/>
          <w:tab w:val="left" w:pos="1080" w:leader="none"/>
        </w:tabs>
        <w:spacing w:lineRule="auto" w:line="276" w:before="0" w:after="0"/>
        <w:ind w:left="0" w:right="0" w:firstLine="907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 xml:space="preserve">- </w:t>
        <w:tab/>
        <w:t>планируемых изменений границ земель различных категорий;</w:t>
      </w:r>
    </w:p>
    <w:p>
      <w:pPr>
        <w:pStyle w:val="Normal"/>
        <w:widowControl/>
        <w:shd w:val="clear" w:color="FFFFFF" w:fill="FFFFFF"/>
        <w:tabs>
          <w:tab w:val="clear" w:pos="708"/>
          <w:tab w:val="left" w:pos="1080" w:leader="none"/>
        </w:tabs>
        <w:spacing w:lineRule="auto" w:line="276" w:before="0" w:after="0"/>
        <w:ind w:left="0" w:right="0" w:firstLine="907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 xml:space="preserve">- </w:t>
        <w:tab/>
        <w:t>предотвращения возможности причинения вреда объектам капитального строительства, расположенным на смежных земельных участках.</w:t>
      </w:r>
    </w:p>
    <w:p>
      <w:pPr>
        <w:pStyle w:val="Normal"/>
        <w:widowControl/>
        <w:shd w:val="clear" w:color="FFFFFF" w:fill="FFFFFF"/>
        <w:tabs>
          <w:tab w:val="clear" w:pos="708"/>
          <w:tab w:val="left" w:pos="1080" w:leader="none"/>
        </w:tabs>
        <w:spacing w:lineRule="auto" w:line="276" w:before="0" w:after="0"/>
        <w:ind w:left="0" w:right="0" w:firstLine="907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>Границы территориальных зон установлены по:</w:t>
      </w:r>
    </w:p>
    <w:p>
      <w:pPr>
        <w:pStyle w:val="Normal"/>
        <w:widowControl/>
        <w:shd w:val="clear" w:color="FFFFFF" w:fill="FFFFFF"/>
        <w:tabs>
          <w:tab w:val="clear" w:pos="708"/>
          <w:tab w:val="left" w:pos="993" w:leader="none"/>
          <w:tab w:val="left" w:pos="1080" w:leader="none"/>
        </w:tabs>
        <w:spacing w:lineRule="auto" w:line="276" w:before="0" w:after="0"/>
        <w:ind w:left="0" w:right="0" w:firstLine="907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>-</w:t>
        <w:tab/>
        <w:t>линиям магистралей, улиц, проездов, разделяющих транспортные потоки противоположных направлений;</w:t>
      </w:r>
    </w:p>
    <w:p>
      <w:pPr>
        <w:pStyle w:val="Normal"/>
        <w:widowControl/>
        <w:shd w:val="clear" w:color="FFFFFF" w:fill="FFFFFF"/>
        <w:tabs>
          <w:tab w:val="clear" w:pos="708"/>
          <w:tab w:val="left" w:pos="993" w:leader="none"/>
          <w:tab w:val="left" w:pos="1080" w:leader="none"/>
        </w:tabs>
        <w:spacing w:lineRule="auto" w:line="276" w:before="0" w:after="0"/>
        <w:ind w:left="0" w:right="0" w:firstLine="907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 xml:space="preserve">- </w:t>
        <w:tab/>
        <w:t>красным линиям;</w:t>
      </w:r>
    </w:p>
    <w:p>
      <w:pPr>
        <w:pStyle w:val="Normal"/>
        <w:widowControl/>
        <w:shd w:val="clear" w:color="FFFFFF" w:fill="FFFFFF"/>
        <w:tabs>
          <w:tab w:val="clear" w:pos="708"/>
          <w:tab w:val="left" w:pos="993" w:leader="none"/>
          <w:tab w:val="left" w:pos="1080" w:leader="none"/>
        </w:tabs>
        <w:spacing w:lineRule="auto" w:line="276" w:before="0" w:after="0"/>
        <w:ind w:left="0" w:right="0" w:firstLine="907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 xml:space="preserve">- </w:t>
        <w:tab/>
        <w:t>границам земельных участков;</w:t>
      </w:r>
    </w:p>
    <w:p>
      <w:pPr>
        <w:pStyle w:val="Normal"/>
        <w:widowControl/>
        <w:shd w:val="clear" w:color="FFFFFF" w:fill="FFFFFF"/>
        <w:tabs>
          <w:tab w:val="clear" w:pos="708"/>
          <w:tab w:val="left" w:pos="993" w:leader="none"/>
          <w:tab w:val="left" w:pos="1080" w:leader="none"/>
        </w:tabs>
        <w:spacing w:lineRule="auto" w:line="276" w:before="0" w:after="0"/>
        <w:ind w:left="0" w:right="0" w:firstLine="907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 xml:space="preserve">- </w:t>
        <w:tab/>
        <w:t>границам населенных пунктов в пределах поселения;</w:t>
      </w:r>
    </w:p>
    <w:p>
      <w:pPr>
        <w:pStyle w:val="Normal"/>
        <w:widowControl/>
        <w:shd w:val="clear" w:color="FFFFFF" w:fill="FFFFFF"/>
        <w:tabs>
          <w:tab w:val="clear" w:pos="708"/>
          <w:tab w:val="left" w:pos="993" w:leader="none"/>
          <w:tab w:val="left" w:pos="1080" w:leader="none"/>
        </w:tabs>
        <w:spacing w:lineRule="auto" w:line="276" w:before="0" w:after="0"/>
        <w:ind w:left="0" w:right="0" w:firstLine="907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 xml:space="preserve">- </w:t>
        <w:tab/>
        <w:t>границам поселения;</w:t>
      </w:r>
    </w:p>
    <w:p>
      <w:pPr>
        <w:pStyle w:val="Normal"/>
        <w:widowControl/>
        <w:shd w:val="clear" w:color="FFFFFF" w:fill="FFFFFF"/>
        <w:tabs>
          <w:tab w:val="clear" w:pos="708"/>
          <w:tab w:val="left" w:pos="993" w:leader="none"/>
          <w:tab w:val="left" w:pos="1080" w:leader="none"/>
        </w:tabs>
        <w:spacing w:lineRule="auto" w:line="276" w:before="0" w:after="0"/>
        <w:ind w:left="0" w:right="0" w:firstLine="907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 xml:space="preserve">- </w:t>
        <w:tab/>
        <w:t>естественным границам природных объектов;</w:t>
      </w:r>
    </w:p>
    <w:p>
      <w:pPr>
        <w:pStyle w:val="Normal"/>
        <w:widowControl/>
        <w:shd w:val="clear" w:color="FFFFFF" w:fill="FFFFFF"/>
        <w:tabs>
          <w:tab w:val="clear" w:pos="708"/>
          <w:tab w:val="left" w:pos="993" w:leader="none"/>
          <w:tab w:val="left" w:pos="1080" w:leader="none"/>
        </w:tabs>
        <w:spacing w:lineRule="auto" w:line="276" w:before="0" w:after="0"/>
        <w:ind w:left="0" w:right="0" w:firstLine="907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 xml:space="preserve">- </w:t>
        <w:tab/>
        <w:t>иным границам.</w:t>
      </w:r>
    </w:p>
    <w:p>
      <w:pPr>
        <w:pStyle w:val="Normal"/>
        <w:widowControl/>
        <w:shd w:val="clear" w:color="FFFFFF" w:fill="FFFFFF"/>
        <w:spacing w:lineRule="auto" w:line="276" w:before="0" w:after="0"/>
        <w:ind w:left="0" w:right="0" w:firstLine="907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>Карта градостроительного зонирования применяется одновременно с картой с отображением границ зон с особыми условиями использования территорий, границ территорий объектов культурного наследия.</w:t>
      </w:r>
    </w:p>
    <w:p>
      <w:pPr>
        <w:pStyle w:val="Style59"/>
        <w:keepNext w:val="true"/>
        <w:widowControl/>
        <w:shd w:val="clear" w:color="FFFFFF" w:fill="FFFFFF"/>
        <w:spacing w:lineRule="auto" w:line="276" w:before="0" w:after="0"/>
        <w:ind w:left="0" w:right="0" w:firstLine="850"/>
        <w:jc w:val="both"/>
        <w:rPr/>
      </w:pPr>
      <w:r>
        <w:rPr>
          <w:b w:val="false"/>
          <w:bCs w:val="false"/>
        </w:rPr>
        <w:t>В соответствии с Градостроительным кодексом Российской Федерации, классификатором видов разрешенного использования земельных участков, утвержденным приказом Федеральной службы государственной регистрации, кадастра и картографии от 10.11.2020 № П/0412 на карте градостроительного зонирования в границах муниципального образования — Казачинское сельское поселение Шацкого муниципального района Рязанской области установлены следующие виды территориальных зон:</w:t>
      </w:r>
    </w:p>
    <w:p>
      <w:pPr>
        <w:pStyle w:val="Style59"/>
        <w:shd w:val="clear" w:color="FFFFFF" w:fill="FFFFFF"/>
        <w:spacing w:lineRule="auto" w:line="276"/>
        <w:ind w:left="0" w:firstLine="426"/>
        <w:jc w:val="center"/>
        <w:rPr/>
      </w:pPr>
      <w:r>
        <w:rPr>
          <w:b w:val="false"/>
        </w:rPr>
        <w:t>Перечень территориальных зон</w:t>
      </w:r>
    </w:p>
    <w:p>
      <w:pPr>
        <w:pStyle w:val="Style59"/>
        <w:shd w:val="clear" w:color="FFFFFF" w:fill="FFFFFF"/>
        <w:ind w:left="0" w:firstLine="426"/>
        <w:jc w:val="right"/>
        <w:rPr>
          <w:b w:val="false"/>
          <w:b w:val="false"/>
        </w:rPr>
      </w:pPr>
      <w:r>
        <w:rPr>
          <w:b w:val="false"/>
        </w:rPr>
        <w:t>Таблица 1</w:t>
      </w:r>
    </w:p>
    <w:p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i w:val="false"/>
          <w:i w:val="false"/>
        </w:rPr>
      </w:pPr>
      <w:r>
        <w:rPr>
          <w:rFonts w:cs="Times New Roman" w:ascii="Times New Roman" w:hAnsi="Times New Roman"/>
          <w:i w:val="false"/>
        </w:rPr>
      </w:r>
    </w:p>
    <w:tbl>
      <w:tblPr>
        <w:tblStyle w:val="1737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38"/>
        <w:gridCol w:w="6059"/>
        <w:gridCol w:w="2231"/>
      </w:tblGrid>
      <w:tr>
        <w:trPr/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0"/>
              <w:ind w:left="0" w:right="114" w:hanging="0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  <w:t>Кодовое</w:t>
            </w:r>
            <w:r>
              <w:rPr>
                <w:rFonts w:cs="Times New Roman"/>
                <w:kern w:val="0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lang w:bidi="ar-SA"/>
              </w:rPr>
              <w:t>назначение</w:t>
            </w:r>
          </w:p>
          <w:p>
            <w:pPr>
              <w:pStyle w:val="Style35"/>
              <w:widowControl w:val="false"/>
              <w:spacing w:before="120" w:after="0"/>
              <w:ind w:left="0" w:right="114" w:hanging="0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0"/>
              <w:ind w:left="0" w:right="114" w:hanging="0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  <w:t>Наименование</w:t>
            </w:r>
            <w:r>
              <w:rPr>
                <w:rFonts w:cs="Times New Roman"/>
                <w:kern w:val="0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lang w:bidi="ar-SA"/>
              </w:rPr>
              <w:t>зоны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0"/>
              <w:ind w:left="0" w:right="114" w:hanging="0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  <w:t>Примечание</w:t>
            </w:r>
          </w:p>
        </w:tc>
      </w:tr>
      <w:tr>
        <w:trPr>
          <w:trHeight w:val="472" w:hRule="atLeast"/>
        </w:trPr>
        <w:tc>
          <w:tcPr>
            <w:tcW w:w="1002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240"/>
              <w:ind w:left="0" w:right="114" w:hanging="0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  <w:t>Жилые</w:t>
            </w:r>
            <w:r>
              <w:rPr>
                <w:rFonts w:cs="Times New Roman"/>
                <w:kern w:val="0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lang w:bidi="ar-SA"/>
              </w:rPr>
              <w:t>зоны</w:t>
            </w:r>
          </w:p>
        </w:tc>
      </w:tr>
      <w:tr>
        <w:trPr>
          <w:trHeight w:val="821" w:hRule="atLeast"/>
        </w:trPr>
        <w:tc>
          <w:tcPr>
            <w:tcW w:w="1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0"/>
              <w:ind w:left="0" w:right="114" w:hanging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67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20955</wp:posOffset>
                      </wp:positionV>
                      <wp:extent cx="609600" cy="248920"/>
                      <wp:effectExtent l="0" t="0" r="0" b="0"/>
                      <wp:wrapNone/>
                      <wp:docPr id="1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12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Ж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fillcolor="#ff6450" stroked="t" style="position:absolute;margin-left:21.7pt;margin-top:1.65pt;width:47.9pt;height:19.5pt;v-text-anchor:top">
                      <w10:wrap type="none"/>
                      <v:fill o:detectmouseclick="t" type="solid" color2="#009baf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Main1"/>
              <w:widowControl w:val="false"/>
              <w:tabs>
                <w:tab w:val="clear" w:pos="708"/>
                <w:tab w:val="left" w:pos="851" w:leader="none"/>
                <w:tab w:val="left" w:pos="1320" w:leader="none"/>
              </w:tabs>
              <w:spacing w:before="0" w:after="0"/>
              <w:ind w:left="24" w:hanging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bidi="ar-SA"/>
              </w:rPr>
              <w:t>Жилые зоны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0"/>
              <w:ind w:left="0" w:right="114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821" w:hRule="atLeast"/>
        </w:trPr>
        <w:tc>
          <w:tcPr>
            <w:tcW w:w="1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0"/>
              <w:ind w:left="0" w:right="114" w:hanging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66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114935</wp:posOffset>
                      </wp:positionV>
                      <wp:extent cx="630555" cy="248920"/>
                      <wp:effectExtent l="0" t="0" r="0" b="0"/>
                      <wp:wrapNone/>
                      <wp:docPr id="3" name="Врезк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000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32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Ж-1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fillcolor="#ffe132" stroked="t" style="position:absolute;margin-left:16.8pt;margin-top:9.05pt;width:49.55pt;height:19.5pt;v-text-anchor:top">
                      <w10:wrap type="none"/>
                      <v:fill o:detectmouseclick="t" type="solid" color2="#001ecd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Ж-1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Main1"/>
              <w:widowControl w:val="false"/>
              <w:tabs>
                <w:tab w:val="clear" w:pos="708"/>
                <w:tab w:val="left" w:pos="851" w:leader="none"/>
                <w:tab w:val="left" w:pos="1320" w:leader="none"/>
              </w:tabs>
              <w:spacing w:before="0" w:after="0"/>
              <w:ind w:left="24" w:hanging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bidi="ar-SA"/>
              </w:rPr>
              <w:t>Зона застройки индивидуальными жилыми домами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0"/>
              <w:ind w:left="0" w:right="114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1002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240"/>
              <w:ind w:left="0" w:right="114" w:hanging="0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  <w:t>Общественно-деловые</w:t>
            </w:r>
            <w:r>
              <w:rPr>
                <w:rFonts w:cs="Times New Roman"/>
                <w:kern w:val="0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lang w:bidi="ar-SA"/>
              </w:rPr>
              <w:t>зоны</w:t>
            </w:r>
          </w:p>
        </w:tc>
      </w:tr>
      <w:tr>
        <w:trPr/>
        <w:tc>
          <w:tcPr>
            <w:tcW w:w="1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0"/>
              <w:ind w:left="0" w:right="114" w:hanging="0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54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8890</wp:posOffset>
                      </wp:positionV>
                      <wp:extent cx="697230" cy="248920"/>
                      <wp:effectExtent l="0" t="0" r="0" b="0"/>
                      <wp:wrapNone/>
                      <wp:docPr id="5" name="Изображение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c5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ОД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1" fillcolor="#ff00c5" stroked="t" style="position:absolute;margin-left:17pt;margin-top:0.7pt;width:54.8pt;height:19.5pt;v-text-anchor:top">
                      <w10:wrap type="none"/>
                      <v:fill o:detectmouseclick="t" type="solid" color2="#00ff3a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240"/>
              <w:ind w:left="0" w:right="114" w:hanging="0"/>
              <w:rPr>
                <w:rFonts w:cs="Times New Roman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  <w:t>Общественно-деловые</w:t>
            </w:r>
            <w:r>
              <w:rPr>
                <w:rFonts w:cs="Times New Roman"/>
                <w:kern w:val="0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lang w:bidi="ar-SA"/>
              </w:rPr>
              <w:t>зоны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0"/>
              <w:ind w:left="0" w:right="114" w:hanging="0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</w:r>
          </w:p>
        </w:tc>
      </w:tr>
      <w:tr>
        <w:trPr/>
        <w:tc>
          <w:tcPr>
            <w:tcW w:w="1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0"/>
              <w:ind w:left="0" w:right="114" w:hanging="0"/>
              <w:jc w:val="center"/>
              <w:rPr>
                <w:lang w:eastAsia="ru-RU"/>
              </w:rPr>
            </w:pPr>
            <w:r>
              <w:rPr>
                <w:lang w:eastAsia="ru-RU"/>
              </w:rPr>
              <mc:AlternateContent>
                <mc:Choice Requires="wps">
                  <w:drawing>
                    <wp:anchor behindDoc="0" distT="318" distB="318" distL="170" distR="170" simplePos="0" locked="0" layoutInCell="1" allowOverlap="1" relativeHeight="55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635</wp:posOffset>
                      </wp:positionV>
                      <wp:extent cx="653415" cy="248920"/>
                      <wp:effectExtent l="44915" t="317" r="44915" b="317"/>
                      <wp:wrapNone/>
                      <wp:docPr id="7" name="Врезк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268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left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ОД-1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fillcolor="#a427a8" stroked="t" style="position:absolute;margin-left:17pt;margin-top:0.05pt;width:51.35pt;height:19.5pt;v-text-anchor:top">
                      <w10:wrap type="none"/>
                      <v:fill o:detectmouseclick="t" type="solid" color2="#5bd857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ОД-1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240"/>
              <w:ind w:left="0" w:right="114" w:hanging="0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lang w:bidi="ar-SA"/>
              </w:rPr>
              <w:t>Многофункциональная</w:t>
            </w:r>
            <w:r>
              <w:rPr>
                <w:rFonts w:eastAsia="Calibri" w:cs="Times New Roman"/>
                <w:color w:val="000000"/>
                <w:kern w:val="0"/>
                <w:lang w:val="ru-RU" w:bidi="ar-SA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lang w:bidi="ar-SA"/>
              </w:rPr>
              <w:t>общественно-деловая</w:t>
            </w:r>
            <w:r>
              <w:rPr>
                <w:rFonts w:eastAsia="Calibri" w:cs="Times New Roman"/>
                <w:color w:val="000000"/>
                <w:kern w:val="0"/>
                <w:lang w:val="ru-RU" w:bidi="ar-SA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lang w:bidi="ar-SA"/>
              </w:rPr>
              <w:t>зона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0"/>
              <w:ind w:left="0" w:right="114" w:hanging="0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</w:r>
          </w:p>
        </w:tc>
      </w:tr>
      <w:tr>
        <w:trPr/>
        <w:tc>
          <w:tcPr>
            <w:tcW w:w="1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0"/>
              <w:ind w:left="0" w:right="114" w:hanging="0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56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-3810</wp:posOffset>
                      </wp:positionV>
                      <wp:extent cx="697230" cy="248920"/>
                      <wp:effectExtent l="0" t="0" r="0" b="0"/>
                      <wp:wrapNone/>
                      <wp:docPr id="9" name="Изображение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ОД-2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2" fillcolor="#ca7af5" stroked="t" style="position:absolute;margin-left:17pt;margin-top:-0.3pt;width:54.8pt;height:19.5pt;v-text-anchor:top">
                      <w10:wrap type="none"/>
                      <v:fill o:detectmouseclick="t" type="solid" color2="#35850a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ОД-2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240"/>
              <w:ind w:left="0" w:right="114" w:hanging="0"/>
              <w:rPr>
                <w:rFonts w:cs="Times New Roman"/>
                <w:lang w:bidi="ar-SA"/>
              </w:rPr>
            </w:pPr>
            <w:r>
              <w:rPr>
                <w:rFonts w:eastAsia="Calibri" w:cs="Times New Roman"/>
                <w:color w:val="000000"/>
                <w:kern w:val="0"/>
                <w:lang w:bidi="ar-SA"/>
              </w:rPr>
              <w:t>Зона</w:t>
            </w:r>
            <w:r>
              <w:rPr>
                <w:rFonts w:eastAsia="Calibri" w:cs="Times New Roman"/>
                <w:color w:val="000000"/>
                <w:kern w:val="0"/>
                <w:lang w:val="ru-RU" w:bidi="ar-SA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lang w:bidi="ar-SA"/>
              </w:rPr>
              <w:t>специализированной</w:t>
            </w:r>
            <w:r>
              <w:rPr>
                <w:rFonts w:eastAsia="Calibri" w:cs="Times New Roman"/>
                <w:color w:val="000000"/>
                <w:kern w:val="0"/>
                <w:lang w:val="ru-RU" w:bidi="ar-SA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lang w:bidi="ar-SA"/>
              </w:rPr>
              <w:t>общественной</w:t>
            </w:r>
            <w:r>
              <w:rPr>
                <w:rFonts w:eastAsia="Calibri" w:cs="Times New Roman"/>
                <w:color w:val="000000"/>
                <w:kern w:val="0"/>
                <w:lang w:val="ru-RU" w:bidi="ar-SA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lang w:bidi="ar-SA"/>
              </w:rPr>
              <w:t>застройки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0"/>
              <w:ind w:left="0" w:right="114" w:hanging="0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</w:r>
          </w:p>
        </w:tc>
      </w:tr>
      <w:tr>
        <w:trPr/>
        <w:tc>
          <w:tcPr>
            <w:tcW w:w="1002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240"/>
              <w:ind w:left="0" w:right="114" w:hanging="0"/>
              <w:jc w:val="center"/>
              <w:rPr>
                <w:lang w:val="ru-RU"/>
              </w:rPr>
            </w:pPr>
            <w:r>
              <w:rPr>
                <w:rFonts w:cs="Times New Roman"/>
                <w:kern w:val="0"/>
                <w:lang w:val="ru-RU" w:bidi="ar-SA"/>
              </w:rPr>
              <w:t>Производственные зоны, зоны инженерной и транспортной инфраструктур</w:t>
            </w:r>
          </w:p>
        </w:tc>
      </w:tr>
      <w:tr>
        <w:trPr/>
        <w:tc>
          <w:tcPr>
            <w:tcW w:w="1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240" w:after="240"/>
              <w:ind w:left="0" w:right="114" w:hanging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53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114300</wp:posOffset>
                      </wp:positionV>
                      <wp:extent cx="697230" cy="248920"/>
                      <wp:effectExtent l="0" t="0" r="0" b="0"/>
                      <wp:wrapNone/>
                      <wp:docPr id="11" name="Изображение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П-1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3" fillcolor="#895a44" stroked="t" style="position:absolute;margin-left:17pt;margin-top:9pt;width:54.8pt;height:19.5pt;v-text-anchor:top">
                      <w10:wrap type="none"/>
                      <v:fill o:detectmouseclick="t" type="solid" color2="#76a5bb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240" w:after="2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Производственная зона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240" w:after="240"/>
              <w:ind w:left="0" w:right="114" w:hanging="0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</w:r>
          </w:p>
        </w:tc>
      </w:tr>
      <w:tr>
        <w:trPr/>
        <w:tc>
          <w:tcPr>
            <w:tcW w:w="1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240" w:after="240"/>
              <w:ind w:left="0" w:right="114" w:hanging="0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57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146050</wp:posOffset>
                      </wp:positionV>
                      <wp:extent cx="697230" cy="248920"/>
                      <wp:effectExtent l="0" t="0" r="0" b="0"/>
                      <wp:wrapNone/>
                      <wp:docPr id="13" name="Изображение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П-2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4" fillcolor="#bd9684" stroked="t" style="position:absolute;margin-left:16.9pt;margin-top:11.5pt;width:54.8pt;height:19.5pt;v-text-anchor:top">
                      <w10:wrap type="none"/>
                      <v:fill o:detectmouseclick="t" type="solid" color2="#42697b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П-2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240" w:after="2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Коммунально-складская зона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240" w:after="240"/>
              <w:ind w:left="0" w:right="114" w:hanging="0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</w:r>
          </w:p>
        </w:tc>
      </w:tr>
      <w:tr>
        <w:trPr/>
        <w:tc>
          <w:tcPr>
            <w:tcW w:w="1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240" w:after="240"/>
              <w:ind w:left="0" w:right="114" w:hanging="0"/>
              <w:jc w:val="center"/>
              <w:rPr>
                <w:lang w:eastAsia="ru-RU"/>
              </w:rPr>
            </w:pPr>
            <w:r>
              <w:rPr>
                <w:lang w:eastAsia="ru-RU"/>
              </w:rPr>
              <mc:AlternateContent>
                <mc:Choice Requires="wps">
                  <w:drawing>
                    <wp:anchor behindDoc="0" distT="318" distB="318" distL="170" distR="170" simplePos="0" locked="0" layoutInCell="1" allowOverlap="1" relativeHeight="58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106680</wp:posOffset>
                      </wp:positionV>
                      <wp:extent cx="692785" cy="248920"/>
                      <wp:effectExtent l="93175" t="317" r="93175" b="317"/>
                      <wp:wrapNone/>
                      <wp:docPr id="15" name="Врезк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28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П-4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fillcolor="#636382" stroked="t" style="position:absolute;margin-left:16.9pt;margin-top:8.4pt;width:54.45pt;height:19.5pt;v-text-anchor:top">
                      <w10:wrap type="none"/>
                      <v:fill o:detectmouseclick="t" type="solid" color2="#9c9c7d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П-4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240" w:after="2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Зона инженерной инфраструктуры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240" w:after="240"/>
              <w:ind w:left="0" w:right="114" w:hanging="0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</w:r>
          </w:p>
        </w:tc>
      </w:tr>
      <w:tr>
        <w:trPr/>
        <w:tc>
          <w:tcPr>
            <w:tcW w:w="1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240" w:after="240"/>
              <w:ind w:left="0" w:right="114" w:hanging="0"/>
              <w:jc w:val="center"/>
              <w:rPr>
                <w:lang w:eastAsia="ru-RU"/>
              </w:rPr>
            </w:pPr>
            <w:r>
              <w:rPr>
                <w:lang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59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128270</wp:posOffset>
                      </wp:positionV>
                      <wp:extent cx="697230" cy="248920"/>
                      <wp:effectExtent l="0" t="0" r="0" b="0"/>
                      <wp:wrapNone/>
                      <wp:docPr id="17" name="Изображение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П-5</w:t>
                                  </w:r>
                                </w:p>
                                <w:p>
                                  <w:pPr>
                                    <w:pStyle w:val="Style66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5" fillcolor="#006a91" stroked="t" style="position:absolute;margin-left:16.9pt;margin-top:10.1pt;width:54.8pt;height:19.5pt;v-text-anchor:top">
                      <w10:wrap type="none"/>
                      <v:fill o:detectmouseclick="t" type="solid" color2="#ff956e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П-5</w:t>
                            </w:r>
                          </w:p>
                          <w:p>
                            <w:pPr>
                              <w:pStyle w:val="Style66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240" w:after="2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Зона транспортной инфраструктуры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240" w:after="240"/>
              <w:ind w:left="0" w:right="114" w:hanging="0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</w:r>
          </w:p>
        </w:tc>
      </w:tr>
      <w:tr>
        <w:trPr/>
        <w:tc>
          <w:tcPr>
            <w:tcW w:w="100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240" w:after="240"/>
              <w:ind w:left="0" w:right="114" w:hanging="0"/>
              <w:jc w:val="center"/>
              <w:rPr>
                <w:lang w:val="ru-RU"/>
              </w:rPr>
            </w:pPr>
            <w:r>
              <w:rPr>
                <w:rFonts w:cs="Times New Roman"/>
                <w:kern w:val="0"/>
                <w:lang w:bidi="ar-SA"/>
              </w:rPr>
              <w:t>Зоны</w:t>
            </w:r>
            <w:r>
              <w:rPr>
                <w:rFonts w:cs="Times New Roman"/>
                <w:kern w:val="0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lang w:bidi="ar-SA"/>
              </w:rPr>
              <w:t>сельскохозяйственного</w:t>
            </w:r>
            <w:r>
              <w:rPr>
                <w:rFonts w:cs="Times New Roman"/>
                <w:kern w:val="0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lang w:bidi="ar-SA"/>
              </w:rPr>
              <w:t>использования</w:t>
            </w:r>
          </w:p>
        </w:tc>
      </w:tr>
      <w:tr>
        <w:trPr/>
        <w:tc>
          <w:tcPr>
            <w:tcW w:w="1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240" w:after="240"/>
              <w:ind w:left="0" w:right="114" w:hanging="0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60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100965</wp:posOffset>
                      </wp:positionV>
                      <wp:extent cx="697230" cy="348615"/>
                      <wp:effectExtent l="0" t="0" r="0" b="0"/>
                      <wp:wrapNone/>
                      <wp:docPr id="19" name="Изображение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34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left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СХ</w:t>
                                  </w:r>
                                </w:p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left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6" fillcolor="#ffffb6" stroked="t" style="position:absolute;margin-left:13.3pt;margin-top:7.95pt;width:54.8pt;height:27.35pt;v-text-anchor:top">
                      <w10:wrap type="none"/>
                      <v:fill o:detectmouseclick="t" type="solid" color2="#000049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СХ</w:t>
                            </w:r>
                          </w:p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240" w:after="240"/>
              <w:ind w:left="0" w:right="114" w:hanging="0"/>
              <w:rPr>
                <w:lang w:val="ru-RU"/>
              </w:rPr>
            </w:pPr>
            <w:r>
              <w:rPr>
                <w:rFonts w:cs="Times New Roman"/>
                <w:kern w:val="0"/>
                <w:lang w:bidi="ar-SA"/>
              </w:rPr>
              <w:t>Зоны</w:t>
            </w:r>
            <w:r>
              <w:rPr>
                <w:rFonts w:cs="Times New Roman"/>
                <w:kern w:val="0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lang w:bidi="ar-SA"/>
              </w:rPr>
              <w:t>сельскохозяйственного</w:t>
            </w:r>
            <w:r>
              <w:rPr>
                <w:rFonts w:cs="Times New Roman"/>
                <w:kern w:val="0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lang w:bidi="ar-SA"/>
              </w:rPr>
              <w:t>использования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240" w:after="240"/>
              <w:ind w:left="0" w:right="114" w:hanging="0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</w:r>
          </w:p>
        </w:tc>
      </w:tr>
      <w:tr>
        <w:trPr/>
        <w:tc>
          <w:tcPr>
            <w:tcW w:w="1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240" w:after="240"/>
              <w:ind w:left="0" w:right="114" w:hanging="0"/>
              <w:jc w:val="center"/>
              <w:rPr>
                <w:lang w:val="ru-RU"/>
              </w:rPr>
            </w:pPr>
            <w:r>
              <w:rPr>
                <w:lang w:val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6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86360</wp:posOffset>
                      </wp:positionV>
                      <wp:extent cx="697230" cy="248920"/>
                      <wp:effectExtent l="0" t="0" r="0" b="0"/>
                      <wp:wrapNone/>
                      <wp:docPr id="21" name="Изображение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left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СХ-3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7" fillcolor="#c0c000" stroked="t" style="position:absolute;margin-left:14pt;margin-top:6.8pt;width:54.8pt;height:19.5pt;v-text-anchor:top">
                      <w10:wrap type="none"/>
                      <v:fill o:detectmouseclick="t" type="solid" color2="#3f3fff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СХ-3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24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Производственная зона сельскохозяйственных предприятий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240" w:after="240"/>
              <w:ind w:left="0" w:right="114" w:hanging="0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</w:r>
          </w:p>
        </w:tc>
      </w:tr>
      <w:tr>
        <w:trPr/>
        <w:tc>
          <w:tcPr>
            <w:tcW w:w="1002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240" w:after="240"/>
              <w:ind w:left="0" w:right="114" w:hanging="0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  <w:t>Зоны</w:t>
            </w:r>
            <w:r>
              <w:rPr>
                <w:rFonts w:cs="Times New Roman"/>
                <w:kern w:val="0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lang w:bidi="ar-SA"/>
              </w:rPr>
              <w:t>рекреационного</w:t>
            </w:r>
            <w:r>
              <w:rPr>
                <w:rFonts w:cs="Times New Roman"/>
                <w:kern w:val="0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lang w:bidi="ar-SA"/>
              </w:rPr>
              <w:t>назначения</w:t>
            </w:r>
          </w:p>
        </w:tc>
      </w:tr>
      <w:tr>
        <w:trPr/>
        <w:tc>
          <w:tcPr>
            <w:tcW w:w="1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0"/>
              <w:ind w:left="0" w:right="114" w:hanging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62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-6985</wp:posOffset>
                      </wp:positionV>
                      <wp:extent cx="697230" cy="248920"/>
                      <wp:effectExtent l="0" t="0" r="0" b="0"/>
                      <wp:wrapNone/>
                      <wp:docPr id="23" name="Изображение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Р-5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8" fillcolor="#1c8f69" stroked="t" style="position:absolute;margin-left:17pt;margin-top:-0.55pt;width:54.8pt;height:19.5pt;v-text-anchor:top">
                      <w10:wrap type="none"/>
                      <v:fill o:detectmouseclick="t" type="solid" color2="#e37096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Р-5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240"/>
              <w:ind w:left="0" w:right="114" w:hanging="0"/>
              <w:rPr>
                <w:rFonts w:eastAsia="Calibri"/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lang w:bidi="ar-SA"/>
              </w:rPr>
              <w:t>Зон</w:t>
            </w:r>
            <w:r>
              <w:rPr>
                <w:rFonts w:eastAsia="Calibri" w:cs="Times New Roman"/>
                <w:color w:val="000000"/>
                <w:kern w:val="0"/>
                <w:lang w:val="ru-RU" w:bidi="ar-SA"/>
              </w:rPr>
              <w:t xml:space="preserve">а </w:t>
            </w:r>
            <w:r>
              <w:rPr>
                <w:rFonts w:eastAsia="Calibri" w:cs="Times New Roman"/>
                <w:color w:val="000000"/>
                <w:kern w:val="0"/>
                <w:lang w:bidi="ar-SA"/>
              </w:rPr>
              <w:t>лесов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0"/>
              <w:ind w:left="0" w:right="114" w:hanging="0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</w:r>
          </w:p>
        </w:tc>
      </w:tr>
      <w:tr>
        <w:trPr/>
        <w:tc>
          <w:tcPr>
            <w:tcW w:w="1002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Зоны специального назначения</w:t>
            </w:r>
          </w:p>
        </w:tc>
      </w:tr>
      <w:tr>
        <w:trPr/>
        <w:tc>
          <w:tcPr>
            <w:tcW w:w="1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0"/>
              <w:ind w:left="0" w:right="114" w:hanging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63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3175</wp:posOffset>
                      </wp:positionV>
                      <wp:extent cx="697230" cy="248920"/>
                      <wp:effectExtent l="0" t="0" r="0" b="0"/>
                      <wp:wrapNone/>
                      <wp:docPr id="25" name="Изображение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2484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305000"/>
                                  </a:gs>
                                  <a:gs pos="100000">
                                    <a:srgbClr val="162500"/>
                                  </a:gs>
                                </a:gsLst>
                                <a:lin ang="5400000"/>
                              </a:gradFill>
                              <a:ln w="635">
                                <a:solidFill>
                                  <a:srgbClr val="305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center"/>
                                    <w:rPr>
                                      <w:rFonts w:ascii="Times New Roman" w:hAnsi="Times New Roman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СН-1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9" fillcolor="#162500" stroked="t" style="position:absolute;margin-left:17.8pt;margin-top:0.25pt;width:54.8pt;height:19.5pt;v-text-anchor:top">
                      <w10:wrap type="none"/>
                      <v:fill o:detectmouseclick="t" color2="#305000"/>
                      <v:stroke color="#305000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СН-1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240" w:after="240"/>
              <w:ind w:left="0" w:right="114" w:hanging="0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bidi="ar-SA"/>
              </w:rPr>
              <w:t>Зона</w:t>
            </w:r>
            <w:r>
              <w:rPr>
                <w:rFonts w:cs="Times New Roman"/>
                <w:color w:val="000000"/>
                <w:kern w:val="0"/>
                <w:lang w:val="ru-RU" w:bidi="ar-SA"/>
              </w:rPr>
              <w:t xml:space="preserve"> </w:t>
            </w:r>
            <w:r>
              <w:rPr>
                <w:rFonts w:cs="Times New Roman"/>
                <w:color w:val="000000"/>
                <w:kern w:val="0"/>
                <w:lang w:bidi="ar-SA"/>
              </w:rPr>
              <w:t>кладбищ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0"/>
              <w:ind w:left="0" w:right="114" w:hanging="0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</w:r>
          </w:p>
        </w:tc>
      </w:tr>
      <w:tr>
        <w:trPr/>
        <w:tc>
          <w:tcPr>
            <w:tcW w:w="1002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0"/>
              <w:ind w:left="0" w:right="114" w:hanging="0"/>
              <w:jc w:val="center"/>
              <w:rPr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kern w:val="0"/>
                <w:lang w:bidi="ar-SA"/>
              </w:rPr>
              <w:t>Зон</w:t>
            </w:r>
            <w:r>
              <w:rPr>
                <w:rFonts w:cs="Times New Roman"/>
                <w:color w:val="000000"/>
                <w:kern w:val="0"/>
                <w:lang w:val="ru-RU" w:bidi="ar-SA"/>
              </w:rPr>
              <w:t>ы акваторий</w:t>
            </w:r>
          </w:p>
          <w:p>
            <w:pPr>
              <w:pStyle w:val="Style35"/>
              <w:widowControl w:val="false"/>
              <w:spacing w:before="120" w:after="0"/>
              <w:ind w:left="0" w:right="114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1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0"/>
              <w:ind w:left="0" w:right="114" w:hanging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64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-2540</wp:posOffset>
                      </wp:positionV>
                      <wp:extent cx="697230" cy="248920"/>
                      <wp:effectExtent l="0" t="0" r="0" b="0"/>
                      <wp:wrapNone/>
                      <wp:docPr id="27" name="Изображение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f8fd"/>
                              </a:solidFill>
                              <a:ln w="635">
                                <a:solidFill>
                                  <a:srgbClr val="305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10" fillcolor="#d0f8fd" stroked="t" style="position:absolute;margin-left:17.65pt;margin-top:-0.2pt;width:54.8pt;height:19.5pt;v-text-anchor:top">
                      <w10:wrap type="none"/>
                      <v:fill o:detectmouseclick="t" type="solid" color2="#2f0702"/>
                      <v:stroke color="#305000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240" w:after="240"/>
              <w:ind w:left="0" w:right="114" w:hanging="0"/>
              <w:rPr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kern w:val="0"/>
                <w:lang w:val="ru-RU" w:bidi="ar-SA"/>
              </w:rPr>
              <w:t>Зона акваторий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0"/>
              <w:ind w:left="0" w:right="114" w:hanging="0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</w:r>
          </w:p>
        </w:tc>
      </w:tr>
      <w:tr>
        <w:trPr/>
        <w:tc>
          <w:tcPr>
            <w:tcW w:w="1002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0"/>
              <w:ind w:left="0" w:right="114" w:hanging="0"/>
              <w:jc w:val="center"/>
              <w:rPr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kern w:val="0"/>
                <w:lang w:val="ru-RU" w:bidi="ar-SA"/>
              </w:rPr>
              <w:t>Иные зоны</w:t>
            </w:r>
          </w:p>
          <w:p>
            <w:pPr>
              <w:pStyle w:val="Style35"/>
              <w:widowControl w:val="false"/>
              <w:spacing w:before="120" w:after="0"/>
              <w:ind w:left="0" w:right="114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1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0"/>
              <w:ind w:left="0" w:right="114" w:hanging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68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-22225</wp:posOffset>
                      </wp:positionV>
                      <wp:extent cx="697230" cy="248920"/>
                      <wp:effectExtent l="0" t="0" r="0" b="0"/>
                      <wp:wrapNone/>
                      <wp:docPr id="29" name="Изображение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dedba"/>
                              </a:solidFill>
                              <a:ln w="635">
                                <a:solidFill>
                                  <a:srgbClr val="305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ИЗ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11" fillcolor="#8dedba" stroked="t" style="position:absolute;margin-left:17.9pt;margin-top:-1.75pt;width:54.8pt;height:19.5pt;v-text-anchor:top">
                      <w10:wrap type="none"/>
                      <v:fill o:detectmouseclick="t" type="solid" color2="#721245"/>
                      <v:stroke color="#305000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ИЗ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240" w:after="240"/>
              <w:ind w:left="0" w:right="114" w:hanging="0"/>
              <w:rPr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kern w:val="0"/>
                <w:lang w:val="ru-RU" w:bidi="ar-SA"/>
              </w:rPr>
              <w:t>Иные зоны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5"/>
              <w:widowControl w:val="false"/>
              <w:spacing w:before="120" w:after="0"/>
              <w:ind w:left="0" w:right="114" w:hanging="0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</w:r>
          </w:p>
        </w:tc>
      </w:tr>
    </w:tbl>
    <w:p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i w:val="false"/>
          <w:i w:val="false"/>
        </w:rPr>
      </w:pPr>
      <w:r>
        <w:rPr>
          <w:rFonts w:cs="Times New Roman" w:ascii="Times New Roman" w:hAnsi="Times New Roman"/>
          <w:i w:val="false"/>
        </w:rPr>
      </w:r>
    </w:p>
    <w:p>
      <w:pPr>
        <w:pStyle w:val="2"/>
        <w:keepNext w:val="true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850"/>
        <w:jc w:val="both"/>
        <w:outlineLvl w:val="1"/>
        <w:rPr>
          <w:rFonts w:ascii="Times New Roman" w:hAnsi="Times New Roman" w:cs="Times New Roman"/>
          <w:i w:val="false"/>
          <w:i w:val="false"/>
        </w:rPr>
      </w:pPr>
      <w:bookmarkStart w:id="26" w:name="__RefHeading___Toc10231_506316130"/>
      <w:bookmarkStart w:id="27" w:name="_Toc41640955"/>
      <w:bookmarkStart w:id="28" w:name="_Toc38896564"/>
      <w:bookmarkEnd w:id="26"/>
      <w:r>
        <w:rPr>
          <w:rFonts w:cs="Times New Roman" w:ascii="Times New Roman" w:hAnsi="Times New Roman"/>
          <w:i w:val="false"/>
        </w:rPr>
        <w:t>Статья 11. Градостроительные регламенты по видам разрешенного использования в соответствии с территориальными зонами.</w:t>
      </w:r>
      <w:bookmarkEnd w:id="27"/>
      <w:bookmarkEnd w:id="28"/>
    </w:p>
    <w:p>
      <w:pPr>
        <w:pStyle w:val="Normal"/>
        <w:widowControl/>
        <w:shd w:val="clear" w:color="FFFFFF" w:fill="FFFFFF"/>
        <w:suppressAutoHyphens w:val="true"/>
        <w:bidi w:val="0"/>
        <w:spacing w:lineRule="auto" w:line="240" w:before="0" w:after="0"/>
        <w:ind w:left="0" w:right="0" w:firstLine="907"/>
        <w:jc w:val="both"/>
        <w:rPr>
          <w:rFonts w:ascii="Times New Roman" w:hAnsi="Times New Roman" w:eastAsia="Times New Roman"/>
          <w:spacing w:val="2"/>
          <w:sz w:val="28"/>
          <w:szCs w:val="28"/>
        </w:rPr>
      </w:pPr>
      <w:r>
        <w:rPr>
          <w:rFonts w:eastAsia="Times New Roman" w:ascii="Times New Roman" w:hAnsi="Times New Roman"/>
          <w:spacing w:val="2"/>
          <w:sz w:val="28"/>
          <w:szCs w:val="28"/>
        </w:rPr>
        <w:t>1. 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указываются:</w:t>
      </w:r>
    </w:p>
    <w:p>
      <w:pPr>
        <w:pStyle w:val="Normal"/>
        <w:widowControl/>
        <w:shd w:val="clear" w:color="FFFFFF" w:fill="FFFFFF"/>
        <w:suppressAutoHyphens w:val="true"/>
        <w:bidi w:val="0"/>
        <w:spacing w:lineRule="auto" w:line="240" w:before="0" w:after="0"/>
        <w:ind w:left="0" w:right="0" w:firstLine="794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>1) виды разрешенного использования земельных участков и объектов капитального строительства;</w:t>
      </w:r>
    </w:p>
    <w:p>
      <w:pPr>
        <w:pStyle w:val="Normal"/>
        <w:widowControl/>
        <w:shd w:val="clear" w:color="FFFFFF" w:fill="FFFFFF"/>
        <w:suppressAutoHyphens w:val="true"/>
        <w:bidi w:val="0"/>
        <w:spacing w:lineRule="auto" w:line="240" w:before="0" w:after="0"/>
        <w:ind w:left="0" w:right="0" w:firstLine="794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>2)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>
      <w:pPr>
        <w:pStyle w:val="Normal"/>
        <w:widowControl/>
        <w:shd w:val="clear" w:color="FFFFFF" w:fill="FFFFFF"/>
        <w:suppressAutoHyphens w:val="true"/>
        <w:bidi w:val="0"/>
        <w:spacing w:lineRule="auto" w:line="240" w:before="0" w:after="0"/>
        <w:ind w:left="0" w:right="0" w:firstLine="794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>3)</w:t>
        <w:tab/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</w:r>
    </w:p>
    <w:p>
      <w:pPr>
        <w:pStyle w:val="Normal"/>
        <w:widowControl/>
        <w:shd w:val="clear" w:color="FFFFFF" w:fill="FFFFFF"/>
        <w:suppressAutoHyphens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>2.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зоне, в отношении которой устанавливается градостроительный регламент.</w:t>
      </w:r>
    </w:p>
    <w:p>
      <w:pPr>
        <w:pStyle w:val="Normal"/>
        <w:widowControl/>
        <w:shd w:val="clear" w:color="FFFFFF" w:fill="FFFFFF"/>
        <w:suppressAutoHyphens w:val="true"/>
        <w:bidi w:val="0"/>
        <w:spacing w:lineRule="auto" w:line="276" w:before="0" w:after="0"/>
        <w:ind w:left="0" w:right="0" w:firstLine="907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>3. 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ними.</w:t>
      </w:r>
    </w:p>
    <w:p>
      <w:pPr>
        <w:pStyle w:val="Normal"/>
        <w:widowControl/>
        <w:shd w:val="clear" w:color="FFFFFF" w:fill="FFFFFF"/>
        <w:tabs>
          <w:tab w:val="clear" w:pos="708"/>
          <w:tab w:val="left" w:pos="851" w:leader="none"/>
        </w:tabs>
        <w:suppressAutoHyphens w:val="true"/>
        <w:bidi w:val="0"/>
        <w:spacing w:lineRule="auto" w:line="276" w:before="0" w:after="0"/>
        <w:ind w:left="0" w:right="0" w:firstLine="907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>4. 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регламентом, при условии соблюдения требований технических регламентов в порядке, установленном настоящими Правилами.</w:t>
      </w:r>
    </w:p>
    <w:p>
      <w:pPr>
        <w:pStyle w:val="Normal"/>
        <w:widowControl/>
        <w:shd w:val="clear" w:color="FFFFFF" w:fill="FFFFFF"/>
        <w:suppressAutoHyphens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>5. Виды разрешенного использования земельных участков определяются в соответствии с классификатором,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</w:t>
      </w:r>
    </w:p>
    <w:p>
      <w:pPr>
        <w:pStyle w:val="Normal"/>
        <w:widowControl/>
        <w:shd w:val="clear" w:color="FFFFFF" w:fill="FFFFFF"/>
        <w:suppressAutoHyphens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>6.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включают в себя:</w:t>
      </w:r>
    </w:p>
    <w:p>
      <w:pPr>
        <w:pStyle w:val="Normal"/>
        <w:widowControl/>
        <w:shd w:val="clear" w:color="FFFFFF" w:fill="FFFFFF"/>
        <w:suppressAutoHyphens w:val="true"/>
        <w:bidi w:val="0"/>
        <w:spacing w:lineRule="auto" w:line="276" w:before="0" w:after="0"/>
        <w:ind w:left="0" w:right="0" w:firstLine="907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>1) предельные (минимальные и (или) максимальные) размеры земельных участков, в том числе их площадь;</w:t>
      </w:r>
    </w:p>
    <w:p>
      <w:pPr>
        <w:pStyle w:val="Normal"/>
        <w:widowControl/>
        <w:shd w:val="clear" w:color="FFFFFF" w:fill="FFFFFF"/>
        <w:suppressAutoHyphens w:val="true"/>
        <w:bidi w:val="0"/>
        <w:spacing w:lineRule="auto" w:line="276" w:before="0" w:after="0"/>
        <w:ind w:left="0" w:right="0" w:firstLine="907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>
      <w:pPr>
        <w:pStyle w:val="Normal"/>
        <w:widowControl/>
        <w:shd w:val="clear" w:color="FFFFFF" w:fill="FFFFFF"/>
        <w:suppressAutoHyphens w:val="true"/>
        <w:bidi w:val="0"/>
        <w:spacing w:lineRule="auto" w:line="276" w:before="0" w:after="0"/>
        <w:ind w:left="0" w:right="0" w:firstLine="907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>3) предельное количество этажей или предельную высоту зданий, строений, сооружений;</w:t>
      </w:r>
    </w:p>
    <w:p>
      <w:pPr>
        <w:pStyle w:val="Normal"/>
        <w:widowControl/>
        <w:shd w:val="clear" w:color="FFFFFF" w:fill="FFFFFF"/>
        <w:suppressAutoHyphens w:val="true"/>
        <w:bidi w:val="0"/>
        <w:spacing w:lineRule="auto" w:line="276" w:before="0" w:after="0"/>
        <w:ind w:left="0" w:right="0" w:firstLine="907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907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>7. Минимальные отступы от границ земельных участков, установленные в составе градостроительного регламента в целях определения мест допустимого размещения зданий, строений, сооружений, для объектов капитального строительства, у которых отсутствуют проемы между блоками (объекты гаражного назначения, блокированная жилая застройка и т.п.), устанавливаются от границ земельного участка до стен объекта, не являющихся общими боковыми с другим объектом.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907"/>
        <w:jc w:val="both"/>
        <w:rPr/>
      </w:pPr>
      <w:r>
        <w:rPr>
          <w:rFonts w:eastAsia="Times New Roman" w:ascii="Times New Roman" w:hAnsi="Times New Roman"/>
          <w:spacing w:val="2"/>
          <w:sz w:val="28"/>
          <w:szCs w:val="28"/>
        </w:rPr>
        <w:t>8. 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90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pacing w:val="2"/>
          <w:sz w:val="28"/>
          <w:szCs w:val="28"/>
        </w:rPr>
        <w:t xml:space="preserve">9. </w:t>
      </w:r>
      <w:r>
        <w:rPr>
          <w:rFonts w:ascii="Times New Roman" w:hAnsi="Times New Roman"/>
          <w:sz w:val="28"/>
          <w:szCs w:val="28"/>
        </w:rPr>
        <w:t>Действие градостроительного регламента не распространяется на земельные участки в границах территорий общего пользования, предназначенные для размещения или занятые линейными объектами и в границах участков, предоставленных  для добычи полезных ископаемых.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9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3"/>
        <w:suppressAutoHyphens w:val="true"/>
        <w:bidi w:val="0"/>
        <w:spacing w:lineRule="auto" w:line="276" w:before="0" w:after="0"/>
        <w:ind w:left="0" w:right="0" w:firstLine="850"/>
        <w:jc w:val="both"/>
        <w:rPr/>
      </w:pPr>
      <w:bookmarkStart w:id="29" w:name="__RefHeading___Toc10233_506316130"/>
      <w:bookmarkStart w:id="30" w:name="_bookmark50"/>
      <w:bookmarkEnd w:id="29"/>
      <w:bookmarkEnd w:id="30"/>
      <w:r>
        <w:rPr>
          <w:rFonts w:eastAsia="Calibri" w:cs="Times New Roman" w:ascii="Times New Roman" w:hAnsi="Times New Roman"/>
          <w:sz w:val="28"/>
          <w:szCs w:val="28"/>
        </w:rPr>
        <w:t xml:space="preserve">1. Градостроительные регламенты.                                                                                      </w:t>
      </w:r>
    </w:p>
    <w:p>
      <w:pPr>
        <w:pStyle w:val="3"/>
        <w:suppressAutoHyphens w:val="true"/>
        <w:bidi w:val="0"/>
        <w:spacing w:lineRule="auto" w:line="276" w:before="0" w:after="0"/>
        <w:ind w:left="0" w:right="0" w:firstLine="850"/>
        <w:jc w:val="both"/>
        <w:rPr/>
      </w:pPr>
      <w:bookmarkStart w:id="31" w:name="__RefHeading___Toc10235_506316130"/>
      <w:bookmarkEnd w:id="31"/>
      <w:r>
        <w:rPr>
          <w:rFonts w:eastAsia="Calibri" w:cs="Times New Roman" w:ascii="Times New Roman" w:hAnsi="Times New Roman"/>
          <w:sz w:val="28"/>
          <w:szCs w:val="28"/>
        </w:rPr>
        <w:t>1.1 Ж - Зоны жилой застройки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FORMATTEXT1"/>
        <w:suppressAutoHyphens w:val="true"/>
        <w:bidi w:val="0"/>
        <w:spacing w:lineRule="auto" w:line="276"/>
        <w:ind w:left="0" w:right="0" w:firstLine="850"/>
        <w:jc w:val="both"/>
        <w:rPr/>
      </w:pPr>
      <w:r>
        <w:rPr>
          <w:color w:val="000001"/>
          <w:sz w:val="28"/>
          <w:szCs w:val="28"/>
        </w:rPr>
        <w:t xml:space="preserve">Ж - Жилые зоны образованы  в целях создания для населения удобной,         здоровой и безопасной среды проживания. Объекты и виды деятельности,      непредусмотренные  требованиями настоящей статьи, не допускается размещать в жилых зонах. </w:t>
      </w:r>
    </w:p>
    <w:tbl>
      <w:tblPr>
        <w:tblStyle w:val="1737"/>
        <w:tblW w:w="9862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86"/>
        <w:gridCol w:w="2161"/>
        <w:gridCol w:w="3623"/>
        <w:gridCol w:w="1891"/>
      </w:tblGrid>
      <w:tr>
        <w:trPr>
          <w:tblHeader w:val="true"/>
          <w:trHeight w:val="558" w:hRule="atLeast"/>
        </w:trPr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Обозначение территориальной  зоны</w:t>
            </w:r>
          </w:p>
        </w:tc>
        <w:tc>
          <w:tcPr>
            <w:tcW w:w="7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71">
                      <wp:simplePos x="0" y="0"/>
                      <wp:positionH relativeFrom="column">
                        <wp:posOffset>2143125</wp:posOffset>
                      </wp:positionH>
                      <wp:positionV relativeFrom="paragraph">
                        <wp:posOffset>59055</wp:posOffset>
                      </wp:positionV>
                      <wp:extent cx="697230" cy="248920"/>
                      <wp:effectExtent l="0" t="0" r="0" b="0"/>
                      <wp:wrapNone/>
                      <wp:docPr id="31" name="Изображение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left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Ж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12" fillcolor="#ff6450" stroked="t" style="position:absolute;margin-left:168.75pt;margin-top:4.65pt;width:54.8pt;height:19.5pt;v-text-anchor:top">
                      <w10:wrap type="none"/>
                      <v:fill o:detectmouseclick="t" type="solid" color2="#009baf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76">
                      <wp:simplePos x="0" y="0"/>
                      <wp:positionH relativeFrom="column">
                        <wp:posOffset>2143125</wp:posOffset>
                      </wp:positionH>
                      <wp:positionV relativeFrom="paragraph">
                        <wp:posOffset>59055</wp:posOffset>
                      </wp:positionV>
                      <wp:extent cx="697230" cy="248920"/>
                      <wp:effectExtent l="0" t="0" r="0" b="0"/>
                      <wp:wrapNone/>
                      <wp:docPr id="33" name="Изображение12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left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Ж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12_0" fillcolor="#ff6450" stroked="t" style="position:absolute;margin-left:168.75pt;margin-top:4.65pt;width:54.8pt;height:19.5pt;v-text-anchor:top">
                      <w10:wrap type="none"/>
                      <v:fill o:detectmouseclick="t" type="solid" color2="#009baf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1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Наименование территориальной зоны</w:t>
            </w:r>
          </w:p>
        </w:tc>
        <w:tc>
          <w:tcPr>
            <w:tcW w:w="767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Main1"/>
              <w:widowControl w:val="false"/>
              <w:tabs>
                <w:tab w:val="clear" w:pos="708"/>
                <w:tab w:val="left" w:pos="851" w:leader="none"/>
                <w:tab w:val="left" w:pos="1320" w:leader="none"/>
              </w:tabs>
              <w:spacing w:before="0" w:after="0"/>
              <w:ind w:left="67" w:hanging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bidi="ar-SA"/>
              </w:rPr>
              <w:t>Жилые зоны</w:t>
            </w:r>
          </w:p>
        </w:tc>
      </w:tr>
      <w:tr>
        <w:trPr/>
        <w:tc>
          <w:tcPr>
            <w:tcW w:w="21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Виды разрешенного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использования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lang w:val="ru-RU" w:bidi="ar-SA"/>
              </w:rPr>
              <w:t>Наименование  вида разрешенного использования земельного участка *</w:t>
            </w:r>
          </w:p>
        </w:tc>
        <w:tc>
          <w:tcPr>
            <w:tcW w:w="36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bidi="ar-SA"/>
              </w:rPr>
              <w:t>Описание вида разрешенного использования земельного участка **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FFFFFF" w:val="clear"/>
              </w:rPr>
            </w:pPr>
            <w:r>
              <w:rPr>
                <w:rFonts w:cs="Times New Roman"/>
                <w:bCs/>
                <w:kern w:val="0"/>
                <w:lang w:val="ru-RU" w:bidi="ar-SA"/>
              </w:rPr>
              <w:t>Код (числовое обозначение) вида разрешенного использования земельного участка ***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9628" w:hRule="atLeast"/>
        </w:trPr>
        <w:tc>
          <w:tcPr>
            <w:tcW w:w="218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Основные виды  разрешенного использования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iCs/>
                <w:u w:val="single"/>
              </w:rPr>
            </w:pPr>
            <w:r>
              <w:rPr>
                <w:rFonts w:cs="Times New Roman"/>
                <w:kern w:val="0"/>
                <w:lang w:val="ru-RU" w:bidi="ar-SA"/>
              </w:rPr>
              <w:t>жилая застройка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36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Pboth"/>
              <w:widowControl w:val="false"/>
              <w:spacing w:beforeAutospacing="0" w:before="0" w:afterAutospacing="0" w:after="0"/>
              <w:jc w:val="both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kern w:val="0"/>
                <w:lang w:val="ru-RU" w:bidi="ar-SA"/>
              </w:rPr>
              <w:t>размещение жилых помещений различного вида и обеспечение проживания в них.</w:t>
            </w:r>
          </w:p>
          <w:p>
            <w:pPr>
              <w:pStyle w:val="Pboth"/>
              <w:widowControl w:val="false"/>
              <w:spacing w:beforeAutospacing="0" w:before="0" w:afterAutospacing="0" w:after="0"/>
              <w:jc w:val="both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kern w:val="0"/>
                <w:lang w:val="ru-RU" w:bidi="ar-SA"/>
              </w:rPr>
              <w:t>К жилой застройке относятся здания (помещения в них), предназначенные для проживания человека, за исключением зданий (помещений), используемых:</w:t>
            </w:r>
          </w:p>
          <w:p>
            <w:pPr>
              <w:pStyle w:val="Pboth"/>
              <w:widowControl w:val="false"/>
              <w:spacing w:beforeAutospacing="0" w:before="0" w:afterAutospacing="0" w:after="0"/>
              <w:jc w:val="both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kern w:val="0"/>
                <w:lang w:val="ru-RU" w:bidi="ar-SA"/>
              </w:rPr>
              <w:t>- с целью извлечения предпринимательской выгоды из предоставления жилого помещения для временного проживания в них (гостиницы, дома отдыха);</w:t>
            </w:r>
          </w:p>
          <w:p>
            <w:pPr>
              <w:pStyle w:val="Pboth"/>
              <w:widowControl w:val="false"/>
              <w:spacing w:beforeAutospacing="0" w:before="0" w:afterAutospacing="0" w:after="0"/>
              <w:jc w:val="both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kern w:val="0"/>
                <w:lang w:val="ru-RU" w:bidi="ar-SA"/>
              </w:rPr>
              <w:t>- для проживания с одновременным осуществлением лечения или социального обслуживания населения (санатории, дома ребенка, дома престарелых, больницы);</w:t>
            </w:r>
          </w:p>
          <w:p>
            <w:pPr>
              <w:pStyle w:val="Pboth"/>
              <w:widowControl w:val="false"/>
              <w:spacing w:beforeAutospacing="0" w:before="0" w:afterAutospacing="0" w:after="0"/>
              <w:jc w:val="both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kern w:val="0"/>
                <w:lang w:val="ru-RU" w:bidi="ar-SA"/>
              </w:rPr>
              <w:t>- как способ обеспечения непрерывности производства (вахтовые помещения, служебные жилые помещения на производственных объектах);</w:t>
            </w:r>
          </w:p>
          <w:p>
            <w:pPr>
              <w:pStyle w:val="Pboth"/>
              <w:widowControl w:val="false"/>
              <w:spacing w:beforeAutospacing="0" w:before="0" w:afterAutospacing="0" w:after="0"/>
              <w:jc w:val="both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kern w:val="0"/>
                <w:lang w:val="ru-RU" w:bidi="ar-SA"/>
              </w:rPr>
              <w:t>- как способ обеспечения деятельности режимного учреждения (казармы, караульные помещения, места лишения свободы, содержания под стражей).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u w:val="single"/>
              </w:rPr>
            </w:pPr>
            <w:r>
              <w:rPr>
                <w:rFonts w:cs="Times New Roman"/>
                <w:kern w:val="0"/>
                <w:lang w:val="ru-RU" w:bidi="ar-SA"/>
              </w:rPr>
              <w:t>Содержание данного вида разрешенного использования включает в себя содержание видов разрешенного использования с </w:t>
            </w:r>
            <w:r>
              <w:fldChar w:fldCharType="begin"/>
            </w:r>
            <w:r>
              <w:rPr>
                <w:u w:val="none"/>
                <w:kern w:val="0"/>
                <w:rFonts w:cs="Times New Roman"/>
                <w:color w:val="auto"/>
                <w:lang w:val="ru-RU" w:bidi="ar-SA"/>
              </w:rPr>
              <w:instrText> HYPERLINK "https://legalacts.ru/doc/prikaz-minekonomrazvitija-rossii-ot-01092014-n-540/" \l "000004"</w:instrText>
            </w:r>
            <w:r>
              <w:rPr>
                <w:u w:val="none"/>
                <w:kern w:val="0"/>
                <w:rFonts w:cs="Times New Roman"/>
                <w:color w:val="auto"/>
                <w:lang w:val="ru-RU" w:bidi="ar-SA"/>
              </w:rPr>
              <w:fldChar w:fldCharType="separate"/>
            </w:r>
            <w:r>
              <w:rPr>
                <w:rFonts w:cs="Times New Roman"/>
                <w:color w:val="auto"/>
                <w:kern w:val="0"/>
                <w:u w:val="none"/>
                <w:lang w:val="ru-RU" w:bidi="ar-SA"/>
              </w:rPr>
              <w:t>кодами 2.1</w:t>
            </w:r>
            <w:r>
              <w:rPr>
                <w:u w:val="none"/>
                <w:kern w:val="0"/>
                <w:rFonts w:cs="Times New Roman"/>
                <w:color w:val="auto"/>
                <w:lang w:val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bidi="ar-SA"/>
              </w:rPr>
              <w:t> - </w:t>
            </w:r>
            <w:r>
              <w:fldChar w:fldCharType="begin"/>
            </w:r>
            <w:r>
              <w:rPr>
                <w:u w:val="none"/>
                <w:kern w:val="0"/>
                <w:rFonts w:cs="Times New Roman"/>
                <w:color w:val="auto"/>
                <w:lang w:val="ru-RU" w:bidi="ar-SA"/>
              </w:rPr>
              <w:instrText> HYPERLINK "https://legalacts.ru/doc/prikaz-minekonomrazvitija-rossii-ot-01092014-n-540/" \l "000011"</w:instrText>
            </w:r>
            <w:r>
              <w:rPr>
                <w:u w:val="none"/>
                <w:kern w:val="0"/>
                <w:rFonts w:cs="Times New Roman"/>
                <w:color w:val="auto"/>
                <w:lang w:val="ru-RU" w:bidi="ar-SA"/>
              </w:rPr>
              <w:fldChar w:fldCharType="separate"/>
            </w:r>
            <w:r>
              <w:rPr>
                <w:rFonts w:cs="Times New Roman"/>
                <w:color w:val="auto"/>
                <w:kern w:val="0"/>
                <w:u w:val="none"/>
                <w:lang w:val="ru-RU" w:bidi="ar-SA"/>
              </w:rPr>
              <w:t>2.3</w:t>
            </w:r>
            <w:r>
              <w:rPr>
                <w:u w:val="none"/>
                <w:kern w:val="0"/>
                <w:rFonts w:cs="Times New Roman"/>
                <w:color w:val="auto"/>
                <w:lang w:val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bidi="ar-SA"/>
              </w:rPr>
              <w:t>, </w:t>
            </w:r>
            <w:r>
              <w:fldChar w:fldCharType="begin"/>
            </w:r>
            <w:r>
              <w:rPr>
                <w:u w:val="none"/>
                <w:kern w:val="0"/>
                <w:rFonts w:cs="Times New Roman"/>
                <w:color w:val="auto"/>
                <w:lang w:val="ru-RU" w:bidi="ar-SA"/>
              </w:rPr>
              <w:instrText> HYPERLINK "https://legalacts.ru/doc/prikaz-minekonomrazvitija-rossii-ot-01092014-n-540/" \l "100092"</w:instrText>
            </w:r>
            <w:r>
              <w:rPr>
                <w:u w:val="none"/>
                <w:kern w:val="0"/>
                <w:rFonts w:cs="Times New Roman"/>
                <w:color w:val="auto"/>
                <w:lang w:val="ru-RU" w:bidi="ar-SA"/>
              </w:rPr>
              <w:fldChar w:fldCharType="separate"/>
            </w:r>
            <w:r>
              <w:rPr>
                <w:rFonts w:cs="Times New Roman"/>
                <w:color w:val="auto"/>
                <w:kern w:val="0"/>
                <w:u w:val="none"/>
                <w:lang w:val="ru-RU" w:bidi="ar-SA"/>
              </w:rPr>
              <w:t>2.5</w:t>
            </w:r>
            <w:r>
              <w:rPr>
                <w:u w:val="none"/>
                <w:kern w:val="0"/>
                <w:rFonts w:cs="Times New Roman"/>
                <w:color w:val="auto"/>
                <w:lang w:val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bidi="ar-SA"/>
              </w:rPr>
              <w:t> - </w:t>
            </w:r>
            <w:r>
              <w:fldChar w:fldCharType="begin"/>
            </w:r>
            <w:r>
              <w:rPr>
                <w:u w:val="none"/>
                <w:kern w:val="0"/>
                <w:rFonts w:cs="Times New Roman"/>
                <w:color w:val="auto"/>
                <w:lang w:val="ru-RU" w:bidi="ar-SA"/>
              </w:rPr>
              <w:instrText> HYPERLINK "https://legalacts.ru/doc/prikaz-minekonomrazvitija-rossii-ot-01092014-n-540/" \l "000168"</w:instrText>
            </w:r>
            <w:r>
              <w:rPr>
                <w:u w:val="none"/>
                <w:kern w:val="0"/>
                <w:rFonts w:cs="Times New Roman"/>
                <w:color w:val="auto"/>
                <w:lang w:val="ru-RU" w:bidi="ar-SA"/>
              </w:rPr>
              <w:fldChar w:fldCharType="separate"/>
            </w:r>
            <w:r>
              <w:rPr>
                <w:rFonts w:cs="Times New Roman"/>
                <w:color w:val="auto"/>
                <w:kern w:val="0"/>
                <w:u w:val="none"/>
                <w:lang w:val="ru-RU" w:bidi="ar-SA"/>
              </w:rPr>
              <w:t>2.7.1</w:t>
            </w:r>
            <w:r>
              <w:rPr>
                <w:u w:val="none"/>
                <w:kern w:val="0"/>
                <w:rFonts w:cs="Times New Roman"/>
                <w:color w:val="auto"/>
                <w:lang w:val="ru-RU" w:bidi="ar-SA"/>
              </w:rPr>
              <w:fldChar w:fldCharType="end"/>
            </w: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kern w:val="0"/>
                <w:lang w:val="ru-RU" w:bidi="ar-SA"/>
              </w:rPr>
              <w:t>2.0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3993" w:hRule="atLeast"/>
        </w:trPr>
        <w:tc>
          <w:tcPr>
            <w:tcW w:w="2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Main1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благоустройство территории</w:t>
            </w:r>
          </w:p>
          <w:p>
            <w:pPr>
              <w:pStyle w:val="NormalWeb"/>
              <w:widowControl w:val="false"/>
              <w:spacing w:before="280" w:after="0"/>
              <w:jc w:val="both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lang w:val="ru-RU" w:bidi="ar-SA"/>
              </w:rPr>
            </w:r>
          </w:p>
        </w:tc>
        <w:tc>
          <w:tcPr>
            <w:tcW w:w="36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kern w:val="0"/>
                <w:lang w:val="ru-RU" w:bidi="ar-SA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kern w:val="0"/>
                <w:lang w:val="ru-RU" w:bidi="ar-SA"/>
              </w:rPr>
              <w:t>12.0.2</w:t>
            </w:r>
          </w:p>
        </w:tc>
      </w:tr>
      <w:tr>
        <w:trPr>
          <w:trHeight w:val="699" w:hRule="atLeast"/>
        </w:trPr>
        <w:tc>
          <w:tcPr>
            <w:tcW w:w="2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Вспомогательные виды разрешенного использования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Main1"/>
              <w:widowControl w:val="false"/>
              <w:spacing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6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Main1"/>
              <w:widowControl w:val="false"/>
              <w:spacing w:before="0" w:after="0"/>
              <w:ind w:hanging="0"/>
              <w:rPr>
                <w:sz w:val="24"/>
                <w:szCs w:val="24"/>
                <w:u w:val="single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bidi="ar-SA"/>
              </w:rPr>
              <w:t>не установлены</w:t>
            </w: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Main1"/>
              <w:widowControl w:val="false"/>
              <w:spacing w:before="0" w:after="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699" w:hRule="atLeast"/>
        </w:trPr>
        <w:tc>
          <w:tcPr>
            <w:tcW w:w="2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Условно разрешенные виды использования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не установлены</w:t>
            </w: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FORMATTEXT1"/>
        <w:ind w:firstLine="567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</w:r>
    </w:p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</w:rPr>
        <w:t xml:space="preserve">* - </w:t>
      </w:r>
      <w:r>
        <w:rPr>
          <w:sz w:val="28"/>
          <w:szCs w:val="28"/>
          <w:shd w:fill="FFFFFF" w:val="clear"/>
        </w:rPr>
        <w:t>В скобках указаны иные равнозначные наименования.</w:t>
      </w:r>
    </w:p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** -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объектов благоустройства, если федеральным законом не установлено иное.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1418" w:right="460" w:header="377" w:top="1134" w:footer="800" w:bottom="857" w:gutter="0"/>
          <w:pgNumType w:fmt="decimal"/>
          <w:formProt w:val="false"/>
          <w:textDirection w:val="lrTb"/>
          <w:docGrid w:type="default" w:linePitch="360" w:charSpace="0"/>
        </w:sect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*** -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 строительства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( Ж)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Style w:val="1737"/>
        <w:tblW w:w="15356" w:type="dxa"/>
        <w:jc w:val="left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4"/>
        <w:gridCol w:w="2345"/>
        <w:gridCol w:w="1007"/>
        <w:gridCol w:w="1061"/>
        <w:gridCol w:w="1021"/>
        <w:gridCol w:w="1060"/>
        <w:gridCol w:w="1560"/>
        <w:gridCol w:w="1425"/>
        <w:gridCol w:w="1649"/>
        <w:gridCol w:w="1662"/>
        <w:gridCol w:w="1990"/>
      </w:tblGrid>
      <w:tr>
        <w:trPr/>
        <w:tc>
          <w:tcPr>
            <w:tcW w:w="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№</w:t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3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Наименование вида использования земельного участка</w:t>
            </w:r>
          </w:p>
        </w:tc>
        <w:tc>
          <w:tcPr>
            <w:tcW w:w="20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Предельные (минимальные и (или) максимальные) размеры земельных участков (м)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Предельные (минимальные и (или) максимальные) площади земельных участков (кв.м)</w:t>
            </w:r>
          </w:p>
        </w:tc>
        <w:tc>
          <w:tcPr>
            <w:tcW w:w="2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сооружений. (м)</w:t>
            </w:r>
          </w:p>
        </w:tc>
        <w:tc>
          <w:tcPr>
            <w:tcW w:w="33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Предельное количество этажей или предельную высоту зданий, строений, сооружений</w:t>
            </w:r>
          </w:p>
        </w:tc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(%)</w:t>
            </w:r>
          </w:p>
        </w:tc>
      </w:tr>
      <w:tr>
        <w:trPr/>
        <w:tc>
          <w:tcPr>
            <w:tcW w:w="57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color w:val="000001"/>
                <w:sz w:val="22"/>
                <w:szCs w:val="22"/>
              </w:rPr>
            </w:r>
          </w:p>
        </w:tc>
        <w:tc>
          <w:tcPr>
            <w:tcW w:w="2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color w:val="000001"/>
                <w:sz w:val="22"/>
                <w:szCs w:val="22"/>
              </w:rPr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en-US" w:eastAsia="ru-RU" w:bidi="ar-SA"/>
              </w:rPr>
              <w:t>min</w:t>
            </w:r>
          </w:p>
        </w:tc>
        <w:tc>
          <w:tcPr>
            <w:tcW w:w="10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en-US" w:eastAsia="ru-RU" w:bidi="ar-SA"/>
              </w:rPr>
              <w:t>max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en-US" w:eastAsia="ru-RU" w:bidi="ar-SA"/>
              </w:rPr>
              <w:t>min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en-US" w:eastAsia="ru-RU" w:bidi="ar-SA"/>
              </w:rPr>
              <w:t>max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от границ земельного участка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От красной линий застройки *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 xml:space="preserve">Количество этажей 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зданий, строений, сооружений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 xml:space="preserve">Высота 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зданий, строений, сооружений (м)</w:t>
            </w:r>
          </w:p>
        </w:tc>
        <w:tc>
          <w:tcPr>
            <w:tcW w:w="199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color w:val="000001"/>
                <w:sz w:val="22"/>
                <w:szCs w:val="22"/>
              </w:rPr>
            </w:r>
          </w:p>
        </w:tc>
      </w:tr>
      <w:tr>
        <w:trPr/>
        <w:tc>
          <w:tcPr>
            <w:tcW w:w="1535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основные виды  разрешенного использования</w:t>
            </w:r>
          </w:p>
        </w:tc>
      </w:tr>
      <w:tr>
        <w:trPr/>
        <w:tc>
          <w:tcPr>
            <w:tcW w:w="5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3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Жилая застройка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3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Main1"/>
              <w:widowControl w:val="false"/>
              <w:spacing w:before="0" w:after="0"/>
              <w:ind w:hanging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bidi="ar-SA"/>
              </w:rPr>
              <w:t>Благоустройство территории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1535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вспомогательные виды разрешенного использования</w:t>
            </w:r>
          </w:p>
        </w:tc>
      </w:tr>
      <w:tr>
        <w:trPr/>
        <w:tc>
          <w:tcPr>
            <w:tcW w:w="1535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условно разрешенные виды использования</w:t>
            </w:r>
          </w:p>
        </w:tc>
      </w:tr>
    </w:tbl>
    <w:p>
      <w:pPr>
        <w:pStyle w:val="FORMATTEXT1"/>
        <w:ind w:firstLine="567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</w:r>
    </w:p>
    <w:p>
      <w:pPr>
        <w:pStyle w:val="FORMATTEXT1"/>
        <w:ind w:firstLine="567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НР – не регламентируются</w:t>
      </w:r>
    </w:p>
    <w:p>
      <w:pPr>
        <w:sectPr>
          <w:headerReference w:type="default" r:id="rId9"/>
          <w:footerReference w:type="default" r:id="rId10"/>
          <w:type w:val="nextPage"/>
          <w:pgSz w:orient="landscape" w:w="16838" w:h="11906"/>
          <w:pgMar w:left="993" w:right="397" w:header="377" w:top="1418" w:footer="800" w:bottom="857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1"/>
          <w:sz w:val="28"/>
          <w:szCs w:val="28"/>
        </w:rPr>
        <w:t>* - при наличии разработанного и утвержденного проекта планировки территории (ППТ) населенного пункта, земельного  участка и земельног</w:t>
      </w:r>
      <w:bookmarkStart w:id="32" w:name="_Toc41640956"/>
      <w:bookmarkEnd w:id="32"/>
      <w:r>
        <w:rPr>
          <w:rFonts w:ascii="Times New Roman" w:hAnsi="Times New Roman"/>
          <w:color w:val="000001"/>
          <w:sz w:val="28"/>
          <w:szCs w:val="28"/>
        </w:rPr>
        <w:t>о массива.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iCs/>
          <w:sz w:val="28"/>
          <w:szCs w:val="28"/>
          <w:lang w:eastAsia="ru-RU"/>
        </w:rPr>
        <w:t xml:space="preserve">1.2. Ж-1 - </w:t>
      </w: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Зона  застройки индивидуальными  жилыми домами.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Зона застройки индивидуальными  жилыми домами  выделяется на основе существующих и вновь осваиваемых территорий индивидуальной жилой застройки, с целью повышения уровня комфортности проживания, развития сферы социального и культурно-бытового обслуживания, обеспечивающих потребности жителей, создания условий для размещения необходимых объектов инженерной инфраструктуры и благоустройства территории.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Style w:val="1737"/>
        <w:tblW w:w="9911" w:type="dxa"/>
        <w:jc w:val="left"/>
        <w:tblInd w:w="1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5"/>
        <w:gridCol w:w="2120"/>
        <w:gridCol w:w="3980"/>
        <w:gridCol w:w="1715"/>
      </w:tblGrid>
      <w:tr>
        <w:trPr>
          <w:tblHeader w:val="true"/>
          <w:trHeight w:val="558" w:hRule="atLeast"/>
        </w:trPr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Обозначение территориальной зоны</w:t>
            </w:r>
          </w:p>
        </w:tc>
        <w:tc>
          <w:tcPr>
            <w:tcW w:w="7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2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38100</wp:posOffset>
                      </wp:positionV>
                      <wp:extent cx="697230" cy="248920"/>
                      <wp:effectExtent l="0" t="0" r="0" b="0"/>
                      <wp:wrapNone/>
                      <wp:docPr id="35" name="Изображение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32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Ж-1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13" fillcolor="#ffe132" stroked="t" style="position:absolute;margin-left:156.8pt;margin-top:3pt;width:54.8pt;height:19.5pt;v-text-anchor:top">
                      <w10:wrap type="none"/>
                      <v:fill o:detectmouseclick="t" type="solid" color2="#001ecd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spacing w:before="0" w:after="0"/>
                              <w:ind w:left="0" w:hanging="0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Ж-1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20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Наименование территориальной зоны</w:t>
            </w:r>
          </w:p>
        </w:tc>
        <w:tc>
          <w:tcPr>
            <w:tcW w:w="781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Main1"/>
              <w:widowControl w:val="false"/>
              <w:tabs>
                <w:tab w:val="clear" w:pos="708"/>
                <w:tab w:val="left" w:pos="851" w:leader="none"/>
                <w:tab w:val="left" w:pos="1320" w:leader="none"/>
              </w:tabs>
              <w:spacing w:before="0" w:after="0"/>
              <w:ind w:left="67" w:hanging="0"/>
              <w:jc w:val="center"/>
              <w:rPr>
                <w:rFonts w:eastAsia="Calibri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>Зона застройки индивидуальными жилыми домами</w:t>
            </w:r>
          </w:p>
          <w:p>
            <w:pPr>
              <w:pStyle w:val="Main1"/>
              <w:widowControl w:val="false"/>
              <w:tabs>
                <w:tab w:val="clear" w:pos="708"/>
                <w:tab w:val="left" w:pos="851" w:leader="none"/>
                <w:tab w:val="left" w:pos="1320" w:leader="none"/>
              </w:tabs>
              <w:spacing w:before="0" w:after="0"/>
              <w:ind w:left="67" w:hanging="0"/>
              <w:jc w:val="left"/>
              <w:rPr>
                <w:rFonts w:eastAsia="Calibri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0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Виды разрешенного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использования</w:t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Наименование  вида разрешенного использования земельного участка*</w:t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Описание вида разрешенного использования земельного участка **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Код (числовое обозначение) вида разрешенного использования земельного участка ***</w:t>
            </w:r>
          </w:p>
        </w:tc>
      </w:tr>
      <w:tr>
        <w:trPr/>
        <w:tc>
          <w:tcPr>
            <w:tcW w:w="20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Основные виды  разрешенного использования</w:t>
            </w:r>
          </w:p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hd w:fill="auto" w:val="clear"/>
                <w:lang w:val="ru-RU" w:bidi="ar-SA"/>
              </w:rPr>
              <w:t>для индивидуального жилищного строительства</w:t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Pboth"/>
              <w:widowControl w:val="false"/>
              <w:spacing w:beforeAutospacing="0" w:before="0" w:afterAutospacing="0" w:after="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hd w:fill="auto" w:val="clear"/>
                <w:lang w:val="ru-RU" w:bidi="ar-SA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>
            <w:pPr>
              <w:pStyle w:val="Pboth"/>
              <w:widowControl w:val="false"/>
              <w:spacing w:beforeAutospacing="0" w:before="0" w:afterAutospacing="0" w:after="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hd w:fill="auto" w:val="clear"/>
                <w:lang w:val="ru-RU" w:bidi="ar-SA"/>
              </w:rPr>
              <w:t>выращивание сельскохозяйственных культур;</w:t>
            </w:r>
          </w:p>
          <w:p>
            <w:pPr>
              <w:pStyle w:val="Pboth"/>
              <w:widowControl w:val="false"/>
              <w:spacing w:beforeAutospacing="0" w:before="0" w:afterAutospacing="0" w:after="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hd w:fill="auto" w:val="clear"/>
                <w:lang w:val="ru-RU" w:bidi="ar-SA"/>
              </w:rPr>
              <w:t>размещение индивидуальных гаражей и хозяйственных построек.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2.1</w:t>
            </w:r>
          </w:p>
        </w:tc>
      </w:tr>
      <w:tr>
        <w:trPr/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hd w:fill="auto" w:val="clear"/>
                <w:lang w:val="ru-RU" w:bidi="ar-SA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Pboth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color w:val="000000"/>
                <w:kern w:val="0"/>
                <w:shd w:fill="auto" w:val="clear"/>
                <w:lang w:val="ru-RU" w:bidi="ar-SA"/>
              </w:rPr>
              <w:t>размещение жилого дома, указанного в описании вида разрешенного использования с </w:t>
            </w:r>
            <w:r>
              <w:fldChar w:fldCharType="begin"/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instrText> HYPERLINK "https://legalacts.ru/doc/prikaz-minekonomrazvitija-rossii-ot-01092014-n-540/" \l "000004"</w:instrTex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кодом 2.1</w: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Fonts w:cs="Times New Roman"/>
                <w:color w:val="000000"/>
                <w:kern w:val="0"/>
                <w:shd w:fill="auto" w:val="clear"/>
                <w:lang w:val="ru-RU" w:bidi="ar-SA"/>
              </w:rPr>
              <w:t>;</w:t>
            </w:r>
          </w:p>
          <w:p>
            <w:pPr>
              <w:pStyle w:val="Pboth"/>
              <w:widowControl w:val="false"/>
              <w:spacing w:beforeAutospacing="0" w:before="0" w:afterAutospacing="0" w:after="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hd w:fill="auto" w:val="clear"/>
                <w:lang w:val="ru-RU" w:bidi="ar-SA"/>
              </w:rPr>
              <w:t>производство сельскохозяйственной продукции;</w:t>
            </w:r>
          </w:p>
          <w:p>
            <w:pPr>
              <w:pStyle w:val="Pboth"/>
              <w:widowControl w:val="false"/>
              <w:spacing w:beforeAutospacing="0" w:before="0" w:afterAutospacing="0" w:after="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hd w:fill="auto" w:val="clear"/>
                <w:lang w:val="ru-RU" w:bidi="ar-SA"/>
              </w:rPr>
              <w:t>размещение гаража и иных вспомогательных сооружений;</w:t>
            </w:r>
          </w:p>
          <w:p>
            <w:pPr>
              <w:pStyle w:val="Pboth"/>
              <w:widowControl w:val="false"/>
              <w:spacing w:beforeAutospacing="0" w:before="0" w:afterAutospacing="0" w:after="129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hd w:fill="auto" w:val="clear"/>
                <w:lang w:val="ru-RU" w:bidi="ar-SA"/>
              </w:rPr>
              <w:t>содержание сельскохозяйственных животных.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2.2</w:t>
            </w:r>
          </w:p>
        </w:tc>
      </w:tr>
      <w:tr>
        <w:trPr/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hd w:fill="auto" w:val="clear"/>
                <w:lang w:val="ru-RU" w:bidi="ar-SA"/>
              </w:rPr>
              <w:t>блокированная жилая застройка</w:t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Pboth"/>
              <w:widowControl w:val="false"/>
              <w:spacing w:lineRule="atLeast" w:line="236" w:beforeAutospacing="0" w:before="0" w:afterAutospacing="0" w:after="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hd w:fill="auto" w:val="clear"/>
                <w:lang w:val="ru-RU" w:bidi="ar-SA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  <w:p>
            <w:pPr>
              <w:pStyle w:val="Pboth"/>
              <w:widowControl w:val="false"/>
              <w:spacing w:lineRule="atLeast" w:line="236" w:beforeAutospacing="0" w:before="0" w:afterAutospacing="0" w:after="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hd w:fill="auto" w:val="clear"/>
                <w:lang w:val="ru-RU" w:bidi="ar-SA"/>
              </w:rPr>
              <w:t>разведение декоративных и плодовых деревьев, овощных и ягодных культур;</w:t>
            </w:r>
          </w:p>
          <w:p>
            <w:pPr>
              <w:pStyle w:val="Pboth"/>
              <w:widowControl w:val="false"/>
              <w:spacing w:lineRule="atLeast" w:line="236" w:beforeAutospacing="0" w:before="0" w:afterAutospacing="0" w:after="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hd w:fill="auto" w:val="clear"/>
                <w:lang w:val="ru-RU" w:bidi="ar-SA"/>
              </w:rPr>
              <w:t>размещение индивидуальных гаражей и иных вспомогательных сооружений;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hd w:fill="auto" w:val="clear"/>
                <w:lang w:val="ru-RU" w:bidi="ar-SA"/>
              </w:rPr>
              <w:t>обустройство спортивных и детских площадок, площадок для отдыха.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2.3</w:t>
            </w:r>
          </w:p>
        </w:tc>
      </w:tr>
      <w:tr>
        <w:trPr/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hd w:fill="auto" w:val="clear"/>
                <w:lang w:val="ru-RU" w:bidi="ar-SA"/>
              </w:rPr>
              <w:t>хранение автотранспорта</w:t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 </w:t>
            </w:r>
            <w:r>
              <w:fldChar w:fldCharType="begin"/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eastAsia="Calibri" w:cs="Times New Roman" w:ascii="Times New Roman" w:hAnsi="Times New Roman"/>
                <w:color w:val="000000"/>
                <w:lang w:val="ru-RU" w:bidi="ar-SA"/>
              </w:rPr>
              <w:instrText> HYPERLINK "https://legalacts.ru/doc/prikaz-minekonomrazvitija-rossii-ot-01092014-n-540/" \l "000241"</w:instrTex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eastAsia="Calibri" w:cs="Times New Roman" w:ascii="Times New Roman" w:hAnsi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bidi="ar-SA"/>
              </w:rPr>
              <w:t>кодом 4.9</w: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eastAsia="Calibri" w:cs="Times New Roman" w:ascii="Times New Roman" w:hAnsi="Times New Roman"/>
                <w:color w:val="000000"/>
                <w:lang w:val="ru-RU" w:bidi="ar-SA"/>
              </w:rPr>
              <w:fldChar w:fldCharType="end"/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.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2.7.1</w:t>
            </w:r>
          </w:p>
        </w:tc>
      </w:tr>
      <w:tr>
        <w:trPr/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hd w:fill="auto" w:val="clear"/>
                <w:lang w:val="ru-RU" w:bidi="ar-SA"/>
              </w:rPr>
              <w:t>коммунальное обслуживание</w:t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 </w:t>
            </w:r>
            <w:r>
              <w:fldChar w:fldCharType="begin"/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eastAsia="Calibri" w:cs="Times New Roman" w:ascii="Times New Roman" w:hAnsi="Times New Roman"/>
                <w:color w:val="000000"/>
                <w:lang w:val="ru-RU" w:bidi="ar-SA"/>
              </w:rPr>
              <w:instrText> HYPERLINK "https://legalacts.ru/doc/prikaz-minekonomrazvitija-rossii-ot-01092014-n-540/" \l "000172"</w:instrTex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eastAsia="Calibri" w:cs="Times New Roman" w:ascii="Times New Roman" w:hAnsi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bidi="ar-SA"/>
              </w:rPr>
              <w:t>кодами 3.1.1</w: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eastAsia="Calibri" w:cs="Times New Roman" w:ascii="Times New Roman" w:hAnsi="Times New Roman"/>
                <w:color w:val="000000"/>
                <w:lang w:val="ru-RU" w:bidi="ar-SA"/>
              </w:rPr>
              <w:fldChar w:fldCharType="end"/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 - </w:t>
            </w:r>
            <w:r>
              <w:fldChar w:fldCharType="begin"/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eastAsia="Calibri" w:cs="Times New Roman" w:ascii="Times New Roman" w:hAnsi="Times New Roman"/>
                <w:color w:val="000000"/>
                <w:lang w:val="ru-RU" w:bidi="ar-SA"/>
              </w:rPr>
              <w:instrText> HYPERLINK "https://legalacts.ru/doc/prikaz-minekonomrazvitija-rossii-ot-01092014-n-540/" \l "000175"</w:instrTex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eastAsia="Calibri" w:cs="Times New Roman" w:ascii="Times New Roman" w:hAnsi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bidi="ar-SA"/>
              </w:rPr>
              <w:t>3.1.2</w: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eastAsia="Calibri" w:cs="Times New Roman" w:ascii="Times New Roman" w:hAnsi="Times New Roman"/>
                <w:color w:val="000000"/>
                <w:lang w:val="ru-RU" w:bidi="ar-SA"/>
              </w:rPr>
              <w:fldChar w:fldCharType="end"/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shd w:fill="auto" w:val="clear"/>
              </w:rPr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3.1</w:t>
            </w:r>
          </w:p>
        </w:tc>
      </w:tr>
      <w:tr>
        <w:trPr/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hd w:fill="auto" w:val="clear"/>
                <w:lang w:val="ru-RU" w:bidi="ar-SA"/>
              </w:rPr>
              <w:t>предоставление коммунальных услуг</w:t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3.1.1</w:t>
            </w:r>
          </w:p>
        </w:tc>
      </w:tr>
      <w:tr>
        <w:trPr/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lang w:val="ru-RU" w:bidi="ar-SA"/>
              </w:rPr>
              <w:t>амбулаторно-поликлиническое обслуживание</w:t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3.4.1</w:t>
            </w:r>
          </w:p>
        </w:tc>
      </w:tr>
      <w:tr>
        <w:trPr/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bidi="ar-SA"/>
              </w:rPr>
              <w:t>административ-ные здания организаций, обеспечивающих предоставление коммунальных услуг</w:t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Pboth"/>
              <w:widowControl w:val="false"/>
              <w:spacing w:lineRule="atLeast" w:line="236" w:beforeAutospacing="0" w:before="0" w:afterAutospacing="0" w:after="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hd w:fill="auto" w:val="clear"/>
                <w:lang w:val="ru-RU" w:bidi="ar-SA"/>
              </w:rPr>
              <w:t>размещение зданий, предназначенных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3.1.2</w:t>
            </w:r>
          </w:p>
        </w:tc>
      </w:tr>
      <w:tr>
        <w:trPr/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ведение огородничества</w:t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13.1</w:t>
            </w:r>
          </w:p>
        </w:tc>
      </w:tr>
      <w:tr>
        <w:trPr/>
        <w:tc>
          <w:tcPr>
            <w:tcW w:w="20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благоустройство территории</w:t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12.0.2</w:t>
            </w:r>
          </w:p>
        </w:tc>
      </w:tr>
      <w:tr>
        <w:trPr/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гидротехнические сооружения</w:t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сооружений, берегозащитных сооружений).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11.3</w:t>
            </w:r>
          </w:p>
        </w:tc>
      </w:tr>
      <w:tr>
        <w:trPr/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оборудованные площадки для занятий спортом</w:t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Main1"/>
              <w:widowControl w:val="false"/>
              <w:spacing w:before="0" w:after="0"/>
              <w:ind w:hanging="0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стрельбища).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5.1.4</w:t>
            </w:r>
          </w:p>
        </w:tc>
      </w:tr>
      <w:tr>
        <w:trPr/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парки культуры и отдыха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eastAsia="Times New Roman"/>
                <w:b/>
                <w:b/>
                <w:bCs/>
                <w:iCs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Main1"/>
              <w:widowControl w:val="false"/>
              <w:spacing w:before="0" w:after="0"/>
              <w:ind w:hanging="0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парков культуры и отдыха.</w:t>
            </w:r>
          </w:p>
          <w:p>
            <w:pPr>
              <w:pStyle w:val="Main1"/>
              <w:widowControl w:val="false"/>
              <w:spacing w:before="0" w:after="0"/>
              <w:ind w:hanging="0"/>
              <w:jc w:val="left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3.6.2</w:t>
            </w:r>
          </w:p>
        </w:tc>
      </w:tr>
      <w:tr>
        <w:trPr/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ведение садоводства</w:t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Main1"/>
              <w:widowControl w:val="false"/>
              <w:spacing w:before="0" w:after="0"/>
              <w:ind w:hanging="0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 </w:t>
            </w:r>
            <w:r>
              <w:fldChar w:fldCharType="begin"/>
            </w:r>
            <w:r>
              <w:rPr>
                <w:sz w:val="24"/>
                <w:kern w:val="0"/>
                <w:shd w:fill="auto" w:val="clear"/>
                <w:szCs w:val="24"/>
                <w:rFonts w:eastAsia="Calibri" w:cs="Times New Roman"/>
                <w:color w:val="000000"/>
                <w:lang w:val="ru-RU" w:bidi="ar-SA"/>
              </w:rPr>
              <w:instrText> HYPERLINK "https://base.garant.ru/70736874/53f89421bbdaf741eb2d1ecc4ddb4c33/" \l "block_1021"</w:instrText>
            </w:r>
            <w:r>
              <w:rPr>
                <w:sz w:val="24"/>
                <w:kern w:val="0"/>
                <w:shd w:fill="auto" w:val="clear"/>
                <w:szCs w:val="24"/>
                <w:rFonts w:eastAsia="Calibri"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>кодом 2.1</w:t>
            </w:r>
            <w:r>
              <w:rPr>
                <w:sz w:val="24"/>
                <w:kern w:val="0"/>
                <w:shd w:fill="auto" w:val="clear"/>
                <w:szCs w:val="24"/>
                <w:rFonts w:eastAsia="Calibri" w:cs="Times New Roman"/>
                <w:color w:val="000000"/>
                <w:lang w:val="ru-RU" w:bidi="ar-SA"/>
              </w:rPr>
              <w:fldChar w:fldCharType="end"/>
            </w: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, хозяйственных построек и гаражей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13.2</w:t>
            </w:r>
          </w:p>
        </w:tc>
      </w:tr>
      <w:tr>
        <w:trPr/>
        <w:tc>
          <w:tcPr>
            <w:tcW w:w="20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Вспомогательные виды разрешенного использования</w:t>
            </w:r>
          </w:p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eastAsia="Times New Roman"/>
                <w:b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Main1"/>
              <w:widowControl w:val="false"/>
              <w:spacing w:before="0" w:after="0"/>
              <w:ind w:hanging="0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 w:eastAsia="Times New Roman"/>
                <w:b/>
                <w:b/>
                <w:bCs/>
                <w:iCs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8"/>
                <w:szCs w:val="28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0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Условно разрешенные виды использования</w:t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lang w:val="ru-RU" w:bidi="ar-SA"/>
              </w:rPr>
              <w:t>магазины</w:t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4.4</w:t>
            </w:r>
          </w:p>
        </w:tc>
      </w:tr>
      <w:tr>
        <w:trPr/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lang w:val="ru-RU" w:bidi="ar-SA"/>
              </w:rPr>
              <w:t>малоэтажная многоквартирная жилая застройка</w:t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>
            <w:pPr>
              <w:pStyle w:val="ConsPlusNormal1"/>
              <w:widowControl w:val="false"/>
              <w:spacing w:before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/>
              </w:rPr>
              <w:t>обустройство спортивных и детских площадок, площадок для отдыха;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2.1.1</w:t>
            </w:r>
          </w:p>
        </w:tc>
      </w:tr>
      <w:tr>
        <w:trPr/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lang w:val="ru-RU" w:bidi="ar-SA"/>
              </w:rPr>
              <w:t>социальное обслуживание</w:t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211" w:tgtFrame="#P211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shd w:fill="auto" w:val="clear"/>
                  <w:lang w:val="ru-RU" w:bidi="ar-SA"/>
                </w:rPr>
                <w:t>кодами 3.2.1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 - </w:t>
            </w:r>
            <w:hyperlink w:anchor="P224" w:tgtFrame="#P224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shd w:fill="auto" w:val="clear"/>
                  <w:lang w:val="ru-RU" w:bidi="ar-SA"/>
                </w:rPr>
                <w:t>3.2.4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3.2</w:t>
            </w:r>
          </w:p>
        </w:tc>
      </w:tr>
      <w:tr>
        <w:trPr>
          <w:trHeight w:val="2741" w:hRule="atLeast"/>
        </w:trPr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lang w:val="ru-RU" w:bidi="ar-SA"/>
              </w:rPr>
              <w:t>дома социального обслуживания</w:t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беженцами.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3.2.1</w:t>
            </w:r>
          </w:p>
        </w:tc>
      </w:tr>
      <w:tr>
        <w:trPr/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lang w:val="ru-RU" w:bidi="ar-SA"/>
              </w:rPr>
              <w:t>оказание социальной помощи населению</w:t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интересам.</w:t>
            </w:r>
          </w:p>
          <w:p>
            <w:pPr>
              <w:pStyle w:val="ConsPlusNormal1"/>
              <w:widowControl w:val="false"/>
              <w:spacing w:before="0" w:after="0"/>
              <w:jc w:val="both"/>
              <w:rPr>
                <w:rFonts w:ascii="Times New Roman" w:hAnsi="Times New Roman" w:eastAsia="Times New Roman"/>
                <w:b/>
                <w:b/>
                <w:bCs/>
                <w:iCs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8"/>
                <w:szCs w:val="28"/>
                <w:shd w:fill="auto" w:val="clear"/>
                <w:lang w:eastAsia="ru-RU"/>
              </w:rPr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3.2.2</w:t>
            </w:r>
          </w:p>
        </w:tc>
      </w:tr>
      <w:tr>
        <w:trPr/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lang w:val="ru-RU" w:bidi="ar-SA"/>
              </w:rPr>
              <w:t>оказание услуг связи</w:t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связи.</w:t>
            </w:r>
          </w:p>
          <w:p>
            <w:pPr>
              <w:pStyle w:val="ConsPlusNormal1"/>
              <w:widowControl w:val="false"/>
              <w:spacing w:before="0" w:after="0"/>
              <w:jc w:val="both"/>
              <w:rPr>
                <w:rFonts w:ascii="Times New Roman" w:hAnsi="Times New Roman" w:eastAsia="Times New Roman"/>
                <w:b/>
                <w:b/>
                <w:bCs/>
                <w:iCs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8"/>
                <w:szCs w:val="28"/>
                <w:shd w:fill="auto" w:val="clear"/>
                <w:lang w:eastAsia="ru-RU"/>
              </w:rPr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3.2.3</w:t>
            </w:r>
          </w:p>
        </w:tc>
      </w:tr>
      <w:tr>
        <w:trPr/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lang w:val="ru-RU" w:bidi="ar-SA"/>
              </w:rPr>
              <w:t>общежития</w:t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w:anchor="P362" w:tgtFrame="#P362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shd w:fill="auto" w:val="clear"/>
                  <w:lang w:val="ru-RU" w:bidi="ar-SA"/>
                </w:rPr>
                <w:t>кодом 4.7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.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3.2.4</w:t>
            </w:r>
          </w:p>
        </w:tc>
      </w:tr>
      <w:tr>
        <w:trPr/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lang w:val="ru-RU" w:bidi="ar-SA"/>
              </w:rPr>
              <w:t>дошкольное, начальное и среднее общее образование</w:t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i/>
                <w:i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3.5.1</w:t>
            </w:r>
          </w:p>
        </w:tc>
      </w:tr>
      <w:tr>
        <w:trPr/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lang w:val="ru-RU" w:bidi="ar-SA"/>
              </w:rPr>
              <w:t>объекты культурно-досуговой деятельности</w:t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3.6.1</w:t>
            </w:r>
          </w:p>
        </w:tc>
      </w:tr>
      <w:tr>
        <w:trPr/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осуществление религиозных обрядов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eastAsia="Times New Roman"/>
                <w:b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8"/>
                <w:szCs w:val="28"/>
                <w:lang w:eastAsia="ru-RU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eastAsia="Times New Roman"/>
                <w:b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8"/>
                <w:szCs w:val="28"/>
                <w:lang w:eastAsia="ru-RU"/>
              </w:rPr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синагоги).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3.7.1</w:t>
            </w:r>
          </w:p>
        </w:tc>
      </w:tr>
      <w:tr>
        <w:trPr/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lang w:val="ru-RU" w:bidi="ar-SA"/>
              </w:rPr>
              <w:t>государственное управление</w:t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услуги.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3.8.1</w:t>
            </w:r>
          </w:p>
        </w:tc>
      </w:tr>
      <w:tr>
        <w:trPr/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lang w:val="ru-RU" w:bidi="ar-SA"/>
              </w:rPr>
              <w:t>обеспечение внутреннего правопорядка</w:t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jc w:val="both"/>
              <w:rPr>
                <w:rFonts w:ascii="Times New Roman" w:hAnsi="Times New Roman" w:eastAsia="Times New Roman"/>
                <w:b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cs="Times New Roman"/>
                <w:kern w:val="0"/>
                <w:lang w:val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i/>
                <w:i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</w:rPr>
            </w:pPr>
            <w:r>
              <w:rPr>
                <w:rFonts w:cs="Times New Roman"/>
                <w:bCs/>
                <w:kern w:val="0"/>
                <w:lang w:val="ru-RU" w:bidi="ar-SA"/>
              </w:rPr>
              <w:t>8.3</w:t>
            </w:r>
          </w:p>
        </w:tc>
      </w:tr>
      <w:tr>
        <w:trPr/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lang w:val="ru-RU" w:bidi="ar-SA"/>
              </w:rPr>
              <w:t>бытовое обслуживание</w:t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i/>
                <w:i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</w:rPr>
            </w:pPr>
            <w:r>
              <w:rPr>
                <w:rFonts w:cs="Times New Roman"/>
                <w:bCs/>
                <w:kern w:val="0"/>
                <w:lang w:val="ru-RU" w:bidi="ar-SA"/>
              </w:rPr>
              <w:t>3.3</w:t>
            </w:r>
          </w:p>
        </w:tc>
      </w:tr>
      <w:tr>
        <w:trPr/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lang w:val="ru-RU" w:bidi="ar-SA"/>
              </w:rPr>
              <w:t>общественное питание</w:t>
            </w:r>
          </w:p>
        </w:tc>
        <w:tc>
          <w:tcPr>
            <w:tcW w:w="3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).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</w:rPr>
            </w:pPr>
            <w:r>
              <w:rPr>
                <w:rFonts w:cs="Times New Roman"/>
                <w:bCs/>
                <w:kern w:val="0"/>
                <w:lang w:val="ru-RU" w:bidi="ar-SA"/>
              </w:rPr>
              <w:t>4.6</w:t>
            </w:r>
          </w:p>
        </w:tc>
      </w:tr>
    </w:tbl>
    <w:p>
      <w:pPr>
        <w:pStyle w:val="FORMATTEXT1"/>
        <w:ind w:firstLine="567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* - В скобках указаны иные равнозначные наименования.</w:t>
      </w:r>
    </w:p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auto" w:val="clear"/>
        </w:rPr>
        <w:t xml:space="preserve">** - Содержание видов разрешенного использования, </w:t>
      </w:r>
      <w:r>
        <w:rPr>
          <w:sz w:val="28"/>
          <w:szCs w:val="28"/>
          <w:shd w:fill="FFFFFF" w:val="clear"/>
        </w:rPr>
        <w:t>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объектов благоустройства, если федеральным законом не установлено иное.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1418" w:right="460" w:header="377" w:top="1134" w:footer="800" w:bottom="857" w:gutter="0"/>
          <w:pgNumType w:fmt="decimal"/>
          <w:formProt w:val="false"/>
          <w:textDirection w:val="lrTb"/>
          <w:docGrid w:type="default" w:linePitch="360" w:charSpace="0"/>
        </w:sect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*** -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 строительства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( Ж-1)</w:t>
      </w:r>
    </w:p>
    <w:tbl>
      <w:tblPr>
        <w:tblStyle w:val="1737"/>
        <w:tblW w:w="157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2253"/>
        <w:gridCol w:w="955"/>
        <w:gridCol w:w="1021"/>
        <w:gridCol w:w="837"/>
        <w:gridCol w:w="1153"/>
        <w:gridCol w:w="1714"/>
        <w:gridCol w:w="1624"/>
        <w:gridCol w:w="1533"/>
        <w:gridCol w:w="1502"/>
        <w:gridCol w:w="2553"/>
      </w:tblGrid>
      <w:tr>
        <w:trPr>
          <w:tblHeader w:val="true"/>
          <w:trHeight w:val="2548" w:hRule="atLeast"/>
        </w:trPr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№</w:t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2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Наименование вида использования земельного участка</w:t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color w:val="000001"/>
                <w:sz w:val="22"/>
                <w:szCs w:val="22"/>
              </w:rPr>
            </w:r>
          </w:p>
        </w:tc>
        <w:tc>
          <w:tcPr>
            <w:tcW w:w="1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Предельные (минимальные и (или) максимальные) размеры земельных участков (м)</w:t>
            </w:r>
          </w:p>
        </w:tc>
        <w:tc>
          <w:tcPr>
            <w:tcW w:w="1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Предельные (минимальные и (или) максимальные) площади земельных участков (кв.м)</w:t>
            </w:r>
          </w:p>
        </w:tc>
        <w:tc>
          <w:tcPr>
            <w:tcW w:w="3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сооружений. (м)</w:t>
            </w:r>
          </w:p>
        </w:tc>
        <w:tc>
          <w:tcPr>
            <w:tcW w:w="3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Предельное количество этажей или предельную высоту зданий, строений, сооружений</w:t>
            </w:r>
          </w:p>
        </w:tc>
        <w:tc>
          <w:tcPr>
            <w:tcW w:w="25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(%)</w:t>
            </w:r>
          </w:p>
          <w:p>
            <w:pPr>
              <w:pStyle w:val="FORMATTEXT1"/>
              <w:widowControl w:val="false"/>
              <w:spacing w:before="0" w:after="0"/>
              <w:jc w:val="left"/>
              <w:rPr>
                <w:color w:val="000001"/>
                <w:sz w:val="22"/>
                <w:szCs w:val="22"/>
              </w:rPr>
            </w:pPr>
            <w:r>
              <w:rPr>
                <w:color w:val="000001"/>
                <w:sz w:val="22"/>
                <w:szCs w:val="22"/>
              </w:rPr>
            </w:r>
          </w:p>
        </w:tc>
      </w:tr>
      <w:tr>
        <w:trPr>
          <w:tblHeader w:val="true"/>
        </w:trPr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color w:val="000001"/>
                <w:sz w:val="22"/>
                <w:szCs w:val="22"/>
              </w:rPr>
            </w:r>
          </w:p>
        </w:tc>
        <w:tc>
          <w:tcPr>
            <w:tcW w:w="225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color w:val="000001"/>
                <w:sz w:val="22"/>
                <w:szCs w:val="22"/>
              </w:rPr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en-US" w:eastAsia="ru-RU" w:bidi="ar-SA"/>
              </w:rPr>
              <w:t>min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en-US" w:eastAsia="ru-RU" w:bidi="ar-SA"/>
              </w:rPr>
              <w:t>max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en-US" w:eastAsia="ru-RU" w:bidi="ar-SA"/>
              </w:rPr>
              <w:t>min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en-US" w:eastAsia="ru-RU" w:bidi="ar-SA"/>
              </w:rPr>
              <w:t>max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от границ земельного участка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От красной линий застройки *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 xml:space="preserve">Количество этажей 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зданий, строений, сооружений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 xml:space="preserve">Высота 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зданий, строений, сооружений (м)</w:t>
            </w:r>
          </w:p>
        </w:tc>
        <w:tc>
          <w:tcPr>
            <w:tcW w:w="25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color w:val="000001"/>
                <w:sz w:val="22"/>
                <w:szCs w:val="22"/>
              </w:rPr>
            </w:r>
          </w:p>
        </w:tc>
      </w:tr>
      <w:tr>
        <w:trPr/>
        <w:tc>
          <w:tcPr>
            <w:tcW w:w="15707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основные виды  разрешенного использования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iCs/>
                <w:sz w:val="22"/>
                <w:szCs w:val="22"/>
                <w:u w:val="single"/>
                <w:shd w:fill="auto" w:val="clear"/>
              </w:rPr>
            </w:pPr>
            <w:r>
              <w:rPr>
                <w:iCs/>
                <w:sz w:val="22"/>
                <w:szCs w:val="22"/>
                <w:u w:val="single"/>
                <w:shd w:fill="auto" w:val="clear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Для индивидуального жилищного строительства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:lang w:val="ru-RU" w:bidi="ar-SA"/>
              </w:rPr>
              <w:t>600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hd w:fill="auto" w:val="clear"/>
                <w:lang w:val="ru-RU" w:bidi="ar-SA"/>
              </w:rPr>
              <w:t>5000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20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50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Main1"/>
              <w:widowControl w:val="false"/>
              <w:spacing w:before="0" w:after="0"/>
              <w:ind w:hanging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  <w:p>
            <w:pPr>
              <w:pStyle w:val="Main1"/>
              <w:widowControl w:val="false"/>
              <w:spacing w:before="0" w:after="0"/>
              <w:ind w:hanging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Для ведения личного подсобного хозяйства (приусадебный земельный участок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600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5000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50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Main1"/>
              <w:widowControl w:val="false"/>
              <w:spacing w:before="0" w:after="0"/>
              <w:ind w:hanging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Блокированная жилая застройка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1500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50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Main1"/>
              <w:widowControl w:val="false"/>
              <w:spacing w:before="0" w:after="0"/>
              <w:ind w:hanging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Хранение автотранспорта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200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Main1"/>
              <w:widowControl w:val="false"/>
              <w:spacing w:before="0" w:after="0"/>
              <w:ind w:hanging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Коммунальное обслуживание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Main1"/>
              <w:widowControl w:val="false"/>
              <w:spacing w:before="0" w:after="0"/>
              <w:ind w:hanging="0"/>
              <w:jc w:val="left"/>
              <w:rPr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Амбулаторно-поликлиническое обслуживание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Main1"/>
              <w:widowControl w:val="false"/>
              <w:spacing w:before="0" w:after="0"/>
              <w:ind w:hanging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Предоставление коммунальных услуг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Main1"/>
              <w:widowControl w:val="false"/>
              <w:spacing w:before="0" w:after="0"/>
              <w:ind w:hanging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Main1"/>
              <w:widowControl w:val="false"/>
              <w:spacing w:before="0" w:after="0"/>
              <w:ind w:hanging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Ведение огородничества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200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3000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Благоустройство территории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Гидротехнические сооружения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Оборудованные площадки для занятий спортом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Парки культуры и отдыха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left"/>
              <w:rPr>
                <w:color w:val="22272F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22272F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Ведение садоводства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600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10000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50</w:t>
            </w:r>
          </w:p>
        </w:tc>
      </w:tr>
      <w:tr>
        <w:trPr/>
        <w:tc>
          <w:tcPr>
            <w:tcW w:w="15707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left"/>
              <w:rPr>
                <w:shd w:fill="auto" w:val="clear"/>
                <w:lang w:eastAsia="ru-RU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вспомогательные виды разрешенного использования</w:t>
            </w:r>
          </w:p>
        </w:tc>
      </w:tr>
      <w:tr>
        <w:trPr/>
        <w:tc>
          <w:tcPr>
            <w:tcW w:w="15707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left"/>
              <w:rPr>
                <w:shd w:fill="auto" w:val="clear"/>
                <w:lang w:eastAsia="ru-RU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условно разрешенные виды использования</w:t>
            </w:r>
          </w:p>
        </w:tc>
      </w:tr>
      <w:tr>
        <w:trPr>
          <w:trHeight w:val="362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Магазины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</w:tr>
      <w:tr>
        <w:trPr>
          <w:trHeight w:val="1132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Малоэтажная многоквартирная жилая застройка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50</w:t>
            </w:r>
          </w:p>
        </w:tc>
      </w:tr>
      <w:tr>
        <w:trPr>
          <w:trHeight w:val="635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Социальное обслуживание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Дома социального обслуживания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</w:tr>
      <w:tr>
        <w:trPr>
          <w:trHeight w:val="1064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Оказание социальной помощи населению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</w:tr>
      <w:tr>
        <w:trPr>
          <w:trHeight w:val="611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Оказание услуг связи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Общежития</w:t>
            </w:r>
          </w:p>
          <w:p>
            <w:pPr>
              <w:pStyle w:val="FORMATTEXT1"/>
              <w:widowControl w:val="false"/>
              <w:spacing w:before="0" w:after="0"/>
              <w:jc w:val="left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50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Дошкольное, начальное и среднее общее образование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Объекты культурно-досуговой деятельности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Осуществление религиозных обрядов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Государственное управление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Обеспечение внутреннего правопорядка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Бытовое обслуживание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Общественное питание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</w:tr>
    </w:tbl>
    <w:p>
      <w:pPr>
        <w:pStyle w:val="FORMATTEXT1"/>
        <w:ind w:firstLine="567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НР – не регламентируются</w:t>
      </w:r>
    </w:p>
    <w:p>
      <w:pPr>
        <w:sectPr>
          <w:headerReference w:type="default" r:id="rId13"/>
          <w:footerReference w:type="default" r:id="rId14"/>
          <w:type w:val="nextPage"/>
          <w:pgSz w:orient="landscape" w:w="16838" w:h="11906"/>
          <w:pgMar w:left="851" w:right="397" w:header="377" w:top="717" w:footer="800" w:bottom="857" w:gutter="0"/>
          <w:pgNumType w:fmt="decimal"/>
          <w:formProt w:val="false"/>
          <w:textDirection w:val="lrTb"/>
          <w:docGrid w:type="default" w:linePitch="360" w:charSpace="0"/>
        </w:sectPr>
        <w:pStyle w:val="FORMATTEXT1"/>
        <w:ind w:firstLine="567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* - при наличии разработанного и утвержденного проекта планировки территории (ППТ), населенного пункта, земельного  участка и земельного массива.</w:t>
      </w:r>
    </w:p>
    <w:p>
      <w:pPr>
        <w:pStyle w:val="3"/>
        <w:spacing w:before="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_RefHeading___Toc10237_506316130"/>
      <w:bookmarkStart w:id="34" w:name="_Toc41640959"/>
      <w:bookmarkEnd w:id="33"/>
      <w:r>
        <w:rPr>
          <w:rFonts w:cs="Times New Roman" w:ascii="Times New Roman" w:hAnsi="Times New Roman"/>
          <w:sz w:val="28"/>
          <w:szCs w:val="28"/>
        </w:rPr>
        <w:t>2. Градостроительные регламенты. Общественно-деловая зона.</w:t>
      </w:r>
      <w:bookmarkEnd w:id="34"/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2.1. ОД - Общественно-деловые зоны</w:t>
      </w:r>
    </w:p>
    <w:p>
      <w:pPr>
        <w:pStyle w:val="Style35"/>
        <w:ind w:left="112" w:right="97" w:firstLine="455"/>
        <w:rPr>
          <w:sz w:val="28"/>
          <w:szCs w:val="28"/>
          <w:shd w:fill="FFFFFF" w:val="clear"/>
          <w:lang w:val="ru-RU"/>
        </w:rPr>
      </w:pPr>
      <w:r>
        <w:rPr>
          <w:bCs/>
          <w:sz w:val="28"/>
          <w:szCs w:val="28"/>
          <w:lang w:val="ru-RU"/>
        </w:rPr>
        <w:t>Общественно</w:t>
      </w:r>
      <w:r>
        <w:rPr>
          <w:sz w:val="28"/>
          <w:szCs w:val="28"/>
          <w:shd w:fill="FFFFFF" w:val="clear"/>
          <w:lang w:val="ru-RU"/>
        </w:rPr>
        <w:t>-</w:t>
      </w:r>
      <w:r>
        <w:rPr>
          <w:bCs/>
          <w:sz w:val="28"/>
          <w:szCs w:val="28"/>
          <w:lang w:val="ru-RU"/>
        </w:rPr>
        <w:t>деловая зона</w:t>
      </w:r>
      <w:r>
        <w:rPr>
          <w:sz w:val="28"/>
          <w:szCs w:val="28"/>
          <w:shd w:fill="FFFFFF" w:val="clear"/>
          <w:lang w:val="ru-RU"/>
        </w:rPr>
        <w:t xml:space="preserve"> многофункциональной застройки – </w:t>
      </w:r>
      <w:r>
        <w:rPr>
          <w:bCs/>
          <w:sz w:val="28"/>
          <w:szCs w:val="28"/>
          <w:lang w:val="ru-RU"/>
        </w:rPr>
        <w:t>это зона</w:t>
      </w:r>
      <w:r>
        <w:rPr>
          <w:sz w:val="28"/>
          <w:szCs w:val="28"/>
          <w:shd w:fill="FFFFFF" w:val="clear"/>
          <w:lang w:val="ru-RU"/>
        </w:rPr>
        <w:t>, предназначенная для формирования системы общественных центров, включающих центры деловой, финансовой и общественной активности в центральных частях города, центрах планировочных районов, микрорайонов.</w:t>
      </w:r>
    </w:p>
    <w:p>
      <w:pPr>
        <w:pStyle w:val="Style35"/>
        <w:ind w:left="112" w:right="97" w:firstLine="455"/>
        <w:rPr>
          <w:sz w:val="28"/>
          <w:szCs w:val="28"/>
          <w:shd w:fill="FFFFFF" w:val="clear"/>
          <w:lang w:val="ru-RU"/>
        </w:rPr>
      </w:pPr>
      <w:r>
        <w:rPr>
          <w:sz w:val="28"/>
          <w:szCs w:val="28"/>
          <w:shd w:fill="FFFFFF" w:val="clear"/>
          <w:lang w:val="ru-RU"/>
        </w:rPr>
      </w:r>
    </w:p>
    <w:tbl>
      <w:tblPr>
        <w:tblStyle w:val="1737"/>
        <w:tblW w:w="9963" w:type="dxa"/>
        <w:jc w:val="left"/>
        <w:tblInd w:w="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5"/>
        <w:gridCol w:w="2173"/>
        <w:gridCol w:w="3896"/>
        <w:gridCol w:w="1798"/>
      </w:tblGrid>
      <w:tr>
        <w:trPr>
          <w:tblHeader w:val="true"/>
          <w:trHeight w:val="558" w:hRule="atLeast"/>
          <w:cantSplit w:val="true"/>
        </w:trPr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Обозначение территориальной зоны</w:t>
            </w:r>
          </w:p>
        </w:tc>
        <w:tc>
          <w:tcPr>
            <w:tcW w:w="7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6">
                      <wp:simplePos x="0" y="0"/>
                      <wp:positionH relativeFrom="column">
                        <wp:posOffset>2017395</wp:posOffset>
                      </wp:positionH>
                      <wp:positionV relativeFrom="paragraph">
                        <wp:posOffset>-30480</wp:posOffset>
                      </wp:positionV>
                      <wp:extent cx="697230" cy="248920"/>
                      <wp:effectExtent l="0" t="0" r="0" b="0"/>
                      <wp:wrapNone/>
                      <wp:docPr id="37" name="Изображение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c5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ОД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14" fillcolor="#ff00c5" stroked="t" style="position:absolute;margin-left:158.85pt;margin-top:-2.4pt;width:54.8pt;height:19.5pt;v-text-anchor:top">
                      <w10:wrap type="none"/>
                      <v:fill o:detectmouseclick="t" type="solid" color2="#00ff3a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80">
                      <wp:simplePos x="0" y="0"/>
                      <wp:positionH relativeFrom="column">
                        <wp:posOffset>2017395</wp:posOffset>
                      </wp:positionH>
                      <wp:positionV relativeFrom="paragraph">
                        <wp:posOffset>-30480</wp:posOffset>
                      </wp:positionV>
                      <wp:extent cx="697230" cy="248920"/>
                      <wp:effectExtent l="0" t="0" r="0" b="0"/>
                      <wp:wrapNone/>
                      <wp:docPr id="39" name="Изображение14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c5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ОД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14_0" fillcolor="#ff00c5" stroked="t" style="position:absolute;margin-left:158.85pt;margin-top:-2.4pt;width:54.8pt;height:19.5pt;v-text-anchor:top">
                      <w10:wrap type="none"/>
                      <v:fill o:detectmouseclick="t" type="solid" color2="#00ff3a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20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Наименование территориальной зоны</w:t>
            </w:r>
          </w:p>
        </w:tc>
        <w:tc>
          <w:tcPr>
            <w:tcW w:w="786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Main1"/>
              <w:widowControl w:val="false"/>
              <w:tabs>
                <w:tab w:val="clear" w:pos="708"/>
                <w:tab w:val="left" w:pos="851" w:leader="none"/>
                <w:tab w:val="left" w:pos="1320" w:leader="none"/>
              </w:tabs>
              <w:spacing w:before="0" w:after="0"/>
              <w:ind w:left="67" w:hanging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bidi="ar-SA"/>
              </w:rPr>
              <w:t>Общественно-деловые зоны</w:t>
            </w:r>
          </w:p>
        </w:tc>
      </w:tr>
      <w:tr>
        <w:trPr>
          <w:cantSplit w:val="true"/>
        </w:trPr>
        <w:tc>
          <w:tcPr>
            <w:tcW w:w="20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Виды разрешенного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использования</w:t>
            </w:r>
          </w:p>
        </w:tc>
        <w:tc>
          <w:tcPr>
            <w:tcW w:w="21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lang w:val="ru-RU" w:bidi="ar-SA"/>
              </w:rPr>
              <w:t>Н</w:t>
            </w: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аименование  вида разрешенного использования земельного участка*</w:t>
            </w:r>
          </w:p>
        </w:tc>
        <w:tc>
          <w:tcPr>
            <w:tcW w:w="38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bidi="ar-SA"/>
              </w:rPr>
              <w:t>Описание вида разрешенного использования земельного участка**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FFFFFF" w:val="clear"/>
              </w:rPr>
            </w:pPr>
            <w:r>
              <w:rPr>
                <w:rFonts w:cs="Times New Roman"/>
                <w:bCs/>
                <w:kern w:val="0"/>
                <w:lang w:val="ru-RU" w:bidi="ar-SA"/>
              </w:rPr>
              <w:t>Код (числовое обозначение) вида разрешенного использования земельного участка ***</w:t>
            </w:r>
          </w:p>
        </w:tc>
      </w:tr>
      <w:tr>
        <w:trPr>
          <w:cantSplit w:val="true"/>
        </w:trPr>
        <w:tc>
          <w:tcPr>
            <w:tcW w:w="20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Основные виды  разрешенного использования</w:t>
            </w:r>
          </w:p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зданий, предназначенных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3.1.2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оказание услуг связи</w:t>
            </w:r>
          </w:p>
        </w:tc>
        <w:tc>
          <w:tcPr>
            <w:tcW w:w="3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связи.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3.2.3</w:t>
            </w:r>
          </w:p>
        </w:tc>
      </w:tr>
      <w:tr>
        <w:trPr>
          <w:cantSplit w:val="true"/>
        </w:trPr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общежития</w:t>
            </w:r>
          </w:p>
        </w:tc>
        <w:tc>
          <w:tcPr>
            <w:tcW w:w="3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r>
              <w:fldChar w:fldCharType="begin"/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"block_1047"</w:instrTex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кодом 4.7</w: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Style w:val="Style5"/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.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3.2.4</w:t>
            </w:r>
          </w:p>
        </w:tc>
      </w:tr>
      <w:tr>
        <w:trPr>
          <w:cantSplit w:val="true"/>
        </w:trPr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cs="Times New Roman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предоставление коммунальных услуг</w:t>
            </w:r>
          </w:p>
        </w:tc>
        <w:tc>
          <w:tcPr>
            <w:tcW w:w="3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rFonts w:cs="Times New Roman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снега).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3.1.1</w:t>
            </w:r>
          </w:p>
        </w:tc>
      </w:tr>
      <w:tr>
        <w:trPr>
          <w:cantSplit w:val="true"/>
        </w:trPr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cs="Times New Roman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амбулаторно-поликлиническое обслуживание</w:t>
            </w:r>
          </w:p>
        </w:tc>
        <w:tc>
          <w:tcPr>
            <w:tcW w:w="3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rFonts w:cs="Times New Roman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hd w:fill="auto" w:val="clear"/>
                <w:lang w:val="ru-RU" w:bidi="ar-SA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лаборатории.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3.4.1</w:t>
            </w:r>
          </w:p>
        </w:tc>
      </w:tr>
      <w:tr>
        <w:trPr>
          <w:cantSplit w:val="true"/>
        </w:trPr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cs="Times New Roman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объекты культурно-досуговой деятельности</w:t>
            </w:r>
          </w:p>
        </w:tc>
        <w:tc>
          <w:tcPr>
            <w:tcW w:w="3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планетариев.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3.6.1</w:t>
            </w:r>
          </w:p>
        </w:tc>
      </w:tr>
      <w:tr>
        <w:trPr>
          <w:cantSplit w:val="true"/>
        </w:trPr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общественное управление</w:t>
            </w:r>
          </w:p>
        </w:tc>
        <w:tc>
          <w:tcPr>
            <w:tcW w:w="3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 xml:space="preserve"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</w:t>
            </w:r>
            <w:r>
              <w:fldChar w:fldCharType="begin"/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"block_1381"</w:instrTex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кодами 3.8.1-3.8.2</w: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Style w:val="Style5"/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.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3.8</w:t>
            </w:r>
          </w:p>
        </w:tc>
      </w:tr>
      <w:tr>
        <w:trPr>
          <w:cantSplit w:val="true"/>
        </w:trPr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государственное управление</w:t>
            </w:r>
          </w:p>
        </w:tc>
        <w:tc>
          <w:tcPr>
            <w:tcW w:w="3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услуги.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</w:rPr>
            </w:pPr>
            <w:r>
              <w:rPr>
                <w:rFonts w:cs="Times New Roman"/>
                <w:bCs/>
                <w:kern w:val="0"/>
                <w:lang w:val="ru-RU" w:bidi="ar-SA"/>
              </w:rPr>
              <w:t>3.8.1</w:t>
            </w:r>
          </w:p>
        </w:tc>
      </w:tr>
      <w:tr>
        <w:trPr>
          <w:cantSplit w:val="true"/>
        </w:trPr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деловое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управление</w:t>
            </w:r>
          </w:p>
        </w:tc>
        <w:tc>
          <w:tcPr>
            <w:tcW w:w="3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 xml:space="preserve"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</w:t>
            </w:r>
            <w:r>
              <w:fldChar w:fldCharType="begin"/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"block_1041"</w:instrTex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кодами 4.1-4.10</w: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Style w:val="Style5"/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.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4.1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bCs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cs="Times New Roman"/>
              </w:rPr>
            </w:pPr>
            <w:r>
              <w:rPr>
                <w:rFonts w:cs="Times New Roman"/>
                <w:kern w:val="0"/>
                <w:lang w:val="ru-RU" w:bidi="ar-SA"/>
              </w:rPr>
              <w:t>магазины</w:t>
            </w:r>
          </w:p>
        </w:tc>
        <w:tc>
          <w:tcPr>
            <w:tcW w:w="3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</w:rPr>
            </w:pPr>
            <w:r>
              <w:rPr>
                <w:rFonts w:cs="Times New Roman"/>
                <w:bCs/>
                <w:kern w:val="0"/>
                <w:lang w:val="ru-RU" w:bidi="ar-SA"/>
              </w:rPr>
              <w:t>4.4</w:t>
            </w:r>
          </w:p>
        </w:tc>
      </w:tr>
      <w:tr>
        <w:trPr>
          <w:cantSplit w:val="true"/>
        </w:trPr>
        <w:tc>
          <w:tcPr>
            <w:tcW w:w="20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cs="Times New Roman"/>
              </w:rPr>
            </w:pPr>
            <w:r>
              <w:rPr>
                <w:rFonts w:cs="Times New Roman"/>
                <w:kern w:val="0"/>
                <w:lang w:val="ru-RU" w:bidi="ar-SA"/>
              </w:rPr>
              <w:t>благоустройство территории</w:t>
            </w:r>
          </w:p>
        </w:tc>
        <w:tc>
          <w:tcPr>
            <w:tcW w:w="3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Pboth"/>
              <w:widowControl w:val="false"/>
              <w:spacing w:beforeAutospacing="0" w:before="0" w:afterAutospacing="0" w:after="129"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val="ru-RU" w:bidi="ar-SA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</w:rPr>
            </w:pPr>
            <w:r>
              <w:rPr>
                <w:rFonts w:cs="Times New Roman"/>
                <w:bCs/>
                <w:kern w:val="0"/>
                <w:lang w:val="ru-RU" w:bidi="ar-SA"/>
              </w:rPr>
              <w:t>12.0.2</w:t>
            </w:r>
          </w:p>
        </w:tc>
      </w:tr>
      <w:tr>
        <w:trPr>
          <w:cantSplit w:val="true"/>
        </w:trPr>
        <w:tc>
          <w:tcPr>
            <w:tcW w:w="2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Вспомогательные виды разрешенного использования</w:t>
            </w:r>
          </w:p>
        </w:tc>
        <w:tc>
          <w:tcPr>
            <w:tcW w:w="21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cantSplit w:val="true"/>
        </w:trPr>
        <w:tc>
          <w:tcPr>
            <w:tcW w:w="2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Условно разрешенные виды использования</w:t>
            </w:r>
          </w:p>
        </w:tc>
        <w:tc>
          <w:tcPr>
            <w:tcW w:w="21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хранение автотранспорта</w:t>
            </w:r>
          </w:p>
        </w:tc>
        <w:tc>
          <w:tcPr>
            <w:tcW w:w="3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</w:t>
            </w:r>
            <w:r>
              <w:fldChar w:fldCharType="begin"/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eastAsia="Calibri" w:cs="Times New Roman" w:ascii="Times New Roman" w:hAnsi="Times New Roman"/>
                <w:color w:val="000000"/>
                <w:lang w:val="ru-RU" w:bidi="ar-SA"/>
              </w:rPr>
              <w:instrText> HYPERLINK "https://base.garant.ru/70736874/53f89421bbdaf741eb2d1ecc4ddb4c33/" \l "block_1049"</w:instrTex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eastAsia="Calibri" w:cs="Times New Roman" w:ascii="Times New Roman" w:hAnsi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bidi="ar-SA"/>
              </w:rPr>
              <w:t>кодом 4.9</w: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eastAsia="Calibri" w:cs="Times New Roman" w:ascii="Times New Roman" w:hAnsi="Times New Roman"/>
                <w:color w:val="000000"/>
                <w:lang w:val="ru-RU" w:bidi="ar-SA"/>
              </w:rPr>
              <w:fldChar w:fldCharType="end"/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.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2.7.1</w:t>
            </w:r>
          </w:p>
        </w:tc>
      </w:tr>
    </w:tbl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</w:rPr>
        <w:t xml:space="preserve">* - </w:t>
      </w:r>
      <w:r>
        <w:rPr>
          <w:sz w:val="28"/>
          <w:szCs w:val="28"/>
          <w:shd w:fill="FFFFFF" w:val="clear"/>
        </w:rPr>
        <w:t>В скобках указаны иные равнозначные наименования.</w:t>
      </w:r>
    </w:p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** -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объектов благоустройства, если федеральным законом не установлено иное.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1418" w:right="460" w:header="377" w:top="1134" w:footer="800" w:bottom="857" w:gutter="0"/>
          <w:pgNumType w:fmt="decimal"/>
          <w:formProt w:val="false"/>
          <w:textDirection w:val="lrTb"/>
          <w:docGrid w:type="default" w:linePitch="360" w:charSpace="0"/>
        </w:sect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*** -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 строительства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(ОД)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tbl>
      <w:tblPr>
        <w:tblStyle w:val="1737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4"/>
        <w:gridCol w:w="2447"/>
        <w:gridCol w:w="1052"/>
        <w:gridCol w:w="1007"/>
        <w:gridCol w:w="1026"/>
        <w:gridCol w:w="1038"/>
        <w:gridCol w:w="1545"/>
        <w:gridCol w:w="1407"/>
        <w:gridCol w:w="1644"/>
        <w:gridCol w:w="1639"/>
        <w:gridCol w:w="1978"/>
      </w:tblGrid>
      <w:tr>
        <w:trPr>
          <w:tblHeader w:val="true"/>
        </w:trPr>
        <w:tc>
          <w:tcPr>
            <w:tcW w:w="6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№</w:t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Наименование вида использования земельного участка</w:t>
            </w:r>
          </w:p>
        </w:tc>
        <w:tc>
          <w:tcPr>
            <w:tcW w:w="2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Предельные (минимальные и (или) максимальные) размеры земельных участков (м)</w:t>
            </w:r>
          </w:p>
        </w:tc>
        <w:tc>
          <w:tcPr>
            <w:tcW w:w="2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Предельные (минимальные и (или) максимальные) площади  земельных участков (кв.м)</w:t>
            </w:r>
          </w:p>
        </w:tc>
        <w:tc>
          <w:tcPr>
            <w:tcW w:w="2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сооружений. (м)</w:t>
            </w:r>
          </w:p>
        </w:tc>
        <w:tc>
          <w:tcPr>
            <w:tcW w:w="32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Предельное количество этажей или предельную высоту зданий, строений, сооружений</w:t>
            </w:r>
          </w:p>
        </w:tc>
        <w:tc>
          <w:tcPr>
            <w:tcW w:w="19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 xml:space="preserve"> земельного участка (%)</w:t>
            </w:r>
          </w:p>
        </w:tc>
      </w:tr>
      <w:tr>
        <w:trPr>
          <w:tblHeader w:val="true"/>
        </w:trPr>
        <w:tc>
          <w:tcPr>
            <w:tcW w:w="66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color w:val="000001"/>
                <w:sz w:val="22"/>
                <w:szCs w:val="22"/>
              </w:rPr>
            </w:r>
          </w:p>
        </w:tc>
        <w:tc>
          <w:tcPr>
            <w:tcW w:w="244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color w:val="000001"/>
                <w:sz w:val="22"/>
                <w:szCs w:val="22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en-US" w:eastAsia="ru-RU" w:bidi="ar-SA"/>
              </w:rPr>
              <w:t>min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en-US" w:eastAsia="ru-RU" w:bidi="ar-SA"/>
              </w:rPr>
              <w:t>max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en-US" w:eastAsia="ru-RU" w:bidi="ar-SA"/>
              </w:rPr>
              <w:t>min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en-US" w:eastAsia="ru-RU" w:bidi="ar-SA"/>
              </w:rPr>
              <w:t>max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от границ земельного участка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От красной линий застройки *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 xml:space="preserve">Количество этажей 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зданий, строений, сооружений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 xml:space="preserve">Высота 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зданий, строений, сооружений (м)</w:t>
            </w:r>
          </w:p>
        </w:tc>
        <w:tc>
          <w:tcPr>
            <w:tcW w:w="19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color w:val="000001"/>
                <w:sz w:val="22"/>
                <w:szCs w:val="22"/>
              </w:rPr>
            </w:r>
          </w:p>
        </w:tc>
      </w:tr>
      <w:tr>
        <w:trPr/>
        <w:tc>
          <w:tcPr>
            <w:tcW w:w="15447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основные виды  разрешенного использования</w:t>
            </w:r>
          </w:p>
        </w:tc>
      </w:tr>
      <w:tr>
        <w:trPr/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iCs/>
                <w:sz w:val="22"/>
                <w:szCs w:val="22"/>
                <w:u w:val="single"/>
              </w:rPr>
            </w:pPr>
            <w:r>
              <w:rPr>
                <w:iCs/>
                <w:sz w:val="22"/>
                <w:szCs w:val="22"/>
                <w:u w:val="single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shd w:fill="FFFFFF" w:val="clear"/>
                <w:lang w:val="ru-RU" w:bidi="ar-SA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FFFFFF" w:val="clear"/>
                <w:lang w:val="ru-RU" w:bidi="ar-SA"/>
              </w:rPr>
              <w:t>Оказание услуг связи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200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Main1"/>
              <w:widowControl w:val="false"/>
              <w:spacing w:before="0" w:after="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Main1"/>
              <w:widowControl w:val="false"/>
              <w:spacing w:before="0" w:after="0"/>
              <w:ind w:hanging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shd w:fill="FFFFFF" w:val="clear"/>
                <w:lang w:val="ru-RU" w:bidi="ar-SA"/>
              </w:rPr>
              <w:t>Общежития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60</w:t>
            </w:r>
          </w:p>
        </w:tc>
      </w:tr>
      <w:tr>
        <w:trPr/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shd w:fill="FFFFFF" w:val="clear"/>
                <w:lang w:val="ru-RU" w:bidi="ar-SA"/>
              </w:rPr>
              <w:t>Предоставление коммунальных услуг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</w:tr>
      <w:tr>
        <w:trPr>
          <w:trHeight w:val="1232" w:hRule="atLeast"/>
        </w:trPr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Амбулаторно-поликлиническое обслуживание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Объекты культурно-досуговой деятельности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общественное</w:t>
            </w:r>
            <w:r>
              <w:rPr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cs="Times New Roman"/>
                <w:kern w:val="0"/>
                <w:sz w:val="22"/>
                <w:szCs w:val="22"/>
                <w:shd w:fill="FFFFFF" w:val="clear"/>
                <w:lang w:val="ru-RU" w:bidi="ar-SA"/>
              </w:rPr>
              <w:t>управление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7000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FFFFFF" w:val="clear"/>
                <w:lang w:val="ru-RU" w:bidi="ar-SA"/>
              </w:rPr>
              <w:t>Государственное управление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300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FFFFFF" w:val="clear"/>
                <w:lang w:val="ru-RU" w:bidi="ar-SA"/>
              </w:rPr>
              <w:t>Деловое управление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300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Магазины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Main1"/>
              <w:widowControl w:val="false"/>
              <w:spacing w:before="0" w:after="0"/>
              <w:ind w:hanging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bidi="ar-SA"/>
              </w:rPr>
              <w:t>Благоустройство территории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15447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вспомогательные виды разрешенного использования</w:t>
            </w:r>
          </w:p>
        </w:tc>
      </w:tr>
      <w:tr>
        <w:trPr/>
        <w:tc>
          <w:tcPr>
            <w:tcW w:w="15447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условно разрешенные виды использования</w:t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shd w:fill="FFFFFF" w:val="clear"/>
                <w:lang w:val="ru-RU" w:bidi="ar-SA"/>
              </w:rPr>
              <w:t>Хранение автотранспорта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200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нр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нр</w:t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</w:tr>
    </w:tbl>
    <w:p>
      <w:pPr>
        <w:pStyle w:val="Style35"/>
        <w:ind w:left="112" w:right="97" w:firstLine="455"/>
        <w:rPr>
          <w:sz w:val="28"/>
          <w:szCs w:val="28"/>
          <w:shd w:fill="FFFFFF" w:val="clear"/>
          <w:lang w:val="ru-RU"/>
        </w:rPr>
      </w:pPr>
      <w:r>
        <w:rPr>
          <w:sz w:val="28"/>
          <w:szCs w:val="28"/>
          <w:shd w:fill="FFFFFF" w:val="clear"/>
          <w:lang w:val="ru-RU"/>
        </w:rPr>
        <w:t xml:space="preserve">          </w:t>
      </w:r>
    </w:p>
    <w:p>
      <w:pPr>
        <w:pStyle w:val="FORMATTEXT1"/>
        <w:ind w:firstLine="567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НР – не регламентируются</w:t>
      </w:r>
    </w:p>
    <w:p>
      <w:pPr>
        <w:sectPr>
          <w:headerReference w:type="default" r:id="rId17"/>
          <w:footerReference w:type="default" r:id="rId18"/>
          <w:type w:val="nextPage"/>
          <w:pgSz w:orient="landscape" w:w="16838" w:h="11906"/>
          <w:pgMar w:left="851" w:right="538" w:header="377" w:top="1418" w:footer="800" w:bottom="857" w:gutter="0"/>
          <w:pgNumType w:fmt="decimal"/>
          <w:formProt w:val="false"/>
          <w:textDirection w:val="lrTb"/>
          <w:docGrid w:type="default" w:linePitch="360" w:charSpace="0"/>
        </w:sectPr>
        <w:pStyle w:val="FORMATTEXT1"/>
        <w:ind w:firstLine="567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* - при наличии разработанного и утвержденного проекта планировки территории (ППТ), населенного пункта, земельного  участка и земельного массива.</w:t>
      </w:r>
    </w:p>
    <w:p>
      <w:pPr>
        <w:pStyle w:val="Normal"/>
        <w:spacing w:lineRule="auto" w:line="240" w:before="0" w:after="0"/>
        <w:ind w:left="112" w:right="97" w:firstLine="709"/>
        <w:jc w:val="both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2.2. ОД-1 - Многофункциональная общественно-деловая зона</w:t>
      </w:r>
    </w:p>
    <w:p>
      <w:pPr>
        <w:pStyle w:val="Normal"/>
        <w:spacing w:lineRule="auto" w:line="240" w:before="0" w:after="0"/>
        <w:ind w:left="112"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Зона выделена для обеспечения правовых условий использования и строительства объектов недвижимости широкого спектра назначения: административного,  делового, общественного, культурного, здравоохранения, физкультуры и спорта, торговли, бытового обслуживания, а также предприятий связи, культовых объектов.</w:t>
      </w:r>
    </w:p>
    <w:tbl>
      <w:tblPr>
        <w:tblStyle w:val="1737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58"/>
        <w:gridCol w:w="2542"/>
        <w:gridCol w:w="3642"/>
        <w:gridCol w:w="1685"/>
      </w:tblGrid>
      <w:tr>
        <w:trPr>
          <w:tblHeader w:val="true"/>
          <w:trHeight w:val="558" w:hRule="atLeast"/>
        </w:trPr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Обозначение территориальной зоны</w:t>
            </w:r>
          </w:p>
        </w:tc>
        <w:tc>
          <w:tcPr>
            <w:tcW w:w="7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0">
                      <wp:simplePos x="0" y="0"/>
                      <wp:positionH relativeFrom="column">
                        <wp:posOffset>2014220</wp:posOffset>
                      </wp:positionH>
                      <wp:positionV relativeFrom="paragraph">
                        <wp:posOffset>-36195</wp:posOffset>
                      </wp:positionV>
                      <wp:extent cx="697230" cy="248920"/>
                      <wp:effectExtent l="0" t="0" r="0" b="0"/>
                      <wp:wrapNone/>
                      <wp:docPr id="41" name="Изображение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lang w:val="ru-RU"/>
                                    </w:rPr>
                                    <w:t>О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15" fillcolor="#a427a8" stroked="t" style="position:absolute;margin-left:158.6pt;margin-top:-2.85pt;width:54.8pt;height:19.5pt;v-text-anchor:top">
                      <w10:wrap type="none"/>
                      <v:fill o:detectmouseclick="t" type="solid" color2="#5bd857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  <w:lang w:val="ru-RU"/>
                              </w:rPr>
                              <w:t>О</w:t>
                            </w:r>
                            <w:r>
                              <w:rPr>
                                <w:color w:val="00000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Наименование территориальной зоны</w:t>
            </w:r>
          </w:p>
        </w:tc>
        <w:tc>
          <w:tcPr>
            <w:tcW w:w="78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Main1"/>
              <w:widowControl w:val="false"/>
              <w:tabs>
                <w:tab w:val="clear" w:pos="708"/>
                <w:tab w:val="left" w:pos="851" w:leader="none"/>
                <w:tab w:val="left" w:pos="1320" w:leader="none"/>
              </w:tabs>
              <w:spacing w:before="0" w:after="0"/>
              <w:ind w:left="67" w:hanging="0"/>
              <w:jc w:val="center"/>
              <w:rPr>
                <w:rFonts w:eastAsia="Times New Roman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Многофункциональная общественно-деловая зона</w:t>
            </w:r>
          </w:p>
        </w:tc>
      </w:tr>
      <w:tr>
        <w:trPr/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Виды разрешенного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использования</w:t>
            </w:r>
          </w:p>
        </w:tc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Наименование  вида разрешенного использования земельного участка*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Описание вида разрешенного использования земельного участка**</w:t>
            </w: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Код (числовое обозначение) вида разрешенного использования земельного участка***</w:t>
            </w:r>
          </w:p>
        </w:tc>
      </w:tr>
      <w:tr>
        <w:trPr/>
        <w:tc>
          <w:tcPr>
            <w:tcW w:w="215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Основные виды  разрешенного использования</w:t>
            </w:r>
          </w:p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коммунальное обслуживание</w:t>
            </w:r>
          </w:p>
        </w:tc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r>
              <w:fldChar w:fldCharType="begin"/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"block_1311"</w:instrTex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кодами 3.1.1-3.1.2</w: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Style w:val="Style5"/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.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3.1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bCs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</w:tc>
      </w:tr>
      <w:tr>
        <w:trPr/>
        <w:tc>
          <w:tcPr>
            <w:tcW w:w="21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предоставление коммунальных услуг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3.1.1</w:t>
            </w:r>
          </w:p>
        </w:tc>
      </w:tr>
      <w:tr>
        <w:trPr/>
        <w:tc>
          <w:tcPr>
            <w:tcW w:w="21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зданий, предназначенных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3.1.2</w:t>
            </w:r>
          </w:p>
        </w:tc>
      </w:tr>
      <w:tr>
        <w:trPr/>
        <w:tc>
          <w:tcPr>
            <w:tcW w:w="21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амбулаторно-поликлиническое обслуживание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hd w:fill="auto" w:val="clear"/>
                <w:lang w:val="ru-RU" w:bidi="ar-SA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лаборатории.</w:t>
            </w: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3.4.1</w:t>
            </w:r>
          </w:p>
        </w:tc>
      </w:tr>
      <w:tr>
        <w:trPr/>
        <w:tc>
          <w:tcPr>
            <w:tcW w:w="21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предпринимательство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 xml:space="preserve"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</w:t>
            </w:r>
            <w:r>
              <w:fldChar w:fldCharType="begin"/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"block_1041"</w:instrTex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кодами 4.1-4.10</w: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Style w:val="Style5"/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.</w:t>
            </w: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4.0</w:t>
            </w:r>
          </w:p>
        </w:tc>
      </w:tr>
      <w:tr>
        <w:trPr/>
        <w:tc>
          <w:tcPr>
            <w:tcW w:w="21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деловое управление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bCs/>
                <w:shd w:fill="auto" w:val="clear"/>
              </w:rPr>
              <w:t xml:space="preserve"> </w:t>
            </w: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4.1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bCs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</w:tc>
      </w:tr>
      <w:tr>
        <w:trPr/>
        <w:tc>
          <w:tcPr>
            <w:tcW w:w="21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магазины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4.4</w:t>
            </w:r>
          </w:p>
        </w:tc>
      </w:tr>
      <w:tr>
        <w:trPr/>
        <w:tc>
          <w:tcPr>
            <w:tcW w:w="21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общественное питание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4.6</w:t>
            </w:r>
          </w:p>
        </w:tc>
      </w:tr>
      <w:tr>
        <w:trPr/>
        <w:tc>
          <w:tcPr>
            <w:tcW w:w="21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гостиничное обслуживание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них.</w:t>
            </w: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4.7</w:t>
            </w:r>
          </w:p>
        </w:tc>
      </w:tr>
      <w:tr>
        <w:trPr/>
        <w:tc>
          <w:tcPr>
            <w:tcW w:w="21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развлекательные мероприятия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 п., игровых автоматов (кроме игрового оборудования, используемого для проведения азартных игр), игровых площадок.</w:t>
            </w: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4.8.1</w:t>
            </w:r>
          </w:p>
        </w:tc>
      </w:tr>
      <w:tr>
        <w:trPr/>
        <w:tc>
          <w:tcPr>
            <w:tcW w:w="21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автомобильные мойки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автомобильных моек, а также размещение магазинов сопутствующей торговли.</w:t>
            </w: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4.9.1.3</w:t>
            </w:r>
          </w:p>
        </w:tc>
      </w:tr>
      <w:tr>
        <w:trPr/>
        <w:tc>
          <w:tcPr>
            <w:tcW w:w="21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ремонт автомобилей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4.9.1.4</w:t>
            </w:r>
          </w:p>
        </w:tc>
      </w:tr>
      <w:tr>
        <w:trPr>
          <w:trHeight w:val="1123" w:hRule="atLeast"/>
        </w:trPr>
        <w:tc>
          <w:tcPr>
            <w:tcW w:w="215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благоустройство территории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Pboth"/>
              <w:widowControl w:val="false"/>
              <w:spacing w:beforeAutospacing="0" w:before="0" w:afterAutospacing="0" w:after="129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12.0.2</w:t>
            </w:r>
          </w:p>
        </w:tc>
      </w:tr>
      <w:tr>
        <w:trPr/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Вспомогательные виды разрешенного использования</w:t>
            </w:r>
          </w:p>
        </w:tc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</w:tc>
      </w:tr>
      <w:tr>
        <w:trPr/>
        <w:tc>
          <w:tcPr>
            <w:tcW w:w="215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Условно разрешенные виды использования</w:t>
            </w:r>
          </w:p>
        </w:tc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хранение автотранспорта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</w:t>
            </w:r>
            <w:r>
              <w:fldChar w:fldCharType="begin"/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eastAsia="Calibri" w:cs="Times New Roman" w:ascii="Times New Roman" w:hAnsi="Times New Roman"/>
                <w:color w:val="000000"/>
                <w:lang w:val="ru-RU" w:bidi="ar-SA"/>
              </w:rPr>
              <w:instrText> HYPERLINK "https://base.garant.ru/70736874/53f89421bbdaf741eb2d1ecc4ddb4c33/" \l "block_1049"</w:instrTex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eastAsia="Calibri" w:cs="Times New Roman" w:ascii="Times New Roman" w:hAnsi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bidi="ar-SA"/>
              </w:rPr>
              <w:t>кодом 4.9</w: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eastAsia="Calibri" w:cs="Times New Roman" w:ascii="Times New Roman" w:hAnsi="Times New Roman"/>
                <w:color w:val="000000"/>
                <w:lang w:val="ru-RU" w:bidi="ar-SA"/>
              </w:rPr>
              <w:fldChar w:fldCharType="end"/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.</w:t>
            </w: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2.7.1</w:t>
            </w:r>
          </w:p>
        </w:tc>
      </w:tr>
      <w:tr>
        <w:trPr/>
        <w:tc>
          <w:tcPr>
            <w:tcW w:w="215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заправка транспортных средств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eastAsia="Times New Roman"/>
                <w:b/>
                <w:b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eastAsia="Times New Roman"/>
                <w:b/>
                <w:b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shd w:fill="auto" w:val="clear"/>
                <w:lang w:eastAsia="ru-RU"/>
              </w:rPr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сервиса.</w:t>
            </w: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4.9.1.1</w:t>
            </w:r>
          </w:p>
        </w:tc>
      </w:tr>
    </w:tbl>
    <w:p>
      <w:pPr>
        <w:pStyle w:val="FORMATTEXT1"/>
        <w:ind w:left="112"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FORMATTEXT1"/>
        <w:ind w:left="112"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</w:rPr>
        <w:t xml:space="preserve">* - </w:t>
      </w:r>
      <w:r>
        <w:rPr>
          <w:sz w:val="28"/>
          <w:szCs w:val="28"/>
          <w:shd w:fill="FFFFFF" w:val="clear"/>
        </w:rPr>
        <w:t>В скобках указаны иные равнозначные наименования.</w:t>
      </w:r>
    </w:p>
    <w:p>
      <w:pPr>
        <w:pStyle w:val="FORMATTEXT1"/>
        <w:ind w:left="112"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** -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объектов благоустройства, если федеральным законом не установлено иное.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1418" w:right="460" w:header="377" w:top="717" w:footer="800" w:bottom="857" w:gutter="0"/>
          <w:pgNumType w:fmt="decimal"/>
          <w:formProt w:val="false"/>
          <w:textDirection w:val="lrTb"/>
          <w:docGrid w:type="default" w:linePitch="360" w:charSpace="0"/>
        </w:sectPr>
        <w:pStyle w:val="FORMATTEXT1"/>
        <w:ind w:left="112"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*** - Текстовое наименование вида разрешенного использования земельного участка и его код (числовое обозначение) являются равнозначными.</w:t>
      </w:r>
      <w:r>
        <w:rPr/>
        <w:t xml:space="preserve">          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</w:p>
    <w:tbl>
      <w:tblPr>
        <w:tblStyle w:val="1737"/>
        <w:tblW w:w="15303" w:type="dxa"/>
        <w:jc w:val="left"/>
        <w:tblInd w:w="1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3"/>
        <w:gridCol w:w="2604"/>
        <w:gridCol w:w="929"/>
        <w:gridCol w:w="969"/>
        <w:gridCol w:w="878"/>
        <w:gridCol w:w="1033"/>
        <w:gridCol w:w="1613"/>
        <w:gridCol w:w="1504"/>
        <w:gridCol w:w="1486"/>
        <w:gridCol w:w="1471"/>
        <w:gridCol w:w="2251"/>
      </w:tblGrid>
      <w:tr>
        <w:trPr>
          <w:tblHeader w:val="true"/>
          <w:trHeight w:val="3456" w:hRule="atLeast"/>
        </w:trPr>
        <w:tc>
          <w:tcPr>
            <w:tcW w:w="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№</w:t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2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Наименование вида использования земельного участка</w:t>
            </w:r>
          </w:p>
          <w:p>
            <w:pPr>
              <w:pStyle w:val="FORMATTEXT1"/>
              <w:widowControl w:val="false"/>
              <w:spacing w:before="0" w:after="0"/>
              <w:jc w:val="left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left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left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left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left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Предельные (минимальные и (или) максимальные) размеры земельных участков (м)</w:t>
            </w:r>
          </w:p>
        </w:tc>
        <w:tc>
          <w:tcPr>
            <w:tcW w:w="1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Предельные (минимальные и (или) максимальные) площади  земельных участков (кв.м)</w:t>
            </w:r>
          </w:p>
        </w:tc>
        <w:tc>
          <w:tcPr>
            <w:tcW w:w="3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сооружений. (м)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Предельное количество этажей или предельную высоту зданий, строений, сооружений</w:t>
            </w:r>
          </w:p>
        </w:tc>
        <w:tc>
          <w:tcPr>
            <w:tcW w:w="2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(%)</w:t>
            </w:r>
          </w:p>
        </w:tc>
      </w:tr>
      <w:tr>
        <w:trPr>
          <w:tblHeader w:val="true"/>
        </w:trPr>
        <w:tc>
          <w:tcPr>
            <w:tcW w:w="56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  <w:tc>
          <w:tcPr>
            <w:tcW w:w="260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min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max</w:t>
            </w: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  <w:lang w:val="en-US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min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  <w:lang w:val="en-US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max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от границ земельного участка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От красной линий застройки *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Количество этажей 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зданий, строений, сооружений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Высота 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зданий, строений, сооружений (м)</w:t>
            </w:r>
          </w:p>
        </w:tc>
        <w:tc>
          <w:tcPr>
            <w:tcW w:w="225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15301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Основные виды  разрешенного использования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Коммунальное обслуживание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Предоставление коммунальных услуг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  <w:p>
            <w:pPr>
              <w:pStyle w:val="FORMATTEXT1"/>
              <w:widowControl w:val="false"/>
              <w:spacing w:before="0" w:after="0"/>
              <w:jc w:val="left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>
          <w:trHeight w:val="633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tabs>
                <w:tab w:val="clear" w:pos="708"/>
                <w:tab w:val="left" w:pos="288" w:leader="none"/>
              </w:tabs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Амбулаторно-поликлиническое обслуживание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Предпринимательство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5000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6</w:t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Деловое управление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5000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</w:t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Магазины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right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300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8</w:t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Общественное питание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300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9</w:t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Гостиничное обслуживание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300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10</w:t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Развлекательные мероприятия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300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11</w:t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Автомобильные мойки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600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12</w:t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Ремонт автомобилей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600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13</w:t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Благоустройство территории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15301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Вспомогательные виды разрешенного использования</w:t>
            </w:r>
          </w:p>
        </w:tc>
      </w:tr>
      <w:tr>
        <w:trPr/>
        <w:tc>
          <w:tcPr>
            <w:tcW w:w="15301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Условно разрешенные виды использования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rFonts w:ascii="Times New Roman" w:hAnsi="Times New Roman" w:eastAsia="Times New Roman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shd w:fill="auto" w:val="clear"/>
                <w:lang w:eastAsia="ru-RU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Хранение автотранспорта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200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Заправка транспортных средств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1"/>
          <w:sz w:val="28"/>
          <w:szCs w:val="28"/>
        </w:rPr>
        <w:t>НР – не регламентируются</w:t>
      </w:r>
    </w:p>
    <w:p>
      <w:pPr>
        <w:sectPr>
          <w:headerReference w:type="default" r:id="rId21"/>
          <w:footerReference w:type="default" r:id="rId22"/>
          <w:type w:val="nextPage"/>
          <w:pgSz w:orient="landscape" w:w="16838" w:h="11906"/>
          <w:pgMar w:left="426" w:right="1134" w:header="353" w:top="641" w:footer="802" w:bottom="949" w:gutter="0"/>
          <w:pgNumType w:fmt="decimal"/>
          <w:formProt w:val="false"/>
          <w:textDirection w:val="lrTb"/>
          <w:docGrid w:type="default" w:linePitch="360" w:charSpace="0"/>
        </w:sectPr>
        <w:pStyle w:val="FORMATTEXT1"/>
        <w:ind w:firstLine="567"/>
        <w:jc w:val="both"/>
        <w:rPr>
          <w:rFonts w:ascii="Times New Roman" w:hAnsi="Times New Roman"/>
        </w:rPr>
      </w:pPr>
      <w:r>
        <w:rPr>
          <w:color w:val="000001"/>
          <w:sz w:val="28"/>
          <w:szCs w:val="28"/>
        </w:rPr>
        <w:t>* - при наличии разработанного и утвержденного проекта планировки территории (ППТ), населенного пункта, земельного  участка и земельного массива.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2.3. ОД-2 - Зона специализированной общественной застройки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Зона выделена для обеспечения правовых условий использования и строительства объектов недвижимости назначения: образования, культурного, здравоохранения, физкультуры и спорта, торговли, а также предприятий связи, культовых объектов.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Style w:val="1737"/>
        <w:tblW w:w="9924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2"/>
        <w:gridCol w:w="2135"/>
        <w:gridCol w:w="3988"/>
        <w:gridCol w:w="1708"/>
      </w:tblGrid>
      <w:tr>
        <w:trPr>
          <w:tblHeader w:val="true"/>
          <w:trHeight w:val="558" w:hRule="atLeast"/>
        </w:trPr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Обозначение территориальной зоны</w:t>
            </w:r>
          </w:p>
        </w:tc>
        <w:tc>
          <w:tcPr>
            <w:tcW w:w="78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5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80010</wp:posOffset>
                      </wp:positionV>
                      <wp:extent cx="868045" cy="248920"/>
                      <wp:effectExtent l="0" t="0" r="0" b="0"/>
                      <wp:wrapNone/>
                      <wp:docPr id="43" name="Изображение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724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center"/>
                                    <w:rPr>
                                      <w:color w:val="00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lang w:val="ru-RU"/>
                                    </w:rPr>
                                    <w:t>О-2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16" fillcolor="#ca7af5" stroked="t" style="position:absolute;margin-left:158.45pt;margin-top:6.3pt;width:68.25pt;height:19.5pt;v-text-anchor:top">
                      <w10:wrap type="none"/>
                      <v:fill o:detectmouseclick="t" type="solid" color2="#35850a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center"/>
                              <w:rPr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color w:val="000000"/>
                                <w:lang w:val="ru-RU"/>
                              </w:rPr>
                              <w:t>О-2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85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80010</wp:posOffset>
                      </wp:positionV>
                      <wp:extent cx="868045" cy="248920"/>
                      <wp:effectExtent l="0" t="0" r="0" b="0"/>
                      <wp:wrapNone/>
                      <wp:docPr id="45" name="Изображение16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724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center"/>
                                    <w:rPr>
                                      <w:color w:val="00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lang w:val="ru-RU"/>
                                    </w:rPr>
                                    <w:t>О-2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16_0" fillcolor="#ca7af5" stroked="t" style="position:absolute;margin-left:158.45pt;margin-top:6.3pt;width:68.25pt;height:19.5pt;v-text-anchor:top">
                      <w10:wrap type="none"/>
                      <v:fill o:detectmouseclick="t" type="solid" color2="#35850a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center"/>
                              <w:rPr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color w:val="000000"/>
                                <w:lang w:val="ru-RU"/>
                              </w:rPr>
                              <w:t>О-2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Наименование территориальной зоны</w:t>
            </w:r>
          </w:p>
        </w:tc>
        <w:tc>
          <w:tcPr>
            <w:tcW w:w="78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Main1"/>
              <w:widowControl w:val="false"/>
              <w:tabs>
                <w:tab w:val="clear" w:pos="708"/>
                <w:tab w:val="left" w:pos="851" w:leader="none"/>
                <w:tab w:val="left" w:pos="1320" w:leader="none"/>
              </w:tabs>
              <w:spacing w:before="0" w:after="0"/>
              <w:ind w:left="67" w:hanging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bidi="ar-SA"/>
              </w:rPr>
              <w:t>Зона специализированной общественной застройки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Виды разрешенного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использования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Наименование  вида разрешенного использования земельного участка*</w:t>
            </w:r>
          </w:p>
        </w:tc>
        <w:tc>
          <w:tcPr>
            <w:tcW w:w="39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Описание вида разрешенного использования земельного участка**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Код (числовое обозначение) вида разрешенного использования земельного участка***</w:t>
            </w:r>
          </w:p>
        </w:tc>
      </w:tr>
      <w:tr>
        <w:trPr/>
        <w:tc>
          <w:tcPr>
            <w:tcW w:w="20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Основные виды  разрешенного использования</w:t>
            </w:r>
          </w:p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коммунальное обслуживание</w:t>
            </w:r>
          </w:p>
        </w:tc>
        <w:tc>
          <w:tcPr>
            <w:tcW w:w="3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r>
              <w:fldChar w:fldCharType="begin"/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"block_1311"</w:instrTex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кодами 3.1.1-3.1.2</w: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Style w:val="Style5"/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3.1</w:t>
            </w:r>
          </w:p>
        </w:tc>
      </w:tr>
      <w:tr>
        <w:trPr/>
        <w:tc>
          <w:tcPr>
            <w:tcW w:w="20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предоставление коммунальных услуг</w:t>
            </w:r>
          </w:p>
        </w:tc>
        <w:tc>
          <w:tcPr>
            <w:tcW w:w="3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3.1.1</w:t>
            </w:r>
          </w:p>
        </w:tc>
      </w:tr>
      <w:tr>
        <w:trPr/>
        <w:tc>
          <w:tcPr>
            <w:tcW w:w="20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административ-ные здания организаций, обеспечивающих предоставление коммунальных услуг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зданий, предназначенных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3.1.2</w:t>
            </w:r>
          </w:p>
        </w:tc>
      </w:tr>
      <w:tr>
        <w:trPr/>
        <w:tc>
          <w:tcPr>
            <w:tcW w:w="20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здравоохранение</w:t>
            </w:r>
          </w:p>
        </w:tc>
        <w:tc>
          <w:tcPr>
            <w:tcW w:w="3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r>
              <w:fldChar w:fldCharType="begin"/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"block_10341"</w:instrTex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кодами 3.4.1 - 3.4.2</w: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Style w:val="Style5"/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3.4</w:t>
            </w:r>
          </w:p>
        </w:tc>
      </w:tr>
      <w:tr>
        <w:trPr/>
        <w:tc>
          <w:tcPr>
            <w:tcW w:w="20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амбулаторно-поликлиническое обслуживание</w:t>
            </w:r>
          </w:p>
        </w:tc>
        <w:tc>
          <w:tcPr>
            <w:tcW w:w="3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3.4.1</w:t>
            </w:r>
          </w:p>
        </w:tc>
      </w:tr>
      <w:tr>
        <w:trPr/>
        <w:tc>
          <w:tcPr>
            <w:tcW w:w="20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стационарное медицинское обслуживание</w:t>
            </w:r>
          </w:p>
        </w:tc>
        <w:tc>
          <w:tcPr>
            <w:tcW w:w="3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left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left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станций скорой помощи;</w:t>
            </w:r>
          </w:p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left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площадок санитарной авиации.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3.4.2</w:t>
            </w:r>
          </w:p>
        </w:tc>
      </w:tr>
      <w:tr>
        <w:trPr/>
        <w:tc>
          <w:tcPr>
            <w:tcW w:w="20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образование и просвещение</w:t>
            </w:r>
          </w:p>
        </w:tc>
        <w:tc>
          <w:tcPr>
            <w:tcW w:w="3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r>
              <w:fldChar w:fldCharType="begin"/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"block_10351"</w:instrTex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кодами 3.5.1 - 3.5.2</w: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Style w:val="Style5"/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3.5</w:t>
            </w:r>
          </w:p>
        </w:tc>
      </w:tr>
      <w:tr>
        <w:trPr/>
        <w:tc>
          <w:tcPr>
            <w:tcW w:w="20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дошкольное, начальное и среднее общее образование</w:t>
            </w:r>
          </w:p>
        </w:tc>
        <w:tc>
          <w:tcPr>
            <w:tcW w:w="3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просвещению, в том числе зданий, спортивных сооружений, предназначенных для занятия обучающихся физической культурой и спортом).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3.5.1</w:t>
            </w:r>
          </w:p>
        </w:tc>
      </w:tr>
      <w:tr>
        <w:trPr/>
        <w:tc>
          <w:tcPr>
            <w:tcW w:w="20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среднее и высшее профессиональное образование</w:t>
            </w:r>
          </w:p>
        </w:tc>
        <w:tc>
          <w:tcPr>
            <w:tcW w:w="3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просвещению, в том числе зданий, спортивных сооружений, предназначенных для занятия обучающихся физической культурой и спортом).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3.5.2</w:t>
            </w:r>
          </w:p>
        </w:tc>
      </w:tr>
      <w:tr>
        <w:trPr/>
        <w:tc>
          <w:tcPr>
            <w:tcW w:w="20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объекты культурно-досуговой деятельности</w:t>
            </w:r>
          </w:p>
        </w:tc>
        <w:tc>
          <w:tcPr>
            <w:tcW w:w="3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3.6.1</w:t>
            </w:r>
          </w:p>
        </w:tc>
      </w:tr>
      <w:tr>
        <w:trPr/>
        <w:tc>
          <w:tcPr>
            <w:tcW w:w="20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религиозное использование</w:t>
            </w:r>
          </w:p>
        </w:tc>
        <w:tc>
          <w:tcPr>
            <w:tcW w:w="3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r>
              <w:fldChar w:fldCharType="begin"/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"block_1371"</w:instrTex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кодами 3.7.1-3.7.2</w: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Style w:val="Style5"/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3.7</w:t>
            </w:r>
          </w:p>
        </w:tc>
      </w:tr>
      <w:tr>
        <w:trPr/>
        <w:tc>
          <w:tcPr>
            <w:tcW w:w="20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осуществление религиозных обрядов</w:t>
            </w:r>
          </w:p>
        </w:tc>
        <w:tc>
          <w:tcPr>
            <w:tcW w:w="3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3.7.1</w:t>
            </w:r>
          </w:p>
        </w:tc>
      </w:tr>
      <w:tr>
        <w:trPr/>
        <w:tc>
          <w:tcPr>
            <w:tcW w:w="20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религиозное управление и образование</w:t>
            </w:r>
          </w:p>
        </w:tc>
        <w:tc>
          <w:tcPr>
            <w:tcW w:w="3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3.7.2</w:t>
            </w:r>
          </w:p>
        </w:tc>
      </w:tr>
      <w:tr>
        <w:trPr/>
        <w:tc>
          <w:tcPr>
            <w:tcW w:w="20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обеспечение спортивно-зрелищных мероприятий</w:t>
            </w:r>
          </w:p>
        </w:tc>
        <w:tc>
          <w:tcPr>
            <w:tcW w:w="3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5.1.1</w:t>
            </w:r>
          </w:p>
        </w:tc>
      </w:tr>
      <w:tr>
        <w:trPr/>
        <w:tc>
          <w:tcPr>
            <w:tcW w:w="20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обеспечение занятий спортом в помещениях</w:t>
            </w:r>
          </w:p>
        </w:tc>
        <w:tc>
          <w:tcPr>
            <w:tcW w:w="3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спортивных клубов, спортивных залов, бассейнов, физкультурно-оздоровительных комплексов в зданиях и сооружениях.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5.1.2</w:t>
            </w:r>
          </w:p>
        </w:tc>
      </w:tr>
      <w:tr>
        <w:trPr/>
        <w:tc>
          <w:tcPr>
            <w:tcW w:w="20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площадки для занятий спортом</w:t>
            </w:r>
          </w:p>
        </w:tc>
        <w:tc>
          <w:tcPr>
            <w:tcW w:w="3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5.1.3</w:t>
            </w:r>
          </w:p>
        </w:tc>
      </w:tr>
      <w:tr>
        <w:trPr/>
        <w:tc>
          <w:tcPr>
            <w:tcW w:w="20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оборудованные площадки для занятий спортом</w:t>
            </w:r>
          </w:p>
        </w:tc>
        <w:tc>
          <w:tcPr>
            <w:tcW w:w="3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5.1.4</w:t>
            </w:r>
          </w:p>
        </w:tc>
      </w:tr>
      <w:tr>
        <w:trPr/>
        <w:tc>
          <w:tcPr>
            <w:tcW w:w="20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благоустройство территории</w:t>
            </w:r>
          </w:p>
        </w:tc>
        <w:tc>
          <w:tcPr>
            <w:tcW w:w="3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Pboth"/>
              <w:widowControl w:val="false"/>
              <w:spacing w:beforeAutospacing="0" w:before="0" w:afterAutospacing="0" w:after="129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12.0.2</w:t>
            </w:r>
          </w:p>
        </w:tc>
      </w:tr>
      <w:tr>
        <w:trPr/>
        <w:tc>
          <w:tcPr>
            <w:tcW w:w="20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парки культуры и отдыха</w:t>
            </w:r>
          </w:p>
        </w:tc>
        <w:tc>
          <w:tcPr>
            <w:tcW w:w="3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Main1"/>
              <w:widowControl w:val="false"/>
              <w:spacing w:before="0" w:after="0"/>
              <w:ind w:hanging="0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парков культуры и отдыха.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3.6.2</w:t>
            </w:r>
          </w:p>
        </w:tc>
      </w:tr>
      <w:tr>
        <w:trPr/>
        <w:tc>
          <w:tcPr>
            <w:tcW w:w="20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стоянки транспорта общего пользования</w:t>
            </w:r>
          </w:p>
        </w:tc>
        <w:tc>
          <w:tcPr>
            <w:tcW w:w="3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Main1"/>
              <w:widowControl w:val="false"/>
              <w:spacing w:before="0" w:after="0"/>
              <w:ind w:hanging="0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стоянок транспортных средств, осуществляющих перевозки людей по установленному маршруту.</w:t>
            </w:r>
          </w:p>
          <w:p>
            <w:pPr>
              <w:pStyle w:val="Main1"/>
              <w:widowControl w:val="false"/>
              <w:spacing w:before="0" w:after="0"/>
              <w:ind w:hanging="0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7.2.3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Вспомогательные виды разрешенного использования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eastAsia="Times New Roman"/>
                <w:b/>
                <w:b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shd w:fill="auto" w:val="clear"/>
                <w:lang w:eastAsia="ru-RU"/>
              </w:rPr>
            </w:r>
          </w:p>
        </w:tc>
        <w:tc>
          <w:tcPr>
            <w:tcW w:w="3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Main1"/>
              <w:widowControl w:val="false"/>
              <w:spacing w:before="0" w:after="0"/>
              <w:ind w:hanging="0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0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Условно разрешенные виды использования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хранение автотранспорта</w:t>
            </w:r>
          </w:p>
        </w:tc>
        <w:tc>
          <w:tcPr>
            <w:tcW w:w="3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</w:t>
            </w:r>
            <w:r>
              <w:fldChar w:fldCharType="begin"/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eastAsia="Calibri" w:cs="Times New Roman" w:ascii="Times New Roman" w:hAnsi="Times New Roman"/>
                <w:color w:val="000000"/>
                <w:lang w:val="ru-RU" w:bidi="ar-SA"/>
              </w:rPr>
              <w:instrText> HYPERLINK "https://base.garant.ru/70736874/53f89421bbdaf741eb2d1ecc4ddb4c33/" \l "block_1049"</w:instrTex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eastAsia="Calibri" w:cs="Times New Roman" w:ascii="Times New Roman" w:hAnsi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bidi="ar-SA"/>
              </w:rPr>
              <w:t>кодом 4.9</w: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eastAsia="Calibri" w:cs="Times New Roman" w:ascii="Times New Roman" w:hAnsi="Times New Roman"/>
                <w:color w:val="000000"/>
                <w:lang w:val="ru-RU" w:bidi="ar-SA"/>
              </w:rPr>
              <w:fldChar w:fldCharType="end"/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2.7.1</w:t>
            </w:r>
          </w:p>
        </w:tc>
      </w:tr>
      <w:tr>
        <w:trPr/>
        <w:tc>
          <w:tcPr>
            <w:tcW w:w="20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заправка транспортных средств</w:t>
            </w:r>
          </w:p>
        </w:tc>
        <w:tc>
          <w:tcPr>
            <w:tcW w:w="3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4.9.1.1</w:t>
            </w:r>
          </w:p>
        </w:tc>
      </w:tr>
    </w:tbl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</w:rPr>
        <w:t xml:space="preserve">* - </w:t>
      </w:r>
      <w:r>
        <w:rPr>
          <w:sz w:val="28"/>
          <w:szCs w:val="28"/>
          <w:shd w:fill="FFFFFF" w:val="clear"/>
        </w:rPr>
        <w:t>В скобках указаны иные равнозначные наименования.</w:t>
      </w:r>
    </w:p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** -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объектов благоустройства, если федеральным законом не установлено иное.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1418" w:right="460" w:header="377" w:top="1134" w:footer="800" w:bottom="857" w:gutter="0"/>
          <w:pgNumType w:fmt="decimal"/>
          <w:formProt w:val="false"/>
          <w:textDirection w:val="lrTb"/>
          <w:docGrid w:type="default" w:linePitch="360" w:charSpace="0"/>
        </w:sect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*** -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 строительства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(ОД-2)</w:t>
      </w:r>
    </w:p>
    <w:tbl>
      <w:tblPr>
        <w:tblStyle w:val="1737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3"/>
        <w:gridCol w:w="2579"/>
        <w:gridCol w:w="986"/>
        <w:gridCol w:w="1035"/>
        <w:gridCol w:w="1053"/>
        <w:gridCol w:w="967"/>
        <w:gridCol w:w="1509"/>
        <w:gridCol w:w="1378"/>
        <w:gridCol w:w="1601"/>
        <w:gridCol w:w="1601"/>
        <w:gridCol w:w="1943"/>
      </w:tblGrid>
      <w:tr>
        <w:trPr>
          <w:tblHeader w:val="true"/>
          <w:trHeight w:val="3343" w:hRule="atLeast"/>
        </w:trPr>
        <w:tc>
          <w:tcPr>
            <w:tcW w:w="6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№</w:t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2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Наименование вида использования земельного участка</w:t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left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  <w:tc>
          <w:tcPr>
            <w:tcW w:w="2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Предельные (минимальные и (или) максимальные) размеры земельных участков (м)</w:t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left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2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Предельные (минимальные и (или) максимальные) площади  земельных участков (кв.м)</w:t>
            </w:r>
          </w:p>
        </w:tc>
        <w:tc>
          <w:tcPr>
            <w:tcW w:w="28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сооружений. (м)</w:t>
            </w:r>
          </w:p>
        </w:tc>
        <w:tc>
          <w:tcPr>
            <w:tcW w:w="3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Предельное количество этажей или предельную высоту зданий, строений, сооружений</w:t>
            </w:r>
          </w:p>
        </w:tc>
        <w:tc>
          <w:tcPr>
            <w:tcW w:w="19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(%)</w:t>
            </w:r>
          </w:p>
        </w:tc>
      </w:tr>
      <w:tr>
        <w:trPr>
          <w:tblHeader w:val="true"/>
        </w:trPr>
        <w:tc>
          <w:tcPr>
            <w:tcW w:w="65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  <w:tc>
          <w:tcPr>
            <w:tcW w:w="257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min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max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  <w:lang w:val="en-US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min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  <w:lang w:val="en-US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max</w:t>
            </w:r>
          </w:p>
        </w:tc>
        <w:tc>
          <w:tcPr>
            <w:tcW w:w="1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от границ земельного участка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От красной линий застройки *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Количество этажей 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зданий, строений, сооружений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Высота 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зданий, строений, сооружений (м)</w:t>
            </w:r>
          </w:p>
        </w:tc>
        <w:tc>
          <w:tcPr>
            <w:tcW w:w="194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1530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Основные виды  разрешенного использования</w:t>
            </w:r>
          </w:p>
        </w:tc>
      </w:tr>
      <w:tr>
        <w:trPr/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Коммунальное обслуживание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Предоставление коммунальных услуг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>
          <w:trHeight w:val="556" w:hRule="atLeast"/>
        </w:trPr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Здравоохранение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300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>
          <w:trHeight w:val="1131" w:hRule="atLeast"/>
        </w:trPr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Амбулаторно-поликлиническое обслуживание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300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>
          <w:trHeight w:val="916" w:hRule="atLeast"/>
        </w:trPr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6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Стационарное медицинское обслуживание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  <w:p>
            <w:pPr>
              <w:pStyle w:val="FORMATTEXT1"/>
              <w:widowControl w:val="false"/>
              <w:spacing w:before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300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>
          <w:trHeight w:val="549" w:hRule="atLeast"/>
        </w:trPr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Образование и просвещение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1000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8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Дошкольное, начальное и среднее общее образование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1000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9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Среднее и высшее профессиональное образование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5000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10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Объекты культурно-досуговой деятельности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rFonts w:cs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600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11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Религиозное использование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1000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>
          <w:trHeight w:val="839" w:hRule="atLeast"/>
        </w:trPr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12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Осуществление религиозных обрядов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1000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>
          <w:trHeight w:val="658" w:hRule="atLeast"/>
        </w:trPr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13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Религиозное управление и образование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1000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14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Обеспечение спортивно-зрелищных мероприятий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15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Обеспечение занятий спортом в помещениях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16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Площадки для занятий спортом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17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Оборудованные площадки для занятий спортом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>
          <w:trHeight w:val="633" w:hRule="atLeast"/>
        </w:trPr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18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Благоустройство территории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>
          <w:trHeight w:val="633" w:hRule="atLeast"/>
        </w:trPr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19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Парки культуры и отдыха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>
          <w:trHeight w:val="633" w:hRule="atLeast"/>
        </w:trPr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20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Стоянки транспорта общего пользования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1530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Вспомогательные виды разрешенного использования</w:t>
            </w:r>
          </w:p>
        </w:tc>
      </w:tr>
      <w:tr>
        <w:trPr/>
        <w:tc>
          <w:tcPr>
            <w:tcW w:w="1530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Условно разрешенные виды использования</w:t>
            </w:r>
          </w:p>
        </w:tc>
      </w:tr>
      <w:tr>
        <w:trPr/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Хранение автотранспорта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200</w:t>
            </w:r>
          </w:p>
        </w:tc>
        <w:tc>
          <w:tcPr>
            <w:tcW w:w="1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Заправка транспортных средств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5000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000001"/>
        </w:rPr>
      </w:pPr>
      <w:r>
        <w:rPr>
          <w:rFonts w:ascii="Times New Roman" w:hAnsi="Times New Roman"/>
          <w:color w:val="000001"/>
        </w:rPr>
      </w:r>
    </w:p>
    <w:p>
      <w:pPr>
        <w:pStyle w:val="Normal"/>
        <w:spacing w:lineRule="auto" w:line="240" w:before="0"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НР – не регламентируются</w:t>
      </w:r>
    </w:p>
    <w:p>
      <w:pPr>
        <w:sectPr>
          <w:headerReference w:type="default" r:id="rId25"/>
          <w:footerReference w:type="default" r:id="rId26"/>
          <w:type w:val="nextPage"/>
          <w:pgSz w:orient="landscape" w:w="16838" w:h="11906"/>
          <w:pgMar w:left="1134" w:right="397" w:header="377" w:top="656" w:footer="800" w:bottom="857" w:gutter="0"/>
          <w:pgNumType w:fmt="decimal"/>
          <w:formProt w:val="false"/>
          <w:textDirection w:val="lrTb"/>
          <w:docGrid w:type="default" w:linePitch="360" w:charSpace="0"/>
        </w:sectPr>
        <w:pStyle w:val="FORMATTEXT1"/>
        <w:ind w:firstLine="567"/>
        <w:jc w:val="both"/>
        <w:rPr>
          <w:sz w:val="28"/>
          <w:szCs w:val="28"/>
        </w:rPr>
      </w:pPr>
      <w:r>
        <w:rPr>
          <w:color w:val="000001"/>
          <w:sz w:val="28"/>
          <w:szCs w:val="28"/>
        </w:rPr>
        <w:t>* - при наличии разработанного и утвержденного проекта планировки территории (ППТ), населенного пункта, земельного  участка и земельного массива.</w:t>
      </w:r>
    </w:p>
    <w:p>
      <w:pPr>
        <w:pStyle w:val="Main1"/>
        <w:numPr>
          <w:ilvl w:val="0"/>
          <w:numId w:val="0"/>
        </w:numPr>
        <w:tabs>
          <w:tab w:val="clear" w:pos="708"/>
          <w:tab w:val="left" w:pos="284" w:leader="none"/>
        </w:tabs>
        <w:ind w:left="0" w:firstLine="567"/>
        <w:outlineLvl w:val="2"/>
        <w:rPr>
          <w:b/>
          <w:b/>
          <w:bCs/>
        </w:rPr>
      </w:pPr>
      <w:bookmarkStart w:id="35" w:name="__RefHeading___Toc10239_506316130"/>
      <w:bookmarkStart w:id="36" w:name="_Toc41640962"/>
      <w:bookmarkEnd w:id="35"/>
      <w:r>
        <w:rPr>
          <w:b/>
        </w:rPr>
        <w:t xml:space="preserve">3. Градостроительные регламенты. </w:t>
      </w:r>
      <w:r>
        <w:rPr>
          <w:b/>
          <w:bCs/>
        </w:rPr>
        <w:t>Производственные зоны, зоны     инженерной и транспортной  инфраструктур.</w:t>
      </w:r>
      <w:bookmarkEnd w:id="36"/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3.1.   П-1 - Производственная зона.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bCs/>
          <w:sz w:val="28"/>
          <w:szCs w:val="28"/>
        </w:rPr>
        <w:t>Зона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, в которой осуществляются преимущественно главные </w:t>
      </w:r>
      <w:r>
        <w:rPr>
          <w:rFonts w:ascii="Times New Roman" w:hAnsi="Times New Roman"/>
          <w:bCs/>
          <w:sz w:val="28"/>
          <w:szCs w:val="28"/>
        </w:rPr>
        <w:t>производственные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процессы.</w:t>
      </w:r>
    </w:p>
    <w:tbl>
      <w:tblPr>
        <w:tblStyle w:val="1737"/>
        <w:tblW w:w="9928" w:type="dxa"/>
        <w:jc w:val="left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54"/>
        <w:gridCol w:w="2134"/>
        <w:gridCol w:w="4008"/>
        <w:gridCol w:w="1731"/>
      </w:tblGrid>
      <w:tr>
        <w:trPr>
          <w:tblHeader w:val="true"/>
          <w:trHeight w:val="558" w:hRule="atLeast"/>
        </w:trPr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Обозначение территориальной зоны</w:t>
            </w:r>
          </w:p>
        </w:tc>
        <w:tc>
          <w:tcPr>
            <w:tcW w:w="78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8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-27305</wp:posOffset>
                      </wp:positionV>
                      <wp:extent cx="697230" cy="248920"/>
                      <wp:effectExtent l="0" t="0" r="0" b="0"/>
                      <wp:wrapNone/>
                      <wp:docPr id="47" name="Изображение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П-1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17" fillcolor="#895a44" stroked="t" style="position:absolute;margin-left:174.7pt;margin-top:-2.15pt;width:54.8pt;height:19.5pt;v-text-anchor:top">
                      <w10:wrap type="none"/>
                      <v:fill o:detectmouseclick="t" type="solid" color2="#76a5bb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Наименование территориальной зоны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78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Main1"/>
              <w:widowControl w:val="false"/>
              <w:tabs>
                <w:tab w:val="clear" w:pos="708"/>
                <w:tab w:val="left" w:pos="851" w:leader="none"/>
                <w:tab w:val="left" w:pos="1320" w:leader="none"/>
              </w:tabs>
              <w:spacing w:before="0" w:after="0"/>
              <w:ind w:left="67" w:hanging="0"/>
              <w:jc w:val="center"/>
              <w:rPr>
                <w:rFonts w:eastAsia="Times New Roman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Производственная зона</w:t>
            </w:r>
          </w:p>
        </w:tc>
      </w:tr>
      <w:tr>
        <w:trPr/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Виды разрешенного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использования</w:t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Наименование  вида разрешенного использования земельного участка *</w:t>
            </w:r>
          </w:p>
        </w:tc>
        <w:tc>
          <w:tcPr>
            <w:tcW w:w="40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Описание вида разрешенного использования земельного участка**</w:t>
            </w: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Код (числовое обозначение) вида разрешенного использования земельного участка***</w:t>
            </w:r>
          </w:p>
        </w:tc>
      </w:tr>
      <w:tr>
        <w:trPr/>
        <w:tc>
          <w:tcPr>
            <w:tcW w:w="20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Основные виды  разрешенного использования</w:t>
            </w:r>
          </w:p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коммунальное обслуживание</w:t>
            </w:r>
          </w:p>
        </w:tc>
        <w:tc>
          <w:tcPr>
            <w:tcW w:w="40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r>
              <w:fldChar w:fldCharType="begin"/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"block_1311"</w:instrTex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кодами 3.1.1-3.1.2</w: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Style w:val="Style5"/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3.1</w:t>
            </w:r>
          </w:p>
        </w:tc>
      </w:tr>
      <w:tr>
        <w:trPr/>
        <w:tc>
          <w:tcPr>
            <w:tcW w:w="20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предоставление коммунальных услуг</w:t>
            </w:r>
          </w:p>
        </w:tc>
        <w:tc>
          <w:tcPr>
            <w:tcW w:w="40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снега).</w:t>
            </w: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3.1.1</w:t>
            </w:r>
          </w:p>
        </w:tc>
      </w:tr>
      <w:tr>
        <w:trPr/>
        <w:tc>
          <w:tcPr>
            <w:tcW w:w="20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легкая промышленность</w:t>
            </w:r>
          </w:p>
        </w:tc>
        <w:tc>
          <w:tcPr>
            <w:tcW w:w="40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объектов капитального строительства, предназначенных для текстильной, фарфоро-фаянсовой, электронной промышленности.</w:t>
            </w: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6.3</w:t>
            </w:r>
          </w:p>
        </w:tc>
      </w:tr>
      <w:tr>
        <w:trPr/>
        <w:tc>
          <w:tcPr>
            <w:tcW w:w="20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пищевая промышленность</w:t>
            </w:r>
          </w:p>
        </w:tc>
        <w:tc>
          <w:tcPr>
            <w:tcW w:w="40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изделий.</w:t>
            </w: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6.4</w:t>
            </w:r>
          </w:p>
        </w:tc>
      </w:tr>
      <w:tr>
        <w:trPr/>
        <w:tc>
          <w:tcPr>
            <w:tcW w:w="20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фармацевтическая промышленность</w:t>
            </w:r>
          </w:p>
        </w:tc>
        <w:tc>
          <w:tcPr>
            <w:tcW w:w="40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зон.</w:t>
            </w: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6.3.1</w:t>
            </w:r>
          </w:p>
        </w:tc>
      </w:tr>
      <w:tr>
        <w:trPr/>
        <w:tc>
          <w:tcPr>
            <w:tcW w:w="20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строительная промышленность</w:t>
            </w:r>
          </w:p>
        </w:tc>
        <w:tc>
          <w:tcPr>
            <w:tcW w:w="40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right="47" w:hanging="0"/>
              <w:jc w:val="left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продукции.</w:t>
            </w: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6.6</w:t>
            </w:r>
          </w:p>
        </w:tc>
      </w:tr>
      <w:tr>
        <w:trPr/>
        <w:tc>
          <w:tcPr>
            <w:tcW w:w="20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обеспечение дорожного отдыха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0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сервиса.</w:t>
            </w: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4.9.1.2</w:t>
            </w:r>
          </w:p>
        </w:tc>
      </w:tr>
      <w:tr>
        <w:trPr/>
        <w:tc>
          <w:tcPr>
            <w:tcW w:w="20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автомобильные мойки</w:t>
            </w:r>
          </w:p>
        </w:tc>
        <w:tc>
          <w:tcPr>
            <w:tcW w:w="40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автомобильных моек, а также размещение магазинов сопутствующей торговли.</w:t>
            </w: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4.9.1.3</w:t>
            </w:r>
          </w:p>
        </w:tc>
      </w:tr>
      <w:tr>
        <w:trPr/>
        <w:tc>
          <w:tcPr>
            <w:tcW w:w="20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ремонт автомобилей</w:t>
            </w:r>
          </w:p>
        </w:tc>
        <w:tc>
          <w:tcPr>
            <w:tcW w:w="40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торговли.</w:t>
            </w: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4.9.1.4</w:t>
            </w:r>
          </w:p>
        </w:tc>
      </w:tr>
      <w:tr>
        <w:trPr/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Вспомогательные виды разрешенного использования</w:t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/>
                <w:b/>
                <w:shd w:fill="auto" w:val="clear"/>
              </w:rPr>
            </w:pPr>
            <w:r>
              <w:rPr>
                <w:b/>
                <w:shd w:fill="auto" w:val="clear"/>
              </w:rPr>
            </w:r>
          </w:p>
        </w:tc>
        <w:tc>
          <w:tcPr>
            <w:tcW w:w="40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Main1"/>
              <w:widowControl w:val="false"/>
              <w:spacing w:before="0" w:after="0"/>
              <w:ind w:hanging="0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</w:tc>
      </w:tr>
      <w:tr>
        <w:trPr/>
        <w:tc>
          <w:tcPr>
            <w:tcW w:w="20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Условно разрешенные виды использования</w:t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хранение автотранспорта</w:t>
            </w:r>
          </w:p>
        </w:tc>
        <w:tc>
          <w:tcPr>
            <w:tcW w:w="40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</w:t>
            </w:r>
            <w:r>
              <w:fldChar w:fldCharType="begin"/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eastAsia="Calibri" w:cs="Times New Roman" w:ascii="Times New Roman" w:hAnsi="Times New Roman"/>
                <w:color w:val="000000"/>
                <w:lang w:val="ru-RU" w:bidi="ar-SA"/>
              </w:rPr>
              <w:instrText> HYPERLINK "https://base.garant.ru/70736874/53f89421bbdaf741eb2d1ecc4ddb4c33/" \l "block_1049"</w:instrTex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eastAsia="Calibri" w:cs="Times New Roman" w:ascii="Times New Roman" w:hAnsi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bidi="ar-SA"/>
              </w:rPr>
              <w:t>кодом 4.9</w: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eastAsia="Calibri" w:cs="Times New Roman" w:ascii="Times New Roman" w:hAnsi="Times New Roman"/>
                <w:color w:val="000000"/>
                <w:lang w:val="ru-RU" w:bidi="ar-SA"/>
              </w:rPr>
              <w:fldChar w:fldCharType="end"/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.</w:t>
            </w: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2.7.1</w:t>
            </w:r>
          </w:p>
        </w:tc>
      </w:tr>
      <w:tr>
        <w:trPr/>
        <w:tc>
          <w:tcPr>
            <w:tcW w:w="20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воздушный транспорт</w:t>
            </w:r>
          </w:p>
        </w:tc>
        <w:tc>
          <w:tcPr>
            <w:tcW w:w="40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 размещение объектов, предназначенных для технического обслуживания и ремонта воздушных судов.</w:t>
            </w: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7.4</w:t>
            </w:r>
          </w:p>
        </w:tc>
      </w:tr>
    </w:tbl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</w:rPr>
        <w:t xml:space="preserve">* - </w:t>
      </w:r>
      <w:r>
        <w:rPr>
          <w:sz w:val="28"/>
          <w:szCs w:val="28"/>
          <w:shd w:fill="FFFFFF" w:val="clear"/>
        </w:rPr>
        <w:t>В скобках указаны иные равнозначные наименования.</w:t>
      </w:r>
    </w:p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** -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объектов благоустройства, если федеральным законом не установлено иное.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1418" w:right="460" w:header="377" w:top="1134" w:footer="800" w:bottom="857" w:gutter="0"/>
          <w:pgNumType w:fmt="decimal"/>
          <w:formProt w:val="false"/>
          <w:textDirection w:val="lrTb"/>
          <w:docGrid w:type="default" w:linePitch="360" w:charSpace="0"/>
        </w:sect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*** -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 строительства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(П-1)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Style w:val="1737"/>
        <w:tblW w:w="15286" w:type="dxa"/>
        <w:jc w:val="left"/>
        <w:tblInd w:w="1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1"/>
        <w:gridCol w:w="2198"/>
        <w:gridCol w:w="996"/>
        <w:gridCol w:w="1082"/>
        <w:gridCol w:w="1030"/>
        <w:gridCol w:w="1292"/>
        <w:gridCol w:w="1308"/>
        <w:gridCol w:w="1414"/>
        <w:gridCol w:w="1666"/>
        <w:gridCol w:w="1640"/>
        <w:gridCol w:w="1977"/>
      </w:tblGrid>
      <w:tr>
        <w:trPr>
          <w:tblHeader w:val="true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№</w:t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21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Наименование вида использования земельного участка</w:t>
            </w:r>
          </w:p>
        </w:tc>
        <w:tc>
          <w:tcPr>
            <w:tcW w:w="2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Предельные (минимальные и (или) максимальные) размеры земельных участков (м)</w:t>
            </w:r>
          </w:p>
        </w:tc>
        <w:tc>
          <w:tcPr>
            <w:tcW w:w="2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Предельные (минимальные и (или) максимальные) площади  земельных участков (кв.м)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сооружений. (м)</w:t>
            </w:r>
          </w:p>
        </w:tc>
        <w:tc>
          <w:tcPr>
            <w:tcW w:w="3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Предельное количество этажей или предельную высоту зданий, строений, сооружений</w:t>
            </w:r>
          </w:p>
        </w:tc>
        <w:tc>
          <w:tcPr>
            <w:tcW w:w="1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(%)</w:t>
            </w:r>
          </w:p>
        </w:tc>
      </w:tr>
      <w:tr>
        <w:trPr>
          <w:tblHeader w:val="true"/>
          <w:trHeight w:val="2390" w:hRule="atLeast"/>
        </w:trPr>
        <w:tc>
          <w:tcPr>
            <w:tcW w:w="6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  <w:tc>
          <w:tcPr>
            <w:tcW w:w="219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min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max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  <w:lang w:val="en-US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min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  <w:lang w:val="en-US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max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от границ земельного участка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От красной линий застройки *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Количество этажей 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зданий, строений, сооружений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Высота 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зданий, строений, сооружений (м)</w:t>
            </w:r>
          </w:p>
        </w:tc>
        <w:tc>
          <w:tcPr>
            <w:tcW w:w="197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</w:tr>
      <w:tr>
        <w:trPr>
          <w:trHeight w:val="359" w:hRule="atLeast"/>
        </w:trPr>
        <w:tc>
          <w:tcPr>
            <w:tcW w:w="1528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Основные виды  разрешенного использования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Коммунальное обслуживание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1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1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Предоставление коммунальных услуг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1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1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Легкая промышленность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Пищевая промышленность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Фармацевтическая промышленность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lang w:val="ru-RU" w:bidi="ar-SA"/>
              </w:rPr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6</w:t>
            </w:r>
          </w:p>
        </w:tc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Строительная промышленность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</w:t>
            </w:r>
          </w:p>
        </w:tc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Обеспечение дорожного отдыха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8</w:t>
            </w:r>
          </w:p>
        </w:tc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Автомобильные мойки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9</w:t>
            </w:r>
          </w:p>
        </w:tc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Ремонт автомобилей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1528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вспомогательные виды разрешенного использования</w:t>
            </w:r>
          </w:p>
        </w:tc>
      </w:tr>
      <w:tr>
        <w:trPr/>
        <w:tc>
          <w:tcPr>
            <w:tcW w:w="1528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условно разрешенные виды использования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Хранение автотранспорта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30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200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Воздушный транспорт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2500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12750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1"/>
          <w:sz w:val="28"/>
          <w:szCs w:val="28"/>
        </w:rPr>
        <w:t>НР – не регламентируются</w:t>
      </w:r>
    </w:p>
    <w:p>
      <w:pPr>
        <w:sectPr>
          <w:headerReference w:type="default" r:id="rId29"/>
          <w:footerReference w:type="default" r:id="rId30"/>
          <w:type w:val="nextPage"/>
          <w:pgSz w:orient="landscape" w:w="16838" w:h="11906"/>
          <w:pgMar w:left="993" w:right="397" w:header="377" w:top="831" w:footer="800" w:bottom="857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1"/>
          <w:sz w:val="28"/>
          <w:szCs w:val="28"/>
        </w:rPr>
        <w:t>* - при наличии разработанного и утвержденного проекта планировки территории (ППТ), населенного пункта, земельного  участка и земельного массива.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3.2.   П-2 -  Коммунально-складская  зона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MS Mincho"/>
          <w:sz w:val="28"/>
          <w:szCs w:val="28"/>
          <w:lang w:eastAsia="ru-RU"/>
        </w:rPr>
      </w:pPr>
      <w:r>
        <w:rPr>
          <w:rFonts w:eastAsia="MS Mincho" w:ascii="Times New Roman" w:hAnsi="Times New Roman"/>
          <w:sz w:val="28"/>
          <w:szCs w:val="28"/>
          <w:lang w:eastAsia="ru-RU"/>
        </w:rPr>
        <w:t>Зона П-2 предназначена для размещения коммунальных и складских объектов,  объектов жилищно-коммунального хозяйства.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MS Mincho"/>
          <w:sz w:val="2"/>
          <w:szCs w:val="2"/>
          <w:lang w:eastAsia="ru-RU"/>
        </w:rPr>
      </w:pPr>
      <w:r>
        <w:rPr>
          <w:rFonts w:eastAsia="MS Mincho" w:ascii="Times New Roman" w:hAnsi="Times New Roman"/>
          <w:sz w:val="2"/>
          <w:szCs w:val="2"/>
          <w:lang w:eastAsia="ru-RU"/>
        </w:rPr>
      </w:r>
    </w:p>
    <w:tbl>
      <w:tblPr>
        <w:tblStyle w:val="1737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1"/>
        <w:gridCol w:w="1990"/>
        <w:gridCol w:w="4051"/>
        <w:gridCol w:w="1775"/>
      </w:tblGrid>
      <w:tr>
        <w:trPr>
          <w:tblHeader w:val="true"/>
          <w:trHeight w:val="558" w:hRule="atLeast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Обозначение территориальной зоны</w:t>
            </w:r>
          </w:p>
        </w:tc>
        <w:tc>
          <w:tcPr>
            <w:tcW w:w="78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41">
                      <wp:simplePos x="0" y="0"/>
                      <wp:positionH relativeFrom="column">
                        <wp:posOffset>2078355</wp:posOffset>
                      </wp:positionH>
                      <wp:positionV relativeFrom="paragraph">
                        <wp:posOffset>-41910</wp:posOffset>
                      </wp:positionV>
                      <wp:extent cx="697230" cy="248920"/>
                      <wp:effectExtent l="0" t="0" r="0" b="0"/>
                      <wp:wrapNone/>
                      <wp:docPr id="49" name="Изображение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П-2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18" fillcolor="#bd9684" stroked="t" style="position:absolute;margin-left:163.65pt;margin-top:-3.3pt;width:54.8pt;height:19.5pt;v-text-anchor:top">
                      <w10:wrap type="none"/>
                      <v:fill o:detectmouseclick="t" type="solid" color2="#42697b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П-2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88">
                      <wp:simplePos x="0" y="0"/>
                      <wp:positionH relativeFrom="column">
                        <wp:posOffset>2078355</wp:posOffset>
                      </wp:positionH>
                      <wp:positionV relativeFrom="paragraph">
                        <wp:posOffset>-41910</wp:posOffset>
                      </wp:positionV>
                      <wp:extent cx="697230" cy="248920"/>
                      <wp:effectExtent l="0" t="0" r="0" b="0"/>
                      <wp:wrapNone/>
                      <wp:docPr id="51" name="Изображение18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П-2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18_0" fillcolor="#bd9684" stroked="t" style="position:absolute;margin-left:163.65pt;margin-top:-3.3pt;width:54.8pt;height:19.5pt;v-text-anchor:top">
                      <w10:wrap type="none"/>
                      <v:fill o:detectmouseclick="t" type="solid" color2="#42697b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П-2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Наименование территориальной зоны</w:t>
            </w:r>
          </w:p>
        </w:tc>
        <w:tc>
          <w:tcPr>
            <w:tcW w:w="781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Main1"/>
              <w:widowControl w:val="false"/>
              <w:tabs>
                <w:tab w:val="clear" w:pos="708"/>
                <w:tab w:val="left" w:pos="851" w:leader="none"/>
                <w:tab w:val="left" w:pos="1320" w:leader="none"/>
              </w:tabs>
              <w:spacing w:before="0" w:after="0"/>
              <w:ind w:left="67" w:hanging="0"/>
              <w:jc w:val="center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>Коммунально-складская зона</w:t>
            </w:r>
          </w:p>
        </w:tc>
      </w:tr>
      <w:tr>
        <w:trPr/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Виды разрешенного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использования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Наименование  вида разрешенного использования земельного участка*</w:t>
            </w:r>
          </w:p>
        </w:tc>
        <w:tc>
          <w:tcPr>
            <w:tcW w:w="40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Описание вида разрешенного использования земельного участка**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Код (числовое обозначение) вида разрешенного использования земельного участка***</w:t>
            </w:r>
          </w:p>
        </w:tc>
      </w:tr>
      <w:tr>
        <w:trPr/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Основные виды  разрешенного использования</w:t>
            </w:r>
          </w:p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коммунальное обслуживание</w:t>
            </w:r>
          </w:p>
        </w:tc>
        <w:tc>
          <w:tcPr>
            <w:tcW w:w="40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left"/>
              <w:rPr/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r>
              <w:fldChar w:fldCharType="begin"/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"block_1311"</w:instrTex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кодами 3.1.1-3.1.2</w: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Style w:val="Style5"/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.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3.1</w:t>
            </w:r>
          </w:p>
        </w:tc>
      </w:tr>
      <w:tr>
        <w:trPr/>
        <w:tc>
          <w:tcPr>
            <w:tcW w:w="2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предоставление коммунальных услуг</w:t>
            </w:r>
          </w:p>
        </w:tc>
        <w:tc>
          <w:tcPr>
            <w:tcW w:w="40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снега).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3.1.1</w:t>
            </w:r>
          </w:p>
        </w:tc>
      </w:tr>
      <w:tr>
        <w:trPr/>
        <w:tc>
          <w:tcPr>
            <w:tcW w:w="2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хранение автотранспорта</w:t>
            </w:r>
          </w:p>
        </w:tc>
        <w:tc>
          <w:tcPr>
            <w:tcW w:w="40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</w:t>
            </w:r>
            <w:r>
              <w:fldChar w:fldCharType="begin"/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eastAsia="Calibri" w:cs="Times New Roman" w:ascii="Times New Roman" w:hAnsi="Times New Roman"/>
                <w:color w:val="000000"/>
                <w:lang w:val="ru-RU" w:bidi="ar-SA"/>
              </w:rPr>
              <w:instrText> HYPERLINK "https://base.garant.ru/70736874/53f89421bbdaf741eb2d1ecc4ddb4c33/" \l "block_1049"</w:instrTex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eastAsia="Calibri" w:cs="Times New Roman" w:ascii="Times New Roman" w:hAnsi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bidi="ar-SA"/>
              </w:rPr>
              <w:t>кодом 4.9</w: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eastAsia="Calibri" w:cs="Times New Roman" w:ascii="Times New Roman" w:hAnsi="Times New Roman"/>
                <w:color w:val="000000"/>
                <w:lang w:val="ru-RU" w:bidi="ar-SA"/>
              </w:rPr>
              <w:fldChar w:fldCharType="end"/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.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2.7.1</w:t>
            </w:r>
          </w:p>
        </w:tc>
      </w:tr>
      <w:tr>
        <w:trPr/>
        <w:tc>
          <w:tcPr>
            <w:tcW w:w="2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склад</w:t>
            </w:r>
          </w:p>
        </w:tc>
        <w:tc>
          <w:tcPr>
            <w:tcW w:w="40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6.9</w:t>
            </w:r>
          </w:p>
        </w:tc>
      </w:tr>
      <w:tr>
        <w:trPr/>
        <w:tc>
          <w:tcPr>
            <w:tcW w:w="2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складские площадки</w:t>
            </w:r>
          </w:p>
        </w:tc>
        <w:tc>
          <w:tcPr>
            <w:tcW w:w="40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Main1"/>
              <w:widowControl w:val="false"/>
              <w:spacing w:before="0" w:after="0"/>
              <w:ind w:hanging="0"/>
              <w:rPr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временное хранение, распределение и перевалка грузов (за исключением хранения стратегических запасов) на открытом воздухе.</w:t>
            </w:r>
          </w:p>
          <w:p>
            <w:pPr>
              <w:pStyle w:val="Main1"/>
              <w:widowControl w:val="false"/>
              <w:spacing w:before="0" w:after="0"/>
              <w:ind w:hanging="0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6.9.1</w:t>
            </w:r>
          </w:p>
        </w:tc>
      </w:tr>
      <w:tr>
        <w:trPr/>
        <w:tc>
          <w:tcPr>
            <w:tcW w:w="2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автомобильные мойки</w:t>
            </w:r>
          </w:p>
        </w:tc>
        <w:tc>
          <w:tcPr>
            <w:tcW w:w="40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автомобильных моек, а также размещение магазинов сопутствующей торговли.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4.9.1.3</w:t>
            </w:r>
          </w:p>
        </w:tc>
      </w:tr>
      <w:tr>
        <w:trPr/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Вспомогательные виды разрешенного использования</w:t>
            </w:r>
          </w:p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eastAsia="Times New Roman"/>
                <w:b/>
                <w:b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shd w:fill="auto" w:val="clear"/>
                <w:lang w:eastAsia="ru-RU"/>
              </w:rPr>
            </w:r>
          </w:p>
        </w:tc>
        <w:tc>
          <w:tcPr>
            <w:tcW w:w="40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Main1"/>
              <w:widowControl w:val="false"/>
              <w:spacing w:before="0" w:after="0"/>
              <w:ind w:hanging="0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</w:tc>
      </w:tr>
      <w:tr>
        <w:trPr/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Условно разрешенные виды использования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заправка транспортных средств</w:t>
            </w:r>
          </w:p>
        </w:tc>
        <w:tc>
          <w:tcPr>
            <w:tcW w:w="40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4.9.1.1</w:t>
            </w:r>
          </w:p>
        </w:tc>
      </w:tr>
      <w:tr>
        <w:trPr/>
        <w:tc>
          <w:tcPr>
            <w:tcW w:w="2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обеспечение дорожного отдыха</w:t>
            </w:r>
          </w:p>
        </w:tc>
        <w:tc>
          <w:tcPr>
            <w:tcW w:w="40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4.9.1.2</w:t>
            </w:r>
          </w:p>
        </w:tc>
      </w:tr>
      <w:tr>
        <w:trPr/>
        <w:tc>
          <w:tcPr>
            <w:tcW w:w="2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ремонт автомобилей</w:t>
            </w:r>
          </w:p>
        </w:tc>
        <w:tc>
          <w:tcPr>
            <w:tcW w:w="40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4.9.1.4</w:t>
            </w:r>
          </w:p>
        </w:tc>
      </w:tr>
    </w:tbl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</w:rPr>
        <w:t xml:space="preserve">* - </w:t>
      </w:r>
      <w:r>
        <w:rPr>
          <w:sz w:val="28"/>
          <w:szCs w:val="28"/>
          <w:shd w:fill="FFFFFF" w:val="clear"/>
        </w:rPr>
        <w:t>В скобках указаны иные равнозначные наименования.</w:t>
      </w:r>
    </w:p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** -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объектов благоустройства, если федеральным законом не установлено иное.</w:t>
      </w:r>
    </w:p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*** -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MS Mincho"/>
          <w:sz w:val="28"/>
          <w:szCs w:val="28"/>
          <w:lang w:eastAsia="ru-RU"/>
        </w:rPr>
      </w:pPr>
      <w:r>
        <w:rPr>
          <w:rFonts w:eastAsia="MS Mincho" w:ascii="Times New Roman" w:hAnsi="Times New Roman"/>
          <w:sz w:val="28"/>
          <w:szCs w:val="28"/>
          <w:lang w:eastAsia="ru-RU"/>
        </w:rPr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1418" w:right="460" w:header="377" w:top="1134" w:footer="800" w:bottom="857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 строительства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(П-2)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Style w:val="1738"/>
        <w:tblW w:w="15180" w:type="dxa"/>
        <w:jc w:val="left"/>
        <w:tblInd w:w="1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0"/>
        <w:gridCol w:w="2113"/>
        <w:gridCol w:w="1099"/>
        <w:gridCol w:w="1047"/>
        <w:gridCol w:w="1013"/>
        <w:gridCol w:w="1064"/>
        <w:gridCol w:w="1571"/>
        <w:gridCol w:w="1433"/>
        <w:gridCol w:w="1656"/>
        <w:gridCol w:w="1667"/>
        <w:gridCol w:w="1975"/>
      </w:tblGrid>
      <w:tr>
        <w:trPr>
          <w:tblHeader w:val="true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№</w:t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21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Наименование вида использования земельного участка</w:t>
            </w:r>
          </w:p>
        </w:tc>
        <w:tc>
          <w:tcPr>
            <w:tcW w:w="2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Предельные (минимальные и (или) максимальные) размеры земельных участков (м)</w:t>
            </w:r>
          </w:p>
        </w:tc>
        <w:tc>
          <w:tcPr>
            <w:tcW w:w="2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Предельные (минимальные и (или) максимальные) площади  земельных участков (кв.м)</w:t>
            </w:r>
          </w:p>
        </w:tc>
        <w:tc>
          <w:tcPr>
            <w:tcW w:w="3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сооружений. (м)</w:t>
            </w:r>
          </w:p>
        </w:tc>
        <w:tc>
          <w:tcPr>
            <w:tcW w:w="3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Предельное количество этажей или предельную высоту зданий, строений, сооружений</w:t>
            </w:r>
          </w:p>
        </w:tc>
        <w:tc>
          <w:tcPr>
            <w:tcW w:w="19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(%)</w:t>
            </w:r>
          </w:p>
        </w:tc>
      </w:tr>
      <w:tr>
        <w:trPr>
          <w:tblHeader w:val="true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  <w:tc>
          <w:tcPr>
            <w:tcW w:w="21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min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max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  <w:lang w:val="en-US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min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  <w:lang w:val="en-US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max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от границ земельного участка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От красной линий застройки *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Количество этажей 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зданий, строений, сооружений</w:t>
            </w:r>
          </w:p>
        </w:tc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Высота 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зданий, строений, сооружений (м)</w:t>
            </w:r>
          </w:p>
        </w:tc>
        <w:tc>
          <w:tcPr>
            <w:tcW w:w="19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</w:tr>
      <w:tr>
        <w:trPr>
          <w:trHeight w:val="336" w:hRule="atLeast"/>
        </w:trPr>
        <w:tc>
          <w:tcPr>
            <w:tcW w:w="1517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Основные виды  разрешенного использования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2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Коммунальное обслуживание</w:t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2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Предоставление коммунальных услуг</w:t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2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Хранение автотранспорта</w:t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2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Склад</w:t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2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Складские площадки</w:t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6</w:t>
            </w:r>
          </w:p>
        </w:tc>
        <w:tc>
          <w:tcPr>
            <w:tcW w:w="2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Автомобильные мойки</w:t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1517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Вспомогательные виды разрешенного использования</w:t>
            </w:r>
          </w:p>
        </w:tc>
      </w:tr>
      <w:tr>
        <w:trPr/>
        <w:tc>
          <w:tcPr>
            <w:tcW w:w="1517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Условно разрешенные виды использования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2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Заправка транспортных средств</w:t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2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Обеспечение дорожного отдыха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2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Ремонт автомобилей</w:t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FORMATTEXT1"/>
        <w:ind w:firstLine="567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НР – не регламентируются</w:t>
      </w:r>
    </w:p>
    <w:p>
      <w:pPr>
        <w:sectPr>
          <w:headerReference w:type="default" r:id="rId33"/>
          <w:footerReference w:type="default" r:id="rId34"/>
          <w:type w:val="nextPage"/>
          <w:pgSz w:orient="landscape" w:w="16838" w:h="11906"/>
          <w:pgMar w:left="993" w:right="538" w:header="377" w:top="1418" w:footer="800" w:bottom="857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MS Mincho"/>
          <w:sz w:val="28"/>
          <w:szCs w:val="28"/>
          <w:lang w:eastAsia="ru-RU"/>
        </w:rPr>
      </w:pPr>
      <w:r>
        <w:rPr>
          <w:rFonts w:ascii="Times New Roman" w:hAnsi="Times New Roman"/>
          <w:color w:val="000001"/>
          <w:sz w:val="28"/>
          <w:szCs w:val="28"/>
        </w:rPr>
        <w:t>* - при наличии разработанного и утвержденного проекта планировки территории (ППТ), населенного пункта, земельного  участка и земельного массива.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3.3. П-4 - </w:t>
      </w:r>
      <w:r>
        <w:rPr>
          <w:rFonts w:ascii="Times New Roman" w:hAnsi="Times New Roman"/>
          <w:b/>
          <w:color w:val="000000"/>
          <w:sz w:val="28"/>
          <w:szCs w:val="28"/>
        </w:rPr>
        <w:t>Зона инженерной инфраструктуры.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D0D0D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Зона инженерных сооружений  </w:t>
      </w:r>
      <w:r>
        <w:rPr>
          <w:rFonts w:eastAsia="Times New Roman" w:ascii="Times New Roman" w:hAnsi="Times New Roman"/>
          <w:color w:val="0D0D0D"/>
          <w:sz w:val="28"/>
          <w:szCs w:val="28"/>
          <w:lang w:eastAsia="ru-RU"/>
        </w:rPr>
        <w:t>выделена для обеспечения правовых условий использования участков инженерных сооружений (источники водоснабжения, очистные сооружения, электростанции, иные сооружения). Разрешается размещение зданий, сооружений и коммуникаций, связанных с эксплуатацией инженерных, технических сооружений.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D0D0D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D0D0D"/>
          <w:sz w:val="28"/>
          <w:szCs w:val="28"/>
          <w:lang w:eastAsia="ru-RU"/>
        </w:rPr>
      </w:r>
    </w:p>
    <w:tbl>
      <w:tblPr>
        <w:tblStyle w:val="1737"/>
        <w:tblW w:w="100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4"/>
        <w:gridCol w:w="2166"/>
        <w:gridCol w:w="4021"/>
        <w:gridCol w:w="1754"/>
      </w:tblGrid>
      <w:tr>
        <w:trPr>
          <w:tblHeader w:val="true"/>
          <w:trHeight w:val="558" w:hRule="atLeast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Обозначение территориальной зоны</w:t>
            </w:r>
          </w:p>
        </w:tc>
        <w:tc>
          <w:tcPr>
            <w:tcW w:w="79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43">
                      <wp:simplePos x="0" y="0"/>
                      <wp:positionH relativeFrom="column">
                        <wp:posOffset>1963420</wp:posOffset>
                      </wp:positionH>
                      <wp:positionV relativeFrom="paragraph">
                        <wp:posOffset>-27305</wp:posOffset>
                      </wp:positionV>
                      <wp:extent cx="929640" cy="248920"/>
                      <wp:effectExtent l="0" t="0" r="0" b="0"/>
                      <wp:wrapNone/>
                      <wp:docPr id="53" name="Изображение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916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П-4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19" fillcolor="#636382" stroked="t" style="position:absolute;margin-left:154.6pt;margin-top:-2.15pt;width:73.1pt;height:19.5pt;v-text-anchor:top">
                      <w10:wrap type="none"/>
                      <v:fill o:detectmouseclick="t" type="solid" color2="#9c9c7d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П-4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90">
                      <wp:simplePos x="0" y="0"/>
                      <wp:positionH relativeFrom="column">
                        <wp:posOffset>1963420</wp:posOffset>
                      </wp:positionH>
                      <wp:positionV relativeFrom="paragraph">
                        <wp:posOffset>-27305</wp:posOffset>
                      </wp:positionV>
                      <wp:extent cx="929640" cy="248920"/>
                      <wp:effectExtent l="0" t="0" r="0" b="0"/>
                      <wp:wrapNone/>
                      <wp:docPr id="55" name="Изображение19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916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П-4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19_0" fillcolor="#636382" stroked="t" style="position:absolute;margin-left:154.6pt;margin-top:-2.15pt;width:73.1pt;height:19.5pt;v-text-anchor:top">
                      <w10:wrap type="none"/>
                      <v:fill o:detectmouseclick="t" type="solid" color2="#9c9c7d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П-4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20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Наименование территориальной зоны</w:t>
            </w:r>
          </w:p>
        </w:tc>
        <w:tc>
          <w:tcPr>
            <w:tcW w:w="79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Main1"/>
              <w:widowControl w:val="false"/>
              <w:tabs>
                <w:tab w:val="clear" w:pos="708"/>
                <w:tab w:val="left" w:pos="851" w:leader="none"/>
                <w:tab w:val="left" w:pos="1320" w:leader="none"/>
              </w:tabs>
              <w:spacing w:before="0" w:after="0"/>
              <w:ind w:left="67" w:hanging="0"/>
              <w:jc w:val="center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>Зона инженерной инфраструктуры</w:t>
            </w:r>
          </w:p>
        </w:tc>
      </w:tr>
      <w:tr>
        <w:trPr/>
        <w:tc>
          <w:tcPr>
            <w:tcW w:w="20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Виды разрешенного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использования</w:t>
            </w:r>
          </w:p>
        </w:tc>
        <w:tc>
          <w:tcPr>
            <w:tcW w:w="21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Наименование  вида разрешенного использования земельного участка *</w:t>
            </w: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Описание вида разрешенного использования земельного участка**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Код (числовое обозначение) вида разрешенного использования земельного участка***</w:t>
            </w:r>
          </w:p>
        </w:tc>
      </w:tr>
      <w:tr>
        <w:trPr/>
        <w:tc>
          <w:tcPr>
            <w:tcW w:w="20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Основные виды  разрешенного использования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предоставление коммунальных услуг</w:t>
            </w: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снега).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3.1.1</w:t>
            </w:r>
          </w:p>
        </w:tc>
      </w:tr>
      <w:tr>
        <w:trPr/>
        <w:tc>
          <w:tcPr>
            <w:tcW w:w="20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энергетика</w:t>
            </w: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r>
              <w:fldChar w:fldCharType="begin"/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eastAsia="Calibri" w:cs="Times New Roman" w:ascii="Times New Roman" w:hAnsi="Times New Roman"/>
                <w:color w:val="000000"/>
                <w:lang w:val="ru-RU" w:bidi="ar-SA"/>
              </w:rPr>
              <w:instrText> HYPERLINK "https://base.garant.ru/70736874/53f89421bbdaf741eb2d1ecc4ddb4c33/" \l "block_1031"</w:instrTex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eastAsia="Calibri" w:cs="Times New Roman" w:ascii="Times New Roman" w:hAnsi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bidi="ar-SA"/>
              </w:rPr>
              <w:t>кодом 3.1</w: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eastAsia="Calibri" w:cs="Times New Roman" w:ascii="Times New Roman" w:hAnsi="Times New Roman"/>
                <w:color w:val="000000"/>
                <w:lang w:val="ru-RU" w:bidi="ar-SA"/>
              </w:rPr>
              <w:fldChar w:fldCharType="end"/>
            </w:r>
            <w:r>
              <w:rPr>
                <w:rStyle w:val="Style5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bidi="ar-SA"/>
              </w:rPr>
              <w:t>.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6.7</w:t>
            </w:r>
          </w:p>
        </w:tc>
      </w:tr>
      <w:tr>
        <w:trPr/>
        <w:tc>
          <w:tcPr>
            <w:tcW w:w="20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связь</w:t>
            </w: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r>
              <w:fldChar w:fldCharType="begin"/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"block_1311"</w:instrTex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кодами 3.1.1</w: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Fonts w:cs="Times New Roman"/>
                <w:kern w:val="0"/>
                <w:shd w:fill="auto" w:val="clear"/>
                <w:lang w:val="ru-RU" w:bidi="ar-SA"/>
              </w:rPr>
              <w:t xml:space="preserve">, </w:t>
            </w:r>
            <w:r>
              <w:fldChar w:fldCharType="begin"/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"block_1323"</w:instrTex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3.2.3</w: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Style w:val="Style5"/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.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6.8</w:t>
            </w:r>
          </w:p>
        </w:tc>
      </w:tr>
      <w:tr>
        <w:trPr/>
        <w:tc>
          <w:tcPr>
            <w:tcW w:w="20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оказание услуг связи</w:t>
            </w: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Main1"/>
              <w:widowControl w:val="false"/>
              <w:spacing w:before="0" w:after="0"/>
              <w:ind w:hanging="0"/>
              <w:rPr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связи.</w:t>
            </w:r>
          </w:p>
          <w:p>
            <w:pPr>
              <w:pStyle w:val="Main1"/>
              <w:widowControl w:val="false"/>
              <w:spacing w:before="0" w:after="0"/>
              <w:ind w:hanging="0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3.2.3</w:t>
            </w:r>
          </w:p>
        </w:tc>
      </w:tr>
      <w:tr>
        <w:trPr/>
        <w:tc>
          <w:tcPr>
            <w:tcW w:w="20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гидротехнические сооружения</w:t>
            </w: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сооружений, берегозащитных сооружений).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11.3</w:t>
            </w:r>
          </w:p>
        </w:tc>
      </w:tr>
      <w:tr>
        <w:trPr/>
        <w:tc>
          <w:tcPr>
            <w:tcW w:w="20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Вспомогательные виды разрешенного использования</w:t>
            </w:r>
          </w:p>
        </w:tc>
        <w:tc>
          <w:tcPr>
            <w:tcW w:w="21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rFonts w:ascii="Times New Roman" w:hAnsi="Times New Roman" w:eastAsia="Times New Roman"/>
                <w:b/>
                <w:b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shd w:fill="auto" w:val="clear"/>
                <w:lang w:eastAsia="ru-RU"/>
              </w:rPr>
            </w: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Main1"/>
              <w:widowControl w:val="false"/>
              <w:spacing w:before="0" w:after="0"/>
              <w:ind w:hanging="0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</w:tc>
      </w:tr>
      <w:tr>
        <w:trPr/>
        <w:tc>
          <w:tcPr>
            <w:tcW w:w="20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Условно разрешенные виды использования</w:t>
            </w:r>
          </w:p>
        </w:tc>
        <w:tc>
          <w:tcPr>
            <w:tcW w:w="21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обеспечение дорожного отдыха</w:t>
            </w: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сервиса.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4.9.1.2</w:t>
            </w:r>
          </w:p>
        </w:tc>
      </w:tr>
      <w:tr>
        <w:trPr/>
        <w:tc>
          <w:tcPr>
            <w:tcW w:w="20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автомобильные мойки</w:t>
            </w: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автомобильных моек, а также размещение магазинов сопутствующей торговли.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4.9.1.3</w:t>
            </w:r>
          </w:p>
        </w:tc>
      </w:tr>
      <w:tr>
        <w:trPr/>
        <w:tc>
          <w:tcPr>
            <w:tcW w:w="20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ремонт автомобилей</w:t>
            </w: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47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торговли.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4.9.1.4</w:t>
            </w:r>
          </w:p>
        </w:tc>
      </w:tr>
    </w:tbl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</w:rPr>
        <w:t xml:space="preserve">* - </w:t>
      </w:r>
      <w:r>
        <w:rPr>
          <w:sz w:val="28"/>
          <w:szCs w:val="28"/>
          <w:shd w:fill="FFFFFF" w:val="clear"/>
        </w:rPr>
        <w:t>В скобках указаны иные равнозначные наименования.</w:t>
      </w:r>
    </w:p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** -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объектов благоустройства, если федеральным законом не установлено иное.</w:t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1418" w:right="460" w:header="377" w:top="1134" w:footer="800" w:bottom="857" w:gutter="0"/>
          <w:pgNumType w:fmt="decimal"/>
          <w:formProt w:val="false"/>
          <w:textDirection w:val="lrTb"/>
          <w:docGrid w:type="default" w:linePitch="360" w:charSpace="0"/>
        </w:sect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*** -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 строительства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(П-4)</w:t>
      </w:r>
    </w:p>
    <w:tbl>
      <w:tblPr>
        <w:tblStyle w:val="1737"/>
        <w:tblW w:w="15622" w:type="dxa"/>
        <w:jc w:val="left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8"/>
        <w:gridCol w:w="1973"/>
        <w:gridCol w:w="959"/>
        <w:gridCol w:w="1031"/>
        <w:gridCol w:w="959"/>
        <w:gridCol w:w="1048"/>
        <w:gridCol w:w="1728"/>
        <w:gridCol w:w="1640"/>
        <w:gridCol w:w="1556"/>
        <w:gridCol w:w="1498"/>
        <w:gridCol w:w="2600"/>
      </w:tblGrid>
      <w:tr>
        <w:trPr>
          <w:tblHeader w:val="true"/>
        </w:trPr>
        <w:tc>
          <w:tcPr>
            <w:tcW w:w="6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№</w:t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Наименование вида использования земельного участка</w:t>
            </w:r>
          </w:p>
        </w:tc>
        <w:tc>
          <w:tcPr>
            <w:tcW w:w="1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Предельные (минимальные и (или) максимальные) размеры земельных участков (м)</w:t>
            </w:r>
          </w:p>
        </w:tc>
        <w:tc>
          <w:tcPr>
            <w:tcW w:w="2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Предельные (минимальные и (или) максимальные) площади  земельных участков (кв.м)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сооружений. (м)</w:t>
            </w:r>
          </w:p>
        </w:tc>
        <w:tc>
          <w:tcPr>
            <w:tcW w:w="3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Предельное количество этажей или предельную высоту зданий, строений, сооружений</w:t>
            </w:r>
          </w:p>
        </w:tc>
        <w:tc>
          <w:tcPr>
            <w:tcW w:w="2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(%)</w:t>
            </w:r>
          </w:p>
        </w:tc>
      </w:tr>
      <w:tr>
        <w:trPr>
          <w:tblHeader w:val="true"/>
        </w:trPr>
        <w:tc>
          <w:tcPr>
            <w:tcW w:w="62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  <w:tc>
          <w:tcPr>
            <w:tcW w:w="19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min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max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  <w:lang w:val="en-US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min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  <w:lang w:val="en-US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max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от границ земельного участка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От красной линий застройки *</w:t>
            </w:r>
          </w:p>
        </w:tc>
        <w:tc>
          <w:tcPr>
            <w:tcW w:w="15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Количество этажей 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зданий, строений, сооружений</w:t>
            </w: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Высота 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зданий, строений, сооружений (м)</w:t>
            </w:r>
          </w:p>
        </w:tc>
        <w:tc>
          <w:tcPr>
            <w:tcW w:w="260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156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Основные виды  разрешенного использования</w:t>
            </w:r>
          </w:p>
        </w:tc>
      </w:tr>
      <w:tr>
        <w:trPr/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Предоставление коммунальных услуг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5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Энергетика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5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Связь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5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1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Оказание услуг связи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5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Гидротехнические сооружения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156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Вспомогательные виды разрешенного использования</w:t>
            </w:r>
          </w:p>
        </w:tc>
      </w:tr>
      <w:tr>
        <w:trPr/>
        <w:tc>
          <w:tcPr>
            <w:tcW w:w="156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Условно разрешенные виды использования</w:t>
            </w:r>
          </w:p>
        </w:tc>
      </w:tr>
      <w:tr>
        <w:trPr/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Обеспечение дорожного отдыха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5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Автомобильные мойки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5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Ремонт автомобилей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5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FORMATTEXT1"/>
        <w:ind w:firstLine="567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НР – не регламентируются</w:t>
      </w:r>
    </w:p>
    <w:p>
      <w:pPr>
        <w:sectPr>
          <w:headerReference w:type="default" r:id="rId37"/>
          <w:footerReference w:type="default" r:id="rId38"/>
          <w:type w:val="nextPage"/>
          <w:pgSz w:orient="landscape" w:w="16838" w:h="11906"/>
          <w:pgMar w:left="851" w:right="538" w:header="377" w:top="1418" w:footer="800" w:bottom="857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MS Mincho"/>
          <w:sz w:val="28"/>
          <w:szCs w:val="28"/>
          <w:lang w:eastAsia="ru-RU"/>
        </w:rPr>
      </w:pPr>
      <w:r>
        <w:rPr>
          <w:rFonts w:ascii="Times New Roman" w:hAnsi="Times New Roman"/>
          <w:color w:val="000001"/>
          <w:sz w:val="28"/>
          <w:szCs w:val="28"/>
        </w:rPr>
        <w:t>* - при наличии разработанного и утвержденного проекта планировки территории (ППТ), населенного пункта, земельного участка и земельного массива.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3.4. П-5 - Зона транспортной инфраструктуры.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Зона предназначена для размещения объектов и сооружений автомобильного, железнодорожного, воздушного, водного и трубопроводного транспорта, а также </w:t>
      </w:r>
      <w:r>
        <w:rPr>
          <w:rFonts w:ascii="Times New Roman" w:hAnsi="Times New Roman"/>
          <w:sz w:val="28"/>
          <w:szCs w:val="28"/>
        </w:rPr>
        <w:t>транспортной инфраструктуры иных видов и улично-дорожной сети.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tbl>
      <w:tblPr>
        <w:tblStyle w:val="1737"/>
        <w:tblW w:w="9966" w:type="dxa"/>
        <w:jc w:val="left"/>
        <w:tblInd w:w="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89"/>
        <w:gridCol w:w="2134"/>
        <w:gridCol w:w="4015"/>
        <w:gridCol w:w="1727"/>
      </w:tblGrid>
      <w:tr>
        <w:trPr>
          <w:tblHeader w:val="true"/>
          <w:trHeight w:val="558" w:hRule="atLeast"/>
        </w:trPr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Обозначение территориальной зоны</w:t>
            </w:r>
          </w:p>
        </w:tc>
        <w:tc>
          <w:tcPr>
            <w:tcW w:w="78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46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-24130</wp:posOffset>
                      </wp:positionV>
                      <wp:extent cx="697230" cy="248920"/>
                      <wp:effectExtent l="0" t="0" r="0" b="0"/>
                      <wp:wrapNone/>
                      <wp:docPr id="57" name="Изображение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П-5</w:t>
                                  </w:r>
                                </w:p>
                                <w:p>
                                  <w:pPr>
                                    <w:pStyle w:val="Style66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20" fillcolor="#006a91" stroked="t" style="position:absolute;margin-left:163.35pt;margin-top:-1.9pt;width:54.8pt;height:19.5pt;v-text-anchor:top">
                      <w10:wrap type="none"/>
                      <v:fill o:detectmouseclick="t" type="solid" color2="#ff956e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П-5</w:t>
                            </w:r>
                          </w:p>
                          <w:p>
                            <w:pPr>
                              <w:pStyle w:val="Style66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93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-24130</wp:posOffset>
                      </wp:positionV>
                      <wp:extent cx="697230" cy="248920"/>
                      <wp:effectExtent l="0" t="0" r="0" b="0"/>
                      <wp:wrapNone/>
                      <wp:docPr id="59" name="Изображение20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П-5</w:t>
                                  </w:r>
                                </w:p>
                                <w:p>
                                  <w:pPr>
                                    <w:pStyle w:val="Style66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20_0" fillcolor="#006a91" stroked="t" style="position:absolute;margin-left:163.35pt;margin-top:-1.9pt;width:54.8pt;height:19.5pt;v-text-anchor:top">
                      <w10:wrap type="none"/>
                      <v:fill o:detectmouseclick="t" type="solid" color2="#ff956e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П-5</w:t>
                            </w:r>
                          </w:p>
                          <w:p>
                            <w:pPr>
                              <w:pStyle w:val="Style66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0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Наименование территориальной зоны</w:t>
            </w:r>
          </w:p>
        </w:tc>
        <w:tc>
          <w:tcPr>
            <w:tcW w:w="787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Main1"/>
              <w:widowControl w:val="false"/>
              <w:tabs>
                <w:tab w:val="clear" w:pos="708"/>
                <w:tab w:val="left" w:pos="851" w:leader="none"/>
                <w:tab w:val="left" w:pos="1320" w:leader="none"/>
              </w:tabs>
              <w:spacing w:before="0" w:after="0"/>
              <w:ind w:left="67" w:hanging="0"/>
              <w:jc w:val="center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>Зона транспортной инфраструктуры</w:t>
            </w:r>
          </w:p>
        </w:tc>
      </w:tr>
      <w:tr>
        <w:trPr/>
        <w:tc>
          <w:tcPr>
            <w:tcW w:w="20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Виды разрешенного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использования</w:t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Наименование  вида разрешенного использования земельного участка*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Описание вида разрешенного использования земельного участка**</w:t>
            </w:r>
          </w:p>
        </w:tc>
        <w:tc>
          <w:tcPr>
            <w:tcW w:w="17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Код (числовое обозначение) вида разрешенного использования земельного участка***</w:t>
            </w:r>
          </w:p>
        </w:tc>
      </w:tr>
      <w:tr>
        <w:trPr/>
        <w:tc>
          <w:tcPr>
            <w:tcW w:w="208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Основные виды  разрешенного использования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объекты дорожного сервиса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both"/>
              <w:rPr/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r>
              <w:fldChar w:fldCharType="begin"/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"block_14911"</w:instrTex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кодами 4.9.1.1 - 4.9.1.4</w: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end"/>
            </w:r>
          </w:p>
        </w:tc>
        <w:tc>
          <w:tcPr>
            <w:tcW w:w="17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4.9.1</w:t>
            </w:r>
          </w:p>
        </w:tc>
      </w:tr>
      <w:tr>
        <w:trPr/>
        <w:tc>
          <w:tcPr>
            <w:tcW w:w="208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заправка транспортных средств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0" w:afterAutospacing="0" w:after="0"/>
              <w:ind w:left="47" w:right="47" w:hanging="34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7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4.9.1.1</w:t>
            </w:r>
          </w:p>
        </w:tc>
      </w:tr>
      <w:tr>
        <w:trPr/>
        <w:tc>
          <w:tcPr>
            <w:tcW w:w="208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обеспечение дорожного отдыха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7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4.9.1.2</w:t>
            </w:r>
          </w:p>
        </w:tc>
      </w:tr>
      <w:tr>
        <w:trPr/>
        <w:tc>
          <w:tcPr>
            <w:tcW w:w="208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автомобильные мойки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7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4.9.1.3</w:t>
            </w:r>
          </w:p>
        </w:tc>
      </w:tr>
      <w:tr>
        <w:trPr/>
        <w:tc>
          <w:tcPr>
            <w:tcW w:w="208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ремонт автомобилей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7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4.9.1.4</w:t>
            </w:r>
          </w:p>
        </w:tc>
      </w:tr>
      <w:tr>
        <w:trPr/>
        <w:tc>
          <w:tcPr>
            <w:tcW w:w="208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транспорт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различного рода путей сообщения и сооружений, используемых для перевозки людей или грузов, либо передачи веществ.</w:t>
            </w:r>
          </w:p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both"/>
              <w:rPr/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r>
              <w:fldChar w:fldCharType="begin"/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"block_1071"</w:instrTex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кодами 7.1 -7.5</w: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Style w:val="Style5"/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.</w:t>
            </w:r>
          </w:p>
        </w:tc>
        <w:tc>
          <w:tcPr>
            <w:tcW w:w="17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7.0</w:t>
            </w:r>
          </w:p>
        </w:tc>
      </w:tr>
      <w:tr>
        <w:trPr/>
        <w:tc>
          <w:tcPr>
            <w:tcW w:w="208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автомобильный транспорт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зданий и сооружений автомобильного транспорта.</w:t>
            </w:r>
          </w:p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both"/>
              <w:rPr/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r>
              <w:fldChar w:fldCharType="begin"/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"block_1721"</w:instrTex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кодами 7.2.1 - 7.2.3</w: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Style w:val="Style5"/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.</w:t>
            </w:r>
          </w:p>
        </w:tc>
        <w:tc>
          <w:tcPr>
            <w:tcW w:w="17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7.2</w:t>
            </w:r>
          </w:p>
        </w:tc>
      </w:tr>
      <w:tr>
        <w:trPr/>
        <w:tc>
          <w:tcPr>
            <w:tcW w:w="208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автомобильных дорог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both"/>
              <w:rPr/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 xml:space="preserve"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r>
              <w:fldChar w:fldCharType="begin"/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"block_10271"</w:instrTex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кодами 2.7.1</w: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Fonts w:cs="Times New Roman"/>
                <w:kern w:val="0"/>
                <w:shd w:fill="auto" w:val="clear"/>
                <w:lang w:val="ru-RU" w:bidi="ar-SA"/>
              </w:rPr>
              <w:t xml:space="preserve">, </w:t>
            </w:r>
            <w:r>
              <w:fldChar w:fldCharType="begin"/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"block_1049"</w:instrTex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4.9</w: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Fonts w:cs="Times New Roman"/>
                <w:kern w:val="0"/>
                <w:shd w:fill="auto" w:val="clear"/>
                <w:lang w:val="ru-RU" w:bidi="ar-SA"/>
              </w:rPr>
              <w:t xml:space="preserve">, </w:t>
            </w:r>
            <w:r>
              <w:fldChar w:fldCharType="begin"/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"block_1723"</w:instrTex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7.2.3</w: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, а также некапитальных сооружений, предназначенных для охраны транспортных средств;</w:t>
            </w:r>
          </w:p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движения.</w:t>
            </w:r>
          </w:p>
        </w:tc>
        <w:tc>
          <w:tcPr>
            <w:tcW w:w="17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7.2.1</w:t>
            </w:r>
          </w:p>
        </w:tc>
      </w:tr>
      <w:tr>
        <w:trPr/>
        <w:tc>
          <w:tcPr>
            <w:tcW w:w="208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обслуживание перевозок пассажиров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/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</w:t>
            </w:r>
            <w:r>
              <w:fldChar w:fldCharType="begin"/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"block_1076"</w:instrTex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кодом 7.6</w: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Style w:val="Style5"/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.</w:t>
            </w:r>
          </w:p>
        </w:tc>
        <w:tc>
          <w:tcPr>
            <w:tcW w:w="17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7.2.2</w:t>
            </w:r>
          </w:p>
        </w:tc>
      </w:tr>
      <w:tr>
        <w:trPr/>
        <w:tc>
          <w:tcPr>
            <w:tcW w:w="208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6"/>
              <w:widowControl w:val="false"/>
              <w:spacing w:beforeAutospacing="0" w:before="0" w:afterAutospacing="0" w:after="0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стоянки</w:t>
            </w:r>
          </w:p>
          <w:p>
            <w:pPr>
              <w:pStyle w:val="S16"/>
              <w:widowControl w:val="false"/>
              <w:spacing w:beforeAutospacing="0" w:before="0" w:afterAutospacing="0" w:after="0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транспорта общего пользования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0"/>
              <w:ind w:left="45" w:right="45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стоянок транспортных средств, осуществляющих перевозки людей по установленному маршруту.</w:t>
            </w:r>
          </w:p>
          <w:p>
            <w:pPr>
              <w:pStyle w:val="S1"/>
              <w:widowControl w:val="false"/>
              <w:spacing w:beforeAutospacing="0" w:before="47" w:afterAutospacing="0" w:after="0"/>
              <w:ind w:left="45" w:right="45" w:hanging="0"/>
              <w:jc w:val="both"/>
              <w:rPr>
                <w:rFonts w:ascii="Times New Roman" w:hAnsi="Times New Roman" w:eastAsia="Times New Roman"/>
                <w:b/>
                <w:b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shd w:fill="auto" w:val="clear"/>
                <w:lang w:eastAsia="ru-RU"/>
              </w:rPr>
            </w:r>
          </w:p>
        </w:tc>
        <w:tc>
          <w:tcPr>
            <w:tcW w:w="17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7.2.3</w:t>
            </w:r>
          </w:p>
        </w:tc>
      </w:tr>
      <w:tr>
        <w:trPr/>
        <w:tc>
          <w:tcPr>
            <w:tcW w:w="208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трубопроводный транспорт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47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трубопроводов.</w:t>
            </w:r>
          </w:p>
          <w:p>
            <w:pPr>
              <w:pStyle w:val="S1"/>
              <w:widowControl w:val="false"/>
              <w:spacing w:beforeAutospacing="0" w:before="47" w:afterAutospacing="0" w:after="47"/>
              <w:ind w:left="47" w:right="47" w:hanging="47"/>
              <w:jc w:val="both"/>
              <w:rPr>
                <w:rFonts w:ascii="Times New Roman" w:hAnsi="Times New Roman" w:eastAsia="Times New Roman"/>
                <w:b/>
                <w:b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shd w:fill="auto" w:val="clear"/>
                <w:lang w:eastAsia="ru-RU"/>
              </w:rPr>
            </w:r>
          </w:p>
        </w:tc>
        <w:tc>
          <w:tcPr>
            <w:tcW w:w="17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7.5</w:t>
            </w:r>
          </w:p>
        </w:tc>
      </w:tr>
      <w:tr>
        <w:trPr/>
        <w:tc>
          <w:tcPr>
            <w:tcW w:w="2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Вспомогательные виды разрешенного использования</w:t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eastAsia="Times New Roman"/>
                <w:b/>
                <w:b/>
                <w:sz w:val="28"/>
                <w:szCs w:val="28"/>
                <w:shd w:fill="auto" w:val="clear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shd w:fill="auto" w:val="clear"/>
                <w:lang w:eastAsia="ru-RU"/>
              </w:rPr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Main1"/>
              <w:widowControl w:val="false"/>
              <w:spacing w:before="0" w:after="0"/>
              <w:ind w:hanging="0"/>
              <w:jc w:val="both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7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</w:tc>
      </w:tr>
      <w:tr>
        <w:trPr/>
        <w:tc>
          <w:tcPr>
            <w:tcW w:w="208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Условно разрешенные виды использования</w:t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предоставление коммунальных услуг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снега).</w:t>
            </w:r>
          </w:p>
        </w:tc>
        <w:tc>
          <w:tcPr>
            <w:tcW w:w="17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3.1.1</w:t>
            </w:r>
          </w:p>
        </w:tc>
      </w:tr>
      <w:tr>
        <w:trPr/>
        <w:tc>
          <w:tcPr>
            <w:tcW w:w="208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магазины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17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4.4</w:t>
            </w:r>
          </w:p>
        </w:tc>
      </w:tr>
    </w:tbl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</w:rPr>
        <w:t xml:space="preserve">* - </w:t>
      </w:r>
      <w:r>
        <w:rPr>
          <w:sz w:val="28"/>
          <w:szCs w:val="28"/>
          <w:shd w:fill="FFFFFF" w:val="clear"/>
        </w:rPr>
        <w:t>В скобках указаны иные равнозначные наименования.</w:t>
      </w:r>
    </w:p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** -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объектов благоустройства, если федеральным законом не установлено иное.</w:t>
      </w:r>
    </w:p>
    <w:p>
      <w:pPr>
        <w:sectPr>
          <w:headerReference w:type="default" r:id="rId39"/>
          <w:footerReference w:type="default" r:id="rId40"/>
          <w:type w:val="nextPage"/>
          <w:pgSz w:w="11906" w:h="16838"/>
          <w:pgMar w:left="1418" w:right="460" w:header="377" w:top="1134" w:footer="800" w:bottom="857" w:gutter="0"/>
          <w:pgNumType w:fmt="decimal"/>
          <w:formProt w:val="false"/>
          <w:textDirection w:val="lrTb"/>
          <w:docGrid w:type="default" w:linePitch="360" w:charSpace="0"/>
        </w:sect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*** -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 строительства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(П-5)</w:t>
      </w:r>
    </w:p>
    <w:tbl>
      <w:tblPr>
        <w:tblStyle w:val="1737"/>
        <w:tblW w:w="15482" w:type="dxa"/>
        <w:jc w:val="left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66"/>
        <w:gridCol w:w="2235"/>
        <w:gridCol w:w="943"/>
        <w:gridCol w:w="1135"/>
        <w:gridCol w:w="1030"/>
        <w:gridCol w:w="1065"/>
        <w:gridCol w:w="1571"/>
        <w:gridCol w:w="1415"/>
        <w:gridCol w:w="1658"/>
        <w:gridCol w:w="1665"/>
        <w:gridCol w:w="1997"/>
      </w:tblGrid>
      <w:tr>
        <w:trPr>
          <w:tblHeader w:val="true"/>
        </w:trPr>
        <w:tc>
          <w:tcPr>
            <w:tcW w:w="7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№</w:t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22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Наименование вида использования земельного участка</w:t>
            </w:r>
          </w:p>
        </w:tc>
        <w:tc>
          <w:tcPr>
            <w:tcW w:w="2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Предельные (минимальные и (или) максимальные) размеры земельных участков (м)</w:t>
            </w:r>
          </w:p>
        </w:tc>
        <w:tc>
          <w:tcPr>
            <w:tcW w:w="2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Предельные (минимальные и (или) максимальные) площади  земельных участков (кв.м)</w:t>
            </w:r>
          </w:p>
        </w:tc>
        <w:tc>
          <w:tcPr>
            <w:tcW w:w="2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сооружений. (м)</w:t>
            </w:r>
          </w:p>
        </w:tc>
        <w:tc>
          <w:tcPr>
            <w:tcW w:w="3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Предельное количество этажей или предельную высоту зданий, строений, сооружений</w:t>
            </w:r>
          </w:p>
        </w:tc>
        <w:tc>
          <w:tcPr>
            <w:tcW w:w="1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(%)</w:t>
            </w:r>
          </w:p>
        </w:tc>
      </w:tr>
      <w:tr>
        <w:trPr>
          <w:tblHeader w:val="true"/>
        </w:trPr>
        <w:tc>
          <w:tcPr>
            <w:tcW w:w="76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  <w:tc>
          <w:tcPr>
            <w:tcW w:w="223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min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max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  <w:lang w:val="en-US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min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  <w:lang w:val="en-US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max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от границ земельного участка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От красной линий застройки *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Количество этажей 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зданий, строений, сооружений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Высота 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зданий, строений, сооружений (м)</w:t>
            </w:r>
          </w:p>
        </w:tc>
        <w:tc>
          <w:tcPr>
            <w:tcW w:w="199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1548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основные виды  разрешенного использования</w:t>
            </w:r>
          </w:p>
        </w:tc>
      </w:tr>
      <w:tr>
        <w:trPr/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Объекты дорожного сервиса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hd w:fill="auto" w:val="clear"/>
                <w:lang w:val="ru-RU" w:bidi="ar-SA"/>
              </w:rPr>
              <w:t>нр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Заправка транспортных средств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hd w:fill="auto" w:val="clear"/>
                <w:lang w:val="ru-RU" w:bidi="ar-SA"/>
              </w:rPr>
              <w:t>нр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Обеспечение дорожного отдыха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hd w:fill="auto" w:val="clear"/>
                <w:lang w:val="ru-RU" w:bidi="ar-SA"/>
              </w:rPr>
              <w:t>нр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Автомобильные мойки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hd w:fill="auto" w:val="clear"/>
                <w:lang w:val="ru-RU" w:bidi="ar-SA"/>
              </w:rPr>
              <w:t>нр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Ремонт автомобилей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hd w:fill="auto" w:val="clear"/>
                <w:lang w:val="ru-RU" w:bidi="ar-SA"/>
              </w:rPr>
              <w:t>нр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6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Транспорт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hd w:fill="auto" w:val="clear"/>
                <w:lang w:val="ru-RU" w:bidi="ar-SA"/>
              </w:rPr>
              <w:t>нр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Автомобильный транспорт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lang w:val="ru-RU" w:bidi="ar-SA"/>
              </w:rPr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hd w:fill="auto" w:val="clear"/>
                <w:lang w:val="ru-RU" w:bidi="ar-SA"/>
              </w:rPr>
              <w:t>нр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8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Размещение автомобильных дорог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hd w:fill="auto" w:val="clear"/>
                <w:lang w:val="ru-RU" w:bidi="ar-SA"/>
              </w:rPr>
              <w:t>нр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9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Обслуживание перевозок пассажиров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hd w:fill="auto" w:val="clear"/>
                <w:lang w:val="ru-RU" w:bidi="ar-SA"/>
              </w:rPr>
              <w:t>нр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10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6"/>
              <w:widowControl w:val="false"/>
              <w:spacing w:beforeAutospacing="0" w:before="0" w:afterAutospacing="0" w:after="0"/>
              <w:ind w:left="47" w:right="47" w:hanging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Стоянки</w:t>
            </w:r>
          </w:p>
          <w:p>
            <w:pPr>
              <w:pStyle w:val="S16"/>
              <w:widowControl w:val="false"/>
              <w:spacing w:beforeAutospacing="0" w:before="0" w:afterAutospacing="0" w:after="0"/>
              <w:ind w:left="47" w:right="47" w:hanging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транспорта общего пользования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hd w:fill="auto" w:val="clear"/>
                <w:lang w:val="ru-RU" w:bidi="ar-SA"/>
              </w:rPr>
              <w:t>нр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11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Трубопроводный транспорт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:lang w:val="ru-RU" w:bidi="ar-SA"/>
              </w:rPr>
              <w:t>нр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hd w:fill="auto" w:val="clear"/>
                <w:lang w:val="ru-RU" w:bidi="ar-SA"/>
              </w:rPr>
              <w:t>нр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1548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вспомогательные виды разрешенного использования</w:t>
            </w:r>
          </w:p>
        </w:tc>
      </w:tr>
      <w:tr>
        <w:trPr/>
        <w:tc>
          <w:tcPr>
            <w:tcW w:w="1548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условно разрешенные виды использования</w:t>
            </w:r>
          </w:p>
        </w:tc>
      </w:tr>
      <w:tr>
        <w:trPr/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Предоставление коммунальных услуг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  <w:tr>
        <w:trPr/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Магазины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70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FORMATTEXT1"/>
        <w:ind w:firstLine="567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НР – не регламентируются</w:t>
      </w:r>
    </w:p>
    <w:p>
      <w:pPr>
        <w:sectPr>
          <w:headerReference w:type="default" r:id="rId41"/>
          <w:footerReference w:type="default" r:id="rId42"/>
          <w:type w:val="nextPage"/>
          <w:pgSz w:orient="landscape" w:w="16838" w:h="11906"/>
          <w:pgMar w:left="709" w:right="538" w:header="377" w:top="1418" w:footer="800" w:bottom="857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MS Mincho"/>
          <w:sz w:val="28"/>
          <w:szCs w:val="28"/>
          <w:lang w:eastAsia="ru-RU"/>
        </w:rPr>
      </w:pPr>
      <w:r>
        <w:rPr>
          <w:rFonts w:ascii="Times New Roman" w:hAnsi="Times New Roman"/>
          <w:color w:val="000001"/>
          <w:sz w:val="28"/>
          <w:szCs w:val="28"/>
        </w:rPr>
        <w:t>* - при наличии разработанного и утвержденного проекта планировки территории (ППТ), населенного пункта, земельного  участка и земельного массива.</w:t>
      </w:r>
    </w:p>
    <w:p>
      <w:pPr>
        <w:pStyle w:val="Main1"/>
        <w:numPr>
          <w:ilvl w:val="0"/>
          <w:numId w:val="0"/>
        </w:numPr>
        <w:tabs>
          <w:tab w:val="clear" w:pos="708"/>
          <w:tab w:val="left" w:pos="284" w:leader="none"/>
        </w:tabs>
        <w:ind w:left="0" w:firstLine="567"/>
        <w:outlineLvl w:val="2"/>
        <w:rPr>
          <w:b/>
          <w:b/>
        </w:rPr>
      </w:pPr>
      <w:bookmarkStart w:id="37" w:name="__RefHeading___Toc10241_506316130"/>
      <w:bookmarkStart w:id="38" w:name="_Toc41640967"/>
      <w:bookmarkEnd w:id="37"/>
      <w:r>
        <w:rPr>
          <w:b/>
        </w:rPr>
        <w:t>4. Градостроительные регламенты. Зоны сельскохозяйственного использования.</w:t>
      </w:r>
      <w:bookmarkEnd w:id="38"/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4.1.  СХ - Зона сельскохозяйственного использования.</w:t>
      </w:r>
    </w:p>
    <w:p>
      <w:pPr>
        <w:pStyle w:val="Normal"/>
        <w:widowControl w:val="false"/>
        <w:spacing w:lineRule="auto" w:line="240" w:before="0" w:after="0"/>
        <w:ind w:right="106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В соответствии с пунктом 6 статьи 36 Градостроительного кодекса РФ Градостроительные регламенты не устанавливаются для сельскохозяйственных угодий в составе земель сельскохозяйственного назначения.</w:t>
      </w:r>
    </w:p>
    <w:p>
      <w:pPr>
        <w:pStyle w:val="Normal"/>
        <w:widowControl w:val="false"/>
        <w:spacing w:lineRule="auto" w:line="240" w:before="0" w:after="0"/>
        <w:ind w:right="108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Особенности использования сельскохозяйственных угодий определены статьей 79 Земельного кодекса РФ.</w:t>
      </w:r>
    </w:p>
    <w:p>
      <w:pPr>
        <w:pStyle w:val="Normal"/>
        <w:widowControl w:val="false"/>
        <w:spacing w:lineRule="auto" w:line="240" w:before="0" w:after="0"/>
        <w:ind w:right="108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Сельскохозяйственное использование - пашни, сенокосы, пастбища, залежи, земли, занятые многолетними насаждениям (садами и другими), - в составе земель сельскохозяйственного назначения имеют приоритет в использовании и подлежат особой охране.</w:t>
      </w:r>
    </w:p>
    <w:p>
      <w:pPr>
        <w:pStyle w:val="Normal"/>
        <w:widowControl w:val="false"/>
        <w:spacing w:lineRule="auto" w:line="240" w:before="0" w:after="0"/>
        <w:ind w:right="10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Зона сельскохозяйственных угодий включает территории расположенные за границами населенных пунктов. Зона предназначена для сохранения и развития сельскохозяйственных угодий, предотвращение их занятия другими видами деятельности до изменения вида их использования в соответствии с </w:t>
      </w:r>
      <w:hyperlink r:id="rId43" w:tgtFrame="consultantplus://offline/ref%3D63CC86DF221C28189B182C522F7D0D9A35FF759EE5876151788E28B8ABEA4474CDB0F30820ACFCFE149E287DK5G">
        <w:r>
          <w:rPr>
            <w:rFonts w:eastAsia="Times New Roman" w:ascii="Times New Roman" w:hAnsi="Times New Roman"/>
            <w:sz w:val="28"/>
            <w:szCs w:val="28"/>
          </w:rPr>
          <w:t>Генеральным планом</w:t>
        </w:r>
      </w:hyperlink>
      <w:r>
        <w:rPr/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eastAsia="Times New Roman" w:ascii="Times New Roman" w:hAnsi="Times New Roman"/>
          <w:sz w:val="28"/>
          <w:szCs w:val="28"/>
        </w:rPr>
        <w:t>.</w:t>
      </w:r>
    </w:p>
    <w:tbl>
      <w:tblPr>
        <w:tblStyle w:val="1737"/>
        <w:tblW w:w="10159" w:type="dxa"/>
        <w:jc w:val="left"/>
        <w:tblInd w:w="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21"/>
        <w:gridCol w:w="2025"/>
        <w:gridCol w:w="4037"/>
        <w:gridCol w:w="1775"/>
      </w:tblGrid>
      <w:tr>
        <w:trPr>
          <w:tblHeader w:val="true"/>
          <w:trHeight w:val="558" w:hRule="atLeast"/>
        </w:trPr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Обозначение территориальной зоны</w:t>
            </w:r>
          </w:p>
        </w:tc>
        <w:tc>
          <w:tcPr>
            <w:tcW w:w="78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98">
                      <wp:simplePos x="0" y="0"/>
                      <wp:positionH relativeFrom="column">
                        <wp:posOffset>2010410</wp:posOffset>
                      </wp:positionH>
                      <wp:positionV relativeFrom="paragraph">
                        <wp:posOffset>118110</wp:posOffset>
                      </wp:positionV>
                      <wp:extent cx="697230" cy="258445"/>
                      <wp:effectExtent l="0" t="0" r="0" b="0"/>
                      <wp:wrapNone/>
                      <wp:docPr id="61" name="Изображение21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257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spacing w:lineRule="auto" w:line="240" w:before="0" w:after="0"/>
                                    <w:ind w:left="0" w:hanging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СХ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21_0" fillcolor="#ffffb6" stroked="t" style="position:absolute;margin-left:158.3pt;margin-top:9.3pt;width:54.8pt;height:20.25pt;v-text-anchor:top">
                      <w10:wrap type="none"/>
                      <v:fill o:detectmouseclick="t" type="solid" color2="#000049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spacing w:lineRule="auto" w:line="240" w:before="0" w:after="0"/>
                              <w:ind w:left="0" w:hanging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СХ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Наименование территориальной зоны</w:t>
            </w:r>
          </w:p>
        </w:tc>
        <w:tc>
          <w:tcPr>
            <w:tcW w:w="78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Main1"/>
              <w:widowControl w:val="false"/>
              <w:tabs>
                <w:tab w:val="clear" w:pos="708"/>
                <w:tab w:val="left" w:pos="851" w:leader="none"/>
                <w:tab w:val="left" w:pos="1320" w:leader="none"/>
              </w:tabs>
              <w:spacing w:before="0" w:after="0"/>
              <w:ind w:left="67" w:hanging="0"/>
              <w:jc w:val="center"/>
              <w:rPr>
                <w:rFonts w:eastAsia="Times New Roman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Зона сельскохозяйственного использования</w:t>
            </w:r>
          </w:p>
        </w:tc>
      </w:tr>
      <w:tr>
        <w:trPr/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Виды разрешенного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использования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Наименование  вида разрешенного использования земельного участка*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Описание вида разрешенного использования земельного участка**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>Код (числовое обозначение) вида разрешенного использования земельного участка***</w:t>
            </w:r>
          </w:p>
        </w:tc>
      </w:tr>
      <w:tr>
        <w:trPr/>
        <w:tc>
          <w:tcPr>
            <w:tcW w:w="232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Основные виды  разрешенного использования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сельскохозяйст-венное использование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ведение сельского хозяйства.</w:t>
            </w:r>
          </w:p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both"/>
              <w:rPr/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r>
              <w:fldChar w:fldCharType="begin"/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"block_1011"</w:instrTex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bidi="ar-SA"/>
              </w:rPr>
              <w:t>кодами 1.1 - 1.20</w: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, в том числе размещение зданий и сооружений, используемых для хранения и переработки сельскохозяйственной продукции.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en-US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растениеводство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both"/>
              <w:rPr/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r>
              <w:fldChar w:fldCharType="begin"/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"block_1012"</w:instrTex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bidi="ar-SA"/>
              </w:rPr>
              <w:t>кодами 1.2-1.6</w: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Style w:val="Style5"/>
                <w:rFonts w:cs="Times New Roman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bidi="ar-SA"/>
              </w:rPr>
              <w:t>.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>1.1</w:t>
            </w:r>
          </w:p>
        </w:tc>
      </w:tr>
      <w:tr>
        <w:trPr/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выращивание зерновых и иных сельскохозяйственных культур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эфиромасличных, и иных сельскохозяйственных культур.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>1.2</w:t>
            </w:r>
          </w:p>
        </w:tc>
      </w:tr>
      <w:tr>
        <w:trPr/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овощеводство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теплиц.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>1.3</w:t>
            </w:r>
          </w:p>
        </w:tc>
      </w:tr>
      <w:tr>
        <w:trPr/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выращивание тонизирующих, лекарственных, цветочных культур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культур.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>1.4</w:t>
            </w:r>
          </w:p>
        </w:tc>
      </w:tr>
      <w:tr>
        <w:trPr/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садоводство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винограда, и иных многолетних культур.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>1.5</w:t>
            </w:r>
          </w:p>
        </w:tc>
      </w:tr>
      <w:tr>
        <w:trPr/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выращивание льна и конопли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конопли.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>1.6</w:t>
            </w:r>
          </w:p>
        </w:tc>
      </w:tr>
      <w:tr>
        <w:trPr>
          <w:trHeight w:val="912" w:hRule="atLeast"/>
        </w:trPr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Вспомогательные виды разрешенного использования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z w:val="24"/>
                <w:szCs w:val="24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32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Условно разрешенные виды использования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животноводство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both"/>
              <w:rPr/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r>
              <w:fldChar w:fldCharType="begin"/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"block_1018"</w:instrTex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bidi="ar-SA"/>
              </w:rPr>
              <w:t>кодами 1.8-1.11</w: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, </w:t>
            </w:r>
            <w:r>
              <w:fldChar w:fldCharType="begin"/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"block_10115"</w:instrTex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bidi="ar-SA"/>
              </w:rPr>
              <w:t>1.15</w: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, </w:t>
            </w:r>
            <w:r>
              <w:fldChar w:fldCharType="begin"/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"block_1119"</w:instrTex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bidi="ar-SA"/>
              </w:rPr>
              <w:t>1.19</w: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, </w:t>
            </w:r>
            <w:r>
              <w:fldChar w:fldCharType="begin"/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"block_1120"</w:instrTex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bidi="ar-SA"/>
              </w:rPr>
              <w:t>1.20</w:t>
            </w:r>
            <w:r>
              <w:rPr>
                <w:sz w:val="24"/>
                <w:u w:val="none"/>
                <w:kern w:val="0"/>
                <w:shd w:fill="auto" w:val="clear"/>
                <w:szCs w:val="24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Style w:val="Style5"/>
                <w:rFonts w:cs="Times New Roman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bidi="ar-SA"/>
              </w:rPr>
              <w:t>.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>1.7</w:t>
            </w:r>
          </w:p>
        </w:tc>
      </w:tr>
      <w:tr>
        <w:trPr/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скотоводство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 разведение племенных животных, производство и использование племенной продукции (материала).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>1.8</w:t>
            </w:r>
          </w:p>
        </w:tc>
      </w:tr>
      <w:tr>
        <w:trPr/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звероводство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осуществление хозяйственной деятельности, связанной с разведением в неволе ценных пушных зверей;</w:t>
            </w:r>
          </w:p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разведение племенных животных, производство и использование племенной продукции (материала).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>1.9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z w:val="24"/>
                <w:szCs w:val="24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птицеводство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разведение племенных животных, производство и использование племенной продукции (материала).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1.10</w:t>
            </w:r>
          </w:p>
        </w:tc>
      </w:tr>
      <w:tr>
        <w:trPr/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свиноводство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firstLine="709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осуществление хозяйственной деятельности, связанной с разведением свиней;</w:t>
            </w:r>
          </w:p>
          <w:p>
            <w:pPr>
              <w:pStyle w:val="S1"/>
              <w:widowControl w:val="false"/>
              <w:spacing w:beforeAutospacing="0" w:before="47" w:afterAutospacing="0" w:after="47"/>
              <w:ind w:left="47" w:right="47" w:firstLine="709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>
            <w:pPr>
              <w:pStyle w:val="S1"/>
              <w:widowControl w:val="false"/>
              <w:spacing w:beforeAutospacing="0" w:before="47" w:afterAutospacing="0" w:after="47"/>
              <w:ind w:left="47" w:right="47" w:firstLine="709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разведение племенных животных, производство и использование племенной продукции (материала).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>1.11</w:t>
            </w:r>
          </w:p>
        </w:tc>
      </w:tr>
      <w:tr>
        <w:trPr/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пчеловодство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сооружений используемых для хранения и первичной переработки продукции пчеловодства.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>1.12</w:t>
            </w:r>
          </w:p>
        </w:tc>
      </w:tr>
      <w:tr>
        <w:trPr/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рыбоводство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осуществление хозяйственной деятельности, связанной с разведением и (или) содержанием, выращиванием объектов рыбоводства (аквакультуры); размещение зданий, сооружений, оборудования, необходимых для осуществления рыбоводства (аквакультуры).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>1.13</w:t>
            </w:r>
          </w:p>
        </w:tc>
      </w:tr>
      <w:tr>
        <w:trPr/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научное обеспечение сельского хозяйства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 генетических ресурсов растений.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>1.14</w:t>
            </w:r>
          </w:p>
        </w:tc>
      </w:tr>
      <w:tr>
        <w:trPr/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0" w:afterAutospacing="0" w:after="0"/>
              <w:ind w:right="47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хранение и переработка</w:t>
            </w:r>
          </w:p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сельскохозяйс-твенной</w:t>
            </w:r>
          </w:p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продукции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1"/>
              <w:widowControl w:val="false"/>
              <w:spacing w:beforeAutospacing="0" w:before="0" w:afterAutospacing="0" w:after="0"/>
              <w:ind w:left="47" w:right="47" w:hanging="47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продукции.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>1.15</w:t>
            </w:r>
          </w:p>
        </w:tc>
      </w:tr>
      <w:tr>
        <w:trPr/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ведение личного подсобного хозяйства на полевых участках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1"/>
              <w:widowControl w:val="false"/>
              <w:spacing w:beforeAutospacing="0" w:before="0" w:afterAutospacing="0" w:after="0"/>
              <w:ind w:left="47" w:right="47" w:hanging="47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производство сельскохозяйственной продукции без права возведения объектов капитального строительства.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>1.16</w:t>
            </w:r>
          </w:p>
        </w:tc>
      </w:tr>
      <w:tr>
        <w:trPr/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питомники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сооружений, необходимых для указанных видов сельскохозяйственного производства.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>1.17</w:t>
            </w:r>
          </w:p>
        </w:tc>
      </w:tr>
      <w:tr>
        <w:trPr/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0" w:afterAutospacing="0" w:after="0"/>
              <w:ind w:right="47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обеспечение</w:t>
            </w:r>
          </w:p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сельскохозяйст-венного</w:t>
            </w:r>
          </w:p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производства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>1.18</w:t>
            </w:r>
          </w:p>
        </w:tc>
      </w:tr>
      <w:tr>
        <w:trPr/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сенокошение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кошение трав, сбор и заготовка сена.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>1.19</w:t>
            </w:r>
          </w:p>
        </w:tc>
      </w:tr>
      <w:tr>
        <w:trPr/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6"/>
              <w:widowControl w:val="false"/>
              <w:spacing w:beforeAutospacing="0" w:before="63" w:afterAutospacing="0" w:after="63"/>
              <w:ind w:left="63" w:right="63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выпас сельскохозяйст-венных</w:t>
            </w:r>
          </w:p>
          <w:p>
            <w:pPr>
              <w:pStyle w:val="S16"/>
              <w:widowControl w:val="false"/>
              <w:spacing w:beforeAutospacing="0" w:before="63" w:afterAutospacing="0" w:after="63"/>
              <w:ind w:left="63" w:right="63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животных</w:t>
            </w:r>
          </w:p>
        </w:tc>
        <w:tc>
          <w:tcPr>
            <w:tcW w:w="40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выпас сельскохозяйственных животных.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>1.20</w:t>
            </w:r>
          </w:p>
        </w:tc>
      </w:tr>
    </w:tbl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</w:rPr>
        <w:t xml:space="preserve">* - </w:t>
      </w:r>
      <w:r>
        <w:rPr>
          <w:sz w:val="28"/>
          <w:szCs w:val="28"/>
          <w:shd w:fill="FFFFFF" w:val="clear"/>
        </w:rPr>
        <w:t>В скобках указаны иные равнозначные наименования.</w:t>
      </w:r>
    </w:p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 xml:space="preserve">** -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объектов благоустройства, если федеральным законом не установлено иное.                                                              </w:t>
      </w:r>
    </w:p>
    <w:p>
      <w:pPr>
        <w:sectPr>
          <w:headerReference w:type="default" r:id="rId44"/>
          <w:footerReference w:type="default" r:id="rId45"/>
          <w:type w:val="nextPage"/>
          <w:pgSz w:w="11906" w:h="16838"/>
          <w:pgMar w:left="1418" w:right="460" w:header="377" w:top="709" w:footer="800" w:bottom="857" w:gutter="0"/>
          <w:pgNumType w:fmt="decimal"/>
          <w:formProt w:val="false"/>
          <w:textDirection w:val="lrTb"/>
          <w:docGrid w:type="default" w:linePitch="360" w:charSpace="0"/>
        </w:sect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*** -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 строительства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(СХ)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Style w:val="1737"/>
        <w:tblW w:w="15496" w:type="dxa"/>
        <w:jc w:val="left"/>
        <w:tblInd w:w="5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1"/>
        <w:gridCol w:w="2680"/>
        <w:gridCol w:w="914"/>
        <w:gridCol w:w="973"/>
        <w:gridCol w:w="1038"/>
        <w:gridCol w:w="862"/>
        <w:gridCol w:w="1602"/>
        <w:gridCol w:w="1492"/>
        <w:gridCol w:w="1483"/>
        <w:gridCol w:w="1458"/>
        <w:gridCol w:w="2311"/>
      </w:tblGrid>
      <w:tr>
        <w:trPr>
          <w:tblHeader w:val="true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№</w:t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2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Наименование вида использования земельного участка</w:t>
            </w:r>
          </w:p>
        </w:tc>
        <w:tc>
          <w:tcPr>
            <w:tcW w:w="18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Предельные (минимальные и (или) максимальные) размеры земельных участков (м)</w:t>
            </w:r>
          </w:p>
        </w:tc>
        <w:tc>
          <w:tcPr>
            <w:tcW w:w="1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Предельные (минимальные и (или) максимальные) площади  земельных участков (кв.м)</w:t>
            </w:r>
          </w:p>
        </w:tc>
        <w:tc>
          <w:tcPr>
            <w:tcW w:w="3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сооружений. (м)</w:t>
            </w:r>
          </w:p>
        </w:tc>
        <w:tc>
          <w:tcPr>
            <w:tcW w:w="2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Предельное количество этажей или предельную высоту зданий, строений, сооружений</w:t>
            </w:r>
          </w:p>
        </w:tc>
        <w:tc>
          <w:tcPr>
            <w:tcW w:w="23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(%)</w:t>
            </w:r>
          </w:p>
        </w:tc>
      </w:tr>
      <w:tr>
        <w:trPr>
          <w:tblHeader w:val="true"/>
        </w:trPr>
        <w:tc>
          <w:tcPr>
            <w:tcW w:w="6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  <w:tc>
          <w:tcPr>
            <w:tcW w:w="268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min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max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  <w:lang w:val="en-US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min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  <w:lang w:val="en-US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max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от границ земельного участка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От красной линий застройки *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Количество этажей 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зданий, строений, сооружений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Высота 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зданий, строений, сооружений (м)</w:t>
            </w:r>
          </w:p>
        </w:tc>
        <w:tc>
          <w:tcPr>
            <w:tcW w:w="231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1549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Основные виды  разрешенного использования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Сельскохозяйственное использование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10000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Растениеводство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10000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Выращивание зерновых и иных сельскохозяйственных культур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10000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Овощеводство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10000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>
          <w:trHeight w:val="1450" w:hRule="atLeast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Выращивание тонизирующих, лекарственных, цветочных культур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10000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>
          <w:trHeight w:val="421" w:hRule="atLeast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6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Садоводство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10000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Выращивание льна и конопли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10000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1549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Вспомогательные виды разрешенного использования</w:t>
            </w:r>
          </w:p>
        </w:tc>
      </w:tr>
      <w:tr>
        <w:trPr/>
        <w:tc>
          <w:tcPr>
            <w:tcW w:w="1549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Условно разрешенные виды использования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Животноводство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10000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Скотоводство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rFonts w:ascii="Times New Roman" w:hAnsi="Times New Roman" w:eastAsia="Times New Roman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shd w:fill="auto" w:val="clear"/>
                <w:lang w:eastAsia="ru-RU"/>
              </w:rPr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10000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Звероводство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10000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Птицеводство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10000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Свиноводство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10000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6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Пчеловодство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10000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Рыбоводство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10000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8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Научное обеспечение сельского хозяйства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10000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9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Хранение и переработка</w:t>
            </w:r>
          </w:p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сельскохозяйственной</w:t>
            </w:r>
          </w:p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продукции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10000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10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Ведение личного подсобного хозяйства на полевых участках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10000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11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lineRule="auto" w:line="240"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Питомники</w:t>
            </w:r>
          </w:p>
          <w:p>
            <w:pPr>
              <w:pStyle w:val="NormalWeb"/>
              <w:widowControl w:val="false"/>
              <w:spacing w:lineRule="auto" w:line="240"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10000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12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lineRule="auto" w:line="240" w:beforeAutospacing="0" w:before="0" w:afterAutospacing="0" w:after="0"/>
              <w:ind w:left="47" w:right="47" w:hanging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Обеспечение</w:t>
            </w:r>
          </w:p>
          <w:p>
            <w:pPr>
              <w:pStyle w:val="S1"/>
              <w:widowControl w:val="false"/>
              <w:spacing w:lineRule="auto" w:line="240" w:beforeAutospacing="0" w:before="0" w:afterAutospacing="0" w:after="0"/>
              <w:ind w:left="47" w:right="47" w:hanging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сельскохозяйственного</w:t>
            </w:r>
          </w:p>
          <w:p>
            <w:pPr>
              <w:pStyle w:val="S1"/>
              <w:widowControl w:val="false"/>
              <w:spacing w:lineRule="auto" w:line="240" w:beforeAutospacing="0" w:before="0" w:afterAutospacing="0" w:after="0"/>
              <w:ind w:left="47" w:right="47" w:hanging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производства</w:t>
            </w:r>
          </w:p>
          <w:p>
            <w:pPr>
              <w:pStyle w:val="NormalWeb"/>
              <w:widowControl w:val="false"/>
              <w:spacing w:lineRule="auto" w:line="240"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10000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13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lineRule="auto" w:line="240"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Сенокошение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10000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14</w:t>
            </w: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6"/>
              <w:widowControl w:val="false"/>
              <w:spacing w:lineRule="auto" w:line="240" w:beforeAutospacing="0" w:before="0" w:afterAutospacing="0" w:after="0"/>
              <w:ind w:left="63" w:right="63" w:hanging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Выпас</w:t>
            </w:r>
          </w:p>
          <w:p>
            <w:pPr>
              <w:pStyle w:val="S16"/>
              <w:widowControl w:val="false"/>
              <w:spacing w:lineRule="auto" w:line="240" w:beforeAutospacing="0" w:before="0" w:afterAutospacing="0" w:after="0"/>
              <w:ind w:left="63" w:right="63" w:hanging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сельскохозяйственных</w:t>
            </w:r>
          </w:p>
          <w:p>
            <w:pPr>
              <w:pStyle w:val="S16"/>
              <w:widowControl w:val="false"/>
              <w:spacing w:lineRule="auto" w:line="240" w:beforeAutospacing="0" w:before="0" w:afterAutospacing="0" w:after="0"/>
              <w:ind w:left="63" w:right="63" w:hanging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животных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10000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FORMATTEXT1"/>
        <w:ind w:firstLine="567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НР – не регламентируются</w:t>
      </w:r>
    </w:p>
    <w:p>
      <w:pPr>
        <w:sectPr>
          <w:headerReference w:type="default" r:id="rId46"/>
          <w:footerReference w:type="default" r:id="rId47"/>
          <w:type w:val="nextPage"/>
          <w:pgSz w:orient="landscape" w:w="16838" w:h="11906"/>
          <w:pgMar w:left="426" w:right="1134" w:header="377" w:top="1418" w:footer="800" w:bottom="857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* - при наличии разработанного и утвержденного проекта планировки территории (ППТ), населенного пункта, земельного  участка и земельного массива.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  <w:t xml:space="preserve">4.2 СХ-3 – </w:t>
      </w:r>
      <w:r>
        <w:rPr>
          <w:rFonts w:ascii="Times New Roman" w:hAnsi="Times New Roman"/>
          <w:b/>
          <w:color w:val="000000"/>
          <w:sz w:val="28"/>
          <w:szCs w:val="28"/>
        </w:rPr>
        <w:t>Производственная зона сельскохозяйственных предприятий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зоне, размещаются объекты сельскохозяйственного назначения: здания, строения, сооружения, использующиеся для производства, хранения и первичной обработки сельскохозяйственной продукции.</w:t>
      </w:r>
    </w:p>
    <w:tbl>
      <w:tblPr>
        <w:tblStyle w:val="1737"/>
        <w:tblW w:w="100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1"/>
        <w:gridCol w:w="2430"/>
        <w:gridCol w:w="3694"/>
        <w:gridCol w:w="1700"/>
      </w:tblGrid>
      <w:tr>
        <w:trPr>
          <w:tblHeader w:val="true"/>
          <w:trHeight w:val="558" w:hRule="atLeast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Обозначение территориальной зоны</w:t>
            </w:r>
          </w:p>
        </w:tc>
        <w:tc>
          <w:tcPr>
            <w:tcW w:w="78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51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131445</wp:posOffset>
                      </wp:positionV>
                      <wp:extent cx="697230" cy="248920"/>
                      <wp:effectExtent l="0" t="0" r="0" b="0"/>
                      <wp:wrapNone/>
                      <wp:docPr id="63" name="Изображение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СХ-3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22" fillcolor="#c0c000" stroked="t" style="position:absolute;margin-left:155.3pt;margin-top:10.35pt;width:54.8pt;height:19.5pt;v-text-anchor:top">
                      <w10:wrap type="none"/>
                      <v:fill o:detectmouseclick="t" type="solid" color2="#3f3fff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СХ-3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03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131445</wp:posOffset>
                      </wp:positionV>
                      <wp:extent cx="697230" cy="248920"/>
                      <wp:effectExtent l="0" t="0" r="0" b="0"/>
                      <wp:wrapNone/>
                      <wp:docPr id="65" name="Изображение22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СХ-3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22_0" fillcolor="#c0c000" stroked="t" style="position:absolute;margin-left:155.3pt;margin-top:10.35pt;width:54.8pt;height:19.5pt;v-text-anchor:top">
                      <w10:wrap type="none"/>
                      <v:fill o:detectmouseclick="t" type="solid" color2="#3f3fff"/>
                      <v:stroke color="black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СХ-3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Наименование территориальной зоны</w:t>
            </w:r>
          </w:p>
        </w:tc>
        <w:tc>
          <w:tcPr>
            <w:tcW w:w="782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Main1"/>
              <w:widowControl w:val="false"/>
              <w:tabs>
                <w:tab w:val="clear" w:pos="708"/>
                <w:tab w:val="left" w:pos="851" w:leader="none"/>
                <w:tab w:val="left" w:pos="1320" w:leader="none"/>
              </w:tabs>
              <w:spacing w:before="0" w:after="0"/>
              <w:ind w:left="67" w:hanging="0"/>
              <w:jc w:val="both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>Производственная зона сельскохозяйственных предприятий</w:t>
            </w:r>
          </w:p>
        </w:tc>
      </w:tr>
      <w:tr>
        <w:trPr/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Виды разрешенного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использования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Наименование  вида разрешенного использования земельного участка*</w:t>
            </w:r>
          </w:p>
        </w:tc>
        <w:tc>
          <w:tcPr>
            <w:tcW w:w="36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Описание вида разрешенного использования земельного участка**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Код (числовое обозначение) вида разрешенного использования земельного участка***</w:t>
            </w:r>
          </w:p>
        </w:tc>
      </w:tr>
      <w:tr>
        <w:trPr/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Основные виды  разрешенного использования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животноводство</w:t>
            </w:r>
          </w:p>
        </w:tc>
        <w:tc>
          <w:tcPr>
            <w:tcW w:w="3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both"/>
              <w:rPr/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r>
              <w:fldChar w:fldCharType="begin"/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"block_1018"</w:instrTex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кодами 1.8-1.11</w: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Fonts w:cs="Times New Roman"/>
                <w:kern w:val="0"/>
                <w:shd w:fill="auto" w:val="clear"/>
                <w:lang w:val="ru-RU" w:bidi="ar-SA"/>
              </w:rPr>
              <w:t xml:space="preserve">, </w:t>
            </w:r>
            <w:r>
              <w:fldChar w:fldCharType="begin"/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"block_10115"</w:instrTex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1.15</w: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Fonts w:cs="Times New Roman"/>
                <w:kern w:val="0"/>
                <w:shd w:fill="auto" w:val="clear"/>
                <w:lang w:val="ru-RU" w:bidi="ar-SA"/>
              </w:rPr>
              <w:t xml:space="preserve">, </w:t>
            </w:r>
            <w:r>
              <w:fldChar w:fldCharType="begin"/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"block_1119"</w:instrTex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1.19</w: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Fonts w:cs="Times New Roman"/>
                <w:kern w:val="0"/>
                <w:shd w:fill="auto" w:val="clear"/>
                <w:lang w:val="ru-RU" w:bidi="ar-SA"/>
              </w:rPr>
              <w:t xml:space="preserve">, </w:t>
            </w:r>
            <w:r>
              <w:fldChar w:fldCharType="begin"/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"block_1120"</w:instrTex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1.20</w: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Style w:val="Style5"/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.</w:t>
            </w:r>
          </w:p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both"/>
              <w:rPr>
                <w:rFonts w:ascii="Times New Roman" w:hAnsi="Times New Roman" w:eastAsia="Times New Roman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eastAsia="Times New Roman"/>
                <w:b/>
                <w:sz w:val="28"/>
                <w:szCs w:val="28"/>
                <w:shd w:fill="auto" w:val="clear"/>
              </w:rPr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1.7</w:t>
            </w:r>
          </w:p>
        </w:tc>
      </w:tr>
      <w:tr>
        <w:trPr/>
        <w:tc>
          <w:tcPr>
            <w:tcW w:w="2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скотоводство</w:t>
            </w:r>
          </w:p>
        </w:tc>
        <w:tc>
          <w:tcPr>
            <w:tcW w:w="3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>
            <w:pPr>
              <w:pStyle w:val="S1"/>
              <w:widowControl w:val="false"/>
              <w:spacing w:beforeAutospacing="0" w:before="47" w:afterAutospacing="0" w:after="0"/>
              <w:ind w:left="45" w:right="45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 разведение племенных животных, производство и использование племенной продукции (материала).</w:t>
            </w:r>
          </w:p>
          <w:p>
            <w:pPr>
              <w:pStyle w:val="S1"/>
              <w:widowControl w:val="false"/>
              <w:spacing w:beforeAutospacing="0" w:before="47" w:afterAutospacing="0" w:after="0"/>
              <w:ind w:left="45" w:right="45" w:hanging="0"/>
              <w:jc w:val="both"/>
              <w:rPr>
                <w:rFonts w:ascii="Times New Roman" w:hAnsi="Times New Roman" w:eastAsia="Times New Roman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eastAsia="Times New Roman"/>
                <w:b/>
                <w:sz w:val="28"/>
                <w:szCs w:val="28"/>
                <w:shd w:fill="auto" w:val="clear"/>
              </w:rPr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1.8</w:t>
            </w:r>
          </w:p>
        </w:tc>
      </w:tr>
      <w:tr>
        <w:trPr/>
        <w:tc>
          <w:tcPr>
            <w:tcW w:w="2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звероводство</w:t>
            </w:r>
          </w:p>
        </w:tc>
        <w:tc>
          <w:tcPr>
            <w:tcW w:w="3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осуществление хозяйственной деятельности, связанной с разведением в неволе ценных пушных зверей;</w:t>
            </w:r>
          </w:p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разведение племенных животных, производство и использование племенной продукции (материала).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1.9</w:t>
            </w:r>
          </w:p>
        </w:tc>
      </w:tr>
      <w:tr>
        <w:trPr/>
        <w:tc>
          <w:tcPr>
            <w:tcW w:w="2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птицеводство</w:t>
            </w:r>
          </w:p>
        </w:tc>
        <w:tc>
          <w:tcPr>
            <w:tcW w:w="3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разведение племенных животных, производство и использование племенной продукции (материала).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1.10</w:t>
            </w:r>
          </w:p>
        </w:tc>
      </w:tr>
      <w:tr>
        <w:trPr/>
        <w:tc>
          <w:tcPr>
            <w:tcW w:w="2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свиноводство</w:t>
            </w:r>
          </w:p>
        </w:tc>
        <w:tc>
          <w:tcPr>
            <w:tcW w:w="3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осуществление хозяйственной деятельности, связанной с разведением свиней;</w:t>
            </w:r>
          </w:p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разведение племенных животных, производство и использование племенной продукции (материала).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1.11</w:t>
            </w:r>
          </w:p>
        </w:tc>
      </w:tr>
      <w:tr>
        <w:trPr/>
        <w:tc>
          <w:tcPr>
            <w:tcW w:w="2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пчеловодство</w:t>
            </w:r>
          </w:p>
        </w:tc>
        <w:tc>
          <w:tcPr>
            <w:tcW w:w="3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сооружений используемых для хранения и первичной переработки продукции пчеловодства.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1.12</w:t>
            </w:r>
          </w:p>
        </w:tc>
      </w:tr>
      <w:tr>
        <w:trPr/>
        <w:tc>
          <w:tcPr>
            <w:tcW w:w="2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рыбоводство</w:t>
            </w:r>
          </w:p>
        </w:tc>
        <w:tc>
          <w:tcPr>
            <w:tcW w:w="3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осуществление хозяйственной деятельности, связанной с разведением и (или) содержанием, выращиванием объектов рыбоводства (аквакультуры); размещение зданий, сооружений, оборудования, необходимых для осуществления рыбоводства (аквакультуры).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1.13</w:t>
            </w:r>
          </w:p>
        </w:tc>
      </w:tr>
      <w:tr>
        <w:trPr/>
        <w:tc>
          <w:tcPr>
            <w:tcW w:w="2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научное обеспечение сельского хозяйства</w:t>
            </w:r>
          </w:p>
        </w:tc>
        <w:tc>
          <w:tcPr>
            <w:tcW w:w="3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 генетических ресурсов растений.</w:t>
            </w:r>
          </w:p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lang w:val="ru-RU" w:bidi="ar-SA"/>
              </w:rPr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1.14</w:t>
            </w:r>
          </w:p>
        </w:tc>
      </w:tr>
      <w:tr>
        <w:trPr/>
        <w:tc>
          <w:tcPr>
            <w:tcW w:w="2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хранение и переработка</w:t>
            </w:r>
          </w:p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сельскохозяйственной</w:t>
            </w:r>
          </w:p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продукции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6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1"/>
              <w:widowControl w:val="false"/>
              <w:spacing w:beforeAutospacing="0" w:before="0" w:afterAutospacing="0" w:after="0"/>
              <w:ind w:left="47" w:right="47" w:hanging="47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1.15</w:t>
            </w:r>
          </w:p>
        </w:tc>
      </w:tr>
      <w:tr>
        <w:trPr/>
        <w:tc>
          <w:tcPr>
            <w:tcW w:w="2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питомники</w:t>
            </w:r>
          </w:p>
        </w:tc>
        <w:tc>
          <w:tcPr>
            <w:tcW w:w="36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сооружений, необходимых для указанных видов сельскохозяйственного производства.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1.17</w:t>
            </w:r>
          </w:p>
        </w:tc>
      </w:tr>
      <w:tr>
        <w:trPr/>
        <w:tc>
          <w:tcPr>
            <w:tcW w:w="2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обеспечение</w:t>
            </w:r>
          </w:p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сельскохозяйствен-ного</w:t>
            </w:r>
          </w:p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производства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6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сооружений, необходимых для указанных видов сельскохозяйственного производства.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1.18</w:t>
            </w:r>
          </w:p>
        </w:tc>
      </w:tr>
      <w:tr>
        <w:trPr>
          <w:trHeight w:val="1104" w:hRule="atLeast"/>
        </w:trPr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Вспомогательные виды разрешенного использования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eastAsia="Times New Roman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eastAsia="Times New Roman"/>
                <w:b/>
                <w:sz w:val="28"/>
                <w:szCs w:val="28"/>
                <w:shd w:fill="auto" w:val="clear"/>
              </w:rPr>
            </w:r>
          </w:p>
        </w:tc>
        <w:tc>
          <w:tcPr>
            <w:tcW w:w="3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Main1"/>
              <w:widowControl w:val="false"/>
              <w:spacing w:before="0" w:after="0"/>
              <w:ind w:hanging="0"/>
              <w:jc w:val="both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</w:tc>
      </w:tr>
      <w:tr>
        <w:trPr/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Условно разрешенные виды использования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растениеводство</w:t>
            </w:r>
          </w:p>
        </w:tc>
        <w:tc>
          <w:tcPr>
            <w:tcW w:w="3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both"/>
              <w:rPr/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r>
              <w:fldChar w:fldCharType="begin"/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instrText> HYPERLINK "https://base.garant.ru/70736874/53f89421bbdaf741eb2d1ecc4ddb4c33/" \l "block_1012"</w:instrTex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separate"/>
            </w:r>
            <w:r>
              <w:rPr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кодами 1.2-1.6</w:t>
            </w:r>
            <w:r>
              <w:rPr>
                <w:u w:val="none"/>
                <w:kern w:val="0"/>
                <w:shd w:fill="auto" w:val="clear"/>
                <w:rFonts w:cs="Times New Roman"/>
                <w:color w:val="000000"/>
                <w:lang w:val="ru-RU" w:bidi="ar-SA"/>
              </w:rPr>
              <w:fldChar w:fldCharType="end"/>
            </w:r>
            <w:r>
              <w:rPr>
                <w:rStyle w:val="Style5"/>
                <w:rFonts w:cs="Times New Roman"/>
                <w:color w:val="000000"/>
                <w:kern w:val="0"/>
                <w:u w:val="none"/>
                <w:shd w:fill="auto" w:val="clear"/>
                <w:lang w:val="ru-RU" w:bidi="ar-SA"/>
              </w:rPr>
              <w:t>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1.1</w:t>
            </w:r>
          </w:p>
        </w:tc>
      </w:tr>
      <w:tr>
        <w:trPr/>
        <w:tc>
          <w:tcPr>
            <w:tcW w:w="2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выращивание зерновых и иных сельскохозяйственных культур</w:t>
            </w:r>
          </w:p>
        </w:tc>
        <w:tc>
          <w:tcPr>
            <w:tcW w:w="3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эфиромасличных, и иных сельскохозяйственных культур.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1.2</w:t>
            </w:r>
          </w:p>
        </w:tc>
      </w:tr>
      <w:tr>
        <w:trPr/>
        <w:tc>
          <w:tcPr>
            <w:tcW w:w="2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овощеводство</w:t>
            </w:r>
          </w:p>
        </w:tc>
        <w:tc>
          <w:tcPr>
            <w:tcW w:w="3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1.3</w:t>
            </w:r>
          </w:p>
        </w:tc>
      </w:tr>
    </w:tbl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</w:rPr>
        <w:t xml:space="preserve">* - </w:t>
      </w:r>
      <w:r>
        <w:rPr>
          <w:sz w:val="28"/>
          <w:szCs w:val="28"/>
          <w:shd w:fill="FFFFFF" w:val="clear"/>
        </w:rPr>
        <w:t>В скобках указаны иные равнозначные наименования.</w:t>
      </w:r>
    </w:p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** -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объектов благоустройства, если федеральным законом не установлено иное.</w:t>
      </w:r>
    </w:p>
    <w:p>
      <w:pPr>
        <w:sectPr>
          <w:headerReference w:type="default" r:id="rId48"/>
          <w:footerReference w:type="default" r:id="rId49"/>
          <w:type w:val="nextPage"/>
          <w:pgSz w:w="11906" w:h="16838"/>
          <w:pgMar w:left="1418" w:right="460" w:header="377" w:top="1134" w:footer="800" w:bottom="857" w:gutter="0"/>
          <w:pgNumType w:fmt="decimal"/>
          <w:formProt w:val="false"/>
          <w:textDirection w:val="lrTb"/>
          <w:docGrid w:type="default" w:linePitch="360" w:charSpace="0"/>
        </w:sect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*** -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 строительства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(СХ-3)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Style w:val="1737"/>
        <w:tblW w:w="15338" w:type="dxa"/>
        <w:jc w:val="left"/>
        <w:tblInd w:w="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1"/>
        <w:gridCol w:w="2810"/>
        <w:gridCol w:w="1204"/>
        <w:gridCol w:w="925"/>
        <w:gridCol w:w="977"/>
        <w:gridCol w:w="1015"/>
        <w:gridCol w:w="1483"/>
        <w:gridCol w:w="1342"/>
        <w:gridCol w:w="1579"/>
        <w:gridCol w:w="1572"/>
        <w:gridCol w:w="1888"/>
      </w:tblGrid>
      <w:tr>
        <w:trPr>
          <w:tblHeader w:val="true"/>
        </w:trPr>
        <w:tc>
          <w:tcPr>
            <w:tcW w:w="5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№</w:t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28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Наименование вида использования земельного участка</w:t>
            </w:r>
          </w:p>
        </w:tc>
        <w:tc>
          <w:tcPr>
            <w:tcW w:w="2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Предельные (минимальные и (или) максимальные) размеры земельных участков (м)</w:t>
            </w:r>
          </w:p>
        </w:tc>
        <w:tc>
          <w:tcPr>
            <w:tcW w:w="1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Предельные (минимальные и (или) максимальные) площади  земельных участков (кв.м)</w:t>
            </w:r>
          </w:p>
        </w:tc>
        <w:tc>
          <w:tcPr>
            <w:tcW w:w="28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сооружений. (м)</w:t>
            </w:r>
          </w:p>
        </w:tc>
        <w:tc>
          <w:tcPr>
            <w:tcW w:w="31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Предельное количество этажей или предельную высоту зданий, строений, сооружений</w:t>
            </w:r>
          </w:p>
        </w:tc>
        <w:tc>
          <w:tcPr>
            <w:tcW w:w="18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(%)</w:t>
            </w:r>
          </w:p>
        </w:tc>
      </w:tr>
      <w:tr>
        <w:trPr>
          <w:tblHeader w:val="true"/>
        </w:trPr>
        <w:tc>
          <w:tcPr>
            <w:tcW w:w="5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  <w:tc>
          <w:tcPr>
            <w:tcW w:w="281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min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max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  <w:lang w:val="en-US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min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  <w:lang w:val="en-US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max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от границ земельного участка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От красной линий застройки *</w:t>
            </w:r>
          </w:p>
        </w:tc>
        <w:tc>
          <w:tcPr>
            <w:tcW w:w="15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Количество этажей 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зданий, строений, сооружений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Высота 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зданий, строений, сооружений (м)</w:t>
            </w:r>
          </w:p>
        </w:tc>
        <w:tc>
          <w:tcPr>
            <w:tcW w:w="188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15336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Основные виды  разрешенного использования</w:t>
            </w:r>
          </w:p>
        </w:tc>
      </w:tr>
      <w:tr>
        <w:trPr/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Животноводство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Скотоводство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Звероводство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Птицеводство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Свиноводство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6</w:t>
            </w: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Пчеловодство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</w:t>
            </w: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Рыбоводство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8</w:t>
            </w: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Научное обеспечение сельского хозяйства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9</w:t>
            </w: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Хранение и переработка</w:t>
            </w:r>
          </w:p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сельскохозяйственной</w:t>
            </w:r>
          </w:p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продукции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10</w:t>
            </w: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Питомники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11</w:t>
            </w: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Обеспечение</w:t>
            </w:r>
          </w:p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сельскохозяйственного</w:t>
            </w:r>
          </w:p>
          <w:p>
            <w:pPr>
              <w:pStyle w:val="S1"/>
              <w:widowControl w:val="false"/>
              <w:spacing w:beforeAutospacing="0" w:before="0" w:afterAutospacing="0" w:after="0"/>
              <w:ind w:left="47" w:right="47" w:hanging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производства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15336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Вспомогательные виды разрешенного использования</w:t>
            </w:r>
          </w:p>
        </w:tc>
      </w:tr>
      <w:tr>
        <w:trPr/>
        <w:tc>
          <w:tcPr>
            <w:tcW w:w="15336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Условно разрешенные виды использования</w:t>
            </w:r>
          </w:p>
        </w:tc>
      </w:tr>
      <w:tr>
        <w:trPr/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Растениеводство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Выращивание зерновых и иных сельскохозяйственных культур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  <w:tr>
        <w:trPr/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left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Овощеводство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</w:tbl>
    <w:p>
      <w:pPr>
        <w:pStyle w:val="FORMATTEXT1"/>
        <w:ind w:firstLine="567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</w:r>
    </w:p>
    <w:p>
      <w:pPr>
        <w:pStyle w:val="FORMATTEXT1"/>
        <w:ind w:firstLine="567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НР – не регламентируются</w:t>
      </w:r>
    </w:p>
    <w:p>
      <w:pPr>
        <w:sectPr>
          <w:headerReference w:type="default" r:id="rId50"/>
          <w:footerReference w:type="default" r:id="rId51"/>
          <w:type w:val="nextPage"/>
          <w:pgSz w:orient="landscape" w:w="16838" w:h="11906"/>
          <w:pgMar w:left="993" w:right="397" w:header="377" w:top="1418" w:footer="800" w:bottom="857" w:gutter="0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* - при наличии разработанного и утвержденного проекта планировки территории (ППТ), населенного пункта, земельного  участка и земельного массива.</w:t>
      </w:r>
    </w:p>
    <w:p>
      <w:pPr>
        <w:pStyle w:val="Main1"/>
        <w:widowControl/>
        <w:numPr>
          <w:ilvl w:val="0"/>
          <w:numId w:val="0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right="0" w:firstLine="907"/>
        <w:jc w:val="both"/>
        <w:outlineLvl w:val="2"/>
        <w:rPr>
          <w:b/>
          <w:b/>
        </w:rPr>
      </w:pPr>
      <w:bookmarkStart w:id="39" w:name="__RefHeading___Toc10243_506316130"/>
      <w:bookmarkStart w:id="40" w:name="_Toc41640970"/>
      <w:bookmarkEnd w:id="39"/>
      <w:r>
        <w:rPr>
          <w:b/>
        </w:rPr>
        <w:t>5. Градостроительные регламенты.  Зоны  рекреационного назначения.</w:t>
      </w:r>
      <w:bookmarkEnd w:id="40"/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  <w:t xml:space="preserve">5.1 Р-5 – </w:t>
      </w:r>
      <w:r>
        <w:rPr>
          <w:rFonts w:ascii="Times New Roman" w:hAnsi="Times New Roman"/>
          <w:b/>
          <w:color w:val="000000"/>
          <w:sz w:val="28"/>
          <w:szCs w:val="28"/>
        </w:rPr>
        <w:t>Зона лесов.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90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6 статьи 36 Градостроительного кодекса Российской Федерации для земель лесного фонда градостроительные регламенты не устанавливаются. 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Main1"/>
        <w:widowControl/>
        <w:numPr>
          <w:ilvl w:val="0"/>
          <w:numId w:val="0"/>
        </w:numPr>
        <w:suppressAutoHyphens w:val="true"/>
        <w:bidi w:val="0"/>
        <w:spacing w:lineRule="exact" w:line="240" w:before="0" w:after="0"/>
        <w:ind w:left="0" w:right="0" w:firstLine="850"/>
        <w:jc w:val="both"/>
        <w:outlineLvl w:val="2"/>
        <w:rPr>
          <w:b/>
          <w:b/>
          <w:bCs/>
        </w:rPr>
      </w:pPr>
      <w:bookmarkStart w:id="41" w:name="__RefHeading___Toc10245_506316130"/>
      <w:bookmarkStart w:id="42" w:name="_Toc41640974"/>
      <w:bookmarkEnd w:id="41"/>
      <w:r>
        <w:rPr>
          <w:b/>
          <w:bCs/>
        </w:rPr>
        <w:t>6. Градостроительные регламенты. Зоны специального назначения.</w:t>
      </w:r>
      <w:bookmarkEnd w:id="42"/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6.1.  Зона кладбищ.                                                                        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Зона предназначена для размещения кладбищ. Порядок использования территории определяется  с учетом требований государственных градостроительных нормативов и правил, специальных нормативов.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  зоне  кладбищ  СН-1  могут  размещаться  закрытые  кладбища  и   сельские кладбища.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Style w:val="1737"/>
        <w:tblW w:w="9897" w:type="dxa"/>
        <w:jc w:val="left"/>
        <w:tblInd w:w="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77"/>
        <w:gridCol w:w="1989"/>
        <w:gridCol w:w="4049"/>
        <w:gridCol w:w="1781"/>
      </w:tblGrid>
      <w:tr>
        <w:trPr>
          <w:trHeight w:val="558" w:hRule="atLeast"/>
        </w:trPr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Обозначение территориальной зоны</w:t>
            </w:r>
          </w:p>
        </w:tc>
        <w:tc>
          <w:tcPr>
            <w:tcW w:w="7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52">
                      <wp:simplePos x="0" y="0"/>
                      <wp:positionH relativeFrom="column">
                        <wp:posOffset>2150110</wp:posOffset>
                      </wp:positionH>
                      <wp:positionV relativeFrom="paragraph">
                        <wp:posOffset>168275</wp:posOffset>
                      </wp:positionV>
                      <wp:extent cx="697230" cy="248920"/>
                      <wp:effectExtent l="0" t="0" r="0" b="0"/>
                      <wp:wrapNone/>
                      <wp:docPr id="67" name="Изображение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2484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305000"/>
                                  </a:gs>
                                  <a:gs pos="100000">
                                    <a:srgbClr val="162500"/>
                                  </a:gs>
                                </a:gsLst>
                                <a:lin ang="5400000"/>
                              </a:gradFill>
                              <a:ln w="635">
                                <a:solidFill>
                                  <a:srgbClr val="305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ind w:left="0" w:hanging="0"/>
                                    <w:jc w:val="center"/>
                                    <w:rPr>
                                      <w:rFonts w:ascii="Times New Roman" w:hAnsi="Times New Roman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  <w:t>СН-1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23" fillcolor="#162500" stroked="t" style="position:absolute;margin-left:169.3pt;margin-top:13.25pt;width:54.8pt;height:19.5pt;v-text-anchor:top">
                      <w10:wrap type="none"/>
                      <v:fill o:detectmouseclick="t" color2="#305000"/>
                      <v:stroke color="#305000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ind w:left="0" w:hanging="0"/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СН-1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0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Наименование территориальной зоны</w:t>
            </w:r>
          </w:p>
        </w:tc>
        <w:tc>
          <w:tcPr>
            <w:tcW w:w="78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Main1"/>
              <w:widowControl w:val="false"/>
              <w:tabs>
                <w:tab w:val="clear" w:pos="708"/>
                <w:tab w:val="left" w:pos="851" w:leader="none"/>
                <w:tab w:val="left" w:pos="1320" w:leader="none"/>
              </w:tabs>
              <w:spacing w:before="0" w:after="0"/>
              <w:ind w:left="67" w:hanging="0"/>
              <w:jc w:val="center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>Зона кладбищ</w:t>
            </w:r>
          </w:p>
        </w:tc>
      </w:tr>
      <w:tr>
        <w:trPr/>
        <w:tc>
          <w:tcPr>
            <w:tcW w:w="20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Виды разрешенного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использования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Наименование  вида разрешенного использования земельного участка *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Описание вида разрешенного использования земельного участка**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Код (числовое обозначение) вида разрешенного использования земельного участка ***</w:t>
            </w:r>
          </w:p>
        </w:tc>
      </w:tr>
      <w:tr>
        <w:trPr/>
        <w:tc>
          <w:tcPr>
            <w:tcW w:w="2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Основные виды  разрешенного использования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ритуальная деятельность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кладбищ, крематориев и мест захоронения;</w:t>
            </w:r>
          </w:p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размещение соответствующих культовых сооружений;</w:t>
            </w:r>
          </w:p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осуществление деятельности по производству продукции ритуально-обрядового назначения.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12.1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</w:tc>
      </w:tr>
    </w:tbl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</w:rPr>
        <w:t xml:space="preserve">* - </w:t>
      </w:r>
      <w:r>
        <w:rPr>
          <w:sz w:val="28"/>
          <w:szCs w:val="28"/>
          <w:shd w:fill="FFFFFF" w:val="clear"/>
        </w:rPr>
        <w:t>В скобках указаны иные равнозначные наименования.</w:t>
      </w:r>
    </w:p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** -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объектов благоустройства, если федеральным законом не установлено иное.</w:t>
      </w:r>
    </w:p>
    <w:p>
      <w:pPr>
        <w:sectPr>
          <w:headerReference w:type="default" r:id="rId52"/>
          <w:footerReference w:type="default" r:id="rId53"/>
          <w:type w:val="nextPage"/>
          <w:pgSz w:w="11906" w:h="16838"/>
          <w:pgMar w:left="1418" w:right="460" w:header="377" w:top="1134" w:footer="800" w:bottom="857" w:gutter="0"/>
          <w:pgNumType w:fmt="decimal"/>
          <w:formProt w:val="false"/>
          <w:textDirection w:val="lrTb"/>
          <w:docGrid w:type="default" w:linePitch="360" w:charSpace="0"/>
        </w:sect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*** -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 строительства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(СН-1)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Style w:val="1737"/>
        <w:tblW w:w="15197" w:type="dxa"/>
        <w:jc w:val="left"/>
        <w:tblInd w:w="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4"/>
        <w:gridCol w:w="1939"/>
        <w:gridCol w:w="1152"/>
        <w:gridCol w:w="1047"/>
        <w:gridCol w:w="1082"/>
        <w:gridCol w:w="1065"/>
        <w:gridCol w:w="1573"/>
        <w:gridCol w:w="1430"/>
        <w:gridCol w:w="1658"/>
        <w:gridCol w:w="1664"/>
        <w:gridCol w:w="2011"/>
      </w:tblGrid>
      <w:tr>
        <w:trPr>
          <w:tblHeader w:val="true"/>
        </w:trPr>
        <w:tc>
          <w:tcPr>
            <w:tcW w:w="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№</w:t>
            </w:r>
          </w:p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9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Наименование вида использования земельного участка</w:t>
            </w:r>
          </w:p>
        </w:tc>
        <w:tc>
          <w:tcPr>
            <w:tcW w:w="2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Предельные (минимальные и (или) максимальные) размеры земельных участков (м)</w:t>
            </w:r>
          </w:p>
        </w:tc>
        <w:tc>
          <w:tcPr>
            <w:tcW w:w="2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Предельные (минимальные и (или) максимальные) площади  земельных участков (кв.м)</w:t>
            </w:r>
          </w:p>
        </w:tc>
        <w:tc>
          <w:tcPr>
            <w:tcW w:w="3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сооружений. (м)</w:t>
            </w:r>
          </w:p>
        </w:tc>
        <w:tc>
          <w:tcPr>
            <w:tcW w:w="3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Предельное количество этажей или предельную высоту зданий, строений, сооружений</w:t>
            </w:r>
          </w:p>
        </w:tc>
        <w:tc>
          <w:tcPr>
            <w:tcW w:w="20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(%)</w:t>
            </w:r>
          </w:p>
        </w:tc>
      </w:tr>
      <w:tr>
        <w:trPr/>
        <w:tc>
          <w:tcPr>
            <w:tcW w:w="57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  <w:tc>
          <w:tcPr>
            <w:tcW w:w="193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  <w:tc>
          <w:tcPr>
            <w:tcW w:w="11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min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max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  <w:lang w:val="en-US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min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  <w:lang w:val="en-US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max</w:t>
            </w:r>
          </w:p>
        </w:tc>
        <w:tc>
          <w:tcPr>
            <w:tcW w:w="15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от границ земельного участка</w:t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от красной линий застройки *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Количество этажей 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зданий, строений, сооружений</w:t>
            </w:r>
          </w:p>
        </w:tc>
        <w:tc>
          <w:tcPr>
            <w:tcW w:w="16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Высота 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зданий, строений, сооружений (м)</w:t>
            </w:r>
          </w:p>
        </w:tc>
        <w:tc>
          <w:tcPr>
            <w:tcW w:w="201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color w:val="000001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366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1530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Основные виды  разрешенного использования</w:t>
            </w:r>
          </w:p>
        </w:tc>
      </w:tr>
      <w:tr>
        <w:trPr/>
        <w:tc>
          <w:tcPr>
            <w:tcW w:w="5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FORMATTEXT1"/>
              <w:widowControl w:val="false"/>
              <w:spacing w:before="0" w:after="0"/>
              <w:jc w:val="both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bidi="ar-SA"/>
              </w:rPr>
              <w:t>Ритуальная деятельность</w:t>
            </w:r>
          </w:p>
        </w:tc>
        <w:tc>
          <w:tcPr>
            <w:tcW w:w="11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auto" w:val="clear"/>
                <w:lang w:val="ru-RU" w:bidi="ar-SA"/>
              </w:rPr>
              <w:t>нр</w:t>
            </w:r>
          </w:p>
        </w:tc>
        <w:tc>
          <w:tcPr>
            <w:tcW w:w="15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16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color w:val="000001"/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color w:val="000001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FORMATTEXT1"/>
              <w:widowControl w:val="false"/>
              <w:spacing w:before="0" w:after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нр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FORMATTEXT1"/>
        <w:ind w:firstLine="567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НР – не регламентируются</w:t>
      </w:r>
    </w:p>
    <w:p>
      <w:pPr>
        <w:sectPr>
          <w:headerReference w:type="default" r:id="rId54"/>
          <w:footerReference w:type="default" r:id="rId55"/>
          <w:type w:val="nextPage"/>
          <w:pgSz w:orient="landscape" w:w="16838" w:h="11906"/>
          <w:pgMar w:left="993" w:right="538" w:header="377" w:top="1418" w:footer="800" w:bottom="857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* - при наличии разработанного и утвержденного проекта планировки территории (ППТ), населенного пункта, земельного  участка и земельного массива.</w:t>
      </w:r>
    </w:p>
    <w:p>
      <w:pPr>
        <w:pStyle w:val="Main1"/>
        <w:numPr>
          <w:ilvl w:val="0"/>
          <w:numId w:val="0"/>
        </w:numPr>
        <w:spacing w:lineRule="exact" w:line="240"/>
        <w:ind w:left="0" w:firstLine="709"/>
        <w:outlineLvl w:val="2"/>
        <w:rPr>
          <w:b/>
          <w:b/>
          <w:bCs/>
        </w:rPr>
      </w:pPr>
      <w:bookmarkStart w:id="43" w:name="__RefHeading___Toc10247_506316130"/>
      <w:bookmarkEnd w:id="43"/>
      <w:r>
        <w:rPr>
          <w:b/>
          <w:bCs/>
        </w:rPr>
        <w:t>7. Градостроительные регламенты. Зона акваторий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7.1.  Зона акваторий.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tbl>
      <w:tblPr>
        <w:tblStyle w:val="1737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1"/>
        <w:gridCol w:w="1990"/>
        <w:gridCol w:w="4051"/>
        <w:gridCol w:w="1775"/>
      </w:tblGrid>
      <w:tr>
        <w:trPr>
          <w:trHeight w:val="558" w:hRule="atLeast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Обозначение территориальной зоны</w:t>
            </w:r>
          </w:p>
        </w:tc>
        <w:tc>
          <w:tcPr>
            <w:tcW w:w="78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65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-28575</wp:posOffset>
                      </wp:positionV>
                      <wp:extent cx="697230" cy="248920"/>
                      <wp:effectExtent l="0" t="0" r="0" b="0"/>
                      <wp:wrapNone/>
                      <wp:docPr id="69" name="Изображение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f8fd"/>
                              </a:solidFill>
                              <a:ln w="635">
                                <a:solidFill>
                                  <a:srgbClr val="305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24" fillcolor="#d0f8fd" stroked="t" style="position:absolute;margin-left:170.8pt;margin-top:-2.25pt;width:54.8pt;height:19.5pt;v-text-anchor:top">
                      <w10:wrap type="none"/>
                      <v:fill o:detectmouseclick="t" type="solid" color2="#2f0702"/>
                      <v:stroke color="#305000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Наименование территориальной зоны</w:t>
            </w:r>
          </w:p>
        </w:tc>
        <w:tc>
          <w:tcPr>
            <w:tcW w:w="781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Main1"/>
              <w:widowControl w:val="false"/>
              <w:tabs>
                <w:tab w:val="clear" w:pos="708"/>
                <w:tab w:val="left" w:pos="851" w:leader="none"/>
                <w:tab w:val="left" w:pos="1320" w:leader="none"/>
              </w:tabs>
              <w:spacing w:before="0" w:after="0"/>
              <w:ind w:left="67" w:hanging="0"/>
              <w:jc w:val="center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>Зона акваторий</w:t>
            </w:r>
          </w:p>
        </w:tc>
      </w:tr>
      <w:tr>
        <w:trPr/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Виды разрешенного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использования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Наименование  вида разрешенного использования земельного участка *</w:t>
            </w:r>
          </w:p>
        </w:tc>
        <w:tc>
          <w:tcPr>
            <w:tcW w:w="40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Описание вида разрешенного использования земельного участка**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Код (числовое обозначение) вида разрешенного использования земельного участка ***</w:t>
            </w:r>
          </w:p>
        </w:tc>
      </w:tr>
      <w:tr>
        <w:trPr/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Основные виды  разрешенного использования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водные объекты</w:t>
            </w:r>
          </w:p>
        </w:tc>
        <w:tc>
          <w:tcPr>
            <w:tcW w:w="40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ледники, снежники, ручьи, реки, озера, болота, территориальные моря и другие поверхностные водные объекты.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11.0</w:t>
            </w:r>
          </w:p>
        </w:tc>
      </w:tr>
    </w:tbl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FORMATTEXT1"/>
        <w:spacing w:lineRule="auto" w:line="276"/>
        <w:ind w:firstLine="567"/>
        <w:jc w:val="both"/>
        <w:rPr/>
      </w:pPr>
      <w:r>
        <w:rPr>
          <w:sz w:val="28"/>
          <w:szCs w:val="28"/>
        </w:rPr>
        <w:t xml:space="preserve">* - </w:t>
      </w:r>
      <w:r>
        <w:rPr>
          <w:sz w:val="28"/>
          <w:szCs w:val="28"/>
          <w:shd w:fill="FFFFFF" w:val="clear"/>
        </w:rPr>
        <w:t>В скобках указаны иные равнозначные наименования.</w:t>
      </w:r>
    </w:p>
    <w:p>
      <w:pPr>
        <w:pStyle w:val="FORMATTEXT1"/>
        <w:spacing w:lineRule="auto" w:line="276"/>
        <w:ind w:firstLine="567"/>
        <w:jc w:val="both"/>
        <w:rPr/>
      </w:pPr>
      <w:r>
        <w:rPr>
          <w:sz w:val="28"/>
          <w:szCs w:val="28"/>
          <w:shd w:fill="FFFFFF" w:val="clear"/>
        </w:rPr>
        <w:t>** -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объектов благоустройства, если федеральным законом не установлено иное.</w:t>
      </w:r>
    </w:p>
    <w:p>
      <w:pPr>
        <w:pStyle w:val="FORMATTEXT1"/>
        <w:spacing w:lineRule="auto" w:line="276"/>
        <w:ind w:firstLine="567"/>
        <w:jc w:val="both"/>
        <w:rPr/>
      </w:pPr>
      <w:r>
        <w:rPr>
          <w:sz w:val="28"/>
          <w:szCs w:val="28"/>
          <w:shd w:fill="FFFFFF" w:val="clear"/>
        </w:rPr>
        <w:t>*** -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>
      <w:pPr>
        <w:pStyle w:val="Main1"/>
        <w:numPr>
          <w:ilvl w:val="0"/>
          <w:numId w:val="0"/>
        </w:numPr>
        <w:ind w:left="0" w:firstLine="567"/>
        <w:jc w:val="left"/>
        <w:outlineLvl w:val="2"/>
        <w:rPr>
          <w:b/>
          <w:b/>
          <w:bCs/>
        </w:rPr>
      </w:pPr>
      <w:r>
        <w:rPr>
          <w:b/>
          <w:bCs/>
        </w:rPr>
      </w:r>
    </w:p>
    <w:p>
      <w:pPr>
        <w:pStyle w:val="Main1"/>
        <w:numPr>
          <w:ilvl w:val="0"/>
          <w:numId w:val="0"/>
        </w:numPr>
        <w:spacing w:lineRule="exact" w:line="240"/>
        <w:ind w:left="0" w:firstLine="709"/>
        <w:outlineLvl w:val="2"/>
        <w:rPr>
          <w:b/>
          <w:b/>
          <w:bCs/>
        </w:rPr>
      </w:pPr>
      <w:bookmarkStart w:id="44" w:name="__RefHeading___Toc10249_506316130"/>
      <w:bookmarkEnd w:id="44"/>
      <w:r>
        <w:rPr>
          <w:b/>
          <w:bCs/>
        </w:rPr>
        <w:t>8. Градостроительные регламенты. Иные зоны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8.1.  Иные зоны.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tbl>
      <w:tblPr>
        <w:tblStyle w:val="1737"/>
        <w:tblW w:w="9879" w:type="dxa"/>
        <w:jc w:val="left"/>
        <w:tblInd w:w="1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54"/>
        <w:gridCol w:w="1995"/>
        <w:gridCol w:w="4049"/>
        <w:gridCol w:w="1780"/>
      </w:tblGrid>
      <w:tr>
        <w:trPr>
          <w:tblHeader w:val="true"/>
          <w:trHeight w:val="558" w:hRule="atLeast"/>
        </w:trPr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Обозначение территориальной зоны</w:t>
            </w:r>
          </w:p>
        </w:tc>
        <w:tc>
          <w:tcPr>
            <w:tcW w:w="78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73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-28575</wp:posOffset>
                      </wp:positionV>
                      <wp:extent cx="697230" cy="248920"/>
                      <wp:effectExtent l="0" t="0" r="0" b="0"/>
                      <wp:wrapNone/>
                      <wp:docPr id="71" name="Изображение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dedba"/>
                              </a:solidFill>
                              <a:ln w="635">
                                <a:solidFill>
                                  <a:srgbClr val="305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ИЗ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25" fillcolor="#8dedba" stroked="t" style="position:absolute;margin-left:170.8pt;margin-top:-2.25pt;width:54.8pt;height:19.5pt;v-text-anchor:top">
                      <w10:wrap type="none"/>
                      <v:fill o:detectmouseclick="t" type="solid" color2="#721245"/>
                      <v:stroke color="#305000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ИЗ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05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-28575</wp:posOffset>
                      </wp:positionV>
                      <wp:extent cx="697230" cy="248920"/>
                      <wp:effectExtent l="0" t="0" r="0" b="0"/>
                      <wp:wrapNone/>
                      <wp:docPr id="73" name="Изображение25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24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dedba"/>
                              </a:solidFill>
                              <a:ln w="635">
                                <a:solidFill>
                                  <a:srgbClr val="305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6"/>
                                    <w:widowControl w:val="false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ИЗ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25_0" fillcolor="#8dedba" stroked="t" style="position:absolute;margin-left:170.8pt;margin-top:-2.25pt;width:54.8pt;height:19.5pt;v-text-anchor:top">
                      <w10:wrap type="none"/>
                      <v:fill o:detectmouseclick="t" type="solid" color2="#721245"/>
                      <v:stroke color="#305000" weight="720" joinstyle="round" endcap="flat"/>
                      <v:textbox>
                        <w:txbxContent>
                          <w:p>
                            <w:pPr>
                              <w:pStyle w:val="Style66"/>
                              <w:widowControl w:val="false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ИЗ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Наименование территориальной зоны</w:t>
            </w:r>
          </w:p>
        </w:tc>
        <w:tc>
          <w:tcPr>
            <w:tcW w:w="782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Main1"/>
              <w:widowControl w:val="false"/>
              <w:tabs>
                <w:tab w:val="clear" w:pos="708"/>
                <w:tab w:val="left" w:pos="851" w:leader="none"/>
                <w:tab w:val="left" w:pos="1320" w:leader="none"/>
              </w:tabs>
              <w:spacing w:before="0" w:after="0"/>
              <w:ind w:left="67" w:hanging="0"/>
              <w:jc w:val="center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>Иные зоны</w:t>
            </w:r>
          </w:p>
        </w:tc>
      </w:tr>
      <w:tr>
        <w:trPr/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Виды разрешенного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использования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Наименование  вида разрешенного использования земельного участка*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Описание вида разрешенного использования земельного участка**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Код (числовое обозначение) вида разрешенного использования земельного участка***</w:t>
            </w:r>
          </w:p>
        </w:tc>
      </w:tr>
      <w:tr>
        <w:trPr/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Основные виды  разрешенного использования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запас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1"/>
              <w:widowControl w:val="false"/>
              <w:spacing w:beforeAutospacing="0" w:before="47" w:afterAutospacing="0" w:after="47"/>
              <w:ind w:left="47" w:right="47" w:hanging="0"/>
              <w:jc w:val="left"/>
              <w:rPr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отсутствие хозяйственной деятельности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bCs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12.3</w:t>
            </w:r>
          </w:p>
        </w:tc>
      </w:tr>
    </w:tbl>
    <w:p>
      <w:pPr>
        <w:pStyle w:val="FORMATTEXT1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FORMATTEXT1"/>
        <w:widowControl w:val="false"/>
        <w:suppressAutoHyphens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sz w:val="28"/>
          <w:szCs w:val="28"/>
        </w:rPr>
        <w:t xml:space="preserve">* - </w:t>
      </w:r>
      <w:r>
        <w:rPr>
          <w:sz w:val="28"/>
          <w:szCs w:val="28"/>
          <w:shd w:fill="FFFFFF" w:val="clear"/>
        </w:rPr>
        <w:t>В скобках указаны иные равнозначные наименования.</w:t>
      </w:r>
    </w:p>
    <w:p>
      <w:pPr>
        <w:pStyle w:val="FORMATTEXT1"/>
        <w:widowControl w:val="false"/>
        <w:suppressAutoHyphens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sz w:val="28"/>
          <w:szCs w:val="28"/>
          <w:shd w:fill="FFFFFF" w:val="clear"/>
        </w:rPr>
        <w:t>** -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объектов благоустройства, если федеральным законом не установлено иное.</w:t>
      </w:r>
    </w:p>
    <w:p>
      <w:pPr>
        <w:pStyle w:val="FORMATTEXT1"/>
        <w:widowControl w:val="false"/>
        <w:suppressAutoHyphens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sz w:val="28"/>
          <w:szCs w:val="28"/>
          <w:shd w:fill="FFFFFF" w:val="clear"/>
        </w:rPr>
        <w:t>*** -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>
      <w:pPr>
        <w:pStyle w:val="Main1"/>
        <w:numPr>
          <w:ilvl w:val="0"/>
          <w:numId w:val="0"/>
        </w:numPr>
        <w:spacing w:lineRule="auto" w:line="276"/>
        <w:ind w:left="0" w:firstLine="567"/>
        <w:jc w:val="left"/>
        <w:outlineLvl w:val="2"/>
        <w:rPr>
          <w:b/>
          <w:b/>
          <w:bCs/>
        </w:rPr>
      </w:pPr>
      <w:r>
        <w:rPr>
          <w:b/>
          <w:bCs/>
        </w:rPr>
      </w:r>
    </w:p>
    <w:p>
      <w:pPr>
        <w:pStyle w:val="Main1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firstLine="907"/>
        <w:jc w:val="left"/>
        <w:outlineLvl w:val="2"/>
        <w:rPr/>
      </w:pPr>
      <w:bookmarkStart w:id="45" w:name="__RefHeading___Toc10251_506316130"/>
      <w:bookmarkEnd w:id="45"/>
      <w:r>
        <w:rPr>
          <w:b/>
          <w:bCs/>
        </w:rPr>
        <w:t>9. Зоны с особыми условиями использования территорий.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794"/>
        <w:jc w:val="left"/>
        <w:rPr>
          <w:rFonts w:ascii="Times New Roman" w:hAnsi="Times New Roman"/>
          <w:sz w:val="28"/>
          <w:szCs w:val="28"/>
        </w:rPr>
      </w:pPr>
      <w:bookmarkStart w:id="46" w:name="__RefHeading___Toc10253_506316130"/>
      <w:bookmarkEnd w:id="46"/>
      <w:r>
        <w:rPr>
          <w:rFonts w:ascii="Times New Roman" w:hAnsi="Times New Roman"/>
          <w:bCs/>
          <w:sz w:val="28"/>
          <w:szCs w:val="28"/>
        </w:rPr>
        <w:t>В</w:t>
      </w:r>
      <w:r>
        <w:rPr>
          <w:rFonts w:eastAsia="Times New Roman" w:ascii="Times New Roman" w:hAnsi="Times New Roman"/>
          <w:spacing w:val="2"/>
          <w:sz w:val="28"/>
          <w:szCs w:val="28"/>
        </w:rPr>
        <w:t xml:space="preserve"> составе графических материалов Правил отображены границы зон с особыми условиями использования территорий, границы территорий объектов культурного наследия. На соответствующей карте указанные зоны отображены в информационных целях на основании сведений, содержащихся в генеральном плане и Едином государственном реестре недвижимости. На территории поселения могут быть установлены и действовать иные зоны с особыми условиями использования территорий, не отображенные на соответствующей карте составе графических материалов Правил.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firstLine="79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105 Земельного Кодекса Российской Федерации, установлены в числе прочих следующие виды охранных зон: охранная зона объектов систем газоснабжения, охранная зона электрических сетей (ЛЭП), охранная зона железных дорог, охранная зона систем теплоснабжения, охранная зона инженерных сетей (коммуникаций), охранная зона водопровода, охранная зона кабельных линий и охранная зона трубопроводов. </w:t>
      </w:r>
    </w:p>
    <w:p>
      <w:pPr>
        <w:pStyle w:val="Main1"/>
        <w:ind w:firstLine="567"/>
        <w:rPr>
          <w:shd w:fill="FFFFFF" w:val="clear"/>
        </w:rPr>
      </w:pPr>
      <w:r>
        <w:rPr>
          <w:shd w:fill="FFFFFF" w:val="clear"/>
        </w:rPr>
      </w:r>
    </w:p>
    <w:tbl>
      <w:tblPr>
        <w:tblW w:w="9879" w:type="dxa"/>
        <w:jc w:val="left"/>
        <w:tblInd w:w="156" w:type="dxa"/>
        <w:tblLayout w:type="fixed"/>
        <w:tblCellMar>
          <w:top w:w="62" w:type="dxa"/>
          <w:left w:w="108" w:type="dxa"/>
          <w:bottom w:w="62" w:type="dxa"/>
          <w:right w:w="108" w:type="dxa"/>
        </w:tblCellMar>
        <w:tblLook w:firstRow="1" w:noVBand="1" w:lastRow="0" w:firstColumn="1" w:lastColumn="0" w:noHBand="0" w:val="04a0"/>
      </w:tblPr>
      <w:tblGrid>
        <w:gridCol w:w="2164"/>
        <w:gridCol w:w="6075"/>
        <w:gridCol w:w="1640"/>
      </w:tblGrid>
      <w:tr>
        <w:trPr>
          <w:tblHeader w:val="true"/>
          <w:trHeight w:val="794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Кодовое назначение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зоны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>
        <w:trPr>
          <w:trHeight w:val="794" w:hRule="atLeast"/>
        </w:trPr>
        <w:tc>
          <w:tcPr>
            <w:tcW w:w="9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Санитарно-защитная зона</w:t>
            </w:r>
          </w:p>
        </w:tc>
      </w:tr>
      <w:tr>
        <w:trPr>
          <w:trHeight w:val="794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970280" cy="397510"/>
                  <wp:effectExtent l="0" t="0" r="0" b="0"/>
                  <wp:docPr id="75" name="Рисунок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Рисунок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 l="2740" t="4210" r="2929" b="42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Санитарно-защитная зона предприятий, сооружений и иных объектов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94" w:hRule="atLeast"/>
        </w:trPr>
        <w:tc>
          <w:tcPr>
            <w:tcW w:w="9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Санитарный разрыв (санитарная полоса отчуждения) транспортных коммуникаций</w:t>
            </w:r>
          </w:p>
        </w:tc>
      </w:tr>
      <w:tr>
        <w:trPr>
          <w:trHeight w:val="794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970280" cy="397510"/>
                  <wp:effectExtent l="0" t="0" r="0" b="0"/>
                  <wp:docPr id="76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 l="3070" t="4482" r="3023" b="4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Санитарный разрыв автомагистралей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94" w:hRule="atLeast"/>
        </w:trPr>
        <w:tc>
          <w:tcPr>
            <w:tcW w:w="9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Санитарный разрыв (санитарная полоса отчуждения) инженерных коммуникаций</w:t>
            </w:r>
          </w:p>
        </w:tc>
      </w:tr>
      <w:tr>
        <w:trPr>
          <w:trHeight w:val="794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970280" cy="397510"/>
                  <wp:effectExtent l="0" t="0" r="0" b="0"/>
                  <wp:docPr id="77" name="Рисунок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Рисунок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l="2201" t="3226" r="2344" b="44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Санитарный разрыв магистральных трубопроводов углеводородного сырья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94" w:hRule="atLeast"/>
        </w:trPr>
        <w:tc>
          <w:tcPr>
            <w:tcW w:w="9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Охранная зона транспортных коммуникаций</w:t>
            </w:r>
          </w:p>
        </w:tc>
      </w:tr>
      <w:tr>
        <w:trPr>
          <w:trHeight w:val="794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970280" cy="397510"/>
                  <wp:effectExtent l="0" t="0" r="0" b="0"/>
                  <wp:docPr id="78" name="Рисунок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Рисунок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 l="3070" t="3251" r="2315" b="43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 зона внеуличного транспорта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94" w:hRule="atLeast"/>
        </w:trPr>
        <w:tc>
          <w:tcPr>
            <w:tcW w:w="9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Охранная зона инженерных коммуникаций</w:t>
            </w:r>
          </w:p>
        </w:tc>
      </w:tr>
      <w:tr>
        <w:trPr>
          <w:trHeight w:val="794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970280" cy="397510"/>
                  <wp:effectExtent l="0" t="0" r="0" b="0"/>
                  <wp:docPr id="79" name="Рисунок 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Рисунок 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 l="2645" t="2812" r="1842" b="34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Охранная зона объектов электросетевого хозяйства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(вдоль линий электропередачи, вокруг подстанций)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94" w:hRule="atLeast"/>
        </w:trPr>
        <w:tc>
          <w:tcPr>
            <w:tcW w:w="9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Зоны санитарной охраны источников питьевого и хозяйственно-бытового водоснабжения и водопроводов питьевого назначения</w:t>
            </w:r>
          </w:p>
        </w:tc>
      </w:tr>
      <w:tr>
        <w:trPr>
          <w:trHeight w:val="794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970280" cy="397510"/>
                  <wp:effectExtent l="0" t="0" r="0" b="0"/>
                  <wp:docPr id="80" name="Рисунок 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Рисунок 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 l="0" t="1931" r="1435" b="19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пояс зоны санитарной охраны источника водоснабжения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94" w:hRule="atLeast"/>
        </w:trPr>
        <w:tc>
          <w:tcPr>
            <w:tcW w:w="9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Водоохранные зоны</w:t>
            </w:r>
          </w:p>
        </w:tc>
      </w:tr>
      <w:tr>
        <w:trPr>
          <w:trHeight w:val="794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970280" cy="397510"/>
                  <wp:effectExtent l="0" t="0" r="0" b="0"/>
                  <wp:docPr id="8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 l="1340" t="2520" r="1627" b="3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Водоохранная зона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94" w:hRule="atLeast"/>
        </w:trPr>
        <w:tc>
          <w:tcPr>
            <w:tcW w:w="9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Береговые полосы</w:t>
            </w:r>
          </w:p>
        </w:tc>
      </w:tr>
      <w:tr>
        <w:trPr>
          <w:trHeight w:val="794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970280" cy="397510"/>
                  <wp:effectExtent l="0" t="0" r="0" b="0"/>
                  <wp:docPr id="82" name="Рисунок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Рисунок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 l="533" t="1260" r="678" b="22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Береговая полоса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94" w:hRule="atLeast"/>
        </w:trPr>
        <w:tc>
          <w:tcPr>
            <w:tcW w:w="9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культурного наследия (ОКН):</w:t>
            </w:r>
          </w:p>
        </w:tc>
      </w:tr>
      <w:tr>
        <w:trPr>
          <w:trHeight w:val="794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362585" cy="362585"/>
                  <wp:effectExtent l="0" t="0" r="0" b="0"/>
                  <wp:docPr id="83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hd w:val="clear" w:color="FFFFFF" w:fill="FFFFFF"/>
        <w:spacing w:lineRule="auto" w:line="240" w:before="0" w:after="0"/>
        <w:ind w:firstLine="567"/>
        <w:rPr>
          <w:rFonts w:ascii="Times New Roman" w:hAnsi="Times New Roman" w:eastAsia="Times New Roman"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hd w:val="clear" w:color="FFFFFF" w:fill="FFFFFF"/>
        <w:spacing w:lineRule="auto" w:line="240" w:before="0" w:after="0"/>
        <w:ind w:firstLine="567"/>
        <w:rPr>
          <w:rFonts w:ascii="Times New Roman" w:hAnsi="Times New Roman" w:eastAsia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pacing w:val="2"/>
          <w:sz w:val="28"/>
          <w:szCs w:val="28"/>
          <w:lang w:eastAsia="ru-RU"/>
        </w:rPr>
        <w:t xml:space="preserve">9.1. Санитарно-защитные зоны </w:t>
      </w:r>
      <w:r>
        <w:rPr>
          <w:rFonts w:eastAsia="Times New Roman" w:ascii="Times New Roman" w:hAnsi="Times New Roman"/>
          <w:b/>
          <w:spacing w:val="2"/>
          <w:sz w:val="28"/>
          <w:lang w:eastAsia="ru-RU"/>
        </w:rPr>
        <w:t>предприятий и объектов</w:t>
      </w:r>
      <w:r>
        <w:rPr>
          <w:rFonts w:eastAsia="Times New Roman" w:ascii="Times New Roman" w:hAnsi="Times New Roman"/>
          <w:b/>
          <w:spacing w:val="2"/>
          <w:sz w:val="28"/>
          <w:szCs w:val="28"/>
          <w:lang w:eastAsia="ru-RU"/>
        </w:rPr>
        <w:t>:</w:t>
      </w:r>
    </w:p>
    <w:p>
      <w:pPr>
        <w:pStyle w:val="Normal"/>
        <w:shd w:val="clear" w:color="FFFFFF" w:fill="FFFFFF"/>
        <w:spacing w:lineRule="auto" w:line="240" w:before="0" w:after="0"/>
        <w:ind w:firstLine="567"/>
        <w:rPr>
          <w:rFonts w:ascii="Times New Roman" w:hAnsi="Times New Roman" w:eastAsia="Times New Roman"/>
          <w:b/>
          <w:b/>
          <w:spacing w:val="2"/>
          <w:lang w:eastAsia="ru-RU"/>
        </w:rPr>
      </w:pPr>
      <w:r>
        <w:rPr>
          <w:rFonts w:eastAsia="Times New Roman" w:ascii="Times New Roman" w:hAnsi="Times New Roman"/>
          <w:b/>
          <w:spacing w:val="2"/>
          <w:lang w:eastAsia="ru-RU"/>
        </w:rPr>
      </w:r>
    </w:p>
    <w:tbl>
      <w:tblPr>
        <w:tblW w:w="4850" w:type="pct"/>
        <w:jc w:val="left"/>
        <w:tblInd w:w="291" w:type="dxa"/>
        <w:tblLayout w:type="fixed"/>
        <w:tblCellMar>
          <w:top w:w="0" w:type="dxa"/>
          <w:left w:w="149" w:type="dxa"/>
          <w:bottom w:w="0" w:type="dxa"/>
          <w:right w:w="149" w:type="dxa"/>
        </w:tblCellMar>
        <w:tblLook w:firstRow="1" w:noVBand="1" w:lastRow="0" w:firstColumn="1" w:lastColumn="0" w:noHBand="0" w:val="04a0"/>
      </w:tblPr>
      <w:tblGrid>
        <w:gridCol w:w="4048"/>
        <w:gridCol w:w="5678"/>
      </w:tblGrid>
      <w:tr>
        <w:trPr/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Вид зоны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>
        <w:trPr>
          <w:trHeight w:val="4546" w:hRule="atLeast"/>
        </w:trPr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Санитарно-защитная зона предприятий, сооружений и иных объектов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jc w:val="both"/>
              <w:rPr/>
            </w:pPr>
            <w:r>
              <w:fldChar w:fldCharType="begin"/>
            </w:r>
            <w:r>
              <w:rPr>
                <w:sz w:val="24"/>
                <w:u w:val="none"/>
                <w:shd w:fill="FFFFFF" w:val="clear"/>
                <w:szCs w:val="24"/>
                <w:rFonts w:ascii="Times New Roman" w:hAnsi="Times New Roman"/>
                <w:color w:val="000000"/>
              </w:rPr>
              <w:instrText> HYPERLINK "http://www.consultant.ru/document/cons_doc_LAW_22481/260a2ac2b363bed73dd8afa6f91a04d9664fbb0e/" \l "dst242"</w:instrText>
            </w:r>
            <w:r>
              <w:rPr>
                <w:sz w:val="24"/>
                <w:u w:val="none"/>
                <w:shd w:fill="FFFFFF" w:val="clear"/>
                <w:szCs w:val="24"/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FFFFFF" w:val="clear"/>
              </w:rPr>
              <w:t>Федеральный закон от 30.03.1999 N 52-ФЗ (ред. от 13.07.2020) "О санитарно-эпидемиологическом благополучии населения"</w:t>
            </w:r>
            <w:r>
              <w:rPr>
                <w:sz w:val="24"/>
                <w:u w:val="none"/>
                <w:shd w:fill="FFFFFF" w:val="clear"/>
                <w:szCs w:val="24"/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spacing w:lineRule="atLeast" w:line="315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Постановление Правительства РФ от 03.03.2018 N 222 (ред. от 21.12.2018) "Об утверждении Правил установления санитарно-защитных зон и использования земельных участков, расположенных в границах санитарно-защитных зон";</w:t>
            </w:r>
          </w:p>
          <w:p>
            <w:pPr>
              <w:pStyle w:val="Normal"/>
              <w:widowControl w:val="false"/>
              <w:spacing w:lineRule="atLeast" w:line="315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 сооружений и иных объектов";</w:t>
            </w:r>
          </w:p>
          <w:p>
            <w:pPr>
              <w:pStyle w:val="Normal"/>
              <w:widowControl w:val="false"/>
              <w:spacing w:lineRule="atLeast" w:line="315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СП 42.13330.2016</w:t>
            </w:r>
            <w:r>
              <w:rPr>
                <w:rFonts w:cs="Arial" w:ascii="Arial" w:hAnsi="Arial"/>
                <w:sz w:val="13"/>
                <w:szCs w:val="13"/>
                <w:shd w:fill="FFFFFF" w:val="clear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Планировка и застройка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городских и сельских поселений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Актуализированная редакция</w:t>
            </w:r>
            <w:r>
              <w:rPr>
                <w:bCs/>
              </w:rPr>
              <w:t xml:space="preserve"> </w:t>
            </w:r>
            <w:r>
              <w:fldChar w:fldCharType="begin"/>
            </w:r>
            <w:r>
              <w:rPr>
                <w:sz w:val="24"/>
                <w:u w:val="none"/>
                <w:szCs w:val="24"/>
                <w:bCs/>
                <w:rFonts w:ascii="Times New Roman" w:hAnsi="Times New Roman"/>
                <w:color w:val="auto"/>
              </w:rPr>
              <w:instrText> HYPERLINK "https://docs.cntd.ru/document/5200163" \l "7D20K3"</w:instrText>
            </w:r>
            <w:r>
              <w:rPr>
                <w:sz w:val="24"/>
                <w:u w:val="none"/>
                <w:szCs w:val="24"/>
                <w:bCs/>
                <w:rFonts w:ascii="Times New Roman" w:hAnsi="Times New Roman"/>
                <w:color w:val="auto"/>
              </w:rPr>
              <w:fldChar w:fldCharType="separate"/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>СНиП 2.07.01-89*</w:t>
            </w:r>
            <w:r>
              <w:rPr>
                <w:sz w:val="24"/>
                <w:u w:val="none"/>
                <w:szCs w:val="24"/>
                <w:bCs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</w:tr>
    </w:tbl>
    <w:p>
      <w:pPr>
        <w:pStyle w:val="Normal"/>
        <w:shd w:val="clear" w:color="FFFFFF" w:fill="FFFFFF"/>
        <w:spacing w:lineRule="auto" w:line="240" w:before="0" w:after="0"/>
        <w:ind w:left="709" w:hanging="425"/>
        <w:rPr>
          <w:rFonts w:ascii="Times New Roman" w:hAnsi="Times New Roman" w:eastAsia="Times New Roman"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hd w:val="clear" w:color="FFFFFF" w:fill="FFFFFF"/>
        <w:spacing w:lineRule="auto" w:line="240" w:before="0" w:after="0"/>
        <w:ind w:firstLine="567"/>
        <w:rPr>
          <w:rFonts w:ascii="Times New Roman" w:hAnsi="Times New Roman" w:eastAsia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pacing w:val="2"/>
          <w:sz w:val="28"/>
          <w:szCs w:val="28"/>
          <w:lang w:eastAsia="ru-RU"/>
        </w:rPr>
        <w:t>9.2. Санитарные разрывы и минимально допустимые расстояния от транспортных и инженерных коммуникаций:</w:t>
      </w:r>
      <w:r>
        <w:rPr>
          <w:rFonts w:eastAsia="Times New Roman" w:ascii="Times New Roman" w:hAnsi="Times New Roman"/>
          <w:b/>
          <w:spacing w:val="2"/>
          <w:lang w:eastAsia="ru-RU"/>
        </w:rPr>
        <w:t xml:space="preserve">                                                                                                       </w:t>
      </w:r>
    </w:p>
    <w:tbl>
      <w:tblPr>
        <w:tblW w:w="4850" w:type="pct"/>
        <w:jc w:val="left"/>
        <w:tblInd w:w="291" w:type="dxa"/>
        <w:tblLayout w:type="fixed"/>
        <w:tblCellMar>
          <w:top w:w="0" w:type="dxa"/>
          <w:left w:w="149" w:type="dxa"/>
          <w:bottom w:w="0" w:type="dxa"/>
          <w:right w:w="149" w:type="dxa"/>
        </w:tblCellMar>
        <w:tblLook w:firstRow="1" w:noVBand="1" w:lastRow="0" w:firstColumn="1" w:lastColumn="0" w:noHBand="0" w:val="04a0"/>
      </w:tblPr>
      <w:tblGrid>
        <w:gridCol w:w="4340"/>
        <w:gridCol w:w="5386"/>
      </w:tblGrid>
      <w:tr>
        <w:trPr>
          <w:tblHeader w:val="true"/>
        </w:trPr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Вид зоны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>
        <w:trPr/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Санитарный разрыв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Распоряжение Правительства РФ от 01.08.2016 N 1634-р (ред. от 28.12.2020) (Об утверждении схемы территориального планирования Российской Федерации в области энергетики);</w:t>
            </w:r>
          </w:p>
          <w:p>
            <w:pPr>
              <w:pStyle w:val="Normal"/>
              <w:widowControl w:val="false"/>
              <w:spacing w:lineRule="atLeast" w:line="315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 сооружений и иных объектов".</w:t>
            </w:r>
          </w:p>
          <w:p>
            <w:pPr>
              <w:pStyle w:val="Normal"/>
              <w:widowControl w:val="false"/>
              <w:spacing w:lineRule="atLeast" w:line="315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Минимальные расстояния от оси нефтепроводов и нефтепродуктопроводов до населенных пунктов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СП 36.13330.2012 «Свод правил. Магистральные</w:t>
              <w:br/>
              <w:t>трубопроводы. Актуализированная редакция СНиП 2.05.06-85*».</w:t>
              <w:br/>
            </w:r>
          </w:p>
        </w:tc>
      </w:tr>
      <w:tr>
        <w:trPr/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Минимальные расстояния от оси магистральных газопроводов до населенных пунктов</w:t>
            </w:r>
          </w:p>
        </w:tc>
        <w:tc>
          <w:tcPr>
            <w:tcW w:w="53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hd w:val="clear" w:color="FFFFFF" w:fill="FFFFFF"/>
        <w:spacing w:lineRule="auto" w:line="240" w:before="0" w:after="0"/>
        <w:ind w:left="284" w:firstLine="709"/>
        <w:rPr>
          <w:rFonts w:ascii="Times New Roman" w:hAnsi="Times New Roman" w:eastAsia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pacing w:val="2"/>
          <w:sz w:val="28"/>
          <w:szCs w:val="28"/>
          <w:lang w:eastAsia="ru-RU"/>
        </w:rPr>
      </w:r>
    </w:p>
    <w:p>
      <w:pPr>
        <w:pStyle w:val="Normal"/>
        <w:shd w:val="clear" w:color="FFFFFF" w:fill="FFFFFF"/>
        <w:spacing w:lineRule="auto" w:line="240" w:before="0" w:after="0"/>
        <w:ind w:firstLine="567"/>
        <w:rPr>
          <w:rFonts w:ascii="Times New Roman" w:hAnsi="Times New Roman" w:eastAsia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pacing w:val="2"/>
          <w:sz w:val="28"/>
          <w:szCs w:val="28"/>
          <w:lang w:eastAsia="ru-RU"/>
        </w:rPr>
        <w:t xml:space="preserve">9.3. Охранные зоны транспортных и инженерных коммуникаций: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4850" w:type="pct"/>
        <w:jc w:val="left"/>
        <w:tblInd w:w="291" w:type="dxa"/>
        <w:tblLayout w:type="fixed"/>
        <w:tblCellMar>
          <w:top w:w="0" w:type="dxa"/>
          <w:left w:w="149" w:type="dxa"/>
          <w:bottom w:w="0" w:type="dxa"/>
          <w:right w:w="149" w:type="dxa"/>
        </w:tblCellMar>
        <w:tblLook w:firstRow="1" w:noVBand="1" w:lastRow="0" w:firstColumn="1" w:lastColumn="0" w:noHBand="0" w:val="04a0"/>
      </w:tblPr>
      <w:tblGrid>
        <w:gridCol w:w="4233"/>
        <w:gridCol w:w="5493"/>
      </w:tblGrid>
      <w:tr>
        <w:trPr/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Вид зоны</w:t>
            </w:r>
          </w:p>
        </w:tc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>
        <w:trPr/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Охранная зона железнодорожных путей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jc w:val="both"/>
              <w:rPr/>
            </w:pPr>
            <w:hyperlink r:id="rId65" w:tgtFrame="http://docs.cntd.ru/document/902009168">
              <w:r>
                <w:rPr>
                  <w:rFonts w:eastAsia="Times New Roman" w:ascii="Times New Roman" w:hAnsi="Times New Roman"/>
                  <w:sz w:val="24"/>
                  <w:szCs w:val="24"/>
                  <w:lang w:eastAsia="ru-RU"/>
                </w:rPr>
                <w:t>Постановление Правительства Российской Федерации от 12.10.2006 N 611 «О порядке установления и использования полос отвода и охранных зон железных дорог»</w:t>
              </w:r>
            </w:hyperlink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;</w:t>
              <w:br/>
            </w:r>
            <w:hyperlink r:id="rId66" w:tgtFrame="http://docs.cntd.ru/document/902117517">
              <w:r>
                <w:rPr>
                  <w:rFonts w:eastAsia="Times New Roman" w:ascii="Times New Roman" w:hAnsi="Times New Roman"/>
                  <w:sz w:val="24"/>
                  <w:szCs w:val="24"/>
                  <w:lang w:eastAsia="ru-RU"/>
                </w:rPr>
                <w:t>Приказ Минтранса РФ от 06.08.2008 N 126 «Об утверждении Норм отвода земельных участков, необходимых для формирования полосы отвода железных дорог, а также норм расчета охранных зон железных дорог»</w:t>
              </w:r>
            </w:hyperlink>
          </w:p>
        </w:tc>
      </w:tr>
      <w:tr>
        <w:trPr/>
        <w:tc>
          <w:tcPr>
            <w:tcW w:w="42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Охранная зона нефтепроводов и нефтепродуктопроводов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Правила охраны магистральных трубопроводов (утв. постановлением Федерального горного и промышленного надзора России </w:t>
            </w:r>
            <w:hyperlink r:id="rId67" w:tgtFrame="http://docs.cntd.ru/document/9007733">
              <w:r>
                <w:rPr>
                  <w:rFonts w:eastAsia="Times New Roman" w:ascii="Times New Roman" w:hAnsi="Times New Roman"/>
                  <w:sz w:val="24"/>
                  <w:szCs w:val="24"/>
                  <w:lang w:eastAsia="ru-RU"/>
                </w:rPr>
                <w:t>от 24.04.1992 N 9</w:t>
              </w:r>
            </w:hyperlink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) (утв. Заместителем Министра топлива и энергетики29.04.1992) (в ред. постановления Федерального горного и промышленного надзора России от23.11.1994 N 61) (далее - Правила охраны магистральных трубопроводов)</w:t>
            </w:r>
          </w:p>
        </w:tc>
      </w:tr>
      <w:tr>
        <w:trPr/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Охранная зона магистральных газопроводов и газораспределительных сетей</w:t>
            </w:r>
          </w:p>
        </w:tc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Правила охраны магистральных трубопроводов, </w:t>
            </w:r>
            <w:hyperlink r:id="rId68" w:tgtFrame="http://docs.cntd.ru/document/901775571">
              <w:r>
                <w:rPr>
                  <w:rFonts w:eastAsia="Times New Roman" w:ascii="Times New Roman" w:hAnsi="Times New Roman"/>
                  <w:sz w:val="24"/>
                  <w:szCs w:val="24"/>
                  <w:lang w:eastAsia="ru-RU"/>
                </w:rPr>
                <w:t>Постановление Правительства Российской Федерации от 20.11.2000 N 878 «Об утверждении Правил охраны газораспределительных сетей»</w:t>
              </w:r>
            </w:hyperlink>
          </w:p>
        </w:tc>
      </w:tr>
      <w:tr>
        <w:trPr/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Охранная зона объектов электросетевого хозяйства (вдоль линий электропередачи, вокруг подстанций)</w:t>
            </w:r>
          </w:p>
        </w:tc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jc w:val="both"/>
              <w:rPr/>
            </w:pPr>
            <w:hyperlink r:id="rId69" w:tgtFrame="http://docs.cntd.ru/document/902145038">
              <w:r>
                <w:rPr>
                  <w:rFonts w:eastAsia="Times New Roman" w:ascii="Times New Roman" w:hAnsi="Times New Roman"/>
                  <w:sz w:val="24"/>
                  <w:szCs w:val="24"/>
                  <w:lang w:eastAsia="ru-RU"/>
                </w:rPr>
                <w:t>Постановление Правительства Российской Федерации от 24.02.2009 N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  </w:r>
            </w:hyperlink>
          </w:p>
        </w:tc>
      </w:tr>
      <w:tr>
        <w:trPr/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Охранная зона линий и сооружений связи</w:t>
            </w:r>
          </w:p>
        </w:tc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jc w:val="both"/>
              <w:rPr/>
            </w:pPr>
            <w:hyperlink r:id="rId70" w:tgtFrame="http://docs.cntd.ru/document/9012097">
              <w:r>
                <w:rPr>
                  <w:rFonts w:eastAsia="Times New Roman" w:ascii="Times New Roman" w:hAnsi="Times New Roman"/>
                  <w:sz w:val="24"/>
                  <w:szCs w:val="24"/>
                  <w:lang w:eastAsia="ru-RU"/>
                </w:rPr>
                <w:t>Постановление Правительства РФ от 09.06.1995 N 578 «Об утверждении Правил охраны линий и сооружений связи Российской Федерации»</w:t>
              </w:r>
            </w:hyperlink>
          </w:p>
        </w:tc>
      </w:tr>
      <w:tr>
        <w:trPr/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Охранная зона тепловых сетей</w:t>
            </w:r>
          </w:p>
        </w:tc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jc w:val="both"/>
              <w:rPr/>
            </w:pPr>
            <w:hyperlink r:id="rId71" w:tgtFrame="http://docs.cntd.ru/document/901828824">
              <w:r>
                <w:rPr>
                  <w:rFonts w:eastAsia="Times New Roman" w:ascii="Times New Roman" w:hAnsi="Times New Roman"/>
                  <w:sz w:val="24"/>
                  <w:szCs w:val="24"/>
                  <w:lang w:eastAsia="ru-RU"/>
                </w:rPr>
                <w:t>Приказ Минстроя России от 17.08.1992 N 197 «О типовых правилах охраны коммунальных тепловых сетей»</w:t>
              </w:r>
            </w:hyperlink>
          </w:p>
        </w:tc>
      </w:tr>
      <w:tr>
        <w:trPr/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Охранная зона канализационных сетей и сооружений</w:t>
            </w:r>
          </w:p>
        </w:tc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Headertext1"/>
              <w:widowControl w:val="false"/>
              <w:shd w:val="clear" w:color="FFFFFF" w:fill="FFFFFF"/>
              <w:spacing w:beforeAutospacing="0" w:before="0" w:afterAutospacing="0" w:after="0"/>
              <w:jc w:val="both"/>
              <w:rPr/>
            </w:pPr>
            <w:r>
              <w:rPr>
                <w:shd w:fill="FFFFFF" w:val="clear"/>
              </w:rPr>
              <w:t>СП 42.13330.2016</w:t>
            </w:r>
            <w:r>
              <w:rPr>
                <w:rFonts w:cs="Arial" w:ascii="Arial" w:hAnsi="Arial"/>
                <w:sz w:val="13"/>
                <w:szCs w:val="13"/>
                <w:shd w:fill="FFFFFF" w:val="clear"/>
              </w:rPr>
              <w:t xml:space="preserve"> </w:t>
            </w:r>
            <w:r>
              <w:rPr>
                <w:bCs/>
              </w:rPr>
              <w:t xml:space="preserve">Планировка и застройка городских и сельских поселений Актуализированная редакция </w:t>
            </w:r>
            <w:r>
              <w:fldChar w:fldCharType="begin"/>
            </w:r>
            <w:r>
              <w:rPr>
                <w:u w:val="none"/>
                <w:bCs/>
                <w:color w:val="auto"/>
              </w:rPr>
              <w:instrText> HYPERLINK "https://docs.cntd.ru/document/5200163" \l "7D20K3"</w:instrText>
            </w:r>
            <w:r>
              <w:rPr>
                <w:u w:val="none"/>
                <w:bCs/>
                <w:color w:val="auto"/>
              </w:rPr>
              <w:fldChar w:fldCharType="separate"/>
            </w:r>
            <w:r>
              <w:rPr>
                <w:bCs/>
                <w:color w:val="auto"/>
                <w:u w:val="none"/>
              </w:rPr>
              <w:t>СНиП 2.07.01-89*</w:t>
            </w:r>
            <w:r>
              <w:rPr>
                <w:u w:val="none"/>
                <w:bCs/>
                <w:color w:val="auto"/>
              </w:rPr>
              <w:fldChar w:fldCharType="end"/>
            </w:r>
          </w:p>
        </w:tc>
      </w:tr>
    </w:tbl>
    <w:p>
      <w:pPr>
        <w:pStyle w:val="Normal"/>
        <w:shd w:val="clear" w:color="FFFFFF" w:fill="FFFFFF"/>
        <w:spacing w:lineRule="auto" w:line="240" w:before="0" w:after="0"/>
        <w:ind w:firstLine="567"/>
        <w:rPr>
          <w:rFonts w:ascii="Times New Roman" w:hAnsi="Times New Roman" w:eastAsia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pacing w:val="2"/>
          <w:sz w:val="28"/>
          <w:szCs w:val="28"/>
          <w:lang w:eastAsia="ru-RU"/>
        </w:rPr>
        <w:t>9.4. Зоны санитарной охраны источников водоснабжения и водопроводов питьевого назначения:</w:t>
      </w:r>
    </w:p>
    <w:p>
      <w:pPr>
        <w:pStyle w:val="Normal"/>
        <w:shd w:val="clear" w:color="FFFFFF" w:fill="FFFFFF"/>
        <w:spacing w:lineRule="auto" w:line="240" w:before="0" w:after="0"/>
        <w:ind w:left="284" w:firstLine="709"/>
        <w:rPr>
          <w:rFonts w:ascii="Times New Roman" w:hAnsi="Times New Roman" w:eastAsia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pacing w:val="2"/>
          <w:sz w:val="28"/>
          <w:szCs w:val="28"/>
          <w:lang w:eastAsia="ru-RU"/>
        </w:rPr>
      </w:r>
    </w:p>
    <w:tbl>
      <w:tblPr>
        <w:tblW w:w="10022" w:type="dxa"/>
        <w:jc w:val="left"/>
        <w:tblInd w:w="291" w:type="dxa"/>
        <w:tblLayout w:type="fixed"/>
        <w:tblCellMar>
          <w:top w:w="0" w:type="dxa"/>
          <w:left w:w="149" w:type="dxa"/>
          <w:bottom w:w="0" w:type="dxa"/>
          <w:right w:w="149" w:type="dxa"/>
        </w:tblCellMar>
        <w:tblLook w:firstRow="1" w:noVBand="1" w:lastRow="0" w:firstColumn="1" w:lastColumn="0" w:noHBand="0" w:val="04a0"/>
      </w:tblPr>
      <w:tblGrid>
        <w:gridCol w:w="4240"/>
        <w:gridCol w:w="5781"/>
      </w:tblGrid>
      <w:tr>
        <w:trPr/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Вид зоны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>
        <w:trPr/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Первый пояс зоны санитарной охраны источника водоснабжения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СанПиН 2.1.4.1110-02 «Зоны санитарной охраны</w:t>
              <w:br/>
              <w:t>источников водоснабжения и водопроводов питьевого назначения» (введены в действие </w:t>
            </w:r>
            <w:hyperlink r:id="rId72" w:tgtFrame="http://docs.cntd.ru/document/901816579">
              <w:r>
                <w:rPr>
                  <w:rFonts w:eastAsia="Times New Roman" w:ascii="Times New Roman" w:hAnsi="Times New Roman"/>
                  <w:sz w:val="24"/>
                  <w:szCs w:val="24"/>
                  <w:lang w:eastAsia="ru-RU"/>
                </w:rPr>
                <w:t>постановлением Главного государственного санитарного врача РФ от 14.03.2002 N 10</w:t>
              </w:r>
            </w:hyperlink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>
        <w:trPr/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Второй пояс зоны санитарной охраны источника водоснабжения</w:t>
            </w:r>
          </w:p>
        </w:tc>
        <w:tc>
          <w:tcPr>
            <w:tcW w:w="57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Третий пояс зоны санитарной охраны источника водоснабжения</w:t>
            </w:r>
          </w:p>
        </w:tc>
        <w:tc>
          <w:tcPr>
            <w:tcW w:w="57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Санитарно-защитная полоса водоводов</w:t>
            </w:r>
          </w:p>
        </w:tc>
        <w:tc>
          <w:tcPr>
            <w:tcW w:w="5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hd w:val="clear" w:color="FFFFFF" w:fill="FFFFFF"/>
        <w:spacing w:lineRule="auto" w:line="240" w:before="0" w:after="0"/>
        <w:ind w:left="284" w:firstLine="709"/>
        <w:rPr>
          <w:rFonts w:ascii="Times New Roman" w:hAnsi="Times New Roman" w:eastAsia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pacing w:val="2"/>
          <w:sz w:val="28"/>
          <w:szCs w:val="28"/>
          <w:lang w:eastAsia="ru-RU"/>
        </w:rPr>
      </w:r>
    </w:p>
    <w:p>
      <w:pPr>
        <w:pStyle w:val="Normal"/>
        <w:shd w:val="clear" w:color="FFFFFF" w:fill="FFFFFF"/>
        <w:spacing w:lineRule="auto" w:line="240" w:before="0" w:after="0"/>
        <w:ind w:firstLine="567"/>
        <w:rPr>
          <w:rFonts w:ascii="Times New Roman" w:hAnsi="Times New Roman" w:eastAsia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pacing w:val="2"/>
          <w:sz w:val="28"/>
          <w:szCs w:val="28"/>
          <w:lang w:eastAsia="ru-RU"/>
        </w:rPr>
        <w:t>9.5. Зоны охраны объектов культурного наследия (памятников истории и культуры) народов Российской Федерации:</w:t>
      </w:r>
    </w:p>
    <w:p>
      <w:pPr>
        <w:pStyle w:val="Normal"/>
        <w:shd w:val="clear" w:color="FFFFFF" w:fill="FFFFFF"/>
        <w:spacing w:lineRule="auto" w:line="240" w:before="0" w:after="0"/>
        <w:ind w:left="284" w:firstLine="709"/>
        <w:rPr>
          <w:rFonts w:ascii="Times New Roman" w:hAnsi="Times New Roman" w:eastAsia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pacing w:val="2"/>
          <w:sz w:val="28"/>
          <w:szCs w:val="28"/>
          <w:lang w:eastAsia="ru-RU"/>
        </w:rPr>
      </w:r>
    </w:p>
    <w:tbl>
      <w:tblPr>
        <w:tblW w:w="4850" w:type="pct"/>
        <w:jc w:val="left"/>
        <w:tblInd w:w="288" w:type="dxa"/>
        <w:tblLayout w:type="fixed"/>
        <w:tblCellMar>
          <w:top w:w="0" w:type="dxa"/>
          <w:left w:w="149" w:type="dxa"/>
          <w:bottom w:w="0" w:type="dxa"/>
          <w:right w:w="149" w:type="dxa"/>
        </w:tblCellMar>
        <w:tblLook w:firstRow="1" w:noVBand="1" w:lastRow="0" w:firstColumn="1" w:lastColumn="0" w:noHBand="0" w:val="04a0"/>
      </w:tblPr>
      <w:tblGrid>
        <w:gridCol w:w="4274"/>
        <w:gridCol w:w="5452"/>
      </w:tblGrid>
      <w:tr>
        <w:trPr/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Вид зоны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>
        <w:trPr>
          <w:trHeight w:val="1415" w:hRule="atLeast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Охранная зона объекта культурного наследия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Федеральный закон </w:t>
            </w:r>
            <w:hyperlink r:id="rId73" w:tgtFrame="http://docs.cntd.ru/document/901820936">
              <w:r>
                <w:rPr>
                  <w:rFonts w:eastAsia="Times New Roman" w:ascii="Times New Roman" w:hAnsi="Times New Roman"/>
                  <w:sz w:val="24"/>
                  <w:szCs w:val="24"/>
                  <w:lang w:eastAsia="ru-RU"/>
                </w:rPr>
                <w:t>от 25.06.2002                            № 73-ФЗ «Об объектах культурного наследия (памятниках истории и культуры) народов Российской Федерации»</w:t>
              </w:r>
            </w:hyperlink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, статья 34;</w:t>
              <w:br/>
            </w:r>
            <w:hyperlink r:id="rId74" w:tgtFrame="http://docs.cntd.ru/document/420302263">
              <w:r>
                <w:rPr>
                  <w:rFonts w:eastAsia="Times New Roman" w:ascii="Times New Roman" w:hAnsi="Times New Roman"/>
                  <w:sz w:val="24"/>
                  <w:szCs w:val="24"/>
                  <w:lang w:eastAsia="ru-RU"/>
                </w:rPr>
                <w:t>Постановление Правительства Российской Федерации от 12.09.2015 N 972 «Об утверждении Положения о зонах охраны объектов культурного наследия (памятников истории и культуры) народов Российской Федерации и о признании утратившими силу отдельных положений нормативных правовых актов Правительства Российской Федерации»</w:t>
              </w:r>
            </w:hyperlink>
          </w:p>
        </w:tc>
      </w:tr>
      <w:tr>
        <w:trPr>
          <w:trHeight w:val="1021" w:hRule="atLeast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Зона регулирования застройки и хозяйственной деятельности</w:t>
            </w:r>
          </w:p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4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306" w:hRule="atLeast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tLeast" w:line="315" w:before="0" w:after="20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Зона охраняемого природного ландшафта</w:t>
            </w:r>
          </w:p>
        </w:tc>
        <w:tc>
          <w:tcPr>
            <w:tcW w:w="54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hd w:val="clear" w:color="FFFFFF" w:fill="FFFFFF"/>
        <w:spacing w:lineRule="auto" w:line="240" w:before="0" w:after="0"/>
        <w:ind w:firstLine="567"/>
        <w:rPr>
          <w:rFonts w:ascii="Times New Roman" w:hAnsi="Times New Roman" w:eastAsia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pacing w:val="2"/>
          <w:sz w:val="28"/>
          <w:szCs w:val="28"/>
          <w:lang w:eastAsia="ru-RU"/>
        </w:rPr>
      </w:r>
    </w:p>
    <w:p>
      <w:pPr>
        <w:pStyle w:val="Normal"/>
        <w:shd w:val="clear" w:color="FFFFFF" w:fill="FFFFFF"/>
        <w:spacing w:lineRule="auto" w:line="240" w:before="0" w:after="0"/>
        <w:ind w:firstLine="567"/>
        <w:rPr>
          <w:rFonts w:ascii="Times New Roman" w:hAnsi="Times New Roman" w:eastAsia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pacing w:val="2"/>
          <w:sz w:val="28"/>
          <w:szCs w:val="28"/>
          <w:lang w:eastAsia="ru-RU"/>
        </w:rPr>
        <w:t>9.6. Защитные зоны объектов культурного наследия:</w:t>
      </w:r>
    </w:p>
    <w:p>
      <w:pPr>
        <w:pStyle w:val="Normal"/>
        <w:shd w:val="clear" w:color="FFFFFF" w:fill="FFFFFF"/>
        <w:spacing w:lineRule="auto" w:line="240" w:before="0" w:after="0"/>
        <w:ind w:firstLine="567"/>
        <w:rPr>
          <w:rFonts w:ascii="Times New Roman" w:hAnsi="Times New Roman" w:eastAsia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pacing w:val="2"/>
          <w:sz w:val="28"/>
          <w:szCs w:val="28"/>
          <w:lang w:eastAsia="ru-RU"/>
        </w:rPr>
      </w:r>
    </w:p>
    <w:tbl>
      <w:tblPr>
        <w:tblW w:w="4850" w:type="pct"/>
        <w:jc w:val="left"/>
        <w:tblInd w:w="291" w:type="dxa"/>
        <w:tblLayout w:type="fixed"/>
        <w:tblCellMar>
          <w:top w:w="0" w:type="dxa"/>
          <w:left w:w="149" w:type="dxa"/>
          <w:bottom w:w="0" w:type="dxa"/>
          <w:right w:w="149" w:type="dxa"/>
        </w:tblCellMar>
        <w:tblLook w:firstRow="1" w:noVBand="1" w:lastRow="0" w:firstColumn="1" w:lastColumn="0" w:noHBand="0" w:val="04a0"/>
      </w:tblPr>
      <w:tblGrid>
        <w:gridCol w:w="4271"/>
        <w:gridCol w:w="5455"/>
      </w:tblGrid>
      <w:tr>
        <w:trPr/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Вид зоны</w:t>
            </w:r>
          </w:p>
        </w:tc>
        <w:tc>
          <w:tcPr>
            <w:tcW w:w="5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>
        <w:trPr/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Защитная зона объекта культурного наследия</w:t>
            </w:r>
          </w:p>
        </w:tc>
        <w:tc>
          <w:tcPr>
            <w:tcW w:w="5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hyperlink r:id="rId75" w:tgtFrame="http://docs.cntd.ru/document/901820936">
              <w:r>
                <w:rPr>
                  <w:rFonts w:eastAsia="Times New Roman" w:ascii="Times New Roman" w:hAnsi="Times New Roman"/>
                  <w:sz w:val="24"/>
                  <w:szCs w:val="24"/>
                  <w:lang w:eastAsia="ru-RU"/>
                </w:rPr>
                <w:t>Федеральный закон от 25.06.2002 N 73-ФЗ «Об объектах культурного наследия (памятниках истории и культуры) народов Российской Федерации»</w:t>
              </w:r>
            </w:hyperlink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, статья 34.1</w:t>
            </w:r>
          </w:p>
        </w:tc>
      </w:tr>
    </w:tbl>
    <w:p>
      <w:pPr>
        <w:pStyle w:val="Normal"/>
        <w:shd w:val="clear" w:color="FFFFFF" w:fill="FFFFFF"/>
        <w:spacing w:lineRule="auto" w:line="240" w:before="0" w:after="0"/>
        <w:ind w:firstLine="567"/>
        <w:rPr>
          <w:rFonts w:ascii="Times New Roman" w:hAnsi="Times New Roman" w:eastAsia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pacing w:val="2"/>
          <w:sz w:val="28"/>
          <w:szCs w:val="28"/>
          <w:lang w:eastAsia="ru-RU"/>
        </w:rPr>
        <w:t xml:space="preserve">                                    </w:t>
      </w:r>
    </w:p>
    <w:p>
      <w:pPr>
        <w:pStyle w:val="Normal"/>
        <w:shd w:val="clear" w:color="FFFFFF" w:fill="FFFFFF"/>
        <w:spacing w:lineRule="auto" w:line="240" w:before="0" w:after="0"/>
        <w:ind w:firstLine="567"/>
        <w:rPr>
          <w:rFonts w:ascii="Times New Roman" w:hAnsi="Times New Roman" w:eastAsia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pacing w:val="2"/>
          <w:sz w:val="28"/>
          <w:szCs w:val="28"/>
          <w:lang w:eastAsia="ru-RU"/>
        </w:rPr>
      </w:r>
    </w:p>
    <w:p>
      <w:pPr>
        <w:pStyle w:val="Normal"/>
        <w:shd w:val="clear" w:color="FFFFFF" w:fill="FFFFFF"/>
        <w:spacing w:lineRule="auto" w:line="240" w:before="0" w:after="0"/>
        <w:ind w:firstLine="567"/>
        <w:rPr>
          <w:rFonts w:ascii="Times New Roman" w:hAnsi="Times New Roman" w:eastAsia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pacing w:val="2"/>
          <w:sz w:val="28"/>
          <w:szCs w:val="28"/>
          <w:lang w:eastAsia="ru-RU"/>
        </w:rPr>
      </w:r>
    </w:p>
    <w:p>
      <w:pPr>
        <w:pStyle w:val="Normal"/>
        <w:shd w:val="clear" w:color="FFFFFF" w:fill="FFFFFF"/>
        <w:spacing w:lineRule="auto" w:line="240" w:before="0" w:after="0"/>
        <w:ind w:firstLine="567"/>
        <w:rPr>
          <w:rFonts w:ascii="Times New Roman" w:hAnsi="Times New Roman" w:eastAsia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pacing w:val="2"/>
          <w:sz w:val="28"/>
          <w:szCs w:val="28"/>
          <w:lang w:eastAsia="ru-RU"/>
        </w:rPr>
      </w:r>
    </w:p>
    <w:p>
      <w:pPr>
        <w:pStyle w:val="Normal"/>
        <w:shd w:val="clear" w:color="FFFFFF" w:fill="FFFFFF"/>
        <w:spacing w:lineRule="auto" w:line="240" w:before="0" w:after="0"/>
        <w:ind w:firstLine="567"/>
        <w:rPr>
          <w:rFonts w:ascii="Times New Roman" w:hAnsi="Times New Roman" w:eastAsia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pacing w:val="2"/>
          <w:sz w:val="28"/>
          <w:szCs w:val="28"/>
          <w:lang w:eastAsia="ru-RU"/>
        </w:rPr>
        <w:t>9.7. Водоохранная зона:</w:t>
      </w:r>
    </w:p>
    <w:p>
      <w:pPr>
        <w:pStyle w:val="Normal"/>
        <w:shd w:val="clear" w:color="FFFFFF" w:fill="FFFFFF"/>
        <w:spacing w:lineRule="auto" w:line="240" w:before="0" w:after="0"/>
        <w:ind w:left="284" w:firstLine="709"/>
        <w:rPr>
          <w:rFonts w:ascii="Times New Roman" w:hAnsi="Times New Roman" w:eastAsia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pacing w:val="2"/>
          <w:sz w:val="28"/>
          <w:szCs w:val="28"/>
          <w:lang w:eastAsia="ru-RU"/>
        </w:rPr>
      </w:r>
    </w:p>
    <w:tbl>
      <w:tblPr>
        <w:tblW w:w="4850" w:type="pct"/>
        <w:jc w:val="left"/>
        <w:tblInd w:w="291" w:type="dxa"/>
        <w:tblLayout w:type="fixed"/>
        <w:tblCellMar>
          <w:top w:w="0" w:type="dxa"/>
          <w:left w:w="149" w:type="dxa"/>
          <w:bottom w:w="0" w:type="dxa"/>
          <w:right w:w="149" w:type="dxa"/>
        </w:tblCellMar>
        <w:tblLook w:firstRow="1" w:noVBand="1" w:lastRow="0" w:firstColumn="1" w:lastColumn="0" w:noHBand="0" w:val="04a0"/>
      </w:tblPr>
      <w:tblGrid>
        <w:gridCol w:w="4149"/>
        <w:gridCol w:w="5577"/>
      </w:tblGrid>
      <w:tr>
        <w:trPr/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Вид зоны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>
        <w:trPr/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Водоохранная зона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hyperlink r:id="rId76" w:tgtFrame="http://docs.cntd.ru/document/901982862">
              <w:r>
                <w:rPr>
                  <w:rFonts w:eastAsia="Times New Roman" w:ascii="Times New Roman" w:hAnsi="Times New Roman"/>
                  <w:sz w:val="24"/>
                  <w:szCs w:val="24"/>
                  <w:lang w:eastAsia="ru-RU"/>
                </w:rPr>
                <w:t>Водный кодекс Российской Федерации</w:t>
              </w:r>
            </w:hyperlink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, статья 65;</w:t>
              <w:br/>
            </w:r>
            <w:hyperlink r:id="rId77" w:tgtFrame="http://docs.cntd.ru/document/902137664">
              <w:r>
                <w:rPr>
                  <w:rFonts w:eastAsia="Times New Roman" w:ascii="Times New Roman" w:hAnsi="Times New Roman"/>
                  <w:sz w:val="24"/>
                  <w:szCs w:val="24"/>
                  <w:lang w:eastAsia="ru-RU"/>
                </w:rPr>
                <w:t>Постановление Правительства Российской Федерации от 10.01.2009 N 17 «Об утверждении Правил установления на местности границ водоохранных зон и границ прибрежных защитных полос водных объектов»</w:t>
              </w:r>
            </w:hyperlink>
          </w:p>
        </w:tc>
      </w:tr>
    </w:tbl>
    <w:p>
      <w:pPr>
        <w:pStyle w:val="Normal"/>
        <w:shd w:val="clear" w:color="FFFFFF" w:fill="FFFFFF"/>
        <w:spacing w:lineRule="auto" w:line="240" w:before="0" w:after="0"/>
        <w:ind w:firstLine="567"/>
        <w:rPr>
          <w:rFonts w:ascii="Times New Roman" w:hAnsi="Times New Roman" w:eastAsia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pacing w:val="2"/>
          <w:sz w:val="28"/>
          <w:szCs w:val="28"/>
          <w:lang w:eastAsia="ru-RU"/>
        </w:rPr>
      </w:r>
    </w:p>
    <w:p>
      <w:pPr>
        <w:pStyle w:val="Normal"/>
        <w:shd w:val="clear" w:color="FFFFFF" w:fill="FFFFFF"/>
        <w:spacing w:lineRule="auto" w:line="240" w:before="0" w:after="0"/>
        <w:ind w:firstLine="567"/>
        <w:rPr>
          <w:rFonts w:ascii="Times New Roman" w:hAnsi="Times New Roman" w:eastAsia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pacing w:val="2"/>
          <w:sz w:val="28"/>
          <w:szCs w:val="28"/>
          <w:lang w:eastAsia="ru-RU"/>
        </w:rPr>
        <w:t>9.8. Зоны затопления и подтопления:</w:t>
      </w:r>
    </w:p>
    <w:p>
      <w:pPr>
        <w:pStyle w:val="Normal"/>
        <w:shd w:val="clear" w:color="FFFFFF" w:fill="FFFFFF"/>
        <w:spacing w:lineRule="auto" w:line="240" w:before="0" w:after="0"/>
        <w:ind w:firstLine="567"/>
        <w:rPr>
          <w:rFonts w:ascii="Times New Roman" w:hAnsi="Times New Roman" w:eastAsia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pacing w:val="2"/>
          <w:sz w:val="28"/>
          <w:szCs w:val="28"/>
          <w:lang w:eastAsia="ru-RU"/>
        </w:rPr>
      </w:r>
    </w:p>
    <w:tbl>
      <w:tblPr>
        <w:tblW w:w="4850" w:type="pct"/>
        <w:jc w:val="left"/>
        <w:tblInd w:w="291" w:type="dxa"/>
        <w:tblLayout w:type="fixed"/>
        <w:tblCellMar>
          <w:top w:w="0" w:type="dxa"/>
          <w:left w:w="149" w:type="dxa"/>
          <w:bottom w:w="0" w:type="dxa"/>
          <w:right w:w="149" w:type="dxa"/>
        </w:tblCellMar>
        <w:tblLook w:firstRow="1" w:noVBand="1" w:lastRow="0" w:firstColumn="1" w:lastColumn="0" w:noHBand="0" w:val="04a0"/>
      </w:tblPr>
      <w:tblGrid>
        <w:gridCol w:w="4227"/>
        <w:gridCol w:w="5499"/>
      </w:tblGrid>
      <w:tr>
        <w:trPr/>
        <w:tc>
          <w:tcPr>
            <w:tcW w:w="4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Вид зоны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>
        <w:trPr/>
        <w:tc>
          <w:tcPr>
            <w:tcW w:w="4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Зона затопления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color w:val="000000"/>
                <w:sz w:val="15"/>
                <w:szCs w:val="15"/>
              </w:rPr>
            </w:pPr>
            <w:bookmarkStart w:id="47" w:name="__RefHeading___Toc10255_506316130"/>
            <w:bookmarkEnd w:id="47"/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"Водный кодекс Российской Федерации" от  03.06.2006 N 74-ФЗ (ред. от 11.06.2021) (с изм. и доп., вступ. в силу с 01.07.2021)</w:t>
            </w: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hyperlink r:id="rId78" w:tgtFrame="http://docs.cntd.ru/document/499090951">
              <w:r>
                <w:rPr>
                  <w:rFonts w:cs="Times New Roman" w:ascii="Times New Roman" w:hAnsi="Times New Roman"/>
                  <w:b w:val="false"/>
                  <w:sz w:val="24"/>
                  <w:szCs w:val="24"/>
                </w:rPr>
                <w:t>Постановление Правительства Российской Федерации от 18.04.2014 N 360 «Об определении границ зон затопления, подтопления»</w:t>
              </w:r>
            </w:hyperlink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Положение о зонах затопления, подтопления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br/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(утв. </w:t>
            </w:r>
            <w:hyperlink r:id="rId79" w:tgtFrame="https://base.garant.ru/70641858/">
              <w:r>
                <w:rPr>
                  <w:rFonts w:cs="Times New Roman" w:ascii="Times New Roman" w:hAnsi="Times New Roman"/>
                  <w:b w:val="false"/>
                  <w:bCs w:val="false"/>
                  <w:color w:val="000000"/>
                  <w:sz w:val="24"/>
                  <w:szCs w:val="24"/>
                  <w:u w:val="none"/>
                  <w:shd w:fill="FFFFFF" w:val="clear"/>
                </w:rPr>
                <w:t>постановлением</w:t>
              </w:r>
            </w:hyperlink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 Правительства РФ от 18 апреля 2014 г. N 360)</w:t>
            </w:r>
          </w:p>
        </w:tc>
      </w:tr>
      <w:tr>
        <w:trPr/>
        <w:tc>
          <w:tcPr>
            <w:tcW w:w="4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Зона подтопления</w:t>
            </w:r>
          </w:p>
        </w:tc>
        <w:tc>
          <w:tcPr>
            <w:tcW w:w="54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hd w:val="clear" w:color="FFFFFF" w:fill="FFFFFF"/>
        <w:spacing w:lineRule="auto" w:line="240" w:before="0" w:after="0"/>
        <w:ind w:firstLine="567"/>
        <w:rPr>
          <w:rFonts w:ascii="Times New Roman" w:hAnsi="Times New Roman" w:eastAsia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pacing w:val="2"/>
          <w:sz w:val="28"/>
          <w:szCs w:val="28"/>
          <w:lang w:eastAsia="ru-RU"/>
        </w:rPr>
      </w:r>
    </w:p>
    <w:p>
      <w:pPr>
        <w:pStyle w:val="Normal"/>
        <w:shd w:val="clear" w:color="FFFFFF" w:fill="FFFFFF"/>
        <w:spacing w:lineRule="auto" w:line="240" w:before="0" w:after="0"/>
        <w:ind w:firstLine="567"/>
        <w:rPr>
          <w:rFonts w:ascii="Times New Roman" w:hAnsi="Times New Roman" w:eastAsia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pacing w:val="2"/>
          <w:sz w:val="28"/>
          <w:szCs w:val="28"/>
          <w:lang w:eastAsia="ru-RU"/>
        </w:rPr>
        <w:t>9.9. Иные зоны с особыми условиями использования:</w:t>
      </w:r>
    </w:p>
    <w:p>
      <w:pPr>
        <w:pStyle w:val="Normal"/>
        <w:shd w:val="clear" w:color="FFFFFF" w:fill="FFFFFF"/>
        <w:spacing w:lineRule="auto" w:line="240" w:before="0" w:after="0"/>
        <w:ind w:firstLine="567"/>
        <w:rPr>
          <w:rFonts w:ascii="Times New Roman" w:hAnsi="Times New Roman" w:eastAsia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pacing w:val="2"/>
          <w:sz w:val="28"/>
          <w:szCs w:val="28"/>
          <w:lang w:eastAsia="ru-RU"/>
        </w:rPr>
      </w:r>
    </w:p>
    <w:tbl>
      <w:tblPr>
        <w:tblW w:w="4850" w:type="pct"/>
        <w:jc w:val="left"/>
        <w:tblInd w:w="291" w:type="dxa"/>
        <w:tblLayout w:type="fixed"/>
        <w:tblCellMar>
          <w:top w:w="0" w:type="dxa"/>
          <w:left w:w="149" w:type="dxa"/>
          <w:bottom w:w="0" w:type="dxa"/>
          <w:right w:w="149" w:type="dxa"/>
        </w:tblCellMar>
        <w:tblLook w:firstRow="1" w:noVBand="1" w:lastRow="0" w:firstColumn="1" w:lastColumn="0" w:noHBand="0" w:val="04a0"/>
      </w:tblPr>
      <w:tblGrid>
        <w:gridCol w:w="4186"/>
        <w:gridCol w:w="5540"/>
      </w:tblGrid>
      <w:tr>
        <w:trPr/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Вид зоны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>
        <w:trPr/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Придорожная полоса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315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hyperlink r:id="rId80" w:tgtFrame="http://docs.cntd.ru/document/902070582">
              <w:r>
                <w:rPr>
                  <w:rFonts w:eastAsia="Times New Roman" w:ascii="Times New Roman" w:hAnsi="Times New Roman"/>
                  <w:sz w:val="24"/>
                  <w:szCs w:val="24"/>
                  <w:lang w:eastAsia="ru-RU"/>
                </w:rPr>
                <w:t>Федеральный закон от 08.11.2007 N 257-ФЗ «Об автомобильных дорогах и о дорожной деятельности в Российской Федерации и о внесении изменений в отдельные законодательные акты Российской Федерации»</w:t>
              </w:r>
            </w:hyperlink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, статья 26;</w:t>
              <w:br/>
            </w:r>
            <w:hyperlink r:id="rId81" w:tgtFrame="http://docs.cntd.ru/document/902199013">
              <w:r>
                <w:rPr>
                  <w:rFonts w:eastAsia="Times New Roman" w:ascii="Times New Roman" w:hAnsi="Times New Roman"/>
                  <w:sz w:val="24"/>
                  <w:szCs w:val="24"/>
                  <w:lang w:eastAsia="ru-RU"/>
                </w:rPr>
                <w:t>Приказ Минтранса России от 13.01.2010 N 4 «Об установлении и использовании придорожных полос автомобильных дорог федерального значения»</w:t>
              </w:r>
            </w:hyperlink>
          </w:p>
        </w:tc>
      </w:tr>
    </w:tbl>
    <w:p>
      <w:pPr>
        <w:pStyle w:val="BodyTextIndent2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BodyTextIndent2"/>
        <w:widowControl/>
        <w:suppressAutoHyphens w:val="true"/>
        <w:bidi w:val="0"/>
        <w:spacing w:lineRule="auto" w:line="276" w:before="0" w:after="120"/>
        <w:ind w:left="0" w:right="0" w:firstLine="850"/>
        <w:jc w:val="both"/>
        <w:rPr/>
      </w:pPr>
      <w:hyperlink r:id="rId82" w:tgtFrame="garantf1://71792700.0">
        <w:r>
          <w:rPr>
            <w:b w:val="false"/>
            <w:sz w:val="28"/>
            <w:szCs w:val="28"/>
          </w:rPr>
          <w:t>Правила установления санитарно-защитных зон и использования земельных участков, расположенных в границах санитарно-защитных зон.</w:t>
        </w:r>
      </w:hyperlink>
    </w:p>
    <w:p>
      <w:pPr>
        <w:pStyle w:val="BodyTextIndent2"/>
        <w:widowControl/>
        <w:suppressAutoHyphens w:val="true"/>
        <w:bidi w:val="0"/>
        <w:spacing w:lineRule="auto" w:line="276" w:before="0" w:after="120"/>
        <w:ind w:left="0" w:right="0" w:firstLine="850"/>
        <w:jc w:val="both"/>
        <w:rPr/>
      </w:pPr>
      <w:r>
        <w:rPr>
          <w:rFonts w:cs="Times New Roman"/>
          <w:b w:val="false"/>
          <w:sz w:val="28"/>
          <w:szCs w:val="28"/>
        </w:rPr>
        <w:t xml:space="preserve">Согласно </w:t>
      </w:r>
      <w:hyperlink r:id="rId83" w:tgtFrame="garantf1://71792700.0">
        <w:r>
          <w:rPr>
            <w:rFonts w:cs="Times New Roman"/>
            <w:b w:val="false"/>
            <w:color w:val="0D0D0D" w:themeColor="text1" w:themeTint="f2"/>
            <w:sz w:val="28"/>
            <w:szCs w:val="28"/>
          </w:rPr>
          <w:t>Постановлению Правительства РФ от 3 марта 2018 г. N 222</w:t>
          <w:br/>
          <w:t>«Об утверждении Правил установления санитарно-защитных зон и использования земельных участков, расположенных в границах санитарно-защитных зон»</w:t>
        </w:r>
      </w:hyperlink>
      <w:r>
        <w:rPr>
          <w:rStyle w:val="Style20"/>
          <w:rFonts w:cs="Times New Roman"/>
          <w:b w:val="false"/>
          <w:color w:val="0D0D0D" w:themeColor="text1" w:themeTint="f2"/>
          <w:sz w:val="28"/>
          <w:szCs w:val="28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В границах санитарно-защитной зоны (далее – СЗЗ) не допускается использования земельных участков в целях: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907"/>
        <w:jc w:val="both"/>
        <w:rPr/>
      </w:pPr>
      <w:bookmarkStart w:id="48" w:name="sub_10051"/>
      <w:r>
        <w:rPr>
          <w:rFonts w:ascii="Times New Roman" w:hAnsi="Times New Roman"/>
          <w:sz w:val="28"/>
          <w:szCs w:val="28"/>
        </w:rPr>
        <w:t>а) 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дачного хозяйства и садоводства;</w:t>
      </w:r>
      <w:bookmarkEnd w:id="48"/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907"/>
        <w:jc w:val="both"/>
        <w:rPr/>
      </w:pPr>
      <w:r>
        <w:rPr>
          <w:rFonts w:ascii="Times New Roman" w:hAnsi="Times New Roman"/>
          <w:sz w:val="28"/>
          <w:szCs w:val="28"/>
        </w:rPr>
        <w:t>б) 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 (или) биологическое воздействие объекта, в отношении которого установлена санитарно-защитная зона, приведет к нарушению качества и безопасности таких средств, сырья, воды и продукции в соответствии с установленными к ним требованиями.</w:t>
      </w:r>
      <w:bookmarkStart w:id="49" w:name="sub_10052"/>
      <w:bookmarkEnd w:id="49"/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907"/>
        <w:jc w:val="both"/>
        <w:rPr/>
      </w:pPr>
      <w:r>
        <w:rPr>
          <w:rFonts w:ascii="Times New Roman" w:hAnsi="Times New Roman"/>
          <w:sz w:val="28"/>
          <w:szCs w:val="28"/>
        </w:rPr>
        <w:t>Санитарно-защитная зона или какая-либо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санитарно-защитной зоны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907"/>
        <w:jc w:val="both"/>
        <w:rPr/>
      </w:pPr>
      <w:r>
        <w:rPr>
          <w:rFonts w:ascii="Times New Roman" w:hAnsi="Times New Roman"/>
          <w:color w:val="181818"/>
          <w:sz w:val="28"/>
          <w:szCs w:val="28"/>
        </w:rPr>
        <w:t>В настоящий момент постановлением Правительства Российской Федерации от 3 марта 2018 № 222 «Об утверждении Правил установления санитарно-защитных зон и использования земельных участков, расположенных в границах санитарно-защитных зон» регламентирован порядок установления СЗЗ и использования земельных участков, расположенных в границах СЗЗ.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907"/>
        <w:jc w:val="both"/>
        <w:rPr/>
      </w:pPr>
      <w:r>
        <w:rPr>
          <w:rFonts w:ascii="Times New Roman" w:hAnsi="Times New Roman"/>
          <w:color w:val="181818"/>
          <w:sz w:val="28"/>
          <w:szCs w:val="28"/>
        </w:rPr>
        <w:t>Федеральный закон № 342-ФЗ обязывает правообладателей объекта подать заявление в органы Роспотребнадзора об установлении или ликвидации СЗЗ в срок не позднее 01.01.2022.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907"/>
        <w:jc w:val="both"/>
        <w:rPr/>
      </w:pPr>
      <w:r>
        <w:rPr>
          <w:rFonts w:ascii="Times New Roman" w:hAnsi="Times New Roman"/>
          <w:color w:val="181818"/>
          <w:sz w:val="28"/>
          <w:szCs w:val="28"/>
        </w:rPr>
        <w:t xml:space="preserve">Решение об установлении (изменении, прекращении существования) СЗЗ принимается в зависимости от санитарной классификации объекта Роспотребнадзором или его территориальным органом.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907"/>
        <w:jc w:val="both"/>
        <w:rPr/>
      </w:pPr>
      <w:r>
        <w:rPr>
          <w:rFonts w:ascii="Times New Roman" w:hAnsi="Times New Roman"/>
          <w:color w:val="181818"/>
          <w:sz w:val="28"/>
          <w:szCs w:val="28"/>
        </w:rPr>
        <w:t xml:space="preserve">СЗЗ считается установленной, если получено решение об установлении СЗЗ и ее границы внесены в Единый государственный реестр недвижимости в вышеуказанный срок. 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</w:p>
    <w:p>
      <w:pPr>
        <w:pStyle w:val="2"/>
        <w:keepNext w:val="true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firstLine="907"/>
        <w:jc w:val="both"/>
        <w:outlineLvl w:val="1"/>
        <w:rPr/>
      </w:pPr>
      <w:bookmarkStart w:id="50" w:name="__RefHeading___Toc10259_506316130"/>
      <w:bookmarkEnd w:id="50"/>
      <w:r>
        <w:rPr>
          <w:rFonts w:cs="Times New Roman" w:ascii="Times New Roman" w:hAnsi="Times New Roman"/>
          <w:i w:val="false"/>
        </w:rPr>
        <w:t>Статья 12. Территории зон охраны объектов культурного наследия.</w:t>
      </w:r>
    </w:p>
    <w:p>
      <w:pPr>
        <w:pStyle w:val="ListParagraph"/>
        <w:widowControl w:val="false"/>
        <w:tabs>
          <w:tab w:val="clear" w:pos="708"/>
          <w:tab w:val="left" w:pos="1324" w:leader="none"/>
        </w:tabs>
        <w:suppressAutoHyphens w:val="true"/>
        <w:bidi w:val="0"/>
        <w:spacing w:lineRule="auto" w:line="276" w:before="86" w:after="0"/>
        <w:ind w:left="0" w:right="0" w:firstLine="794"/>
        <w:jc w:val="both"/>
        <w:rPr/>
      </w:pPr>
      <w:r>
        <w:rPr>
          <w:sz w:val="28"/>
          <w:szCs w:val="28"/>
          <w:lang w:val="ru-RU"/>
        </w:rPr>
        <w:t>На территории Казачинского сельского поселения Шацкого муниципального района расположены 5 выявленных объектов археологического наследия согласно таблице:</w:t>
      </w:r>
    </w:p>
    <w:tbl>
      <w:tblPr>
        <w:tblW w:w="10104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628"/>
        <w:gridCol w:w="1065"/>
        <w:gridCol w:w="2706"/>
        <w:gridCol w:w="2163"/>
        <w:gridCol w:w="2322"/>
        <w:gridCol w:w="1219"/>
      </w:tblGrid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324" w:leader="none"/>
              </w:tabs>
              <w:spacing w:before="86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14"/>
              <w:ind w:left="-108" w:right="-78" w:hanging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Обозна-чение объекта на карте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324" w:leader="none"/>
              </w:tabs>
              <w:spacing w:before="86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культурного наследия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324" w:leader="none"/>
              </w:tabs>
              <w:spacing w:before="86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324" w:leader="none"/>
              </w:tabs>
              <w:spacing w:before="86" w:after="0"/>
              <w:ind w:left="0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Реквизиты и наименование нормативного акта о постановке объекта культурного наследия на государственную охрану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324" w:leader="none"/>
              </w:tabs>
              <w:spacing w:before="86" w:after="0"/>
              <w:ind w:left="0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Охранные зоны объектов культур-ного наследия</w:t>
            </w:r>
          </w:p>
        </w:tc>
      </w:tr>
      <w:tr>
        <w:trPr>
          <w:trHeight w:val="517" w:hRule="atLeast"/>
        </w:trPr>
        <w:tc>
          <w:tcPr>
            <w:tcW w:w="10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324" w:leader="none"/>
              </w:tabs>
              <w:spacing w:before="86" w:after="0"/>
              <w:ind w:left="0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Выявленные объекты культурного (археологического) наследия</w:t>
            </w:r>
          </w:p>
        </w:tc>
      </w:tr>
      <w:tr>
        <w:trPr>
          <w:trHeight w:val="517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324" w:leader="none"/>
              </w:tabs>
              <w:spacing w:before="86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324" w:leader="none"/>
              </w:tabs>
              <w:spacing w:before="86" w:after="0"/>
              <w:ind w:left="0" w:hanging="0"/>
              <w:jc w:val="center"/>
              <w:rPr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438150" cy="447675"/>
                  <wp:effectExtent l="0" t="0" r="0" b="0"/>
                  <wp:docPr id="84" name="Рисунок 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Рисунок 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Cel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Пенько-завод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стоянка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Cel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 км к С от п. Пенько-завод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324" w:leader="none"/>
              </w:tabs>
              <w:spacing w:before="86" w:after="0"/>
              <w:ind w:left="0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Приказ комитета по культуре и туризму Рязанской области от 14.04.2011 № 269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324" w:leader="none"/>
              </w:tabs>
              <w:spacing w:before="86" w:after="0"/>
              <w:ind w:left="0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517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324" w:leader="none"/>
              </w:tabs>
              <w:spacing w:before="86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324" w:leader="none"/>
              </w:tabs>
              <w:spacing w:before="86" w:after="0"/>
              <w:ind w:left="0" w:hanging="0"/>
              <w:jc w:val="center"/>
              <w:rPr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438150" cy="447675"/>
                  <wp:effectExtent l="0" t="0" r="0" b="0"/>
                  <wp:docPr id="85" name="Рисунок 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Рисунок 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Cel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Пенько-завод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стоянка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Cel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 км к СВ от п. Пенько-завод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324" w:leader="none"/>
              </w:tabs>
              <w:spacing w:before="86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*-*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324" w:leader="none"/>
              </w:tabs>
              <w:spacing w:before="86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7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324" w:leader="none"/>
              </w:tabs>
              <w:spacing w:before="86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324" w:leader="none"/>
              </w:tabs>
              <w:spacing w:before="86" w:after="0"/>
              <w:ind w:left="0" w:hanging="0"/>
              <w:jc w:val="center"/>
              <w:rPr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438150" cy="447675"/>
                  <wp:effectExtent l="0" t="0" r="0" b="0"/>
                  <wp:docPr id="86" name="Рисунок 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Рисунок 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Cel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Калинное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</w:t>
            </w:r>
            <w:r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Cel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км к С от д. Калинная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324" w:leader="none"/>
              </w:tabs>
              <w:spacing w:before="86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*-*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324" w:leader="none"/>
              </w:tabs>
              <w:spacing w:before="86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7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324" w:leader="none"/>
              </w:tabs>
              <w:spacing w:before="86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324" w:leader="none"/>
              </w:tabs>
              <w:spacing w:before="86" w:after="0"/>
              <w:ind w:left="0" w:hanging="0"/>
              <w:jc w:val="center"/>
              <w:rPr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438150" cy="447675"/>
                  <wp:effectExtent l="0" t="0" r="0" b="0"/>
                  <wp:docPr id="87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Cel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Захарьино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стоянка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Cel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восточная окраина д. Захарьино (Пушкари)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324" w:leader="none"/>
              </w:tabs>
              <w:spacing w:before="86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*-*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324" w:leader="none"/>
              </w:tabs>
              <w:spacing w:before="86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7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324" w:leader="none"/>
              </w:tabs>
              <w:spacing w:before="86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324" w:leader="none"/>
              </w:tabs>
              <w:spacing w:before="86" w:after="0"/>
              <w:ind w:left="0" w:hanging="0"/>
              <w:jc w:val="center"/>
              <w:rPr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438150" cy="447675"/>
                  <wp:effectExtent l="0" t="0" r="0" b="0"/>
                  <wp:docPr id="88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Cel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Захарьино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стоянка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Cel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Огороды в средней части д. Захарьино (Пушкари)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324" w:leader="none"/>
              </w:tabs>
              <w:spacing w:before="86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*-*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324" w:leader="none"/>
              </w:tabs>
              <w:spacing w:before="86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Границы территорий указанного объекта не утверждены.                                                                                                                                                                  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25 июня 2002 г. № 73-ФЗ 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экспертизы.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Данные разделы являются документацией по сохранению выявленного объекта культурного наследия и в порядке ст. 45 вышеуказанного Закона подлежат согласованию с органом государственной охраны объектов культурного наследия.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этой связи, перед началом землеустроительных, земляных, строительных, мелиоративных, хозяйственных и иных работ застройщику (заказчику работ) необходимо: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Обеспечить разработку в составе проектной документации на строительство объекта недвижимости разделов по обеспечению сохранности памятника археологии в пределах территории, подлежащей застройке.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 Получить положительное заключение государственной историко- культурной экспертизы проектной документации по разделам, связанным с сохранением объекта археологического наследия, и согласовать данные разделы с органом государственной охраны объектов культурного наследия Рязанской области все мероприятия, связанные с проектированием и сохранением объекта археологического наследия (спасательные археологические полевые работы), проводятся специалистами - археологами, имеющими разрешение (открытый лист) на право проведения работ определенного вида, выдаваемое Министерством культуры Российской Федерации.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2"/>
        <w:keepNext w:val="true"/>
        <w:widowControl/>
        <w:numPr>
          <w:ilvl w:val="0"/>
          <w:numId w:val="0"/>
        </w:numPr>
        <w:suppressAutoHyphens w:val="true"/>
        <w:bidi w:val="0"/>
        <w:spacing w:lineRule="auto" w:line="240" w:before="240" w:after="60"/>
        <w:ind w:left="0" w:right="0" w:firstLine="794"/>
        <w:jc w:val="left"/>
        <w:outlineLvl w:val="1"/>
        <w:rPr>
          <w:i w:val="false"/>
          <w:i w:val="false"/>
          <w:iCs w:val="false"/>
        </w:rPr>
      </w:pPr>
      <w:bookmarkStart w:id="51" w:name="__RefHeading___Toc10549_1903687218"/>
      <w:bookmarkEnd w:id="51"/>
      <w:r>
        <w:rPr>
          <w:rFonts w:ascii="Times New Roman" w:hAnsi="Times New Roman"/>
          <w:b/>
          <w:i w:val="false"/>
          <w:iCs w:val="false"/>
          <w:sz w:val="28"/>
          <w:szCs w:val="28"/>
        </w:rPr>
        <w:t xml:space="preserve">Статья 13. </w:t>
      </w:r>
      <w:r>
        <w:rPr>
          <w:rFonts w:ascii="Times New Roman" w:hAnsi="Times New Roman"/>
          <w:b/>
          <w:i w:val="false"/>
          <w:iCs w:val="false"/>
          <w:color w:val="000000"/>
          <w:sz w:val="28"/>
          <w:szCs w:val="28"/>
          <w:shd w:fill="FFFFFF" w:val="clear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доступности.</w:t>
      </w:r>
    </w:p>
    <w:p>
      <w:pPr>
        <w:pStyle w:val="Normal"/>
        <w:widowControl/>
        <w:tabs>
          <w:tab w:val="clear" w:pos="708"/>
          <w:tab w:val="left" w:pos="1323" w:leader="none"/>
          <w:tab w:val="left" w:pos="1324" w:leader="none"/>
        </w:tabs>
        <w:suppressAutoHyphens w:val="true"/>
        <w:bidi w:val="0"/>
        <w:spacing w:lineRule="auto" w:line="276" w:before="86" w:after="200"/>
        <w:ind w:left="0" w:right="0" w:firstLine="850"/>
        <w:jc w:val="both"/>
        <w:rPr/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На территории муниципального образования – Казачинское сельское поселение Шацкого муниципального района Рязанской области отсутствуют участки, в границах которых предусматривается осуществление комплексного развития территории. </w:t>
      </w:r>
    </w:p>
    <w:p>
      <w:pPr>
        <w:pStyle w:val="1"/>
        <w:keepNext w:val="true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firstLine="850"/>
        <w:jc w:val="both"/>
        <w:outlineLvl w:val="0"/>
        <w:rPr/>
      </w:pPr>
      <w:bookmarkStart w:id="52" w:name="__RefHeading___Toc10261_506316130"/>
      <w:bookmarkStart w:id="53" w:name="_Toc41640985"/>
      <w:bookmarkEnd w:id="52"/>
      <w:r>
        <w:rPr>
          <w:rStyle w:val="Style8"/>
          <w:rFonts w:eastAsia="Calibri"/>
          <w:bCs w:val="false"/>
          <w:color w:val="000000"/>
          <w:sz w:val="28"/>
          <w:szCs w:val="28"/>
          <w:lang w:val="ru-RU" w:eastAsia="en-US"/>
        </w:rPr>
        <w:t>Раздел 3. Карты градостроительного зонирования.</w:t>
      </w:r>
      <w:bookmarkEnd w:id="53"/>
    </w:p>
    <w:p>
      <w:pPr>
        <w:pStyle w:val="Main1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firstLine="850"/>
        <w:jc w:val="both"/>
        <w:outlineLvl w:val="1"/>
        <w:rPr/>
      </w:pPr>
      <w:bookmarkStart w:id="54" w:name="__RefHeading___Toc10263_506316130"/>
      <w:bookmarkStart w:id="55" w:name="_Toc41640986"/>
      <w:bookmarkEnd w:id="54"/>
      <w:r>
        <w:rPr>
          <w:rFonts w:eastAsia="Arial-BoldMT"/>
          <w:b/>
        </w:rPr>
        <w:t xml:space="preserve">Статья 14. Карта градостроительного зонирования территории муниципального образования – </w:t>
      </w:r>
      <w:r>
        <w:rPr>
          <w:rFonts w:eastAsia="Arial-BoldMT"/>
          <w:b/>
          <w:bCs/>
        </w:rPr>
        <w:t>Казачинское сельское поселение Шацкого муниципального района Рязанской области.</w:t>
      </w:r>
      <w:bookmarkEnd w:id="55"/>
    </w:p>
    <w:p>
      <w:pPr>
        <w:pStyle w:val="ConsNormal"/>
        <w:widowControl w:val="false"/>
        <w:suppressAutoHyphens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Деление территории муниципального образования – </w:t>
      </w:r>
      <w:r>
        <w:rPr>
          <w:rFonts w:eastAsia="Arial-BoldMT" w:cs="Times New Roman" w:ascii="Times New Roman" w:hAnsi="Times New Roman"/>
          <w:bCs/>
          <w:sz w:val="28"/>
          <w:szCs w:val="28"/>
        </w:rPr>
        <w:t>Казачинское сельское поселение Шацкого муниципального района</w:t>
      </w:r>
      <w:r>
        <w:rPr>
          <w:rFonts w:cs="Times New Roman" w:ascii="Times New Roman" w:hAnsi="Times New Roman"/>
          <w:sz w:val="28"/>
          <w:szCs w:val="28"/>
        </w:rPr>
        <w:t xml:space="preserve"> Рязанской области на территориальные зоны отображено на картах:</w:t>
      </w:r>
    </w:p>
    <w:p>
      <w:pPr>
        <w:pStyle w:val="ConsNormal"/>
        <w:widowControl w:val="false"/>
        <w:suppressAutoHyphens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Карта градостроительного зонирования муниципального образования – </w:t>
      </w:r>
      <w:r>
        <w:rPr>
          <w:rFonts w:eastAsia="Arial-BoldMT" w:cs="Times New Roman" w:ascii="Times New Roman" w:hAnsi="Times New Roman"/>
          <w:bCs/>
          <w:sz w:val="28"/>
          <w:szCs w:val="28"/>
        </w:rPr>
        <w:t>Казачинское сельское поселение Шацкого муниципального района</w:t>
      </w:r>
      <w:r>
        <w:rPr>
          <w:rFonts w:cs="Times New Roman" w:ascii="Times New Roman" w:hAnsi="Times New Roman"/>
          <w:sz w:val="28"/>
          <w:szCs w:val="28"/>
        </w:rPr>
        <w:t xml:space="preserve"> Рязанской области, </w:t>
      </w:r>
    </w:p>
    <w:p>
      <w:pPr>
        <w:pStyle w:val="ConsNormal"/>
        <w:widowControl w:val="false"/>
        <w:suppressAutoHyphens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 Карта зон с особыми условиями использования территорий муниципального образования – </w:t>
      </w:r>
      <w:r>
        <w:rPr>
          <w:rFonts w:eastAsia="Arial-BoldMT" w:cs="Times New Roman" w:ascii="Times New Roman" w:hAnsi="Times New Roman"/>
          <w:bCs/>
          <w:sz w:val="28"/>
          <w:szCs w:val="28"/>
        </w:rPr>
        <w:t>Казачинское сельское поселение Шацкого муниципального района</w:t>
      </w:r>
      <w:r>
        <w:rPr>
          <w:rFonts w:cs="Times New Roman" w:ascii="Times New Roman" w:hAnsi="Times New Roman"/>
          <w:sz w:val="28"/>
          <w:szCs w:val="28"/>
        </w:rPr>
        <w:t xml:space="preserve"> Рязанской области которые является неотъемлемой частью настоящих Правил.</w:t>
      </w:r>
    </w:p>
    <w:sectPr>
      <w:headerReference w:type="default" r:id="rId89"/>
      <w:footerReference w:type="default" r:id="rId90"/>
      <w:type w:val="nextPage"/>
      <w:pgSz w:w="11906" w:h="16838"/>
      <w:pgMar w:left="1418" w:right="460" w:header="377" w:top="1134" w:footer="800" w:bottom="85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roman"/>
    <w:pitch w:val="variable"/>
  </w:font>
  <w:font w:name="TimesET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Wingdings">
    <w:charset w:val="cc"/>
    <w:family w:val="roman"/>
    <w:pitch w:val="variable"/>
  </w:font>
  <w:font w:name="Verdana">
    <w:charset w:val="cc"/>
    <w:family w:val="roman"/>
    <w:pitch w:val="variable"/>
  </w:font>
  <w:font w:name="Peterburg">
    <w:charset w:val="cc"/>
    <w:family w:val="roman"/>
    <w:pitch w:val="variable"/>
  </w:font>
  <w:font w:name="Times New Roman CYR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>
        <w:lang w:val="ru-RU"/>
      </w:rPr>
    </w:pPr>
    <w:r>
      <w:rPr>
        <w:lang w:val="ru-RU"/>
      </w:rPr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/>
    </w:pPr>
    <w:r>
      <w:rPr/>
      <w:t xml:space="preserve">                                                        </w:t>
    </w:r>
  </w:p>
  <w:p>
    <w:pPr>
      <w:pStyle w:val="Style35"/>
      <w:spacing w:lineRule="atLeast" w:line="0"/>
      <w:ind w:left="0" w:hanging="0"/>
      <w:jc w:val="left"/>
      <w:rPr>
        <w:sz w:val="20"/>
        <w:lang w:val="ru-RU"/>
      </w:rPr>
    </w:pPr>
    <w:r>
      <w:rPr>
        <w:sz w:val="20"/>
        <w:lang w:val="ru-RU"/>
      </w:rPr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/>
    </w:pPr>
    <w:r>
      <w:rPr/>
    </w:r>
  </w:p>
  <w:p>
    <w:pPr>
      <w:pStyle w:val="Style35"/>
      <w:spacing w:lineRule="atLeast" w:line="0"/>
      <w:ind w:left="0" w:hanging="0"/>
      <w:jc w:val="left"/>
      <w:rPr>
        <w:sz w:val="20"/>
        <w:lang w:val="ru-RU"/>
      </w:rPr>
    </w:pPr>
    <w:r>
      <w:rPr>
        <w:sz w:val="20"/>
        <w:lang w:val="ru-RU"/>
      </w:rPr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/>
    </w:pPr>
    <w:r>
      <w:rPr/>
    </w:r>
  </w:p>
  <w:p>
    <w:pPr>
      <w:pStyle w:val="Style35"/>
      <w:spacing w:lineRule="atLeast" w:line="0"/>
      <w:ind w:left="0" w:hanging="0"/>
      <w:jc w:val="left"/>
      <w:rPr>
        <w:sz w:val="20"/>
        <w:lang w:val="ru-RU"/>
      </w:rPr>
    </w:pPr>
    <w:r>
      <w:rPr>
        <w:sz w:val="20"/>
        <w:lang w:val="ru-RU"/>
      </w:rPr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/>
    </w:pPr>
    <w:r>
      <w:rPr/>
    </w:r>
  </w:p>
  <w:p>
    <w:pPr>
      <w:pStyle w:val="Style35"/>
      <w:spacing w:lineRule="atLeast" w:line="0"/>
      <w:ind w:left="0" w:hanging="0"/>
      <w:jc w:val="left"/>
      <w:rPr>
        <w:sz w:val="20"/>
        <w:lang w:val="ru-RU"/>
      </w:rPr>
    </w:pPr>
    <w:r>
      <w:rPr>
        <w:sz w:val="20"/>
        <w:lang w:val="ru-RU"/>
      </w:rPr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/>
    </w:pPr>
    <w:r>
      <w:rPr/>
    </w:r>
  </w:p>
  <w:p>
    <w:pPr>
      <w:pStyle w:val="Style35"/>
      <w:spacing w:lineRule="atLeast" w:line="0"/>
      <w:ind w:left="0" w:hanging="0"/>
      <w:jc w:val="left"/>
      <w:rPr>
        <w:sz w:val="20"/>
        <w:lang w:val="ru-RU"/>
      </w:rPr>
    </w:pPr>
    <w:r>
      <w:rPr>
        <w:sz w:val="20"/>
        <w:lang w:val="ru-RU"/>
      </w:rPr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/>
    </w:pPr>
    <w:r>
      <w:rPr/>
    </w:r>
  </w:p>
  <w:p>
    <w:pPr>
      <w:pStyle w:val="Style35"/>
      <w:spacing w:lineRule="atLeast" w:line="0"/>
      <w:ind w:left="0" w:hanging="0"/>
      <w:jc w:val="left"/>
      <w:rPr>
        <w:sz w:val="20"/>
        <w:lang w:val="ru-RU"/>
      </w:rPr>
    </w:pPr>
    <w:r>
      <w:rPr>
        <w:sz w:val="20"/>
        <w:lang w:val="ru-RU"/>
      </w:rPr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/>
    </w:pPr>
    <w:r>
      <w:rPr/>
    </w:r>
  </w:p>
  <w:p>
    <w:pPr>
      <w:pStyle w:val="Style35"/>
      <w:spacing w:lineRule="atLeast" w:line="0"/>
      <w:ind w:left="0" w:hanging="0"/>
      <w:jc w:val="left"/>
      <w:rPr>
        <w:sz w:val="20"/>
        <w:lang w:val="ru-RU"/>
      </w:rPr>
    </w:pPr>
    <w:r>
      <w:rPr>
        <w:sz w:val="20"/>
        <w:lang w:val="ru-RU"/>
      </w:rPr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/>
    </w:pPr>
    <w:r>
      <w:rPr/>
    </w:r>
  </w:p>
  <w:p>
    <w:pPr>
      <w:pStyle w:val="Style35"/>
      <w:spacing w:lineRule="atLeast" w:line="0"/>
      <w:ind w:left="0" w:hanging="0"/>
      <w:jc w:val="left"/>
      <w:rPr>
        <w:sz w:val="20"/>
        <w:lang w:val="ru-RU"/>
      </w:rPr>
    </w:pPr>
    <w:r>
      <w:rPr>
        <w:sz w:val="20"/>
        <w:lang w:val="ru-RU"/>
      </w:rPr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/>
    </w:pPr>
    <w:r>
      <w:rPr/>
    </w:r>
  </w:p>
  <w:p>
    <w:pPr>
      <w:pStyle w:val="Style35"/>
      <w:spacing w:lineRule="atLeast" w:line="0"/>
      <w:ind w:left="0" w:hanging="0"/>
      <w:jc w:val="left"/>
      <w:rPr>
        <w:sz w:val="20"/>
        <w:lang w:val="ru-RU"/>
      </w:rPr>
    </w:pPr>
    <w:r>
      <w:rPr>
        <w:sz w:val="20"/>
        <w:lang w:val="ru-RU"/>
      </w:rPr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/>
    </w:pPr>
    <w:r>
      <w:rPr/>
    </w:r>
  </w:p>
  <w:p>
    <w:pPr>
      <w:pStyle w:val="Style35"/>
      <w:spacing w:lineRule="atLeast" w:line="0"/>
      <w:ind w:left="0" w:hanging="0"/>
      <w:jc w:val="left"/>
      <w:rPr>
        <w:sz w:val="20"/>
        <w:lang w:val="ru-RU"/>
      </w:rPr>
    </w:pPr>
    <w:r>
      <w:rPr>
        <w:sz w:val="20"/>
        <w:lang w:val="ru-RU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>
        <w:lang w:val="ru-RU"/>
      </w:rPr>
    </w:pPr>
    <w:r>
      <w:rPr>
        <w:lang w:val="ru-RU"/>
      </w:rPr>
    </w:r>
  </w:p>
  <w:p>
    <w:pPr>
      <w:pStyle w:val="Style43"/>
      <w:ind w:left="2509" w:hanging="0"/>
      <w:rPr/>
    </w:pPr>
    <w:r>
      <w:rPr/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/>
    </w:pPr>
    <w:r>
      <w:rPr/>
    </w:r>
  </w:p>
  <w:p>
    <w:pPr>
      <w:pStyle w:val="Style35"/>
      <w:spacing w:lineRule="atLeast" w:line="0"/>
      <w:ind w:left="0" w:hanging="0"/>
      <w:jc w:val="left"/>
      <w:rPr>
        <w:sz w:val="20"/>
        <w:lang w:val="ru-RU"/>
      </w:rPr>
    </w:pPr>
    <w:r>
      <w:rPr>
        <w:sz w:val="20"/>
        <w:lang w:val="ru-RU"/>
      </w:rPr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/>
    </w:pPr>
    <w:r>
      <w:rPr/>
    </w:r>
  </w:p>
  <w:p>
    <w:pPr>
      <w:pStyle w:val="Style35"/>
      <w:spacing w:lineRule="atLeast" w:line="0"/>
      <w:ind w:left="0" w:hanging="0"/>
      <w:jc w:val="left"/>
      <w:rPr>
        <w:sz w:val="20"/>
        <w:lang w:val="ru-RU"/>
      </w:rPr>
    </w:pPr>
    <w:r>
      <w:rPr>
        <w:sz w:val="20"/>
        <w:lang w:val="ru-RU"/>
      </w:rPr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/>
    </w:pPr>
    <w:r>
      <w:rPr/>
    </w:r>
  </w:p>
  <w:p>
    <w:pPr>
      <w:pStyle w:val="Style35"/>
      <w:spacing w:lineRule="atLeast" w:line="0"/>
      <w:ind w:left="0" w:hanging="0"/>
      <w:jc w:val="left"/>
      <w:rPr>
        <w:sz w:val="20"/>
        <w:lang w:val="ru-RU"/>
      </w:rPr>
    </w:pPr>
    <w:r>
      <w:rPr>
        <w:sz w:val="20"/>
        <w:lang w:val="ru-RU"/>
      </w:rPr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/>
    </w:pPr>
    <w:r>
      <w:rPr/>
    </w:r>
  </w:p>
  <w:p>
    <w:pPr>
      <w:pStyle w:val="Style35"/>
      <w:spacing w:lineRule="atLeast" w:line="0"/>
      <w:ind w:left="0" w:hanging="0"/>
      <w:jc w:val="left"/>
      <w:rPr>
        <w:sz w:val="20"/>
        <w:lang w:val="ru-RU"/>
      </w:rPr>
    </w:pPr>
    <w:r>
      <w:rPr>
        <w:sz w:val="20"/>
        <w:lang w:val="ru-RU"/>
      </w:rPr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/>
    </w:pPr>
    <w:r>
      <w:rPr/>
    </w:r>
  </w:p>
  <w:p>
    <w:pPr>
      <w:pStyle w:val="Style35"/>
      <w:spacing w:lineRule="atLeast" w:line="0"/>
      <w:ind w:left="0" w:hanging="0"/>
      <w:jc w:val="left"/>
      <w:rPr>
        <w:sz w:val="20"/>
        <w:lang w:val="ru-RU"/>
      </w:rPr>
    </w:pPr>
    <w:r>
      <w:rPr>
        <w:sz w:val="20"/>
        <w:lang w:val="ru-RU"/>
      </w:rPr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/>
    </w:pPr>
    <w:r>
      <w:rPr/>
    </w:r>
  </w:p>
  <w:p>
    <w:pPr>
      <w:pStyle w:val="Style35"/>
      <w:spacing w:lineRule="atLeast" w:line="0"/>
      <w:ind w:left="0" w:hanging="0"/>
      <w:jc w:val="left"/>
      <w:rPr>
        <w:sz w:val="20"/>
        <w:lang w:val="ru-RU"/>
      </w:rPr>
    </w:pPr>
    <w:r>
      <w:rPr>
        <w:sz w:val="20"/>
        <w:lang w:val="ru-RU"/>
      </w:rPr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/>
    </w:pPr>
    <w:r>
      <w:rPr/>
    </w:r>
  </w:p>
  <w:p>
    <w:pPr>
      <w:pStyle w:val="Style35"/>
      <w:spacing w:lineRule="atLeast" w:line="0"/>
      <w:ind w:left="0" w:hanging="0"/>
      <w:jc w:val="left"/>
      <w:rPr>
        <w:sz w:val="20"/>
        <w:lang w:val="ru-RU"/>
      </w:rPr>
    </w:pPr>
    <w:r>
      <w:rPr>
        <w:sz w:val="20"/>
        <w:lang w:val="ru-RU"/>
      </w:rPr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/>
    </w:pPr>
    <w:r>
      <w:rPr/>
    </w:r>
  </w:p>
  <w:p>
    <w:pPr>
      <w:pStyle w:val="Style35"/>
      <w:spacing w:lineRule="atLeast" w:line="0"/>
      <w:ind w:left="0" w:hanging="0"/>
      <w:jc w:val="left"/>
      <w:rPr>
        <w:sz w:val="20"/>
        <w:lang w:val="ru-RU"/>
      </w:rPr>
    </w:pPr>
    <w:r>
      <w:rPr>
        <w:sz w:val="20"/>
        <w:lang w:val="ru-RU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/>
    </w:pPr>
    <w:r>
      <w:rPr/>
    </w:r>
  </w:p>
  <w:p>
    <w:pPr>
      <w:pStyle w:val="Style35"/>
      <w:spacing w:lineRule="atLeast" w:line="0"/>
      <w:ind w:left="0" w:hanging="0"/>
      <w:jc w:val="left"/>
      <w:rPr>
        <w:sz w:val="20"/>
        <w:lang w:val="ru-RU"/>
      </w:rPr>
    </w:pPr>
    <w:r>
      <w:rPr>
        <w:sz w:val="20"/>
        <w:lang w:val="ru-RU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/>
    </w:pPr>
    <w:r>
      <w:rPr/>
    </w:r>
  </w:p>
  <w:p>
    <w:pPr>
      <w:pStyle w:val="Style35"/>
      <w:spacing w:lineRule="atLeast" w:line="0"/>
      <w:ind w:left="0" w:hanging="0"/>
      <w:jc w:val="left"/>
      <w:rPr>
        <w:sz w:val="20"/>
        <w:lang w:val="ru-RU"/>
      </w:rPr>
    </w:pPr>
    <w:r>
      <w:rPr>
        <w:sz w:val="20"/>
        <w:lang w:val="ru-RU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/>
    </w:pPr>
    <w:r>
      <w:rPr/>
    </w:r>
  </w:p>
  <w:p>
    <w:pPr>
      <w:pStyle w:val="Style35"/>
      <w:spacing w:lineRule="atLeast" w:line="0"/>
      <w:ind w:left="0" w:hanging="0"/>
      <w:jc w:val="left"/>
      <w:rPr>
        <w:sz w:val="20"/>
        <w:lang w:val="ru-RU"/>
      </w:rPr>
    </w:pPr>
    <w:r>
      <w:rPr>
        <w:sz w:val="20"/>
        <w:lang w:val="ru-RU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/>
    </w:pPr>
    <w:r>
      <w:rPr/>
    </w:r>
  </w:p>
  <w:p>
    <w:pPr>
      <w:pStyle w:val="Style35"/>
      <w:spacing w:lineRule="atLeast" w:line="0"/>
      <w:ind w:left="0" w:hanging="0"/>
      <w:jc w:val="left"/>
      <w:rPr>
        <w:sz w:val="20"/>
        <w:lang w:val="ru-RU"/>
      </w:rPr>
    </w:pPr>
    <w:r>
      <w:rPr>
        <w:sz w:val="20"/>
        <w:lang w:val="ru-RU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/>
    </w:pPr>
    <w:r>
      <w:rPr/>
    </w:r>
  </w:p>
  <w:p>
    <w:pPr>
      <w:pStyle w:val="Style35"/>
      <w:spacing w:lineRule="atLeast" w:line="0"/>
      <w:ind w:left="0" w:hanging="0"/>
      <w:jc w:val="left"/>
      <w:rPr>
        <w:sz w:val="20"/>
        <w:lang w:val="ru-RU"/>
      </w:rPr>
    </w:pPr>
    <w:r>
      <w:rPr>
        <w:sz w:val="20"/>
        <w:lang w:val="ru-RU"/>
      </w:rPr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/>
    </w:pPr>
    <w:r>
      <w:rPr/>
    </w:r>
  </w:p>
  <w:p>
    <w:pPr>
      <w:pStyle w:val="Style35"/>
      <w:spacing w:lineRule="atLeast" w:line="0"/>
      <w:ind w:left="0" w:hanging="0"/>
      <w:jc w:val="left"/>
      <w:rPr>
        <w:sz w:val="20"/>
        <w:lang w:val="ru-RU"/>
      </w:rPr>
    </w:pPr>
    <w:r>
      <w:rPr>
        <w:sz w:val="20"/>
        <w:lang w:val="ru-RU"/>
      </w:rPr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/>
    </w:pPr>
    <w:r>
      <w:rPr/>
    </w:r>
  </w:p>
  <w:p>
    <w:pPr>
      <w:pStyle w:val="Style35"/>
      <w:spacing w:lineRule="atLeast" w:line="0"/>
      <w:ind w:left="0" w:hanging="0"/>
      <w:jc w:val="left"/>
      <w:rPr>
        <w:sz w:val="20"/>
        <w:lang w:val="ru-RU"/>
      </w:rPr>
    </w:pPr>
    <w:r>
      <w:rPr>
        <w:sz w:val="20"/>
        <w:lang w:val="ru-RU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>
        <w:lang w:val="ru-RU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yle42"/>
      <w:jc w:val="cent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>
        <w:lang w:val="ru-RU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42</w:t>
    </w:r>
    <w:r>
      <w:rPr/>
      <w:fldChar w:fldCharType="end"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>
        <w:lang w:val="ru-RU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47</w:t>
    </w:r>
    <w:r>
      <w:rPr/>
      <w:fldChar w:fldCharType="end"/>
    </w:r>
  </w:p>
  <w:p>
    <w:pPr>
      <w:pStyle w:val="Style42"/>
      <w:jc w:val="center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>
        <w:lang w:val="ru-RU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51</w:t>
    </w:r>
    <w:r>
      <w:rPr/>
      <w:fldChar w:fldCharType="end"/>
    </w:r>
    <w:r>
      <w:rPr/>
      <w:t xml:space="preserve">                                                                                                                                                  </w: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>
        <w:lang w:val="ru-RU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54</w:t>
    </w:r>
    <w:r>
      <w:rPr/>
      <w:fldChar w:fldCharType="end"/>
    </w:r>
  </w:p>
  <w:p>
    <w:pPr>
      <w:pStyle w:val="Style42"/>
      <w:jc w:val="cent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>
        <w:lang w:val="ru-RU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56</w:t>
    </w:r>
    <w:r>
      <w:rPr/>
      <w:fldChar w:fldCharType="end"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>
        <w:lang w:val="ru-RU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59</w:t>
    </w:r>
    <w:r>
      <w:rPr/>
      <w:fldChar w:fldCharType="end"/>
    </w:r>
  </w:p>
  <w:p>
    <w:pPr>
      <w:pStyle w:val="Style42"/>
      <w:jc w:val="center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>
        <w:lang w:val="ru-RU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61</w:t>
    </w:r>
    <w:r>
      <w:rPr/>
      <w:fldChar w:fldCharType="end"/>
    </w:r>
  </w:p>
  <w:p>
    <w:pPr>
      <w:pStyle w:val="Style42"/>
      <w:jc w:val="cent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>
        <w:lang w:val="ru-RU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64</w:t>
    </w:r>
    <w:r>
      <w:rPr/>
      <w:fldChar w:fldCharType="end"/>
    </w:r>
  </w:p>
  <w:p>
    <w:pPr>
      <w:pStyle w:val="Style42"/>
      <w:jc w:val="center"/>
      <w:rPr/>
    </w:pPr>
    <w:r>
      <w:rPr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>
        <w:lang w:val="ru-RU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66</w:t>
    </w:r>
    <w:r>
      <w:rPr/>
      <w:fldChar w:fldCharType="end"/>
    </w:r>
  </w:p>
  <w:p>
    <w:pPr>
      <w:pStyle w:val="Style42"/>
      <w:jc w:val="center"/>
      <w:rPr/>
    </w:pPr>
    <w:r>
      <w:rPr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>
        <w:lang w:val="ru-RU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69</w:t>
    </w:r>
    <w:r>
      <w:rPr/>
      <w:fldChar w:fldCharType="end"/>
    </w:r>
  </w:p>
  <w:p>
    <w:pPr>
      <w:pStyle w:val="Style4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/>
    </w:pPr>
    <w:r>
      <w:rPr/>
    </w:r>
  </w:p>
  <w:p>
    <w:pPr>
      <w:pStyle w:val="Style42"/>
      <w:tabs>
        <w:tab w:val="center" w:pos="4677" w:leader="none"/>
        <w:tab w:val="right" w:pos="9355" w:leader="none"/>
        <w:tab w:val="right" w:pos="9638" w:leader="none"/>
      </w:tabs>
      <w:spacing w:lineRule="auto" w:line="480"/>
      <w:rPr>
        <w:sz w:val="16"/>
        <w:szCs w:val="16"/>
        <w:lang w:val="ru-RU"/>
      </w:rPr>
    </w:pPr>
    <w:r>
      <w:rPr>
        <w:sz w:val="16"/>
        <w:szCs w:val="16"/>
        <w:lang w:val="ru-RU"/>
      </w:rPr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>
        <w:lang w:val="ru-RU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71</w:t>
    </w:r>
    <w:r>
      <w:rPr/>
      <w:fldChar w:fldCharType="end"/>
    </w:r>
  </w:p>
  <w:p>
    <w:pPr>
      <w:pStyle w:val="Style42"/>
      <w:jc w:val="center"/>
      <w:rPr/>
    </w:pPr>
    <w:r>
      <w:rPr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>
        <w:lang w:val="ru-RU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76</w:t>
    </w:r>
    <w:r>
      <w:rPr/>
      <w:fldChar w:fldCharType="end"/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>
        <w:lang w:val="ru-RU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79</w:t>
    </w:r>
    <w:r>
      <w:rPr/>
      <w:fldChar w:fldCharType="end"/>
    </w:r>
  </w:p>
  <w:p>
    <w:pPr>
      <w:pStyle w:val="Style42"/>
      <w:jc w:val="center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>
        <w:lang w:val="ru-RU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84</w:t>
    </w:r>
    <w:r>
      <w:rPr/>
      <w:fldChar w:fldCharType="end"/>
    </w:r>
  </w:p>
  <w:p>
    <w:pPr>
      <w:pStyle w:val="Style42"/>
      <w:jc w:val="center"/>
      <w:rPr/>
    </w:pPr>
    <w:r>
      <w:rPr/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>
        <w:lang w:val="ru-RU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86</w:t>
    </w:r>
    <w:r>
      <w:rPr/>
      <w:fldChar w:fldCharType="end"/>
    </w:r>
  </w:p>
  <w:p>
    <w:pPr>
      <w:pStyle w:val="Style42"/>
      <w:jc w:val="center"/>
      <w:rPr/>
    </w:pPr>
    <w:r>
      <w:rPr/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>
        <w:lang w:val="ru-RU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87</w:t>
    </w:r>
    <w:r>
      <w:rPr/>
      <w:fldChar w:fldCharType="end"/>
    </w:r>
  </w:p>
  <w:p>
    <w:pPr>
      <w:pStyle w:val="Style42"/>
      <w:jc w:val="center"/>
      <w:rPr/>
    </w:pPr>
    <w:r>
      <w:rPr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>
        <w:lang w:val="ru-RU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88</w:t>
    </w:r>
    <w:r>
      <w:rPr/>
      <w:fldChar w:fldCharType="end"/>
    </w:r>
  </w:p>
  <w:p>
    <w:pPr>
      <w:pStyle w:val="Style42"/>
      <w:jc w:val="center"/>
      <w:rPr/>
    </w:pPr>
    <w:r>
      <w:rPr/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>
        <w:lang w:val="ru-RU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98</w:t>
    </w:r>
    <w:r>
      <w:rPr/>
      <w:fldChar w:fldCharType="end"/>
    </w:r>
  </w:p>
  <w:p>
    <w:pPr>
      <w:pStyle w:val="Style42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>
        <w:lang w:val="ru-RU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16</w:t>
    </w:r>
    <w:r>
      <w:rPr/>
      <w:fldChar w:fldCharType="end"/>
    </w:r>
  </w:p>
  <w:p>
    <w:pPr>
      <w:pStyle w:val="Style42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>
        <w:lang w:val="ru-RU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17</w:t>
    </w:r>
    <w:r>
      <w:rPr/>
      <w:fldChar w:fldCharType="end"/>
    </w:r>
  </w:p>
  <w:p>
    <w:pPr>
      <w:pStyle w:val="Style42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>
        <w:lang w:val="ru-RU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24</w:t>
    </w:r>
    <w:r>
      <w:rPr/>
      <w:fldChar w:fldCharType="end"/>
    </w:r>
  </w:p>
  <w:p>
    <w:pPr>
      <w:pStyle w:val="Style42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>
        <w:lang w:val="ru-RU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28</w:t>
    </w:r>
    <w:r>
      <w:rPr/>
      <w:fldChar w:fldCharType="end"/>
    </w:r>
  </w:p>
  <w:p>
    <w:pPr>
      <w:pStyle w:val="Style42"/>
      <w:jc w:val="center"/>
      <w:rPr/>
    </w:pPr>
    <w:r>
      <w:rPr/>
      <w:t xml:space="preserve">                                                                                                                                                     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>
        <w:lang w:val="ru-RU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32</w:t>
    </w:r>
    <w:r>
      <w:rPr/>
      <w:fldChar w:fldCharType="end"/>
    </w:r>
  </w:p>
  <w:p>
    <w:pPr>
      <w:pStyle w:val="Style42"/>
      <w:jc w:val="cent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>
        <w:lang w:val="ru-RU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35</w:t>
    </w:r>
    <w:r>
      <w:rPr/>
      <w:fldChar w:fldCharType="end"/>
    </w:r>
  </w:p>
  <w:p>
    <w:pPr>
      <w:pStyle w:val="Style42"/>
      <w:jc w:val="cent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>
        <w:lang w:val="ru-RU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39</w:t>
    </w:r>
    <w:r>
      <w:rPr/>
      <w:fldChar w:fldCharType="end"/>
    </w:r>
    <w:r>
      <w:rPr/>
      <w:t xml:space="preserve">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suff w:val="space"/>
      <w:lvlText w:val="Глава %1."/>
      <w:lvlJc w:val="left"/>
      <w:pPr>
        <w:tabs>
          <w:tab w:val="num" w:pos="0"/>
        </w:tabs>
        <w:ind w:left="1418" w:hanging="0"/>
      </w:pPr>
      <w:rPr>
        <w:caps/>
        <w:sz w:val="28"/>
        <w:i w:val="false"/>
        <w:b/>
        <w:szCs w:val="28"/>
        <w:rFonts w:ascii="Times New Roman" w:hAnsi="Times New Roman" w:cs="Times New Roman"/>
      </w:rPr>
    </w:lvl>
    <w:lvl w:ilvl="1">
      <w:start w:val="1"/>
      <w:numFmt w:val="decimal"/>
      <w:suff w:val="space"/>
      <w:lvlText w:val="Статья %2."/>
      <w:lvlJc w:val="left"/>
      <w:pPr>
        <w:tabs>
          <w:tab w:val="num" w:pos="0"/>
        </w:tabs>
        <w:ind w:left="2520" w:hanging="0"/>
      </w:pPr>
      <w:rPr>
        <w:sz w:val="24"/>
        <w:i w:val="false"/>
        <w:b/>
        <w:szCs w:val="24"/>
        <w:rFonts w:ascii="Times New Roman" w:hAnsi="Times New Roman" w:cs="Times New Roman"/>
      </w:r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900" w:hanging="0"/>
      </w:pPr>
      <w:rPr>
        <w:sz w:val="24"/>
        <w:i w:val="false"/>
        <w:b w:val="false"/>
        <w:szCs w:val="24"/>
        <w:rFonts w:ascii="Times New Roman" w:hAnsi="Times New Roman" w:cs="Times New Roman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1620" w:hanging="0"/>
      </w:pPr>
      <w:rPr>
        <w:sz w:val="24"/>
        <w:i w:val="false"/>
        <w:b w:val="false"/>
        <w:szCs w:val="24"/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26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126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126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26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126" w:hanging="0"/>
      </w:pPr>
      <w:rPr>
        <w:rFonts w:cs="Times New Roman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1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313"/>
    <w:qFormat/>
    <w:pPr>
      <w:keepNext w:val="true"/>
      <w:spacing w:lineRule="auto" w:line="240" w:before="240" w:after="60"/>
      <w:outlineLvl w:val="0"/>
    </w:pPr>
    <w:rPr>
      <w:rFonts w:ascii="Arial" w:hAnsi="Arial" w:eastAsia="Times New Roman" w:cs="Arial"/>
      <w:b/>
      <w:bCs/>
      <w:sz w:val="32"/>
      <w:szCs w:val="32"/>
      <w:lang w:eastAsia="ru-RU"/>
    </w:rPr>
  </w:style>
  <w:style w:type="paragraph" w:styleId="2">
    <w:name w:val="Heading 2"/>
    <w:basedOn w:val="Normal"/>
    <w:qFormat/>
    <w:pPr>
      <w:keepNext w:val="true"/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Normal"/>
    <w:qFormat/>
    <w:pPr>
      <w:keepNext w:val="true"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  <w:lang w:eastAsia="ru-RU"/>
    </w:rPr>
  </w:style>
  <w:style w:type="paragraph" w:styleId="4">
    <w:name w:val="Heading 4"/>
    <w:basedOn w:val="Normal"/>
    <w:unhideWhenUsed/>
    <w:qFormat/>
    <w:pPr>
      <w:keepNext w:val="true"/>
      <w:spacing w:lineRule="auto" w:line="240"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Normal"/>
    <w:qFormat/>
    <w:pPr>
      <w:keepNext w:val="true"/>
      <w:widowControl w:val="false"/>
      <w:spacing w:lineRule="auto" w:line="240" w:before="80" w:after="80"/>
      <w:ind w:firstLine="709"/>
      <w:jc w:val="both"/>
      <w:outlineLvl w:val="4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6">
    <w:name w:val="Heading 6"/>
    <w:basedOn w:val="Normal"/>
    <w:qFormat/>
    <w:pPr>
      <w:keepNext w:val="true"/>
      <w:spacing w:lineRule="auto" w:line="240" w:before="0" w:after="0"/>
      <w:ind w:firstLine="567"/>
      <w:jc w:val="both"/>
      <w:outlineLvl w:val="5"/>
    </w:pPr>
    <w:rPr>
      <w:rFonts w:ascii="Times New Roman" w:hAnsi="Times New Roman" w:eastAsia="Times New Roman"/>
      <w:color w:val="FF0000"/>
      <w:sz w:val="28"/>
      <w:szCs w:val="20"/>
      <w:lang w:eastAsia="ru-RU"/>
    </w:rPr>
  </w:style>
  <w:style w:type="paragraph" w:styleId="7">
    <w:name w:val="Heading 7"/>
    <w:basedOn w:val="Normal"/>
    <w:link w:val="24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26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28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78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279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280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28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128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128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1629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4"/>
    <w:uiPriority w:val="11"/>
    <w:qFormat/>
    <w:rPr>
      <w:sz w:val="24"/>
      <w:szCs w:val="24"/>
    </w:rPr>
  </w:style>
  <w:style w:type="character" w:styleId="QuoteChar">
    <w:name w:val="Quote Char"/>
    <w:link w:val="36"/>
    <w:uiPriority w:val="29"/>
    <w:qFormat/>
    <w:rPr>
      <w:i/>
    </w:rPr>
  </w:style>
  <w:style w:type="character" w:styleId="IntenseQuoteChar">
    <w:name w:val="Intense Quote Char"/>
    <w:link w:val="1693"/>
    <w:uiPriority w:val="30"/>
    <w:qFormat/>
    <w:rPr>
      <w:i/>
    </w:rPr>
  </w:style>
  <w:style w:type="character" w:styleId="HeaderChar">
    <w:name w:val="Header Char"/>
    <w:basedOn w:val="DefaultParagraphFont"/>
    <w:link w:val="1619"/>
    <w:uiPriority w:val="99"/>
    <w:qFormat/>
    <w:rPr/>
  </w:style>
  <w:style w:type="character" w:styleId="FooterChar">
    <w:name w:val="Footer Char"/>
    <w:basedOn w:val="DefaultParagraphFont"/>
    <w:link w:val="1620"/>
    <w:uiPriority w:val="99"/>
    <w:qFormat/>
    <w:rPr/>
  </w:style>
  <w:style w:type="character" w:styleId="CaptionChar">
    <w:name w:val="Caption Char"/>
    <w:link w:val="1620"/>
    <w:uiPriority w:val="99"/>
    <w:qFormat/>
    <w:rPr/>
  </w:style>
  <w:style w:type="character" w:styleId="Style5">
    <w:name w:val="Интернет-ссылка"/>
    <w:uiPriority w:val="99"/>
    <w:unhideWhenUsed/>
    <w:rPr>
      <w:color w:val="0000FF"/>
      <w:u w:val="single"/>
    </w:rPr>
  </w:style>
  <w:style w:type="character" w:styleId="FootnoteTextChar">
    <w:name w:val="Footnote Text Char"/>
    <w:link w:val="1644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176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Основной текст Знак"/>
    <w:uiPriority w:val="1"/>
    <w:qFormat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Style9" w:customStyle="1">
    <w:name w:val="Текст выноски Знак"/>
    <w:uiPriority w:val="99"/>
    <w:qFormat/>
    <w:rPr>
      <w:rFonts w:ascii="Tahoma" w:hAnsi="Tahoma" w:eastAsia="Times New Roman" w:cs="Tahoma"/>
      <w:sz w:val="16"/>
      <w:szCs w:val="16"/>
      <w:lang w:val="en-US"/>
    </w:rPr>
  </w:style>
  <w:style w:type="character" w:styleId="Style10" w:customStyle="1">
    <w:name w:val="Верхний колонтитул Знак"/>
    <w:uiPriority w:val="99"/>
    <w:qFormat/>
    <w:rPr>
      <w:rFonts w:ascii="Times New Roman" w:hAnsi="Times New Roman" w:eastAsia="Times New Roman" w:cs="Times New Roman"/>
      <w:lang w:val="en-US"/>
    </w:rPr>
  </w:style>
  <w:style w:type="character" w:styleId="Style11" w:customStyle="1">
    <w:name w:val="Нижний колонтитул Знак"/>
    <w:uiPriority w:val="99"/>
    <w:qFormat/>
    <w:rPr>
      <w:rFonts w:ascii="Times New Roman" w:hAnsi="Times New Roman" w:eastAsia="Times New Roman" w:cs="Times New Roman"/>
      <w:lang w:val="en-US"/>
    </w:rPr>
  </w:style>
  <w:style w:type="character" w:styleId="Blk" w:customStyle="1">
    <w:name w:val="blk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21" w:customStyle="1">
    <w:name w:val="Основной текст 2 Знак"/>
    <w:link w:val="1296"/>
    <w:qFormat/>
    <w:rPr>
      <w:rFonts w:ascii="Times New Roman" w:hAnsi="Times New Roman" w:eastAsia="Times New Roman" w:cs="Times New Roman"/>
      <w:lang w:val="en-US"/>
    </w:rPr>
  </w:style>
  <w:style w:type="character" w:styleId="Main" w:customStyle="1">
    <w:name w:val="Main Знак"/>
    <w:link w:val="1293"/>
    <w:qFormat/>
    <w:rPr>
      <w:rFonts w:ascii="Times New Roman" w:hAnsi="Times New Roman" w:eastAsia="Calibri" w:cs="Times New Roman"/>
      <w:sz w:val="28"/>
      <w:szCs w:val="28"/>
      <w:lang w:eastAsia="ru-RU"/>
    </w:rPr>
  </w:style>
  <w:style w:type="character" w:styleId="Style12" w:customStyle="1">
    <w:name w:val="Без интервала Знак"/>
    <w:link w:val="1602"/>
    <w:uiPriority w:val="1"/>
    <w:qFormat/>
    <w:rPr>
      <w:rFonts w:eastAsia="Times New Roman"/>
      <w:sz w:val="22"/>
      <w:szCs w:val="22"/>
      <w:lang w:val="ru-RU" w:eastAsia="en-US" w:bidi="ar-SA"/>
    </w:rPr>
  </w:style>
  <w:style w:type="character" w:styleId="11" w:customStyle="1">
    <w:name w:val="Заголовок 1 Знак"/>
    <w:link w:val="1295"/>
    <w:qFormat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22" w:customStyle="1">
    <w:name w:val="Заголовок 2 Знак"/>
    <w:link w:val="1279"/>
    <w:qFormat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31" w:customStyle="1">
    <w:name w:val="Заголовок 3 Знак"/>
    <w:link w:val="1280"/>
    <w:qFormat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41" w:customStyle="1">
    <w:name w:val="Заголовок 4 Знак"/>
    <w:link w:val="1281"/>
    <w:qFormat/>
    <w:rPr>
      <w:rFonts w:ascii="Calibri" w:hAnsi="Calibri" w:eastAsia="Times New Roman" w:cs="Times New Roman"/>
      <w:b/>
      <w:bCs/>
      <w:sz w:val="28"/>
      <w:szCs w:val="28"/>
      <w:lang w:eastAsia="ru-RU"/>
    </w:rPr>
  </w:style>
  <w:style w:type="character" w:styleId="61" w:customStyle="1">
    <w:name w:val="Заголовок 6 Знак"/>
    <w:link w:val="1283"/>
    <w:qFormat/>
    <w:rPr>
      <w:rFonts w:ascii="Times New Roman" w:hAnsi="Times New Roman" w:eastAsia="Times New Roman" w:cs="Times New Roman"/>
      <w:color w:val="FF0000"/>
      <w:sz w:val="28"/>
      <w:szCs w:val="20"/>
      <w:lang w:eastAsia="ru-RU"/>
    </w:rPr>
  </w:style>
  <w:style w:type="character" w:styleId="Style13" w:customStyle="1">
    <w:name w:val="Название Знак"/>
    <w:uiPriority w:val="99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Linenumber">
    <w:name w:val="line number"/>
    <w:basedOn w:val="DefaultParagraphFont"/>
    <w:qFormat/>
    <w:rPr/>
  </w:style>
  <w:style w:type="character" w:styleId="Pagenumber">
    <w:name w:val="page number"/>
    <w:basedOn w:val="DefaultParagraphFont"/>
    <w:qFormat/>
    <w:rPr/>
  </w:style>
  <w:style w:type="character" w:styleId="ConsPlusNormal" w:customStyle="1">
    <w:name w:val="ConsPlusNormal Знак"/>
    <w:link w:val="1303"/>
    <w:uiPriority w:val="99"/>
    <w:qFormat/>
    <w:rPr>
      <w:rFonts w:ascii="Times New Roman" w:hAnsi="Times New Roman" w:eastAsia="Times New Roman"/>
      <w:sz w:val="24"/>
      <w:szCs w:val="24"/>
      <w:lang w:eastAsia="hi-IN" w:bidi="hi-IN"/>
    </w:rPr>
  </w:style>
  <w:style w:type="character" w:styleId="Style14" w:customStyle="1">
    <w:name w:val="Основной текст_"/>
    <w:link w:val="1352"/>
    <w:qFormat/>
    <w:rPr>
      <w:sz w:val="18"/>
      <w:szCs w:val="18"/>
      <w:shd w:fill="FFFFFF" w:val="clear"/>
    </w:rPr>
  </w:style>
  <w:style w:type="character" w:styleId="Style15" w:customStyle="1">
    <w:name w:val="Сноска_"/>
    <w:qFormat/>
    <w:rPr>
      <w:sz w:val="18"/>
      <w:szCs w:val="18"/>
      <w:shd w:fill="FFFFFF" w:val="clear"/>
    </w:rPr>
  </w:style>
  <w:style w:type="character" w:styleId="Strong">
    <w:name w:val="Strong"/>
    <w:qFormat/>
    <w:rPr>
      <w:b/>
      <w:bCs/>
    </w:rPr>
  </w:style>
  <w:style w:type="character" w:styleId="Style16" w:customStyle="1">
    <w:name w:val="Основной текст с отступом Знак"/>
    <w:uiPriority w:val="99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Match" w:customStyle="1">
    <w:name w:val="match"/>
    <w:qFormat/>
    <w:rPr/>
  </w:style>
  <w:style w:type="character" w:styleId="23" w:customStyle="1">
    <w:name w:val="Основной текст (2)_"/>
    <w:link w:val="1353"/>
    <w:qFormat/>
    <w:rPr>
      <w:sz w:val="18"/>
      <w:szCs w:val="18"/>
      <w:shd w:fill="FFFFFF" w:val="clear"/>
    </w:rPr>
  </w:style>
  <w:style w:type="character" w:styleId="Style17">
    <w:name w:val="Выделение"/>
    <w:uiPriority w:val="20"/>
    <w:qFormat/>
    <w:rPr>
      <w:i/>
      <w:iCs/>
    </w:rPr>
  </w:style>
  <w:style w:type="character" w:styleId="Style18">
    <w:name w:val="Посещённая гиперссылка"/>
    <w:uiPriority w:val="99"/>
    <w:unhideWhenUsed/>
    <w:rPr>
      <w:color w:val="800080"/>
      <w:u w:val="single"/>
    </w:rPr>
  </w:style>
  <w:style w:type="character" w:styleId="111" w:customStyle="1">
    <w:name w:val="Заголовок 1 Знак1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12" w:customStyle="1">
    <w:name w:val="Стиль1 Знак"/>
    <w:link w:val="1278"/>
    <w:qFormat/>
    <w:rPr>
      <w:rFonts w:ascii="Calibri" w:hAnsi="Calibri" w:eastAsia="Calibri" w:cs="Calibri"/>
      <w:sz w:val="24"/>
      <w:szCs w:val="24"/>
    </w:rPr>
  </w:style>
  <w:style w:type="character" w:styleId="Style19" w:customStyle="1">
    <w:name w:val="Текст ПЗ Знак"/>
    <w:qFormat/>
    <w:rPr>
      <w:rFonts w:ascii="Times New Roman" w:hAnsi="Times New Roman" w:eastAsia="Times New Roman" w:cs="Times New Roman"/>
      <w:sz w:val="28"/>
      <w:szCs w:val="20"/>
    </w:rPr>
  </w:style>
  <w:style w:type="character" w:styleId="Style20" w:customStyle="1">
    <w:name w:val="Гипертекстовая ссылка"/>
    <w:uiPriority w:val="99"/>
    <w:qFormat/>
    <w:rPr>
      <w:color w:val="106BBE"/>
    </w:rPr>
  </w:style>
  <w:style w:type="character" w:styleId="Style21" w:customStyle="1">
    <w:name w:val="Абзац списка Знак"/>
    <w:uiPriority w:val="99"/>
    <w:qFormat/>
    <w:rPr>
      <w:rFonts w:ascii="Times New Roman" w:hAnsi="Times New Roman" w:eastAsia="Times New Roman" w:cs="Times New Roman"/>
      <w:lang w:val="en-US"/>
    </w:rPr>
  </w:style>
  <w:style w:type="character" w:styleId="Style22" w:customStyle="1">
    <w:name w:val="Схема документа Знак"/>
    <w:uiPriority w:val="99"/>
    <w:qFormat/>
    <w:rPr>
      <w:rFonts w:ascii="Tahoma" w:hAnsi="Tahoma" w:cs="Tahoma"/>
      <w:sz w:val="16"/>
      <w:szCs w:val="16"/>
    </w:rPr>
  </w:style>
  <w:style w:type="character" w:styleId="11pt1" w:customStyle="1">
    <w:name w:val="Основной текст + 11 pt1"/>
    <w:uiPriority w:val="99"/>
    <w:qFormat/>
    <w:rPr>
      <w:rFonts w:ascii="Times New Roman" w:hAnsi="Times New Roman" w:eastAsia="Times New Roman" w:cs="Times New Roman"/>
      <w:b/>
      <w:bCs/>
      <w:sz w:val="22"/>
      <w:szCs w:val="22"/>
      <w:lang w:val="en-US" w:bidi="en-US"/>
    </w:rPr>
  </w:style>
  <w:style w:type="character" w:styleId="Style23" w:customStyle="1">
    <w:name w:val="Подпись к таблице"/>
    <w:qFormat/>
    <w:rPr>
      <w:rFonts w:ascii="Times New Roman" w:hAnsi="Times New Roman" w:cs="Times New Roman"/>
      <w:sz w:val="26"/>
      <w:szCs w:val="26"/>
      <w:u w:val="single"/>
      <w:shd w:fill="FFFFFF" w:val="clear"/>
    </w:rPr>
  </w:style>
  <w:style w:type="character" w:styleId="51" w:customStyle="1">
    <w:name w:val="Заголовок 5 Знак"/>
    <w:link w:val="1282"/>
    <w:qFormat/>
    <w:rPr>
      <w:rFonts w:ascii="Times New Roman" w:hAnsi="Times New Roman" w:eastAsia="Calibri" w:cs="Times New Roman"/>
      <w:b/>
      <w:bCs/>
      <w:sz w:val="36"/>
      <w:szCs w:val="36"/>
      <w:lang w:eastAsia="ru-RU"/>
    </w:rPr>
  </w:style>
  <w:style w:type="character" w:styleId="32" w:customStyle="1">
    <w:name w:val="Основной текст с отступом 3 Знак"/>
    <w:link w:val="1643"/>
    <w:qFormat/>
    <w:rPr>
      <w:rFonts w:ascii="Times New Roman" w:hAnsi="Times New Roman" w:eastAsia="Calibri" w:cs="Times New Roman"/>
      <w:b/>
      <w:bCs/>
      <w:sz w:val="28"/>
      <w:szCs w:val="28"/>
      <w:lang w:eastAsia="ru-RU"/>
    </w:rPr>
  </w:style>
  <w:style w:type="character" w:styleId="24" w:customStyle="1">
    <w:name w:val="Основной текст с отступом 2 Знак"/>
    <w:link w:val="1648"/>
    <w:qFormat/>
    <w:rPr>
      <w:rFonts w:ascii="Times New Roman" w:hAnsi="Times New Roman" w:eastAsia="Calibri" w:cs="Times New Roman"/>
      <w:b/>
      <w:bCs/>
      <w:sz w:val="24"/>
      <w:szCs w:val="24"/>
      <w:lang w:eastAsia="ru-RU"/>
    </w:rPr>
  </w:style>
  <w:style w:type="character" w:styleId="Style24" w:customStyle="1">
    <w:name w:val="Текст сноски Знак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13" w:customStyle="1">
    <w:name w:val="Текст сноски Знак1"/>
    <w:uiPriority w:val="99"/>
    <w:semiHidden/>
    <w:qFormat/>
    <w:rPr>
      <w:sz w:val="20"/>
      <w:szCs w:val="20"/>
    </w:rPr>
  </w:style>
  <w:style w:type="character" w:styleId="FootnoteTextChar1" w:customStyle="1">
    <w:name w:val="Footnote Text Char1"/>
    <w:qFormat/>
    <w:rPr>
      <w:rFonts w:ascii="Times New Roman" w:hAnsi="Times New Roman" w:cs="Times New Roman"/>
      <w:sz w:val="20"/>
      <w:szCs w:val="20"/>
    </w:rPr>
  </w:style>
  <w:style w:type="character" w:styleId="Style25" w:customStyle="1">
    <w:name w:val="Текст Знак"/>
    <w:qFormat/>
    <w:rPr>
      <w:rFonts w:ascii="Courier New" w:hAnsi="Courier New" w:eastAsia="Calibri" w:cs="Times New Roman"/>
      <w:sz w:val="20"/>
      <w:szCs w:val="20"/>
      <w:lang w:eastAsia="ru-RU"/>
    </w:rPr>
  </w:style>
  <w:style w:type="character" w:styleId="Style26" w:customStyle="1">
    <w:name w:val="Части Знак"/>
    <w:qFormat/>
    <w:rPr>
      <w:rFonts w:ascii="Times New Roman" w:hAnsi="Times New Roman" w:eastAsia="Calibri" w:cs="Times New Roman"/>
      <w:b/>
      <w:bCs/>
      <w:sz w:val="24"/>
      <w:szCs w:val="24"/>
      <w:shd w:fill="FFFFFF" w:val="clear"/>
    </w:rPr>
  </w:style>
  <w:style w:type="character" w:styleId="Style27" w:customStyle="1">
    <w:name w:val="Главы Знак"/>
    <w:qFormat/>
    <w:rPr>
      <w:rFonts w:ascii="Times New Roman" w:hAnsi="Times New Roman" w:eastAsia="Calibri" w:cs="Times New Roman"/>
      <w:b/>
      <w:bCs/>
      <w:sz w:val="30"/>
      <w:szCs w:val="28"/>
      <w:shd w:fill="FFFFFF" w:val="clear"/>
    </w:rPr>
  </w:style>
  <w:style w:type="character" w:styleId="Style28" w:customStyle="1">
    <w:name w:val="Статьи Знак"/>
    <w:qFormat/>
    <w:rPr>
      <w:rFonts w:ascii="Times New Roman" w:hAnsi="Times New Roman" w:eastAsia="Calibri" w:cs="Times New Roman"/>
      <w:b/>
      <w:bCs/>
      <w:sz w:val="28"/>
      <w:szCs w:val="28"/>
      <w:shd w:fill="FFFFFF" w:val="clear"/>
    </w:rPr>
  </w:style>
  <w:style w:type="character" w:styleId="Style29" w:customStyle="1">
    <w:name w:val="Тире Знак"/>
    <w:qFormat/>
    <w:rPr>
      <w:rFonts w:ascii="Times New Roman" w:hAnsi="Times New Roman" w:eastAsia="Calibri" w:cs="Times New Roman"/>
      <w:sz w:val="28"/>
      <w:szCs w:val="28"/>
    </w:rPr>
  </w:style>
  <w:style w:type="character" w:styleId="Style30" w:customStyle="1">
    <w:name w:val="Выделенная цитата Знак"/>
    <w:qFormat/>
    <w:rPr>
      <w:rFonts w:ascii="Times New Roman" w:hAnsi="Times New Roman" w:eastAsia="Calibri" w:cs="Times New Roman"/>
      <w:bCs/>
      <w:i/>
      <w:iCs/>
      <w:color w:val="000000"/>
      <w:sz w:val="28"/>
      <w:szCs w:val="24"/>
    </w:rPr>
  </w:style>
  <w:style w:type="character" w:styleId="121" w:customStyle="1">
    <w:name w:val="Знак Знак12"/>
    <w:qFormat/>
    <w:rPr>
      <w:rFonts w:eastAsia="Calibri"/>
      <w:sz w:val="28"/>
      <w:szCs w:val="28"/>
      <w:lang w:val="ru-RU" w:eastAsia="ru-RU" w:bidi="ar-SA"/>
    </w:rPr>
  </w:style>
  <w:style w:type="character" w:styleId="112" w:customStyle="1">
    <w:name w:val="Знак Знак11"/>
    <w:qFormat/>
    <w:rPr>
      <w:rFonts w:eastAsia="Calibri"/>
      <w:b/>
      <w:bCs/>
      <w:sz w:val="24"/>
      <w:szCs w:val="24"/>
      <w:lang w:val="ru-RU" w:eastAsia="ru-RU" w:bidi="ar-SA"/>
    </w:rPr>
  </w:style>
  <w:style w:type="character" w:styleId="10" w:customStyle="1">
    <w:name w:val="Знак Знак10"/>
    <w:qFormat/>
    <w:rPr>
      <w:rFonts w:eastAsia="Calibri"/>
      <w:b/>
      <w:bCs/>
      <w:sz w:val="24"/>
      <w:szCs w:val="24"/>
      <w:lang w:val="ru-RU" w:eastAsia="ru-RU" w:bidi="ar-SA"/>
    </w:rPr>
  </w:style>
  <w:style w:type="character" w:styleId="91" w:customStyle="1">
    <w:name w:val="Знак Знак9"/>
    <w:qFormat/>
    <w:rPr>
      <w:rFonts w:eastAsia="Calibri"/>
      <w:b/>
      <w:bCs/>
      <w:sz w:val="36"/>
      <w:szCs w:val="36"/>
      <w:lang w:val="ru-RU" w:eastAsia="ru-RU" w:bidi="ar-SA"/>
    </w:rPr>
  </w:style>
  <w:style w:type="character" w:styleId="25" w:customStyle="1">
    <w:name w:val="Знак Знак2"/>
    <w:qFormat/>
    <w:rPr>
      <w:rFonts w:ascii="Calibri" w:hAnsi="Calibri" w:eastAsia="Calibri"/>
      <w:sz w:val="24"/>
      <w:szCs w:val="24"/>
      <w:lang w:val="ru-RU" w:eastAsia="ru-RU" w:bidi="ar-SA"/>
    </w:rPr>
  </w:style>
  <w:style w:type="character" w:styleId="52" w:customStyle="1">
    <w:name w:val="Знак Знак5"/>
    <w:qFormat/>
    <w:rPr>
      <w:rFonts w:ascii="Calibri" w:hAnsi="Calibri" w:eastAsia="Calibri"/>
      <w:sz w:val="24"/>
      <w:szCs w:val="24"/>
      <w:lang w:val="ru-RU" w:eastAsia="ru-RU" w:bidi="ar-SA"/>
    </w:rPr>
  </w:style>
  <w:style w:type="character" w:styleId="81" w:customStyle="1">
    <w:name w:val="Знак Знак8"/>
    <w:qFormat/>
    <w:rPr>
      <w:rFonts w:ascii="Calibri" w:hAnsi="Calibri" w:eastAsia="Calibri"/>
      <w:sz w:val="32"/>
      <w:szCs w:val="32"/>
      <w:lang w:val="ru-RU" w:eastAsia="ru-RU" w:bidi="ar-SA"/>
    </w:rPr>
  </w:style>
  <w:style w:type="character" w:styleId="62" w:customStyle="1">
    <w:name w:val="Знак Знак6"/>
    <w:qFormat/>
    <w:rPr>
      <w:rFonts w:ascii="TimesET" w:hAnsi="TimesET" w:eastAsia="Calibri" w:cs="TimesET"/>
      <w:b/>
      <w:bCs/>
      <w:sz w:val="24"/>
      <w:szCs w:val="24"/>
      <w:lang w:val="ru-RU" w:eastAsia="ru-RU" w:bidi="ar-SA"/>
    </w:rPr>
  </w:style>
  <w:style w:type="character" w:styleId="42" w:customStyle="1">
    <w:name w:val="Знак Знак4"/>
    <w:qFormat/>
    <w:rPr>
      <w:rFonts w:ascii="Calibri" w:hAnsi="Calibri" w:eastAsia="Calibri"/>
      <w:b/>
      <w:bCs/>
      <w:sz w:val="24"/>
      <w:szCs w:val="24"/>
      <w:lang w:val="ru-RU" w:eastAsia="ru-RU" w:bidi="ar-SA"/>
    </w:rPr>
  </w:style>
  <w:style w:type="character" w:styleId="71" w:customStyle="1">
    <w:name w:val="Знак Знак7"/>
    <w:qFormat/>
    <w:rPr>
      <w:rFonts w:ascii="Calibri" w:hAnsi="Calibri" w:eastAsia="Calibri"/>
      <w:b/>
      <w:bCs/>
      <w:sz w:val="28"/>
      <w:szCs w:val="28"/>
      <w:lang w:val="ru-RU" w:eastAsia="ru-RU" w:bidi="ar-SA"/>
    </w:rPr>
  </w:style>
  <w:style w:type="character" w:styleId="Style31" w:customStyle="1">
    <w:name w:val="Знак Знак"/>
    <w:qFormat/>
    <w:rPr>
      <w:rFonts w:ascii="Courier New" w:hAnsi="Courier New" w:eastAsia="Calibri" w:cs="Courier New"/>
      <w:lang w:val="ru-RU" w:eastAsia="ru-RU" w:bidi="ar-SA"/>
    </w:rPr>
  </w:style>
  <w:style w:type="character" w:styleId="Style32" w:customStyle="1">
    <w:name w:val="Н пункта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WW8Num55z0" w:customStyle="1">
    <w:name w:val="WW8Num55z0"/>
    <w:qFormat/>
    <w:rPr>
      <w:rFonts w:ascii="Times New Roman" w:hAnsi="Times New Roman" w:cs="Times New Roman"/>
    </w:rPr>
  </w:style>
  <w:style w:type="character" w:styleId="122" w:customStyle="1">
    <w:name w:val="Стиль ОСНОВНОЙ !!! + 12 пт Знак Знак"/>
    <w:link w:val="1332"/>
    <w:qFormat/>
    <w:rPr>
      <w:rFonts w:ascii="Arial" w:hAnsi="Arial" w:eastAsia="Calibri" w:cs="Arial"/>
      <w:color w:val="660066"/>
      <w:sz w:val="26"/>
      <w:szCs w:val="26"/>
      <w:lang w:eastAsia="ar-SA"/>
    </w:rPr>
  </w:style>
  <w:style w:type="character" w:styleId="159012" w:customStyle="1">
    <w:name w:val="Стиль Стиль ОСНОВНОЙ !!! + Слева:  159 см Первая строка:  0 см + 12... Знак Знак"/>
    <w:link w:val="1347"/>
    <w:qFormat/>
    <w:rPr>
      <w:rFonts w:ascii="Arial" w:hAnsi="Arial" w:eastAsia="Calibri" w:cs="Arial"/>
      <w:color w:val="660066"/>
      <w:sz w:val="26"/>
      <w:szCs w:val="26"/>
      <w:lang w:eastAsia="ar-SA"/>
    </w:rPr>
  </w:style>
  <w:style w:type="character" w:styleId="WW8Num83z1" w:customStyle="1">
    <w:name w:val="WW8Num83z1"/>
    <w:qFormat/>
    <w:rPr>
      <w:rFonts w:ascii="Courier New" w:hAnsi="Courier New" w:cs="Courier New"/>
    </w:rPr>
  </w:style>
  <w:style w:type="character" w:styleId="HTML" w:customStyle="1">
    <w:name w:val="Стандартный HTML Знак"/>
    <w:link w:val="1349"/>
    <w:qFormat/>
    <w:rPr>
      <w:rFonts w:ascii="Courier New" w:hAnsi="Courier New" w:eastAsia="Times New Roman" w:cs="Times New Roman"/>
      <w:sz w:val="20"/>
      <w:szCs w:val="20"/>
    </w:rPr>
  </w:style>
  <w:style w:type="character" w:styleId="Normal1" w:customStyle="1">
    <w:name w:val="Normal Знак"/>
    <w:qFormat/>
    <w:rPr>
      <w:rFonts w:ascii="Times New Roman" w:hAnsi="Times New Roman" w:eastAsia="Times New Roman"/>
      <w:sz w:val="22"/>
      <w:szCs w:val="22"/>
      <w:lang w:eastAsia="ru-RU" w:bidi="ar-SA"/>
    </w:rPr>
  </w:style>
  <w:style w:type="character" w:styleId="4123" w:customStyle="1">
    <w:name w:val="Заг4 - Пункт нумерованный 1.2.3.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33" w:customStyle="1">
    <w:name w:val="Заг3 - Статья Знак"/>
    <w:qFormat/>
    <w:rPr>
      <w:rFonts w:ascii="Arial" w:hAnsi="Arial" w:eastAsia="Times New Roman" w:cs="Times New Roman"/>
      <w:i/>
      <w:sz w:val="24"/>
      <w:szCs w:val="24"/>
    </w:rPr>
  </w:style>
  <w:style w:type="character" w:styleId="26" w:customStyle="1">
    <w:name w:val="Список маркированный 2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27" w:customStyle="1">
    <w:name w:val="Стиль2 Знак"/>
    <w:qFormat/>
    <w:rPr>
      <w:rFonts w:ascii="Times New Roman" w:hAnsi="Times New Roman" w:eastAsia="Times New Roman" w:cs="Times New Roman"/>
      <w:sz w:val="22"/>
      <w:szCs w:val="20"/>
      <w:lang w:eastAsia="ru-RU" w:bidi="ar-SA"/>
    </w:rPr>
  </w:style>
  <w:style w:type="character" w:styleId="WW8Num1z0" w:customStyle="1">
    <w:name w:val="WW8Num1z0"/>
    <w:qFormat/>
    <w:rPr>
      <w:rFonts w:ascii="Times New Roman" w:hAnsi="Times New Roman" w:cs="Times New Roman"/>
    </w:rPr>
  </w:style>
  <w:style w:type="character" w:styleId="WW8Num1z1" w:customStyle="1">
    <w:name w:val="WW8Num1z1"/>
    <w:qFormat/>
    <w:rPr>
      <w:rFonts w:ascii="Times New Roman" w:hAnsi="Times New Roman" w:cs="Times New Roman"/>
      <w:b/>
      <w:i w:val="false"/>
      <w:sz w:val="24"/>
      <w:szCs w:val="24"/>
    </w:rPr>
  </w:style>
  <w:style w:type="character" w:styleId="WW8Num1z2" w:customStyle="1">
    <w:name w:val="WW8Num1z2"/>
    <w:qFormat/>
    <w:rPr>
      <w:rFonts w:ascii="Times New Roman" w:hAnsi="Times New Roman" w:cs="Times New Roman"/>
      <w:b w:val="false"/>
      <w:i w:val="false"/>
      <w:sz w:val="24"/>
      <w:szCs w:val="24"/>
    </w:rPr>
  </w:style>
  <w:style w:type="character" w:styleId="WW8Num1z4" w:customStyle="1">
    <w:name w:val="WW8Num1z4"/>
    <w:qFormat/>
    <w:rPr>
      <w:rFonts w:cs="Times New Roman"/>
    </w:rPr>
  </w:style>
  <w:style w:type="character" w:styleId="WW8Num2z0" w:customStyle="1">
    <w:name w:val="WW8Num2z0"/>
    <w:qFormat/>
    <w:rPr>
      <w:rFonts w:ascii="StarSymbol" w:hAnsi="StarSymbol" w:cs="StarSymbol"/>
      <w:color w:val="000000"/>
    </w:rPr>
  </w:style>
  <w:style w:type="character" w:styleId="WW8Num3z0" w:customStyle="1">
    <w:name w:val="WW8Num3z0"/>
    <w:qFormat/>
    <w:rPr>
      <w:rFonts w:ascii="Times New Roman" w:hAnsi="Times New Roman" w:cs="Times New Roman"/>
      <w:color w:val="000000"/>
    </w:rPr>
  </w:style>
  <w:style w:type="character" w:styleId="WW8Num4z0" w:customStyle="1">
    <w:name w:val="WW8Num4z0"/>
    <w:qFormat/>
    <w:rPr>
      <w:rFonts w:ascii="Times New Roman" w:hAnsi="Times New Roman" w:cs="Times New Roman"/>
    </w:rPr>
  </w:style>
  <w:style w:type="character" w:styleId="WW8Num5z0" w:customStyle="1">
    <w:name w:val="WW8Num5z0"/>
    <w:qFormat/>
    <w:rPr>
      <w:rFonts w:ascii="StarSymbol" w:hAnsi="StarSymbol" w:cs="Times New Roman"/>
    </w:rPr>
  </w:style>
  <w:style w:type="character" w:styleId="WW8Num6z0" w:customStyle="1">
    <w:name w:val="WW8Num6z0"/>
    <w:qFormat/>
    <w:rPr>
      <w:rFonts w:ascii="StarSymbol" w:hAnsi="StarSymbol" w:cs="StarSymbol"/>
    </w:rPr>
  </w:style>
  <w:style w:type="character" w:styleId="WW8Num7z0" w:customStyle="1">
    <w:name w:val="WW8Num7z0"/>
    <w:qFormat/>
    <w:rPr>
      <w:rFonts w:ascii="StarSymbol" w:hAnsi="StarSymbol" w:cs="StarSymbol"/>
    </w:rPr>
  </w:style>
  <w:style w:type="character" w:styleId="WW8Num8z0" w:customStyle="1">
    <w:name w:val="WW8Num8z0"/>
    <w:qFormat/>
    <w:rPr>
      <w:rFonts w:ascii="Times New Roman" w:hAnsi="Times New Roman" w:cs="Times New Roman"/>
      <w:color w:val="000000"/>
    </w:rPr>
  </w:style>
  <w:style w:type="character" w:styleId="WW8Num9z0" w:customStyle="1">
    <w:name w:val="WW8Num9z0"/>
    <w:qFormat/>
    <w:rPr>
      <w:rFonts w:ascii="Symbol" w:hAnsi="Symbol" w:cs="Times New Roman"/>
    </w:rPr>
  </w:style>
  <w:style w:type="character" w:styleId="WW8Num9z1" w:customStyle="1">
    <w:name w:val="WW8Num9z1"/>
    <w:qFormat/>
    <w:rPr>
      <w:rFonts w:ascii="Times New Roman" w:hAnsi="Times New Roman" w:cs="Times New Roman"/>
      <w:b/>
      <w:i w:val="false"/>
      <w:sz w:val="24"/>
      <w:szCs w:val="24"/>
    </w:rPr>
  </w:style>
  <w:style w:type="character" w:styleId="WW8Num9z2" w:customStyle="1">
    <w:name w:val="WW8Num9z2"/>
    <w:qFormat/>
    <w:rPr>
      <w:rFonts w:ascii="Times New Roman" w:hAnsi="Times New Roman" w:cs="Times New Roman"/>
      <w:b w:val="false"/>
      <w:i w:val="false"/>
      <w:sz w:val="24"/>
      <w:szCs w:val="24"/>
    </w:rPr>
  </w:style>
  <w:style w:type="character" w:styleId="WW8Num9z4" w:customStyle="1">
    <w:name w:val="WW8Num9z4"/>
    <w:qFormat/>
    <w:rPr>
      <w:rFonts w:cs="Times New Roman"/>
    </w:rPr>
  </w:style>
  <w:style w:type="character" w:styleId="WW8Num10z0" w:customStyle="1">
    <w:name w:val="WW8Num10z0"/>
    <w:qFormat/>
    <w:rPr>
      <w:rFonts w:ascii="Times New Roman" w:hAnsi="Times New Roman" w:cs="Times New Roman"/>
    </w:rPr>
  </w:style>
  <w:style w:type="character" w:styleId="WW8Num11z0" w:customStyle="1">
    <w:name w:val="WW8Num11z0"/>
    <w:qFormat/>
    <w:rPr>
      <w:rFonts w:ascii="Times New Roman" w:hAnsi="Times New Roman" w:cs="Times New Roman"/>
      <w:sz w:val="24"/>
      <w:szCs w:val="24"/>
      <w:lang w:val="ru-RU"/>
    </w:rPr>
  </w:style>
  <w:style w:type="character" w:styleId="WW8Num12z0" w:customStyle="1">
    <w:name w:val="WW8Num12z0"/>
    <w:qFormat/>
    <w:rPr>
      <w:rFonts w:ascii="Times New Roman" w:hAnsi="Times New Roman" w:cs="Times New Roman"/>
    </w:rPr>
  </w:style>
  <w:style w:type="character" w:styleId="WW8Num13z0" w:customStyle="1">
    <w:name w:val="WW8Num13z0"/>
    <w:qFormat/>
    <w:rPr>
      <w:rFonts w:ascii="Times New Roman" w:hAnsi="Times New Roman" w:cs="Times New Roman"/>
      <w:spacing w:val="-4"/>
    </w:rPr>
  </w:style>
  <w:style w:type="character" w:styleId="WW8Num14z0" w:customStyle="1">
    <w:name w:val="WW8Num14z0"/>
    <w:qFormat/>
    <w:rPr>
      <w:rFonts w:ascii="Symbol" w:hAnsi="Symbol" w:cs="Symbol"/>
    </w:rPr>
  </w:style>
  <w:style w:type="character" w:styleId="WW8Num15z0" w:customStyle="1">
    <w:name w:val="WW8Num15z0"/>
    <w:qFormat/>
    <w:rPr>
      <w:rFonts w:ascii="Times New Roman" w:hAnsi="Times New Roman" w:cs="Times New Roman"/>
      <w:b/>
      <w:lang w:val="ru-RU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4" w:customStyle="1">
    <w:name w:val="WW8Num15z4"/>
    <w:qFormat/>
    <w:rPr>
      <w:rFonts w:ascii="Courier New" w:hAnsi="Courier New" w:cs="Courier New"/>
    </w:rPr>
  </w:style>
  <w:style w:type="character" w:styleId="WW8Num16z0" w:customStyle="1">
    <w:name w:val="WW8Num16z0"/>
    <w:qFormat/>
    <w:rPr/>
  </w:style>
  <w:style w:type="character" w:styleId="WW8Num17z0" w:customStyle="1">
    <w:name w:val="WW8Num17z0"/>
    <w:qFormat/>
    <w:rPr>
      <w:rFonts w:ascii="Times New Roman" w:hAnsi="Times New Roman" w:cs="Times New Roman"/>
      <w:b/>
      <w:sz w:val="24"/>
      <w:szCs w:val="24"/>
      <w:lang w:val="ru-RU"/>
    </w:rPr>
  </w:style>
  <w:style w:type="character" w:styleId="WW8Num18z0" w:customStyle="1">
    <w:name w:val="WW8Num18z0"/>
    <w:qFormat/>
    <w:rPr>
      <w:rFonts w:ascii="Times New Roman" w:hAnsi="Times New Roman" w:cs="Times New Roman"/>
      <w:b/>
      <w:color w:val="000000"/>
      <w:sz w:val="24"/>
      <w:szCs w:val="24"/>
      <w:lang w:val="ru-RU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8z3" w:customStyle="1">
    <w:name w:val="WW8Num18z3"/>
    <w:qFormat/>
    <w:rPr>
      <w:rFonts w:ascii="Symbol" w:hAnsi="Symbol" w:cs="Symbol"/>
    </w:rPr>
  </w:style>
  <w:style w:type="character" w:styleId="WW8Num18z4" w:customStyle="1">
    <w:name w:val="WW8Num18z4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cs="Times New Roman"/>
      <w:b/>
      <w:spacing w:val="-4"/>
    </w:rPr>
  </w:style>
  <w:style w:type="character" w:styleId="WW8Num20z0" w:customStyle="1">
    <w:name w:val="WW8Num20z0"/>
    <w:qFormat/>
    <w:rPr>
      <w:rFonts w:ascii="Times New Roman" w:hAnsi="Times New Roman" w:cs="Times New Roman"/>
      <w:b/>
    </w:rPr>
  </w:style>
  <w:style w:type="character" w:styleId="WW8Num21z0" w:customStyle="1">
    <w:name w:val="WW8Num21z0"/>
    <w:qFormat/>
    <w:rPr>
      <w:rFonts w:ascii="Times New Roman" w:hAnsi="Times New Roman" w:cs="Times New Roman"/>
      <w:b/>
      <w:sz w:val="24"/>
      <w:szCs w:val="24"/>
      <w:lang w:val="ru-RU"/>
    </w:rPr>
  </w:style>
  <w:style w:type="character" w:styleId="WW8Num22z0" w:customStyle="1">
    <w:name w:val="WW8Num22z0"/>
    <w:qFormat/>
    <w:rPr>
      <w:rFonts w:ascii="Times New Roman" w:hAnsi="Times New Roman" w:eastAsia="Arial" w:cs="Times New Roman"/>
      <w:b/>
      <w:bCs w:val="false"/>
      <w:i w:val="false"/>
      <w:iCs w:val="false"/>
      <w:caps/>
      <w:strike w:val="false"/>
      <w:dstrike w:val="false"/>
      <w:color w:val="1C1C1C"/>
      <w:spacing w:val="4"/>
      <w:position w:val="0"/>
      <w:sz w:val="28"/>
      <w:sz w:val="28"/>
      <w:szCs w:val="28"/>
      <w:vertAlign w:val="baseline"/>
      <w:lang w:val="ru-RU"/>
    </w:rPr>
  </w:style>
  <w:style w:type="character" w:styleId="WW8Num23z0" w:customStyle="1">
    <w:name w:val="WW8Num23z0"/>
    <w:qFormat/>
    <w:rPr>
      <w:rFonts w:ascii="Times New Roman" w:hAnsi="Times New Roman" w:cs="Times New Roman"/>
      <w:b/>
    </w:rPr>
  </w:style>
  <w:style w:type="character" w:styleId="WW8Num24z0" w:customStyle="1">
    <w:name w:val="WW8Num24z0"/>
    <w:qFormat/>
    <w:rPr>
      <w:rFonts w:ascii="Times New Roman" w:hAnsi="Times New Roman" w:cs="Times New Roman"/>
      <w:b/>
      <w:sz w:val="24"/>
      <w:szCs w:val="24"/>
      <w:lang w:val="ru-RU"/>
    </w:rPr>
  </w:style>
  <w:style w:type="character" w:styleId="WW8Num25z0" w:customStyle="1">
    <w:name w:val="WW8Num25z0"/>
    <w:qFormat/>
    <w:rPr>
      <w:rFonts w:ascii="Times New Roman" w:hAnsi="Times New Roman" w:cs="Times New Roman"/>
      <w:b/>
      <w:color w:val="000000"/>
    </w:rPr>
  </w:style>
  <w:style w:type="character" w:styleId="WW8Num25z2" w:customStyle="1">
    <w:name w:val="WW8Num25z2"/>
    <w:qFormat/>
    <w:rPr>
      <w:rFonts w:ascii="Wingdings" w:hAnsi="Wingdings" w:cs="Wingdings"/>
    </w:rPr>
  </w:style>
  <w:style w:type="character" w:styleId="WW8Num25z3" w:customStyle="1">
    <w:name w:val="WW8Num25z3"/>
    <w:qFormat/>
    <w:rPr>
      <w:rFonts w:ascii="Symbol" w:hAnsi="Symbol" w:cs="Symbol"/>
    </w:rPr>
  </w:style>
  <w:style w:type="character" w:styleId="WW8Num25z4" w:customStyle="1">
    <w:name w:val="WW8Num25z4"/>
    <w:qFormat/>
    <w:rPr>
      <w:rFonts w:ascii="Courier New" w:hAnsi="Courier New" w:cs="Courier New"/>
    </w:rPr>
  </w:style>
  <w:style w:type="character" w:styleId="WW8Num26z0" w:customStyle="1">
    <w:name w:val="WW8Num26z0"/>
    <w:qFormat/>
    <w:rPr>
      <w:rFonts w:ascii="Times New Roman" w:hAnsi="Times New Roman" w:cs="Times New Roman"/>
      <w:b/>
    </w:rPr>
  </w:style>
  <w:style w:type="character" w:styleId="WW8Num27z0" w:customStyle="1">
    <w:name w:val="WW8Num27z0"/>
    <w:qFormat/>
    <w:rPr>
      <w:rFonts w:ascii="Times New Roman" w:hAnsi="Times New Roman" w:cs="Times New Roman"/>
      <w:b/>
    </w:rPr>
  </w:style>
  <w:style w:type="character" w:styleId="WW8Num28z0" w:customStyle="1">
    <w:name w:val="WW8Num28z0"/>
    <w:qFormat/>
    <w:rPr>
      <w:rFonts w:ascii="Times New Roman" w:hAnsi="Times New Roman" w:cs="Times New Roman"/>
      <w:b/>
    </w:rPr>
  </w:style>
  <w:style w:type="character" w:styleId="WW8Num29z0" w:customStyle="1">
    <w:name w:val="WW8Num29z0"/>
    <w:qFormat/>
    <w:rPr>
      <w:rFonts w:ascii="Times New Roman" w:hAnsi="Times New Roman" w:cs="Times New Roman"/>
      <w:b/>
      <w:sz w:val="24"/>
      <w:szCs w:val="24"/>
      <w:lang w:val="ru-RU"/>
    </w:rPr>
  </w:style>
  <w:style w:type="character" w:styleId="WW8Num30z0" w:customStyle="1">
    <w:name w:val="WW8Num30z0"/>
    <w:qFormat/>
    <w:rPr>
      <w:rFonts w:ascii="Times New Roman" w:hAnsi="Times New Roman" w:cs="Times New Roman"/>
      <w:b/>
      <w:sz w:val="24"/>
      <w:szCs w:val="24"/>
    </w:rPr>
  </w:style>
  <w:style w:type="character" w:styleId="WW8Num31z0" w:customStyle="1">
    <w:name w:val="WW8Num31z0"/>
    <w:qFormat/>
    <w:rPr>
      <w:rFonts w:ascii="Times New Roman" w:hAnsi="Times New Roman" w:eastAsia="Times New Roman" w:cs="Times New Roman"/>
      <w:b/>
    </w:rPr>
  </w:style>
  <w:style w:type="character" w:styleId="WW8Num32z0" w:customStyle="1">
    <w:name w:val="WW8Num32z0"/>
    <w:qFormat/>
    <w:rPr>
      <w:rFonts w:ascii="Times New Roman" w:hAnsi="Times New Roman" w:cs="Times New Roman"/>
      <w:b/>
      <w:color w:val="000000"/>
    </w:rPr>
  </w:style>
  <w:style w:type="character" w:styleId="WW8Num33z0" w:customStyle="1">
    <w:name w:val="WW8Num33z0"/>
    <w:qFormat/>
    <w:rPr>
      <w:rFonts w:ascii="Times New Roman" w:hAnsi="Times New Roman" w:cs="Times New Roman"/>
      <w:b/>
      <w:sz w:val="24"/>
      <w:szCs w:val="24"/>
    </w:rPr>
  </w:style>
  <w:style w:type="character" w:styleId="WW8Num34z0" w:customStyle="1">
    <w:name w:val="WW8Num34z0"/>
    <w:qFormat/>
    <w:rPr>
      <w:rFonts w:ascii="Times New Roman" w:hAnsi="Times New Roman" w:cs="Times New Roman"/>
    </w:rPr>
  </w:style>
  <w:style w:type="character" w:styleId="WW8Num35z0" w:customStyle="1">
    <w:name w:val="WW8Num35z0"/>
    <w:qFormat/>
    <w:rPr>
      <w:rFonts w:ascii="Times New Roman" w:hAnsi="Times New Roman" w:eastAsia="Times New Roman" w:cs="Times New Roman"/>
      <w:b/>
      <w:sz w:val="24"/>
      <w:szCs w:val="24"/>
      <w:lang w:val="ru-RU"/>
    </w:rPr>
  </w:style>
  <w:style w:type="character" w:styleId="WW8Num36z0" w:customStyle="1">
    <w:name w:val="WW8Num36z0"/>
    <w:qFormat/>
    <w:rPr>
      <w:sz w:val="24"/>
      <w:szCs w:val="24"/>
    </w:rPr>
  </w:style>
  <w:style w:type="character" w:styleId="WW8Num37z0" w:customStyle="1">
    <w:name w:val="WW8Num37z0"/>
    <w:qFormat/>
    <w:rPr>
      <w:rFonts w:ascii="Times New Roman" w:hAnsi="Times New Roman" w:cs="Times New Roman"/>
      <w:b/>
      <w:lang w:val="ru-RU"/>
    </w:rPr>
  </w:style>
  <w:style w:type="character" w:styleId="WW8Num38z0" w:customStyle="1">
    <w:name w:val="WW8Num38z0"/>
    <w:qFormat/>
    <w:rPr>
      <w:rFonts w:ascii="Times New Roman" w:hAnsi="Times New Roman" w:cs="Times New Roman"/>
      <w:b/>
    </w:rPr>
  </w:style>
  <w:style w:type="character" w:styleId="WW8Num39z0" w:customStyle="1">
    <w:name w:val="WW8Num39z0"/>
    <w:qFormat/>
    <w:rPr>
      <w:rFonts w:ascii="Times New Roman" w:hAnsi="Times New Roman" w:cs="Times New Roman"/>
      <w:b/>
      <w:color w:val="000000"/>
    </w:rPr>
  </w:style>
  <w:style w:type="character" w:styleId="WW8Num40z0" w:customStyle="1">
    <w:name w:val="WW8Num40z0"/>
    <w:qFormat/>
    <w:rPr>
      <w:rFonts w:ascii="Symbol" w:hAnsi="Symbol" w:cs="Symbol"/>
      <w:spacing w:val="-6"/>
      <w:sz w:val="24"/>
      <w:szCs w:val="24"/>
    </w:rPr>
  </w:style>
  <w:style w:type="character" w:styleId="WW8Num41z0" w:customStyle="1">
    <w:name w:val="WW8Num41z0"/>
    <w:qFormat/>
    <w:rPr>
      <w:rFonts w:ascii="Times New Roman" w:hAnsi="Times New Roman" w:cs="Times New Roman"/>
      <w:b/>
    </w:rPr>
  </w:style>
  <w:style w:type="character" w:styleId="WW8Num42z0" w:customStyle="1">
    <w:name w:val="WW8Num42z0"/>
    <w:qFormat/>
    <w:rPr>
      <w:color w:val="auto"/>
    </w:rPr>
  </w:style>
  <w:style w:type="character" w:styleId="WW8Num43z0" w:customStyle="1">
    <w:name w:val="WW8Num43z0"/>
    <w:qFormat/>
    <w:rPr>
      <w:rFonts w:ascii="Times New Roman" w:hAnsi="Times New Roman" w:cs="Times New Roman"/>
      <w:b/>
    </w:rPr>
  </w:style>
  <w:style w:type="character" w:styleId="WW8Num44z0" w:customStyle="1">
    <w:name w:val="WW8Num44z0"/>
    <w:qFormat/>
    <w:rPr>
      <w:rFonts w:ascii="Times New Roman" w:hAnsi="Times New Roman" w:cs="Times New Roman"/>
      <w:b/>
      <w:sz w:val="24"/>
      <w:szCs w:val="24"/>
    </w:rPr>
  </w:style>
  <w:style w:type="character" w:styleId="WW8Num45z0" w:customStyle="1">
    <w:name w:val="WW8Num45z0"/>
    <w:qFormat/>
    <w:rPr>
      <w:rFonts w:ascii="Times New Roman" w:hAnsi="Times New Roman" w:cs="Times New Roman"/>
      <w:b/>
      <w:sz w:val="28"/>
      <w:szCs w:val="28"/>
    </w:rPr>
  </w:style>
  <w:style w:type="character" w:styleId="WW8Num46z0" w:customStyle="1">
    <w:name w:val="WW8Num46z0"/>
    <w:qFormat/>
    <w:rPr>
      <w:rFonts w:ascii="Times New Roman" w:hAnsi="Times New Roman" w:cs="Times New Roman"/>
      <w:b/>
      <w:spacing w:val="-4"/>
      <w:sz w:val="24"/>
      <w:szCs w:val="24"/>
    </w:rPr>
  </w:style>
  <w:style w:type="character" w:styleId="WW8Num47z0" w:customStyle="1">
    <w:name w:val="WW8Num47z0"/>
    <w:qFormat/>
    <w:rPr>
      <w:rFonts w:ascii="Times New Roman" w:hAnsi="Times New Roman" w:cs="Times New Roman"/>
      <w:b/>
    </w:rPr>
  </w:style>
  <w:style w:type="character" w:styleId="WW8Num48z0" w:customStyle="1">
    <w:name w:val="WW8Num48z0"/>
    <w:qFormat/>
    <w:rPr>
      <w:rFonts w:ascii="Times New Roman" w:hAnsi="Times New Roman" w:cs="Times New Roman"/>
      <w:b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4" w:customStyle="1">
    <w:name w:val="WW8Num8z4"/>
    <w:qFormat/>
    <w:rPr>
      <w:rFonts w:ascii="Courier New" w:hAnsi="Courier New" w:cs="Courier New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1z3" w:customStyle="1">
    <w:name w:val="WW8Num21z3"/>
    <w:qFormat/>
    <w:rPr>
      <w:rFonts w:ascii="Symbol" w:hAnsi="Symbol" w:cs="Symbol"/>
    </w:rPr>
  </w:style>
  <w:style w:type="character" w:styleId="WW8Num22z1" w:customStyle="1">
    <w:name w:val="WW8Num22z1"/>
    <w:qFormat/>
    <w:rPr>
      <w:rFonts w:ascii="Times New Roman" w:hAnsi="Times New Roman" w:cs="Times New Roman"/>
      <w:b/>
      <w:i w:val="false"/>
      <w:sz w:val="24"/>
      <w:szCs w:val="24"/>
    </w:rPr>
  </w:style>
  <w:style w:type="character" w:styleId="WW8Num22z2" w:customStyle="1">
    <w:name w:val="WW8Num22z2"/>
    <w:qFormat/>
    <w:rPr>
      <w:rFonts w:ascii="Times New Roman" w:hAnsi="Times New Roman" w:cs="Times New Roman"/>
      <w:b w:val="false"/>
      <w:i w:val="false"/>
      <w:sz w:val="24"/>
      <w:szCs w:val="24"/>
    </w:rPr>
  </w:style>
  <w:style w:type="character" w:styleId="WW8Num22z4" w:customStyle="1">
    <w:name w:val="WW8Num22z4"/>
    <w:qFormat/>
    <w:rPr>
      <w:rFonts w:cs="Times New Roman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2" w:customStyle="1">
    <w:name w:val="WW8Num23z2"/>
    <w:qFormat/>
    <w:rPr>
      <w:rFonts w:ascii="Wingdings" w:hAnsi="Wingdings" w:cs="Wingdings"/>
    </w:rPr>
  </w:style>
  <w:style w:type="character" w:styleId="WW8Num23z3" w:customStyle="1">
    <w:name w:val="WW8Num23z3"/>
    <w:qFormat/>
    <w:rPr>
      <w:rFonts w:ascii="Symbol" w:hAnsi="Symbol" w:cs="Symbol"/>
    </w:rPr>
  </w:style>
  <w:style w:type="character" w:styleId="WW8Num24z1" w:customStyle="1">
    <w:name w:val="WW8Num24z1"/>
    <w:qFormat/>
    <w:rPr>
      <w:rFonts w:ascii="Courier New" w:hAnsi="Courier New" w:cs="Courier New"/>
    </w:rPr>
  </w:style>
  <w:style w:type="character" w:styleId="WW8Num24z2" w:customStyle="1">
    <w:name w:val="WW8Num24z2"/>
    <w:qFormat/>
    <w:rPr>
      <w:rFonts w:ascii="Wingdings" w:hAnsi="Wingdings" w:cs="Wingdings"/>
    </w:rPr>
  </w:style>
  <w:style w:type="character" w:styleId="WW8Num24z3" w:customStyle="1">
    <w:name w:val="WW8Num24z3"/>
    <w:qFormat/>
    <w:rPr>
      <w:rFonts w:ascii="Symbol" w:hAnsi="Symbol" w:cs="Symbol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6z3" w:customStyle="1">
    <w:name w:val="WW8Num26z3"/>
    <w:qFormat/>
    <w:rPr>
      <w:rFonts w:ascii="Symbol" w:hAnsi="Symbol" w:cs="Symbol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WW8Num27z3" w:customStyle="1">
    <w:name w:val="WW8Num27z3"/>
    <w:qFormat/>
    <w:rPr>
      <w:rFonts w:ascii="Symbol" w:hAnsi="Symbol" w:cs="Symbol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8z3" w:customStyle="1">
    <w:name w:val="WW8Num28z3"/>
    <w:qFormat/>
    <w:rPr>
      <w:rFonts w:ascii="Symbol" w:hAnsi="Symbol" w:cs="Symbol"/>
    </w:rPr>
  </w:style>
  <w:style w:type="character" w:styleId="WW8Num28z4" w:customStyle="1">
    <w:name w:val="WW8Num28z4"/>
    <w:qFormat/>
    <w:rPr>
      <w:rFonts w:ascii="Courier New" w:hAnsi="Courier New" w:cs="Courier New"/>
    </w:rPr>
  </w:style>
  <w:style w:type="character" w:styleId="WW8Num29z1" w:customStyle="1">
    <w:name w:val="WW8Num29z1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29z3" w:customStyle="1">
    <w:name w:val="WW8Num29z3"/>
    <w:qFormat/>
    <w:rPr>
      <w:rFonts w:ascii="Symbol" w:hAnsi="Symbol" w:cs="Symbol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0z3" w:customStyle="1">
    <w:name w:val="WW8Num30z3"/>
    <w:qFormat/>
    <w:rPr>
      <w:rFonts w:ascii="Symbol" w:hAnsi="Symbol" w:cs="Symbol"/>
    </w:rPr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1z3" w:customStyle="1">
    <w:name w:val="WW8Num31z3"/>
    <w:qFormat/>
    <w:rPr>
      <w:rFonts w:ascii="Symbol" w:hAnsi="Symbol" w:cs="Symbol"/>
    </w:rPr>
  </w:style>
  <w:style w:type="character" w:styleId="WW8Num32z2" w:customStyle="1">
    <w:name w:val="WW8Num32z2"/>
    <w:qFormat/>
    <w:rPr>
      <w:rFonts w:ascii="Wingdings" w:hAnsi="Wingdings" w:cs="Wingdings"/>
    </w:rPr>
  </w:style>
  <w:style w:type="character" w:styleId="WW8Num32z3" w:customStyle="1">
    <w:name w:val="WW8Num32z3"/>
    <w:qFormat/>
    <w:rPr>
      <w:rFonts w:ascii="Symbol" w:hAnsi="Symbol" w:cs="Symbol"/>
    </w:rPr>
  </w:style>
  <w:style w:type="character" w:styleId="WW8Num32z4" w:customStyle="1">
    <w:name w:val="WW8Num32z4"/>
    <w:qFormat/>
    <w:rPr>
      <w:rFonts w:ascii="Courier New" w:hAnsi="Courier New" w:cs="Courier New"/>
    </w:rPr>
  </w:style>
  <w:style w:type="character" w:styleId="WW8Num33z1" w:customStyle="1">
    <w:name w:val="WW8Num33z1"/>
    <w:qFormat/>
    <w:rPr>
      <w:rFonts w:ascii="Courier New" w:hAnsi="Courier New" w:cs="Courier New"/>
    </w:rPr>
  </w:style>
  <w:style w:type="character" w:styleId="WW8Num33z2" w:customStyle="1">
    <w:name w:val="WW8Num33z2"/>
    <w:qFormat/>
    <w:rPr>
      <w:rFonts w:ascii="Wingdings" w:hAnsi="Wingdings" w:cs="Wingdings"/>
    </w:rPr>
  </w:style>
  <w:style w:type="character" w:styleId="WW8Num33z3" w:customStyle="1">
    <w:name w:val="WW8Num33z3"/>
    <w:qFormat/>
    <w:rPr>
      <w:rFonts w:ascii="Symbol" w:hAnsi="Symbol" w:cs="Symbol"/>
    </w:rPr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1" w:customStyle="1">
    <w:name w:val="WW8Num35z1"/>
    <w:qFormat/>
    <w:rPr>
      <w:rFonts w:ascii="Courier New" w:hAnsi="Courier New" w:cs="Courier New"/>
    </w:rPr>
  </w:style>
  <w:style w:type="character" w:styleId="WW8Num35z2" w:customStyle="1">
    <w:name w:val="WW8Num35z2"/>
    <w:qFormat/>
    <w:rPr>
      <w:rFonts w:ascii="Wingdings" w:hAnsi="Wingdings" w:cs="Wingdings"/>
    </w:rPr>
  </w:style>
  <w:style w:type="character" w:styleId="WW8Num35z3" w:customStyle="1">
    <w:name w:val="WW8Num35z3"/>
    <w:qFormat/>
    <w:rPr>
      <w:rFonts w:ascii="Symbol" w:hAnsi="Symbol" w:cs="Symbol"/>
    </w:rPr>
  </w:style>
  <w:style w:type="character" w:styleId="WW8Num36z1" w:customStyle="1">
    <w:name w:val="WW8Num36z1"/>
    <w:qFormat/>
    <w:rPr/>
  </w:style>
  <w:style w:type="character" w:styleId="WW8Num36z2" w:customStyle="1">
    <w:name w:val="WW8Num36z2"/>
    <w:qFormat/>
    <w:rPr/>
  </w:style>
  <w:style w:type="character" w:styleId="WW8Num36z3" w:customStyle="1">
    <w:name w:val="WW8Num36z3"/>
    <w:qFormat/>
    <w:rPr/>
  </w:style>
  <w:style w:type="character" w:styleId="WW8Num36z4" w:customStyle="1">
    <w:name w:val="WW8Num36z4"/>
    <w:qFormat/>
    <w:rPr/>
  </w:style>
  <w:style w:type="character" w:styleId="WW8Num36z5" w:customStyle="1">
    <w:name w:val="WW8Num36z5"/>
    <w:qFormat/>
    <w:rPr/>
  </w:style>
  <w:style w:type="character" w:styleId="WW8Num36z6" w:customStyle="1">
    <w:name w:val="WW8Num36z6"/>
    <w:qFormat/>
    <w:rPr/>
  </w:style>
  <w:style w:type="character" w:styleId="WW8Num36z7" w:customStyle="1">
    <w:name w:val="WW8Num36z7"/>
    <w:qFormat/>
    <w:rPr/>
  </w:style>
  <w:style w:type="character" w:styleId="WW8Num36z8" w:customStyle="1">
    <w:name w:val="WW8Num36z8"/>
    <w:qFormat/>
    <w:rPr/>
  </w:style>
  <w:style w:type="character" w:styleId="WW8Num37z1" w:customStyle="1">
    <w:name w:val="WW8Num37z1"/>
    <w:qFormat/>
    <w:rPr>
      <w:rFonts w:ascii="Courier New" w:hAnsi="Courier New" w:cs="Courier New"/>
    </w:rPr>
  </w:style>
  <w:style w:type="character" w:styleId="WW8Num37z2" w:customStyle="1">
    <w:name w:val="WW8Num37z2"/>
    <w:qFormat/>
    <w:rPr>
      <w:rFonts w:ascii="Wingdings" w:hAnsi="Wingdings" w:cs="Wingdings"/>
    </w:rPr>
  </w:style>
  <w:style w:type="character" w:styleId="WW8Num37z3" w:customStyle="1">
    <w:name w:val="WW8Num37z3"/>
    <w:qFormat/>
    <w:rPr>
      <w:rFonts w:ascii="Symbol" w:hAnsi="Symbol" w:cs="Symbol"/>
    </w:rPr>
  </w:style>
  <w:style w:type="character" w:styleId="WW8Num38z1" w:customStyle="1">
    <w:name w:val="WW8Num38z1"/>
    <w:qFormat/>
    <w:rPr>
      <w:rFonts w:ascii="Courier New" w:hAnsi="Courier New" w:cs="Courier New"/>
    </w:rPr>
  </w:style>
  <w:style w:type="character" w:styleId="WW8Num38z2" w:customStyle="1">
    <w:name w:val="WW8Num38z2"/>
    <w:qFormat/>
    <w:rPr>
      <w:rFonts w:ascii="Wingdings" w:hAnsi="Wingdings" w:cs="Wingdings"/>
    </w:rPr>
  </w:style>
  <w:style w:type="character" w:styleId="WW8Num38z3" w:customStyle="1">
    <w:name w:val="WW8Num38z3"/>
    <w:qFormat/>
    <w:rPr>
      <w:rFonts w:ascii="Symbol" w:hAnsi="Symbol" w:cs="Symbol"/>
    </w:rPr>
  </w:style>
  <w:style w:type="character" w:styleId="WW8Num39z2" w:customStyle="1">
    <w:name w:val="WW8Num39z2"/>
    <w:qFormat/>
    <w:rPr>
      <w:rFonts w:ascii="Wingdings" w:hAnsi="Wingdings" w:cs="Wingdings"/>
    </w:rPr>
  </w:style>
  <w:style w:type="character" w:styleId="WW8Num39z3" w:customStyle="1">
    <w:name w:val="WW8Num39z3"/>
    <w:qFormat/>
    <w:rPr>
      <w:rFonts w:ascii="Symbol" w:hAnsi="Symbol" w:cs="Symbol"/>
    </w:rPr>
  </w:style>
  <w:style w:type="character" w:styleId="WW8Num39z4" w:customStyle="1">
    <w:name w:val="WW8Num39z4"/>
    <w:qFormat/>
    <w:rPr>
      <w:rFonts w:ascii="Courier New" w:hAnsi="Courier New" w:cs="Courier New"/>
    </w:rPr>
  </w:style>
  <w:style w:type="character" w:styleId="WW8Num40z1" w:customStyle="1">
    <w:name w:val="WW8Num40z1"/>
    <w:qFormat/>
    <w:rPr>
      <w:rFonts w:ascii="Courier New" w:hAnsi="Courier New" w:cs="Courier New"/>
    </w:rPr>
  </w:style>
  <w:style w:type="character" w:styleId="WW8Num40z2" w:customStyle="1">
    <w:name w:val="WW8Num40z2"/>
    <w:qFormat/>
    <w:rPr>
      <w:rFonts w:ascii="Wingdings" w:hAnsi="Wingdings" w:cs="Wingdings"/>
    </w:rPr>
  </w:style>
  <w:style w:type="character" w:styleId="WW8Num41z1" w:customStyle="1">
    <w:name w:val="WW8Num41z1"/>
    <w:qFormat/>
    <w:rPr>
      <w:rFonts w:ascii="Courier New" w:hAnsi="Courier New" w:cs="Courier New"/>
    </w:rPr>
  </w:style>
  <w:style w:type="character" w:styleId="WW8Num41z2" w:customStyle="1">
    <w:name w:val="WW8Num41z2"/>
    <w:qFormat/>
    <w:rPr>
      <w:rFonts w:ascii="Wingdings" w:hAnsi="Wingdings" w:cs="Wingdings"/>
    </w:rPr>
  </w:style>
  <w:style w:type="character" w:styleId="WW8Num41z3" w:customStyle="1">
    <w:name w:val="WW8Num41z3"/>
    <w:qFormat/>
    <w:rPr>
      <w:rFonts w:ascii="Symbol" w:hAnsi="Symbol" w:cs="Symbol"/>
    </w:rPr>
  </w:style>
  <w:style w:type="character" w:styleId="WW8Num42z1" w:customStyle="1">
    <w:name w:val="WW8Num42z1"/>
    <w:qFormat/>
    <w:rPr/>
  </w:style>
  <w:style w:type="character" w:styleId="WW8Num42z2" w:customStyle="1">
    <w:name w:val="WW8Num42z2"/>
    <w:qFormat/>
    <w:rPr/>
  </w:style>
  <w:style w:type="character" w:styleId="WW8Num42z3" w:customStyle="1">
    <w:name w:val="WW8Num42z3"/>
    <w:qFormat/>
    <w:rPr/>
  </w:style>
  <w:style w:type="character" w:styleId="WW8Num42z4" w:customStyle="1">
    <w:name w:val="WW8Num42z4"/>
    <w:qFormat/>
    <w:rPr/>
  </w:style>
  <w:style w:type="character" w:styleId="WW8Num42z5" w:customStyle="1">
    <w:name w:val="WW8Num42z5"/>
    <w:qFormat/>
    <w:rPr/>
  </w:style>
  <w:style w:type="character" w:styleId="WW8Num42z6" w:customStyle="1">
    <w:name w:val="WW8Num42z6"/>
    <w:qFormat/>
    <w:rPr/>
  </w:style>
  <w:style w:type="character" w:styleId="WW8Num42z7" w:customStyle="1">
    <w:name w:val="WW8Num42z7"/>
    <w:qFormat/>
    <w:rPr/>
  </w:style>
  <w:style w:type="character" w:styleId="WW8Num42z8" w:customStyle="1">
    <w:name w:val="WW8Num42z8"/>
    <w:qFormat/>
    <w:rPr/>
  </w:style>
  <w:style w:type="character" w:styleId="WW8Num43z1" w:customStyle="1">
    <w:name w:val="WW8Num43z1"/>
    <w:qFormat/>
    <w:rPr>
      <w:rFonts w:ascii="Courier New" w:hAnsi="Courier New" w:cs="Courier New"/>
    </w:rPr>
  </w:style>
  <w:style w:type="character" w:styleId="WW8Num43z2" w:customStyle="1">
    <w:name w:val="WW8Num43z2"/>
    <w:qFormat/>
    <w:rPr>
      <w:rFonts w:ascii="Wingdings" w:hAnsi="Wingdings" w:cs="Wingdings"/>
    </w:rPr>
  </w:style>
  <w:style w:type="character" w:styleId="WW8Num43z3" w:customStyle="1">
    <w:name w:val="WW8Num43z3"/>
    <w:qFormat/>
    <w:rPr>
      <w:rFonts w:ascii="Symbol" w:hAnsi="Symbol" w:cs="Symbol"/>
    </w:rPr>
  </w:style>
  <w:style w:type="character" w:styleId="WW8Num44z1" w:customStyle="1">
    <w:name w:val="WW8Num44z1"/>
    <w:qFormat/>
    <w:rPr>
      <w:rFonts w:ascii="Courier New" w:hAnsi="Courier New" w:cs="Courier New"/>
    </w:rPr>
  </w:style>
  <w:style w:type="character" w:styleId="WW8Num44z2" w:customStyle="1">
    <w:name w:val="WW8Num44z2"/>
    <w:qFormat/>
    <w:rPr>
      <w:rFonts w:ascii="Wingdings" w:hAnsi="Wingdings" w:cs="Wingdings"/>
    </w:rPr>
  </w:style>
  <w:style w:type="character" w:styleId="WW8Num44z3" w:customStyle="1">
    <w:name w:val="WW8Num44z3"/>
    <w:qFormat/>
    <w:rPr>
      <w:rFonts w:ascii="Symbol" w:hAnsi="Symbol" w:cs="Symbol"/>
    </w:rPr>
  </w:style>
  <w:style w:type="character" w:styleId="WW8Num45z1" w:customStyle="1">
    <w:name w:val="WW8Num45z1"/>
    <w:qFormat/>
    <w:rPr>
      <w:rFonts w:ascii="Courier New" w:hAnsi="Courier New" w:cs="Courier New"/>
    </w:rPr>
  </w:style>
  <w:style w:type="character" w:styleId="WW8Num45z2" w:customStyle="1">
    <w:name w:val="WW8Num45z2"/>
    <w:qFormat/>
    <w:rPr>
      <w:rFonts w:ascii="Wingdings" w:hAnsi="Wingdings" w:cs="Wingdings"/>
    </w:rPr>
  </w:style>
  <w:style w:type="character" w:styleId="WW8Num45z3" w:customStyle="1">
    <w:name w:val="WW8Num45z3"/>
    <w:qFormat/>
    <w:rPr>
      <w:rFonts w:ascii="Symbol" w:hAnsi="Symbol" w:cs="Symbol"/>
    </w:rPr>
  </w:style>
  <w:style w:type="character" w:styleId="WW8Num46z1" w:customStyle="1">
    <w:name w:val="WW8Num46z1"/>
    <w:qFormat/>
    <w:rPr>
      <w:rFonts w:ascii="Courier New" w:hAnsi="Courier New" w:cs="Courier New"/>
    </w:rPr>
  </w:style>
  <w:style w:type="character" w:styleId="WW8Num46z2" w:customStyle="1">
    <w:name w:val="WW8Num46z2"/>
    <w:qFormat/>
    <w:rPr>
      <w:rFonts w:ascii="Wingdings" w:hAnsi="Wingdings" w:cs="Wingdings"/>
    </w:rPr>
  </w:style>
  <w:style w:type="character" w:styleId="WW8Num46z3" w:customStyle="1">
    <w:name w:val="WW8Num46z3"/>
    <w:qFormat/>
    <w:rPr>
      <w:rFonts w:ascii="Symbol" w:hAnsi="Symbol" w:cs="Symbol"/>
    </w:rPr>
  </w:style>
  <w:style w:type="character" w:styleId="WW8Num47z1" w:customStyle="1">
    <w:name w:val="WW8Num47z1"/>
    <w:qFormat/>
    <w:rPr>
      <w:rFonts w:ascii="Courier New" w:hAnsi="Courier New" w:cs="Courier New"/>
    </w:rPr>
  </w:style>
  <w:style w:type="character" w:styleId="WW8Num47z2" w:customStyle="1">
    <w:name w:val="WW8Num47z2"/>
    <w:qFormat/>
    <w:rPr>
      <w:rFonts w:ascii="Wingdings" w:hAnsi="Wingdings" w:cs="Wingdings"/>
    </w:rPr>
  </w:style>
  <w:style w:type="character" w:styleId="WW8Num47z3" w:customStyle="1">
    <w:name w:val="WW8Num47z3"/>
    <w:qFormat/>
    <w:rPr>
      <w:rFonts w:ascii="Symbol" w:hAnsi="Symbol" w:cs="Symbol"/>
    </w:rPr>
  </w:style>
  <w:style w:type="character" w:styleId="WW8Num48z1" w:customStyle="1">
    <w:name w:val="WW8Num48z1"/>
    <w:qFormat/>
    <w:rPr>
      <w:rFonts w:ascii="Courier New" w:hAnsi="Courier New" w:cs="Courier New"/>
    </w:rPr>
  </w:style>
  <w:style w:type="character" w:styleId="WW8Num48z2" w:customStyle="1">
    <w:name w:val="WW8Num48z2"/>
    <w:qFormat/>
    <w:rPr>
      <w:rFonts w:ascii="Wingdings" w:hAnsi="Wingdings" w:cs="Wingdings"/>
    </w:rPr>
  </w:style>
  <w:style w:type="character" w:styleId="WW8Num48z3" w:customStyle="1">
    <w:name w:val="WW8Num48z3"/>
    <w:qFormat/>
    <w:rPr>
      <w:rFonts w:ascii="Symbol" w:hAnsi="Symbol" w:cs="Symbol"/>
    </w:rPr>
  </w:style>
  <w:style w:type="character" w:styleId="WW8Num49z0" w:customStyle="1">
    <w:name w:val="WW8Num49z0"/>
    <w:qFormat/>
    <w:rPr>
      <w:rFonts w:ascii="Times New Roman" w:hAnsi="Times New Roman" w:cs="Times New Roman"/>
      <w:b/>
      <w:sz w:val="24"/>
      <w:szCs w:val="24"/>
    </w:rPr>
  </w:style>
  <w:style w:type="character" w:styleId="WW8Num49z1" w:customStyle="1">
    <w:name w:val="WW8Num49z1"/>
    <w:qFormat/>
    <w:rPr>
      <w:rFonts w:ascii="Courier New" w:hAnsi="Courier New" w:cs="Courier New"/>
    </w:rPr>
  </w:style>
  <w:style w:type="character" w:styleId="WW8Num49z2" w:customStyle="1">
    <w:name w:val="WW8Num49z2"/>
    <w:qFormat/>
    <w:rPr>
      <w:rFonts w:ascii="Wingdings" w:hAnsi="Wingdings" w:cs="Wingdings"/>
    </w:rPr>
  </w:style>
  <w:style w:type="character" w:styleId="WW8Num49z3" w:customStyle="1">
    <w:name w:val="WW8Num49z3"/>
    <w:qFormat/>
    <w:rPr>
      <w:rFonts w:ascii="Symbol" w:hAnsi="Symbol" w:cs="Symbol"/>
    </w:rPr>
  </w:style>
  <w:style w:type="character" w:styleId="WW8Num50z0" w:customStyle="1">
    <w:name w:val="WW8Num50z0"/>
    <w:qFormat/>
    <w:rPr>
      <w:b/>
      <w:sz w:val="24"/>
      <w:szCs w:val="24"/>
    </w:rPr>
  </w:style>
  <w:style w:type="character" w:styleId="WW8Num50z1" w:customStyle="1">
    <w:name w:val="WW8Num50z1"/>
    <w:qFormat/>
    <w:rPr>
      <w:rFonts w:ascii="Courier New" w:hAnsi="Courier New" w:cs="Courier New"/>
    </w:rPr>
  </w:style>
  <w:style w:type="character" w:styleId="WW8Num50z2" w:customStyle="1">
    <w:name w:val="WW8Num50z2"/>
    <w:qFormat/>
    <w:rPr>
      <w:rFonts w:ascii="Wingdings" w:hAnsi="Wingdings" w:cs="Wingdings"/>
    </w:rPr>
  </w:style>
  <w:style w:type="character" w:styleId="WW8Num50z3" w:customStyle="1">
    <w:name w:val="WW8Num50z3"/>
    <w:qFormat/>
    <w:rPr>
      <w:rFonts w:ascii="Symbol" w:hAnsi="Symbol" w:cs="Symbol"/>
    </w:rPr>
  </w:style>
  <w:style w:type="character" w:styleId="WW8Num51z0" w:customStyle="1">
    <w:name w:val="WW8Num51z0"/>
    <w:qFormat/>
    <w:rPr>
      <w:rFonts w:ascii="Times New Roman" w:hAnsi="Times New Roman" w:eastAsia="Times New Roman" w:cs="Times New Roman"/>
      <w:b/>
      <w:sz w:val="24"/>
      <w:szCs w:val="24"/>
    </w:rPr>
  </w:style>
  <w:style w:type="character" w:styleId="WW8Num51z1" w:customStyle="1">
    <w:name w:val="WW8Num51z1"/>
    <w:qFormat/>
    <w:rPr>
      <w:rFonts w:ascii="Courier New" w:hAnsi="Courier New" w:cs="Courier New"/>
    </w:rPr>
  </w:style>
  <w:style w:type="character" w:styleId="WW8Num51z2" w:customStyle="1">
    <w:name w:val="WW8Num51z2"/>
    <w:qFormat/>
    <w:rPr>
      <w:rFonts w:ascii="Wingdings" w:hAnsi="Wingdings" w:cs="Wingdings"/>
    </w:rPr>
  </w:style>
  <w:style w:type="character" w:styleId="WW8Num51z3" w:customStyle="1">
    <w:name w:val="WW8Num51z3"/>
    <w:qFormat/>
    <w:rPr>
      <w:rFonts w:ascii="Symbol" w:hAnsi="Symbol" w:cs="Symbol"/>
    </w:rPr>
  </w:style>
  <w:style w:type="character" w:styleId="WW8Num52z0" w:customStyle="1">
    <w:name w:val="WW8Num52z0"/>
    <w:qFormat/>
    <w:rPr>
      <w:rFonts w:ascii="Times New Roman" w:hAnsi="Times New Roman" w:cs="Times New Roman"/>
      <w:b/>
      <w:sz w:val="24"/>
      <w:szCs w:val="24"/>
    </w:rPr>
  </w:style>
  <w:style w:type="character" w:styleId="WW8Num52z1" w:customStyle="1">
    <w:name w:val="WW8Num52z1"/>
    <w:qFormat/>
    <w:rPr>
      <w:rFonts w:ascii="Courier New" w:hAnsi="Courier New" w:cs="Courier New"/>
    </w:rPr>
  </w:style>
  <w:style w:type="character" w:styleId="WW8Num52z2" w:customStyle="1">
    <w:name w:val="WW8Num52z2"/>
    <w:qFormat/>
    <w:rPr>
      <w:rFonts w:ascii="Wingdings" w:hAnsi="Wingdings" w:cs="Wingdings"/>
    </w:rPr>
  </w:style>
  <w:style w:type="character" w:styleId="WW8Num52z3" w:customStyle="1">
    <w:name w:val="WW8Num52z3"/>
    <w:qFormat/>
    <w:rPr>
      <w:rFonts w:ascii="Symbol" w:hAnsi="Symbol" w:cs="Symbol"/>
    </w:rPr>
  </w:style>
  <w:style w:type="character" w:styleId="WW8Num53z0" w:customStyle="1">
    <w:name w:val="WW8Num53z0"/>
    <w:qFormat/>
    <w:rPr>
      <w:rFonts w:ascii="Times New Roman" w:hAnsi="Times New Roman" w:cs="Times New Roman"/>
      <w:b/>
      <w:sz w:val="24"/>
      <w:szCs w:val="24"/>
      <w:vertAlign w:val="superscript"/>
      <w:lang w:val="ru-RU"/>
    </w:rPr>
  </w:style>
  <w:style w:type="character" w:styleId="WW8Num53z1" w:customStyle="1">
    <w:name w:val="WW8Num53z1"/>
    <w:qFormat/>
    <w:rPr>
      <w:rFonts w:ascii="Courier New" w:hAnsi="Courier New" w:cs="Courier New"/>
    </w:rPr>
  </w:style>
  <w:style w:type="character" w:styleId="WW8Num53z2" w:customStyle="1">
    <w:name w:val="WW8Num53z2"/>
    <w:qFormat/>
    <w:rPr>
      <w:rFonts w:ascii="Wingdings" w:hAnsi="Wingdings" w:cs="Wingdings"/>
    </w:rPr>
  </w:style>
  <w:style w:type="character" w:styleId="WW8Num53z3" w:customStyle="1">
    <w:name w:val="WW8Num53z3"/>
    <w:qFormat/>
    <w:rPr>
      <w:rFonts w:ascii="Symbol" w:hAnsi="Symbol" w:cs="Symbol"/>
    </w:rPr>
  </w:style>
  <w:style w:type="character" w:styleId="WW8Num54z0" w:customStyle="1">
    <w:name w:val="WW8Num54z0"/>
    <w:qFormat/>
    <w:rPr>
      <w:rFonts w:ascii="Times New Roman" w:hAnsi="Times New Roman" w:cs="Times New Roman"/>
      <w:b/>
    </w:rPr>
  </w:style>
  <w:style w:type="character" w:styleId="WW8Num54z1" w:customStyle="1">
    <w:name w:val="WW8Num54z1"/>
    <w:qFormat/>
    <w:rPr>
      <w:rFonts w:ascii="Courier New" w:hAnsi="Courier New" w:cs="Courier New"/>
    </w:rPr>
  </w:style>
  <w:style w:type="character" w:styleId="WW8Num54z2" w:customStyle="1">
    <w:name w:val="WW8Num54z2"/>
    <w:qFormat/>
    <w:rPr>
      <w:rFonts w:ascii="Wingdings" w:hAnsi="Wingdings" w:cs="Wingdings"/>
    </w:rPr>
  </w:style>
  <w:style w:type="character" w:styleId="WW8Num54z3" w:customStyle="1">
    <w:name w:val="WW8Num54z3"/>
    <w:qFormat/>
    <w:rPr>
      <w:rFonts w:ascii="Symbol" w:hAnsi="Symbol" w:cs="Symbol"/>
    </w:rPr>
  </w:style>
  <w:style w:type="character" w:styleId="WW8Num55z1" w:customStyle="1">
    <w:name w:val="WW8Num55z1"/>
    <w:qFormat/>
    <w:rPr>
      <w:rFonts w:ascii="Courier New" w:hAnsi="Courier New" w:cs="Courier New"/>
    </w:rPr>
  </w:style>
  <w:style w:type="character" w:styleId="WW8Num55z2" w:customStyle="1">
    <w:name w:val="WW8Num55z2"/>
    <w:qFormat/>
    <w:rPr>
      <w:rFonts w:ascii="Wingdings" w:hAnsi="Wingdings" w:cs="Wingdings"/>
    </w:rPr>
  </w:style>
  <w:style w:type="character" w:styleId="WW8Num55z3" w:customStyle="1">
    <w:name w:val="WW8Num55z3"/>
    <w:qFormat/>
    <w:rPr>
      <w:rFonts w:ascii="Symbol" w:hAnsi="Symbol" w:cs="Symbol"/>
    </w:rPr>
  </w:style>
  <w:style w:type="character" w:styleId="WW8Num56z0" w:customStyle="1">
    <w:name w:val="WW8Num56z0"/>
    <w:qFormat/>
    <w:rPr>
      <w:rFonts w:ascii="Times New Roman" w:hAnsi="Times New Roman" w:cs="Times New Roman"/>
      <w:b/>
      <w:spacing w:val="-6"/>
      <w:sz w:val="24"/>
      <w:szCs w:val="24"/>
    </w:rPr>
  </w:style>
  <w:style w:type="character" w:styleId="WW8Num56z1" w:customStyle="1">
    <w:name w:val="WW8Num56z1"/>
    <w:qFormat/>
    <w:rPr>
      <w:rFonts w:ascii="Courier New" w:hAnsi="Courier New" w:cs="Courier New"/>
    </w:rPr>
  </w:style>
  <w:style w:type="character" w:styleId="WW8Num56z2" w:customStyle="1">
    <w:name w:val="WW8Num56z2"/>
    <w:qFormat/>
    <w:rPr>
      <w:rFonts w:ascii="Wingdings" w:hAnsi="Wingdings" w:cs="Wingdings"/>
    </w:rPr>
  </w:style>
  <w:style w:type="character" w:styleId="WW8Num56z3" w:customStyle="1">
    <w:name w:val="WW8Num56z3"/>
    <w:qFormat/>
    <w:rPr>
      <w:rFonts w:ascii="Symbol" w:hAnsi="Symbol" w:cs="Symbol"/>
    </w:rPr>
  </w:style>
  <w:style w:type="character" w:styleId="WW8Num57z0" w:customStyle="1">
    <w:name w:val="WW8Num57z0"/>
    <w:qFormat/>
    <w:rPr>
      <w:rFonts w:ascii="Times New Roman" w:hAnsi="Times New Roman" w:cs="Times New Roman"/>
      <w:b/>
    </w:rPr>
  </w:style>
  <w:style w:type="character" w:styleId="WW8Num57z1" w:customStyle="1">
    <w:name w:val="WW8Num57z1"/>
    <w:qFormat/>
    <w:rPr>
      <w:rFonts w:ascii="Courier New" w:hAnsi="Courier New" w:cs="Courier New"/>
    </w:rPr>
  </w:style>
  <w:style w:type="character" w:styleId="WW8Num57z2" w:customStyle="1">
    <w:name w:val="WW8Num57z2"/>
    <w:qFormat/>
    <w:rPr>
      <w:rFonts w:ascii="Wingdings" w:hAnsi="Wingdings" w:cs="Wingdings"/>
    </w:rPr>
  </w:style>
  <w:style w:type="character" w:styleId="WW8Num57z3" w:customStyle="1">
    <w:name w:val="WW8Num57z3"/>
    <w:qFormat/>
    <w:rPr>
      <w:rFonts w:ascii="Symbol" w:hAnsi="Symbol" w:cs="Symbol"/>
    </w:rPr>
  </w:style>
  <w:style w:type="character" w:styleId="WW8Num58z0" w:customStyle="1">
    <w:name w:val="WW8Num58z0"/>
    <w:qFormat/>
    <w:rPr>
      <w:rFonts w:ascii="Times New Roman" w:hAnsi="Times New Roman" w:cs="Times New Roman"/>
      <w:b/>
      <w:sz w:val="24"/>
      <w:szCs w:val="24"/>
    </w:rPr>
  </w:style>
  <w:style w:type="character" w:styleId="WW8Num58z1" w:customStyle="1">
    <w:name w:val="WW8Num58z1"/>
    <w:qFormat/>
    <w:rPr>
      <w:rFonts w:ascii="Courier New" w:hAnsi="Courier New" w:cs="Courier New"/>
    </w:rPr>
  </w:style>
  <w:style w:type="character" w:styleId="WW8Num58z2" w:customStyle="1">
    <w:name w:val="WW8Num58z2"/>
    <w:qFormat/>
    <w:rPr>
      <w:rFonts w:ascii="Wingdings" w:hAnsi="Wingdings" w:cs="Wingdings"/>
    </w:rPr>
  </w:style>
  <w:style w:type="character" w:styleId="WW8Num58z3" w:customStyle="1">
    <w:name w:val="WW8Num58z3"/>
    <w:qFormat/>
    <w:rPr>
      <w:rFonts w:ascii="Symbol" w:hAnsi="Symbol" w:cs="Symbol"/>
    </w:rPr>
  </w:style>
  <w:style w:type="character" w:styleId="WW8Num59z0" w:customStyle="1">
    <w:name w:val="WW8Num59z0"/>
    <w:qFormat/>
    <w:rPr>
      <w:sz w:val="24"/>
      <w:szCs w:val="24"/>
    </w:rPr>
  </w:style>
  <w:style w:type="character" w:styleId="WW8Num59z1" w:customStyle="1">
    <w:name w:val="WW8Num59z1"/>
    <w:qFormat/>
    <w:rPr/>
  </w:style>
  <w:style w:type="character" w:styleId="WW8Num59z2" w:customStyle="1">
    <w:name w:val="WW8Num59z2"/>
    <w:qFormat/>
    <w:rPr/>
  </w:style>
  <w:style w:type="character" w:styleId="WW8Num59z3" w:customStyle="1">
    <w:name w:val="WW8Num59z3"/>
    <w:qFormat/>
    <w:rPr/>
  </w:style>
  <w:style w:type="character" w:styleId="WW8Num59z4" w:customStyle="1">
    <w:name w:val="WW8Num59z4"/>
    <w:qFormat/>
    <w:rPr/>
  </w:style>
  <w:style w:type="character" w:styleId="WW8Num59z5" w:customStyle="1">
    <w:name w:val="WW8Num59z5"/>
    <w:qFormat/>
    <w:rPr/>
  </w:style>
  <w:style w:type="character" w:styleId="WW8Num59z6" w:customStyle="1">
    <w:name w:val="WW8Num59z6"/>
    <w:qFormat/>
    <w:rPr/>
  </w:style>
  <w:style w:type="character" w:styleId="WW8Num59z7" w:customStyle="1">
    <w:name w:val="WW8Num59z7"/>
    <w:qFormat/>
    <w:rPr/>
  </w:style>
  <w:style w:type="character" w:styleId="WW8Num59z8" w:customStyle="1">
    <w:name w:val="WW8Num59z8"/>
    <w:qFormat/>
    <w:rPr/>
  </w:style>
  <w:style w:type="character" w:styleId="WW8Num60z0" w:customStyle="1">
    <w:name w:val="WW8Num60z0"/>
    <w:qFormat/>
    <w:rPr>
      <w:rFonts w:ascii="Times New Roman" w:hAnsi="Times New Roman" w:cs="Times New Roman"/>
      <w:b/>
      <w:sz w:val="24"/>
      <w:szCs w:val="24"/>
    </w:rPr>
  </w:style>
  <w:style w:type="character" w:styleId="WW8Num60z1" w:customStyle="1">
    <w:name w:val="WW8Num60z1"/>
    <w:qFormat/>
    <w:rPr>
      <w:rFonts w:ascii="Times New Roman" w:hAnsi="Times New Roman" w:eastAsia="Calibri" w:cs="Times New Roman"/>
    </w:rPr>
  </w:style>
  <w:style w:type="character" w:styleId="WW8Num60z2" w:customStyle="1">
    <w:name w:val="WW8Num60z2"/>
    <w:qFormat/>
    <w:rPr>
      <w:rFonts w:ascii="Wingdings" w:hAnsi="Wingdings" w:cs="Wingdings"/>
    </w:rPr>
  </w:style>
  <w:style w:type="character" w:styleId="WW8Num60z3" w:customStyle="1">
    <w:name w:val="WW8Num60z3"/>
    <w:qFormat/>
    <w:rPr>
      <w:rFonts w:ascii="Symbol" w:hAnsi="Symbol" w:cs="Symbol"/>
    </w:rPr>
  </w:style>
  <w:style w:type="character" w:styleId="WW8Num60z4" w:customStyle="1">
    <w:name w:val="WW8Num60z4"/>
    <w:qFormat/>
    <w:rPr>
      <w:rFonts w:ascii="Courier New" w:hAnsi="Courier New" w:cs="Courier New"/>
    </w:rPr>
  </w:style>
  <w:style w:type="character" w:styleId="WW8Num61z0" w:customStyle="1">
    <w:name w:val="WW8Num61z0"/>
    <w:qFormat/>
    <w:rPr>
      <w:rFonts w:ascii="Times New Roman" w:hAnsi="Times New Roman" w:cs="Times New Roman"/>
      <w:b/>
    </w:rPr>
  </w:style>
  <w:style w:type="character" w:styleId="WW8Num61z1" w:customStyle="1">
    <w:name w:val="WW8Num61z1"/>
    <w:qFormat/>
    <w:rPr>
      <w:rFonts w:ascii="Courier New" w:hAnsi="Courier New" w:cs="Courier New"/>
    </w:rPr>
  </w:style>
  <w:style w:type="character" w:styleId="WW8Num61z2" w:customStyle="1">
    <w:name w:val="WW8Num61z2"/>
    <w:qFormat/>
    <w:rPr>
      <w:rFonts w:ascii="Wingdings" w:hAnsi="Wingdings" w:cs="Wingdings"/>
    </w:rPr>
  </w:style>
  <w:style w:type="character" w:styleId="WW8Num61z3" w:customStyle="1">
    <w:name w:val="WW8Num61z3"/>
    <w:qFormat/>
    <w:rPr>
      <w:rFonts w:ascii="Symbol" w:hAnsi="Symbol" w:cs="Symbol"/>
    </w:rPr>
  </w:style>
  <w:style w:type="character" w:styleId="WW8Num62z0" w:customStyle="1">
    <w:name w:val="WW8Num62z0"/>
    <w:qFormat/>
    <w:rPr>
      <w:rFonts w:ascii="Times New Roman" w:hAnsi="Times New Roman" w:cs="Times New Roman"/>
      <w:b/>
    </w:rPr>
  </w:style>
  <w:style w:type="character" w:styleId="WW8Num62z1" w:customStyle="1">
    <w:name w:val="WW8Num62z1"/>
    <w:qFormat/>
    <w:rPr>
      <w:rFonts w:ascii="Courier New" w:hAnsi="Courier New" w:cs="Courier New"/>
    </w:rPr>
  </w:style>
  <w:style w:type="character" w:styleId="WW8Num62z2" w:customStyle="1">
    <w:name w:val="WW8Num62z2"/>
    <w:qFormat/>
    <w:rPr>
      <w:rFonts w:ascii="Wingdings" w:hAnsi="Wingdings" w:cs="Wingdings"/>
    </w:rPr>
  </w:style>
  <w:style w:type="character" w:styleId="WW8Num62z3" w:customStyle="1">
    <w:name w:val="WW8Num62z3"/>
    <w:qFormat/>
    <w:rPr>
      <w:rFonts w:ascii="Symbol" w:hAnsi="Symbol" w:cs="Symbol"/>
    </w:rPr>
  </w:style>
  <w:style w:type="character" w:styleId="14" w:customStyle="1">
    <w:name w:val="Основной шрифт абзаца1"/>
    <w:qFormat/>
    <w:rPr/>
  </w:style>
  <w:style w:type="character" w:styleId="15" w:customStyle="1">
    <w:name w:val="ОСНОВНОЙ !!! Знак1"/>
    <w:qFormat/>
    <w:rPr>
      <w:rFonts w:ascii="Arial" w:hAnsi="Arial" w:eastAsia="Times New Roman" w:cs="Times New Roman"/>
      <w:sz w:val="20"/>
      <w:szCs w:val="24"/>
      <w:lang w:eastAsia="ar-SA"/>
    </w:rPr>
  </w:style>
  <w:style w:type="character" w:styleId="34" w:customStyle="1">
    <w:name w:val="Знак Знак3"/>
    <w:qFormat/>
    <w:rPr>
      <w:rFonts w:ascii="Times New Roman" w:hAnsi="Times New Roman"/>
      <w:sz w:val="24"/>
      <w:szCs w:val="24"/>
    </w:rPr>
  </w:style>
  <w:style w:type="character" w:styleId="Style33">
    <w:name w:val="Ссылка указателя"/>
    <w:qFormat/>
    <w:rPr/>
  </w:style>
  <w:style w:type="paragraph" w:styleId="Style34" w:customStyle="1">
    <w:name w:val="Заголовок"/>
    <w:next w:val="Style35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35">
    <w:name w:val="Body Text"/>
    <w:basedOn w:val="Normal"/>
    <w:uiPriority w:val="1"/>
    <w:qFormat/>
    <w:pPr>
      <w:widowControl w:val="false"/>
      <w:spacing w:lineRule="auto" w:line="240" w:before="0" w:after="0"/>
      <w:ind w:left="112" w:firstLine="720"/>
      <w:jc w:val="both"/>
    </w:pPr>
    <w:rPr>
      <w:rFonts w:ascii="Times New Roman" w:hAnsi="Times New Roman" w:eastAsia="Times New Roman"/>
      <w:sz w:val="24"/>
      <w:szCs w:val="24"/>
      <w:lang w:val="en-US"/>
    </w:rPr>
  </w:style>
  <w:style w:type="paragraph" w:styleId="Style36">
    <w:name w:val="List"/>
    <w:basedOn w:val="Style35"/>
    <w:pPr>
      <w:ind w:left="0" w:firstLine="709"/>
    </w:pPr>
    <w:rPr>
      <w:rFonts w:eastAsia="Calibri" w:cs="Mangal"/>
      <w:lang w:eastAsia="ar-SA"/>
    </w:rPr>
  </w:style>
  <w:style w:type="paragraph" w:styleId="Style37">
    <w:name w:val="Caption"/>
    <w:qFormat/>
    <w:pPr>
      <w:widowControl/>
      <w:suppressAutoHyphens w:val="true"/>
      <w:bidi w:val="0"/>
      <w:spacing w:before="240" w:after="60"/>
      <w:contextualSpacing/>
      <w:jc w:val="left"/>
      <w:outlineLvl w:val="4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ru-RU" w:bidi="ar-SA"/>
    </w:rPr>
  </w:style>
  <w:style w:type="paragraph" w:styleId="Style38">
    <w:name w:val="Указатель"/>
    <w:basedOn w:val="Normal"/>
    <w:qFormat/>
    <w:pPr>
      <w:suppressLineNumbers/>
    </w:pPr>
    <w:rPr>
      <w:rFonts w:cs="Arial"/>
    </w:rPr>
  </w:style>
  <w:style w:type="paragraph" w:styleId="Style39">
    <w:name w:val="Subtitle"/>
    <w:basedOn w:val="Normal"/>
    <w:link w:val="35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7"/>
    <w:uiPriority w:val="29"/>
    <w:qFormat/>
    <w:pPr>
      <w:ind w:left="720" w:right="720" w:hanging="0"/>
    </w:pPr>
    <w:rPr>
      <w:i/>
    </w:rPr>
  </w:style>
  <w:style w:type="paragraph" w:styleId="Style40">
    <w:name w:val="Endnote Text"/>
    <w:basedOn w:val="Normal"/>
    <w:link w:val="177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28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5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211" w:customStyle="1">
    <w:name w:val="Оглавление 21"/>
    <w:basedOn w:val="Normal"/>
    <w:uiPriority w:val="1"/>
    <w:qFormat/>
    <w:pPr>
      <w:widowControl w:val="false"/>
      <w:spacing w:lineRule="auto" w:line="240" w:before="0" w:after="0"/>
      <w:ind w:left="791" w:right="132" w:hanging="0"/>
    </w:pPr>
    <w:rPr>
      <w:rFonts w:ascii="Times New Roman" w:hAnsi="Times New Roman" w:eastAsia="Times New Roman"/>
      <w:sz w:val="24"/>
      <w:szCs w:val="24"/>
      <w:lang w:val="en-US"/>
    </w:rPr>
  </w:style>
  <w:style w:type="paragraph" w:styleId="311" w:customStyle="1">
    <w:name w:val="Оглавление 31"/>
    <w:basedOn w:val="Normal"/>
    <w:uiPriority w:val="1"/>
    <w:qFormat/>
    <w:pPr>
      <w:widowControl w:val="false"/>
      <w:spacing w:lineRule="auto" w:line="240" w:before="0" w:after="0"/>
      <w:ind w:left="791" w:hanging="0"/>
    </w:pPr>
    <w:rPr>
      <w:rFonts w:ascii="Times New Roman" w:hAnsi="Times New Roman" w:eastAsia="Times New Roman"/>
      <w:sz w:val="24"/>
      <w:szCs w:val="24"/>
      <w:lang w:val="en-US"/>
    </w:rPr>
  </w:style>
  <w:style w:type="paragraph" w:styleId="411" w:customStyle="1">
    <w:name w:val="Оглавление 41"/>
    <w:basedOn w:val="Normal"/>
    <w:uiPriority w:val="1"/>
    <w:qFormat/>
    <w:pPr>
      <w:widowControl w:val="false"/>
      <w:spacing w:lineRule="auto" w:line="240" w:before="0" w:after="0"/>
      <w:ind w:left="1020" w:right="132" w:hanging="0"/>
    </w:pPr>
    <w:rPr>
      <w:rFonts w:ascii="Times New Roman" w:hAnsi="Times New Roman" w:eastAsia="Times New Roman"/>
      <w:sz w:val="24"/>
      <w:szCs w:val="24"/>
      <w:lang w:val="en-US"/>
    </w:rPr>
  </w:style>
  <w:style w:type="paragraph" w:styleId="113" w:customStyle="1">
    <w:name w:val="Заголовок 11"/>
    <w:basedOn w:val="Normal"/>
    <w:uiPriority w:val="1"/>
    <w:qFormat/>
    <w:pPr>
      <w:widowControl w:val="false"/>
      <w:spacing w:lineRule="auto" w:line="240" w:before="0" w:after="0"/>
      <w:ind w:left="680" w:right="914" w:hanging="0"/>
      <w:outlineLvl w:val="1"/>
    </w:pPr>
    <w:rPr>
      <w:rFonts w:ascii="Times New Roman" w:hAnsi="Times New Roman" w:eastAsia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pPr>
      <w:widowControl w:val="false"/>
      <w:spacing w:lineRule="auto" w:line="240" w:before="0" w:after="0"/>
      <w:ind w:left="112" w:firstLine="720"/>
      <w:jc w:val="both"/>
    </w:pPr>
    <w:rPr>
      <w:rFonts w:ascii="Times New Roman" w:hAnsi="Times New Roman" w:eastAsia="Times New Roman"/>
      <w:sz w:val="20"/>
      <w:szCs w:val="20"/>
      <w:lang w:val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spacing w:lineRule="auto" w:line="240" w:before="0" w:after="0"/>
      <w:ind w:left="224" w:hanging="0"/>
    </w:pPr>
    <w:rPr>
      <w:rFonts w:ascii="Times New Roman" w:hAnsi="Times New Roman" w:eastAsia="Times New Roman"/>
      <w:lang w:val="en-US"/>
    </w:rPr>
  </w:style>
  <w:style w:type="paragraph" w:styleId="BalloonText">
    <w:name w:val="Balloon Text"/>
    <w:basedOn w:val="Normal"/>
    <w:uiPriority w:val="99"/>
    <w:unhideWhenUsed/>
    <w:qFormat/>
    <w:pPr>
      <w:widowControl w:val="false"/>
      <w:spacing w:lineRule="auto" w:line="240" w:before="0" w:after="0"/>
    </w:pPr>
    <w:rPr>
      <w:rFonts w:ascii="Tahoma" w:hAnsi="Tahoma" w:eastAsia="Times New Roman" w:cs="Tahoma"/>
      <w:sz w:val="16"/>
      <w:szCs w:val="16"/>
      <w:lang w:val="en-US"/>
    </w:rPr>
  </w:style>
  <w:style w:type="paragraph" w:styleId="Style41">
    <w:name w:val="Верхний и нижний колонтитулы"/>
    <w:basedOn w:val="Normal"/>
    <w:qFormat/>
    <w:pPr/>
    <w:rPr/>
  </w:style>
  <w:style w:type="paragraph" w:styleId="Style42">
    <w:name w:val="Header"/>
    <w:basedOn w:val="Normal"/>
    <w:uiPriority w:val="99"/>
    <w:unhideWhenUsed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lang w:val="en-US"/>
    </w:rPr>
  </w:style>
  <w:style w:type="paragraph" w:styleId="Style43">
    <w:name w:val="Footer"/>
    <w:basedOn w:val="Normal"/>
    <w:uiPriority w:val="99"/>
    <w:unhideWhenUsed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odyText2">
    <w:name w:val="Body Text 2"/>
    <w:basedOn w:val="Normal"/>
    <w:link w:val="1309"/>
    <w:uiPriority w:val="99"/>
    <w:unhideWhenUsed/>
    <w:qFormat/>
    <w:pPr>
      <w:widowControl w:val="false"/>
      <w:spacing w:lineRule="auto" w:line="480" w:before="0" w:after="120"/>
    </w:pPr>
    <w:rPr>
      <w:rFonts w:ascii="Times New Roman" w:hAnsi="Times New Roman" w:eastAsia="Times New Roman"/>
      <w:lang w:val="en-US"/>
    </w:rPr>
  </w:style>
  <w:style w:type="paragraph" w:styleId="Main1" w:customStyle="1">
    <w:name w:val="Main"/>
    <w:basedOn w:val="Normal"/>
    <w:qFormat/>
    <w:pPr>
      <w:spacing w:lineRule="auto" w:line="240" w:before="0" w:after="0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ConsPlusNormal1" w:customStyle="1">
    <w:name w:val="ConsPlusNormal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hi-IN" w:bidi="hi-IN"/>
    </w:rPr>
  </w:style>
  <w:style w:type="paragraph" w:styleId="16" w:customStyle="1">
    <w:name w:val="Без интервала1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Formattext" w:customStyle="1">
    <w:name w:val="formattext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4">
    <w:name w:val="Title"/>
    <w:basedOn w:val="Normal"/>
    <w:uiPriority w:val="99"/>
    <w:qFormat/>
    <w:pPr>
      <w:spacing w:lineRule="auto" w:line="240" w:before="0" w:after="0"/>
      <w:jc w:val="center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17">
    <w:name w:val="TOC 1"/>
    <w:basedOn w:val="Normal"/>
    <w:uiPriority w:val="39"/>
    <w:qFormat/>
    <w:pPr>
      <w:tabs>
        <w:tab w:val="clear" w:pos="708"/>
        <w:tab w:val="right" w:pos="9639" w:leader="dot"/>
      </w:tabs>
      <w:spacing w:lineRule="auto" w:line="240" w:before="120" w:after="120"/>
      <w:jc w:val="both"/>
    </w:pPr>
    <w:rPr>
      <w:rFonts w:ascii="Times New Roman" w:hAnsi="Times New Roman" w:eastAsia="Times New Roman"/>
      <w:b w:val="false"/>
      <w:bCs/>
      <w:caps/>
      <w:spacing w:val="-1"/>
      <w:sz w:val="28"/>
      <w:szCs w:val="28"/>
      <w:lang w:eastAsia="ru-RU"/>
    </w:rPr>
  </w:style>
  <w:style w:type="paragraph" w:styleId="43">
    <w:name w:val="TOC 4"/>
    <w:basedOn w:val="Normal"/>
    <w:uiPriority w:val="39"/>
    <w:pPr>
      <w:tabs>
        <w:tab w:val="clear" w:pos="708"/>
        <w:tab w:val="right" w:pos="9639" w:leader="dot"/>
      </w:tabs>
      <w:spacing w:lineRule="auto" w:line="240" w:before="0" w:after="0"/>
      <w:ind w:left="567" w:right="-1" w:hanging="0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53">
    <w:name w:val="TOC 5"/>
    <w:basedOn w:val="Normal"/>
    <w:uiPriority w:val="39"/>
    <w:pPr>
      <w:spacing w:lineRule="auto" w:line="240" w:before="0" w:after="0"/>
      <w:ind w:left="960" w:hanging="0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63">
    <w:name w:val="TOC 6"/>
    <w:basedOn w:val="Normal"/>
    <w:uiPriority w:val="39"/>
    <w:pPr>
      <w:spacing w:lineRule="auto" w:line="240" w:before="0" w:after="0"/>
      <w:ind w:left="1200" w:hanging="0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72">
    <w:name w:val="TOC 7"/>
    <w:basedOn w:val="Normal"/>
    <w:uiPriority w:val="39"/>
    <w:pPr>
      <w:spacing w:lineRule="auto" w:line="240" w:before="0" w:after="0"/>
      <w:ind w:left="1440" w:hanging="0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82">
    <w:name w:val="TOC 8"/>
    <w:basedOn w:val="Normal"/>
    <w:uiPriority w:val="39"/>
    <w:pPr>
      <w:spacing w:lineRule="auto" w:line="240" w:before="0" w:after="0"/>
      <w:ind w:left="1680" w:hanging="0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92">
    <w:name w:val="TOC 9"/>
    <w:basedOn w:val="Normal"/>
    <w:uiPriority w:val="39"/>
    <w:pPr>
      <w:spacing w:lineRule="auto" w:line="240" w:before="0" w:after="0"/>
      <w:ind w:left="1920" w:hanging="0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U" w:customStyle="1">
    <w:name w:val="u"/>
    <w:basedOn w:val="Normal"/>
    <w:uiPriority w:val="99"/>
    <w:qFormat/>
    <w:pPr>
      <w:spacing w:lineRule="auto" w:line="240" w:before="0" w:after="0"/>
      <w:ind w:firstLine="390"/>
      <w:jc w:val="both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Web1" w:customStyle="1">
    <w:name w:val="Обычный (Web)1"/>
    <w:basedOn w:val="Normal"/>
    <w:uiPriority w:val="99"/>
    <w:qFormat/>
    <w:pPr>
      <w:spacing w:lineRule="auto" w:line="240" w:before="100" w:after="100"/>
      <w:ind w:left="480" w:right="240" w:hanging="0"/>
      <w:jc w:val="both"/>
    </w:pPr>
    <w:rPr>
      <w:rFonts w:ascii="Verdana" w:hAnsi="Verdana" w:eastAsia="Times New Roman" w:cs="Arial"/>
      <w:color w:val="000000"/>
      <w:sz w:val="16"/>
      <w:szCs w:val="16"/>
      <w:lang w:eastAsia="ar-SA"/>
    </w:rPr>
  </w:style>
  <w:style w:type="paragraph" w:styleId="FR2" w:customStyle="1">
    <w:name w:val="FR2"/>
    <w:uiPriority w:val="99"/>
    <w:qFormat/>
    <w:pPr>
      <w:widowControl w:val="false"/>
      <w:suppressAutoHyphens w:val="true"/>
      <w:bidi w:val="0"/>
      <w:spacing w:lineRule="auto" w:line="252" w:before="0" w:after="0"/>
      <w:ind w:firstLine="160"/>
      <w:jc w:val="both"/>
    </w:pPr>
    <w:rPr>
      <w:rFonts w:ascii="Times New Roman" w:hAnsi="Times New Roman" w:eastAsia="Arial" w:cs="Times New Roman"/>
      <w:color w:val="auto"/>
      <w:kern w:val="0"/>
      <w:sz w:val="18"/>
      <w:szCs w:val="18"/>
      <w:lang w:val="ru-RU" w:eastAsia="ar-SA" w:bidi="ar-SA"/>
    </w:rPr>
  </w:style>
  <w:style w:type="paragraph" w:styleId="Iauiue" w:customStyle="1">
    <w:name w:val="Iau?iue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Основной текст3"/>
    <w:basedOn w:val="Normal"/>
    <w:qFormat/>
    <w:pPr>
      <w:shd w:val="clear" w:color="FFFFFF" w:fill="FFFFFF"/>
      <w:spacing w:lineRule="exact" w:line="198" w:before="0" w:after="0"/>
    </w:pPr>
    <w:rPr>
      <w:sz w:val="18"/>
      <w:szCs w:val="18"/>
    </w:rPr>
  </w:style>
  <w:style w:type="paragraph" w:styleId="Style45">
    <w:name w:val="Footnote Text"/>
    <w:basedOn w:val="Normal"/>
    <w:pPr>
      <w:spacing w:lineRule="auto" w:line="240" w:before="0" w:after="0"/>
      <w:ind w:firstLine="709"/>
      <w:jc w:val="both"/>
    </w:pPr>
    <w:rPr>
      <w:rFonts w:ascii="Times New Roman" w:hAnsi="Times New Roman"/>
      <w:sz w:val="20"/>
      <w:szCs w:val="20"/>
      <w:lang w:eastAsia="ru-RU"/>
    </w:rPr>
  </w:style>
  <w:style w:type="paragraph" w:styleId="Iniiaiieoaenonionooiii2" w:customStyle="1">
    <w:name w:val="Iniiaiie oaeno n ionooiii 2"/>
    <w:basedOn w:val="Iauiue"/>
    <w:uiPriority w:val="99"/>
    <w:qFormat/>
    <w:pPr>
      <w:widowControl/>
      <w:ind w:firstLine="284"/>
      <w:jc w:val="both"/>
    </w:pPr>
    <w:rPr>
      <w:rFonts w:ascii="Peterburg" w:hAnsi="Peterburg"/>
    </w:rPr>
  </w:style>
  <w:style w:type="paragraph" w:styleId="Nienie" w:customStyle="1">
    <w:name w:val="nienie"/>
    <w:basedOn w:val="Iauiue"/>
    <w:uiPriority w:val="99"/>
    <w:qFormat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styleId="Style46">
    <w:name w:val="Body Text Indent"/>
    <w:basedOn w:val="Normal"/>
    <w:uiPriority w:val="99"/>
    <w:pPr>
      <w:spacing w:lineRule="auto" w:line="240" w:before="0" w:after="0"/>
      <w:ind w:left="-540" w:firstLine="709"/>
      <w:jc w:val="both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29" w:customStyle="1">
    <w:name w:val="Основной текст (2)"/>
    <w:basedOn w:val="Normal"/>
    <w:link w:val="1337"/>
    <w:qFormat/>
    <w:pPr>
      <w:shd w:val="clear" w:color="FFFFFF" w:fill="FFFFFF"/>
      <w:spacing w:lineRule="exact" w:line="198" w:before="0" w:after="0"/>
    </w:pPr>
    <w:rPr>
      <w:sz w:val="18"/>
      <w:szCs w:val="18"/>
    </w:rPr>
  </w:style>
  <w:style w:type="paragraph" w:styleId="Style47" w:customStyle="1">
    <w:name w:val="Обычный с первой строкой"/>
    <w:basedOn w:val="Normal"/>
    <w:uiPriority w:val="99"/>
    <w:qFormat/>
    <w:pPr>
      <w:spacing w:lineRule="auto" w:line="240" w:before="0" w:after="0"/>
      <w:ind w:firstLine="567"/>
      <w:jc w:val="both"/>
    </w:pPr>
    <w:rPr>
      <w:rFonts w:ascii="Times New Roman" w:hAnsi="Times New Roman" w:eastAsia="Times New Roman"/>
      <w:sz w:val="28"/>
      <w:szCs w:val="28"/>
      <w:lang w:eastAsia="ar-SA"/>
    </w:rPr>
  </w:style>
  <w:style w:type="paragraph" w:styleId="FORMATTEXT1" w:customStyle="1">
    <w:name w:val=".FORMATTEXT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13" w:customStyle="1">
    <w:name w:val="s_13"/>
    <w:basedOn w:val="Normal"/>
    <w:uiPriority w:val="99"/>
    <w:qFormat/>
    <w:pPr>
      <w:spacing w:lineRule="auto" w:line="240" w:before="0" w:after="0"/>
      <w:ind w:firstLine="72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8" w:customStyle="1">
    <w:name w:val=".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ERTEXT" w:customStyle="1">
    <w:name w:val=".HEADERTEXT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2B4279"/>
      <w:kern w:val="0"/>
      <w:sz w:val="24"/>
      <w:szCs w:val="24"/>
      <w:lang w:val="ru-RU" w:eastAsia="ru-RU" w:bidi="ar-SA"/>
    </w:rPr>
  </w:style>
  <w:style w:type="paragraph" w:styleId="Style49" w:customStyle="1">
    <w:name w:val="Нормальный (таблица)"/>
    <w:basedOn w:val="Normal"/>
    <w:uiPriority w:val="99"/>
    <w:qFormat/>
    <w:pPr>
      <w:widowControl w:val="false"/>
      <w:spacing w:lineRule="auto" w:line="240" w:before="0" w:after="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5" w:customStyle="1">
    <w:name w:val="a5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8" w:customStyle="1">
    <w:name w:val="Стиль1"/>
    <w:basedOn w:val="ListParagraph"/>
    <w:link w:val="1625"/>
    <w:qFormat/>
    <w:pPr>
      <w:widowControl/>
      <w:numPr>
        <w:ilvl w:val="0"/>
        <w:numId w:val="1"/>
      </w:numPr>
      <w:spacing w:before="120" w:after="120"/>
      <w:contextualSpacing/>
    </w:pPr>
    <w:rPr>
      <w:rFonts w:ascii="Calibri" w:hAnsi="Calibri" w:eastAsia="Calibri"/>
      <w:sz w:val="24"/>
      <w:szCs w:val="24"/>
    </w:rPr>
  </w:style>
  <w:style w:type="paragraph" w:styleId="19" w:customStyle="1">
    <w:name w:val="Заголовок ПЗ 1"/>
    <w:basedOn w:val="1"/>
    <w:qFormat/>
    <w:pPr>
      <w:spacing w:lineRule="auto" w:line="360" w:before="0" w:after="0"/>
      <w:ind w:firstLine="709"/>
      <w:contextualSpacing/>
      <w:jc w:val="center"/>
    </w:pPr>
    <w:rPr>
      <w:rFonts w:ascii="Times New Roman" w:hAnsi="Times New Roman" w:cs="Times New Roman"/>
      <w:bCs w:val="false"/>
      <w:sz w:val="28"/>
      <w:szCs w:val="20"/>
    </w:rPr>
  </w:style>
  <w:style w:type="paragraph" w:styleId="Style50" w:customStyle="1">
    <w:name w:val="Текст ПЗ"/>
    <w:basedOn w:val="Normal"/>
    <w:qFormat/>
    <w:pPr>
      <w:spacing w:lineRule="auto" w:line="360" w:before="0" w:after="0"/>
      <w:ind w:firstLine="709"/>
      <w:contextualSpacing/>
      <w:jc w:val="both"/>
    </w:pPr>
    <w:rPr>
      <w:rFonts w:ascii="Times New Roman" w:hAnsi="Times New Roman" w:eastAsia="Times New Roman"/>
      <w:sz w:val="28"/>
      <w:szCs w:val="20"/>
    </w:rPr>
  </w:style>
  <w:style w:type="paragraph" w:styleId="Style51" w:customStyle="1">
    <w:name w:val="Прижатый влево"/>
    <w:basedOn w:val="Normal"/>
    <w:uiPriority w:val="99"/>
    <w:qFormat/>
    <w:pPr>
      <w:widowControl w:val="false"/>
      <w:spacing w:lineRule="auto" w:line="240" w:before="0" w:after="0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Pboth" w:customStyle="1">
    <w:name w:val="pboth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DocumentMap">
    <w:name w:val="Document Map"/>
    <w:basedOn w:val="Normal"/>
    <w:uiPriority w:val="99"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10" w:customStyle="1">
    <w:name w:val="Основной текст1"/>
    <w:basedOn w:val="Normal"/>
    <w:qFormat/>
    <w:pPr>
      <w:spacing w:lineRule="auto" w:line="240" w:before="60" w:after="60"/>
      <w:jc w:val="both"/>
    </w:pPr>
    <w:rPr>
      <w:rFonts w:ascii="Arial" w:hAnsi="Arial" w:eastAsia="Times New Roman"/>
      <w:b/>
      <w:i/>
      <w:sz w:val="24"/>
      <w:szCs w:val="20"/>
      <w:lang w:val="en-US" w:eastAsia="ru-RU"/>
    </w:rPr>
  </w:style>
  <w:style w:type="paragraph" w:styleId="S1" w:customStyle="1">
    <w:name w:val="s_1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TOCHeading">
    <w:name w:val="TOC Heading"/>
    <w:basedOn w:val="1"/>
    <w:uiPriority w:val="39"/>
    <w:unhideWhenUsed/>
    <w:qFormat/>
    <w:pPr>
      <w:keepLines/>
      <w:spacing w:lineRule="auto" w:line="276" w:before="480" w:after="0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BodyTextIndent3">
    <w:name w:val="Body Text Indent 3"/>
    <w:basedOn w:val="Normal"/>
    <w:link w:val="1676"/>
    <w:qFormat/>
    <w:pPr>
      <w:spacing w:lineRule="auto" w:line="240" w:before="0" w:after="0"/>
      <w:ind w:left="360" w:hanging="360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BodyTextIndent2">
    <w:name w:val="Body Text Indent 2"/>
    <w:basedOn w:val="Normal"/>
    <w:qFormat/>
    <w:pPr>
      <w:spacing w:lineRule="auto" w:line="240" w:before="0" w:after="0"/>
      <w:ind w:left="540" w:hanging="540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Style52" w:customStyle="1">
    <w:name w:val="Готовый"/>
    <w:basedOn w:val="Normal"/>
    <w:qFormat/>
    <w:pPr>
      <w:widowControl w:val="false"/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lineRule="auto" w:line="240" w:before="0" w:after="0"/>
      <w:ind w:firstLine="709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styleId="ConsTitle" w:customStyle="1">
    <w:name w:val="ConsTitle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Calibri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0" w:customStyle="1">
    <w:name w:val="Заголовок 0"/>
    <w:basedOn w:val="1"/>
    <w:qFormat/>
    <w:pPr>
      <w:spacing w:before="0" w:after="0"/>
      <w:jc w:val="center"/>
    </w:pPr>
    <w:rPr>
      <w:rFonts w:ascii="Times New Roman" w:hAnsi="Times New Roman" w:eastAsia="Calibri" w:cs="Times New Roman"/>
      <w:b w:val="false"/>
      <w:bCs w:val="false"/>
      <w:caps/>
      <w:sz w:val="24"/>
      <w:szCs w:val="24"/>
    </w:rPr>
  </w:style>
  <w:style w:type="paragraph" w:styleId="Iauiue2" w:customStyle="1">
    <w:name w:val="Iau?iue2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en-US" w:eastAsia="ru-RU" w:bidi="ar-SA"/>
    </w:rPr>
  </w:style>
  <w:style w:type="paragraph" w:styleId="Style53" w:customStyle="1">
    <w:name w:val="Ñòèëü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spacing w:val="-1"/>
      <w:kern w:val="0"/>
      <w:sz w:val="24"/>
      <w:szCs w:val="24"/>
      <w:vertAlign w:val="subscript"/>
      <w:lang w:val="en-US" w:eastAsia="ru-RU" w:bidi="ar-SA"/>
    </w:rPr>
  </w:style>
  <w:style w:type="paragraph" w:styleId="Style54" w:customStyle="1">
    <w:name w:val="Îáû÷íûé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8"/>
      <w:szCs w:val="28"/>
      <w:lang w:val="ru-RU" w:eastAsia="ru-RU" w:bidi="ar-SA"/>
    </w:rPr>
  </w:style>
  <w:style w:type="paragraph" w:styleId="210" w:customStyle="1">
    <w:name w:val="Îñíîâíîé òåêñò 2"/>
    <w:basedOn w:val="Style54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212" w:customStyle="1">
    <w:name w:val="Îñíîâíîé òåêñò ñ îòñòóïîì 2"/>
    <w:basedOn w:val="Style54"/>
    <w:qFormat/>
    <w:pPr>
      <w:ind w:left="720" w:hanging="0"/>
      <w:jc w:val="both"/>
    </w:pPr>
    <w:rPr>
      <w:color w:val="000000"/>
      <w:sz w:val="24"/>
      <w:szCs w:val="24"/>
      <w:lang w:val="en-US"/>
    </w:rPr>
  </w:style>
  <w:style w:type="paragraph" w:styleId="114" w:customStyle="1">
    <w:name w:val="çàãîëîâîê 1"/>
    <w:basedOn w:val="Style54"/>
    <w:qFormat/>
    <w:pPr>
      <w:keepNext w:val="true"/>
    </w:pPr>
    <w:rPr/>
  </w:style>
  <w:style w:type="paragraph" w:styleId="37" w:customStyle="1">
    <w:name w:val="Îñíîâíîé òåêñò ñ îòñòóïîì 3"/>
    <w:basedOn w:val="Style54"/>
    <w:qFormat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styleId="Iniiaiieoaeno" w:customStyle="1">
    <w:name w:val="Iniiaiie oaeno"/>
    <w:basedOn w:val="Iauiue"/>
    <w:qFormat/>
    <w:pPr>
      <w:widowControl/>
      <w:jc w:val="both"/>
    </w:pPr>
    <w:rPr>
      <w:rFonts w:ascii="Peterburg" w:hAnsi="Peterburg" w:eastAsia="Calibri" w:cs="Peterburg"/>
    </w:rPr>
  </w:style>
  <w:style w:type="paragraph" w:styleId="Style55" w:customStyle="1">
    <w:name w:val="основной"/>
    <w:basedOn w:val="Normal"/>
    <w:qFormat/>
    <w:pPr>
      <w:keepNext w:val="true"/>
      <w:spacing w:lineRule="auto" w:line="240" w:before="0" w:after="0"/>
    </w:pPr>
    <w:rPr>
      <w:rFonts w:ascii="Times New Roman" w:hAnsi="Times New Roman"/>
      <w:sz w:val="24"/>
      <w:szCs w:val="24"/>
      <w:lang w:eastAsia="ru-RU"/>
    </w:rPr>
  </w:style>
  <w:style w:type="paragraph" w:styleId="Iniiaiieoaeno2" w:customStyle="1">
    <w:name w:val="Iniiaiie oaeno 2"/>
    <w:basedOn w:val="Normal"/>
    <w:qFormat/>
    <w:pPr>
      <w:widowControl w:val="false"/>
      <w:spacing w:lineRule="auto" w:line="240" w:before="0" w:after="0"/>
      <w:ind w:firstLine="567"/>
      <w:jc w:val="both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styleId="Style56" w:customStyle="1">
    <w:name w:val="Îñíîâíîé òåêñò"/>
    <w:basedOn w:val="Style54"/>
    <w:qFormat/>
    <w:pPr>
      <w:tabs>
        <w:tab w:val="clear" w:pos="708"/>
        <w:tab w:val="left" w:pos="9072" w:leader="dot"/>
      </w:tabs>
      <w:jc w:val="both"/>
    </w:pPr>
    <w:rPr>
      <w:b/>
      <w:bCs/>
      <w:sz w:val="24"/>
      <w:szCs w:val="24"/>
    </w:rPr>
  </w:style>
  <w:style w:type="paragraph" w:styleId="Caaieiaie2" w:customStyle="1">
    <w:name w:val="caaieiaie 2"/>
    <w:basedOn w:val="Iauiue"/>
    <w:qFormat/>
    <w:pPr>
      <w:keepNext w:val="true"/>
      <w:keepLines/>
      <w:spacing w:before="240" w:after="60"/>
      <w:jc w:val="center"/>
    </w:pPr>
    <w:rPr>
      <w:rFonts w:ascii="Peterburg" w:hAnsi="Peterburg" w:eastAsia="Calibri" w:cs="Peterburg"/>
      <w:b/>
      <w:bCs/>
      <w:sz w:val="24"/>
      <w:szCs w:val="24"/>
    </w:rPr>
  </w:style>
  <w:style w:type="paragraph" w:styleId="PlainText">
    <w:name w:val="Plain Text"/>
    <w:basedOn w:val="Normal"/>
    <w:qFormat/>
    <w:pPr>
      <w:spacing w:lineRule="auto" w:line="240" w:before="0" w:after="0"/>
    </w:pPr>
    <w:rPr>
      <w:rFonts w:ascii="Courier New" w:hAnsi="Courier New"/>
      <w:sz w:val="20"/>
      <w:szCs w:val="20"/>
      <w:lang w:eastAsia="ru-RU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115" w:customStyle="1">
    <w:name w:val="Абзац списка1"/>
    <w:basedOn w:val="Normal"/>
    <w:qFormat/>
    <w:pPr>
      <w:spacing w:before="0" w:after="200"/>
      <w:ind w:left="720" w:hanging="0"/>
      <w:contextualSpacing/>
    </w:pPr>
    <w:rPr>
      <w:rFonts w:eastAsia="Times New Roman"/>
      <w:lang w:eastAsia="ru-RU"/>
    </w:rPr>
  </w:style>
  <w:style w:type="paragraph" w:styleId="116" w:customStyle="1">
    <w:name w:val="З1"/>
    <w:basedOn w:val="Normal"/>
    <w:qFormat/>
    <w:pPr>
      <w:spacing w:lineRule="auto" w:line="360" w:before="0" w:after="0"/>
      <w:ind w:firstLine="748"/>
      <w:jc w:val="both"/>
    </w:pPr>
    <w:rPr>
      <w:rFonts w:ascii="Times New Roman" w:hAnsi="Times New Roman" w:eastAsia="Times New Roman"/>
      <w:b/>
      <w:sz w:val="24"/>
      <w:szCs w:val="24"/>
      <w:lang w:eastAsia="ru-RU"/>
    </w:rPr>
  </w:style>
  <w:style w:type="paragraph" w:styleId="Web" w:customStyle="1">
    <w:name w:val="Обычный (Web)"/>
    <w:basedOn w:val="Normal"/>
    <w:qFormat/>
    <w:pPr>
      <w:spacing w:lineRule="auto" w:line="240" w:before="100" w:after="100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Style57" w:customStyle="1">
    <w:name w:val="Части"/>
    <w:basedOn w:val="Normal"/>
    <w:qFormat/>
    <w:pPr>
      <w:keepNext w:val="true"/>
      <w:shd w:val="clear" w:color="FFFFFF" w:fill="FFFFFF"/>
      <w:spacing w:lineRule="auto" w:line="240" w:before="0" w:after="0"/>
      <w:ind w:left="426" w:hanging="0"/>
    </w:pPr>
    <w:rPr>
      <w:rFonts w:ascii="Times New Roman" w:hAnsi="Times New Roman"/>
      <w:b/>
      <w:bCs/>
      <w:sz w:val="24"/>
      <w:szCs w:val="24"/>
    </w:rPr>
  </w:style>
  <w:style w:type="paragraph" w:styleId="Style58" w:customStyle="1">
    <w:name w:val="Главы"/>
    <w:basedOn w:val="Normal"/>
    <w:qFormat/>
    <w:pPr>
      <w:keepNext w:val="true"/>
      <w:shd w:val="clear" w:color="FFFFFF" w:fill="FFFFFF"/>
      <w:tabs>
        <w:tab w:val="clear" w:pos="708"/>
        <w:tab w:val="left" w:pos="8334" w:leader="none"/>
      </w:tabs>
      <w:spacing w:lineRule="auto" w:line="240" w:before="0" w:after="0"/>
      <w:ind w:left="1814" w:hanging="1247"/>
      <w:jc w:val="both"/>
    </w:pPr>
    <w:rPr>
      <w:rFonts w:ascii="Times New Roman" w:hAnsi="Times New Roman"/>
      <w:b/>
      <w:bCs/>
      <w:sz w:val="30"/>
      <w:szCs w:val="28"/>
    </w:rPr>
  </w:style>
  <w:style w:type="paragraph" w:styleId="Style59" w:customStyle="1">
    <w:name w:val="Статьи"/>
    <w:basedOn w:val="Normal"/>
    <w:qFormat/>
    <w:pPr>
      <w:keepNext w:val="true"/>
      <w:shd w:val="clear" w:color="FFFFFF" w:fill="FFFFFF"/>
      <w:tabs>
        <w:tab w:val="clear" w:pos="708"/>
        <w:tab w:val="left" w:pos="8334" w:leader="none"/>
      </w:tabs>
      <w:spacing w:lineRule="auto" w:line="240" w:before="0" w:after="0"/>
      <w:ind w:left="1814" w:hanging="1247"/>
    </w:pPr>
    <w:rPr>
      <w:rFonts w:ascii="Times New Roman" w:hAnsi="Times New Roman"/>
      <w:b/>
      <w:bCs/>
      <w:sz w:val="28"/>
      <w:szCs w:val="28"/>
    </w:rPr>
  </w:style>
  <w:style w:type="paragraph" w:styleId="Style60" w:customStyle="1">
    <w:name w:val="Тире"/>
    <w:basedOn w:val="Normal"/>
    <w:qFormat/>
    <w:pPr>
      <w:spacing w:lineRule="auto" w:line="240" w:before="0" w:after="0"/>
      <w:ind w:left="1068" w:hanging="360"/>
      <w:jc w:val="both"/>
    </w:pPr>
    <w:rPr>
      <w:rFonts w:ascii="Times New Roman" w:hAnsi="Times New Roman"/>
      <w:sz w:val="28"/>
      <w:szCs w:val="28"/>
    </w:rPr>
  </w:style>
  <w:style w:type="paragraph" w:styleId="IntenseQuote">
    <w:name w:val="Intense Quote"/>
    <w:basedOn w:val="Normal"/>
    <w:qFormat/>
    <w:pPr>
      <w:pBdr>
        <w:bottom w:val="single" w:sz="4" w:space="4" w:color="4F81BD"/>
      </w:pBdr>
      <w:spacing w:lineRule="auto" w:line="240" w:before="200" w:after="280"/>
      <w:ind w:left="936" w:right="936" w:firstLine="709"/>
      <w:jc w:val="both"/>
    </w:pPr>
    <w:rPr>
      <w:rFonts w:ascii="Times New Roman" w:hAnsi="Times New Roman"/>
      <w:bCs/>
      <w:i/>
      <w:iCs/>
      <w:color w:val="000000"/>
      <w:sz w:val="28"/>
      <w:szCs w:val="24"/>
    </w:rPr>
  </w:style>
  <w:style w:type="paragraph" w:styleId="Style61" w:customStyle="1">
    <w:name w:val="Н статьи"/>
    <w:basedOn w:val="Normal"/>
    <w:qFormat/>
    <w:pPr>
      <w:spacing w:lineRule="auto" w:line="240" w:before="240" w:after="120"/>
      <w:jc w:val="both"/>
      <w:outlineLvl w:val="1"/>
    </w:pPr>
    <w:rPr>
      <w:rFonts w:ascii="Times New Roman" w:hAnsi="Times New Roman" w:eastAsia="Times New Roman"/>
      <w:b/>
      <w:sz w:val="24"/>
      <w:szCs w:val="24"/>
      <w:lang w:eastAsia="ru-RU"/>
    </w:rPr>
  </w:style>
  <w:style w:type="paragraph" w:styleId="Style62" w:customStyle="1">
    <w:name w:val="Н пункта"/>
    <w:basedOn w:val="Normal"/>
    <w:qFormat/>
    <w:pPr>
      <w:numPr>
        <w:ilvl w:val="0"/>
        <w:numId w:val="2"/>
      </w:numPr>
      <w:spacing w:lineRule="auto" w:line="240" w:before="0" w:after="0"/>
      <w:jc w:val="both"/>
    </w:pPr>
    <w:rPr>
      <w:rFonts w:ascii="Times New Roman" w:hAnsi="Times New Roman" w:eastAsia="Times New Roman"/>
      <w:sz w:val="24"/>
      <w:szCs w:val="24"/>
    </w:rPr>
  </w:style>
  <w:style w:type="paragraph" w:styleId="Style63" w:customStyle="1">
    <w:name w:val="Н подпункт"/>
    <w:basedOn w:val="Style62"/>
    <w:qFormat/>
    <w:pPr>
      <w:ind w:left="3228" w:hanging="360"/>
    </w:pPr>
    <w:rPr/>
  </w:style>
  <w:style w:type="paragraph" w:styleId="123" w:customStyle="1">
    <w:name w:val="Стиль ОСНОВНОЙ !!! + 12 пт Знак"/>
    <w:basedOn w:val="Normal"/>
    <w:link w:val="1346"/>
    <w:qFormat/>
    <w:pPr>
      <w:spacing w:lineRule="auto" w:line="240" w:before="240" w:after="120"/>
      <w:ind w:firstLine="902"/>
      <w:jc w:val="both"/>
    </w:pPr>
    <w:rPr>
      <w:rFonts w:ascii="Arial" w:hAnsi="Arial"/>
      <w:color w:val="660066"/>
      <w:sz w:val="26"/>
      <w:szCs w:val="26"/>
      <w:lang w:eastAsia="ar-SA"/>
    </w:rPr>
  </w:style>
  <w:style w:type="paragraph" w:styleId="1590121" w:customStyle="1">
    <w:name w:val="Стиль Стиль ОСНОВНОЙ !!! + Слева:  159 см Первая строка:  0 см + 12... Знак"/>
    <w:basedOn w:val="Normal"/>
    <w:qFormat/>
    <w:pPr>
      <w:spacing w:lineRule="auto" w:line="240" w:before="120" w:after="0"/>
      <w:ind w:left="900" w:hanging="0"/>
      <w:jc w:val="both"/>
    </w:pPr>
    <w:rPr>
      <w:rFonts w:ascii="Arial" w:hAnsi="Arial"/>
      <w:color w:val="660066"/>
      <w:sz w:val="26"/>
      <w:szCs w:val="26"/>
      <w:lang w:eastAsia="ar-SA"/>
    </w:rPr>
  </w:style>
  <w:style w:type="paragraph" w:styleId="1590122" w:customStyle="1">
    <w:name w:val="Стиль Стиль ОСНОВНОЙ !!! + Слева:  159 см Первая строка:  0 см + 12..."/>
    <w:basedOn w:val="Normal"/>
    <w:qFormat/>
    <w:pPr>
      <w:spacing w:lineRule="auto" w:line="240" w:before="120" w:after="0"/>
      <w:ind w:left="900" w:hanging="0"/>
      <w:jc w:val="both"/>
    </w:pPr>
    <w:rPr>
      <w:rFonts w:ascii="Arial" w:hAnsi="Arial" w:eastAsia="Times New Roman" w:cs="Arial"/>
      <w:sz w:val="26"/>
      <w:szCs w:val="26"/>
      <w:lang w:eastAsia="ar-SA"/>
    </w:rPr>
  </w:style>
  <w:style w:type="paragraph" w:styleId="ConsPlusCell" w:customStyle="1">
    <w:name w:val="ConsPlusCel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en-US" w:bidi="ar-SA"/>
    </w:rPr>
  </w:style>
  <w:style w:type="paragraph" w:styleId="HTMLPreformatted">
    <w:name w:val="HTML Preformatted"/>
    <w:basedOn w:val="Normal"/>
    <w:unhideWhenUsed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/>
      <w:sz w:val="20"/>
      <w:szCs w:val="20"/>
    </w:rPr>
  </w:style>
  <w:style w:type="paragraph" w:styleId="BodyText22" w:customStyle="1">
    <w:name w:val="Body Text 22"/>
    <w:basedOn w:val="Normal"/>
    <w:qFormat/>
    <w:pPr>
      <w:spacing w:lineRule="auto" w:line="240" w:before="0" w:after="0"/>
      <w:ind w:firstLine="709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17" w:customStyle="1">
    <w:name w:val="Обычный1"/>
    <w:link w:val="127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18" w:customStyle="1">
    <w:name w:val="Список маркированный 1"/>
    <w:basedOn w:val="Normal"/>
    <w:qFormat/>
    <w:pPr>
      <w:numPr>
        <w:ilvl w:val="0"/>
        <w:numId w:val="3"/>
      </w:numPr>
      <w:tabs>
        <w:tab w:val="clear" w:pos="708"/>
        <w:tab w:val="left" w:pos="1134" w:leader="none"/>
      </w:tabs>
      <w:spacing w:lineRule="auto" w:line="240" w:before="0" w:after="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41231" w:customStyle="1">
    <w:name w:val="Заг4 - Пункт нумерованный 1.2.3."/>
    <w:basedOn w:val="Style35"/>
    <w:qFormat/>
    <w:pPr>
      <w:widowControl/>
      <w:tabs>
        <w:tab w:val="clear" w:pos="708"/>
        <w:tab w:val="left" w:pos="360" w:leader="none"/>
        <w:tab w:val="left" w:pos="1134" w:leader="none"/>
      </w:tabs>
      <w:ind w:left="0" w:firstLine="709"/>
      <w:outlineLvl w:val="3"/>
    </w:pPr>
    <w:rPr/>
  </w:style>
  <w:style w:type="paragraph" w:styleId="38" w:customStyle="1">
    <w:name w:val="Заг3 - Статья"/>
    <w:basedOn w:val="Normal"/>
    <w:qFormat/>
    <w:pPr>
      <w:keepNext w:val="true"/>
      <w:keepLines/>
      <w:spacing w:lineRule="auto" w:line="240" w:before="360" w:after="120"/>
      <w:outlineLvl w:val="2"/>
    </w:pPr>
    <w:rPr>
      <w:rFonts w:ascii="Arial" w:hAnsi="Arial" w:eastAsia="Times New Roman"/>
      <w:i/>
      <w:sz w:val="24"/>
      <w:szCs w:val="24"/>
    </w:rPr>
  </w:style>
  <w:style w:type="paragraph" w:styleId="213" w:customStyle="1">
    <w:name w:val="Список маркированный 2"/>
    <w:basedOn w:val="118"/>
    <w:qFormat/>
    <w:pPr>
      <w:tabs>
        <w:tab w:val="clear" w:pos="1134"/>
      </w:tabs>
    </w:pPr>
    <w:rPr/>
  </w:style>
  <w:style w:type="paragraph" w:styleId="214" w:customStyle="1">
    <w:name w:val="Стиль2"/>
    <w:basedOn w:val="117"/>
    <w:qFormat/>
    <w:pPr>
      <w:ind w:firstLine="709"/>
      <w:jc w:val="both"/>
    </w:pPr>
    <w:rPr/>
  </w:style>
  <w:style w:type="paragraph" w:styleId="Style64" w:customStyle="1">
    <w:name w:val="Содержимое таблицы"/>
    <w:basedOn w:val="Normal"/>
    <w:qFormat/>
    <w:pPr>
      <w:suppressLineNumbers/>
      <w:spacing w:lineRule="auto" w:line="240" w:before="0" w:after="0"/>
      <w:ind w:firstLine="709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119" w:customStyle="1">
    <w:name w:val="1"/>
    <w:basedOn w:val="Normal"/>
    <w:qFormat/>
    <w:pPr>
      <w:keepNext w:val="true"/>
      <w:spacing w:lineRule="auto" w:line="240" w:before="240" w:after="120"/>
      <w:ind w:firstLine="709"/>
      <w:jc w:val="both"/>
    </w:pPr>
    <w:rPr>
      <w:rFonts w:ascii="Arial" w:hAnsi="Arial" w:eastAsia="Microsoft YaHei" w:cs="Mangal"/>
      <w:sz w:val="28"/>
      <w:szCs w:val="28"/>
      <w:lang w:eastAsia="ar-SA"/>
    </w:rPr>
  </w:style>
  <w:style w:type="paragraph" w:styleId="120" w:customStyle="1">
    <w:name w:val="Название1"/>
    <w:basedOn w:val="Normal"/>
    <w:qFormat/>
    <w:pPr>
      <w:suppressLineNumbers/>
      <w:spacing w:lineRule="auto" w:line="240" w:before="120" w:after="120"/>
      <w:ind w:firstLine="709"/>
      <w:jc w:val="both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styleId="124" w:customStyle="1">
    <w:name w:val="Указатель1"/>
    <w:basedOn w:val="Normal"/>
    <w:qFormat/>
    <w:pPr>
      <w:suppressLineNumbers/>
      <w:spacing w:lineRule="auto" w:line="240" w:before="0" w:after="0"/>
      <w:ind w:firstLine="709"/>
      <w:jc w:val="both"/>
    </w:pPr>
    <w:rPr>
      <w:rFonts w:ascii="Times New Roman" w:hAnsi="Times New Roman" w:cs="Mangal"/>
      <w:sz w:val="24"/>
      <w:szCs w:val="24"/>
      <w:lang w:eastAsia="ar-SA"/>
    </w:rPr>
  </w:style>
  <w:style w:type="paragraph" w:styleId="312" w:customStyle="1">
    <w:name w:val="Основной текст с отступом 31"/>
    <w:basedOn w:val="Normal"/>
    <w:qFormat/>
    <w:pPr>
      <w:spacing w:lineRule="auto" w:line="240" w:before="0" w:after="0"/>
      <w:ind w:left="360" w:hanging="360"/>
      <w:jc w:val="both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215" w:customStyle="1">
    <w:name w:val="Основной текст 21"/>
    <w:basedOn w:val="Normal"/>
    <w:qFormat/>
    <w:pPr>
      <w:spacing w:lineRule="auto" w:line="240" w:before="0" w:after="0"/>
      <w:ind w:firstLine="709"/>
      <w:jc w:val="center"/>
    </w:pPr>
    <w:rPr>
      <w:rFonts w:ascii="TimesET" w:hAnsi="TimesET" w:cs="TimesET"/>
      <w:b/>
      <w:bCs/>
      <w:sz w:val="24"/>
      <w:szCs w:val="24"/>
      <w:lang w:eastAsia="ar-SA"/>
    </w:rPr>
  </w:style>
  <w:style w:type="paragraph" w:styleId="216" w:customStyle="1">
    <w:name w:val="Основной текст с отступом 21"/>
    <w:basedOn w:val="Normal"/>
    <w:qFormat/>
    <w:pPr>
      <w:spacing w:lineRule="auto" w:line="240" w:before="0" w:after="0"/>
      <w:ind w:left="540" w:hanging="540"/>
      <w:jc w:val="both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125" w:customStyle="1">
    <w:name w:val="Текст1"/>
    <w:basedOn w:val="Normal"/>
    <w:qFormat/>
    <w:pPr>
      <w:spacing w:lineRule="auto" w:line="240" w:before="0" w:after="0"/>
    </w:pPr>
    <w:rPr>
      <w:rFonts w:ascii="Courier New" w:hAnsi="Courier New" w:cs="Courier New"/>
      <w:sz w:val="20"/>
      <w:szCs w:val="20"/>
      <w:lang w:eastAsia="ar-SA"/>
    </w:rPr>
  </w:style>
  <w:style w:type="paragraph" w:styleId="126" w:customStyle="1">
    <w:name w:val="Название объекта1"/>
    <w:qFormat/>
    <w:pPr>
      <w:widowControl/>
      <w:suppressAutoHyphens w:val="true"/>
      <w:bidi w:val="0"/>
      <w:spacing w:before="240" w:after="6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ar-SA" w:bidi="ar-SA"/>
    </w:rPr>
  </w:style>
  <w:style w:type="paragraph" w:styleId="Style65" w:customStyle="1">
    <w:name w:val="Заголовок таблицы"/>
    <w:basedOn w:val="Style64"/>
    <w:qFormat/>
    <w:pPr>
      <w:jc w:val="center"/>
    </w:pPr>
    <w:rPr>
      <w:b/>
      <w:bCs/>
    </w:rPr>
  </w:style>
  <w:style w:type="paragraph" w:styleId="Style66" w:customStyle="1">
    <w:name w:val="Содержимое врезки"/>
    <w:basedOn w:val="Style35"/>
    <w:qFormat/>
    <w:pPr>
      <w:ind w:left="0" w:firstLine="709"/>
    </w:pPr>
    <w:rPr>
      <w:rFonts w:eastAsia="Calibri"/>
      <w:lang w:eastAsia="ar-SA"/>
    </w:rPr>
  </w:style>
  <w:style w:type="paragraph" w:styleId="ConsPlusNormal11" w:customStyle="1">
    <w:name w:val="ConsPlusNormal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hi-IN" w:bidi="hi-IN"/>
    </w:rPr>
  </w:style>
  <w:style w:type="paragraph" w:styleId="Style67" w:customStyle="1">
    <w:name w:val="ОСНОВНОЙ !!!"/>
    <w:basedOn w:val="Style35"/>
    <w:qFormat/>
    <w:pPr>
      <w:widowControl/>
      <w:spacing w:before="120" w:after="0"/>
      <w:ind w:left="0" w:firstLine="900"/>
    </w:pPr>
    <w:rPr>
      <w:rFonts w:ascii="Arial" w:hAnsi="Arial"/>
      <w:sz w:val="20"/>
      <w:lang w:eastAsia="ar-SA"/>
    </w:rPr>
  </w:style>
  <w:style w:type="paragraph" w:styleId="ConsCell" w:customStyle="1">
    <w:name w:val="Con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estern" w:customStyle="1">
    <w:name w:val="western"/>
    <w:basedOn w:val="Normal"/>
    <w:qFormat/>
    <w:pPr>
      <w:shd w:val="clear" w:color="FFFFFF" w:fill="FFFFFF"/>
      <w:spacing w:lineRule="auto" w:line="240" w:beforeAutospacing="1" w:afterAutospacing="1"/>
      <w:ind w:left="249" w:hanging="249"/>
      <w:jc w:val="both"/>
    </w:pPr>
    <w:rPr>
      <w:rFonts w:ascii="Tahoma" w:hAnsi="Tahoma" w:eastAsia="Times New Roman" w:cs="Tahoma"/>
      <w:sz w:val="18"/>
      <w:szCs w:val="18"/>
      <w:lang w:eastAsia="ru-RU" w:bidi="hi-IN"/>
    </w:rPr>
  </w:style>
  <w:style w:type="paragraph" w:styleId="221" w:customStyle="1">
    <w:name w:val="Основной текст 22"/>
    <w:basedOn w:val="Normal"/>
    <w:qFormat/>
    <w:pPr>
      <w:spacing w:lineRule="auto" w:line="240" w:before="0" w:after="0"/>
      <w:ind w:firstLine="709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16" w:customStyle="1">
    <w:name w:val="s_16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Headertext1" w:customStyle="1">
    <w:name w:val="header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6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69">
    <w:name w:val="Index Heading"/>
    <w:basedOn w:val="Style34"/>
    <w:pPr>
      <w:suppressLineNumbers/>
      <w:ind w:left="0" w:hanging="0"/>
    </w:pPr>
    <w:rPr>
      <w:b/>
      <w:bCs/>
      <w:sz w:val="32"/>
      <w:szCs w:val="32"/>
    </w:rPr>
  </w:style>
  <w:style w:type="paragraph" w:styleId="TOAHeading">
    <w:name w:val="TOA Heading"/>
    <w:basedOn w:val="Style69"/>
    <w:qFormat/>
    <w:pPr>
      <w:suppressLineNumbers/>
      <w:ind w:left="0" w:hanging="0"/>
    </w:pPr>
    <w:rPr>
      <w:b/>
      <w:bCs/>
      <w:sz w:val="32"/>
      <w:szCs w:val="32"/>
    </w:rPr>
  </w:style>
  <w:style w:type="numbering" w:styleId="NoList" w:default="1">
    <w:name w:val="No List"/>
    <w:uiPriority w:val="99"/>
    <w:semiHidden/>
    <w:unhideWhenUsed/>
    <w:qFormat/>
  </w:style>
  <w:style w:type="numbering" w:styleId="127" w:customStyle="1">
    <w:name w:val="Нет списка1"/>
    <w:uiPriority w:val="99"/>
    <w:semiHidden/>
    <w:unhideWhenUsed/>
    <w:qFormat/>
  </w:style>
  <w:style w:type="numbering" w:styleId="217" w:customStyle="1">
    <w:name w:val="Нет списка2"/>
    <w:semiHidden/>
    <w:qFormat/>
  </w:style>
  <w:style w:type="numbering" w:styleId="39" w:customStyle="1">
    <w:name w:val="Нет списка3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yperlink" Target="http://docs.cntd.ru/document/901919338" TargetMode="Externa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footer" Target="footer16.xml"/><Relationship Id="rId35" Type="http://schemas.openxmlformats.org/officeDocument/2006/relationships/header" Target="header17.xml"/><Relationship Id="rId36" Type="http://schemas.openxmlformats.org/officeDocument/2006/relationships/footer" Target="footer17.xml"/><Relationship Id="rId37" Type="http://schemas.openxmlformats.org/officeDocument/2006/relationships/header" Target="header18.xml"/><Relationship Id="rId38" Type="http://schemas.openxmlformats.org/officeDocument/2006/relationships/footer" Target="footer18.xml"/><Relationship Id="rId39" Type="http://schemas.openxmlformats.org/officeDocument/2006/relationships/header" Target="header19.xml"/><Relationship Id="rId40" Type="http://schemas.openxmlformats.org/officeDocument/2006/relationships/footer" Target="footer19.xml"/><Relationship Id="rId41" Type="http://schemas.openxmlformats.org/officeDocument/2006/relationships/header" Target="header20.xml"/><Relationship Id="rId42" Type="http://schemas.openxmlformats.org/officeDocument/2006/relationships/footer" Target="footer20.xml"/><Relationship Id="rId43" Type="http://schemas.openxmlformats.org/officeDocument/2006/relationships/hyperlink" Target="consultantplus://offline/ref%3D63CC86DF221C28189B182C522F7D0D9A35FF759EE5876151788E28B8ABEA4474CDB0F30820ACFCFE149E287DK5G" TargetMode="External"/><Relationship Id="rId44" Type="http://schemas.openxmlformats.org/officeDocument/2006/relationships/header" Target="header21.xml"/><Relationship Id="rId45" Type="http://schemas.openxmlformats.org/officeDocument/2006/relationships/footer" Target="footer21.xml"/><Relationship Id="rId46" Type="http://schemas.openxmlformats.org/officeDocument/2006/relationships/header" Target="header22.xml"/><Relationship Id="rId47" Type="http://schemas.openxmlformats.org/officeDocument/2006/relationships/footer" Target="footer22.xml"/><Relationship Id="rId48" Type="http://schemas.openxmlformats.org/officeDocument/2006/relationships/header" Target="header23.xml"/><Relationship Id="rId49" Type="http://schemas.openxmlformats.org/officeDocument/2006/relationships/footer" Target="footer23.xml"/><Relationship Id="rId50" Type="http://schemas.openxmlformats.org/officeDocument/2006/relationships/header" Target="header24.xml"/><Relationship Id="rId51" Type="http://schemas.openxmlformats.org/officeDocument/2006/relationships/footer" Target="footer24.xml"/><Relationship Id="rId52" Type="http://schemas.openxmlformats.org/officeDocument/2006/relationships/header" Target="header25.xml"/><Relationship Id="rId53" Type="http://schemas.openxmlformats.org/officeDocument/2006/relationships/footer" Target="footer25.xml"/><Relationship Id="rId54" Type="http://schemas.openxmlformats.org/officeDocument/2006/relationships/header" Target="header26.xml"/><Relationship Id="rId55" Type="http://schemas.openxmlformats.org/officeDocument/2006/relationships/footer" Target="footer26.xml"/><Relationship Id="rId56" Type="http://schemas.openxmlformats.org/officeDocument/2006/relationships/image" Target="media/image1.jpeg"/><Relationship Id="rId57" Type="http://schemas.openxmlformats.org/officeDocument/2006/relationships/image" Target="media/image2.jpeg"/><Relationship Id="rId58" Type="http://schemas.openxmlformats.org/officeDocument/2006/relationships/image" Target="media/image3.jpeg"/><Relationship Id="rId59" Type="http://schemas.openxmlformats.org/officeDocument/2006/relationships/image" Target="media/image4.jpeg"/><Relationship Id="rId60" Type="http://schemas.openxmlformats.org/officeDocument/2006/relationships/image" Target="media/image5.jpeg"/><Relationship Id="rId61" Type="http://schemas.openxmlformats.org/officeDocument/2006/relationships/image" Target="media/image6.jpeg"/><Relationship Id="rId62" Type="http://schemas.openxmlformats.org/officeDocument/2006/relationships/image" Target="media/image7.jpeg"/><Relationship Id="rId63" Type="http://schemas.openxmlformats.org/officeDocument/2006/relationships/image" Target="media/image8.jpeg"/><Relationship Id="rId64" Type="http://schemas.openxmlformats.org/officeDocument/2006/relationships/image" Target="media/image9.jpeg"/><Relationship Id="rId65" Type="http://schemas.openxmlformats.org/officeDocument/2006/relationships/hyperlink" Target="http://docs.cntd.ru/document/902009168" TargetMode="External"/><Relationship Id="rId66" Type="http://schemas.openxmlformats.org/officeDocument/2006/relationships/hyperlink" Target="http://docs.cntd.ru/document/902117517" TargetMode="External"/><Relationship Id="rId67" Type="http://schemas.openxmlformats.org/officeDocument/2006/relationships/hyperlink" Target="http://docs.cntd.ru/document/9007733" TargetMode="External"/><Relationship Id="rId68" Type="http://schemas.openxmlformats.org/officeDocument/2006/relationships/hyperlink" Target="http://docs.cntd.ru/document/901775571" TargetMode="External"/><Relationship Id="rId69" Type="http://schemas.openxmlformats.org/officeDocument/2006/relationships/hyperlink" Target="http://docs.cntd.ru/document/902145038" TargetMode="External"/><Relationship Id="rId70" Type="http://schemas.openxmlformats.org/officeDocument/2006/relationships/hyperlink" Target="http://docs.cntd.ru/document/9012097" TargetMode="External"/><Relationship Id="rId71" Type="http://schemas.openxmlformats.org/officeDocument/2006/relationships/hyperlink" Target="http://docs.cntd.ru/document/901828824" TargetMode="External"/><Relationship Id="rId72" Type="http://schemas.openxmlformats.org/officeDocument/2006/relationships/hyperlink" Target="http://docs.cntd.ru/document/901816579" TargetMode="External"/><Relationship Id="rId73" Type="http://schemas.openxmlformats.org/officeDocument/2006/relationships/hyperlink" Target="http://docs.cntd.ru/document/901820936" TargetMode="External"/><Relationship Id="rId74" Type="http://schemas.openxmlformats.org/officeDocument/2006/relationships/hyperlink" Target="http://docs.cntd.ru/document/420302263" TargetMode="External"/><Relationship Id="rId75" Type="http://schemas.openxmlformats.org/officeDocument/2006/relationships/hyperlink" Target="http://docs.cntd.ru/document/901820936" TargetMode="External"/><Relationship Id="rId76" Type="http://schemas.openxmlformats.org/officeDocument/2006/relationships/hyperlink" Target="http://docs.cntd.ru/document/901982862" TargetMode="External"/><Relationship Id="rId77" Type="http://schemas.openxmlformats.org/officeDocument/2006/relationships/hyperlink" Target="http://docs.cntd.ru/document/902137664" TargetMode="External"/><Relationship Id="rId78" Type="http://schemas.openxmlformats.org/officeDocument/2006/relationships/hyperlink" Target="http://docs.cntd.ru/document/499090951" TargetMode="External"/><Relationship Id="rId79" Type="http://schemas.openxmlformats.org/officeDocument/2006/relationships/hyperlink" Target="https://base.garant.ru/70641858/" TargetMode="External"/><Relationship Id="rId80" Type="http://schemas.openxmlformats.org/officeDocument/2006/relationships/hyperlink" Target="http://docs.cntd.ru/document/902070582" TargetMode="External"/><Relationship Id="rId81" Type="http://schemas.openxmlformats.org/officeDocument/2006/relationships/hyperlink" Target="http://docs.cntd.ru/document/902199013" TargetMode="External"/><Relationship Id="rId82" Type="http://schemas.openxmlformats.org/officeDocument/2006/relationships/hyperlink" Target="garantf1://71792700.0" TargetMode="External"/><Relationship Id="rId83" Type="http://schemas.openxmlformats.org/officeDocument/2006/relationships/hyperlink" Target="garantf1://71792700.0" TargetMode="External"/><Relationship Id="rId84" Type="http://schemas.openxmlformats.org/officeDocument/2006/relationships/image" Target="media/image10.png"/><Relationship Id="rId85" Type="http://schemas.openxmlformats.org/officeDocument/2006/relationships/image" Target="media/image11.png"/><Relationship Id="rId86" Type="http://schemas.openxmlformats.org/officeDocument/2006/relationships/image" Target="media/image12.png"/><Relationship Id="rId87" Type="http://schemas.openxmlformats.org/officeDocument/2006/relationships/image" Target="media/image13.png"/><Relationship Id="rId88" Type="http://schemas.openxmlformats.org/officeDocument/2006/relationships/image" Target="media/image14.png"/><Relationship Id="rId89" Type="http://schemas.openxmlformats.org/officeDocument/2006/relationships/header" Target="header27.xml"/><Relationship Id="rId90" Type="http://schemas.openxmlformats.org/officeDocument/2006/relationships/footer" Target="footer27.xml"/><Relationship Id="rId91" Type="http://schemas.openxmlformats.org/officeDocument/2006/relationships/numbering" Target="numbering.xml"/><Relationship Id="rId92" Type="http://schemas.openxmlformats.org/officeDocument/2006/relationships/fontTable" Target="fontTable.xml"/><Relationship Id="rId93" Type="http://schemas.openxmlformats.org/officeDocument/2006/relationships/settings" Target="settings.xml"/><Relationship Id="rId9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Application>LibreOffice/7.0.1.2$Windows_X86_64 LibreOffice_project/7cbcfc562f6eb6708b5ff7d7397325de9e764452</Application>
  <Pages>98</Pages>
  <Words>15497</Words>
  <Characters>115454</Characters>
  <CharactersWithSpaces>129406</CharactersWithSpaces>
  <Paragraphs>3149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2021-01-20T14:23:00Z</dcterms:created>
  <dc:creator>MEFODIVNA</dc:creator>
  <dc:description/>
  <dc:language>ru-RU</dc:language>
  <cp:lastModifiedBy/>
  <cp:lastPrinted>2021-11-01T14:31:16Z</cp:lastPrinted>
  <dcterms:modified xsi:type="dcterms:W3CDTF">2021-11-02T16:41:20Z</dcterms:modified>
  <cp:revision>219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