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415443">
          <w:headerReference w:type="even" r:id="rId8"/>
          <w:footerReference w:type="default" r:id="rId9"/>
          <w:footerReference w:type="first" r:id="rId10"/>
          <w:type w:val="continuous"/>
          <w:pgSz w:w="11907" w:h="16834" w:code="9"/>
          <w:pgMar w:top="567" w:right="567" w:bottom="1134" w:left="1985" w:header="272" w:footer="567" w:gutter="0"/>
          <w:cols w:space="720"/>
          <w:docGrid w:linePitch="272"/>
        </w:sectPr>
      </w:pPr>
    </w:p>
    <w:tbl>
      <w:tblPr>
        <w:tblStyle w:val="a9"/>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28"/>
        <w:gridCol w:w="4200"/>
      </w:tblGrid>
      <w:tr w:rsidR="00190FF9" w:rsidRPr="00190FF9">
        <w:tc>
          <w:tcPr>
            <w:tcW w:w="5428" w:type="dxa"/>
          </w:tcPr>
          <w:p w:rsidR="00190FF9" w:rsidRPr="00190FF9" w:rsidRDefault="00190FF9" w:rsidP="002E5A5F">
            <w:pPr>
              <w:widowControl w:val="0"/>
              <w:rPr>
                <w:rFonts w:ascii="Times New Roman" w:hAnsi="Times New Roman"/>
                <w:sz w:val="28"/>
                <w:szCs w:val="28"/>
              </w:rPr>
            </w:pPr>
          </w:p>
        </w:tc>
        <w:tc>
          <w:tcPr>
            <w:tcW w:w="4200" w:type="dxa"/>
          </w:tcPr>
          <w:p w:rsidR="00190FF9" w:rsidRPr="00190FF9" w:rsidRDefault="000F0E45" w:rsidP="002E5A5F">
            <w:pPr>
              <w:jc w:val="both"/>
              <w:rPr>
                <w:rFonts w:ascii="Times New Roman" w:hAnsi="Times New Roman"/>
                <w:sz w:val="28"/>
                <w:szCs w:val="28"/>
              </w:rPr>
            </w:pPr>
            <w:r>
              <w:rPr>
                <w:rFonts w:ascii="Times New Roman" w:hAnsi="Times New Roman"/>
                <w:sz w:val="28"/>
                <w:szCs w:val="28"/>
              </w:rPr>
              <w:t>Приложение</w:t>
            </w:r>
            <w:r>
              <w:rPr>
                <w:rFonts w:ascii="Times New Roman" w:hAnsi="Times New Roman"/>
                <w:sz w:val="28"/>
                <w:szCs w:val="28"/>
              </w:rPr>
              <w:br/>
            </w:r>
            <w:r w:rsidRPr="000F0E45">
              <w:rPr>
                <w:rFonts w:ascii="Times New Roman" w:hAnsi="Times New Roman"/>
                <w:sz w:val="28"/>
                <w:szCs w:val="28"/>
              </w:rPr>
              <w:t>к постановлению Правительства Рязанской области</w:t>
            </w:r>
          </w:p>
        </w:tc>
      </w:tr>
      <w:tr w:rsidR="006F144A" w:rsidRPr="00190FF9">
        <w:tc>
          <w:tcPr>
            <w:tcW w:w="5428" w:type="dxa"/>
          </w:tcPr>
          <w:p w:rsidR="006F144A" w:rsidRPr="00190FF9" w:rsidRDefault="006F144A" w:rsidP="002E5A5F">
            <w:pPr>
              <w:widowControl w:val="0"/>
              <w:rPr>
                <w:rFonts w:ascii="Times New Roman" w:hAnsi="Times New Roman"/>
                <w:sz w:val="28"/>
                <w:szCs w:val="28"/>
              </w:rPr>
            </w:pPr>
          </w:p>
        </w:tc>
        <w:tc>
          <w:tcPr>
            <w:tcW w:w="4200" w:type="dxa"/>
          </w:tcPr>
          <w:p w:rsidR="006F144A" w:rsidRDefault="002A20C8" w:rsidP="002E5A5F">
            <w:pPr>
              <w:jc w:val="both"/>
              <w:rPr>
                <w:rFonts w:ascii="Times New Roman" w:hAnsi="Times New Roman"/>
                <w:sz w:val="28"/>
                <w:szCs w:val="28"/>
              </w:rPr>
            </w:pPr>
            <w:r>
              <w:rPr>
                <w:rFonts w:ascii="Times New Roman" w:hAnsi="Times New Roman"/>
                <w:sz w:val="28"/>
                <w:szCs w:val="28"/>
              </w:rPr>
              <w:t>ОТ 16.11.2021 № 313</w:t>
            </w:r>
          </w:p>
        </w:tc>
      </w:tr>
      <w:tr w:rsidR="006F144A" w:rsidRPr="00190FF9">
        <w:tc>
          <w:tcPr>
            <w:tcW w:w="5428" w:type="dxa"/>
          </w:tcPr>
          <w:p w:rsidR="006F144A" w:rsidRPr="00190FF9" w:rsidRDefault="006F144A" w:rsidP="002E5A5F">
            <w:pPr>
              <w:widowControl w:val="0"/>
              <w:rPr>
                <w:rFonts w:ascii="Times New Roman" w:hAnsi="Times New Roman"/>
                <w:sz w:val="28"/>
                <w:szCs w:val="28"/>
              </w:rPr>
            </w:pPr>
          </w:p>
        </w:tc>
        <w:tc>
          <w:tcPr>
            <w:tcW w:w="4200" w:type="dxa"/>
          </w:tcPr>
          <w:p w:rsidR="006F144A" w:rsidRDefault="006F144A" w:rsidP="002E5A5F">
            <w:pPr>
              <w:jc w:val="both"/>
              <w:rPr>
                <w:rFonts w:ascii="Times New Roman" w:hAnsi="Times New Roman"/>
                <w:sz w:val="28"/>
                <w:szCs w:val="28"/>
              </w:rPr>
            </w:pPr>
          </w:p>
        </w:tc>
      </w:tr>
      <w:tr w:rsidR="006F144A" w:rsidRPr="00190FF9">
        <w:tc>
          <w:tcPr>
            <w:tcW w:w="5428" w:type="dxa"/>
          </w:tcPr>
          <w:p w:rsidR="006F144A" w:rsidRPr="00190FF9" w:rsidRDefault="006F144A" w:rsidP="002E5A5F">
            <w:pPr>
              <w:widowControl w:val="0"/>
              <w:rPr>
                <w:rFonts w:ascii="Times New Roman" w:hAnsi="Times New Roman"/>
                <w:sz w:val="28"/>
                <w:szCs w:val="28"/>
              </w:rPr>
            </w:pPr>
          </w:p>
        </w:tc>
        <w:tc>
          <w:tcPr>
            <w:tcW w:w="4200" w:type="dxa"/>
          </w:tcPr>
          <w:p w:rsidR="006F144A" w:rsidRDefault="006F144A" w:rsidP="002E5A5F">
            <w:pPr>
              <w:jc w:val="both"/>
              <w:rPr>
                <w:rFonts w:ascii="Times New Roman" w:hAnsi="Times New Roman"/>
                <w:sz w:val="28"/>
                <w:szCs w:val="28"/>
              </w:rPr>
            </w:pPr>
          </w:p>
        </w:tc>
      </w:tr>
    </w:tbl>
    <w:p w:rsidR="000F0E45" w:rsidRDefault="000F0E45" w:rsidP="000F0E45">
      <w:pPr>
        <w:spacing w:line="192" w:lineRule="auto"/>
        <w:jc w:val="center"/>
        <w:rPr>
          <w:rFonts w:ascii="Times New Roman" w:hAnsi="Times New Roman"/>
          <w:sz w:val="28"/>
          <w:szCs w:val="28"/>
        </w:rPr>
      </w:pPr>
    </w:p>
    <w:p w:rsidR="000F0E45" w:rsidRPr="000F24E3" w:rsidRDefault="000F0E45" w:rsidP="00A06D9D">
      <w:pPr>
        <w:autoSpaceDE w:val="0"/>
        <w:autoSpaceDN w:val="0"/>
        <w:adjustRightInd w:val="0"/>
        <w:spacing w:line="233" w:lineRule="auto"/>
        <w:jc w:val="center"/>
        <w:rPr>
          <w:rFonts w:ascii="Times New Roman" w:hAnsi="Times New Roman"/>
          <w:bCs/>
          <w:sz w:val="28"/>
          <w:szCs w:val="28"/>
        </w:rPr>
      </w:pPr>
      <w:proofErr w:type="gramStart"/>
      <w:r>
        <w:rPr>
          <w:rFonts w:ascii="Times New Roman" w:hAnsi="Times New Roman"/>
          <w:bCs/>
          <w:sz w:val="28"/>
          <w:szCs w:val="28"/>
        </w:rPr>
        <w:t>П</w:t>
      </w:r>
      <w:proofErr w:type="gramEnd"/>
      <w:r w:rsidR="00A06D9D">
        <w:rPr>
          <w:rFonts w:ascii="Times New Roman" w:hAnsi="Times New Roman"/>
          <w:bCs/>
          <w:sz w:val="28"/>
          <w:szCs w:val="28"/>
        </w:rPr>
        <w:t xml:space="preserve"> </w:t>
      </w:r>
      <w:r>
        <w:rPr>
          <w:rFonts w:ascii="Times New Roman" w:hAnsi="Times New Roman"/>
          <w:bCs/>
          <w:sz w:val="28"/>
          <w:szCs w:val="28"/>
        </w:rPr>
        <w:t>О</w:t>
      </w:r>
      <w:r w:rsidR="00A06D9D">
        <w:rPr>
          <w:rFonts w:ascii="Times New Roman" w:hAnsi="Times New Roman"/>
          <w:bCs/>
          <w:sz w:val="28"/>
          <w:szCs w:val="28"/>
        </w:rPr>
        <w:t xml:space="preserve"> </w:t>
      </w:r>
      <w:r>
        <w:rPr>
          <w:rFonts w:ascii="Times New Roman" w:hAnsi="Times New Roman"/>
          <w:bCs/>
          <w:sz w:val="28"/>
          <w:szCs w:val="28"/>
        </w:rPr>
        <w:t>Л</w:t>
      </w:r>
      <w:r w:rsidR="00A06D9D">
        <w:rPr>
          <w:rFonts w:ascii="Times New Roman" w:hAnsi="Times New Roman"/>
          <w:bCs/>
          <w:sz w:val="28"/>
          <w:szCs w:val="28"/>
        </w:rPr>
        <w:t xml:space="preserve"> </w:t>
      </w:r>
      <w:r>
        <w:rPr>
          <w:rFonts w:ascii="Times New Roman" w:hAnsi="Times New Roman"/>
          <w:bCs/>
          <w:sz w:val="28"/>
          <w:szCs w:val="28"/>
        </w:rPr>
        <w:t>О</w:t>
      </w:r>
      <w:r w:rsidR="00A06D9D">
        <w:rPr>
          <w:rFonts w:ascii="Times New Roman" w:hAnsi="Times New Roman"/>
          <w:bCs/>
          <w:sz w:val="28"/>
          <w:szCs w:val="28"/>
        </w:rPr>
        <w:t xml:space="preserve"> </w:t>
      </w:r>
      <w:r>
        <w:rPr>
          <w:rFonts w:ascii="Times New Roman" w:hAnsi="Times New Roman"/>
          <w:bCs/>
          <w:sz w:val="28"/>
          <w:szCs w:val="28"/>
        </w:rPr>
        <w:t>Ж</w:t>
      </w:r>
      <w:r w:rsidR="00A06D9D">
        <w:rPr>
          <w:rFonts w:ascii="Times New Roman" w:hAnsi="Times New Roman"/>
          <w:bCs/>
          <w:sz w:val="28"/>
          <w:szCs w:val="28"/>
        </w:rPr>
        <w:t xml:space="preserve"> </w:t>
      </w:r>
      <w:r>
        <w:rPr>
          <w:rFonts w:ascii="Times New Roman" w:hAnsi="Times New Roman"/>
          <w:bCs/>
          <w:sz w:val="28"/>
          <w:szCs w:val="28"/>
        </w:rPr>
        <w:t>Е</w:t>
      </w:r>
      <w:r w:rsidR="00A06D9D">
        <w:rPr>
          <w:rFonts w:ascii="Times New Roman" w:hAnsi="Times New Roman"/>
          <w:bCs/>
          <w:sz w:val="28"/>
          <w:szCs w:val="28"/>
        </w:rPr>
        <w:t xml:space="preserve"> </w:t>
      </w:r>
      <w:r>
        <w:rPr>
          <w:rFonts w:ascii="Times New Roman" w:hAnsi="Times New Roman"/>
          <w:bCs/>
          <w:sz w:val="28"/>
          <w:szCs w:val="28"/>
        </w:rPr>
        <w:t>Н</w:t>
      </w:r>
      <w:r w:rsidR="00A06D9D">
        <w:rPr>
          <w:rFonts w:ascii="Times New Roman" w:hAnsi="Times New Roman"/>
          <w:bCs/>
          <w:sz w:val="28"/>
          <w:szCs w:val="28"/>
        </w:rPr>
        <w:t xml:space="preserve"> </w:t>
      </w:r>
      <w:r>
        <w:rPr>
          <w:rFonts w:ascii="Times New Roman" w:hAnsi="Times New Roman"/>
          <w:bCs/>
          <w:sz w:val="28"/>
          <w:szCs w:val="28"/>
        </w:rPr>
        <w:t>И</w:t>
      </w:r>
      <w:r w:rsidR="00A06D9D">
        <w:rPr>
          <w:rFonts w:ascii="Times New Roman" w:hAnsi="Times New Roman"/>
          <w:bCs/>
          <w:sz w:val="28"/>
          <w:szCs w:val="28"/>
        </w:rPr>
        <w:t xml:space="preserve"> </w:t>
      </w:r>
      <w:r>
        <w:rPr>
          <w:rFonts w:ascii="Times New Roman" w:hAnsi="Times New Roman"/>
          <w:bCs/>
          <w:sz w:val="28"/>
          <w:szCs w:val="28"/>
        </w:rPr>
        <w:t>Е</w:t>
      </w:r>
      <w:r w:rsidR="00A06D9D">
        <w:rPr>
          <w:rFonts w:ascii="Times New Roman" w:hAnsi="Times New Roman"/>
          <w:bCs/>
          <w:sz w:val="28"/>
          <w:szCs w:val="28"/>
        </w:rPr>
        <w:t xml:space="preserve"> </w:t>
      </w:r>
    </w:p>
    <w:p w:rsidR="006F144A" w:rsidRDefault="000F0E45" w:rsidP="00A06D9D">
      <w:pPr>
        <w:autoSpaceDE w:val="0"/>
        <w:autoSpaceDN w:val="0"/>
        <w:adjustRightInd w:val="0"/>
        <w:spacing w:line="233" w:lineRule="auto"/>
        <w:jc w:val="center"/>
        <w:rPr>
          <w:rFonts w:ascii="Times New Roman" w:hAnsi="Times New Roman"/>
          <w:bCs/>
          <w:sz w:val="28"/>
          <w:szCs w:val="28"/>
        </w:rPr>
      </w:pPr>
      <w:r>
        <w:rPr>
          <w:rFonts w:ascii="Times New Roman" w:hAnsi="Times New Roman"/>
          <w:bCs/>
          <w:sz w:val="28"/>
          <w:szCs w:val="28"/>
        </w:rPr>
        <w:t>о</w:t>
      </w:r>
      <w:r w:rsidRPr="000F24E3">
        <w:rPr>
          <w:rFonts w:ascii="Times New Roman" w:hAnsi="Times New Roman"/>
          <w:bCs/>
          <w:sz w:val="28"/>
          <w:szCs w:val="28"/>
        </w:rPr>
        <w:t xml:space="preserve"> регионально</w:t>
      </w:r>
      <w:r>
        <w:rPr>
          <w:rFonts w:ascii="Times New Roman" w:hAnsi="Times New Roman"/>
          <w:bCs/>
          <w:sz w:val="28"/>
          <w:szCs w:val="28"/>
        </w:rPr>
        <w:t>м</w:t>
      </w:r>
      <w:r w:rsidRPr="000F24E3">
        <w:rPr>
          <w:rFonts w:ascii="Times New Roman" w:hAnsi="Times New Roman"/>
          <w:bCs/>
          <w:sz w:val="28"/>
          <w:szCs w:val="28"/>
        </w:rPr>
        <w:t xml:space="preserve"> государственно</w:t>
      </w:r>
      <w:r>
        <w:rPr>
          <w:rFonts w:ascii="Times New Roman" w:hAnsi="Times New Roman"/>
          <w:bCs/>
          <w:sz w:val="28"/>
          <w:szCs w:val="28"/>
        </w:rPr>
        <w:t xml:space="preserve">м </w:t>
      </w:r>
      <w:r w:rsidRPr="000F24E3">
        <w:rPr>
          <w:rFonts w:ascii="Times New Roman" w:hAnsi="Times New Roman"/>
          <w:bCs/>
          <w:sz w:val="28"/>
          <w:szCs w:val="28"/>
        </w:rPr>
        <w:t>контрол</w:t>
      </w:r>
      <w:r>
        <w:rPr>
          <w:rFonts w:ascii="Times New Roman" w:hAnsi="Times New Roman"/>
          <w:bCs/>
          <w:sz w:val="28"/>
          <w:szCs w:val="28"/>
        </w:rPr>
        <w:t>е</w:t>
      </w:r>
      <w:r w:rsidRPr="000F24E3">
        <w:rPr>
          <w:rFonts w:ascii="Times New Roman" w:hAnsi="Times New Roman"/>
          <w:bCs/>
          <w:sz w:val="28"/>
          <w:szCs w:val="28"/>
        </w:rPr>
        <w:t xml:space="preserve"> (надзор</w:t>
      </w:r>
      <w:r>
        <w:rPr>
          <w:rFonts w:ascii="Times New Roman" w:hAnsi="Times New Roman"/>
          <w:bCs/>
          <w:sz w:val="28"/>
          <w:szCs w:val="28"/>
        </w:rPr>
        <w:t>е</w:t>
      </w:r>
      <w:r w:rsidRPr="000F24E3">
        <w:rPr>
          <w:rFonts w:ascii="Times New Roman" w:hAnsi="Times New Roman"/>
          <w:bCs/>
          <w:sz w:val="28"/>
          <w:szCs w:val="28"/>
        </w:rPr>
        <w:t xml:space="preserve">) в области </w:t>
      </w:r>
    </w:p>
    <w:p w:rsidR="006F144A" w:rsidRDefault="000F0E45" w:rsidP="00A06D9D">
      <w:pPr>
        <w:autoSpaceDE w:val="0"/>
        <w:autoSpaceDN w:val="0"/>
        <w:adjustRightInd w:val="0"/>
        <w:spacing w:line="233" w:lineRule="auto"/>
        <w:jc w:val="center"/>
        <w:rPr>
          <w:rFonts w:ascii="Times New Roman" w:hAnsi="Times New Roman"/>
          <w:bCs/>
          <w:sz w:val="28"/>
          <w:szCs w:val="28"/>
        </w:rPr>
      </w:pPr>
      <w:r w:rsidRPr="000F24E3">
        <w:rPr>
          <w:rFonts w:ascii="Times New Roman" w:hAnsi="Times New Roman"/>
          <w:bCs/>
          <w:sz w:val="28"/>
          <w:szCs w:val="28"/>
        </w:rPr>
        <w:t>розничной продажи алкогольной</w:t>
      </w:r>
      <w:r>
        <w:rPr>
          <w:rFonts w:ascii="Times New Roman" w:hAnsi="Times New Roman"/>
          <w:bCs/>
          <w:sz w:val="28"/>
          <w:szCs w:val="28"/>
        </w:rPr>
        <w:t xml:space="preserve"> </w:t>
      </w:r>
      <w:r w:rsidRPr="000F24E3">
        <w:rPr>
          <w:rFonts w:ascii="Times New Roman" w:hAnsi="Times New Roman"/>
          <w:bCs/>
          <w:sz w:val="28"/>
          <w:szCs w:val="28"/>
        </w:rPr>
        <w:t xml:space="preserve">и спиртосодержащей </w:t>
      </w:r>
    </w:p>
    <w:p w:rsidR="000F0E45" w:rsidRPr="000F24E3" w:rsidRDefault="000F0E45" w:rsidP="00A06D9D">
      <w:pPr>
        <w:autoSpaceDE w:val="0"/>
        <w:autoSpaceDN w:val="0"/>
        <w:adjustRightInd w:val="0"/>
        <w:spacing w:line="233" w:lineRule="auto"/>
        <w:jc w:val="center"/>
        <w:rPr>
          <w:rFonts w:ascii="Times New Roman" w:hAnsi="Times New Roman"/>
          <w:bCs/>
          <w:sz w:val="28"/>
          <w:szCs w:val="28"/>
        </w:rPr>
      </w:pPr>
      <w:r w:rsidRPr="000F24E3">
        <w:rPr>
          <w:rFonts w:ascii="Times New Roman" w:hAnsi="Times New Roman"/>
          <w:bCs/>
          <w:sz w:val="28"/>
          <w:szCs w:val="28"/>
        </w:rPr>
        <w:t>продукции</w:t>
      </w:r>
      <w:r>
        <w:rPr>
          <w:rFonts w:ascii="Times New Roman" w:hAnsi="Times New Roman"/>
          <w:bCs/>
          <w:sz w:val="28"/>
          <w:szCs w:val="28"/>
        </w:rPr>
        <w:t xml:space="preserve"> на территории Рязанской области</w:t>
      </w:r>
    </w:p>
    <w:p w:rsidR="000F0E45" w:rsidRDefault="000F0E45" w:rsidP="00A06D9D">
      <w:pPr>
        <w:autoSpaceDE w:val="0"/>
        <w:autoSpaceDN w:val="0"/>
        <w:adjustRightInd w:val="0"/>
        <w:spacing w:line="233" w:lineRule="auto"/>
        <w:ind w:firstLine="709"/>
        <w:jc w:val="both"/>
        <w:rPr>
          <w:rFonts w:ascii="Times New Roman" w:hAnsi="Times New Roman"/>
          <w:sz w:val="28"/>
          <w:szCs w:val="28"/>
        </w:rPr>
      </w:pPr>
    </w:p>
    <w:p w:rsidR="000F0E45" w:rsidRDefault="000F0E45" w:rsidP="00A06D9D">
      <w:pPr>
        <w:autoSpaceDE w:val="0"/>
        <w:autoSpaceDN w:val="0"/>
        <w:adjustRightInd w:val="0"/>
        <w:spacing w:line="233" w:lineRule="auto"/>
        <w:ind w:firstLine="709"/>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Общие положения</w:t>
      </w:r>
    </w:p>
    <w:p w:rsidR="000F0E45" w:rsidRDefault="000F0E45" w:rsidP="00A06D9D">
      <w:pPr>
        <w:autoSpaceDE w:val="0"/>
        <w:autoSpaceDN w:val="0"/>
        <w:adjustRightInd w:val="0"/>
        <w:spacing w:line="233" w:lineRule="auto"/>
        <w:ind w:firstLine="709"/>
        <w:jc w:val="both"/>
        <w:rPr>
          <w:rFonts w:ascii="Times New Roman" w:hAnsi="Times New Roman"/>
          <w:sz w:val="28"/>
          <w:szCs w:val="28"/>
        </w:rPr>
      </w:pPr>
    </w:p>
    <w:p w:rsidR="000F0E45" w:rsidRDefault="000F0E45" w:rsidP="00A06D9D">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 xml:space="preserve">1. Настоящее Положение устанавливает порядок организации и осуществления регионального государственного контроля </w:t>
      </w:r>
      <w:r w:rsidRPr="000F24E3">
        <w:rPr>
          <w:rFonts w:ascii="Times New Roman" w:hAnsi="Times New Roman"/>
          <w:bCs/>
          <w:sz w:val="28"/>
          <w:szCs w:val="28"/>
        </w:rPr>
        <w:t>(надзора)</w:t>
      </w:r>
      <w:r w:rsidR="00C70C83">
        <w:rPr>
          <w:rFonts w:ascii="Times New Roman" w:hAnsi="Times New Roman"/>
          <w:bCs/>
          <w:sz w:val="28"/>
          <w:szCs w:val="28"/>
        </w:rPr>
        <w:t xml:space="preserve"> </w:t>
      </w:r>
      <w:r>
        <w:rPr>
          <w:rFonts w:ascii="Times New Roman" w:hAnsi="Times New Roman"/>
          <w:sz w:val="28"/>
          <w:szCs w:val="28"/>
        </w:rPr>
        <w:t>в области розничной продажи алкогольной и спиртосодержащей продукции на территории Рязанской области (далее – региональный государственный контроль).</w:t>
      </w:r>
    </w:p>
    <w:p w:rsidR="000F0E45" w:rsidRDefault="000F0E45" w:rsidP="00A06D9D">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Региональный государственный контроль осуществляется в соответствии с требованиями Федерального закона от 31</w:t>
      </w:r>
      <w:r w:rsidR="006F144A">
        <w:rPr>
          <w:rFonts w:ascii="Times New Roman" w:hAnsi="Times New Roman"/>
          <w:sz w:val="28"/>
          <w:szCs w:val="28"/>
        </w:rPr>
        <w:t xml:space="preserve"> июля </w:t>
      </w:r>
      <w:r>
        <w:rPr>
          <w:rFonts w:ascii="Times New Roman" w:hAnsi="Times New Roman"/>
          <w:sz w:val="28"/>
          <w:szCs w:val="28"/>
        </w:rPr>
        <w:t xml:space="preserve">2020 </w:t>
      </w:r>
      <w:r w:rsidR="006F144A">
        <w:rPr>
          <w:rFonts w:ascii="Times New Roman" w:hAnsi="Times New Roman"/>
          <w:sz w:val="28"/>
          <w:szCs w:val="28"/>
        </w:rPr>
        <w:t>года</w:t>
      </w:r>
      <w:r w:rsidR="006F144A">
        <w:rPr>
          <w:rFonts w:ascii="Times New Roman" w:hAnsi="Times New Roman"/>
          <w:sz w:val="28"/>
          <w:szCs w:val="28"/>
        </w:rPr>
        <w:br/>
      </w:r>
      <w:r>
        <w:rPr>
          <w:rFonts w:ascii="Times New Roman" w:hAnsi="Times New Roman"/>
          <w:sz w:val="28"/>
          <w:szCs w:val="28"/>
        </w:rPr>
        <w:t>№ 248-ФЗ</w:t>
      </w:r>
      <w:r w:rsidR="006F144A">
        <w:rPr>
          <w:rFonts w:ascii="Times New Roman" w:hAnsi="Times New Roman"/>
          <w:sz w:val="28"/>
          <w:szCs w:val="28"/>
        </w:rPr>
        <w:t xml:space="preserve"> </w:t>
      </w:r>
      <w:r>
        <w:rPr>
          <w:rFonts w:ascii="Times New Roman" w:hAnsi="Times New Roman"/>
          <w:sz w:val="28"/>
          <w:szCs w:val="28"/>
        </w:rPr>
        <w:t xml:space="preserve">«О государственном контроле (надзоре) и муниципальном контроле в Российской Федерации» (далее – Федеральный закон № 248), Федерального </w:t>
      </w:r>
      <w:r w:rsidRPr="000F24E3">
        <w:rPr>
          <w:rFonts w:ascii="Times New Roman" w:hAnsi="Times New Roman"/>
          <w:color w:val="000000" w:themeColor="text1"/>
          <w:sz w:val="28"/>
          <w:szCs w:val="28"/>
        </w:rPr>
        <w:t>закон</w:t>
      </w:r>
      <w:r>
        <w:rPr>
          <w:rFonts w:ascii="Times New Roman" w:hAnsi="Times New Roman"/>
          <w:color w:val="000000" w:themeColor="text1"/>
          <w:sz w:val="28"/>
          <w:szCs w:val="28"/>
        </w:rPr>
        <w:t xml:space="preserve">а </w:t>
      </w:r>
      <w:r>
        <w:rPr>
          <w:rFonts w:ascii="Times New Roman" w:hAnsi="Times New Roman"/>
          <w:sz w:val="28"/>
          <w:szCs w:val="28"/>
        </w:rPr>
        <w:t>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w:t>
      </w:r>
      <w:proofErr w:type="gramEnd"/>
      <w:r>
        <w:rPr>
          <w:rFonts w:ascii="Times New Roman" w:hAnsi="Times New Roman"/>
          <w:sz w:val="28"/>
          <w:szCs w:val="28"/>
        </w:rPr>
        <w:t xml:space="preserve"> №</w:t>
      </w:r>
      <w:r w:rsidRPr="00C62D05">
        <w:rPr>
          <w:rFonts w:ascii="Times New Roman" w:hAnsi="Times New Roman"/>
          <w:sz w:val="28"/>
          <w:szCs w:val="28"/>
        </w:rPr>
        <w:t xml:space="preserve"> 171</w:t>
      </w:r>
      <w:r>
        <w:rPr>
          <w:rFonts w:ascii="Times New Roman" w:hAnsi="Times New Roman"/>
          <w:sz w:val="28"/>
          <w:szCs w:val="28"/>
        </w:rPr>
        <w:t>) и Закон</w:t>
      </w:r>
      <w:r w:rsidR="00A06D9D">
        <w:rPr>
          <w:rFonts w:ascii="Times New Roman" w:hAnsi="Times New Roman"/>
          <w:sz w:val="28"/>
          <w:szCs w:val="28"/>
        </w:rPr>
        <w:t>а</w:t>
      </w:r>
      <w:r>
        <w:rPr>
          <w:rFonts w:ascii="Times New Roman" w:hAnsi="Times New Roman"/>
          <w:sz w:val="28"/>
          <w:szCs w:val="28"/>
        </w:rPr>
        <w:t xml:space="preserve"> Рязанской области от 14 ноября 2011 года № 98-ОЗ «Об отдельных вопросах регулирования розничной продажи алкогольной продукции на территории Рязанской области» (далее – Закон Рязанской области</w:t>
      </w:r>
      <w:r w:rsidR="00C70C83">
        <w:rPr>
          <w:rFonts w:ascii="Times New Roman" w:hAnsi="Times New Roman"/>
          <w:sz w:val="28"/>
          <w:szCs w:val="28"/>
        </w:rPr>
        <w:t xml:space="preserve"> </w:t>
      </w:r>
      <w:r>
        <w:rPr>
          <w:rFonts w:ascii="Times New Roman" w:hAnsi="Times New Roman"/>
          <w:sz w:val="28"/>
          <w:szCs w:val="28"/>
        </w:rPr>
        <w:t>№</w:t>
      </w:r>
      <w:r w:rsidR="00C70C83">
        <w:rPr>
          <w:rFonts w:ascii="Times New Roman" w:hAnsi="Times New Roman"/>
          <w:sz w:val="28"/>
          <w:szCs w:val="28"/>
        </w:rPr>
        <w:t xml:space="preserve"> </w:t>
      </w:r>
      <w:r>
        <w:rPr>
          <w:rFonts w:ascii="Times New Roman" w:hAnsi="Times New Roman"/>
          <w:sz w:val="28"/>
          <w:szCs w:val="28"/>
        </w:rPr>
        <w:t>98).</w:t>
      </w:r>
    </w:p>
    <w:p w:rsidR="000F0E45" w:rsidRDefault="000F0E45" w:rsidP="00A06D9D">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3. Предметом регионального государственного контроля являются:</w:t>
      </w:r>
    </w:p>
    <w:p w:rsidR="000F0E45" w:rsidRDefault="000F0E45" w:rsidP="00A06D9D">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0F0E45" w:rsidRDefault="000F0E45" w:rsidP="00A06D9D">
      <w:pPr>
        <w:autoSpaceDE w:val="0"/>
        <w:autoSpaceDN w:val="0"/>
        <w:adjustRightInd w:val="0"/>
        <w:spacing w:line="233" w:lineRule="auto"/>
        <w:ind w:firstLine="709"/>
        <w:jc w:val="both"/>
        <w:rPr>
          <w:rFonts w:ascii="Times New Roman" w:hAnsi="Times New Roman"/>
          <w:sz w:val="28"/>
          <w:szCs w:val="28"/>
        </w:rPr>
      </w:pPr>
      <w:proofErr w:type="gramStart"/>
      <w:r>
        <w:rPr>
          <w:rFonts w:ascii="Times New Roman" w:hAnsi="Times New Roman"/>
          <w:sz w:val="28"/>
          <w:szCs w:val="28"/>
        </w:rP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w:t>
      </w:r>
      <w:r w:rsidRPr="004A5A0F">
        <w:rPr>
          <w:rFonts w:ascii="Times New Roman" w:hAnsi="Times New Roman"/>
          <w:color w:val="000000" w:themeColor="text1"/>
          <w:sz w:val="28"/>
          <w:szCs w:val="28"/>
        </w:rPr>
        <w:t xml:space="preserve">общественного питания, установленных статьей 16 </w:t>
      </w:r>
      <w:r>
        <w:rPr>
          <w:rFonts w:ascii="Times New Roman" w:hAnsi="Times New Roman"/>
          <w:sz w:val="28"/>
          <w:szCs w:val="28"/>
        </w:rPr>
        <w:t>Федерального закона</w:t>
      </w:r>
      <w:r>
        <w:rPr>
          <w:rFonts w:ascii="Times New Roman" w:hAnsi="Times New Roman"/>
          <w:sz w:val="28"/>
          <w:szCs w:val="28"/>
        </w:rPr>
        <w:br/>
        <w:t>№ 171,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w:t>
      </w:r>
      <w:proofErr w:type="gramEnd"/>
      <w:r>
        <w:rPr>
          <w:rFonts w:ascii="Times New Roman" w:hAnsi="Times New Roman"/>
          <w:sz w:val="28"/>
          <w:szCs w:val="28"/>
        </w:rPr>
        <w:t xml:space="preserve"> техническими регламентами;</w:t>
      </w:r>
      <w:bookmarkStart w:id="0" w:name="_GoBack"/>
      <w:bookmarkEnd w:id="0"/>
    </w:p>
    <w:p w:rsidR="000F0E45" w:rsidRDefault="000F0E45" w:rsidP="00A06D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0F0E45" w:rsidRDefault="000F0E45" w:rsidP="00A06D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соответствии с частью 2 статьи 15 Федерального закона № 248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F0E45" w:rsidRDefault="006F144A" w:rsidP="00A06D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w:t>
      </w:r>
      <w:proofErr w:type="gramStart"/>
      <w:r w:rsidR="000F0E45">
        <w:rPr>
          <w:rFonts w:ascii="Times New Roman" w:hAnsi="Times New Roman"/>
          <w:sz w:val="28"/>
          <w:szCs w:val="28"/>
        </w:rPr>
        <w:t>Региональный государственный контроль осуществляется посредством профилактики нарушений обязательных требований, оценки соблюдения организациями</w:t>
      </w:r>
      <w:r w:rsidR="004E0043">
        <w:rPr>
          <w:rFonts w:ascii="Times New Roman" w:hAnsi="Times New Roman"/>
          <w:sz w:val="28"/>
          <w:szCs w:val="28"/>
        </w:rPr>
        <w:t>,</w:t>
      </w:r>
      <w:r w:rsidR="000F0E45">
        <w:rPr>
          <w:rFonts w:ascii="Times New Roman" w:hAnsi="Times New Roman"/>
          <w:sz w:val="28"/>
          <w:szCs w:val="28"/>
        </w:rPr>
        <w:t xml:space="preserve"> индивидуальными предпринимателями </w:t>
      </w:r>
      <w:r w:rsidR="004E0043">
        <w:rPr>
          <w:rFonts w:ascii="Times New Roman" w:hAnsi="Times New Roman"/>
          <w:sz w:val="28"/>
          <w:szCs w:val="28"/>
        </w:rPr>
        <w:t xml:space="preserve">и крестьянскими (фермерскими) хозяйствами </w:t>
      </w:r>
      <w:r w:rsidR="000F0E45">
        <w:rPr>
          <w:rFonts w:ascii="Times New Roman" w:hAnsi="Times New Roman"/>
          <w:sz w:val="28"/>
          <w:szCs w:val="28"/>
        </w:rPr>
        <w:t>(далее – контролируемые лица)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0F0E45" w:rsidRDefault="006F144A" w:rsidP="00A06D9D">
      <w:pPr>
        <w:ind w:firstLine="709"/>
        <w:jc w:val="both"/>
        <w:rPr>
          <w:rFonts w:ascii="Times New Roman" w:hAnsi="Times New Roman"/>
          <w:sz w:val="28"/>
          <w:szCs w:val="28"/>
        </w:rPr>
      </w:pPr>
      <w:r>
        <w:rPr>
          <w:rFonts w:ascii="Times New Roman" w:hAnsi="Times New Roman"/>
          <w:sz w:val="28"/>
          <w:szCs w:val="28"/>
        </w:rPr>
        <w:t>5. </w:t>
      </w:r>
      <w:r w:rsidR="000F0E45">
        <w:rPr>
          <w:rFonts w:ascii="Times New Roman" w:hAnsi="Times New Roman"/>
          <w:sz w:val="28"/>
          <w:szCs w:val="28"/>
        </w:rPr>
        <w:t>Региональный государственный контроль осуществляется министерством промышленности и экономического развития Рязанской области (далее – Министерство).</w:t>
      </w:r>
    </w:p>
    <w:p w:rsidR="000F0E45" w:rsidRPr="009F4ED9" w:rsidRDefault="000F0E45" w:rsidP="00A06D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006F144A">
        <w:rPr>
          <w:rFonts w:ascii="Times New Roman" w:hAnsi="Times New Roman"/>
          <w:sz w:val="28"/>
          <w:szCs w:val="28"/>
        </w:rPr>
        <w:t> </w:t>
      </w:r>
      <w:r>
        <w:rPr>
          <w:rFonts w:ascii="Times New Roman" w:hAnsi="Times New Roman"/>
          <w:sz w:val="28"/>
          <w:szCs w:val="28"/>
        </w:rPr>
        <w:t>Должностными лицами Министерства, уполномоченными на осуществление регионального государственного контроля</w:t>
      </w:r>
      <w:r w:rsidR="003009EB">
        <w:rPr>
          <w:rFonts w:ascii="Times New Roman" w:hAnsi="Times New Roman"/>
          <w:sz w:val="28"/>
          <w:szCs w:val="28"/>
        </w:rPr>
        <w:t>,</w:t>
      </w:r>
      <w:r>
        <w:rPr>
          <w:rFonts w:ascii="Times New Roman" w:hAnsi="Times New Roman"/>
          <w:sz w:val="28"/>
          <w:szCs w:val="28"/>
        </w:rPr>
        <w:t xml:space="preserve"> являются:</w:t>
      </w:r>
    </w:p>
    <w:p w:rsidR="000F0E45" w:rsidRPr="00B32A01" w:rsidRDefault="000F0E45" w:rsidP="00A06D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C70C83">
        <w:rPr>
          <w:rFonts w:ascii="Times New Roman" w:hAnsi="Times New Roman"/>
          <w:sz w:val="28"/>
          <w:szCs w:val="28"/>
        </w:rPr>
        <w:t xml:space="preserve"> </w:t>
      </w:r>
      <w:r>
        <w:rPr>
          <w:rFonts w:ascii="Times New Roman" w:hAnsi="Times New Roman"/>
          <w:sz w:val="28"/>
          <w:szCs w:val="28"/>
        </w:rPr>
        <w:t>министр промышленности и экономического развития Рязанской области</w:t>
      </w:r>
      <w:r w:rsidR="00C70C83">
        <w:rPr>
          <w:rFonts w:ascii="Times New Roman" w:hAnsi="Times New Roman"/>
          <w:sz w:val="28"/>
          <w:szCs w:val="28"/>
        </w:rPr>
        <w:t xml:space="preserve"> </w:t>
      </w:r>
      <w:r w:rsidRPr="00903D97">
        <w:rPr>
          <w:rFonts w:ascii="Times New Roman" w:hAnsi="Times New Roman"/>
          <w:sz w:val="28"/>
          <w:szCs w:val="28"/>
        </w:rPr>
        <w:t>(далее – Министр)</w:t>
      </w:r>
      <w:r>
        <w:rPr>
          <w:rFonts w:ascii="Times New Roman" w:hAnsi="Times New Roman"/>
          <w:sz w:val="28"/>
          <w:szCs w:val="28"/>
        </w:rPr>
        <w:t>;</w:t>
      </w:r>
    </w:p>
    <w:p w:rsidR="000F0E45" w:rsidRDefault="000F0E45" w:rsidP="00A06D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заместитель министра промышленности и экономического развития Рязанской области, ведающий вопросами регионального государственного </w:t>
      </w:r>
      <w:r w:rsidRPr="00903D97">
        <w:rPr>
          <w:rFonts w:ascii="Times New Roman" w:hAnsi="Times New Roman"/>
          <w:sz w:val="28"/>
          <w:szCs w:val="28"/>
        </w:rPr>
        <w:t>контроля (далее – Заместитель министра)</w:t>
      </w:r>
      <w:r>
        <w:rPr>
          <w:rFonts w:ascii="Times New Roman" w:hAnsi="Times New Roman"/>
          <w:sz w:val="28"/>
          <w:szCs w:val="28"/>
        </w:rPr>
        <w:t>;</w:t>
      </w:r>
    </w:p>
    <w:p w:rsidR="000F0E45" w:rsidRDefault="000F0E45" w:rsidP="00A06D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 должностные лица Министерства, должностным регламентом которых установлена обязанность по осуществлению регионального государственного контроля, в том числе по проведению профилактических мероприятий и контрольных (надзорных) мероприятий.</w:t>
      </w:r>
    </w:p>
    <w:p w:rsidR="000F0E45" w:rsidRDefault="000F0E45" w:rsidP="00A06D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w:t>
      </w:r>
      <w:r w:rsidR="006F144A">
        <w:rPr>
          <w:rFonts w:ascii="Times New Roman" w:hAnsi="Times New Roman"/>
          <w:sz w:val="28"/>
          <w:szCs w:val="28"/>
        </w:rPr>
        <w:t> </w:t>
      </w:r>
      <w:r w:rsidRPr="004F0A1A">
        <w:rPr>
          <w:rFonts w:ascii="Times New Roman" w:hAnsi="Times New Roman"/>
          <w:sz w:val="28"/>
          <w:szCs w:val="28"/>
        </w:rPr>
        <w:t xml:space="preserve">Должностными лицами, уполномоченными на принятие решений о проведении профилактических мероприятий, контрольных (надзорных) мероприятий, являются </w:t>
      </w:r>
      <w:r>
        <w:rPr>
          <w:rFonts w:ascii="Times New Roman" w:hAnsi="Times New Roman"/>
          <w:sz w:val="28"/>
          <w:szCs w:val="28"/>
        </w:rPr>
        <w:t>М</w:t>
      </w:r>
      <w:r w:rsidRPr="004F0A1A">
        <w:rPr>
          <w:rFonts w:ascii="Times New Roman" w:hAnsi="Times New Roman"/>
          <w:sz w:val="28"/>
          <w:szCs w:val="28"/>
        </w:rPr>
        <w:t>инистр, лицо, исполняющее его обязанности, либо иное уполномоченное Министром должностное лицо.</w:t>
      </w:r>
    </w:p>
    <w:p w:rsidR="000F0E45" w:rsidRDefault="000F0E45" w:rsidP="00A06D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w:t>
      </w:r>
      <w:r w:rsidR="00AA4F88">
        <w:rPr>
          <w:rFonts w:ascii="Times New Roman" w:hAnsi="Times New Roman"/>
          <w:sz w:val="28"/>
          <w:szCs w:val="28"/>
        </w:rPr>
        <w:t xml:space="preserve"> </w:t>
      </w:r>
      <w:r w:rsidRPr="004F0A1A">
        <w:rPr>
          <w:rFonts w:ascii="Times New Roman" w:hAnsi="Times New Roman"/>
          <w:sz w:val="28"/>
          <w:szCs w:val="28"/>
        </w:rPr>
        <w:t xml:space="preserve">Должностные лица, уполномоченные на проведение </w:t>
      </w:r>
      <w:proofErr w:type="gramStart"/>
      <w:r w:rsidRPr="004F0A1A">
        <w:rPr>
          <w:rFonts w:ascii="Times New Roman" w:hAnsi="Times New Roman"/>
          <w:sz w:val="28"/>
          <w:szCs w:val="28"/>
        </w:rPr>
        <w:t>конкретных</w:t>
      </w:r>
      <w:proofErr w:type="gramEnd"/>
      <w:r w:rsidRPr="004F0A1A">
        <w:rPr>
          <w:rFonts w:ascii="Times New Roman" w:hAnsi="Times New Roman"/>
          <w:sz w:val="28"/>
          <w:szCs w:val="28"/>
        </w:rPr>
        <w:t xml:space="preserve"> </w:t>
      </w:r>
      <w:r w:rsidRPr="006F144A">
        <w:rPr>
          <w:rFonts w:ascii="Times New Roman" w:hAnsi="Times New Roman"/>
          <w:spacing w:val="-2"/>
          <w:sz w:val="28"/>
          <w:szCs w:val="28"/>
        </w:rPr>
        <w:t xml:space="preserve">профилактического мероприятия или контрольного (надзорного) мероприятия, определяются решением Министерства </w:t>
      </w:r>
      <w:r w:rsidRPr="004F0A1A">
        <w:rPr>
          <w:rFonts w:ascii="Times New Roman" w:hAnsi="Times New Roman"/>
          <w:sz w:val="28"/>
          <w:szCs w:val="28"/>
        </w:rPr>
        <w:t>о проведении профилактического мероприятия или контрольного (надзорного) мероприятия.</w:t>
      </w:r>
    </w:p>
    <w:p w:rsidR="006F144A" w:rsidRDefault="006F144A" w:rsidP="00A06D9D">
      <w:pPr>
        <w:autoSpaceDE w:val="0"/>
        <w:autoSpaceDN w:val="0"/>
        <w:adjustRightInd w:val="0"/>
        <w:jc w:val="both"/>
        <w:rPr>
          <w:rFonts w:ascii="Times New Roman" w:hAnsi="Times New Roman"/>
          <w:sz w:val="28"/>
          <w:szCs w:val="28"/>
        </w:rPr>
      </w:pPr>
    </w:p>
    <w:p w:rsidR="00A06D9D" w:rsidRDefault="00A06D9D" w:rsidP="00A06D9D">
      <w:pPr>
        <w:autoSpaceDE w:val="0"/>
        <w:autoSpaceDN w:val="0"/>
        <w:adjustRightInd w:val="0"/>
        <w:jc w:val="both"/>
        <w:rPr>
          <w:rFonts w:ascii="Times New Roman" w:hAnsi="Times New Roman"/>
          <w:sz w:val="28"/>
          <w:szCs w:val="28"/>
        </w:rPr>
      </w:pPr>
    </w:p>
    <w:p w:rsidR="00A06D9D" w:rsidRDefault="00A06D9D" w:rsidP="00A06D9D">
      <w:pPr>
        <w:autoSpaceDE w:val="0"/>
        <w:autoSpaceDN w:val="0"/>
        <w:adjustRightInd w:val="0"/>
        <w:jc w:val="both"/>
        <w:rPr>
          <w:rFonts w:ascii="Times New Roman" w:hAnsi="Times New Roman"/>
          <w:sz w:val="28"/>
          <w:szCs w:val="28"/>
        </w:rPr>
      </w:pPr>
    </w:p>
    <w:p w:rsidR="000F0E45" w:rsidRDefault="000F0E45" w:rsidP="00A06D9D">
      <w:pPr>
        <w:autoSpaceDE w:val="0"/>
        <w:autoSpaceDN w:val="0"/>
        <w:adjustRightInd w:val="0"/>
        <w:spacing w:line="252" w:lineRule="auto"/>
        <w:jc w:val="center"/>
        <w:rPr>
          <w:rFonts w:ascii="Times New Roman" w:hAnsi="Times New Roman"/>
          <w:sz w:val="28"/>
          <w:szCs w:val="28"/>
        </w:rPr>
      </w:pPr>
      <w:r>
        <w:rPr>
          <w:rFonts w:ascii="Times New Roman" w:hAnsi="Times New Roman"/>
          <w:sz w:val="28"/>
          <w:szCs w:val="28"/>
          <w:lang w:val="en-US"/>
        </w:rPr>
        <w:lastRenderedPageBreak/>
        <w:t>II</w:t>
      </w:r>
      <w:r w:rsidRPr="00BA5686">
        <w:rPr>
          <w:rFonts w:ascii="Times New Roman" w:hAnsi="Times New Roman"/>
          <w:sz w:val="28"/>
          <w:szCs w:val="28"/>
        </w:rPr>
        <w:t>.</w:t>
      </w:r>
      <w:r>
        <w:rPr>
          <w:rFonts w:ascii="Times New Roman" w:hAnsi="Times New Roman"/>
          <w:sz w:val="28"/>
          <w:szCs w:val="28"/>
        </w:rPr>
        <w:t xml:space="preserve"> Объекты регионального государственного контроля</w:t>
      </w:r>
    </w:p>
    <w:p w:rsidR="000F0E45" w:rsidRDefault="000F0E45" w:rsidP="00A06D9D">
      <w:pPr>
        <w:autoSpaceDE w:val="0"/>
        <w:autoSpaceDN w:val="0"/>
        <w:adjustRightInd w:val="0"/>
        <w:spacing w:line="252" w:lineRule="auto"/>
        <w:jc w:val="both"/>
        <w:rPr>
          <w:rFonts w:ascii="Times New Roman" w:hAnsi="Times New Roman"/>
          <w:sz w:val="28"/>
          <w:szCs w:val="28"/>
        </w:rPr>
      </w:pPr>
    </w:p>
    <w:p w:rsidR="000F0E45" w:rsidRDefault="000F0E45" w:rsidP="00A06D9D">
      <w:pPr>
        <w:autoSpaceDE w:val="0"/>
        <w:autoSpaceDN w:val="0"/>
        <w:adjustRightInd w:val="0"/>
        <w:spacing w:line="252" w:lineRule="auto"/>
        <w:ind w:firstLine="709"/>
        <w:jc w:val="both"/>
        <w:rPr>
          <w:rFonts w:ascii="Times New Roman" w:hAnsi="Times New Roman"/>
          <w:sz w:val="28"/>
          <w:szCs w:val="28"/>
        </w:rPr>
      </w:pPr>
      <w:r>
        <w:rPr>
          <w:rFonts w:ascii="Times New Roman" w:hAnsi="Times New Roman"/>
          <w:sz w:val="28"/>
          <w:szCs w:val="28"/>
        </w:rPr>
        <w:t>9. Объектами регионального государственного контроля являются:</w:t>
      </w:r>
    </w:p>
    <w:p w:rsidR="000F0E45" w:rsidRPr="005F2C55" w:rsidRDefault="000F0E45" w:rsidP="00A06D9D">
      <w:pPr>
        <w:autoSpaceDE w:val="0"/>
        <w:autoSpaceDN w:val="0"/>
        <w:adjustRightInd w:val="0"/>
        <w:spacing w:line="252" w:lineRule="auto"/>
        <w:ind w:firstLine="709"/>
        <w:jc w:val="both"/>
        <w:rPr>
          <w:rFonts w:ascii="Times New Roman" w:hAnsi="Times New Roman"/>
          <w:sz w:val="28"/>
          <w:szCs w:val="28"/>
        </w:rPr>
      </w:pPr>
      <w:r>
        <w:rPr>
          <w:rFonts w:ascii="Times New Roman" w:hAnsi="Times New Roman"/>
          <w:sz w:val="28"/>
          <w:szCs w:val="28"/>
        </w:rPr>
        <w:t xml:space="preserve">1) </w:t>
      </w:r>
      <w:r w:rsidRPr="005F2C55">
        <w:rPr>
          <w:rFonts w:ascii="Times New Roman" w:hAnsi="Times New Roman"/>
          <w:sz w:val="28"/>
          <w:szCs w:val="28"/>
        </w:rPr>
        <w:t xml:space="preserve">деятельность, действия (бездействие) контролируемых лиц в </w:t>
      </w:r>
      <w:r>
        <w:rPr>
          <w:rFonts w:ascii="Times New Roman" w:hAnsi="Times New Roman"/>
          <w:sz w:val="28"/>
          <w:szCs w:val="28"/>
        </w:rPr>
        <w:t xml:space="preserve">области розничной продажи </w:t>
      </w:r>
      <w:r w:rsidRPr="005F2C55">
        <w:rPr>
          <w:rFonts w:ascii="Times New Roman" w:hAnsi="Times New Roman"/>
          <w:sz w:val="28"/>
          <w:szCs w:val="28"/>
        </w:rPr>
        <w:t xml:space="preserve"> алкогольной и спиртосодержащей продукции, в рамках которых должны соблюдаться обязательные требования, в том числе предъявляемые к </w:t>
      </w:r>
      <w:r>
        <w:rPr>
          <w:rFonts w:ascii="Times New Roman" w:hAnsi="Times New Roman"/>
          <w:sz w:val="28"/>
          <w:szCs w:val="28"/>
        </w:rPr>
        <w:t>контролируемым лицам</w:t>
      </w:r>
      <w:r w:rsidRPr="005F2C55">
        <w:rPr>
          <w:rFonts w:ascii="Times New Roman" w:hAnsi="Times New Roman"/>
          <w:sz w:val="28"/>
          <w:szCs w:val="28"/>
        </w:rPr>
        <w:t xml:space="preserve">, осуществляющим </w:t>
      </w:r>
      <w:r>
        <w:rPr>
          <w:rFonts w:ascii="Times New Roman" w:hAnsi="Times New Roman"/>
          <w:sz w:val="28"/>
          <w:szCs w:val="28"/>
        </w:rPr>
        <w:t xml:space="preserve">данную </w:t>
      </w:r>
      <w:r w:rsidRPr="005F2C55">
        <w:rPr>
          <w:rFonts w:ascii="Times New Roman" w:hAnsi="Times New Roman"/>
          <w:sz w:val="28"/>
          <w:szCs w:val="28"/>
        </w:rPr>
        <w:t>деятельность, действия (бездействие);</w:t>
      </w:r>
    </w:p>
    <w:p w:rsidR="000F0E45" w:rsidRPr="005F2C55" w:rsidRDefault="000F0E45" w:rsidP="00A06D9D">
      <w:pPr>
        <w:autoSpaceDE w:val="0"/>
        <w:autoSpaceDN w:val="0"/>
        <w:adjustRightInd w:val="0"/>
        <w:spacing w:line="252" w:lineRule="auto"/>
        <w:ind w:firstLine="709"/>
        <w:jc w:val="both"/>
        <w:rPr>
          <w:rFonts w:ascii="Times New Roman" w:hAnsi="Times New Roman"/>
          <w:sz w:val="28"/>
          <w:szCs w:val="28"/>
        </w:rPr>
      </w:pPr>
      <w:r>
        <w:rPr>
          <w:rFonts w:ascii="Times New Roman" w:hAnsi="Times New Roman"/>
          <w:sz w:val="28"/>
          <w:szCs w:val="28"/>
        </w:rPr>
        <w:t>2</w:t>
      </w:r>
      <w:r w:rsidRPr="005F2C55">
        <w:rPr>
          <w:rFonts w:ascii="Times New Roman" w:hAnsi="Times New Roman"/>
          <w:sz w:val="28"/>
          <w:szCs w:val="28"/>
        </w:rPr>
        <w:t xml:space="preserve">) результаты деятельности контролируемых лиц в </w:t>
      </w:r>
      <w:r w:rsidRPr="00595C37">
        <w:rPr>
          <w:rFonts w:ascii="Times New Roman" w:hAnsi="Times New Roman"/>
          <w:sz w:val="28"/>
          <w:szCs w:val="28"/>
        </w:rPr>
        <w:t>области розничной продажи алкогольной и спиртосодержащей продукции</w:t>
      </w:r>
      <w:r w:rsidRPr="005F2C55">
        <w:rPr>
          <w:rFonts w:ascii="Times New Roman" w:hAnsi="Times New Roman"/>
          <w:sz w:val="28"/>
          <w:szCs w:val="28"/>
        </w:rPr>
        <w:t>, в том числе продукция (товары), работы и услуги, к которым предъявляются обязательные требования;</w:t>
      </w:r>
    </w:p>
    <w:p w:rsidR="000F0E45" w:rsidRDefault="000F0E45" w:rsidP="00A06D9D">
      <w:pPr>
        <w:autoSpaceDE w:val="0"/>
        <w:autoSpaceDN w:val="0"/>
        <w:adjustRightInd w:val="0"/>
        <w:spacing w:line="252" w:lineRule="auto"/>
        <w:ind w:firstLine="709"/>
        <w:jc w:val="both"/>
        <w:rPr>
          <w:rFonts w:ascii="Times New Roman" w:hAnsi="Times New Roman"/>
          <w:sz w:val="28"/>
          <w:szCs w:val="28"/>
        </w:rPr>
      </w:pPr>
      <w:r>
        <w:rPr>
          <w:rFonts w:ascii="Times New Roman" w:hAnsi="Times New Roman"/>
          <w:sz w:val="28"/>
          <w:szCs w:val="28"/>
        </w:rPr>
        <w:t>3</w:t>
      </w:r>
      <w:r w:rsidR="006F144A">
        <w:rPr>
          <w:rFonts w:ascii="Times New Roman" w:hAnsi="Times New Roman"/>
          <w:sz w:val="28"/>
          <w:szCs w:val="28"/>
        </w:rPr>
        <w:t>) </w:t>
      </w:r>
      <w:r w:rsidRPr="005F2C55">
        <w:rPr>
          <w:rFonts w:ascii="Times New Roman" w:hAnsi="Times New Roman"/>
          <w:sz w:val="28"/>
          <w:szCs w:val="28"/>
        </w:rPr>
        <w:t xml:space="preserve">здания, помещения, сооружения, территории, оборудование, устройства, предметы, которыми контролируемые лица владеют и (или) пользуются в рамках осуществления деятельности в </w:t>
      </w:r>
      <w:r w:rsidRPr="00595C37">
        <w:rPr>
          <w:rFonts w:ascii="Times New Roman" w:hAnsi="Times New Roman"/>
          <w:sz w:val="28"/>
          <w:szCs w:val="28"/>
        </w:rPr>
        <w:t>области розничной продажи алкогольной и спиртосодержащей продукции</w:t>
      </w:r>
      <w:r w:rsidRPr="005F2C55">
        <w:rPr>
          <w:rFonts w:ascii="Times New Roman" w:hAnsi="Times New Roman"/>
          <w:sz w:val="28"/>
          <w:szCs w:val="28"/>
        </w:rPr>
        <w:t xml:space="preserve"> и к которым предъявляются обязательные требования.</w:t>
      </w:r>
    </w:p>
    <w:p w:rsidR="000F0E45" w:rsidRPr="00595C37" w:rsidRDefault="006F144A" w:rsidP="00A06D9D">
      <w:pPr>
        <w:autoSpaceDE w:val="0"/>
        <w:autoSpaceDN w:val="0"/>
        <w:adjustRightInd w:val="0"/>
        <w:spacing w:line="252" w:lineRule="auto"/>
        <w:ind w:firstLine="709"/>
        <w:jc w:val="both"/>
        <w:rPr>
          <w:rFonts w:ascii="Times New Roman" w:hAnsi="Times New Roman"/>
          <w:sz w:val="28"/>
          <w:szCs w:val="28"/>
        </w:rPr>
      </w:pPr>
      <w:r>
        <w:rPr>
          <w:rFonts w:ascii="Times New Roman" w:hAnsi="Times New Roman"/>
          <w:sz w:val="28"/>
          <w:szCs w:val="28"/>
        </w:rPr>
        <w:t>10. </w:t>
      </w:r>
      <w:r w:rsidR="000F0E45" w:rsidRPr="00595C37">
        <w:rPr>
          <w:rFonts w:ascii="Times New Roman" w:hAnsi="Times New Roman"/>
          <w:sz w:val="28"/>
          <w:szCs w:val="28"/>
        </w:rPr>
        <w:t xml:space="preserve">Министерством в рамках осуществления регионального </w:t>
      </w:r>
      <w:r w:rsidR="000F0E45">
        <w:rPr>
          <w:rFonts w:ascii="Times New Roman" w:hAnsi="Times New Roman"/>
          <w:sz w:val="28"/>
          <w:szCs w:val="28"/>
        </w:rPr>
        <w:t xml:space="preserve">государственного </w:t>
      </w:r>
      <w:r w:rsidR="000F0E45" w:rsidRPr="00595C37">
        <w:rPr>
          <w:rFonts w:ascii="Times New Roman" w:hAnsi="Times New Roman"/>
          <w:sz w:val="28"/>
          <w:szCs w:val="28"/>
        </w:rPr>
        <w:t>контроля обеспечивается и ведется учет объектов регионального государственного контроля и связанных с ними контролируемых лиц посредством информационной системы Министерства.</w:t>
      </w:r>
    </w:p>
    <w:p w:rsidR="000F0E45" w:rsidRPr="00595C37" w:rsidRDefault="000F0E45" w:rsidP="00A06D9D">
      <w:pPr>
        <w:autoSpaceDE w:val="0"/>
        <w:autoSpaceDN w:val="0"/>
        <w:adjustRightInd w:val="0"/>
        <w:spacing w:line="252" w:lineRule="auto"/>
        <w:ind w:firstLine="709"/>
        <w:jc w:val="both"/>
        <w:rPr>
          <w:rFonts w:ascii="Times New Roman" w:hAnsi="Times New Roman"/>
          <w:sz w:val="28"/>
          <w:szCs w:val="28"/>
        </w:rPr>
      </w:pPr>
      <w:r w:rsidRPr="00595C37">
        <w:rPr>
          <w:rFonts w:ascii="Times New Roman" w:hAnsi="Times New Roman"/>
          <w:sz w:val="28"/>
          <w:szCs w:val="28"/>
        </w:rPr>
        <w:t>11. В целях учета объектов регионального государственного контроля и связанных с ними контролируемых лиц в информационной системе Министерства содержатся следующие сведения:</w:t>
      </w:r>
    </w:p>
    <w:p w:rsidR="000F0E45" w:rsidRPr="00595C37" w:rsidRDefault="000F0E45" w:rsidP="00A06D9D">
      <w:pPr>
        <w:autoSpaceDE w:val="0"/>
        <w:autoSpaceDN w:val="0"/>
        <w:adjustRightInd w:val="0"/>
        <w:spacing w:line="252" w:lineRule="auto"/>
        <w:ind w:firstLine="709"/>
        <w:jc w:val="both"/>
        <w:rPr>
          <w:rFonts w:ascii="Times New Roman" w:hAnsi="Times New Roman"/>
          <w:sz w:val="28"/>
          <w:szCs w:val="28"/>
        </w:rPr>
      </w:pPr>
      <w:r w:rsidRPr="00595C37">
        <w:rPr>
          <w:rFonts w:ascii="Times New Roman" w:hAnsi="Times New Roman"/>
          <w:sz w:val="28"/>
          <w:szCs w:val="28"/>
        </w:rPr>
        <w:t>1) наименование контролируемого лица;</w:t>
      </w:r>
    </w:p>
    <w:p w:rsidR="000F0E45" w:rsidRPr="00595C37" w:rsidRDefault="000F0E45" w:rsidP="00A06D9D">
      <w:pPr>
        <w:autoSpaceDE w:val="0"/>
        <w:autoSpaceDN w:val="0"/>
        <w:adjustRightInd w:val="0"/>
        <w:spacing w:line="252" w:lineRule="auto"/>
        <w:ind w:firstLine="709"/>
        <w:jc w:val="both"/>
        <w:rPr>
          <w:rFonts w:ascii="Times New Roman" w:hAnsi="Times New Roman"/>
          <w:sz w:val="28"/>
          <w:szCs w:val="28"/>
        </w:rPr>
      </w:pPr>
      <w:r w:rsidRPr="00595C37">
        <w:rPr>
          <w:rFonts w:ascii="Times New Roman" w:hAnsi="Times New Roman"/>
          <w:sz w:val="28"/>
          <w:szCs w:val="28"/>
        </w:rPr>
        <w:t>2) идентификационный номер налогоплательщика;</w:t>
      </w:r>
    </w:p>
    <w:p w:rsidR="000F0E45" w:rsidRPr="00595C37" w:rsidRDefault="000F0E45" w:rsidP="00A06D9D">
      <w:pPr>
        <w:autoSpaceDE w:val="0"/>
        <w:autoSpaceDN w:val="0"/>
        <w:adjustRightInd w:val="0"/>
        <w:spacing w:line="252" w:lineRule="auto"/>
        <w:ind w:firstLine="709"/>
        <w:jc w:val="both"/>
        <w:rPr>
          <w:rFonts w:ascii="Times New Roman" w:hAnsi="Times New Roman"/>
          <w:sz w:val="28"/>
          <w:szCs w:val="28"/>
        </w:rPr>
      </w:pPr>
      <w:r w:rsidRPr="00595C37">
        <w:rPr>
          <w:rFonts w:ascii="Times New Roman" w:hAnsi="Times New Roman"/>
          <w:sz w:val="28"/>
          <w:szCs w:val="28"/>
        </w:rPr>
        <w:t>3) наименование объекта регионального государственного контроля;</w:t>
      </w:r>
    </w:p>
    <w:p w:rsidR="000F0E45" w:rsidRPr="00595C37" w:rsidRDefault="000F0E45" w:rsidP="00A06D9D">
      <w:pPr>
        <w:autoSpaceDE w:val="0"/>
        <w:autoSpaceDN w:val="0"/>
        <w:adjustRightInd w:val="0"/>
        <w:spacing w:line="252" w:lineRule="auto"/>
        <w:ind w:firstLine="709"/>
        <w:jc w:val="both"/>
        <w:rPr>
          <w:rFonts w:ascii="Times New Roman" w:hAnsi="Times New Roman"/>
          <w:sz w:val="28"/>
          <w:szCs w:val="28"/>
        </w:rPr>
      </w:pPr>
      <w:r w:rsidRPr="00595C37">
        <w:rPr>
          <w:rFonts w:ascii="Times New Roman" w:hAnsi="Times New Roman"/>
          <w:sz w:val="28"/>
          <w:szCs w:val="28"/>
        </w:rPr>
        <w:t>4) место нахождения контролируемого лица;</w:t>
      </w:r>
    </w:p>
    <w:p w:rsidR="000F0E45" w:rsidRPr="00595C37" w:rsidRDefault="000F0E45" w:rsidP="00A06D9D">
      <w:pPr>
        <w:autoSpaceDE w:val="0"/>
        <w:autoSpaceDN w:val="0"/>
        <w:adjustRightInd w:val="0"/>
        <w:spacing w:line="252" w:lineRule="auto"/>
        <w:ind w:firstLine="709"/>
        <w:jc w:val="both"/>
        <w:rPr>
          <w:rFonts w:ascii="Times New Roman" w:hAnsi="Times New Roman"/>
          <w:sz w:val="28"/>
          <w:szCs w:val="28"/>
        </w:rPr>
      </w:pPr>
      <w:r>
        <w:rPr>
          <w:rFonts w:ascii="Times New Roman" w:hAnsi="Times New Roman"/>
          <w:sz w:val="28"/>
          <w:szCs w:val="28"/>
        </w:rPr>
        <w:t>5</w:t>
      </w:r>
      <w:r w:rsidR="00415443">
        <w:rPr>
          <w:rFonts w:ascii="Times New Roman" w:hAnsi="Times New Roman"/>
          <w:sz w:val="28"/>
          <w:szCs w:val="28"/>
        </w:rPr>
        <w:t>) </w:t>
      </w:r>
      <w:r w:rsidRPr="00595C37">
        <w:rPr>
          <w:rFonts w:ascii="Times New Roman" w:hAnsi="Times New Roman"/>
          <w:sz w:val="28"/>
          <w:szCs w:val="28"/>
        </w:rPr>
        <w:t>сведения о проведенных профилактических</w:t>
      </w:r>
      <w:r>
        <w:rPr>
          <w:rFonts w:ascii="Times New Roman" w:hAnsi="Times New Roman"/>
          <w:sz w:val="28"/>
          <w:szCs w:val="28"/>
        </w:rPr>
        <w:t xml:space="preserve"> мероприятиях</w:t>
      </w:r>
      <w:r w:rsidRPr="00595C37">
        <w:rPr>
          <w:rFonts w:ascii="Times New Roman" w:hAnsi="Times New Roman"/>
          <w:sz w:val="28"/>
          <w:szCs w:val="28"/>
        </w:rPr>
        <w:t xml:space="preserve"> и контрольных (надзорных) мероприятиях.</w:t>
      </w:r>
    </w:p>
    <w:p w:rsidR="000F0E45" w:rsidRPr="00595C37" w:rsidRDefault="000F0E45" w:rsidP="00A06D9D">
      <w:pPr>
        <w:autoSpaceDE w:val="0"/>
        <w:autoSpaceDN w:val="0"/>
        <w:adjustRightInd w:val="0"/>
        <w:spacing w:line="252" w:lineRule="auto"/>
        <w:ind w:firstLine="709"/>
        <w:jc w:val="both"/>
        <w:rPr>
          <w:rFonts w:ascii="Times New Roman" w:hAnsi="Times New Roman"/>
          <w:sz w:val="28"/>
          <w:szCs w:val="28"/>
        </w:rPr>
      </w:pPr>
      <w:r w:rsidRPr="00595C37">
        <w:rPr>
          <w:rFonts w:ascii="Times New Roman" w:hAnsi="Times New Roman"/>
          <w:sz w:val="28"/>
          <w:szCs w:val="28"/>
        </w:rPr>
        <w:t>12. Информация об объектах регионального государственного контроля и связанных с ними контролируемых лицах актуализируется по мере ее поступления, но не реже одного раза в квартал.</w:t>
      </w:r>
    </w:p>
    <w:p w:rsidR="000F0E45" w:rsidRDefault="000F0E45" w:rsidP="00A06D9D">
      <w:pPr>
        <w:autoSpaceDE w:val="0"/>
        <w:autoSpaceDN w:val="0"/>
        <w:adjustRightInd w:val="0"/>
        <w:spacing w:line="252" w:lineRule="auto"/>
        <w:ind w:firstLine="709"/>
        <w:jc w:val="both"/>
        <w:rPr>
          <w:rFonts w:ascii="Times New Roman" w:hAnsi="Times New Roman"/>
          <w:spacing w:val="-4"/>
          <w:sz w:val="28"/>
          <w:szCs w:val="28"/>
        </w:rPr>
      </w:pPr>
      <w:r w:rsidRPr="006F144A">
        <w:rPr>
          <w:rFonts w:ascii="Times New Roman" w:hAnsi="Times New Roman"/>
          <w:spacing w:val="-4"/>
          <w:sz w:val="28"/>
          <w:szCs w:val="28"/>
        </w:rPr>
        <w:t xml:space="preserve">13. При осуществлении учета объектов регионального государственного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6F144A">
        <w:rPr>
          <w:rFonts w:ascii="Times New Roman" w:hAnsi="Times New Roman"/>
          <w:spacing w:val="-4"/>
          <w:sz w:val="28"/>
          <w:szCs w:val="28"/>
        </w:rPr>
        <w:t>также</w:t>
      </w:r>
      <w:proofErr w:type="gramEnd"/>
      <w:r w:rsidRPr="006F144A">
        <w:rPr>
          <w:rFonts w:ascii="Times New Roman" w:hAnsi="Times New Roman"/>
          <w:spacing w:val="-4"/>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A06D9D" w:rsidRDefault="00A06D9D" w:rsidP="00A06D9D">
      <w:pPr>
        <w:autoSpaceDE w:val="0"/>
        <w:autoSpaceDN w:val="0"/>
        <w:adjustRightInd w:val="0"/>
        <w:spacing w:line="252" w:lineRule="auto"/>
        <w:ind w:firstLine="709"/>
        <w:jc w:val="both"/>
        <w:rPr>
          <w:rFonts w:ascii="Times New Roman" w:hAnsi="Times New Roman"/>
          <w:spacing w:val="-4"/>
          <w:sz w:val="28"/>
          <w:szCs w:val="28"/>
        </w:rPr>
      </w:pPr>
    </w:p>
    <w:p w:rsidR="00A06D9D" w:rsidRDefault="00A06D9D" w:rsidP="00A06D9D">
      <w:pPr>
        <w:autoSpaceDE w:val="0"/>
        <w:autoSpaceDN w:val="0"/>
        <w:adjustRightInd w:val="0"/>
        <w:spacing w:line="252" w:lineRule="auto"/>
        <w:ind w:firstLine="709"/>
        <w:jc w:val="both"/>
        <w:rPr>
          <w:rFonts w:ascii="Times New Roman" w:hAnsi="Times New Roman"/>
          <w:spacing w:val="-4"/>
          <w:sz w:val="28"/>
          <w:szCs w:val="28"/>
        </w:rPr>
      </w:pPr>
    </w:p>
    <w:p w:rsidR="00A06D9D" w:rsidRDefault="00A06D9D" w:rsidP="00A06D9D">
      <w:pPr>
        <w:autoSpaceDE w:val="0"/>
        <w:autoSpaceDN w:val="0"/>
        <w:adjustRightInd w:val="0"/>
        <w:spacing w:line="252" w:lineRule="auto"/>
        <w:ind w:firstLine="709"/>
        <w:jc w:val="both"/>
        <w:rPr>
          <w:rFonts w:ascii="Times New Roman" w:hAnsi="Times New Roman"/>
          <w:spacing w:val="-4"/>
          <w:sz w:val="28"/>
          <w:szCs w:val="28"/>
        </w:rPr>
      </w:pPr>
    </w:p>
    <w:p w:rsidR="00A06D9D" w:rsidRDefault="00A06D9D" w:rsidP="00A06D9D">
      <w:pPr>
        <w:autoSpaceDE w:val="0"/>
        <w:autoSpaceDN w:val="0"/>
        <w:adjustRightInd w:val="0"/>
        <w:spacing w:line="252" w:lineRule="auto"/>
        <w:ind w:firstLine="709"/>
        <w:jc w:val="both"/>
        <w:rPr>
          <w:rFonts w:ascii="Times New Roman" w:hAnsi="Times New Roman"/>
          <w:spacing w:val="-4"/>
          <w:sz w:val="28"/>
          <w:szCs w:val="28"/>
        </w:rPr>
      </w:pPr>
    </w:p>
    <w:p w:rsidR="00A06D9D" w:rsidRPr="006F144A" w:rsidRDefault="00A06D9D" w:rsidP="00A06D9D">
      <w:pPr>
        <w:autoSpaceDE w:val="0"/>
        <w:autoSpaceDN w:val="0"/>
        <w:adjustRightInd w:val="0"/>
        <w:spacing w:line="252" w:lineRule="auto"/>
        <w:ind w:firstLine="709"/>
        <w:jc w:val="both"/>
        <w:rPr>
          <w:rFonts w:ascii="Times New Roman" w:hAnsi="Times New Roman"/>
          <w:spacing w:val="-4"/>
          <w:sz w:val="28"/>
          <w:szCs w:val="28"/>
        </w:rPr>
      </w:pPr>
    </w:p>
    <w:p w:rsidR="00A06D9D" w:rsidRPr="00A06D9D" w:rsidRDefault="00A06D9D" w:rsidP="00A06D9D">
      <w:pPr>
        <w:autoSpaceDE w:val="0"/>
        <w:autoSpaceDN w:val="0"/>
        <w:adjustRightInd w:val="0"/>
        <w:spacing w:line="233" w:lineRule="auto"/>
        <w:jc w:val="center"/>
        <w:outlineLvl w:val="0"/>
        <w:rPr>
          <w:rFonts w:ascii="Times New Roman" w:hAnsi="Times New Roman"/>
          <w:sz w:val="28"/>
          <w:szCs w:val="28"/>
        </w:rPr>
      </w:pPr>
      <w:r w:rsidRPr="00A06D9D">
        <w:rPr>
          <w:rFonts w:ascii="Times New Roman" w:hAnsi="Times New Roman"/>
          <w:sz w:val="28"/>
          <w:szCs w:val="28"/>
        </w:rPr>
        <w:lastRenderedPageBreak/>
        <w:t xml:space="preserve">III. Управление рисками причинения вреда (ущерба) </w:t>
      </w:r>
    </w:p>
    <w:p w:rsidR="00A06D9D" w:rsidRPr="00A06D9D" w:rsidRDefault="00A06D9D" w:rsidP="00A06D9D">
      <w:pPr>
        <w:autoSpaceDE w:val="0"/>
        <w:autoSpaceDN w:val="0"/>
        <w:adjustRightInd w:val="0"/>
        <w:spacing w:line="233" w:lineRule="auto"/>
        <w:jc w:val="center"/>
        <w:outlineLvl w:val="0"/>
        <w:rPr>
          <w:rFonts w:ascii="Times New Roman" w:hAnsi="Times New Roman"/>
          <w:sz w:val="28"/>
          <w:szCs w:val="28"/>
        </w:rPr>
      </w:pPr>
      <w:r w:rsidRPr="00A06D9D">
        <w:rPr>
          <w:rFonts w:ascii="Times New Roman" w:hAnsi="Times New Roman"/>
          <w:sz w:val="28"/>
          <w:szCs w:val="28"/>
        </w:rPr>
        <w:t xml:space="preserve">охраняемым законом ценностям при осуществлении </w:t>
      </w:r>
    </w:p>
    <w:p w:rsidR="00A06D9D" w:rsidRPr="00A06D9D" w:rsidRDefault="00A06D9D" w:rsidP="00A06D9D">
      <w:pPr>
        <w:autoSpaceDE w:val="0"/>
        <w:autoSpaceDN w:val="0"/>
        <w:adjustRightInd w:val="0"/>
        <w:spacing w:line="233" w:lineRule="auto"/>
        <w:jc w:val="center"/>
        <w:outlineLvl w:val="0"/>
        <w:rPr>
          <w:rFonts w:ascii="Times New Roman" w:hAnsi="Times New Roman"/>
          <w:sz w:val="28"/>
          <w:szCs w:val="28"/>
        </w:rPr>
      </w:pPr>
      <w:r w:rsidRPr="00A06D9D">
        <w:rPr>
          <w:rFonts w:ascii="Times New Roman" w:hAnsi="Times New Roman"/>
          <w:sz w:val="28"/>
          <w:szCs w:val="28"/>
        </w:rPr>
        <w:t>регионального государственного контроля</w:t>
      </w:r>
    </w:p>
    <w:p w:rsidR="00A06D9D" w:rsidRPr="00A06D9D" w:rsidRDefault="00A06D9D" w:rsidP="00A06D9D">
      <w:pPr>
        <w:autoSpaceDE w:val="0"/>
        <w:autoSpaceDN w:val="0"/>
        <w:adjustRightInd w:val="0"/>
        <w:spacing w:line="233" w:lineRule="auto"/>
        <w:jc w:val="center"/>
        <w:outlineLvl w:val="0"/>
        <w:rPr>
          <w:rFonts w:ascii="Times New Roman" w:hAnsi="Times New Roman"/>
          <w:sz w:val="28"/>
          <w:szCs w:val="28"/>
        </w:rPr>
      </w:pPr>
    </w:p>
    <w:p w:rsidR="00A06D9D" w:rsidRPr="00A06D9D" w:rsidRDefault="00A06D9D" w:rsidP="00A06D9D">
      <w:pPr>
        <w:autoSpaceDE w:val="0"/>
        <w:autoSpaceDN w:val="0"/>
        <w:adjustRightInd w:val="0"/>
        <w:spacing w:line="233" w:lineRule="auto"/>
        <w:ind w:firstLine="709"/>
        <w:jc w:val="both"/>
        <w:rPr>
          <w:rFonts w:ascii="Times New Roman" w:hAnsi="Times New Roman"/>
          <w:sz w:val="28"/>
          <w:szCs w:val="28"/>
        </w:rPr>
      </w:pPr>
      <w:r w:rsidRPr="00A06D9D">
        <w:rPr>
          <w:rFonts w:ascii="Times New Roman" w:hAnsi="Times New Roman"/>
          <w:sz w:val="28"/>
          <w:szCs w:val="28"/>
        </w:rPr>
        <w:t>14. Региональный государственный контроль осуществляется на основе управления рисками причинения вреда (ущерба).</w:t>
      </w:r>
    </w:p>
    <w:p w:rsidR="00A06D9D" w:rsidRPr="00A06D9D" w:rsidRDefault="00A06D9D" w:rsidP="00A06D9D">
      <w:pPr>
        <w:autoSpaceDE w:val="0"/>
        <w:autoSpaceDN w:val="0"/>
        <w:adjustRightInd w:val="0"/>
        <w:spacing w:line="233" w:lineRule="auto"/>
        <w:ind w:firstLine="709"/>
        <w:jc w:val="both"/>
        <w:rPr>
          <w:rFonts w:ascii="Times New Roman" w:hAnsi="Times New Roman"/>
          <w:sz w:val="28"/>
          <w:szCs w:val="28"/>
        </w:rPr>
      </w:pPr>
      <w:bookmarkStart w:id="1" w:name="Par5"/>
      <w:bookmarkEnd w:id="1"/>
      <w:r w:rsidRPr="00A06D9D">
        <w:rPr>
          <w:rFonts w:ascii="Times New Roman" w:hAnsi="Times New Roman"/>
          <w:sz w:val="28"/>
          <w:szCs w:val="28"/>
        </w:rPr>
        <w:t>15. Министерство для целей управления рисками причинения вреда (ущерба) при выборе профилактических мероприятий в рамках осуществления регионального государственного контроля относит объекты контроля к одной из следующих категорий риска причинения вреда (ущерба) (далее – категории риска):</w:t>
      </w:r>
    </w:p>
    <w:p w:rsidR="00A06D9D" w:rsidRPr="00A06D9D" w:rsidRDefault="00A06D9D" w:rsidP="00A06D9D">
      <w:pPr>
        <w:autoSpaceDE w:val="0"/>
        <w:autoSpaceDN w:val="0"/>
        <w:adjustRightInd w:val="0"/>
        <w:spacing w:line="233" w:lineRule="auto"/>
        <w:ind w:firstLine="709"/>
        <w:jc w:val="both"/>
        <w:rPr>
          <w:rFonts w:ascii="Times New Roman" w:hAnsi="Times New Roman"/>
          <w:sz w:val="28"/>
          <w:szCs w:val="28"/>
        </w:rPr>
      </w:pPr>
      <w:r w:rsidRPr="00A06D9D">
        <w:rPr>
          <w:rFonts w:ascii="Times New Roman" w:hAnsi="Times New Roman"/>
          <w:sz w:val="28"/>
          <w:szCs w:val="28"/>
        </w:rPr>
        <w:t>1) средний риск;</w:t>
      </w:r>
    </w:p>
    <w:p w:rsidR="00A06D9D" w:rsidRPr="00A06D9D" w:rsidRDefault="00A06D9D" w:rsidP="00A06D9D">
      <w:pPr>
        <w:autoSpaceDE w:val="0"/>
        <w:autoSpaceDN w:val="0"/>
        <w:adjustRightInd w:val="0"/>
        <w:spacing w:line="233" w:lineRule="auto"/>
        <w:ind w:firstLine="709"/>
        <w:jc w:val="both"/>
        <w:rPr>
          <w:rFonts w:ascii="Times New Roman" w:hAnsi="Times New Roman"/>
          <w:sz w:val="28"/>
          <w:szCs w:val="28"/>
        </w:rPr>
      </w:pPr>
      <w:r w:rsidRPr="00A06D9D">
        <w:rPr>
          <w:rFonts w:ascii="Times New Roman" w:hAnsi="Times New Roman"/>
          <w:sz w:val="28"/>
          <w:szCs w:val="28"/>
        </w:rPr>
        <w:t>2) умеренный риск;</w:t>
      </w:r>
    </w:p>
    <w:p w:rsidR="00A06D9D" w:rsidRPr="00A06D9D" w:rsidRDefault="00A06D9D" w:rsidP="00A06D9D">
      <w:pPr>
        <w:autoSpaceDE w:val="0"/>
        <w:autoSpaceDN w:val="0"/>
        <w:adjustRightInd w:val="0"/>
        <w:spacing w:line="233" w:lineRule="auto"/>
        <w:ind w:firstLine="709"/>
        <w:jc w:val="both"/>
        <w:rPr>
          <w:rFonts w:ascii="Times New Roman" w:hAnsi="Times New Roman"/>
          <w:sz w:val="28"/>
          <w:szCs w:val="28"/>
        </w:rPr>
      </w:pPr>
      <w:r w:rsidRPr="00A06D9D">
        <w:rPr>
          <w:rFonts w:ascii="Times New Roman" w:hAnsi="Times New Roman"/>
          <w:sz w:val="28"/>
          <w:szCs w:val="28"/>
        </w:rPr>
        <w:t>3) низкий риск.</w:t>
      </w:r>
    </w:p>
    <w:p w:rsidR="00A06D9D" w:rsidRPr="00A06D9D" w:rsidRDefault="00A06D9D" w:rsidP="00A06D9D">
      <w:pPr>
        <w:autoSpaceDE w:val="0"/>
        <w:autoSpaceDN w:val="0"/>
        <w:adjustRightInd w:val="0"/>
        <w:spacing w:line="233" w:lineRule="auto"/>
        <w:ind w:firstLine="709"/>
        <w:jc w:val="both"/>
        <w:rPr>
          <w:rFonts w:ascii="Times New Roman" w:hAnsi="Times New Roman"/>
          <w:sz w:val="28"/>
          <w:szCs w:val="28"/>
        </w:rPr>
      </w:pPr>
      <w:r w:rsidRPr="00A06D9D">
        <w:rPr>
          <w:rFonts w:ascii="Times New Roman" w:hAnsi="Times New Roman"/>
          <w:sz w:val="28"/>
          <w:szCs w:val="28"/>
        </w:rPr>
        <w:t xml:space="preserve">16. Отнесение объекта регионального государственного контроля к одной из предусмотренных </w:t>
      </w:r>
      <w:hyperlink w:anchor="Par5" w:history="1">
        <w:r w:rsidRPr="00A06D9D">
          <w:rPr>
            <w:rFonts w:ascii="Times New Roman" w:hAnsi="Times New Roman"/>
            <w:sz w:val="28"/>
            <w:szCs w:val="28"/>
          </w:rPr>
          <w:t>пунктом 15</w:t>
        </w:r>
      </w:hyperlink>
      <w:r w:rsidRPr="00A06D9D">
        <w:rPr>
          <w:rFonts w:ascii="Times New Roman" w:hAnsi="Times New Roman"/>
          <w:sz w:val="28"/>
          <w:szCs w:val="28"/>
        </w:rPr>
        <w:t xml:space="preserve"> настоящего Положения категорий риска осуществляется Министерством ежегодно при формировании программы профилактики рисков на основе сопоставления его характеристик с утвержденными </w:t>
      </w:r>
      <w:hyperlink r:id="rId11" w:history="1">
        <w:r w:rsidRPr="00A06D9D">
          <w:rPr>
            <w:rFonts w:ascii="Times New Roman" w:hAnsi="Times New Roman"/>
            <w:sz w:val="28"/>
            <w:szCs w:val="28"/>
          </w:rPr>
          <w:t>критериями</w:t>
        </w:r>
      </w:hyperlink>
      <w:r w:rsidRPr="00A06D9D">
        <w:rPr>
          <w:rFonts w:ascii="Times New Roman" w:hAnsi="Times New Roman"/>
          <w:sz w:val="28"/>
          <w:szCs w:val="28"/>
        </w:rPr>
        <w:t xml:space="preserve"> отнесения объектов регионального государственного контроля к категориям риска причинения вреда (ущерба) в рамках осуществления регионального государственного контроля.</w:t>
      </w:r>
    </w:p>
    <w:p w:rsidR="00A06D9D" w:rsidRPr="00A06D9D" w:rsidRDefault="00A06D9D" w:rsidP="00A06D9D">
      <w:pPr>
        <w:autoSpaceDE w:val="0"/>
        <w:autoSpaceDN w:val="0"/>
        <w:adjustRightInd w:val="0"/>
        <w:spacing w:line="233" w:lineRule="auto"/>
        <w:ind w:firstLine="709"/>
        <w:jc w:val="both"/>
        <w:rPr>
          <w:rFonts w:ascii="Times New Roman" w:hAnsi="Times New Roman"/>
          <w:sz w:val="28"/>
          <w:szCs w:val="28"/>
        </w:rPr>
      </w:pPr>
      <w:r w:rsidRPr="00A06D9D">
        <w:rPr>
          <w:rFonts w:ascii="Times New Roman" w:hAnsi="Times New Roman"/>
          <w:sz w:val="28"/>
          <w:szCs w:val="28"/>
        </w:rPr>
        <w:t>17. Критериями отнесения объектов регионального государственного контроля к категориям риска в рамках осуществления регионального государственного контроля являются:</w:t>
      </w:r>
    </w:p>
    <w:p w:rsidR="00A06D9D" w:rsidRPr="00A06D9D" w:rsidRDefault="00A06D9D" w:rsidP="00A06D9D">
      <w:pPr>
        <w:autoSpaceDE w:val="0"/>
        <w:autoSpaceDN w:val="0"/>
        <w:adjustRightInd w:val="0"/>
        <w:spacing w:line="233" w:lineRule="auto"/>
        <w:ind w:firstLine="709"/>
        <w:jc w:val="both"/>
        <w:rPr>
          <w:rFonts w:ascii="Times New Roman" w:hAnsi="Times New Roman"/>
          <w:sz w:val="28"/>
          <w:szCs w:val="28"/>
        </w:rPr>
      </w:pPr>
      <w:r w:rsidRPr="00A06D9D">
        <w:rPr>
          <w:rFonts w:ascii="Times New Roman" w:hAnsi="Times New Roman"/>
          <w:sz w:val="28"/>
          <w:szCs w:val="28"/>
        </w:rPr>
        <w:t>1) для категории среднего риска:</w:t>
      </w:r>
    </w:p>
    <w:p w:rsidR="00A06D9D" w:rsidRPr="00A06D9D" w:rsidRDefault="00A06D9D" w:rsidP="00A06D9D">
      <w:pPr>
        <w:autoSpaceDE w:val="0"/>
        <w:autoSpaceDN w:val="0"/>
        <w:adjustRightInd w:val="0"/>
        <w:spacing w:line="233" w:lineRule="auto"/>
        <w:ind w:firstLine="709"/>
        <w:jc w:val="both"/>
        <w:rPr>
          <w:rFonts w:ascii="Times New Roman" w:hAnsi="Times New Roman"/>
          <w:sz w:val="28"/>
          <w:szCs w:val="28"/>
        </w:rPr>
      </w:pPr>
      <w:proofErr w:type="gramStart"/>
      <w:r w:rsidRPr="00A06D9D">
        <w:rPr>
          <w:rFonts w:ascii="Times New Roman" w:hAnsi="Times New Roman"/>
          <w:sz w:val="28"/>
          <w:szCs w:val="28"/>
        </w:rPr>
        <w:t>наличие вступивших в законную силу в течение одного года, предшествующего дате принятия решения об отнесении объекта регионального государственного контроля к категории риска, двух и более постановлений и (или) решений по делам об административных правонарушениях за нарушения в области розничной продажи алкогольной и спиртосодержащей продукции, предусмотренные Кодексом Российской Федерации об административных правонарушениях (далее – Кодекс);</w:t>
      </w:r>
      <w:proofErr w:type="gramEnd"/>
    </w:p>
    <w:p w:rsidR="00A06D9D" w:rsidRPr="00A06D9D" w:rsidRDefault="00A06D9D" w:rsidP="00A06D9D">
      <w:pPr>
        <w:autoSpaceDE w:val="0"/>
        <w:autoSpaceDN w:val="0"/>
        <w:adjustRightInd w:val="0"/>
        <w:spacing w:line="233" w:lineRule="auto"/>
        <w:ind w:firstLine="709"/>
        <w:jc w:val="both"/>
        <w:rPr>
          <w:rFonts w:ascii="Times New Roman" w:hAnsi="Times New Roman"/>
          <w:sz w:val="28"/>
          <w:szCs w:val="28"/>
        </w:rPr>
      </w:pPr>
      <w:r w:rsidRPr="00A06D9D">
        <w:rPr>
          <w:rFonts w:ascii="Times New Roman" w:hAnsi="Times New Roman"/>
          <w:sz w:val="28"/>
          <w:szCs w:val="28"/>
        </w:rPr>
        <w:t>2) для категории умеренного риска:</w:t>
      </w:r>
    </w:p>
    <w:p w:rsidR="00A06D9D" w:rsidRPr="00A06D9D" w:rsidRDefault="00A06D9D" w:rsidP="00A06D9D">
      <w:pPr>
        <w:autoSpaceDE w:val="0"/>
        <w:autoSpaceDN w:val="0"/>
        <w:adjustRightInd w:val="0"/>
        <w:spacing w:line="233" w:lineRule="auto"/>
        <w:ind w:firstLine="709"/>
        <w:jc w:val="both"/>
        <w:rPr>
          <w:rFonts w:ascii="Times New Roman" w:hAnsi="Times New Roman"/>
          <w:sz w:val="28"/>
          <w:szCs w:val="28"/>
        </w:rPr>
      </w:pPr>
      <w:r w:rsidRPr="00A06D9D">
        <w:rPr>
          <w:rFonts w:ascii="Times New Roman" w:hAnsi="Times New Roman"/>
          <w:sz w:val="28"/>
          <w:szCs w:val="28"/>
        </w:rPr>
        <w:t>наличие вступившего в законную силу в течение одного года, предшествующего дате принятия решения об отнесении объекта регионального государственного контроля к категории риска, одного постановления и (или) решения по делам об административных правонарушениях за нарушения в области розничной продажи алкогольной и спиртосодержащей продукции, предусмотренные Кодексом;</w:t>
      </w:r>
    </w:p>
    <w:p w:rsidR="00A06D9D" w:rsidRPr="00A06D9D" w:rsidRDefault="00A06D9D" w:rsidP="00A06D9D">
      <w:pPr>
        <w:autoSpaceDE w:val="0"/>
        <w:autoSpaceDN w:val="0"/>
        <w:adjustRightInd w:val="0"/>
        <w:spacing w:line="233" w:lineRule="auto"/>
        <w:ind w:firstLine="709"/>
        <w:jc w:val="both"/>
        <w:rPr>
          <w:rFonts w:ascii="Times New Roman" w:hAnsi="Times New Roman"/>
          <w:sz w:val="28"/>
          <w:szCs w:val="28"/>
        </w:rPr>
      </w:pPr>
      <w:r w:rsidRPr="00A06D9D">
        <w:rPr>
          <w:rFonts w:ascii="Times New Roman" w:hAnsi="Times New Roman"/>
          <w:sz w:val="28"/>
          <w:szCs w:val="28"/>
        </w:rPr>
        <w:t>3) для категории низкого риска:</w:t>
      </w:r>
    </w:p>
    <w:p w:rsidR="00A06D9D" w:rsidRPr="00A06D9D" w:rsidRDefault="00A06D9D" w:rsidP="00A06D9D">
      <w:pPr>
        <w:autoSpaceDE w:val="0"/>
        <w:autoSpaceDN w:val="0"/>
        <w:adjustRightInd w:val="0"/>
        <w:spacing w:line="233" w:lineRule="auto"/>
        <w:ind w:firstLine="709"/>
        <w:jc w:val="both"/>
        <w:rPr>
          <w:rFonts w:ascii="Times New Roman" w:hAnsi="Times New Roman"/>
          <w:sz w:val="28"/>
          <w:szCs w:val="28"/>
        </w:rPr>
      </w:pPr>
      <w:r w:rsidRPr="00A06D9D">
        <w:rPr>
          <w:rFonts w:ascii="Times New Roman" w:hAnsi="Times New Roman"/>
          <w:sz w:val="28"/>
          <w:szCs w:val="28"/>
        </w:rPr>
        <w:t xml:space="preserve">отсутствие вступивших в законную силу в течение одного года, предшествующего дате принятия решения об отнесении объекта регионального государственного контроля к категории риска, постановлений и (или) решений по делам об административных правонарушениях за нарушения в области розничной продажи алкогольной и спиртосодержащей продукции, предусмотренные </w:t>
      </w:r>
      <w:r w:rsidRPr="00A06D9D">
        <w:rPr>
          <w:rFonts w:ascii="Times New Roman" w:hAnsi="Times New Roman"/>
          <w:color w:val="000000" w:themeColor="text1"/>
          <w:sz w:val="28"/>
          <w:szCs w:val="28"/>
        </w:rPr>
        <w:t>Кодексом.</w:t>
      </w:r>
    </w:p>
    <w:p w:rsidR="006F144A" w:rsidRDefault="00756AEA" w:rsidP="00415443">
      <w:pPr>
        <w:autoSpaceDE w:val="0"/>
        <w:autoSpaceDN w:val="0"/>
        <w:adjustRightInd w:val="0"/>
        <w:spacing w:line="233" w:lineRule="auto"/>
        <w:jc w:val="center"/>
        <w:rPr>
          <w:rFonts w:ascii="Times New Roman" w:hAnsi="Times New Roman"/>
          <w:sz w:val="28"/>
          <w:szCs w:val="28"/>
        </w:rPr>
      </w:pPr>
      <w:r>
        <w:rPr>
          <w:rFonts w:ascii="Times New Roman" w:hAnsi="Times New Roman"/>
          <w:sz w:val="28"/>
          <w:szCs w:val="28"/>
          <w:lang w:val="en-US"/>
        </w:rPr>
        <w:lastRenderedPageBreak/>
        <w:t>I</w:t>
      </w:r>
      <w:r w:rsidR="00A06D9D">
        <w:rPr>
          <w:rFonts w:ascii="Times New Roman" w:hAnsi="Times New Roman"/>
          <w:sz w:val="28"/>
          <w:szCs w:val="28"/>
          <w:lang w:val="en-US"/>
        </w:rPr>
        <w:t>V</w:t>
      </w:r>
      <w:r w:rsidR="000F0E45" w:rsidRPr="00BA5686">
        <w:rPr>
          <w:rFonts w:ascii="Times New Roman" w:hAnsi="Times New Roman"/>
          <w:sz w:val="28"/>
          <w:szCs w:val="28"/>
        </w:rPr>
        <w:t>.</w:t>
      </w:r>
      <w:r w:rsidR="006F144A">
        <w:rPr>
          <w:rFonts w:ascii="Times New Roman" w:hAnsi="Times New Roman"/>
          <w:sz w:val="28"/>
          <w:szCs w:val="28"/>
        </w:rPr>
        <w:t> </w:t>
      </w:r>
      <w:r w:rsidR="000F0E45" w:rsidRPr="00BA5686">
        <w:rPr>
          <w:rFonts w:ascii="Times New Roman" w:hAnsi="Times New Roman"/>
          <w:sz w:val="28"/>
          <w:szCs w:val="28"/>
        </w:rPr>
        <w:t>Перечень индикаторов риска нарушения обязательных</w:t>
      </w:r>
    </w:p>
    <w:p w:rsidR="006F144A" w:rsidRDefault="000F0E45" w:rsidP="00415443">
      <w:pPr>
        <w:autoSpaceDE w:val="0"/>
        <w:autoSpaceDN w:val="0"/>
        <w:adjustRightInd w:val="0"/>
        <w:spacing w:line="233" w:lineRule="auto"/>
        <w:jc w:val="center"/>
        <w:rPr>
          <w:rFonts w:ascii="Times New Roman" w:hAnsi="Times New Roman"/>
          <w:sz w:val="28"/>
          <w:szCs w:val="28"/>
        </w:rPr>
      </w:pPr>
      <w:r w:rsidRPr="00BA5686">
        <w:rPr>
          <w:rFonts w:ascii="Times New Roman" w:hAnsi="Times New Roman"/>
          <w:sz w:val="28"/>
          <w:szCs w:val="28"/>
        </w:rPr>
        <w:t xml:space="preserve"> требований </w:t>
      </w:r>
      <w:r>
        <w:rPr>
          <w:rFonts w:ascii="Times New Roman" w:hAnsi="Times New Roman"/>
          <w:sz w:val="28"/>
          <w:szCs w:val="28"/>
        </w:rPr>
        <w:t xml:space="preserve">при осуществлении </w:t>
      </w:r>
      <w:proofErr w:type="gramStart"/>
      <w:r>
        <w:rPr>
          <w:rFonts w:ascii="Times New Roman" w:hAnsi="Times New Roman"/>
          <w:sz w:val="28"/>
          <w:szCs w:val="28"/>
        </w:rPr>
        <w:t>регионального</w:t>
      </w:r>
      <w:proofErr w:type="gramEnd"/>
      <w:r>
        <w:rPr>
          <w:rFonts w:ascii="Times New Roman" w:hAnsi="Times New Roman"/>
          <w:sz w:val="28"/>
          <w:szCs w:val="28"/>
        </w:rPr>
        <w:t xml:space="preserve"> </w:t>
      </w:r>
    </w:p>
    <w:p w:rsidR="000F0E45" w:rsidRDefault="000F0E45" w:rsidP="00415443">
      <w:pPr>
        <w:autoSpaceDE w:val="0"/>
        <w:autoSpaceDN w:val="0"/>
        <w:adjustRightInd w:val="0"/>
        <w:spacing w:line="233" w:lineRule="auto"/>
        <w:jc w:val="center"/>
        <w:rPr>
          <w:rFonts w:ascii="Times New Roman" w:hAnsi="Times New Roman"/>
          <w:sz w:val="28"/>
          <w:szCs w:val="28"/>
        </w:rPr>
      </w:pPr>
      <w:r>
        <w:rPr>
          <w:rFonts w:ascii="Times New Roman" w:hAnsi="Times New Roman"/>
          <w:sz w:val="28"/>
          <w:szCs w:val="28"/>
        </w:rPr>
        <w:t>государственного контроля</w:t>
      </w:r>
    </w:p>
    <w:p w:rsidR="000F0E45" w:rsidRDefault="000F0E45" w:rsidP="00415443">
      <w:pPr>
        <w:autoSpaceDE w:val="0"/>
        <w:autoSpaceDN w:val="0"/>
        <w:adjustRightInd w:val="0"/>
        <w:spacing w:line="233" w:lineRule="auto"/>
        <w:ind w:firstLine="709"/>
        <w:jc w:val="both"/>
        <w:rPr>
          <w:rFonts w:ascii="Times New Roman" w:hAnsi="Times New Roman"/>
          <w:sz w:val="28"/>
          <w:szCs w:val="28"/>
        </w:rPr>
      </w:pPr>
    </w:p>
    <w:p w:rsidR="000F0E45" w:rsidRPr="00BA5686" w:rsidRDefault="000F0E45" w:rsidP="00415443">
      <w:pPr>
        <w:autoSpaceDE w:val="0"/>
        <w:autoSpaceDN w:val="0"/>
        <w:adjustRightInd w:val="0"/>
        <w:spacing w:line="233" w:lineRule="auto"/>
        <w:ind w:firstLine="709"/>
        <w:jc w:val="both"/>
        <w:rPr>
          <w:rFonts w:ascii="Times New Roman" w:hAnsi="Times New Roman"/>
          <w:sz w:val="28"/>
          <w:szCs w:val="28"/>
        </w:rPr>
      </w:pPr>
      <w:bookmarkStart w:id="2" w:name="Par0"/>
      <w:bookmarkEnd w:id="2"/>
      <w:r w:rsidRPr="00BA5686">
        <w:rPr>
          <w:rFonts w:ascii="Times New Roman" w:hAnsi="Times New Roman"/>
          <w:sz w:val="28"/>
          <w:szCs w:val="28"/>
        </w:rPr>
        <w:t>1</w:t>
      </w:r>
      <w:r w:rsidR="00A06D9D">
        <w:rPr>
          <w:rFonts w:ascii="Times New Roman" w:hAnsi="Times New Roman"/>
          <w:sz w:val="28"/>
          <w:szCs w:val="28"/>
        </w:rPr>
        <w:t>8</w:t>
      </w:r>
      <w:r w:rsidR="006F144A">
        <w:rPr>
          <w:rFonts w:ascii="Times New Roman" w:hAnsi="Times New Roman"/>
          <w:sz w:val="28"/>
          <w:szCs w:val="28"/>
        </w:rPr>
        <w:t>. </w:t>
      </w:r>
      <w:r w:rsidRPr="00BA5686">
        <w:rPr>
          <w:rFonts w:ascii="Times New Roman" w:hAnsi="Times New Roman"/>
          <w:sz w:val="28"/>
          <w:szCs w:val="28"/>
        </w:rPr>
        <w:t xml:space="preserve">Индикаторами риска нарушения обязательных требований </w:t>
      </w:r>
      <w:r w:rsidRPr="000F24E3">
        <w:rPr>
          <w:rFonts w:ascii="Times New Roman" w:hAnsi="Times New Roman"/>
          <w:bCs/>
          <w:sz w:val="28"/>
          <w:szCs w:val="28"/>
        </w:rPr>
        <w:t>в области розничной продажи алкогольной</w:t>
      </w:r>
      <w:r>
        <w:rPr>
          <w:rFonts w:ascii="Times New Roman" w:hAnsi="Times New Roman"/>
          <w:bCs/>
          <w:sz w:val="28"/>
          <w:szCs w:val="28"/>
        </w:rPr>
        <w:t xml:space="preserve"> </w:t>
      </w:r>
      <w:r w:rsidRPr="000F24E3">
        <w:rPr>
          <w:rFonts w:ascii="Times New Roman" w:hAnsi="Times New Roman"/>
          <w:bCs/>
          <w:sz w:val="28"/>
          <w:szCs w:val="28"/>
        </w:rPr>
        <w:t>и спиртосодержащей продукции</w:t>
      </w:r>
      <w:r w:rsidRPr="00BA5686">
        <w:rPr>
          <w:rFonts w:ascii="Times New Roman" w:hAnsi="Times New Roman"/>
          <w:sz w:val="28"/>
          <w:szCs w:val="28"/>
        </w:rPr>
        <w:t xml:space="preserve"> при осуществлении </w:t>
      </w:r>
      <w:r>
        <w:rPr>
          <w:rFonts w:ascii="Times New Roman" w:hAnsi="Times New Roman"/>
          <w:sz w:val="28"/>
          <w:szCs w:val="28"/>
        </w:rPr>
        <w:t>регионального</w:t>
      </w:r>
      <w:r w:rsidRPr="00BA5686">
        <w:rPr>
          <w:rFonts w:ascii="Times New Roman" w:hAnsi="Times New Roman"/>
          <w:sz w:val="28"/>
          <w:szCs w:val="28"/>
        </w:rPr>
        <w:t xml:space="preserve"> государственного контроля явля</w:t>
      </w:r>
      <w:r>
        <w:rPr>
          <w:rFonts w:ascii="Times New Roman" w:hAnsi="Times New Roman"/>
          <w:sz w:val="28"/>
          <w:szCs w:val="28"/>
        </w:rPr>
        <w:t>ю</w:t>
      </w:r>
      <w:r w:rsidRPr="00BA5686">
        <w:rPr>
          <w:rFonts w:ascii="Times New Roman" w:hAnsi="Times New Roman"/>
          <w:sz w:val="28"/>
          <w:szCs w:val="28"/>
        </w:rPr>
        <w:t>тся:</w:t>
      </w:r>
    </w:p>
    <w:p w:rsidR="000F0E45" w:rsidRPr="00BA5686" w:rsidRDefault="000F0E45" w:rsidP="00415443">
      <w:pPr>
        <w:autoSpaceDE w:val="0"/>
        <w:autoSpaceDN w:val="0"/>
        <w:adjustRightInd w:val="0"/>
        <w:spacing w:line="233" w:lineRule="auto"/>
        <w:ind w:firstLine="709"/>
        <w:jc w:val="both"/>
        <w:rPr>
          <w:rFonts w:ascii="Times New Roman" w:hAnsi="Times New Roman"/>
          <w:sz w:val="28"/>
          <w:szCs w:val="28"/>
        </w:rPr>
      </w:pPr>
      <w:proofErr w:type="gramStart"/>
      <w:r>
        <w:rPr>
          <w:rFonts w:ascii="Times New Roman" w:hAnsi="Times New Roman"/>
          <w:sz w:val="28"/>
          <w:szCs w:val="28"/>
        </w:rPr>
        <w:t>1)</w:t>
      </w:r>
      <w:r w:rsidR="006F144A">
        <w:rPr>
          <w:rFonts w:ascii="Times New Roman" w:hAnsi="Times New Roman"/>
          <w:sz w:val="28"/>
          <w:szCs w:val="28"/>
        </w:rPr>
        <w:t> </w:t>
      </w:r>
      <w:r w:rsidRPr="00BA5686">
        <w:rPr>
          <w:rFonts w:ascii="Times New Roman" w:hAnsi="Times New Roman"/>
          <w:sz w:val="28"/>
          <w:szCs w:val="28"/>
        </w:rPr>
        <w:t>отсутстви</w:t>
      </w:r>
      <w:r>
        <w:rPr>
          <w:rFonts w:ascii="Times New Roman" w:hAnsi="Times New Roman"/>
          <w:sz w:val="28"/>
          <w:szCs w:val="28"/>
        </w:rPr>
        <w:t xml:space="preserve">е в </w:t>
      </w:r>
      <w:r w:rsidRPr="00E3498A">
        <w:rPr>
          <w:rFonts w:ascii="Times New Roman" w:hAnsi="Times New Roman"/>
          <w:sz w:val="28"/>
          <w:szCs w:val="28"/>
        </w:rPr>
        <w:t>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(далее – ЕГАИС)</w:t>
      </w:r>
      <w:r w:rsidRPr="00BA5686">
        <w:rPr>
          <w:rFonts w:ascii="Times New Roman" w:hAnsi="Times New Roman"/>
          <w:sz w:val="28"/>
          <w:szCs w:val="28"/>
        </w:rPr>
        <w:t xml:space="preserve"> зафиксированной </w:t>
      </w:r>
      <w:r>
        <w:rPr>
          <w:rFonts w:ascii="Times New Roman" w:hAnsi="Times New Roman"/>
          <w:sz w:val="28"/>
          <w:szCs w:val="28"/>
        </w:rPr>
        <w:t xml:space="preserve">контролируемыми лицами, имеющими лицензию на розничную продажу алкогольной продукции и розничную продажу алкогольной продукции при оказании услуг общественного питания, </w:t>
      </w:r>
      <w:r w:rsidRPr="00BA5686">
        <w:rPr>
          <w:rFonts w:ascii="Times New Roman" w:hAnsi="Times New Roman"/>
          <w:sz w:val="28"/>
          <w:szCs w:val="28"/>
        </w:rPr>
        <w:t xml:space="preserve">информации об объеме оборота алкогольной продукции на протяжении </w:t>
      </w:r>
      <w:r>
        <w:rPr>
          <w:rFonts w:ascii="Times New Roman" w:hAnsi="Times New Roman"/>
          <w:sz w:val="28"/>
          <w:szCs w:val="28"/>
        </w:rPr>
        <w:t>45</w:t>
      </w:r>
      <w:r w:rsidR="006F144A">
        <w:rPr>
          <w:rFonts w:ascii="Times New Roman" w:hAnsi="Times New Roman"/>
          <w:sz w:val="28"/>
          <w:szCs w:val="28"/>
        </w:rPr>
        <w:t> </w:t>
      </w:r>
      <w:r w:rsidRPr="00BA5686">
        <w:rPr>
          <w:rFonts w:ascii="Times New Roman" w:hAnsi="Times New Roman"/>
          <w:sz w:val="28"/>
          <w:szCs w:val="28"/>
        </w:rPr>
        <w:t>календарных дней;</w:t>
      </w:r>
      <w:proofErr w:type="gramEnd"/>
    </w:p>
    <w:p w:rsidR="000F0E45" w:rsidRDefault="000F0E45" w:rsidP="0041544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2)</w:t>
      </w:r>
      <w:r w:rsidRPr="00BA5686">
        <w:rPr>
          <w:rFonts w:ascii="Times New Roman" w:hAnsi="Times New Roman"/>
          <w:sz w:val="28"/>
          <w:szCs w:val="28"/>
        </w:rPr>
        <w:t xml:space="preserve"> фиксаци</w:t>
      </w:r>
      <w:r>
        <w:rPr>
          <w:rFonts w:ascii="Times New Roman" w:hAnsi="Times New Roman"/>
          <w:sz w:val="28"/>
          <w:szCs w:val="28"/>
        </w:rPr>
        <w:t>я</w:t>
      </w:r>
      <w:r w:rsidRPr="00BA5686">
        <w:rPr>
          <w:rFonts w:ascii="Times New Roman" w:hAnsi="Times New Roman"/>
          <w:sz w:val="28"/>
          <w:szCs w:val="28"/>
        </w:rPr>
        <w:t xml:space="preserve"> в ЕГАИС </w:t>
      </w:r>
      <w:r w:rsidR="00A06D9D" w:rsidRPr="00A06D9D">
        <w:rPr>
          <w:rFonts w:ascii="Times New Roman" w:hAnsi="Times New Roman"/>
          <w:sz w:val="28"/>
          <w:szCs w:val="28"/>
        </w:rPr>
        <w:t>информации о возврате</w:t>
      </w:r>
      <w:r w:rsidR="00A06D9D">
        <w:rPr>
          <w:rFonts w:ascii="Times New Roman" w:hAnsi="Times New Roman"/>
          <w:sz w:val="28"/>
          <w:szCs w:val="28"/>
        </w:rPr>
        <w:t xml:space="preserve"> </w:t>
      </w:r>
      <w:r w:rsidRPr="00BA5686">
        <w:rPr>
          <w:rFonts w:ascii="Times New Roman" w:hAnsi="Times New Roman"/>
          <w:sz w:val="28"/>
          <w:szCs w:val="28"/>
        </w:rPr>
        <w:t>алкогольной продукции</w:t>
      </w:r>
      <w:r>
        <w:rPr>
          <w:rFonts w:ascii="Times New Roman" w:hAnsi="Times New Roman"/>
          <w:sz w:val="28"/>
          <w:szCs w:val="28"/>
        </w:rPr>
        <w:t xml:space="preserve"> </w:t>
      </w:r>
      <w:r w:rsidRPr="00E3498A">
        <w:rPr>
          <w:rFonts w:ascii="Times New Roman" w:hAnsi="Times New Roman"/>
          <w:sz w:val="28"/>
          <w:szCs w:val="28"/>
        </w:rPr>
        <w:t>контролируемыми лицами</w:t>
      </w:r>
      <w:r>
        <w:rPr>
          <w:rFonts w:ascii="Times New Roman" w:hAnsi="Times New Roman"/>
          <w:sz w:val="28"/>
          <w:szCs w:val="28"/>
        </w:rPr>
        <w:t>, имеющими лицензию на розничную продажу алкогольной продукции и розничную продажу алкогольной продукции при оказании услуг общественного питания, в дни запрета, установленные подпунктом 3 пункта 1 статьи 4 Закона Рязанской области</w:t>
      </w:r>
      <w:r w:rsidR="006F144A">
        <w:rPr>
          <w:rFonts w:ascii="Times New Roman" w:hAnsi="Times New Roman"/>
          <w:sz w:val="28"/>
          <w:szCs w:val="28"/>
        </w:rPr>
        <w:t xml:space="preserve"> </w:t>
      </w:r>
      <w:r>
        <w:rPr>
          <w:rFonts w:ascii="Times New Roman" w:hAnsi="Times New Roman"/>
          <w:sz w:val="28"/>
          <w:szCs w:val="28"/>
        </w:rPr>
        <w:t>№</w:t>
      </w:r>
      <w:r w:rsidR="006F144A">
        <w:rPr>
          <w:rFonts w:ascii="Times New Roman" w:hAnsi="Times New Roman"/>
          <w:sz w:val="28"/>
          <w:szCs w:val="28"/>
        </w:rPr>
        <w:t xml:space="preserve"> </w:t>
      </w:r>
      <w:r>
        <w:rPr>
          <w:rFonts w:ascii="Times New Roman" w:hAnsi="Times New Roman"/>
          <w:sz w:val="28"/>
          <w:szCs w:val="28"/>
        </w:rPr>
        <w:t>98;</w:t>
      </w:r>
    </w:p>
    <w:p w:rsidR="000F0E45" w:rsidRDefault="000F0E45" w:rsidP="0041544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3)</w:t>
      </w:r>
      <w:r w:rsidRPr="00BA5686">
        <w:rPr>
          <w:rFonts w:ascii="Times New Roman" w:hAnsi="Times New Roman"/>
          <w:sz w:val="28"/>
          <w:szCs w:val="28"/>
        </w:rPr>
        <w:t xml:space="preserve"> неоднократн</w:t>
      </w:r>
      <w:r>
        <w:rPr>
          <w:rFonts w:ascii="Times New Roman" w:hAnsi="Times New Roman"/>
          <w:sz w:val="28"/>
          <w:szCs w:val="28"/>
        </w:rPr>
        <w:t xml:space="preserve">ое </w:t>
      </w:r>
      <w:r w:rsidR="00B43F7A" w:rsidRPr="00BA5686">
        <w:rPr>
          <w:rFonts w:ascii="Times New Roman" w:hAnsi="Times New Roman"/>
          <w:sz w:val="28"/>
          <w:szCs w:val="28"/>
        </w:rPr>
        <w:t>(два и более раз в течение календарного года)</w:t>
      </w:r>
      <w:r w:rsidR="00B43F7A">
        <w:rPr>
          <w:rFonts w:ascii="Times New Roman" w:hAnsi="Times New Roman"/>
          <w:sz w:val="28"/>
          <w:szCs w:val="28"/>
        </w:rPr>
        <w:t xml:space="preserve"> </w:t>
      </w:r>
      <w:r>
        <w:rPr>
          <w:rFonts w:ascii="Times New Roman" w:hAnsi="Times New Roman"/>
          <w:sz w:val="28"/>
          <w:szCs w:val="28"/>
        </w:rPr>
        <w:t xml:space="preserve">объявление </w:t>
      </w:r>
      <w:r w:rsidRPr="00903D97">
        <w:rPr>
          <w:rFonts w:ascii="Times New Roman" w:hAnsi="Times New Roman"/>
          <w:sz w:val="28"/>
          <w:szCs w:val="28"/>
        </w:rPr>
        <w:t>контролируемому лицу</w:t>
      </w:r>
      <w:r w:rsidRPr="00BA5686">
        <w:rPr>
          <w:rFonts w:ascii="Times New Roman" w:hAnsi="Times New Roman"/>
          <w:sz w:val="28"/>
          <w:szCs w:val="28"/>
        </w:rPr>
        <w:t xml:space="preserve"> предостережени</w:t>
      </w:r>
      <w:r>
        <w:rPr>
          <w:rFonts w:ascii="Times New Roman" w:hAnsi="Times New Roman"/>
          <w:sz w:val="28"/>
          <w:szCs w:val="28"/>
        </w:rPr>
        <w:t>я</w:t>
      </w:r>
      <w:r w:rsidRPr="00BA5686">
        <w:rPr>
          <w:rFonts w:ascii="Times New Roman" w:hAnsi="Times New Roman"/>
          <w:sz w:val="28"/>
          <w:szCs w:val="28"/>
        </w:rPr>
        <w:t xml:space="preserve"> о недопустимости нарушения обязательных требований </w:t>
      </w:r>
      <w:r w:rsidRPr="000F24E3">
        <w:rPr>
          <w:rFonts w:ascii="Times New Roman" w:hAnsi="Times New Roman"/>
          <w:bCs/>
          <w:sz w:val="28"/>
          <w:szCs w:val="28"/>
        </w:rPr>
        <w:t>в области розничной продажи алкогольной</w:t>
      </w:r>
      <w:r>
        <w:rPr>
          <w:rFonts w:ascii="Times New Roman" w:hAnsi="Times New Roman"/>
          <w:bCs/>
          <w:sz w:val="28"/>
          <w:szCs w:val="28"/>
        </w:rPr>
        <w:t xml:space="preserve"> </w:t>
      </w:r>
      <w:r w:rsidRPr="000F24E3">
        <w:rPr>
          <w:rFonts w:ascii="Times New Roman" w:hAnsi="Times New Roman"/>
          <w:bCs/>
          <w:sz w:val="28"/>
          <w:szCs w:val="28"/>
        </w:rPr>
        <w:t>и спиртосодержащей продукции</w:t>
      </w:r>
      <w:r>
        <w:rPr>
          <w:rFonts w:ascii="Times New Roman" w:hAnsi="Times New Roman"/>
          <w:sz w:val="28"/>
          <w:szCs w:val="28"/>
        </w:rPr>
        <w:t>.</w:t>
      </w:r>
    </w:p>
    <w:p w:rsidR="000F0E45" w:rsidRDefault="000F0E45" w:rsidP="00415443">
      <w:pPr>
        <w:autoSpaceDE w:val="0"/>
        <w:autoSpaceDN w:val="0"/>
        <w:adjustRightInd w:val="0"/>
        <w:spacing w:line="233" w:lineRule="auto"/>
        <w:ind w:firstLine="709"/>
        <w:jc w:val="both"/>
        <w:rPr>
          <w:rFonts w:ascii="Times New Roman" w:hAnsi="Times New Roman"/>
          <w:sz w:val="28"/>
          <w:szCs w:val="28"/>
        </w:rPr>
      </w:pPr>
    </w:p>
    <w:p w:rsidR="006F144A" w:rsidRDefault="000F0E45" w:rsidP="00415443">
      <w:pPr>
        <w:autoSpaceDE w:val="0"/>
        <w:autoSpaceDN w:val="0"/>
        <w:adjustRightInd w:val="0"/>
        <w:spacing w:line="233" w:lineRule="auto"/>
        <w:jc w:val="center"/>
        <w:outlineLvl w:val="0"/>
        <w:rPr>
          <w:rFonts w:ascii="Times New Roman" w:hAnsi="Times New Roman"/>
          <w:bCs/>
          <w:sz w:val="28"/>
          <w:szCs w:val="28"/>
        </w:rPr>
      </w:pPr>
      <w:r w:rsidRPr="0072296E">
        <w:rPr>
          <w:rFonts w:ascii="Times New Roman" w:hAnsi="Times New Roman"/>
          <w:bCs/>
          <w:sz w:val="28"/>
          <w:szCs w:val="28"/>
        </w:rPr>
        <w:t>V. Профилактик</w:t>
      </w:r>
      <w:r>
        <w:rPr>
          <w:rFonts w:ascii="Times New Roman" w:hAnsi="Times New Roman"/>
          <w:bCs/>
          <w:sz w:val="28"/>
          <w:szCs w:val="28"/>
        </w:rPr>
        <w:t xml:space="preserve">а рисков причинения вреда (ущерба) </w:t>
      </w:r>
    </w:p>
    <w:p w:rsidR="000F0E45" w:rsidRDefault="000F0E45" w:rsidP="00415443">
      <w:pPr>
        <w:autoSpaceDE w:val="0"/>
        <w:autoSpaceDN w:val="0"/>
        <w:adjustRightInd w:val="0"/>
        <w:spacing w:line="233" w:lineRule="auto"/>
        <w:jc w:val="center"/>
        <w:outlineLvl w:val="0"/>
        <w:rPr>
          <w:rFonts w:ascii="Times New Roman" w:hAnsi="Times New Roman"/>
          <w:bCs/>
          <w:sz w:val="28"/>
          <w:szCs w:val="28"/>
        </w:rPr>
      </w:pPr>
      <w:r>
        <w:rPr>
          <w:rFonts w:ascii="Times New Roman" w:hAnsi="Times New Roman"/>
          <w:bCs/>
          <w:sz w:val="28"/>
          <w:szCs w:val="28"/>
        </w:rPr>
        <w:t>охраняемым законом ценностям</w:t>
      </w:r>
    </w:p>
    <w:p w:rsidR="000F0E45" w:rsidRPr="0072296E" w:rsidRDefault="000F0E45" w:rsidP="00415443">
      <w:pPr>
        <w:autoSpaceDE w:val="0"/>
        <w:autoSpaceDN w:val="0"/>
        <w:adjustRightInd w:val="0"/>
        <w:spacing w:line="233" w:lineRule="auto"/>
        <w:jc w:val="center"/>
        <w:outlineLvl w:val="0"/>
        <w:rPr>
          <w:rFonts w:ascii="Times New Roman" w:hAnsi="Times New Roman"/>
          <w:bCs/>
          <w:sz w:val="28"/>
          <w:szCs w:val="28"/>
        </w:rPr>
      </w:pPr>
    </w:p>
    <w:p w:rsidR="000F0E45" w:rsidRDefault="000F0E45" w:rsidP="0041544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1</w:t>
      </w:r>
      <w:r w:rsidR="00A06D9D">
        <w:rPr>
          <w:rFonts w:ascii="Times New Roman" w:hAnsi="Times New Roman"/>
          <w:sz w:val="28"/>
          <w:szCs w:val="28"/>
        </w:rPr>
        <w:t>9</w:t>
      </w:r>
      <w:r>
        <w:rPr>
          <w:rFonts w:ascii="Times New Roman" w:hAnsi="Times New Roman"/>
          <w:sz w:val="28"/>
          <w:szCs w:val="28"/>
        </w:rPr>
        <w:t xml:space="preserve">. Министерством ежегодно в соответствии с </w:t>
      </w:r>
      <w:r w:rsidRPr="004B24AF">
        <w:rPr>
          <w:rFonts w:ascii="Times New Roman" w:hAnsi="Times New Roman"/>
          <w:color w:val="000000" w:themeColor="text1"/>
          <w:sz w:val="28"/>
          <w:szCs w:val="28"/>
        </w:rPr>
        <w:t>Правилами</w:t>
      </w:r>
      <w:r>
        <w:rPr>
          <w:rFonts w:ascii="Times New Roman" w:hAnsi="Times New Roman"/>
          <w:sz w:val="28"/>
          <w:szCs w:val="28"/>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25.06.2021 № 990, разрабатывается и утверждается программа профилактики рисков причинения вреда (ущерба) охраняемым законом ценностям.</w:t>
      </w:r>
    </w:p>
    <w:p w:rsidR="000F0E45" w:rsidRDefault="00A06D9D" w:rsidP="0041544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20</w:t>
      </w:r>
      <w:r w:rsidR="000F0E45">
        <w:rPr>
          <w:rFonts w:ascii="Times New Roman" w:hAnsi="Times New Roman"/>
          <w:sz w:val="28"/>
          <w:szCs w:val="28"/>
        </w:rPr>
        <w:t>.</w:t>
      </w:r>
      <w:r w:rsidR="006F144A">
        <w:rPr>
          <w:rFonts w:ascii="Times New Roman" w:hAnsi="Times New Roman"/>
          <w:sz w:val="28"/>
          <w:szCs w:val="28"/>
        </w:rPr>
        <w:t> </w:t>
      </w:r>
      <w:r w:rsidR="000F0E45">
        <w:rPr>
          <w:rFonts w:ascii="Times New Roman" w:hAnsi="Times New Roman"/>
          <w:sz w:val="28"/>
          <w:szCs w:val="28"/>
        </w:rPr>
        <w:t>При осуществлении регионального государственного контроля Министерством проводятся следующие профилактические мероприятия:</w:t>
      </w:r>
    </w:p>
    <w:p w:rsidR="000F0E45" w:rsidRDefault="000F0E45" w:rsidP="0041544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1) информирование;</w:t>
      </w:r>
    </w:p>
    <w:p w:rsidR="000F0E45" w:rsidRDefault="000F0E45" w:rsidP="0041544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2) обобщение правоприменительной практики;</w:t>
      </w:r>
    </w:p>
    <w:p w:rsidR="000F0E45" w:rsidRDefault="000F0E45" w:rsidP="0041544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3) объявление предостережения;</w:t>
      </w:r>
    </w:p>
    <w:p w:rsidR="000F0E45" w:rsidRDefault="000F0E45" w:rsidP="0041544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4) консультирование;</w:t>
      </w:r>
    </w:p>
    <w:p w:rsidR="000F0E45" w:rsidRDefault="000F0E45" w:rsidP="0041544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5) профилактический визит.</w:t>
      </w:r>
    </w:p>
    <w:p w:rsidR="000F0E45" w:rsidRDefault="00A06D9D" w:rsidP="0041544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2</w:t>
      </w:r>
      <w:r w:rsidR="000F0E45">
        <w:rPr>
          <w:rFonts w:ascii="Times New Roman" w:hAnsi="Times New Roman"/>
          <w:sz w:val="28"/>
          <w:szCs w:val="28"/>
        </w:rPr>
        <w:t xml:space="preserve">1. </w:t>
      </w:r>
      <w:r w:rsidR="000F0E45" w:rsidRPr="00E3498A">
        <w:rPr>
          <w:rFonts w:ascii="Times New Roman" w:hAnsi="Times New Roman"/>
          <w:sz w:val="28"/>
          <w:szCs w:val="28"/>
        </w:rPr>
        <w:t xml:space="preserve">Министерством осуществляется информирование контролируемых лиц </w:t>
      </w:r>
      <w:r w:rsidRPr="00A06D9D">
        <w:rPr>
          <w:rFonts w:ascii="Times New Roman" w:hAnsi="Times New Roman"/>
          <w:sz w:val="28"/>
          <w:szCs w:val="28"/>
        </w:rPr>
        <w:t>и иных заинтересованных лиц</w:t>
      </w:r>
      <w:r>
        <w:rPr>
          <w:rFonts w:ascii="Times New Roman" w:hAnsi="Times New Roman"/>
          <w:sz w:val="28"/>
          <w:szCs w:val="28"/>
        </w:rPr>
        <w:t xml:space="preserve"> </w:t>
      </w:r>
      <w:r w:rsidR="000F0E45" w:rsidRPr="00E3498A">
        <w:rPr>
          <w:rFonts w:ascii="Times New Roman" w:hAnsi="Times New Roman"/>
          <w:sz w:val="28"/>
          <w:szCs w:val="28"/>
        </w:rPr>
        <w:t xml:space="preserve">по вопросам соблюдения обязательных требований в порядке, предусмотренном статьей 46 Федерального закона </w:t>
      </w:r>
      <w:r w:rsidR="000F0E45">
        <w:rPr>
          <w:rFonts w:ascii="Times New Roman" w:hAnsi="Times New Roman"/>
          <w:sz w:val="28"/>
          <w:szCs w:val="28"/>
        </w:rPr>
        <w:t>№</w:t>
      </w:r>
      <w:r>
        <w:rPr>
          <w:rFonts w:ascii="Times New Roman" w:hAnsi="Times New Roman"/>
          <w:sz w:val="28"/>
          <w:szCs w:val="28"/>
        </w:rPr>
        <w:t> </w:t>
      </w:r>
      <w:r w:rsidR="000F0E45" w:rsidRPr="00E3498A">
        <w:rPr>
          <w:rFonts w:ascii="Times New Roman" w:hAnsi="Times New Roman"/>
          <w:sz w:val="28"/>
          <w:szCs w:val="28"/>
        </w:rPr>
        <w:t>248.</w:t>
      </w:r>
    </w:p>
    <w:p w:rsidR="000F0E45" w:rsidRPr="00BF3320" w:rsidRDefault="00A06D9D"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22</w:t>
      </w:r>
      <w:r w:rsidR="006F144A">
        <w:rPr>
          <w:rFonts w:ascii="Times New Roman" w:hAnsi="Times New Roman"/>
          <w:sz w:val="28"/>
          <w:szCs w:val="28"/>
        </w:rPr>
        <w:t>. </w:t>
      </w:r>
      <w:r w:rsidR="000F0E45" w:rsidRPr="00BF3320">
        <w:rPr>
          <w:rFonts w:ascii="Times New Roman" w:hAnsi="Times New Roman"/>
          <w:sz w:val="28"/>
          <w:szCs w:val="28"/>
        </w:rPr>
        <w:t xml:space="preserve">По итогам обобщения правоприменительной практики Министерством </w:t>
      </w:r>
      <w:proofErr w:type="gramStart"/>
      <w:r w:rsidR="000F0E45" w:rsidRPr="00BF3320">
        <w:rPr>
          <w:rFonts w:ascii="Times New Roman" w:hAnsi="Times New Roman"/>
          <w:sz w:val="28"/>
          <w:szCs w:val="28"/>
        </w:rPr>
        <w:t xml:space="preserve">начиная с 2022 года ежегодно не позднее </w:t>
      </w:r>
      <w:r w:rsidR="000F0E45">
        <w:rPr>
          <w:rFonts w:ascii="Times New Roman" w:hAnsi="Times New Roman"/>
          <w:sz w:val="28"/>
          <w:szCs w:val="28"/>
        </w:rPr>
        <w:t>1</w:t>
      </w:r>
      <w:r w:rsidR="00B43F7A">
        <w:rPr>
          <w:rFonts w:ascii="Times New Roman" w:hAnsi="Times New Roman"/>
          <w:sz w:val="28"/>
          <w:szCs w:val="28"/>
        </w:rPr>
        <w:t xml:space="preserve"> </w:t>
      </w:r>
      <w:r w:rsidR="000F0E45">
        <w:rPr>
          <w:rFonts w:ascii="Times New Roman" w:hAnsi="Times New Roman"/>
          <w:sz w:val="28"/>
          <w:szCs w:val="28"/>
        </w:rPr>
        <w:t>марта</w:t>
      </w:r>
      <w:r w:rsidR="000F0E45" w:rsidRPr="00BF3320">
        <w:rPr>
          <w:rFonts w:ascii="Times New Roman" w:hAnsi="Times New Roman"/>
          <w:sz w:val="28"/>
          <w:szCs w:val="28"/>
        </w:rPr>
        <w:t xml:space="preserve"> готовится доклад, содержащий</w:t>
      </w:r>
      <w:proofErr w:type="gramEnd"/>
      <w:r w:rsidR="000F0E45" w:rsidRPr="00BF3320">
        <w:rPr>
          <w:rFonts w:ascii="Times New Roman" w:hAnsi="Times New Roman"/>
          <w:sz w:val="28"/>
          <w:szCs w:val="28"/>
        </w:rPr>
        <w:t xml:space="preserve"> </w:t>
      </w:r>
      <w:r w:rsidRPr="00A06D9D">
        <w:rPr>
          <w:rFonts w:ascii="Times New Roman" w:hAnsi="Times New Roman"/>
          <w:sz w:val="28"/>
          <w:szCs w:val="28"/>
        </w:rPr>
        <w:t xml:space="preserve">результаты </w:t>
      </w:r>
      <w:r w:rsidR="000F0E45" w:rsidRPr="00BF3320">
        <w:rPr>
          <w:rFonts w:ascii="Times New Roman" w:hAnsi="Times New Roman"/>
          <w:sz w:val="28"/>
          <w:szCs w:val="28"/>
        </w:rPr>
        <w:t xml:space="preserve">обобщения правоприменительной практики </w:t>
      </w:r>
      <w:r>
        <w:rPr>
          <w:rFonts w:ascii="Times New Roman" w:hAnsi="Times New Roman"/>
          <w:sz w:val="28"/>
          <w:szCs w:val="28"/>
        </w:rPr>
        <w:t xml:space="preserve">по </w:t>
      </w:r>
      <w:r w:rsidR="000F0E45" w:rsidRPr="00BF3320">
        <w:rPr>
          <w:rFonts w:ascii="Times New Roman" w:hAnsi="Times New Roman"/>
          <w:sz w:val="28"/>
          <w:szCs w:val="28"/>
        </w:rPr>
        <w:t>осуществл</w:t>
      </w:r>
      <w:r>
        <w:rPr>
          <w:rFonts w:ascii="Times New Roman" w:hAnsi="Times New Roman"/>
          <w:sz w:val="28"/>
          <w:szCs w:val="28"/>
        </w:rPr>
        <w:t xml:space="preserve">яемому </w:t>
      </w:r>
      <w:r w:rsidR="000F0E45" w:rsidRPr="00BF3320">
        <w:rPr>
          <w:rFonts w:ascii="Times New Roman" w:hAnsi="Times New Roman"/>
          <w:sz w:val="28"/>
          <w:szCs w:val="28"/>
        </w:rPr>
        <w:t>регионально</w:t>
      </w:r>
      <w:r>
        <w:rPr>
          <w:rFonts w:ascii="Times New Roman" w:hAnsi="Times New Roman"/>
          <w:sz w:val="28"/>
          <w:szCs w:val="28"/>
        </w:rPr>
        <w:t>му</w:t>
      </w:r>
      <w:r w:rsidR="000F0E45" w:rsidRPr="00BF3320">
        <w:rPr>
          <w:rFonts w:ascii="Times New Roman" w:hAnsi="Times New Roman"/>
          <w:sz w:val="28"/>
          <w:szCs w:val="28"/>
        </w:rPr>
        <w:t xml:space="preserve"> </w:t>
      </w:r>
      <w:r w:rsidR="000F0E45">
        <w:rPr>
          <w:rFonts w:ascii="Times New Roman" w:hAnsi="Times New Roman"/>
          <w:sz w:val="28"/>
          <w:szCs w:val="28"/>
        </w:rPr>
        <w:t>государственно</w:t>
      </w:r>
      <w:r>
        <w:rPr>
          <w:rFonts w:ascii="Times New Roman" w:hAnsi="Times New Roman"/>
          <w:sz w:val="28"/>
          <w:szCs w:val="28"/>
        </w:rPr>
        <w:t>му</w:t>
      </w:r>
      <w:r w:rsidR="000F0E45">
        <w:rPr>
          <w:rFonts w:ascii="Times New Roman" w:hAnsi="Times New Roman"/>
          <w:sz w:val="28"/>
          <w:szCs w:val="28"/>
        </w:rPr>
        <w:t xml:space="preserve"> </w:t>
      </w:r>
      <w:r w:rsidR="000F0E45" w:rsidRPr="00BF3320">
        <w:rPr>
          <w:rFonts w:ascii="Times New Roman" w:hAnsi="Times New Roman"/>
          <w:sz w:val="28"/>
          <w:szCs w:val="28"/>
        </w:rPr>
        <w:t>контрол</w:t>
      </w:r>
      <w:r>
        <w:rPr>
          <w:rFonts w:ascii="Times New Roman" w:hAnsi="Times New Roman"/>
          <w:sz w:val="28"/>
          <w:szCs w:val="28"/>
        </w:rPr>
        <w:t>ю</w:t>
      </w:r>
      <w:r w:rsidR="000F0E45" w:rsidRPr="00BF3320">
        <w:rPr>
          <w:rFonts w:ascii="Times New Roman" w:hAnsi="Times New Roman"/>
          <w:sz w:val="28"/>
          <w:szCs w:val="28"/>
        </w:rPr>
        <w:t xml:space="preserve"> за предшествующий календарный год (далее </w:t>
      </w:r>
      <w:r w:rsidR="006F144A">
        <w:rPr>
          <w:rFonts w:ascii="Times New Roman" w:hAnsi="Times New Roman"/>
          <w:sz w:val="28"/>
          <w:szCs w:val="28"/>
        </w:rPr>
        <w:t>–</w:t>
      </w:r>
      <w:r w:rsidR="000F0E45" w:rsidRPr="00BF3320">
        <w:rPr>
          <w:rFonts w:ascii="Times New Roman" w:hAnsi="Times New Roman"/>
          <w:sz w:val="28"/>
          <w:szCs w:val="28"/>
        </w:rPr>
        <w:t xml:space="preserve"> доклад о правоприменительной практике).</w:t>
      </w:r>
    </w:p>
    <w:p w:rsidR="000F0E45" w:rsidRPr="00BF3320" w:rsidRDefault="00A06D9D"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23</w:t>
      </w:r>
      <w:r w:rsidR="000F0E45" w:rsidRPr="00BF3320">
        <w:rPr>
          <w:rFonts w:ascii="Times New Roman" w:hAnsi="Times New Roman"/>
          <w:sz w:val="28"/>
          <w:szCs w:val="28"/>
        </w:rPr>
        <w:t xml:space="preserve">. Проект доклада о правоприменительной практике размещается на официальном сайте Министерства в информационно-телекоммуникационной сети </w:t>
      </w:r>
      <w:r w:rsidR="000F0E45">
        <w:rPr>
          <w:rFonts w:ascii="Times New Roman" w:hAnsi="Times New Roman"/>
          <w:sz w:val="28"/>
          <w:szCs w:val="28"/>
        </w:rPr>
        <w:t>«</w:t>
      </w:r>
      <w:r w:rsidR="000F0E45" w:rsidRPr="00BF3320">
        <w:rPr>
          <w:rFonts w:ascii="Times New Roman" w:hAnsi="Times New Roman"/>
          <w:sz w:val="28"/>
          <w:szCs w:val="28"/>
        </w:rPr>
        <w:t>Интернет</w:t>
      </w:r>
      <w:r w:rsidR="000F0E45">
        <w:rPr>
          <w:rFonts w:ascii="Times New Roman" w:hAnsi="Times New Roman"/>
          <w:sz w:val="28"/>
          <w:szCs w:val="28"/>
        </w:rPr>
        <w:t>»</w:t>
      </w:r>
      <w:r w:rsidR="000F0E45" w:rsidRPr="00BF3320">
        <w:rPr>
          <w:rFonts w:ascii="Times New Roman" w:hAnsi="Times New Roman"/>
          <w:sz w:val="28"/>
          <w:szCs w:val="28"/>
        </w:rPr>
        <w:t xml:space="preserve"> (далее </w:t>
      </w:r>
      <w:r w:rsidR="006F144A">
        <w:rPr>
          <w:rFonts w:ascii="Times New Roman" w:hAnsi="Times New Roman"/>
          <w:sz w:val="28"/>
          <w:szCs w:val="28"/>
        </w:rPr>
        <w:t>–</w:t>
      </w:r>
      <w:r w:rsidR="000F0E45" w:rsidRPr="00BF3320">
        <w:rPr>
          <w:rFonts w:ascii="Times New Roman" w:hAnsi="Times New Roman"/>
          <w:sz w:val="28"/>
          <w:szCs w:val="28"/>
        </w:rPr>
        <w:t xml:space="preserve"> сеть </w:t>
      </w:r>
      <w:r w:rsidR="000F0E45">
        <w:rPr>
          <w:rFonts w:ascii="Times New Roman" w:hAnsi="Times New Roman"/>
          <w:sz w:val="28"/>
          <w:szCs w:val="28"/>
        </w:rPr>
        <w:t>«</w:t>
      </w:r>
      <w:r w:rsidR="000F0E45" w:rsidRPr="00BF3320">
        <w:rPr>
          <w:rFonts w:ascii="Times New Roman" w:hAnsi="Times New Roman"/>
          <w:sz w:val="28"/>
          <w:szCs w:val="28"/>
        </w:rPr>
        <w:t>Интернет</w:t>
      </w:r>
      <w:r w:rsidR="000F0E45">
        <w:rPr>
          <w:rFonts w:ascii="Times New Roman" w:hAnsi="Times New Roman"/>
          <w:sz w:val="28"/>
          <w:szCs w:val="28"/>
        </w:rPr>
        <w:t>»</w:t>
      </w:r>
      <w:r w:rsidR="000F0E45" w:rsidRPr="00BF3320">
        <w:rPr>
          <w:rFonts w:ascii="Times New Roman" w:hAnsi="Times New Roman"/>
          <w:sz w:val="28"/>
          <w:szCs w:val="28"/>
        </w:rPr>
        <w:t>) для прохождения процедуры его публичного обсуждения. Срок публичного обсуждения проекта доклада составляет 1 месяц со дня его размещения на указанном сайте.</w:t>
      </w:r>
    </w:p>
    <w:p w:rsidR="000F0E45" w:rsidRPr="00BF3320"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A06D9D">
        <w:rPr>
          <w:rFonts w:ascii="Times New Roman" w:hAnsi="Times New Roman"/>
          <w:sz w:val="28"/>
          <w:szCs w:val="28"/>
        </w:rPr>
        <w:t>4</w:t>
      </w:r>
      <w:r w:rsidRPr="00BF3320">
        <w:rPr>
          <w:rFonts w:ascii="Times New Roman" w:hAnsi="Times New Roman"/>
          <w:sz w:val="28"/>
          <w:szCs w:val="28"/>
        </w:rPr>
        <w:t xml:space="preserve">. Доклад о правоприменительной практике утверждается приказом </w:t>
      </w:r>
      <w:r>
        <w:rPr>
          <w:rFonts w:ascii="Times New Roman" w:hAnsi="Times New Roman"/>
          <w:sz w:val="28"/>
          <w:szCs w:val="28"/>
        </w:rPr>
        <w:t>М</w:t>
      </w:r>
      <w:r w:rsidRPr="00BF3320">
        <w:rPr>
          <w:rFonts w:ascii="Times New Roman" w:hAnsi="Times New Roman"/>
          <w:sz w:val="28"/>
          <w:szCs w:val="28"/>
        </w:rPr>
        <w:t xml:space="preserve">инистерства не позднее 15 апреля и размещается на официальном сайте </w:t>
      </w:r>
      <w:r w:rsidR="00135E47" w:rsidRPr="00BF3320">
        <w:rPr>
          <w:rFonts w:ascii="Times New Roman" w:hAnsi="Times New Roman"/>
          <w:sz w:val="28"/>
          <w:szCs w:val="28"/>
        </w:rPr>
        <w:t xml:space="preserve">Министерства </w:t>
      </w:r>
      <w:r w:rsidRPr="00BF3320">
        <w:rPr>
          <w:rFonts w:ascii="Times New Roman" w:hAnsi="Times New Roman"/>
          <w:sz w:val="28"/>
          <w:szCs w:val="28"/>
        </w:rPr>
        <w:t xml:space="preserve">в сети </w:t>
      </w:r>
      <w:r>
        <w:rPr>
          <w:rFonts w:ascii="Times New Roman" w:hAnsi="Times New Roman"/>
          <w:sz w:val="28"/>
          <w:szCs w:val="28"/>
        </w:rPr>
        <w:t>«</w:t>
      </w:r>
      <w:r w:rsidRPr="00BF3320">
        <w:rPr>
          <w:rFonts w:ascii="Times New Roman" w:hAnsi="Times New Roman"/>
          <w:sz w:val="28"/>
          <w:szCs w:val="28"/>
        </w:rPr>
        <w:t>Интернет</w:t>
      </w:r>
      <w:r>
        <w:rPr>
          <w:rFonts w:ascii="Times New Roman" w:hAnsi="Times New Roman"/>
          <w:sz w:val="28"/>
          <w:szCs w:val="28"/>
        </w:rPr>
        <w:t>»</w:t>
      </w:r>
      <w:r w:rsidRPr="00BF3320">
        <w:rPr>
          <w:rFonts w:ascii="Times New Roman" w:hAnsi="Times New Roman"/>
          <w:sz w:val="28"/>
          <w:szCs w:val="28"/>
        </w:rPr>
        <w:t xml:space="preserve"> в течение 10 рабочих дней со дня его утверждения.</w:t>
      </w:r>
    </w:p>
    <w:p w:rsidR="000F0E45" w:rsidRPr="00BF3320"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A06D9D">
        <w:rPr>
          <w:rFonts w:ascii="Times New Roman" w:hAnsi="Times New Roman"/>
          <w:sz w:val="28"/>
          <w:szCs w:val="28"/>
        </w:rPr>
        <w:t>5</w:t>
      </w:r>
      <w:r w:rsidRPr="00BF3320">
        <w:rPr>
          <w:rFonts w:ascii="Times New Roman" w:hAnsi="Times New Roman"/>
          <w:sz w:val="28"/>
          <w:szCs w:val="28"/>
        </w:rPr>
        <w:t xml:space="preserve">. </w:t>
      </w:r>
      <w:proofErr w:type="gramStart"/>
      <w:r w:rsidRPr="00BF3320">
        <w:rPr>
          <w:rFonts w:ascii="Times New Roman" w:hAnsi="Times New Roman"/>
          <w:sz w:val="28"/>
          <w:szCs w:val="28"/>
        </w:rPr>
        <w:t xml:space="preserve">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(далее </w:t>
      </w:r>
      <w:r w:rsidR="006F144A">
        <w:rPr>
          <w:rFonts w:ascii="Times New Roman" w:hAnsi="Times New Roman"/>
          <w:sz w:val="28"/>
          <w:szCs w:val="28"/>
        </w:rPr>
        <w:t>–</w:t>
      </w:r>
      <w:r w:rsidRPr="00BF3320">
        <w:rPr>
          <w:rFonts w:ascii="Times New Roman" w:hAnsi="Times New Roman"/>
          <w:sz w:val="28"/>
          <w:szCs w:val="28"/>
        </w:rPr>
        <w:t xml:space="preserve"> предостережение) и предлагает принять меры</w:t>
      </w:r>
      <w:proofErr w:type="gramEnd"/>
      <w:r w:rsidRPr="00BF3320">
        <w:rPr>
          <w:rFonts w:ascii="Times New Roman" w:hAnsi="Times New Roman"/>
          <w:sz w:val="28"/>
          <w:szCs w:val="28"/>
        </w:rPr>
        <w:t xml:space="preserve"> по обеспечению соблюдения обязательных требований.</w:t>
      </w:r>
    </w:p>
    <w:p w:rsidR="000F0E45" w:rsidRPr="00BF3320" w:rsidRDefault="000F0E45" w:rsidP="000F0E45">
      <w:pPr>
        <w:autoSpaceDE w:val="0"/>
        <w:autoSpaceDN w:val="0"/>
        <w:adjustRightInd w:val="0"/>
        <w:ind w:firstLine="709"/>
        <w:jc w:val="both"/>
        <w:rPr>
          <w:rFonts w:ascii="Times New Roman" w:hAnsi="Times New Roman"/>
          <w:sz w:val="28"/>
          <w:szCs w:val="28"/>
        </w:rPr>
      </w:pPr>
      <w:r w:rsidRPr="00BF3320">
        <w:rPr>
          <w:rFonts w:ascii="Times New Roman" w:hAnsi="Times New Roman"/>
          <w:sz w:val="28"/>
          <w:szCs w:val="28"/>
        </w:rPr>
        <w:t xml:space="preserve">Предостережение направляется контролируемому лицу в порядке, предусмотренном статьей 21 Федерального закона </w:t>
      </w:r>
      <w:r>
        <w:rPr>
          <w:rFonts w:ascii="Times New Roman" w:hAnsi="Times New Roman"/>
          <w:sz w:val="28"/>
          <w:szCs w:val="28"/>
        </w:rPr>
        <w:t>№</w:t>
      </w:r>
      <w:r w:rsidRPr="00BF3320">
        <w:rPr>
          <w:rFonts w:ascii="Times New Roman" w:hAnsi="Times New Roman"/>
          <w:sz w:val="28"/>
          <w:szCs w:val="28"/>
        </w:rPr>
        <w:t xml:space="preserve"> 248.</w:t>
      </w:r>
    </w:p>
    <w:p w:rsidR="000F0E45" w:rsidRPr="00BF3320"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A06D9D">
        <w:rPr>
          <w:rFonts w:ascii="Times New Roman" w:hAnsi="Times New Roman"/>
          <w:sz w:val="28"/>
          <w:szCs w:val="28"/>
        </w:rPr>
        <w:t>6</w:t>
      </w:r>
      <w:r w:rsidR="006F144A">
        <w:rPr>
          <w:rFonts w:ascii="Times New Roman" w:hAnsi="Times New Roman"/>
          <w:sz w:val="28"/>
          <w:szCs w:val="28"/>
        </w:rPr>
        <w:t>. </w:t>
      </w:r>
      <w:r w:rsidRPr="00BF3320">
        <w:rPr>
          <w:rFonts w:ascii="Times New Roman" w:hAnsi="Times New Roman"/>
          <w:sz w:val="28"/>
          <w:szCs w:val="28"/>
        </w:rPr>
        <w:t xml:space="preserve">Контролируемое лицо в течение 15 календарных дней </w:t>
      </w:r>
      <w:proofErr w:type="gramStart"/>
      <w:r w:rsidRPr="00BF3320">
        <w:rPr>
          <w:rFonts w:ascii="Times New Roman" w:hAnsi="Times New Roman"/>
          <w:sz w:val="28"/>
          <w:szCs w:val="28"/>
        </w:rPr>
        <w:t>с даты получения</w:t>
      </w:r>
      <w:proofErr w:type="gramEnd"/>
      <w:r w:rsidRPr="00BF3320">
        <w:rPr>
          <w:rFonts w:ascii="Times New Roman" w:hAnsi="Times New Roman"/>
          <w:sz w:val="28"/>
          <w:szCs w:val="28"/>
        </w:rPr>
        <w:t xml:space="preserve"> предостережения вправе подать в Министерство возражение в отношении указанного предостережения.</w:t>
      </w:r>
    </w:p>
    <w:p w:rsidR="000F0E45" w:rsidRPr="00BF3320"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A06D9D">
        <w:rPr>
          <w:rFonts w:ascii="Times New Roman" w:hAnsi="Times New Roman"/>
          <w:sz w:val="28"/>
          <w:szCs w:val="28"/>
        </w:rPr>
        <w:t>7</w:t>
      </w:r>
      <w:r w:rsidRPr="00BF3320">
        <w:rPr>
          <w:rFonts w:ascii="Times New Roman" w:hAnsi="Times New Roman"/>
          <w:sz w:val="28"/>
          <w:szCs w:val="28"/>
        </w:rPr>
        <w:t>. В возражении указываются:</w:t>
      </w:r>
    </w:p>
    <w:p w:rsidR="000F0E45" w:rsidRPr="00BF3320" w:rsidRDefault="000F0E45" w:rsidP="000F0E45">
      <w:pPr>
        <w:autoSpaceDE w:val="0"/>
        <w:autoSpaceDN w:val="0"/>
        <w:adjustRightInd w:val="0"/>
        <w:ind w:firstLine="709"/>
        <w:jc w:val="both"/>
        <w:rPr>
          <w:rFonts w:ascii="Times New Roman" w:hAnsi="Times New Roman"/>
          <w:sz w:val="28"/>
          <w:szCs w:val="28"/>
        </w:rPr>
      </w:pPr>
      <w:r w:rsidRPr="00BF3320">
        <w:rPr>
          <w:rFonts w:ascii="Times New Roman" w:hAnsi="Times New Roman"/>
          <w:sz w:val="28"/>
          <w:szCs w:val="28"/>
        </w:rPr>
        <w:t>1) наименование контролируемого лица;</w:t>
      </w:r>
    </w:p>
    <w:p w:rsidR="000F0E45" w:rsidRPr="00BF3320" w:rsidRDefault="000F0E45" w:rsidP="000F0E45">
      <w:pPr>
        <w:autoSpaceDE w:val="0"/>
        <w:autoSpaceDN w:val="0"/>
        <w:adjustRightInd w:val="0"/>
        <w:ind w:firstLine="709"/>
        <w:jc w:val="both"/>
        <w:rPr>
          <w:rFonts w:ascii="Times New Roman" w:hAnsi="Times New Roman"/>
          <w:sz w:val="28"/>
          <w:szCs w:val="28"/>
        </w:rPr>
      </w:pPr>
      <w:r w:rsidRPr="00BF3320">
        <w:rPr>
          <w:rFonts w:ascii="Times New Roman" w:hAnsi="Times New Roman"/>
          <w:sz w:val="28"/>
          <w:szCs w:val="28"/>
        </w:rPr>
        <w:t>2) идентификационный номер налогоплательщика;</w:t>
      </w:r>
    </w:p>
    <w:p w:rsidR="000F0E45" w:rsidRPr="00BF3320" w:rsidRDefault="000F0E45" w:rsidP="000F0E45">
      <w:pPr>
        <w:autoSpaceDE w:val="0"/>
        <w:autoSpaceDN w:val="0"/>
        <w:adjustRightInd w:val="0"/>
        <w:ind w:firstLine="709"/>
        <w:jc w:val="both"/>
        <w:rPr>
          <w:rFonts w:ascii="Times New Roman" w:hAnsi="Times New Roman"/>
          <w:sz w:val="28"/>
          <w:szCs w:val="28"/>
        </w:rPr>
      </w:pPr>
      <w:r w:rsidRPr="00BF3320">
        <w:rPr>
          <w:rFonts w:ascii="Times New Roman" w:hAnsi="Times New Roman"/>
          <w:sz w:val="28"/>
          <w:szCs w:val="28"/>
        </w:rPr>
        <w:t>3) дата и номер направленного предостережения;</w:t>
      </w:r>
    </w:p>
    <w:p w:rsidR="000F0E45" w:rsidRPr="00BF3320" w:rsidRDefault="000F0E45" w:rsidP="000F0E45">
      <w:pPr>
        <w:autoSpaceDE w:val="0"/>
        <w:autoSpaceDN w:val="0"/>
        <w:adjustRightInd w:val="0"/>
        <w:ind w:firstLine="709"/>
        <w:jc w:val="both"/>
        <w:rPr>
          <w:rFonts w:ascii="Times New Roman" w:hAnsi="Times New Roman"/>
          <w:sz w:val="28"/>
          <w:szCs w:val="28"/>
        </w:rPr>
      </w:pPr>
      <w:r w:rsidRPr="00BF3320">
        <w:rPr>
          <w:rFonts w:ascii="Times New Roman" w:hAnsi="Times New Roman"/>
          <w:sz w:val="28"/>
          <w:szCs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F0E45" w:rsidRPr="00BF3320" w:rsidRDefault="000F0E45" w:rsidP="000F0E45">
      <w:pPr>
        <w:autoSpaceDE w:val="0"/>
        <w:autoSpaceDN w:val="0"/>
        <w:adjustRightInd w:val="0"/>
        <w:ind w:firstLine="709"/>
        <w:jc w:val="both"/>
        <w:rPr>
          <w:rFonts w:ascii="Times New Roman" w:hAnsi="Times New Roman"/>
          <w:sz w:val="28"/>
          <w:szCs w:val="28"/>
        </w:rPr>
      </w:pPr>
      <w:r w:rsidRPr="00BF3320">
        <w:rPr>
          <w:rFonts w:ascii="Times New Roman" w:hAnsi="Times New Roman"/>
          <w:sz w:val="28"/>
          <w:szCs w:val="28"/>
        </w:rPr>
        <w:t>При этом контролируемое лицо вправе приложить к возражению документы, подтверждающие обоснованность таких возражений, или их заверенные копии.</w:t>
      </w:r>
    </w:p>
    <w:p w:rsidR="000F0E45" w:rsidRPr="00BF3320"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A06D9D">
        <w:rPr>
          <w:rFonts w:ascii="Times New Roman" w:hAnsi="Times New Roman"/>
          <w:sz w:val="28"/>
          <w:szCs w:val="28"/>
        </w:rPr>
        <w:t>8</w:t>
      </w:r>
      <w:r w:rsidRPr="00BF3320">
        <w:rPr>
          <w:rFonts w:ascii="Times New Roman" w:hAnsi="Times New Roman"/>
          <w:sz w:val="28"/>
          <w:szCs w:val="28"/>
        </w:rPr>
        <w:t>. Возражение направляется в виде документа на бумажном носителе посредством почтовой связи либо в виде электронного документа, подписанного с учетом требований, у</w:t>
      </w:r>
      <w:r w:rsidR="006F144A">
        <w:rPr>
          <w:rFonts w:ascii="Times New Roman" w:hAnsi="Times New Roman"/>
          <w:sz w:val="28"/>
          <w:szCs w:val="28"/>
        </w:rPr>
        <w:t xml:space="preserve">становленных частью 6 статьи 21 </w:t>
      </w:r>
      <w:r w:rsidRPr="00BF3320">
        <w:rPr>
          <w:rFonts w:ascii="Times New Roman" w:hAnsi="Times New Roman"/>
          <w:sz w:val="28"/>
          <w:szCs w:val="28"/>
        </w:rPr>
        <w:t xml:space="preserve">Федерального закона </w:t>
      </w:r>
      <w:r>
        <w:rPr>
          <w:rFonts w:ascii="Times New Roman" w:hAnsi="Times New Roman"/>
          <w:sz w:val="28"/>
          <w:szCs w:val="28"/>
        </w:rPr>
        <w:t>№</w:t>
      </w:r>
      <w:r w:rsidRPr="00BF3320">
        <w:rPr>
          <w:rFonts w:ascii="Times New Roman" w:hAnsi="Times New Roman"/>
          <w:sz w:val="28"/>
          <w:szCs w:val="28"/>
        </w:rPr>
        <w:t xml:space="preserve"> 248, на адрес электронной почты Министерства.</w:t>
      </w:r>
    </w:p>
    <w:p w:rsidR="00A06D9D" w:rsidRPr="00690C9E" w:rsidRDefault="00A06D9D" w:rsidP="00A06D9D">
      <w:pPr>
        <w:autoSpaceDE w:val="0"/>
        <w:autoSpaceDN w:val="0"/>
        <w:adjustRightInd w:val="0"/>
        <w:ind w:firstLine="709"/>
        <w:jc w:val="both"/>
        <w:rPr>
          <w:rFonts w:ascii="Times New Roman" w:hAnsi="Times New Roman"/>
          <w:sz w:val="28"/>
          <w:szCs w:val="28"/>
        </w:rPr>
      </w:pPr>
      <w:r w:rsidRPr="00690C9E">
        <w:rPr>
          <w:rFonts w:ascii="Times New Roman" w:hAnsi="Times New Roman"/>
          <w:sz w:val="28"/>
          <w:szCs w:val="28"/>
        </w:rPr>
        <w:t>2</w:t>
      </w:r>
      <w:r w:rsidRPr="00590940">
        <w:rPr>
          <w:rFonts w:ascii="Times New Roman" w:hAnsi="Times New Roman"/>
          <w:sz w:val="28"/>
          <w:szCs w:val="28"/>
        </w:rPr>
        <w:t>9</w:t>
      </w:r>
      <w:r w:rsidRPr="00690C9E">
        <w:rPr>
          <w:rFonts w:ascii="Times New Roman" w:hAnsi="Times New Roman"/>
          <w:sz w:val="28"/>
          <w:szCs w:val="28"/>
        </w:rPr>
        <w:t xml:space="preserve">. Министерство регистрирует возражение в специальном журнале в день его поступления, в течение 15 рабочих дней </w:t>
      </w:r>
      <w:proofErr w:type="gramStart"/>
      <w:r w:rsidRPr="00690C9E">
        <w:rPr>
          <w:rFonts w:ascii="Times New Roman" w:hAnsi="Times New Roman"/>
          <w:sz w:val="28"/>
          <w:szCs w:val="28"/>
        </w:rPr>
        <w:t>с даты регистрации</w:t>
      </w:r>
      <w:proofErr w:type="gramEnd"/>
      <w:r w:rsidRPr="00690C9E">
        <w:rPr>
          <w:rFonts w:ascii="Times New Roman" w:hAnsi="Times New Roman"/>
          <w:sz w:val="28"/>
          <w:szCs w:val="28"/>
        </w:rPr>
        <w:t xml:space="preserve"> </w:t>
      </w:r>
      <w:r w:rsidRPr="00690C9E">
        <w:rPr>
          <w:rFonts w:ascii="Times New Roman" w:hAnsi="Times New Roman"/>
          <w:sz w:val="28"/>
          <w:szCs w:val="28"/>
        </w:rPr>
        <w:lastRenderedPageBreak/>
        <w:t>рассматрива</w:t>
      </w:r>
      <w:r>
        <w:rPr>
          <w:rFonts w:ascii="Times New Roman" w:hAnsi="Times New Roman"/>
          <w:sz w:val="28"/>
          <w:szCs w:val="28"/>
        </w:rPr>
        <w:t>е</w:t>
      </w:r>
      <w:r w:rsidRPr="00690C9E">
        <w:rPr>
          <w:rFonts w:ascii="Times New Roman" w:hAnsi="Times New Roman"/>
          <w:sz w:val="28"/>
          <w:szCs w:val="28"/>
        </w:rPr>
        <w:t>т его и направля</w:t>
      </w:r>
      <w:r>
        <w:rPr>
          <w:rFonts w:ascii="Times New Roman" w:hAnsi="Times New Roman"/>
          <w:sz w:val="28"/>
          <w:szCs w:val="28"/>
        </w:rPr>
        <w:t>е</w:t>
      </w:r>
      <w:r w:rsidRPr="00690C9E">
        <w:rPr>
          <w:rFonts w:ascii="Times New Roman" w:hAnsi="Times New Roman"/>
          <w:sz w:val="28"/>
          <w:szCs w:val="28"/>
        </w:rPr>
        <w:t>т контролируемому лицу мотивированный ответ о результатах рассмотрения возражения, подписанный уполномоченным Министром должностным лицом, в порядке, установленном статьей 21 Федерального закона № 248.</w:t>
      </w:r>
    </w:p>
    <w:p w:rsidR="000F0E45" w:rsidRPr="00BF3320" w:rsidRDefault="00A06D9D"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30</w:t>
      </w:r>
      <w:r w:rsidR="006F144A">
        <w:rPr>
          <w:rFonts w:ascii="Times New Roman" w:hAnsi="Times New Roman"/>
          <w:sz w:val="28"/>
          <w:szCs w:val="28"/>
        </w:rPr>
        <w:t>. </w:t>
      </w:r>
      <w:r w:rsidR="000F0E45" w:rsidRPr="00BF3320">
        <w:rPr>
          <w:rFonts w:ascii="Times New Roman" w:hAnsi="Times New Roman"/>
          <w:sz w:val="28"/>
          <w:szCs w:val="28"/>
        </w:rPr>
        <w:t xml:space="preserve">Консультирование контролируемых лиц осуществляется Министерством в письменной форме при их письменном обращении, в устной форме </w:t>
      </w:r>
      <w:r w:rsidR="003009EB">
        <w:rPr>
          <w:rFonts w:ascii="Times New Roman" w:hAnsi="Times New Roman"/>
          <w:sz w:val="28"/>
          <w:szCs w:val="28"/>
        </w:rPr>
        <w:t>–</w:t>
      </w:r>
      <w:r w:rsidR="000F0E45" w:rsidRPr="00BF3320">
        <w:rPr>
          <w:rFonts w:ascii="Times New Roman" w:hAnsi="Times New Roman"/>
          <w:sz w:val="28"/>
          <w:szCs w:val="28"/>
        </w:rPr>
        <w:t xml:space="preserve"> по телефону, посредством видео-конференц-связи, на личном приеме либо в ходе проведения профилактического мероприятия, осуществления контрольного (надзорного) мероприятия.</w:t>
      </w:r>
    </w:p>
    <w:p w:rsidR="000F0E45" w:rsidRPr="00BF3320" w:rsidRDefault="000F0E45" w:rsidP="000F0E45">
      <w:pPr>
        <w:autoSpaceDE w:val="0"/>
        <w:autoSpaceDN w:val="0"/>
        <w:adjustRightInd w:val="0"/>
        <w:ind w:firstLine="709"/>
        <w:jc w:val="both"/>
        <w:rPr>
          <w:rFonts w:ascii="Times New Roman" w:hAnsi="Times New Roman"/>
          <w:sz w:val="28"/>
          <w:szCs w:val="28"/>
        </w:rPr>
      </w:pPr>
      <w:r w:rsidRPr="00BF3320">
        <w:rPr>
          <w:rFonts w:ascii="Times New Roman" w:hAnsi="Times New Roman"/>
          <w:sz w:val="28"/>
          <w:szCs w:val="28"/>
        </w:rPr>
        <w:t>Время консультирования в устн</w:t>
      </w:r>
      <w:r w:rsidR="006F144A">
        <w:rPr>
          <w:rFonts w:ascii="Times New Roman" w:hAnsi="Times New Roman"/>
          <w:sz w:val="28"/>
          <w:szCs w:val="28"/>
        </w:rPr>
        <w:t>ой форме не должно превышать 15 </w:t>
      </w:r>
      <w:r w:rsidRPr="00BF3320">
        <w:rPr>
          <w:rFonts w:ascii="Times New Roman" w:hAnsi="Times New Roman"/>
          <w:sz w:val="28"/>
          <w:szCs w:val="28"/>
        </w:rPr>
        <w:t>минут.</w:t>
      </w:r>
    </w:p>
    <w:p w:rsidR="000F0E45" w:rsidRPr="00BF3320" w:rsidRDefault="00A06D9D"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31</w:t>
      </w:r>
      <w:r w:rsidR="000F0E45" w:rsidRPr="00BF3320">
        <w:rPr>
          <w:rFonts w:ascii="Times New Roman" w:hAnsi="Times New Roman"/>
          <w:sz w:val="28"/>
          <w:szCs w:val="28"/>
        </w:rPr>
        <w:t>. Должностные лица Министерства осуществляют консультирование, в том числе в письменной форме, по следующим вопросам:</w:t>
      </w:r>
    </w:p>
    <w:p w:rsidR="000F0E45" w:rsidRPr="00BF3320" w:rsidRDefault="000F0E45" w:rsidP="000F0E45">
      <w:pPr>
        <w:autoSpaceDE w:val="0"/>
        <w:autoSpaceDN w:val="0"/>
        <w:adjustRightInd w:val="0"/>
        <w:ind w:firstLine="709"/>
        <w:jc w:val="both"/>
        <w:rPr>
          <w:rFonts w:ascii="Times New Roman" w:hAnsi="Times New Roman"/>
          <w:sz w:val="28"/>
          <w:szCs w:val="28"/>
        </w:rPr>
      </w:pPr>
      <w:r w:rsidRPr="00BF3320">
        <w:rPr>
          <w:rFonts w:ascii="Times New Roman" w:hAnsi="Times New Roman"/>
          <w:sz w:val="28"/>
          <w:szCs w:val="28"/>
        </w:rPr>
        <w:t>1) профилактика нарушения обязательных требований;</w:t>
      </w:r>
    </w:p>
    <w:p w:rsidR="000F0E45" w:rsidRPr="00BF3320" w:rsidRDefault="000F0E45" w:rsidP="000F0E45">
      <w:pPr>
        <w:autoSpaceDE w:val="0"/>
        <w:autoSpaceDN w:val="0"/>
        <w:adjustRightInd w:val="0"/>
        <w:ind w:firstLine="709"/>
        <w:jc w:val="both"/>
        <w:rPr>
          <w:rFonts w:ascii="Times New Roman" w:hAnsi="Times New Roman"/>
          <w:sz w:val="28"/>
          <w:szCs w:val="28"/>
        </w:rPr>
      </w:pPr>
      <w:r w:rsidRPr="00BF3320">
        <w:rPr>
          <w:rFonts w:ascii="Times New Roman" w:hAnsi="Times New Roman"/>
          <w:sz w:val="28"/>
          <w:szCs w:val="28"/>
        </w:rPr>
        <w:t>2) соблюдение обязательных требований;</w:t>
      </w:r>
    </w:p>
    <w:p w:rsidR="000F0E45" w:rsidRPr="00BF3320" w:rsidRDefault="000F0E45" w:rsidP="000F0E45">
      <w:pPr>
        <w:autoSpaceDE w:val="0"/>
        <w:autoSpaceDN w:val="0"/>
        <w:adjustRightInd w:val="0"/>
        <w:ind w:firstLine="709"/>
        <w:jc w:val="both"/>
        <w:rPr>
          <w:rFonts w:ascii="Times New Roman" w:hAnsi="Times New Roman"/>
          <w:sz w:val="28"/>
          <w:szCs w:val="28"/>
        </w:rPr>
      </w:pPr>
      <w:r w:rsidRPr="00BF3320">
        <w:rPr>
          <w:rFonts w:ascii="Times New Roman" w:hAnsi="Times New Roman"/>
          <w:sz w:val="28"/>
          <w:szCs w:val="28"/>
        </w:rPr>
        <w:t xml:space="preserve">3) порядок осуществления регионального </w:t>
      </w:r>
      <w:r>
        <w:rPr>
          <w:rFonts w:ascii="Times New Roman" w:hAnsi="Times New Roman"/>
          <w:sz w:val="28"/>
          <w:szCs w:val="28"/>
        </w:rPr>
        <w:t xml:space="preserve">государственного </w:t>
      </w:r>
      <w:r w:rsidRPr="00BF3320">
        <w:rPr>
          <w:rFonts w:ascii="Times New Roman" w:hAnsi="Times New Roman"/>
          <w:sz w:val="28"/>
          <w:szCs w:val="28"/>
        </w:rPr>
        <w:t>контроля;</w:t>
      </w:r>
    </w:p>
    <w:p w:rsidR="000F0E45" w:rsidRPr="00BF3320" w:rsidRDefault="000F0E45" w:rsidP="000F0E45">
      <w:pPr>
        <w:autoSpaceDE w:val="0"/>
        <w:autoSpaceDN w:val="0"/>
        <w:adjustRightInd w:val="0"/>
        <w:ind w:firstLine="709"/>
        <w:jc w:val="both"/>
        <w:rPr>
          <w:rFonts w:ascii="Times New Roman" w:hAnsi="Times New Roman"/>
          <w:sz w:val="28"/>
          <w:szCs w:val="28"/>
        </w:rPr>
      </w:pPr>
      <w:r w:rsidRPr="00BF3320">
        <w:rPr>
          <w:rFonts w:ascii="Times New Roman" w:hAnsi="Times New Roman"/>
          <w:sz w:val="28"/>
          <w:szCs w:val="28"/>
        </w:rPr>
        <w:t xml:space="preserve">4) порядок обжалования решений </w:t>
      </w:r>
      <w:r w:rsidR="00135E47" w:rsidRPr="00BF3320">
        <w:rPr>
          <w:rFonts w:ascii="Times New Roman" w:hAnsi="Times New Roman"/>
          <w:sz w:val="28"/>
          <w:szCs w:val="28"/>
        </w:rPr>
        <w:t>Министерства</w:t>
      </w:r>
      <w:r w:rsidRPr="00BF3320">
        <w:rPr>
          <w:rFonts w:ascii="Times New Roman" w:hAnsi="Times New Roman"/>
          <w:sz w:val="28"/>
          <w:szCs w:val="28"/>
        </w:rPr>
        <w:t>.</w:t>
      </w:r>
    </w:p>
    <w:p w:rsidR="000F0E45" w:rsidRPr="00BF3320" w:rsidRDefault="00A06D9D"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w:t>
      </w:r>
      <w:r w:rsidR="000F0E45" w:rsidRPr="00BF3320">
        <w:rPr>
          <w:rFonts w:ascii="Times New Roman" w:hAnsi="Times New Roman"/>
          <w:sz w:val="28"/>
          <w:szCs w:val="28"/>
        </w:rPr>
        <w:t xml:space="preserve">. По итогам консультирования информация в письменной форме контролируемым лицам и их представителям </w:t>
      </w:r>
      <w:r>
        <w:rPr>
          <w:rFonts w:ascii="Times New Roman" w:hAnsi="Times New Roman"/>
          <w:sz w:val="28"/>
          <w:szCs w:val="28"/>
        </w:rPr>
        <w:t xml:space="preserve">не </w:t>
      </w:r>
      <w:r w:rsidR="000F0E45" w:rsidRPr="00BF3320">
        <w:rPr>
          <w:rFonts w:ascii="Times New Roman" w:hAnsi="Times New Roman"/>
          <w:sz w:val="28"/>
          <w:szCs w:val="28"/>
        </w:rPr>
        <w:t xml:space="preserve">предоставляется </w:t>
      </w:r>
      <w:r w:rsidRPr="00A06D9D">
        <w:rPr>
          <w:rFonts w:ascii="Times New Roman" w:hAnsi="Times New Roman"/>
          <w:sz w:val="28"/>
          <w:szCs w:val="28"/>
        </w:rPr>
        <w:t>за исключением случаев, установленных пунктом 31 настоящего Положения.</w:t>
      </w:r>
      <w:r w:rsidR="000F0E45" w:rsidRPr="00BF3320">
        <w:rPr>
          <w:rFonts w:ascii="Times New Roman" w:hAnsi="Times New Roman"/>
          <w:sz w:val="28"/>
          <w:szCs w:val="28"/>
        </w:rPr>
        <w:t xml:space="preserve"> В этом случае письменный ответ дается в сроки, установленные Федеральным законом от 02.05.2006 </w:t>
      </w:r>
      <w:r w:rsidR="000F0E45">
        <w:rPr>
          <w:rFonts w:ascii="Times New Roman" w:hAnsi="Times New Roman"/>
          <w:sz w:val="28"/>
          <w:szCs w:val="28"/>
        </w:rPr>
        <w:t>№</w:t>
      </w:r>
      <w:r w:rsidR="000F0E45" w:rsidRPr="00BF3320">
        <w:rPr>
          <w:rFonts w:ascii="Times New Roman" w:hAnsi="Times New Roman"/>
          <w:sz w:val="28"/>
          <w:szCs w:val="28"/>
        </w:rPr>
        <w:t xml:space="preserve"> 59-ФЗ </w:t>
      </w:r>
      <w:r w:rsidR="000F0E45">
        <w:rPr>
          <w:rFonts w:ascii="Times New Roman" w:hAnsi="Times New Roman"/>
          <w:sz w:val="28"/>
          <w:szCs w:val="28"/>
        </w:rPr>
        <w:t>«</w:t>
      </w:r>
      <w:r w:rsidR="000F0E45" w:rsidRPr="00BF3320">
        <w:rPr>
          <w:rFonts w:ascii="Times New Roman" w:hAnsi="Times New Roman"/>
          <w:sz w:val="28"/>
          <w:szCs w:val="28"/>
        </w:rPr>
        <w:t>О порядке рассмотрения обращений граждан Российской Федерации</w:t>
      </w:r>
      <w:r w:rsidR="000F0E45">
        <w:rPr>
          <w:rFonts w:ascii="Times New Roman" w:hAnsi="Times New Roman"/>
          <w:sz w:val="28"/>
          <w:szCs w:val="28"/>
        </w:rPr>
        <w:t>»</w:t>
      </w:r>
      <w:r w:rsidR="000F0E45" w:rsidRPr="00BF3320">
        <w:rPr>
          <w:rFonts w:ascii="Times New Roman" w:hAnsi="Times New Roman"/>
          <w:sz w:val="28"/>
          <w:szCs w:val="28"/>
        </w:rPr>
        <w:t>.</w:t>
      </w:r>
    </w:p>
    <w:p w:rsidR="000F0E45" w:rsidRPr="00BF3320" w:rsidRDefault="00A06D9D"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33</w:t>
      </w:r>
      <w:r w:rsidR="000F0E45" w:rsidRPr="00BF3320">
        <w:rPr>
          <w:rFonts w:ascii="Times New Roman" w:hAnsi="Times New Roman"/>
          <w:sz w:val="28"/>
          <w:szCs w:val="28"/>
        </w:rPr>
        <w:t xml:space="preserve">. Номера контактных телефонов для консультирования, адреса для направления </w:t>
      </w:r>
      <w:r w:rsidRPr="00A06D9D">
        <w:rPr>
          <w:rFonts w:ascii="Times New Roman" w:hAnsi="Times New Roman"/>
          <w:sz w:val="28"/>
          <w:szCs w:val="28"/>
        </w:rPr>
        <w:t>обращений</w:t>
      </w:r>
      <w:r w:rsidR="000F0E45" w:rsidRPr="00BF3320">
        <w:rPr>
          <w:rFonts w:ascii="Times New Roman" w:hAnsi="Times New Roman"/>
          <w:sz w:val="28"/>
          <w:szCs w:val="28"/>
        </w:rPr>
        <w:t xml:space="preserve"> в письменной форме, график и место проведения личного приема в целях консультирования размещаются на официальном сайте Министерства в сети </w:t>
      </w:r>
      <w:r w:rsidR="000F0E45">
        <w:rPr>
          <w:rFonts w:ascii="Times New Roman" w:hAnsi="Times New Roman"/>
          <w:sz w:val="28"/>
          <w:szCs w:val="28"/>
        </w:rPr>
        <w:t>«</w:t>
      </w:r>
      <w:r w:rsidR="000F0E45" w:rsidRPr="00BF3320">
        <w:rPr>
          <w:rFonts w:ascii="Times New Roman" w:hAnsi="Times New Roman"/>
          <w:sz w:val="28"/>
          <w:szCs w:val="28"/>
        </w:rPr>
        <w:t>Интернет</w:t>
      </w:r>
      <w:r w:rsidR="000F0E45">
        <w:rPr>
          <w:rFonts w:ascii="Times New Roman" w:hAnsi="Times New Roman"/>
          <w:sz w:val="28"/>
          <w:szCs w:val="28"/>
        </w:rPr>
        <w:t>»</w:t>
      </w:r>
      <w:r w:rsidR="000F0E45" w:rsidRPr="00BF3320">
        <w:rPr>
          <w:rFonts w:ascii="Times New Roman" w:hAnsi="Times New Roman"/>
          <w:sz w:val="28"/>
          <w:szCs w:val="28"/>
        </w:rPr>
        <w:t>.</w:t>
      </w:r>
    </w:p>
    <w:p w:rsidR="000F0E45" w:rsidRPr="00BF3320"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A06D9D">
        <w:rPr>
          <w:rFonts w:ascii="Times New Roman" w:hAnsi="Times New Roman"/>
          <w:sz w:val="28"/>
          <w:szCs w:val="28"/>
        </w:rPr>
        <w:t>4</w:t>
      </w:r>
      <w:r w:rsidRPr="00BF3320">
        <w:rPr>
          <w:rFonts w:ascii="Times New Roman" w:hAnsi="Times New Roman"/>
          <w:sz w:val="28"/>
          <w:szCs w:val="28"/>
        </w:rPr>
        <w:t>. В случае</w:t>
      </w:r>
      <w:proofErr w:type="gramStart"/>
      <w:r w:rsidR="00A06D9D">
        <w:rPr>
          <w:rFonts w:ascii="Times New Roman" w:hAnsi="Times New Roman"/>
          <w:sz w:val="28"/>
          <w:szCs w:val="28"/>
        </w:rPr>
        <w:t>,</w:t>
      </w:r>
      <w:proofErr w:type="gramEnd"/>
      <w:r w:rsidR="00A06D9D">
        <w:rPr>
          <w:rFonts w:ascii="Times New Roman" w:hAnsi="Times New Roman"/>
          <w:sz w:val="28"/>
          <w:szCs w:val="28"/>
        </w:rPr>
        <w:t xml:space="preserve"> если </w:t>
      </w:r>
      <w:r w:rsidR="00A06D9D" w:rsidRPr="00A06D9D">
        <w:rPr>
          <w:rFonts w:ascii="Times New Roman" w:hAnsi="Times New Roman"/>
          <w:sz w:val="28"/>
          <w:szCs w:val="28"/>
        </w:rPr>
        <w:t>в течение квартала</w:t>
      </w:r>
      <w:r w:rsidRPr="00BF3320">
        <w:rPr>
          <w:rFonts w:ascii="Times New Roman" w:hAnsi="Times New Roman"/>
          <w:sz w:val="28"/>
          <w:szCs w:val="28"/>
        </w:rPr>
        <w:t xml:space="preserve"> в Министерство</w:t>
      </w:r>
      <w:r w:rsidR="00A06D9D">
        <w:rPr>
          <w:rFonts w:ascii="Times New Roman" w:hAnsi="Times New Roman"/>
          <w:sz w:val="28"/>
          <w:szCs w:val="28"/>
        </w:rPr>
        <w:t xml:space="preserve"> поступило</w:t>
      </w:r>
      <w:r w:rsidRPr="00BF3320">
        <w:rPr>
          <w:rFonts w:ascii="Times New Roman" w:hAnsi="Times New Roman"/>
          <w:sz w:val="28"/>
          <w:szCs w:val="28"/>
        </w:rPr>
        <w:t xml:space="preserve">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Министерства в сети </w:t>
      </w:r>
      <w:r>
        <w:rPr>
          <w:rFonts w:ascii="Times New Roman" w:hAnsi="Times New Roman"/>
          <w:sz w:val="28"/>
          <w:szCs w:val="28"/>
        </w:rPr>
        <w:t>«</w:t>
      </w:r>
      <w:r w:rsidRPr="00BF3320">
        <w:rPr>
          <w:rFonts w:ascii="Times New Roman" w:hAnsi="Times New Roman"/>
          <w:sz w:val="28"/>
          <w:szCs w:val="28"/>
        </w:rPr>
        <w:t>Интернет</w:t>
      </w:r>
      <w:r>
        <w:rPr>
          <w:rFonts w:ascii="Times New Roman" w:hAnsi="Times New Roman"/>
          <w:sz w:val="28"/>
          <w:szCs w:val="28"/>
        </w:rPr>
        <w:t>»</w:t>
      </w:r>
      <w:r w:rsidRPr="00BF3320">
        <w:rPr>
          <w:rFonts w:ascii="Times New Roman" w:hAnsi="Times New Roman"/>
          <w:sz w:val="28"/>
          <w:szCs w:val="28"/>
        </w:rPr>
        <w:t xml:space="preserve"> письменных разъяснений, подписанных Министром, лицом, исполняющим его обязанности, либо иным уполномоченным Министром должностным лицом.</w:t>
      </w:r>
    </w:p>
    <w:p w:rsidR="000F0E45" w:rsidRPr="00BF3320"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A06D9D">
        <w:rPr>
          <w:rFonts w:ascii="Times New Roman" w:hAnsi="Times New Roman"/>
          <w:sz w:val="28"/>
          <w:szCs w:val="28"/>
        </w:rPr>
        <w:t>5</w:t>
      </w:r>
      <w:r w:rsidRPr="00BF3320">
        <w:rPr>
          <w:rFonts w:ascii="Times New Roman" w:hAnsi="Times New Roman"/>
          <w:sz w:val="28"/>
          <w:szCs w:val="28"/>
        </w:rPr>
        <w:t>.</w:t>
      </w:r>
      <w:r w:rsidR="006F144A">
        <w:rPr>
          <w:rFonts w:ascii="Times New Roman" w:hAnsi="Times New Roman"/>
          <w:sz w:val="28"/>
          <w:szCs w:val="28"/>
        </w:rPr>
        <w:t> </w:t>
      </w:r>
      <w:r w:rsidRPr="00BF3320">
        <w:rPr>
          <w:rFonts w:ascii="Times New Roman" w:hAnsi="Times New Roman"/>
          <w:sz w:val="28"/>
          <w:szCs w:val="28"/>
        </w:rPr>
        <w:t>Профилактический визит проводится должностными лицами Министерства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w:t>
      </w:r>
      <w:r w:rsidR="00A06D9D">
        <w:rPr>
          <w:rFonts w:ascii="Times New Roman" w:hAnsi="Times New Roman"/>
          <w:sz w:val="28"/>
          <w:szCs w:val="28"/>
        </w:rPr>
        <w:t xml:space="preserve"> </w:t>
      </w:r>
      <w:r w:rsidR="00A06D9D" w:rsidRPr="00A06D9D">
        <w:rPr>
          <w:rFonts w:ascii="Times New Roman" w:hAnsi="Times New Roman"/>
          <w:sz w:val="28"/>
          <w:szCs w:val="28"/>
        </w:rPr>
        <w:t>и к принадлежащим ему объектам контроля</w:t>
      </w:r>
      <w:r w:rsidR="00A06D9D">
        <w:rPr>
          <w:rFonts w:ascii="Times New Roman" w:hAnsi="Times New Roman"/>
          <w:sz w:val="28"/>
          <w:szCs w:val="28"/>
        </w:rPr>
        <w:t>.</w:t>
      </w:r>
    </w:p>
    <w:p w:rsidR="000F0E45" w:rsidRPr="00BF3320" w:rsidRDefault="000F0E45" w:rsidP="000F0E45">
      <w:pPr>
        <w:autoSpaceDE w:val="0"/>
        <w:autoSpaceDN w:val="0"/>
        <w:adjustRightInd w:val="0"/>
        <w:ind w:firstLine="709"/>
        <w:jc w:val="both"/>
        <w:rPr>
          <w:rFonts w:ascii="Times New Roman" w:hAnsi="Times New Roman"/>
          <w:sz w:val="28"/>
          <w:szCs w:val="28"/>
        </w:rPr>
      </w:pPr>
      <w:r w:rsidRPr="006F144A">
        <w:rPr>
          <w:rFonts w:ascii="Times New Roman" w:hAnsi="Times New Roman"/>
          <w:spacing w:val="-4"/>
          <w:sz w:val="28"/>
          <w:szCs w:val="28"/>
        </w:rPr>
        <w:t>3</w:t>
      </w:r>
      <w:r w:rsidR="00A06D9D">
        <w:rPr>
          <w:rFonts w:ascii="Times New Roman" w:hAnsi="Times New Roman"/>
          <w:spacing w:val="-4"/>
          <w:sz w:val="28"/>
          <w:szCs w:val="28"/>
        </w:rPr>
        <w:t>6</w:t>
      </w:r>
      <w:r w:rsidRPr="006F144A">
        <w:rPr>
          <w:rFonts w:ascii="Times New Roman" w:hAnsi="Times New Roman"/>
          <w:spacing w:val="-4"/>
          <w:sz w:val="28"/>
          <w:szCs w:val="28"/>
        </w:rPr>
        <w:t>. Обязательные профилактические визиты проводятся Министерством</w:t>
      </w:r>
      <w:r w:rsidRPr="00BF3320">
        <w:rPr>
          <w:rFonts w:ascii="Times New Roman" w:hAnsi="Times New Roman"/>
          <w:sz w:val="28"/>
          <w:szCs w:val="28"/>
        </w:rPr>
        <w:t xml:space="preserve"> в отношении</w:t>
      </w:r>
      <w:r>
        <w:rPr>
          <w:rFonts w:ascii="Times New Roman" w:hAnsi="Times New Roman"/>
          <w:sz w:val="28"/>
          <w:szCs w:val="28"/>
        </w:rPr>
        <w:t xml:space="preserve"> контролируемых лиц, приступающих к осуществлению </w:t>
      </w:r>
      <w:r w:rsidRPr="00985F67">
        <w:rPr>
          <w:rFonts w:ascii="Times New Roman" w:hAnsi="Times New Roman"/>
          <w:sz w:val="28"/>
          <w:szCs w:val="28"/>
        </w:rPr>
        <w:t>деятельности</w:t>
      </w:r>
      <w:r>
        <w:rPr>
          <w:rFonts w:ascii="Times New Roman" w:hAnsi="Times New Roman"/>
          <w:sz w:val="28"/>
          <w:szCs w:val="28"/>
        </w:rPr>
        <w:t xml:space="preserve"> </w:t>
      </w:r>
      <w:r w:rsidRPr="00985F67">
        <w:rPr>
          <w:rFonts w:ascii="Times New Roman" w:hAnsi="Times New Roman"/>
          <w:sz w:val="28"/>
          <w:szCs w:val="28"/>
        </w:rPr>
        <w:t>в области розничной продажи алкогольной и спиртосодержащей продукции</w:t>
      </w:r>
      <w:r>
        <w:rPr>
          <w:rFonts w:ascii="Times New Roman" w:hAnsi="Times New Roman"/>
          <w:sz w:val="28"/>
          <w:szCs w:val="28"/>
        </w:rPr>
        <w:t>.</w:t>
      </w:r>
    </w:p>
    <w:p w:rsidR="00781E3E"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3</w:t>
      </w:r>
      <w:r w:rsidR="00A06D9D">
        <w:rPr>
          <w:rFonts w:ascii="Times New Roman" w:hAnsi="Times New Roman"/>
          <w:sz w:val="28"/>
          <w:szCs w:val="28"/>
        </w:rPr>
        <w:t>7</w:t>
      </w:r>
      <w:r w:rsidRPr="00BF3320">
        <w:rPr>
          <w:rFonts w:ascii="Times New Roman" w:hAnsi="Times New Roman"/>
          <w:sz w:val="28"/>
          <w:szCs w:val="28"/>
        </w:rPr>
        <w:t xml:space="preserve">. Контролируемое лицо уведомляется о проведении обязательного профилактического визита в порядке, предусмотренном статьей 21 Федерального закона </w:t>
      </w:r>
      <w:r>
        <w:rPr>
          <w:rFonts w:ascii="Times New Roman" w:hAnsi="Times New Roman"/>
          <w:sz w:val="28"/>
          <w:szCs w:val="28"/>
        </w:rPr>
        <w:t>№</w:t>
      </w:r>
      <w:r w:rsidR="006F144A">
        <w:rPr>
          <w:rFonts w:ascii="Times New Roman" w:hAnsi="Times New Roman"/>
          <w:sz w:val="28"/>
          <w:szCs w:val="28"/>
        </w:rPr>
        <w:t xml:space="preserve"> 248, не </w:t>
      </w:r>
      <w:proofErr w:type="gramStart"/>
      <w:r w:rsidR="006F144A">
        <w:rPr>
          <w:rFonts w:ascii="Times New Roman" w:hAnsi="Times New Roman"/>
          <w:sz w:val="28"/>
          <w:szCs w:val="28"/>
        </w:rPr>
        <w:t>позднее</w:t>
      </w:r>
      <w:proofErr w:type="gramEnd"/>
      <w:r w:rsidRPr="00BF3320">
        <w:rPr>
          <w:rFonts w:ascii="Times New Roman" w:hAnsi="Times New Roman"/>
          <w:sz w:val="28"/>
          <w:szCs w:val="28"/>
        </w:rPr>
        <w:t xml:space="preserve"> чем за 5 рабочих дней до даты его проведения. </w:t>
      </w:r>
    </w:p>
    <w:p w:rsidR="00781E3E" w:rsidRPr="00BF3320" w:rsidRDefault="00781E3E" w:rsidP="00781E3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Pr="00590940">
        <w:rPr>
          <w:rFonts w:ascii="Times New Roman" w:hAnsi="Times New Roman"/>
          <w:sz w:val="28"/>
          <w:szCs w:val="28"/>
        </w:rPr>
        <w:t>8</w:t>
      </w:r>
      <w:r>
        <w:rPr>
          <w:rFonts w:ascii="Times New Roman" w:hAnsi="Times New Roman"/>
          <w:sz w:val="28"/>
          <w:szCs w:val="28"/>
        </w:rPr>
        <w:t xml:space="preserve">. </w:t>
      </w:r>
      <w:r w:rsidRPr="00BF3320">
        <w:rPr>
          <w:rFonts w:ascii="Times New Roman" w:hAnsi="Times New Roman"/>
          <w:sz w:val="28"/>
          <w:szCs w:val="28"/>
        </w:rPr>
        <w:t>Срок проведения профилактического визита не может превышать один рабочий день.</w:t>
      </w:r>
    </w:p>
    <w:p w:rsidR="000F0E45" w:rsidRPr="00BF3320" w:rsidRDefault="00781E3E"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39.</w:t>
      </w:r>
      <w:r w:rsidR="000F0E45" w:rsidRPr="00BF3320">
        <w:rPr>
          <w:rFonts w:ascii="Times New Roman" w:hAnsi="Times New Roman"/>
          <w:sz w:val="28"/>
          <w:szCs w:val="28"/>
        </w:rPr>
        <w:t xml:space="preserve"> Министерство обязано предложить проведение профилактического визита контролируемому лицу, приступающему к осуществлению деятельности </w:t>
      </w:r>
      <w:r w:rsidR="000F0E45" w:rsidRPr="00985F67">
        <w:rPr>
          <w:rFonts w:ascii="Times New Roman" w:hAnsi="Times New Roman"/>
          <w:sz w:val="28"/>
          <w:szCs w:val="28"/>
        </w:rPr>
        <w:t>в области розничной продажи алкогольной и спиртосодержащей продукции</w:t>
      </w:r>
      <w:r>
        <w:rPr>
          <w:rFonts w:ascii="Times New Roman" w:hAnsi="Times New Roman"/>
          <w:sz w:val="28"/>
          <w:szCs w:val="28"/>
        </w:rPr>
        <w:t>, не позднее чем</w:t>
      </w:r>
      <w:r w:rsidR="000F0E45" w:rsidRPr="00BF3320">
        <w:rPr>
          <w:rFonts w:ascii="Times New Roman" w:hAnsi="Times New Roman"/>
          <w:sz w:val="28"/>
          <w:szCs w:val="28"/>
        </w:rPr>
        <w:t xml:space="preserve"> в течение одного года с момента начала деятельности.</w:t>
      </w:r>
    </w:p>
    <w:p w:rsidR="000F0E45" w:rsidRPr="00BF3320" w:rsidRDefault="00781E3E"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40</w:t>
      </w:r>
      <w:r w:rsidR="006F144A">
        <w:rPr>
          <w:rFonts w:ascii="Times New Roman" w:hAnsi="Times New Roman"/>
          <w:sz w:val="28"/>
          <w:szCs w:val="28"/>
        </w:rPr>
        <w:t>. </w:t>
      </w:r>
      <w:r w:rsidR="000F0E45" w:rsidRPr="00BF3320">
        <w:rPr>
          <w:rFonts w:ascii="Times New Roman" w:hAnsi="Times New Roman"/>
          <w:sz w:val="28"/>
          <w:szCs w:val="28"/>
        </w:rPr>
        <w:t xml:space="preserve">Контролируемое лицо имеет право отказаться от проведения обязательного профилактического визита, при этом оно должно уведомить об отказе Министерство не </w:t>
      </w:r>
      <w:proofErr w:type="gramStart"/>
      <w:r w:rsidR="000F0E45" w:rsidRPr="00BF3320">
        <w:rPr>
          <w:rFonts w:ascii="Times New Roman" w:hAnsi="Times New Roman"/>
          <w:sz w:val="28"/>
          <w:szCs w:val="28"/>
        </w:rPr>
        <w:t>позднее</w:t>
      </w:r>
      <w:proofErr w:type="gramEnd"/>
      <w:r w:rsidR="000F0E45" w:rsidRPr="00BF3320">
        <w:rPr>
          <w:rFonts w:ascii="Times New Roman" w:hAnsi="Times New Roman"/>
          <w:sz w:val="28"/>
          <w:szCs w:val="28"/>
        </w:rPr>
        <w:t xml:space="preserve"> чем за 3 рабочих дня до дня проведения обязательного профилактического визита.</w:t>
      </w:r>
    </w:p>
    <w:p w:rsidR="000F0E45" w:rsidRDefault="00781E3E"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41</w:t>
      </w:r>
      <w:r w:rsidR="006F144A">
        <w:rPr>
          <w:rFonts w:ascii="Times New Roman" w:hAnsi="Times New Roman"/>
          <w:sz w:val="28"/>
          <w:szCs w:val="28"/>
        </w:rPr>
        <w:t>. </w:t>
      </w:r>
      <w:r w:rsidR="000F0E45" w:rsidRPr="00BF3320">
        <w:rPr>
          <w:rFonts w:ascii="Times New Roman" w:hAnsi="Times New Roman"/>
          <w:sz w:val="28"/>
          <w:szCs w:val="28"/>
        </w:rPr>
        <w:t xml:space="preserve">Уведомление об отказе от проведения обязательного профилактического визита направляется в виде документа на бумажном носителе посредством почтовой связи либо в виде электронного документа, подписанного с учетом требований, установленных частью 6 статьи 21 Федерального закона </w:t>
      </w:r>
      <w:r w:rsidR="000F0E45">
        <w:rPr>
          <w:rFonts w:ascii="Times New Roman" w:hAnsi="Times New Roman"/>
          <w:sz w:val="28"/>
          <w:szCs w:val="28"/>
        </w:rPr>
        <w:t>№</w:t>
      </w:r>
      <w:r w:rsidR="000F0E45" w:rsidRPr="00BF3320">
        <w:rPr>
          <w:rFonts w:ascii="Times New Roman" w:hAnsi="Times New Roman"/>
          <w:sz w:val="28"/>
          <w:szCs w:val="28"/>
        </w:rPr>
        <w:t xml:space="preserve"> 248, на адрес электронной почты Министерства.</w:t>
      </w:r>
    </w:p>
    <w:p w:rsidR="000F0E45" w:rsidRDefault="000F0E45" w:rsidP="000F0E45">
      <w:pPr>
        <w:autoSpaceDE w:val="0"/>
        <w:autoSpaceDN w:val="0"/>
        <w:adjustRightInd w:val="0"/>
        <w:ind w:firstLine="709"/>
        <w:jc w:val="both"/>
        <w:rPr>
          <w:rFonts w:ascii="Times New Roman" w:hAnsi="Times New Roman"/>
          <w:sz w:val="28"/>
          <w:szCs w:val="28"/>
        </w:rPr>
      </w:pPr>
    </w:p>
    <w:p w:rsidR="000F0E45" w:rsidRPr="00200527" w:rsidRDefault="000F0E45" w:rsidP="000F0E45">
      <w:pPr>
        <w:autoSpaceDE w:val="0"/>
        <w:autoSpaceDN w:val="0"/>
        <w:adjustRightInd w:val="0"/>
        <w:jc w:val="center"/>
        <w:outlineLvl w:val="0"/>
        <w:rPr>
          <w:rFonts w:ascii="Times New Roman" w:hAnsi="Times New Roman"/>
          <w:bCs/>
          <w:sz w:val="28"/>
          <w:szCs w:val="28"/>
        </w:rPr>
      </w:pPr>
      <w:r w:rsidRPr="00200527">
        <w:rPr>
          <w:rFonts w:ascii="Times New Roman" w:hAnsi="Times New Roman"/>
          <w:bCs/>
          <w:sz w:val="28"/>
          <w:szCs w:val="28"/>
        </w:rPr>
        <w:t>V</w:t>
      </w:r>
      <w:r w:rsidR="00781E3E">
        <w:rPr>
          <w:rFonts w:ascii="Times New Roman" w:hAnsi="Times New Roman"/>
          <w:bCs/>
          <w:sz w:val="28"/>
          <w:szCs w:val="28"/>
          <w:lang w:val="en-US"/>
        </w:rPr>
        <w:t>I</w:t>
      </w:r>
      <w:r w:rsidRPr="00200527">
        <w:rPr>
          <w:rFonts w:ascii="Times New Roman" w:hAnsi="Times New Roman"/>
          <w:bCs/>
          <w:sz w:val="28"/>
          <w:szCs w:val="28"/>
        </w:rPr>
        <w:t xml:space="preserve">. </w:t>
      </w:r>
      <w:r>
        <w:rPr>
          <w:rFonts w:ascii="Times New Roman" w:hAnsi="Times New Roman"/>
          <w:bCs/>
          <w:sz w:val="28"/>
          <w:szCs w:val="28"/>
        </w:rPr>
        <w:t>Осуществление регионального государственного контроля</w:t>
      </w:r>
    </w:p>
    <w:p w:rsidR="000F0E45" w:rsidRPr="00200527" w:rsidRDefault="000F0E45" w:rsidP="000F0E45">
      <w:pPr>
        <w:autoSpaceDE w:val="0"/>
        <w:autoSpaceDN w:val="0"/>
        <w:adjustRightInd w:val="0"/>
        <w:jc w:val="both"/>
        <w:rPr>
          <w:rFonts w:ascii="Times New Roman" w:hAnsi="Times New Roman"/>
          <w:sz w:val="28"/>
          <w:szCs w:val="28"/>
        </w:rPr>
      </w:pPr>
    </w:p>
    <w:p w:rsidR="000F0E45" w:rsidRDefault="00781E3E"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42</w:t>
      </w:r>
      <w:r w:rsidR="000F0E45">
        <w:rPr>
          <w:rFonts w:ascii="Times New Roman" w:hAnsi="Times New Roman"/>
          <w:sz w:val="28"/>
          <w:szCs w:val="28"/>
        </w:rPr>
        <w:t xml:space="preserve">. </w:t>
      </w:r>
      <w:r w:rsidR="000F0E45" w:rsidRPr="00BD6FCA">
        <w:rPr>
          <w:rFonts w:ascii="Times New Roman" w:hAnsi="Times New Roman"/>
          <w:sz w:val="28"/>
          <w:szCs w:val="28"/>
        </w:rPr>
        <w:t>В соответствии с пунктом 5 ст</w:t>
      </w:r>
      <w:r w:rsidR="006F144A">
        <w:rPr>
          <w:rFonts w:ascii="Times New Roman" w:hAnsi="Times New Roman"/>
          <w:sz w:val="28"/>
          <w:szCs w:val="28"/>
        </w:rPr>
        <w:t>атьи 23.1 Федерального закона № </w:t>
      </w:r>
      <w:r w:rsidR="000F0E45" w:rsidRPr="00BD6FCA">
        <w:rPr>
          <w:rFonts w:ascii="Times New Roman" w:hAnsi="Times New Roman"/>
          <w:sz w:val="28"/>
          <w:szCs w:val="28"/>
        </w:rPr>
        <w:t>171 при осуществлении регионального государственного контроля плановые контрольные (надзорные) мероприятия не проводятся.</w:t>
      </w:r>
    </w:p>
    <w:p w:rsidR="000F0E45" w:rsidRPr="001C6174" w:rsidRDefault="00781E3E"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43</w:t>
      </w:r>
      <w:r w:rsidR="006F144A">
        <w:rPr>
          <w:rFonts w:ascii="Times New Roman" w:hAnsi="Times New Roman"/>
          <w:sz w:val="28"/>
          <w:szCs w:val="28"/>
        </w:rPr>
        <w:t>. </w:t>
      </w:r>
      <w:r w:rsidR="000F0E45" w:rsidRPr="001C6174">
        <w:rPr>
          <w:rFonts w:ascii="Times New Roman" w:hAnsi="Times New Roman"/>
          <w:sz w:val="28"/>
          <w:szCs w:val="28"/>
        </w:rPr>
        <w:t>Для проведения контрольного (надзорного) мероприятия, предусматривающего взаимодействие с контролируемым лицом, а также документарной проверки Министерством принимается решение о проведении контрольного (надзорного) мероприятия.</w:t>
      </w:r>
    </w:p>
    <w:p w:rsidR="000F0E45" w:rsidRPr="001C6174"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81E3E">
        <w:rPr>
          <w:rFonts w:ascii="Times New Roman" w:hAnsi="Times New Roman"/>
          <w:sz w:val="28"/>
          <w:szCs w:val="28"/>
        </w:rPr>
        <w:t>4</w:t>
      </w:r>
      <w:r w:rsidR="006F144A">
        <w:rPr>
          <w:rFonts w:ascii="Times New Roman" w:hAnsi="Times New Roman"/>
          <w:sz w:val="28"/>
          <w:szCs w:val="28"/>
        </w:rPr>
        <w:t>. </w:t>
      </w:r>
      <w:r w:rsidR="00781E3E">
        <w:rPr>
          <w:rFonts w:ascii="Times New Roman" w:hAnsi="Times New Roman"/>
          <w:sz w:val="28"/>
          <w:szCs w:val="28"/>
        </w:rPr>
        <w:t>В р</w:t>
      </w:r>
      <w:r w:rsidRPr="001C6174">
        <w:rPr>
          <w:rFonts w:ascii="Times New Roman" w:hAnsi="Times New Roman"/>
          <w:sz w:val="28"/>
          <w:szCs w:val="28"/>
        </w:rPr>
        <w:t>ешени</w:t>
      </w:r>
      <w:r w:rsidR="00781E3E">
        <w:rPr>
          <w:rFonts w:ascii="Times New Roman" w:hAnsi="Times New Roman"/>
          <w:sz w:val="28"/>
          <w:szCs w:val="28"/>
        </w:rPr>
        <w:t>и</w:t>
      </w:r>
      <w:r w:rsidRPr="001C6174">
        <w:rPr>
          <w:rFonts w:ascii="Times New Roman" w:hAnsi="Times New Roman"/>
          <w:sz w:val="28"/>
          <w:szCs w:val="28"/>
        </w:rPr>
        <w:t xml:space="preserve"> о проведении контрольного (надзорного) мероприятия указываются сведения, установленные частью 1 статьи 64 Федерального закона </w:t>
      </w:r>
      <w:r>
        <w:rPr>
          <w:rFonts w:ascii="Times New Roman" w:hAnsi="Times New Roman"/>
          <w:sz w:val="28"/>
          <w:szCs w:val="28"/>
        </w:rPr>
        <w:t>№</w:t>
      </w:r>
      <w:r w:rsidRPr="001C6174">
        <w:rPr>
          <w:rFonts w:ascii="Times New Roman" w:hAnsi="Times New Roman"/>
          <w:sz w:val="28"/>
          <w:szCs w:val="28"/>
        </w:rPr>
        <w:t xml:space="preserve"> 248.</w:t>
      </w:r>
    </w:p>
    <w:p w:rsidR="000F0E45" w:rsidRPr="001C6174"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81E3E">
        <w:rPr>
          <w:rFonts w:ascii="Times New Roman" w:hAnsi="Times New Roman"/>
          <w:sz w:val="28"/>
          <w:szCs w:val="28"/>
        </w:rPr>
        <w:t>5</w:t>
      </w:r>
      <w:r w:rsidR="006F144A">
        <w:rPr>
          <w:rFonts w:ascii="Times New Roman" w:hAnsi="Times New Roman"/>
          <w:sz w:val="28"/>
          <w:szCs w:val="28"/>
        </w:rPr>
        <w:t>. </w:t>
      </w:r>
      <w:r w:rsidRPr="001C6174">
        <w:rPr>
          <w:rFonts w:ascii="Times New Roman" w:hAnsi="Times New Roman"/>
          <w:sz w:val="28"/>
          <w:szCs w:val="28"/>
        </w:rPr>
        <w:t xml:space="preserve">Региональный </w:t>
      </w:r>
      <w:r>
        <w:rPr>
          <w:rFonts w:ascii="Times New Roman" w:hAnsi="Times New Roman"/>
          <w:sz w:val="28"/>
          <w:szCs w:val="28"/>
        </w:rPr>
        <w:t xml:space="preserve">государственный </w:t>
      </w:r>
      <w:r w:rsidRPr="001C6174">
        <w:rPr>
          <w:rFonts w:ascii="Times New Roman" w:hAnsi="Times New Roman"/>
          <w:sz w:val="28"/>
          <w:szCs w:val="28"/>
        </w:rPr>
        <w:t>контроль осуществляется посредством проведения следующих внеплановых контрольных (надзорных) мероприятий:</w:t>
      </w:r>
    </w:p>
    <w:p w:rsidR="000F0E45" w:rsidRPr="001C6174" w:rsidRDefault="000F0E45" w:rsidP="000F0E45">
      <w:pPr>
        <w:autoSpaceDE w:val="0"/>
        <w:autoSpaceDN w:val="0"/>
        <w:adjustRightInd w:val="0"/>
        <w:ind w:firstLine="709"/>
        <w:jc w:val="both"/>
        <w:rPr>
          <w:rFonts w:ascii="Times New Roman" w:hAnsi="Times New Roman"/>
          <w:sz w:val="28"/>
          <w:szCs w:val="28"/>
        </w:rPr>
      </w:pPr>
      <w:r w:rsidRPr="001C6174">
        <w:rPr>
          <w:rFonts w:ascii="Times New Roman" w:hAnsi="Times New Roman"/>
          <w:sz w:val="28"/>
          <w:szCs w:val="28"/>
        </w:rPr>
        <w:t xml:space="preserve">1) </w:t>
      </w:r>
      <w:r>
        <w:rPr>
          <w:rFonts w:ascii="Times New Roman" w:hAnsi="Times New Roman"/>
          <w:sz w:val="28"/>
          <w:szCs w:val="28"/>
        </w:rPr>
        <w:t>контрольная закупка</w:t>
      </w:r>
      <w:r w:rsidRPr="001C6174">
        <w:rPr>
          <w:rFonts w:ascii="Times New Roman" w:hAnsi="Times New Roman"/>
          <w:sz w:val="28"/>
          <w:szCs w:val="28"/>
        </w:rPr>
        <w:t>;</w:t>
      </w:r>
    </w:p>
    <w:p w:rsidR="000F0E45" w:rsidRPr="001C6174" w:rsidRDefault="000F0E45" w:rsidP="000F0E45">
      <w:pPr>
        <w:autoSpaceDE w:val="0"/>
        <w:autoSpaceDN w:val="0"/>
        <w:adjustRightInd w:val="0"/>
        <w:ind w:firstLine="709"/>
        <w:jc w:val="both"/>
        <w:rPr>
          <w:rFonts w:ascii="Times New Roman" w:hAnsi="Times New Roman"/>
          <w:sz w:val="28"/>
          <w:szCs w:val="28"/>
        </w:rPr>
      </w:pPr>
      <w:r w:rsidRPr="001C6174">
        <w:rPr>
          <w:rFonts w:ascii="Times New Roman" w:hAnsi="Times New Roman"/>
          <w:sz w:val="28"/>
          <w:szCs w:val="28"/>
        </w:rPr>
        <w:t>2) документарная проверка;</w:t>
      </w:r>
    </w:p>
    <w:p w:rsidR="000F0E45" w:rsidRDefault="000F0E45" w:rsidP="000F0E45">
      <w:pPr>
        <w:autoSpaceDE w:val="0"/>
        <w:autoSpaceDN w:val="0"/>
        <w:adjustRightInd w:val="0"/>
        <w:ind w:firstLine="709"/>
        <w:jc w:val="both"/>
        <w:rPr>
          <w:rFonts w:ascii="Times New Roman" w:hAnsi="Times New Roman"/>
          <w:sz w:val="28"/>
          <w:szCs w:val="28"/>
        </w:rPr>
      </w:pPr>
      <w:r w:rsidRPr="001C6174">
        <w:rPr>
          <w:rFonts w:ascii="Times New Roman" w:hAnsi="Times New Roman"/>
          <w:sz w:val="28"/>
          <w:szCs w:val="28"/>
        </w:rPr>
        <w:t>3) выездная проверка.</w:t>
      </w:r>
    </w:p>
    <w:p w:rsidR="00781E3E" w:rsidRDefault="00781E3E" w:rsidP="0041544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Pr="00590940">
        <w:rPr>
          <w:rFonts w:ascii="Times New Roman" w:hAnsi="Times New Roman"/>
          <w:sz w:val="28"/>
          <w:szCs w:val="28"/>
        </w:rPr>
        <w:t>6</w:t>
      </w:r>
      <w:r>
        <w:rPr>
          <w:rFonts w:ascii="Times New Roman" w:hAnsi="Times New Roman"/>
          <w:sz w:val="28"/>
          <w:szCs w:val="28"/>
        </w:rPr>
        <w:t>. Внеплановые контрольные (надзорные) мероприятия проводятся по следующим основаниям:</w:t>
      </w:r>
    </w:p>
    <w:p w:rsidR="00781E3E" w:rsidRDefault="00781E3E" w:rsidP="00415443">
      <w:pPr>
        <w:autoSpaceDE w:val="0"/>
        <w:autoSpaceDN w:val="0"/>
        <w:adjustRightInd w:val="0"/>
        <w:ind w:firstLine="709"/>
        <w:jc w:val="both"/>
        <w:rPr>
          <w:rFonts w:ascii="Times New Roman" w:hAnsi="Times New Roman"/>
          <w:sz w:val="28"/>
          <w:szCs w:val="28"/>
        </w:rPr>
      </w:pPr>
      <w:bookmarkStart w:id="3" w:name="Par1"/>
      <w:bookmarkEnd w:id="3"/>
      <w:r>
        <w:rPr>
          <w:rFonts w:ascii="Times New Roman" w:hAnsi="Times New Roman"/>
          <w:sz w:val="28"/>
          <w:szCs w:val="28"/>
        </w:rPr>
        <w:t xml:space="preserve">1) наличие у Министерства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установленными </w:t>
      </w:r>
      <w:r>
        <w:rPr>
          <w:rFonts w:ascii="Times New Roman" w:hAnsi="Times New Roman"/>
          <w:sz w:val="28"/>
          <w:szCs w:val="28"/>
        </w:rPr>
        <w:lastRenderedPageBreak/>
        <w:t>настоящим Положением, или отклонения объекта контроля от таких параметров;</w:t>
      </w:r>
    </w:p>
    <w:p w:rsidR="00781E3E" w:rsidRDefault="00415443" w:rsidP="00415443">
      <w:pPr>
        <w:autoSpaceDE w:val="0"/>
        <w:autoSpaceDN w:val="0"/>
        <w:adjustRightInd w:val="0"/>
        <w:ind w:firstLine="709"/>
        <w:jc w:val="both"/>
        <w:rPr>
          <w:rFonts w:ascii="Times New Roman" w:hAnsi="Times New Roman"/>
          <w:sz w:val="28"/>
          <w:szCs w:val="28"/>
        </w:rPr>
      </w:pPr>
      <w:bookmarkStart w:id="4" w:name="Par2"/>
      <w:bookmarkEnd w:id="4"/>
      <w:r>
        <w:rPr>
          <w:rFonts w:ascii="Times New Roman" w:hAnsi="Times New Roman"/>
          <w:sz w:val="28"/>
          <w:szCs w:val="28"/>
        </w:rPr>
        <w:t>2) </w:t>
      </w:r>
      <w:r w:rsidR="00781E3E">
        <w:rPr>
          <w:rFonts w:ascii="Times New Roman" w:hAnsi="Times New Roman"/>
          <w:sz w:val="28"/>
          <w:szCs w:val="2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81E3E" w:rsidRDefault="00415443" w:rsidP="00415443">
      <w:pPr>
        <w:autoSpaceDE w:val="0"/>
        <w:autoSpaceDN w:val="0"/>
        <w:adjustRightInd w:val="0"/>
        <w:ind w:firstLine="709"/>
        <w:jc w:val="both"/>
        <w:rPr>
          <w:rFonts w:ascii="Times New Roman" w:hAnsi="Times New Roman"/>
          <w:sz w:val="28"/>
          <w:szCs w:val="28"/>
        </w:rPr>
      </w:pPr>
      <w:bookmarkStart w:id="5" w:name="Par3"/>
      <w:bookmarkEnd w:id="5"/>
      <w:r>
        <w:rPr>
          <w:rFonts w:ascii="Times New Roman" w:hAnsi="Times New Roman"/>
          <w:sz w:val="28"/>
          <w:szCs w:val="28"/>
        </w:rPr>
        <w:t>3) </w:t>
      </w:r>
      <w:r w:rsidR="00781E3E">
        <w:rPr>
          <w:rFonts w:ascii="Times New Roman" w:hAnsi="Times New Roman"/>
          <w:sz w:val="28"/>
          <w:szCs w:val="28"/>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81E3E" w:rsidRPr="007F1C76" w:rsidRDefault="00415443" w:rsidP="00415443">
      <w:pPr>
        <w:autoSpaceDE w:val="0"/>
        <w:autoSpaceDN w:val="0"/>
        <w:adjustRightInd w:val="0"/>
        <w:ind w:firstLine="709"/>
        <w:jc w:val="both"/>
        <w:rPr>
          <w:rFonts w:ascii="Times New Roman" w:hAnsi="Times New Roman"/>
          <w:sz w:val="28"/>
          <w:szCs w:val="28"/>
        </w:rPr>
      </w:pPr>
      <w:bookmarkStart w:id="6" w:name="Par4"/>
      <w:bookmarkEnd w:id="6"/>
      <w:r>
        <w:rPr>
          <w:rFonts w:ascii="Times New Roman" w:hAnsi="Times New Roman"/>
          <w:sz w:val="28"/>
          <w:szCs w:val="28"/>
        </w:rPr>
        <w:t>4) </w:t>
      </w:r>
      <w:r w:rsidR="00781E3E">
        <w:rPr>
          <w:rFonts w:ascii="Times New Roman" w:hAnsi="Times New Roman"/>
          <w:sz w:val="28"/>
          <w:szCs w:val="28"/>
        </w:rPr>
        <w:t xml:space="preserve">истечение срока исполнения решения Министерства об устранении выявленного нарушения обязательных требований – в случаях, </w:t>
      </w:r>
      <w:r w:rsidR="00781E3E" w:rsidRPr="007F1C76">
        <w:rPr>
          <w:rFonts w:ascii="Times New Roman" w:hAnsi="Times New Roman"/>
          <w:sz w:val="28"/>
          <w:szCs w:val="28"/>
        </w:rPr>
        <w:t>установленных частью 1 статьи 95 Федерального закона № 248.</w:t>
      </w:r>
    </w:p>
    <w:p w:rsidR="00781E3E" w:rsidRDefault="00781E3E" w:rsidP="00415443">
      <w:pPr>
        <w:autoSpaceDE w:val="0"/>
        <w:autoSpaceDN w:val="0"/>
        <w:adjustRightInd w:val="0"/>
        <w:ind w:firstLine="709"/>
        <w:jc w:val="both"/>
        <w:rPr>
          <w:rFonts w:ascii="Times New Roman" w:hAnsi="Times New Roman"/>
          <w:sz w:val="28"/>
          <w:szCs w:val="28"/>
        </w:rPr>
      </w:pPr>
      <w:r w:rsidRPr="007F1C76">
        <w:rPr>
          <w:rFonts w:ascii="Times New Roman" w:hAnsi="Times New Roman"/>
          <w:sz w:val="28"/>
          <w:szCs w:val="28"/>
        </w:rPr>
        <w:t>При наличии оснований, предусмотренных подпунктом 1 настоящего</w:t>
      </w:r>
      <w:r>
        <w:rPr>
          <w:rFonts w:ascii="Times New Roman" w:hAnsi="Times New Roman"/>
          <w:sz w:val="28"/>
          <w:szCs w:val="28"/>
        </w:rPr>
        <w:t xml:space="preserve"> пункта, Министерством проводятся такие контрольные (надзорные) мероприятия, как выездная проверка, контрольная закупка, документарная проверка.</w:t>
      </w:r>
    </w:p>
    <w:p w:rsidR="00781E3E" w:rsidRDefault="00781E3E" w:rsidP="0041544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При наличии оснований, </w:t>
      </w:r>
      <w:r w:rsidRPr="00BA2842">
        <w:rPr>
          <w:rFonts w:ascii="Times New Roman" w:hAnsi="Times New Roman"/>
          <w:sz w:val="28"/>
          <w:szCs w:val="28"/>
        </w:rPr>
        <w:t>предусмотренных подпунктами 2, 3</w:t>
      </w:r>
      <w:r>
        <w:rPr>
          <w:rFonts w:ascii="Times New Roman" w:hAnsi="Times New Roman"/>
          <w:sz w:val="28"/>
          <w:szCs w:val="28"/>
        </w:rPr>
        <w:t xml:space="preserve"> настоящего пункта, вид внепланового контрольного (надзорного) мероприятия определяется в соответствии </w:t>
      </w:r>
      <w:r w:rsidRPr="00594A74">
        <w:rPr>
          <w:rFonts w:ascii="Times New Roman" w:hAnsi="Times New Roman"/>
          <w:sz w:val="28"/>
          <w:szCs w:val="28"/>
        </w:rPr>
        <w:t>со статьями 62, 63</w:t>
      </w:r>
      <w:r>
        <w:rPr>
          <w:rFonts w:ascii="Times New Roman" w:hAnsi="Times New Roman"/>
          <w:sz w:val="28"/>
          <w:szCs w:val="28"/>
        </w:rPr>
        <w:t xml:space="preserve"> Федерального закона № 248.</w:t>
      </w:r>
    </w:p>
    <w:p w:rsidR="00781E3E" w:rsidRDefault="00781E3E" w:rsidP="0041544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w:t>
      </w:r>
      <w:r w:rsidRPr="007F1C76">
        <w:rPr>
          <w:rFonts w:ascii="Times New Roman" w:hAnsi="Times New Roman"/>
          <w:sz w:val="28"/>
          <w:szCs w:val="28"/>
        </w:rPr>
        <w:t>подпунктом</w:t>
      </w:r>
      <w:r>
        <w:rPr>
          <w:rFonts w:ascii="Times New Roman" w:hAnsi="Times New Roman"/>
          <w:sz w:val="28"/>
          <w:szCs w:val="28"/>
        </w:rPr>
        <w:t xml:space="preserve"> 4 настоящего пункта, вид внепланового контрольного (надзорного) мероприятия определяется в </w:t>
      </w:r>
      <w:r w:rsidRPr="00BD432D">
        <w:rPr>
          <w:rFonts w:ascii="Times New Roman" w:hAnsi="Times New Roman"/>
          <w:sz w:val="28"/>
          <w:szCs w:val="28"/>
        </w:rPr>
        <w:t>соответствии со статьей 95 Федерального</w:t>
      </w:r>
      <w:r>
        <w:rPr>
          <w:rFonts w:ascii="Times New Roman" w:hAnsi="Times New Roman"/>
          <w:sz w:val="28"/>
          <w:szCs w:val="28"/>
        </w:rPr>
        <w:t xml:space="preserve"> закона № 248.</w:t>
      </w:r>
    </w:p>
    <w:p w:rsidR="00781E3E" w:rsidRDefault="00781E3E" w:rsidP="0041544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Pr="00590940">
        <w:rPr>
          <w:rFonts w:ascii="Times New Roman" w:hAnsi="Times New Roman"/>
          <w:sz w:val="28"/>
          <w:szCs w:val="28"/>
        </w:rPr>
        <w:t>7</w:t>
      </w:r>
      <w:r w:rsidR="00415443">
        <w:rPr>
          <w:rFonts w:ascii="Times New Roman" w:hAnsi="Times New Roman"/>
          <w:sz w:val="28"/>
          <w:szCs w:val="28"/>
        </w:rPr>
        <w:t>. </w:t>
      </w:r>
      <w:r>
        <w:rPr>
          <w:rFonts w:ascii="Times New Roman" w:hAnsi="Times New Roman"/>
          <w:sz w:val="28"/>
          <w:szCs w:val="28"/>
        </w:rPr>
        <w:t>Для фиксации должностным лицом Министерства действий, доказательств нарушений контролируемыми лицами обязательных требований могут использоваться фотосъемка, аудио- и видеозапись, иные способы фиксации доказательств.</w:t>
      </w:r>
    </w:p>
    <w:p w:rsidR="00781E3E" w:rsidRDefault="00781E3E" w:rsidP="0041544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 проведении контрольного (надзорного) мероприятия, предусматривающего взаимодействие с контролируемым лицом, должностное лицо Министерства обязано известить контролируемое лицо о ведении фотосъемки, аудио- и видеозаписи,</w:t>
      </w:r>
      <w:r w:rsidRPr="00596AFC">
        <w:rPr>
          <w:rFonts w:ascii="Times New Roman" w:hAnsi="Times New Roman"/>
          <w:sz w:val="28"/>
          <w:szCs w:val="28"/>
        </w:rPr>
        <w:t xml:space="preserve"> </w:t>
      </w:r>
      <w:r>
        <w:rPr>
          <w:rFonts w:ascii="Times New Roman" w:hAnsi="Times New Roman"/>
          <w:sz w:val="28"/>
          <w:szCs w:val="28"/>
        </w:rPr>
        <w:t>озвучивая дату и время начала и (или) окончания его проведения и адрес, по которому оно проводится.</w:t>
      </w:r>
    </w:p>
    <w:p w:rsidR="00781E3E" w:rsidRDefault="00781E3E" w:rsidP="0041544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781E3E" w:rsidRDefault="00781E3E" w:rsidP="0041544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81E3E" w:rsidRDefault="00781E3E" w:rsidP="0041544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Аудио- и видеозапись осуществляется непрерывно. В ходе записи должностным лицом Министерства подробно фиксируются и указываются место и характер выявленного нарушения обязательных требований.</w:t>
      </w:r>
    </w:p>
    <w:p w:rsidR="00781E3E" w:rsidRPr="001C6174" w:rsidRDefault="00781E3E"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В обязательном порядке фот</w:t>
      </w:r>
      <w:proofErr w:type="gramStart"/>
      <w:r>
        <w:rPr>
          <w:rFonts w:ascii="Times New Roman" w:hAnsi="Times New Roman"/>
          <w:sz w:val="28"/>
          <w:szCs w:val="28"/>
        </w:rPr>
        <w:t>о-</w:t>
      </w:r>
      <w:proofErr w:type="gramEnd"/>
      <w:r>
        <w:rPr>
          <w:rFonts w:ascii="Times New Roman" w:hAnsi="Times New Roman"/>
          <w:sz w:val="28"/>
          <w:szCs w:val="28"/>
        </w:rPr>
        <w:t xml:space="preserve"> и </w:t>
      </w:r>
      <w:proofErr w:type="spellStart"/>
      <w:r>
        <w:rPr>
          <w:rFonts w:ascii="Times New Roman" w:hAnsi="Times New Roman"/>
          <w:sz w:val="28"/>
          <w:szCs w:val="28"/>
        </w:rPr>
        <w:t>видеофиксация</w:t>
      </w:r>
      <w:proofErr w:type="spellEnd"/>
      <w:r>
        <w:rPr>
          <w:rFonts w:ascii="Times New Roman" w:hAnsi="Times New Roman"/>
          <w:sz w:val="28"/>
          <w:szCs w:val="28"/>
        </w:rPr>
        <w:t xml:space="preserve"> доказательств нарушений обязательных требований осуществляется при проведении выездной проверки, в ходе которой контролируемыми лицами осуществлялись препятствия в ее проведении и совершении контрольных (надзорных) действий.</w:t>
      </w:r>
    </w:p>
    <w:p w:rsidR="000F0E45" w:rsidRPr="001C6174"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781E3E">
        <w:rPr>
          <w:rFonts w:ascii="Times New Roman" w:hAnsi="Times New Roman"/>
          <w:sz w:val="28"/>
          <w:szCs w:val="28"/>
        </w:rPr>
        <w:t>8</w:t>
      </w:r>
      <w:r w:rsidRPr="001C6174">
        <w:rPr>
          <w:rFonts w:ascii="Times New Roman" w:hAnsi="Times New Roman"/>
          <w:sz w:val="28"/>
          <w:szCs w:val="28"/>
        </w:rPr>
        <w:t xml:space="preserve">. В ходе </w:t>
      </w:r>
      <w:r>
        <w:rPr>
          <w:rFonts w:ascii="Times New Roman" w:hAnsi="Times New Roman"/>
          <w:sz w:val="28"/>
          <w:szCs w:val="28"/>
        </w:rPr>
        <w:t>контрольной закупки</w:t>
      </w:r>
      <w:r w:rsidRPr="001C6174">
        <w:rPr>
          <w:rFonts w:ascii="Times New Roman" w:hAnsi="Times New Roman"/>
          <w:sz w:val="28"/>
          <w:szCs w:val="28"/>
        </w:rPr>
        <w:t xml:space="preserve"> должностными лицами Министерства совершаются одно или несколько из следующих контрольных (надзорных) действий:</w:t>
      </w:r>
    </w:p>
    <w:p w:rsidR="000F0E45" w:rsidRPr="001C6174" w:rsidRDefault="000F0E45" w:rsidP="000F0E45">
      <w:pPr>
        <w:autoSpaceDE w:val="0"/>
        <w:autoSpaceDN w:val="0"/>
        <w:adjustRightInd w:val="0"/>
        <w:ind w:firstLine="709"/>
        <w:jc w:val="both"/>
        <w:rPr>
          <w:rFonts w:ascii="Times New Roman" w:hAnsi="Times New Roman"/>
          <w:sz w:val="28"/>
          <w:szCs w:val="28"/>
        </w:rPr>
      </w:pPr>
      <w:r w:rsidRPr="001C6174">
        <w:rPr>
          <w:rFonts w:ascii="Times New Roman" w:hAnsi="Times New Roman"/>
          <w:sz w:val="28"/>
          <w:szCs w:val="28"/>
        </w:rPr>
        <w:t>1) осмотр;</w:t>
      </w:r>
    </w:p>
    <w:p w:rsidR="000F0E45" w:rsidRPr="001C6174" w:rsidRDefault="000F0E45" w:rsidP="000F0E45">
      <w:pPr>
        <w:autoSpaceDE w:val="0"/>
        <w:autoSpaceDN w:val="0"/>
        <w:adjustRightInd w:val="0"/>
        <w:ind w:firstLine="709"/>
        <w:jc w:val="both"/>
        <w:rPr>
          <w:rFonts w:ascii="Times New Roman" w:hAnsi="Times New Roman"/>
          <w:sz w:val="28"/>
          <w:szCs w:val="28"/>
        </w:rPr>
      </w:pPr>
      <w:r w:rsidRPr="001C6174">
        <w:rPr>
          <w:rFonts w:ascii="Times New Roman" w:hAnsi="Times New Roman"/>
          <w:sz w:val="28"/>
          <w:szCs w:val="28"/>
        </w:rPr>
        <w:t xml:space="preserve">2) </w:t>
      </w:r>
      <w:r>
        <w:rPr>
          <w:rFonts w:ascii="Times New Roman" w:hAnsi="Times New Roman"/>
          <w:sz w:val="28"/>
          <w:szCs w:val="28"/>
        </w:rPr>
        <w:t>эксперимент.</w:t>
      </w:r>
    </w:p>
    <w:p w:rsidR="000F0E45" w:rsidRDefault="000F0E45" w:rsidP="000F0E45">
      <w:pPr>
        <w:autoSpaceDE w:val="0"/>
        <w:autoSpaceDN w:val="0"/>
        <w:adjustRightInd w:val="0"/>
        <w:ind w:firstLine="709"/>
        <w:jc w:val="both"/>
        <w:rPr>
          <w:rFonts w:ascii="Times New Roman" w:hAnsi="Times New Roman"/>
          <w:sz w:val="28"/>
          <w:szCs w:val="28"/>
        </w:rPr>
      </w:pPr>
      <w:r w:rsidRPr="006F144A">
        <w:rPr>
          <w:rFonts w:ascii="Times New Roman" w:hAnsi="Times New Roman"/>
          <w:spacing w:val="-4"/>
          <w:sz w:val="28"/>
          <w:szCs w:val="28"/>
        </w:rPr>
        <w:t>4</w:t>
      </w:r>
      <w:r w:rsidR="00781E3E">
        <w:rPr>
          <w:rFonts w:ascii="Times New Roman" w:hAnsi="Times New Roman"/>
          <w:spacing w:val="-4"/>
          <w:sz w:val="28"/>
          <w:szCs w:val="28"/>
        </w:rPr>
        <w:t>9</w:t>
      </w:r>
      <w:r w:rsidR="006F144A" w:rsidRPr="006F144A">
        <w:rPr>
          <w:rFonts w:ascii="Times New Roman" w:hAnsi="Times New Roman"/>
          <w:spacing w:val="-4"/>
          <w:sz w:val="28"/>
          <w:szCs w:val="28"/>
        </w:rPr>
        <w:t>. </w:t>
      </w:r>
      <w:r w:rsidRPr="006F144A">
        <w:rPr>
          <w:rFonts w:ascii="Times New Roman" w:hAnsi="Times New Roman"/>
          <w:spacing w:val="-4"/>
          <w:sz w:val="28"/>
          <w:szCs w:val="28"/>
        </w:rPr>
        <w:t>Контрольная закупка проводится без предварительного уведомления</w:t>
      </w:r>
      <w:r w:rsidRPr="001C6174">
        <w:rPr>
          <w:rFonts w:ascii="Times New Roman" w:hAnsi="Times New Roman"/>
          <w:sz w:val="28"/>
          <w:szCs w:val="28"/>
        </w:rPr>
        <w:t xml:space="preserve"> контролируемого лица.</w:t>
      </w:r>
    </w:p>
    <w:p w:rsidR="00781E3E" w:rsidRPr="00415443" w:rsidRDefault="00781E3E" w:rsidP="00415443">
      <w:pPr>
        <w:autoSpaceDE w:val="0"/>
        <w:autoSpaceDN w:val="0"/>
        <w:adjustRightInd w:val="0"/>
        <w:ind w:firstLine="709"/>
        <w:jc w:val="both"/>
        <w:rPr>
          <w:rFonts w:ascii="Times New Roman" w:hAnsi="Times New Roman"/>
          <w:spacing w:val="-4"/>
          <w:sz w:val="28"/>
          <w:szCs w:val="28"/>
        </w:rPr>
      </w:pPr>
      <w:r w:rsidRPr="00415443">
        <w:rPr>
          <w:rFonts w:ascii="Times New Roman" w:hAnsi="Times New Roman"/>
          <w:spacing w:val="-4"/>
          <w:sz w:val="28"/>
          <w:szCs w:val="28"/>
        </w:rPr>
        <w:t>50</w:t>
      </w:r>
      <w:r w:rsidR="000F0E45" w:rsidRPr="00415443">
        <w:rPr>
          <w:rFonts w:ascii="Times New Roman" w:hAnsi="Times New Roman"/>
          <w:spacing w:val="-4"/>
          <w:sz w:val="28"/>
          <w:szCs w:val="28"/>
        </w:rPr>
        <w:t>. Контрольная закупка проводится в присутствии двух свидетелей или двух должностных лиц Министерства либо с применением видеозаписи.</w:t>
      </w:r>
    </w:p>
    <w:p w:rsidR="00781E3E" w:rsidRPr="00415443" w:rsidRDefault="00781E3E" w:rsidP="00415443">
      <w:pPr>
        <w:autoSpaceDE w:val="0"/>
        <w:autoSpaceDN w:val="0"/>
        <w:adjustRightInd w:val="0"/>
        <w:ind w:firstLine="709"/>
        <w:jc w:val="both"/>
        <w:rPr>
          <w:rFonts w:ascii="Times New Roman" w:hAnsi="Times New Roman"/>
          <w:spacing w:val="-4"/>
          <w:sz w:val="28"/>
          <w:szCs w:val="28"/>
        </w:rPr>
      </w:pPr>
      <w:r w:rsidRPr="00590940">
        <w:rPr>
          <w:rFonts w:ascii="Times New Roman" w:hAnsi="Times New Roman"/>
          <w:spacing w:val="-4"/>
          <w:sz w:val="28"/>
          <w:szCs w:val="28"/>
        </w:rPr>
        <w:t>51</w:t>
      </w:r>
      <w:r>
        <w:rPr>
          <w:rFonts w:ascii="Times New Roman" w:hAnsi="Times New Roman"/>
          <w:spacing w:val="-4"/>
          <w:sz w:val="28"/>
          <w:szCs w:val="28"/>
        </w:rPr>
        <w:t>. В случае выбора контрольного (надзорного) действия – э</w:t>
      </w:r>
      <w:r w:rsidRPr="00415443">
        <w:rPr>
          <w:rFonts w:ascii="Times New Roman" w:hAnsi="Times New Roman"/>
          <w:spacing w:val="-4"/>
          <w:sz w:val="28"/>
          <w:szCs w:val="28"/>
        </w:rPr>
        <w:t>ксперимент срок его проведения определяется периодом времени, в течение которого обычно осуществляется сделка, и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объектов контроля.</w:t>
      </w:r>
    </w:p>
    <w:p w:rsidR="00781E3E" w:rsidRPr="00415443" w:rsidRDefault="00781E3E" w:rsidP="00415443">
      <w:pPr>
        <w:autoSpaceDE w:val="0"/>
        <w:autoSpaceDN w:val="0"/>
        <w:adjustRightInd w:val="0"/>
        <w:ind w:firstLine="709"/>
        <w:jc w:val="both"/>
        <w:rPr>
          <w:rFonts w:ascii="Times New Roman" w:hAnsi="Times New Roman"/>
          <w:spacing w:val="-4"/>
          <w:sz w:val="28"/>
          <w:szCs w:val="28"/>
        </w:rPr>
      </w:pPr>
      <w:r w:rsidRPr="00415443">
        <w:rPr>
          <w:rFonts w:ascii="Times New Roman" w:hAnsi="Times New Roman"/>
          <w:spacing w:val="-4"/>
          <w:sz w:val="28"/>
          <w:szCs w:val="28"/>
        </w:rPr>
        <w:t>В назначенные дату и место должностное лицо Министерства осуществляет выезд по месту осуществления деятельности контролируемого лица.</w:t>
      </w:r>
    </w:p>
    <w:p w:rsidR="00781E3E" w:rsidRPr="00415443" w:rsidRDefault="00781E3E" w:rsidP="00415443">
      <w:pPr>
        <w:autoSpaceDE w:val="0"/>
        <w:autoSpaceDN w:val="0"/>
        <w:adjustRightInd w:val="0"/>
        <w:ind w:firstLine="709"/>
        <w:jc w:val="both"/>
        <w:rPr>
          <w:rFonts w:ascii="Times New Roman" w:hAnsi="Times New Roman"/>
          <w:spacing w:val="-4"/>
          <w:sz w:val="28"/>
          <w:szCs w:val="28"/>
        </w:rPr>
      </w:pPr>
      <w:r w:rsidRPr="00415443">
        <w:rPr>
          <w:rFonts w:ascii="Times New Roman" w:hAnsi="Times New Roman"/>
          <w:spacing w:val="-4"/>
          <w:sz w:val="28"/>
          <w:szCs w:val="28"/>
        </w:rPr>
        <w:t>По прибытии должностное лицо Министерства устанавливает факт осуществления (неосуществления) деятельности контролируемого лица.</w:t>
      </w:r>
    </w:p>
    <w:p w:rsidR="00781E3E" w:rsidRPr="00415443" w:rsidRDefault="00781E3E" w:rsidP="00415443">
      <w:pPr>
        <w:autoSpaceDE w:val="0"/>
        <w:autoSpaceDN w:val="0"/>
        <w:adjustRightInd w:val="0"/>
        <w:ind w:firstLine="709"/>
        <w:jc w:val="both"/>
        <w:rPr>
          <w:rFonts w:ascii="Times New Roman" w:hAnsi="Times New Roman"/>
          <w:spacing w:val="-4"/>
          <w:sz w:val="28"/>
          <w:szCs w:val="28"/>
        </w:rPr>
      </w:pPr>
      <w:r w:rsidRPr="00415443">
        <w:rPr>
          <w:rFonts w:ascii="Times New Roman" w:hAnsi="Times New Roman"/>
          <w:spacing w:val="-4"/>
          <w:sz w:val="28"/>
          <w:szCs w:val="28"/>
        </w:rPr>
        <w:t xml:space="preserve">В случае осуществления деятельности контролируемого лица должностное лицо Министерства создает ситуацию для совершения сделки по розничной продаже алкогольной или спиртосодержащей продукции либо розничной продаже алкогольной продукции при оказании услуг общественного питания, имитирующих нарушение обязательных требований. Эксперимент проводится с учетом необходимости анонимности </w:t>
      </w:r>
      <w:proofErr w:type="gramStart"/>
      <w:r w:rsidRPr="00415443">
        <w:rPr>
          <w:rFonts w:ascii="Times New Roman" w:hAnsi="Times New Roman"/>
          <w:spacing w:val="-4"/>
          <w:sz w:val="28"/>
          <w:szCs w:val="28"/>
        </w:rPr>
        <w:t>тест-субъекта</w:t>
      </w:r>
      <w:proofErr w:type="gramEnd"/>
      <w:r w:rsidRPr="00415443">
        <w:rPr>
          <w:rFonts w:ascii="Times New Roman" w:hAnsi="Times New Roman"/>
          <w:spacing w:val="-4"/>
          <w:sz w:val="28"/>
          <w:szCs w:val="28"/>
        </w:rPr>
        <w:t>.</w:t>
      </w:r>
    </w:p>
    <w:p w:rsidR="000F0E45" w:rsidRPr="001C6174" w:rsidRDefault="00781E3E" w:rsidP="00781E3E">
      <w:pPr>
        <w:autoSpaceDE w:val="0"/>
        <w:autoSpaceDN w:val="0"/>
        <w:adjustRightInd w:val="0"/>
        <w:ind w:firstLine="709"/>
        <w:jc w:val="both"/>
        <w:rPr>
          <w:rFonts w:ascii="Times New Roman" w:hAnsi="Times New Roman"/>
          <w:sz w:val="28"/>
          <w:szCs w:val="28"/>
        </w:rPr>
      </w:pPr>
      <w:r>
        <w:rPr>
          <w:rFonts w:ascii="Times New Roman" w:hAnsi="Times New Roman"/>
          <w:spacing w:val="-4"/>
          <w:sz w:val="28"/>
          <w:szCs w:val="28"/>
        </w:rPr>
        <w:t>52</w:t>
      </w:r>
      <w:r w:rsidR="006F144A" w:rsidRPr="006F144A">
        <w:rPr>
          <w:rFonts w:ascii="Times New Roman" w:hAnsi="Times New Roman"/>
          <w:spacing w:val="-4"/>
          <w:sz w:val="28"/>
          <w:szCs w:val="28"/>
        </w:rPr>
        <w:t>. </w:t>
      </w:r>
      <w:r w:rsidR="000F0E45" w:rsidRPr="006F144A">
        <w:rPr>
          <w:rFonts w:ascii="Times New Roman" w:hAnsi="Times New Roman"/>
          <w:spacing w:val="-4"/>
          <w:sz w:val="28"/>
          <w:szCs w:val="28"/>
        </w:rPr>
        <w:t>В ходе документарной проверки должностными лицами Министерства</w:t>
      </w:r>
      <w:r w:rsidR="000F0E45" w:rsidRPr="001C6174">
        <w:rPr>
          <w:rFonts w:ascii="Times New Roman" w:hAnsi="Times New Roman"/>
          <w:sz w:val="28"/>
          <w:szCs w:val="28"/>
        </w:rPr>
        <w:t xml:space="preserve"> совершаются одно или несколько из следующих контрольных (надзорных) действий:</w:t>
      </w:r>
    </w:p>
    <w:p w:rsidR="000F0E45" w:rsidRPr="001C6174" w:rsidRDefault="000F0E45" w:rsidP="000F0E45">
      <w:pPr>
        <w:autoSpaceDE w:val="0"/>
        <w:autoSpaceDN w:val="0"/>
        <w:adjustRightInd w:val="0"/>
        <w:ind w:firstLine="709"/>
        <w:jc w:val="both"/>
        <w:rPr>
          <w:rFonts w:ascii="Times New Roman" w:hAnsi="Times New Roman"/>
          <w:sz w:val="28"/>
          <w:szCs w:val="28"/>
        </w:rPr>
      </w:pPr>
      <w:r w:rsidRPr="001C6174">
        <w:rPr>
          <w:rFonts w:ascii="Times New Roman" w:hAnsi="Times New Roman"/>
          <w:sz w:val="28"/>
          <w:szCs w:val="28"/>
        </w:rPr>
        <w:t>1) получение письменных объяснений;</w:t>
      </w:r>
    </w:p>
    <w:p w:rsidR="000F0E45" w:rsidRPr="001C6174" w:rsidRDefault="000F0E45" w:rsidP="000F0E45">
      <w:pPr>
        <w:autoSpaceDE w:val="0"/>
        <w:autoSpaceDN w:val="0"/>
        <w:adjustRightInd w:val="0"/>
        <w:ind w:firstLine="709"/>
        <w:jc w:val="both"/>
        <w:rPr>
          <w:rFonts w:ascii="Times New Roman" w:hAnsi="Times New Roman"/>
          <w:sz w:val="28"/>
          <w:szCs w:val="28"/>
        </w:rPr>
      </w:pPr>
      <w:r w:rsidRPr="001C6174">
        <w:rPr>
          <w:rFonts w:ascii="Times New Roman" w:hAnsi="Times New Roman"/>
          <w:sz w:val="28"/>
          <w:szCs w:val="28"/>
        </w:rPr>
        <w:t>2) истребование документов.</w:t>
      </w:r>
    </w:p>
    <w:p w:rsidR="000F0E45" w:rsidRPr="001C6174" w:rsidRDefault="00781E3E"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53</w:t>
      </w:r>
      <w:r w:rsidR="000F0E45" w:rsidRPr="001C6174">
        <w:rPr>
          <w:rFonts w:ascii="Times New Roman" w:hAnsi="Times New Roman"/>
          <w:sz w:val="28"/>
          <w:szCs w:val="28"/>
        </w:rPr>
        <w:t>. Срок проведения документарной проверки не может превышать 10</w:t>
      </w:r>
      <w:r w:rsidR="003009EB">
        <w:rPr>
          <w:rFonts w:ascii="Times New Roman" w:hAnsi="Times New Roman"/>
          <w:sz w:val="28"/>
          <w:szCs w:val="28"/>
        </w:rPr>
        <w:t> </w:t>
      </w:r>
      <w:r w:rsidR="000F0E45" w:rsidRPr="001C6174">
        <w:rPr>
          <w:rFonts w:ascii="Times New Roman" w:hAnsi="Times New Roman"/>
          <w:sz w:val="28"/>
          <w:szCs w:val="28"/>
        </w:rPr>
        <w:t xml:space="preserve">рабочих дней. </w:t>
      </w:r>
      <w:proofErr w:type="gramStart"/>
      <w:r w:rsidR="000F0E45" w:rsidRPr="001C6174">
        <w:rPr>
          <w:rFonts w:ascii="Times New Roman" w:hAnsi="Times New Roman"/>
          <w:sz w:val="28"/>
          <w:szCs w:val="28"/>
        </w:rPr>
        <w:t>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 а также период с момента направления контролируемому лицу информации Министерства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000F0E45" w:rsidRPr="001C6174">
        <w:rPr>
          <w:rFonts w:ascii="Times New Roman" w:hAnsi="Times New Roman"/>
          <w:sz w:val="28"/>
          <w:szCs w:val="28"/>
        </w:rPr>
        <w:t xml:space="preserve">, сведениям, </w:t>
      </w:r>
      <w:r w:rsidR="000F0E45" w:rsidRPr="001C6174">
        <w:rPr>
          <w:rFonts w:ascii="Times New Roman" w:hAnsi="Times New Roman"/>
          <w:sz w:val="28"/>
          <w:szCs w:val="28"/>
        </w:rPr>
        <w:lastRenderedPageBreak/>
        <w:t xml:space="preserve">содержащимся в имеющихся у Министерства документах и (или) полученным при осуществлении регионального </w:t>
      </w:r>
      <w:r w:rsidR="000F0E45">
        <w:rPr>
          <w:rFonts w:ascii="Times New Roman" w:hAnsi="Times New Roman"/>
          <w:sz w:val="28"/>
          <w:szCs w:val="28"/>
        </w:rPr>
        <w:t xml:space="preserve">государственного </w:t>
      </w:r>
      <w:r w:rsidR="000F0E45" w:rsidRPr="001C6174">
        <w:rPr>
          <w:rFonts w:ascii="Times New Roman" w:hAnsi="Times New Roman"/>
          <w:sz w:val="28"/>
          <w:szCs w:val="28"/>
        </w:rPr>
        <w:t>контроля, и требования представить необходимые пояснения в письменной форме до момента представления указанных пояснений в Министерство.</w:t>
      </w:r>
    </w:p>
    <w:p w:rsidR="000F0E45" w:rsidRPr="001C6174" w:rsidRDefault="00781E3E"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54</w:t>
      </w:r>
      <w:r w:rsidR="000F0E45" w:rsidRPr="001C6174">
        <w:rPr>
          <w:rFonts w:ascii="Times New Roman" w:hAnsi="Times New Roman"/>
          <w:sz w:val="28"/>
          <w:szCs w:val="28"/>
        </w:rPr>
        <w:t>. В ходе выездной проверки должностными лицами Министерства совершаются одно или несколько из следующих контрольных (надзорных) действий:</w:t>
      </w:r>
    </w:p>
    <w:p w:rsidR="000F0E45" w:rsidRPr="001C6174" w:rsidRDefault="000F0E45" w:rsidP="000F0E45">
      <w:pPr>
        <w:autoSpaceDE w:val="0"/>
        <w:autoSpaceDN w:val="0"/>
        <w:adjustRightInd w:val="0"/>
        <w:ind w:firstLine="709"/>
        <w:jc w:val="both"/>
        <w:rPr>
          <w:rFonts w:ascii="Times New Roman" w:hAnsi="Times New Roman"/>
          <w:sz w:val="28"/>
          <w:szCs w:val="28"/>
        </w:rPr>
      </w:pPr>
      <w:r w:rsidRPr="001C6174">
        <w:rPr>
          <w:rFonts w:ascii="Times New Roman" w:hAnsi="Times New Roman"/>
          <w:sz w:val="28"/>
          <w:szCs w:val="28"/>
        </w:rPr>
        <w:t>1) осмотр;</w:t>
      </w:r>
    </w:p>
    <w:p w:rsidR="000F0E45" w:rsidRPr="001C6174" w:rsidRDefault="000F0E45" w:rsidP="000F0E45">
      <w:pPr>
        <w:autoSpaceDE w:val="0"/>
        <w:autoSpaceDN w:val="0"/>
        <w:adjustRightInd w:val="0"/>
        <w:ind w:firstLine="709"/>
        <w:jc w:val="both"/>
        <w:rPr>
          <w:rFonts w:ascii="Times New Roman" w:hAnsi="Times New Roman"/>
          <w:sz w:val="28"/>
          <w:szCs w:val="28"/>
        </w:rPr>
      </w:pPr>
      <w:r w:rsidRPr="001C6174">
        <w:rPr>
          <w:rFonts w:ascii="Times New Roman" w:hAnsi="Times New Roman"/>
          <w:sz w:val="28"/>
          <w:szCs w:val="28"/>
        </w:rPr>
        <w:t>2) опрос;</w:t>
      </w:r>
    </w:p>
    <w:p w:rsidR="000F0E45" w:rsidRPr="001C6174" w:rsidRDefault="000F0E45" w:rsidP="000F0E45">
      <w:pPr>
        <w:autoSpaceDE w:val="0"/>
        <w:autoSpaceDN w:val="0"/>
        <w:adjustRightInd w:val="0"/>
        <w:ind w:firstLine="709"/>
        <w:jc w:val="both"/>
        <w:rPr>
          <w:rFonts w:ascii="Times New Roman" w:hAnsi="Times New Roman"/>
          <w:sz w:val="28"/>
          <w:szCs w:val="28"/>
        </w:rPr>
      </w:pPr>
      <w:r w:rsidRPr="001C6174">
        <w:rPr>
          <w:rFonts w:ascii="Times New Roman" w:hAnsi="Times New Roman"/>
          <w:sz w:val="28"/>
          <w:szCs w:val="28"/>
        </w:rPr>
        <w:t>3) получение письменных объяснений;</w:t>
      </w:r>
    </w:p>
    <w:p w:rsidR="000F0E45" w:rsidRPr="001C6174" w:rsidRDefault="000F0E45" w:rsidP="000F0E45">
      <w:pPr>
        <w:autoSpaceDE w:val="0"/>
        <w:autoSpaceDN w:val="0"/>
        <w:adjustRightInd w:val="0"/>
        <w:ind w:firstLine="709"/>
        <w:jc w:val="both"/>
        <w:rPr>
          <w:rFonts w:ascii="Times New Roman" w:hAnsi="Times New Roman"/>
          <w:sz w:val="28"/>
          <w:szCs w:val="28"/>
        </w:rPr>
      </w:pPr>
      <w:r w:rsidRPr="001C6174">
        <w:rPr>
          <w:rFonts w:ascii="Times New Roman" w:hAnsi="Times New Roman"/>
          <w:sz w:val="28"/>
          <w:szCs w:val="28"/>
        </w:rPr>
        <w:t>4) истребование документов.</w:t>
      </w:r>
    </w:p>
    <w:p w:rsidR="000F0E45" w:rsidRPr="001C6174"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781E3E">
        <w:rPr>
          <w:rFonts w:ascii="Times New Roman" w:hAnsi="Times New Roman"/>
          <w:sz w:val="28"/>
          <w:szCs w:val="28"/>
        </w:rPr>
        <w:t>5</w:t>
      </w:r>
      <w:r w:rsidR="00415443">
        <w:rPr>
          <w:rFonts w:ascii="Times New Roman" w:hAnsi="Times New Roman"/>
          <w:sz w:val="28"/>
          <w:szCs w:val="28"/>
        </w:rPr>
        <w:t>. </w:t>
      </w:r>
      <w:r w:rsidRPr="001C6174">
        <w:rPr>
          <w:rFonts w:ascii="Times New Roman" w:hAnsi="Times New Roman"/>
          <w:sz w:val="28"/>
          <w:szCs w:val="28"/>
        </w:rPr>
        <w:t>Срок проведения выездной</w:t>
      </w:r>
      <w:r w:rsidR="006F144A">
        <w:rPr>
          <w:rFonts w:ascii="Times New Roman" w:hAnsi="Times New Roman"/>
          <w:sz w:val="28"/>
          <w:szCs w:val="28"/>
        </w:rPr>
        <w:t xml:space="preserve"> проверки не может превышать 10 </w:t>
      </w:r>
      <w:r w:rsidRPr="001C6174">
        <w:rPr>
          <w:rFonts w:ascii="Times New Roman" w:hAnsi="Times New Roman"/>
          <w:sz w:val="28"/>
          <w:szCs w:val="28"/>
        </w:rPr>
        <w:t xml:space="preserve">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C6174">
        <w:rPr>
          <w:rFonts w:ascii="Times New Roman" w:hAnsi="Times New Roman"/>
          <w:sz w:val="28"/>
          <w:szCs w:val="28"/>
        </w:rPr>
        <w:t>микропредприятия</w:t>
      </w:r>
      <w:proofErr w:type="spellEnd"/>
      <w:r w:rsidRPr="001C6174">
        <w:rPr>
          <w:rFonts w:ascii="Times New Roman" w:hAnsi="Times New Roman"/>
          <w:sz w:val="28"/>
          <w:szCs w:val="28"/>
        </w:rPr>
        <w:t>.</w:t>
      </w:r>
    </w:p>
    <w:p w:rsidR="000F0E45" w:rsidRPr="001C6174"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781E3E">
        <w:rPr>
          <w:rFonts w:ascii="Times New Roman" w:hAnsi="Times New Roman"/>
          <w:sz w:val="28"/>
          <w:szCs w:val="28"/>
        </w:rPr>
        <w:t>6</w:t>
      </w:r>
      <w:r w:rsidRPr="001C6174">
        <w:rPr>
          <w:rFonts w:ascii="Times New Roman" w:hAnsi="Times New Roman"/>
          <w:sz w:val="28"/>
          <w:szCs w:val="28"/>
        </w:rPr>
        <w:t>. Индивидуальный предприниматель, являющийся контролируемым лицом, вправе представить в Министерство информацию о невозможности присутствия при проведении контрольного (надзорного) мероприятия в случаях:</w:t>
      </w:r>
    </w:p>
    <w:p w:rsidR="000F0E45" w:rsidRPr="001C6174" w:rsidRDefault="000F0E45" w:rsidP="000F0E45">
      <w:pPr>
        <w:autoSpaceDE w:val="0"/>
        <w:autoSpaceDN w:val="0"/>
        <w:adjustRightInd w:val="0"/>
        <w:ind w:firstLine="709"/>
        <w:jc w:val="both"/>
        <w:rPr>
          <w:rFonts w:ascii="Times New Roman" w:hAnsi="Times New Roman"/>
          <w:sz w:val="28"/>
          <w:szCs w:val="28"/>
        </w:rPr>
      </w:pPr>
      <w:r w:rsidRPr="001C6174">
        <w:rPr>
          <w:rFonts w:ascii="Times New Roman" w:hAnsi="Times New Roman"/>
          <w:sz w:val="28"/>
          <w:szCs w:val="28"/>
        </w:rPr>
        <w:t>1) временной нетрудоспособности на момент проведения контрольного (надзорного) мероприятия;</w:t>
      </w:r>
    </w:p>
    <w:p w:rsidR="000F0E45" w:rsidRPr="001C6174" w:rsidRDefault="00415443"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w:t>
      </w:r>
      <w:r w:rsidR="000F0E45" w:rsidRPr="001C6174">
        <w:rPr>
          <w:rFonts w:ascii="Times New Roman" w:hAnsi="Times New Roman"/>
          <w:sz w:val="28"/>
          <w:szCs w:val="28"/>
        </w:rPr>
        <w:t>нахождения индивидуального предпринимателя в отпуске или служебной командировке.</w:t>
      </w:r>
    </w:p>
    <w:p w:rsidR="000F0E45" w:rsidRPr="001C6174"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781E3E">
        <w:rPr>
          <w:rFonts w:ascii="Times New Roman" w:hAnsi="Times New Roman"/>
          <w:sz w:val="28"/>
          <w:szCs w:val="28"/>
        </w:rPr>
        <w:t>7</w:t>
      </w:r>
      <w:r w:rsidR="006F144A">
        <w:rPr>
          <w:rFonts w:ascii="Times New Roman" w:hAnsi="Times New Roman"/>
          <w:sz w:val="28"/>
          <w:szCs w:val="28"/>
        </w:rPr>
        <w:t>. </w:t>
      </w:r>
      <w:r w:rsidRPr="001C6174">
        <w:rPr>
          <w:rFonts w:ascii="Times New Roman" w:hAnsi="Times New Roman"/>
          <w:sz w:val="28"/>
          <w:szCs w:val="28"/>
        </w:rPr>
        <w:t xml:space="preserve">Информация о невозможности присутствия при проведении контрольного (надзорного) мероприятия индивидуального предпринимателя, являющегося контролируемым лицом, направляется непосредственно индивидуальным предпринимателем или его представителем в Министерство в срок не позднее </w:t>
      </w:r>
      <w:r w:rsidR="006F144A">
        <w:rPr>
          <w:rFonts w:ascii="Times New Roman" w:hAnsi="Times New Roman"/>
          <w:sz w:val="28"/>
          <w:szCs w:val="28"/>
        </w:rPr>
        <w:t>одного</w:t>
      </w:r>
      <w:r w:rsidRPr="001C6174">
        <w:rPr>
          <w:rFonts w:ascii="Times New Roman" w:hAnsi="Times New Roman"/>
          <w:sz w:val="28"/>
          <w:szCs w:val="28"/>
        </w:rPr>
        <w:t xml:space="preserve"> рабочего дня до начала проведения контрольного (надзорного) мероприятия.</w:t>
      </w:r>
    </w:p>
    <w:p w:rsidR="000F0E45" w:rsidRPr="001C6174"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781E3E">
        <w:rPr>
          <w:rFonts w:ascii="Times New Roman" w:hAnsi="Times New Roman"/>
          <w:sz w:val="28"/>
          <w:szCs w:val="28"/>
        </w:rPr>
        <w:t>8</w:t>
      </w:r>
      <w:r w:rsidR="006F144A">
        <w:rPr>
          <w:rFonts w:ascii="Times New Roman" w:hAnsi="Times New Roman"/>
          <w:sz w:val="28"/>
          <w:szCs w:val="28"/>
        </w:rPr>
        <w:t>. </w:t>
      </w:r>
      <w:r w:rsidRPr="001C6174">
        <w:rPr>
          <w:rFonts w:ascii="Times New Roman" w:hAnsi="Times New Roman"/>
          <w:sz w:val="28"/>
          <w:szCs w:val="28"/>
        </w:rPr>
        <w:t xml:space="preserve">Указанная информация направляется в виде документа на бумажном носителе посредством почтовой связи либо в виде электронного документа, подписанного с учетом требований, установленных частью 6 статьи 21 Федерального закона </w:t>
      </w:r>
      <w:r>
        <w:rPr>
          <w:rFonts w:ascii="Times New Roman" w:hAnsi="Times New Roman"/>
          <w:sz w:val="28"/>
          <w:szCs w:val="28"/>
        </w:rPr>
        <w:t>№</w:t>
      </w:r>
      <w:r w:rsidRPr="001C6174">
        <w:rPr>
          <w:rFonts w:ascii="Times New Roman" w:hAnsi="Times New Roman"/>
          <w:sz w:val="28"/>
          <w:szCs w:val="28"/>
        </w:rPr>
        <w:t xml:space="preserve"> 248, на адрес электронной почты </w:t>
      </w:r>
      <w:r w:rsidR="00135E47" w:rsidRPr="001C6174">
        <w:rPr>
          <w:rFonts w:ascii="Times New Roman" w:hAnsi="Times New Roman"/>
          <w:sz w:val="28"/>
          <w:szCs w:val="28"/>
        </w:rPr>
        <w:t>Министерства</w:t>
      </w:r>
      <w:r w:rsidRPr="001C6174">
        <w:rPr>
          <w:rFonts w:ascii="Times New Roman" w:hAnsi="Times New Roman"/>
          <w:sz w:val="28"/>
          <w:szCs w:val="28"/>
        </w:rPr>
        <w:t>.</w:t>
      </w:r>
    </w:p>
    <w:p w:rsidR="000F0E45"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781E3E">
        <w:rPr>
          <w:rFonts w:ascii="Times New Roman" w:hAnsi="Times New Roman"/>
          <w:sz w:val="28"/>
          <w:szCs w:val="28"/>
        </w:rPr>
        <w:t>9</w:t>
      </w:r>
      <w:r w:rsidRPr="001C6174">
        <w:rPr>
          <w:rFonts w:ascii="Times New Roman" w:hAnsi="Times New Roman"/>
          <w:sz w:val="28"/>
          <w:szCs w:val="28"/>
        </w:rPr>
        <w:t>. Проведение контрольного (надзорного) мероприятия переносится Министерством на срок, необходимый для устранения обстоятельств, послуживших поводом для такого обращения индивидуального предпринимателя в Министерство.</w:t>
      </w:r>
    </w:p>
    <w:p w:rsidR="000F0E45" w:rsidRDefault="000F0E45" w:rsidP="000F0E45">
      <w:pPr>
        <w:autoSpaceDE w:val="0"/>
        <w:autoSpaceDN w:val="0"/>
        <w:adjustRightInd w:val="0"/>
        <w:ind w:firstLine="709"/>
        <w:jc w:val="both"/>
        <w:rPr>
          <w:rFonts w:ascii="Times New Roman" w:hAnsi="Times New Roman"/>
          <w:sz w:val="28"/>
          <w:szCs w:val="28"/>
        </w:rPr>
      </w:pPr>
    </w:p>
    <w:p w:rsidR="000F0E45" w:rsidRPr="000A2FC8" w:rsidRDefault="000F0E45" w:rsidP="000F0E45">
      <w:pPr>
        <w:autoSpaceDE w:val="0"/>
        <w:autoSpaceDN w:val="0"/>
        <w:adjustRightInd w:val="0"/>
        <w:ind w:firstLine="709"/>
        <w:jc w:val="center"/>
        <w:rPr>
          <w:rFonts w:ascii="Times New Roman" w:hAnsi="Times New Roman"/>
          <w:sz w:val="28"/>
          <w:szCs w:val="28"/>
        </w:rPr>
      </w:pPr>
      <w:r w:rsidRPr="000A2FC8">
        <w:rPr>
          <w:rFonts w:ascii="Times New Roman" w:hAnsi="Times New Roman"/>
          <w:sz w:val="28"/>
          <w:szCs w:val="28"/>
        </w:rPr>
        <w:t>V</w:t>
      </w:r>
      <w:r w:rsidR="00781E3E">
        <w:rPr>
          <w:rFonts w:ascii="Times New Roman" w:hAnsi="Times New Roman"/>
          <w:sz w:val="28"/>
          <w:szCs w:val="28"/>
          <w:lang w:val="en-US"/>
        </w:rPr>
        <w:t>I</w:t>
      </w:r>
      <w:r w:rsidRPr="000A2FC8">
        <w:rPr>
          <w:rFonts w:ascii="Times New Roman" w:hAnsi="Times New Roman"/>
          <w:sz w:val="28"/>
          <w:szCs w:val="28"/>
        </w:rPr>
        <w:t>I. Результаты контрольного (надзорного) мероприятия</w:t>
      </w:r>
    </w:p>
    <w:p w:rsidR="000F0E45" w:rsidRPr="000A2FC8" w:rsidRDefault="000F0E45" w:rsidP="000F0E45">
      <w:pPr>
        <w:autoSpaceDE w:val="0"/>
        <w:autoSpaceDN w:val="0"/>
        <w:adjustRightInd w:val="0"/>
        <w:ind w:firstLine="709"/>
        <w:jc w:val="both"/>
        <w:rPr>
          <w:rFonts w:ascii="Times New Roman" w:hAnsi="Times New Roman"/>
          <w:sz w:val="28"/>
          <w:szCs w:val="28"/>
        </w:rPr>
      </w:pPr>
    </w:p>
    <w:p w:rsidR="000F0E45" w:rsidRPr="000A2FC8" w:rsidRDefault="00781E3E" w:rsidP="000F0E45">
      <w:pPr>
        <w:autoSpaceDE w:val="0"/>
        <w:autoSpaceDN w:val="0"/>
        <w:adjustRightInd w:val="0"/>
        <w:ind w:firstLine="709"/>
        <w:jc w:val="both"/>
        <w:rPr>
          <w:rFonts w:ascii="Times New Roman" w:hAnsi="Times New Roman"/>
          <w:sz w:val="28"/>
          <w:szCs w:val="28"/>
        </w:rPr>
      </w:pPr>
      <w:r w:rsidRPr="00781E3E">
        <w:rPr>
          <w:rFonts w:ascii="Times New Roman" w:hAnsi="Times New Roman"/>
          <w:sz w:val="28"/>
          <w:szCs w:val="28"/>
        </w:rPr>
        <w:t>60</w:t>
      </w:r>
      <w:r w:rsidR="006F144A">
        <w:rPr>
          <w:rFonts w:ascii="Times New Roman" w:hAnsi="Times New Roman"/>
          <w:sz w:val="28"/>
          <w:szCs w:val="28"/>
        </w:rPr>
        <w:t>. </w:t>
      </w:r>
      <w:proofErr w:type="gramStart"/>
      <w:r w:rsidR="000F0E45" w:rsidRPr="000A2FC8">
        <w:rPr>
          <w:rFonts w:ascii="Times New Roman" w:hAnsi="Times New Roman"/>
          <w:sz w:val="28"/>
          <w:szCs w:val="28"/>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w:t>
      </w:r>
      <w:r w:rsidR="000F0E45" w:rsidRPr="000A2FC8">
        <w:rPr>
          <w:rFonts w:ascii="Times New Roman" w:hAnsi="Times New Roman"/>
          <w:sz w:val="28"/>
          <w:szCs w:val="28"/>
        </w:rPr>
        <w:lastRenderedPageBreak/>
        <w:t xml:space="preserve">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Министерством мер, предусмотренных пунктом 2 части 2 статьи 90 Федерального закона </w:t>
      </w:r>
      <w:r w:rsidR="000F0E45">
        <w:rPr>
          <w:rFonts w:ascii="Times New Roman" w:hAnsi="Times New Roman"/>
          <w:sz w:val="28"/>
          <w:szCs w:val="28"/>
        </w:rPr>
        <w:t>№</w:t>
      </w:r>
      <w:r w:rsidR="000F0E45" w:rsidRPr="000A2FC8">
        <w:rPr>
          <w:rFonts w:ascii="Times New Roman" w:hAnsi="Times New Roman"/>
          <w:sz w:val="28"/>
          <w:szCs w:val="28"/>
        </w:rPr>
        <w:t xml:space="preserve"> 248.</w:t>
      </w:r>
      <w:proofErr w:type="gramEnd"/>
    </w:p>
    <w:p w:rsidR="000F0E45" w:rsidRPr="00415443" w:rsidRDefault="00781E3E" w:rsidP="000F0E45">
      <w:pPr>
        <w:autoSpaceDE w:val="0"/>
        <w:autoSpaceDN w:val="0"/>
        <w:adjustRightInd w:val="0"/>
        <w:ind w:firstLine="709"/>
        <w:jc w:val="both"/>
        <w:rPr>
          <w:rFonts w:ascii="Times New Roman" w:hAnsi="Times New Roman"/>
          <w:sz w:val="28"/>
          <w:szCs w:val="28"/>
        </w:rPr>
      </w:pPr>
      <w:r w:rsidRPr="00781E3E">
        <w:rPr>
          <w:rFonts w:ascii="Times New Roman" w:hAnsi="Times New Roman"/>
          <w:sz w:val="28"/>
          <w:szCs w:val="28"/>
        </w:rPr>
        <w:t>61</w:t>
      </w:r>
      <w:r w:rsidR="000F0E45" w:rsidRPr="000A2FC8">
        <w:rPr>
          <w:rFonts w:ascii="Times New Roman" w:hAnsi="Times New Roman"/>
          <w:sz w:val="28"/>
          <w:szCs w:val="28"/>
        </w:rPr>
        <w:t>. Должностными лицами Министерства по окончании проведения контрольного (надзорного) мероприятия составляется акт.</w:t>
      </w:r>
    </w:p>
    <w:p w:rsidR="00781E3E" w:rsidRDefault="00781E3E" w:rsidP="00415443">
      <w:pPr>
        <w:autoSpaceDE w:val="0"/>
        <w:autoSpaceDN w:val="0"/>
        <w:adjustRightInd w:val="0"/>
        <w:ind w:firstLine="709"/>
        <w:jc w:val="both"/>
        <w:rPr>
          <w:rFonts w:ascii="Times New Roman" w:hAnsi="Times New Roman"/>
          <w:sz w:val="28"/>
          <w:szCs w:val="28"/>
        </w:rPr>
      </w:pPr>
      <w:r w:rsidRPr="00590940">
        <w:rPr>
          <w:rFonts w:ascii="Times New Roman" w:hAnsi="Times New Roman"/>
          <w:sz w:val="28"/>
          <w:szCs w:val="28"/>
        </w:rPr>
        <w:t>62</w:t>
      </w:r>
      <w:r w:rsidRPr="000A2FC8">
        <w:rPr>
          <w:rFonts w:ascii="Times New Roman" w:hAnsi="Times New Roman"/>
          <w:sz w:val="28"/>
          <w:szCs w:val="28"/>
        </w:rPr>
        <w:t>. Оформление акта производится на месте проведения контрольного (надзорного) мероприятия в день окончания проведения такого мероприятия</w:t>
      </w:r>
      <w:r>
        <w:rPr>
          <w:rFonts w:ascii="Times New Roman" w:hAnsi="Times New Roman"/>
          <w:sz w:val="28"/>
          <w:szCs w:val="28"/>
        </w:rPr>
        <w:t>,</w:t>
      </w:r>
    </w:p>
    <w:p w:rsidR="00781E3E" w:rsidRPr="000A2FC8" w:rsidRDefault="00781E3E" w:rsidP="00415443">
      <w:pPr>
        <w:autoSpaceDE w:val="0"/>
        <w:autoSpaceDN w:val="0"/>
        <w:adjustRightInd w:val="0"/>
        <w:jc w:val="both"/>
        <w:rPr>
          <w:rFonts w:ascii="Times New Roman" w:hAnsi="Times New Roman"/>
          <w:sz w:val="28"/>
          <w:szCs w:val="28"/>
        </w:rPr>
      </w:pPr>
      <w:r>
        <w:rPr>
          <w:rFonts w:ascii="Times New Roman" w:hAnsi="Times New Roman"/>
          <w:sz w:val="28"/>
          <w:szCs w:val="28"/>
        </w:rPr>
        <w:t>если иной порядок оформления акта не установлен Правительством Российской Федерации.</w:t>
      </w:r>
    </w:p>
    <w:p w:rsidR="000F0E45" w:rsidRPr="000A2FC8" w:rsidRDefault="00781E3E" w:rsidP="000F0E45">
      <w:pPr>
        <w:autoSpaceDE w:val="0"/>
        <w:autoSpaceDN w:val="0"/>
        <w:adjustRightInd w:val="0"/>
        <w:ind w:firstLine="709"/>
        <w:jc w:val="both"/>
        <w:rPr>
          <w:rFonts w:ascii="Times New Roman" w:hAnsi="Times New Roman"/>
          <w:sz w:val="28"/>
          <w:szCs w:val="28"/>
        </w:rPr>
      </w:pPr>
      <w:r w:rsidRPr="00781E3E">
        <w:rPr>
          <w:rFonts w:ascii="Times New Roman" w:hAnsi="Times New Roman"/>
          <w:sz w:val="28"/>
          <w:szCs w:val="28"/>
        </w:rPr>
        <w:t>63</w:t>
      </w:r>
      <w:r w:rsidR="000F0E45" w:rsidRPr="000A2FC8">
        <w:rPr>
          <w:rFonts w:ascii="Times New Roman" w:hAnsi="Times New Roman"/>
          <w:sz w:val="28"/>
          <w:szCs w:val="28"/>
        </w:rPr>
        <w:t>.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F0E45" w:rsidRPr="000A2FC8" w:rsidRDefault="000F0E45" w:rsidP="000F0E4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00781E3E" w:rsidRPr="00781E3E">
        <w:rPr>
          <w:rFonts w:ascii="Times New Roman" w:hAnsi="Times New Roman"/>
          <w:sz w:val="28"/>
          <w:szCs w:val="28"/>
        </w:rPr>
        <w:t>4</w:t>
      </w:r>
      <w:r w:rsidR="006F144A">
        <w:rPr>
          <w:rFonts w:ascii="Times New Roman" w:hAnsi="Times New Roman"/>
          <w:sz w:val="28"/>
          <w:szCs w:val="28"/>
        </w:rPr>
        <w:t>. </w:t>
      </w:r>
      <w:r w:rsidRPr="000A2FC8">
        <w:rPr>
          <w:rFonts w:ascii="Times New Roman" w:hAnsi="Times New Roman"/>
          <w:sz w:val="28"/>
          <w:szCs w:val="28"/>
        </w:rPr>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r>
        <w:rPr>
          <w:rFonts w:ascii="Times New Roman" w:hAnsi="Times New Roman"/>
          <w:sz w:val="28"/>
          <w:szCs w:val="28"/>
        </w:rPr>
        <w:t>Должностное лицо Министерства</w:t>
      </w:r>
      <w:r w:rsidRPr="000A2FC8">
        <w:rPr>
          <w:rFonts w:ascii="Times New Roman" w:hAnsi="Times New Roman"/>
          <w:sz w:val="28"/>
          <w:szCs w:val="28"/>
        </w:rPr>
        <w:t xml:space="preserve"> выдает рекомендации по соблюдению обязательных требований, проводит иные мероприятия, направленные на профилактику рисков причинения вреда (ущерба) охраняемым законом ценностям.</w:t>
      </w:r>
    </w:p>
    <w:p w:rsidR="00781E3E" w:rsidRPr="003364FF" w:rsidRDefault="00781E3E" w:rsidP="0041544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Pr="00590940">
        <w:rPr>
          <w:rFonts w:ascii="Times New Roman" w:hAnsi="Times New Roman"/>
          <w:sz w:val="28"/>
          <w:szCs w:val="28"/>
        </w:rPr>
        <w:t>5</w:t>
      </w:r>
      <w:r>
        <w:rPr>
          <w:rFonts w:ascii="Times New Roman" w:hAnsi="Times New Roman"/>
          <w:sz w:val="28"/>
          <w:szCs w:val="28"/>
        </w:rPr>
        <w:t xml:space="preserve">. </w:t>
      </w:r>
      <w:r w:rsidRPr="003364FF">
        <w:rPr>
          <w:rFonts w:ascii="Times New Roman" w:hAnsi="Times New Roman"/>
          <w:sz w:val="28"/>
          <w:szCs w:val="28"/>
        </w:rPr>
        <w:t xml:space="preserve">В случае выявления при проведении контрольного (надзорного) мероприятия нарушений контролируемым лицом обязательных требований Министерство в пределах полномочий, предусмотренных законодательством Российской Федерации, принимает решения, предусмотренные </w:t>
      </w:r>
      <w:hyperlink r:id="rId12"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364FF">
          <w:rPr>
            <w:rFonts w:ascii="Times New Roman" w:hAnsi="Times New Roman"/>
            <w:sz w:val="28"/>
            <w:szCs w:val="28"/>
          </w:rPr>
          <w:t>статьей 90</w:t>
        </w:r>
      </w:hyperlink>
      <w:r w:rsidRPr="003364FF">
        <w:rPr>
          <w:rFonts w:ascii="Times New Roman" w:hAnsi="Times New Roman"/>
          <w:sz w:val="28"/>
          <w:szCs w:val="28"/>
        </w:rPr>
        <w:t xml:space="preserve"> Федерального закона </w:t>
      </w:r>
      <w:r>
        <w:rPr>
          <w:rFonts w:ascii="Times New Roman" w:hAnsi="Times New Roman"/>
          <w:sz w:val="28"/>
          <w:szCs w:val="28"/>
        </w:rPr>
        <w:t>№</w:t>
      </w:r>
      <w:r w:rsidRPr="003364FF">
        <w:rPr>
          <w:rFonts w:ascii="Times New Roman" w:hAnsi="Times New Roman"/>
          <w:sz w:val="28"/>
          <w:szCs w:val="28"/>
        </w:rPr>
        <w:t xml:space="preserve"> 248.</w:t>
      </w:r>
    </w:p>
    <w:p w:rsidR="000F0E45" w:rsidRPr="006A75B4" w:rsidRDefault="000F0E45" w:rsidP="000F0E45">
      <w:pPr>
        <w:autoSpaceDE w:val="0"/>
        <w:autoSpaceDN w:val="0"/>
        <w:adjustRightInd w:val="0"/>
        <w:ind w:firstLine="709"/>
        <w:jc w:val="both"/>
        <w:rPr>
          <w:rFonts w:ascii="Times New Roman" w:hAnsi="Times New Roman"/>
          <w:sz w:val="28"/>
          <w:szCs w:val="28"/>
        </w:rPr>
      </w:pPr>
    </w:p>
    <w:p w:rsidR="000F0E45" w:rsidRPr="006A75B4" w:rsidRDefault="00781E3E" w:rsidP="000F0E45">
      <w:pPr>
        <w:autoSpaceDE w:val="0"/>
        <w:autoSpaceDN w:val="0"/>
        <w:adjustRightInd w:val="0"/>
        <w:ind w:firstLine="709"/>
        <w:jc w:val="center"/>
        <w:outlineLvl w:val="0"/>
        <w:rPr>
          <w:rFonts w:ascii="Times New Roman" w:hAnsi="Times New Roman"/>
          <w:bCs/>
          <w:sz w:val="28"/>
          <w:szCs w:val="28"/>
        </w:rPr>
      </w:pPr>
      <w:r w:rsidRPr="00781E3E">
        <w:rPr>
          <w:rFonts w:ascii="Times New Roman" w:hAnsi="Times New Roman"/>
          <w:sz w:val="28"/>
          <w:szCs w:val="28"/>
        </w:rPr>
        <w:t>VIII.</w:t>
      </w:r>
      <w:r w:rsidR="000F0E45" w:rsidRPr="00781E3E">
        <w:rPr>
          <w:rFonts w:ascii="Times New Roman" w:hAnsi="Times New Roman"/>
          <w:sz w:val="28"/>
          <w:szCs w:val="28"/>
        </w:rPr>
        <w:t xml:space="preserve"> Досудебный</w:t>
      </w:r>
      <w:r w:rsidR="000F0E45" w:rsidRPr="006A75B4">
        <w:rPr>
          <w:rFonts w:ascii="Times New Roman" w:hAnsi="Times New Roman"/>
          <w:bCs/>
          <w:sz w:val="28"/>
          <w:szCs w:val="28"/>
        </w:rPr>
        <w:t xml:space="preserve"> порядок подачи жалобы</w:t>
      </w:r>
    </w:p>
    <w:p w:rsidR="000F0E45" w:rsidRDefault="000F0E45" w:rsidP="000F0E45">
      <w:pPr>
        <w:autoSpaceDE w:val="0"/>
        <w:autoSpaceDN w:val="0"/>
        <w:adjustRightInd w:val="0"/>
        <w:ind w:firstLine="709"/>
        <w:jc w:val="both"/>
        <w:rPr>
          <w:rFonts w:ascii="Times New Roman" w:hAnsi="Times New Roman"/>
          <w:sz w:val="28"/>
          <w:szCs w:val="28"/>
        </w:rPr>
      </w:pPr>
    </w:p>
    <w:p w:rsidR="00781E3E" w:rsidRPr="00EA66CB" w:rsidRDefault="00781E3E" w:rsidP="00415443">
      <w:pPr>
        <w:autoSpaceDE w:val="0"/>
        <w:autoSpaceDN w:val="0"/>
        <w:adjustRightInd w:val="0"/>
        <w:ind w:firstLine="709"/>
        <w:jc w:val="both"/>
        <w:rPr>
          <w:rFonts w:ascii="Times New Roman" w:hAnsi="Times New Roman"/>
          <w:color w:val="000000" w:themeColor="text1"/>
          <w:sz w:val="28"/>
          <w:szCs w:val="28"/>
        </w:rPr>
      </w:pPr>
      <w:r w:rsidRPr="00EA66CB">
        <w:rPr>
          <w:rFonts w:ascii="Times New Roman" w:hAnsi="Times New Roman"/>
          <w:color w:val="000000" w:themeColor="text1"/>
          <w:sz w:val="28"/>
          <w:szCs w:val="28"/>
        </w:rPr>
        <w:t>6</w:t>
      </w:r>
      <w:r w:rsidRPr="00590940">
        <w:rPr>
          <w:rFonts w:ascii="Times New Roman" w:hAnsi="Times New Roman"/>
          <w:color w:val="000000" w:themeColor="text1"/>
          <w:sz w:val="28"/>
          <w:szCs w:val="28"/>
        </w:rPr>
        <w:t>6</w:t>
      </w:r>
      <w:r w:rsidRPr="00EA66CB">
        <w:rPr>
          <w:rFonts w:ascii="Times New Roman" w:hAnsi="Times New Roman"/>
          <w:color w:val="000000" w:themeColor="text1"/>
          <w:sz w:val="28"/>
          <w:szCs w:val="28"/>
        </w:rPr>
        <w:t>. Подача жалобы в досудебном порядке осуществляется в соответствии со статьями 40, 41 Федерального закона № 248-ФЗ.</w:t>
      </w:r>
    </w:p>
    <w:p w:rsidR="00781E3E" w:rsidRPr="00EA66CB" w:rsidRDefault="00781E3E" w:rsidP="00415443">
      <w:pPr>
        <w:autoSpaceDE w:val="0"/>
        <w:autoSpaceDN w:val="0"/>
        <w:adjustRightInd w:val="0"/>
        <w:ind w:firstLine="709"/>
        <w:jc w:val="both"/>
        <w:rPr>
          <w:rFonts w:ascii="Times New Roman" w:hAnsi="Times New Roman"/>
          <w:color w:val="000000" w:themeColor="text1"/>
          <w:sz w:val="28"/>
          <w:szCs w:val="28"/>
        </w:rPr>
      </w:pPr>
      <w:r w:rsidRPr="00EA66CB">
        <w:rPr>
          <w:rFonts w:ascii="Times New Roman" w:hAnsi="Times New Roman"/>
          <w:color w:val="000000" w:themeColor="text1"/>
          <w:sz w:val="28"/>
          <w:szCs w:val="28"/>
        </w:rPr>
        <w:t xml:space="preserve">Жалоба, содержащая сведения и документы, составляющие государственную или иную охраняемую законом тайну, подается контролируемым </w:t>
      </w:r>
      <w:proofErr w:type="gramStart"/>
      <w:r w:rsidRPr="00EA66CB">
        <w:rPr>
          <w:rFonts w:ascii="Times New Roman" w:hAnsi="Times New Roman"/>
          <w:color w:val="000000" w:themeColor="text1"/>
          <w:sz w:val="28"/>
          <w:szCs w:val="28"/>
        </w:rPr>
        <w:t>лицом</w:t>
      </w:r>
      <w:proofErr w:type="gramEnd"/>
      <w:r w:rsidRPr="00EA66CB">
        <w:rPr>
          <w:rFonts w:ascii="Times New Roman" w:hAnsi="Times New Roman"/>
          <w:color w:val="000000" w:themeColor="text1"/>
          <w:sz w:val="28"/>
          <w:szCs w:val="28"/>
        </w:rPr>
        <w:t xml:space="preserve"> уполномоченным должностным лицам Министерства лично, по предварительной записи по телефону, размещенному на официальном сайте Министерства в сети «Интернет», с учетом требований законодательства Российской Федерации о государственной и иной охраняемой законом тайне.</w:t>
      </w:r>
    </w:p>
    <w:p w:rsidR="00781E3E" w:rsidRPr="00EA66CB" w:rsidRDefault="00781E3E" w:rsidP="00415443">
      <w:pPr>
        <w:autoSpaceDE w:val="0"/>
        <w:autoSpaceDN w:val="0"/>
        <w:adjustRightInd w:val="0"/>
        <w:ind w:firstLine="709"/>
        <w:jc w:val="both"/>
        <w:rPr>
          <w:rFonts w:ascii="Times New Roman" w:hAnsi="Times New Roman"/>
          <w:color w:val="000000" w:themeColor="text1"/>
          <w:sz w:val="28"/>
          <w:szCs w:val="28"/>
        </w:rPr>
      </w:pPr>
      <w:r w:rsidRPr="00EA66CB">
        <w:rPr>
          <w:rFonts w:ascii="Times New Roman" w:hAnsi="Times New Roman"/>
          <w:color w:val="000000" w:themeColor="text1"/>
          <w:sz w:val="28"/>
          <w:szCs w:val="28"/>
        </w:rPr>
        <w:t>Указанная жалоба регистрируется уполномоченным должностным лицом Министерства в специальном журнале в день ее представления.</w:t>
      </w:r>
    </w:p>
    <w:p w:rsidR="00781E3E" w:rsidRPr="00EA66CB" w:rsidRDefault="00781E3E" w:rsidP="00415443">
      <w:pPr>
        <w:autoSpaceDE w:val="0"/>
        <w:autoSpaceDN w:val="0"/>
        <w:adjustRightInd w:val="0"/>
        <w:ind w:firstLine="709"/>
        <w:jc w:val="both"/>
        <w:rPr>
          <w:rFonts w:ascii="Times New Roman" w:hAnsi="Times New Roman"/>
          <w:color w:val="000000" w:themeColor="text1"/>
          <w:sz w:val="28"/>
          <w:szCs w:val="28"/>
        </w:rPr>
      </w:pPr>
      <w:r w:rsidRPr="00EA66CB">
        <w:rPr>
          <w:rFonts w:ascii="Times New Roman" w:hAnsi="Times New Roman"/>
          <w:color w:val="000000" w:themeColor="text1"/>
          <w:sz w:val="28"/>
          <w:szCs w:val="28"/>
        </w:rPr>
        <w:t>6</w:t>
      </w:r>
      <w:r w:rsidRPr="00590940">
        <w:rPr>
          <w:rFonts w:ascii="Times New Roman" w:hAnsi="Times New Roman"/>
          <w:color w:val="000000" w:themeColor="text1"/>
          <w:sz w:val="28"/>
          <w:szCs w:val="28"/>
        </w:rPr>
        <w:t>7</w:t>
      </w:r>
      <w:r w:rsidRPr="00EA66CB">
        <w:rPr>
          <w:rFonts w:ascii="Times New Roman" w:hAnsi="Times New Roman"/>
          <w:color w:val="000000" w:themeColor="text1"/>
          <w:sz w:val="28"/>
          <w:szCs w:val="28"/>
        </w:rPr>
        <w:t>. При обжаловании решений, принятых Министерством, действий (бездействия) должностных лиц Министерства жалоба рассматривается Министром либо лицом, исполняющим его обязанности.</w:t>
      </w:r>
    </w:p>
    <w:p w:rsidR="00781E3E" w:rsidRPr="00EA66CB" w:rsidRDefault="00781E3E" w:rsidP="00415443">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6</w:t>
      </w:r>
      <w:r w:rsidRPr="00590940">
        <w:rPr>
          <w:rFonts w:ascii="Times New Roman" w:hAnsi="Times New Roman"/>
          <w:color w:val="000000" w:themeColor="text1"/>
          <w:sz w:val="28"/>
          <w:szCs w:val="28"/>
        </w:rPr>
        <w:t>8</w:t>
      </w:r>
      <w:r w:rsidRPr="00EA66CB">
        <w:rPr>
          <w:rFonts w:ascii="Times New Roman" w:hAnsi="Times New Roman"/>
          <w:color w:val="000000" w:themeColor="text1"/>
          <w:sz w:val="28"/>
          <w:szCs w:val="28"/>
        </w:rPr>
        <w:t>. Рассмотрение жалобы в досудебном порядке осуществляется в соответствии со статьей 43 Федерального закона № 248-ФЗ.</w:t>
      </w:r>
    </w:p>
    <w:p w:rsidR="00781E3E" w:rsidRPr="00EA66CB" w:rsidRDefault="00781E3E" w:rsidP="00415443">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Pr="00590940">
        <w:rPr>
          <w:rFonts w:ascii="Times New Roman" w:hAnsi="Times New Roman"/>
          <w:color w:val="000000" w:themeColor="text1"/>
          <w:sz w:val="28"/>
          <w:szCs w:val="28"/>
        </w:rPr>
        <w:t>9</w:t>
      </w:r>
      <w:r w:rsidRPr="00EA66CB">
        <w:rPr>
          <w:rFonts w:ascii="Times New Roman" w:hAnsi="Times New Roman"/>
          <w:color w:val="000000" w:themeColor="text1"/>
          <w:sz w:val="28"/>
          <w:szCs w:val="28"/>
        </w:rPr>
        <w:t>. 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(за исключением случая, указанного в пункте 68 настоящего Положения).</w:t>
      </w:r>
    </w:p>
    <w:p w:rsidR="00781E3E" w:rsidRPr="00EA66CB" w:rsidRDefault="00781E3E" w:rsidP="00415443">
      <w:pPr>
        <w:autoSpaceDE w:val="0"/>
        <w:autoSpaceDN w:val="0"/>
        <w:adjustRightInd w:val="0"/>
        <w:ind w:firstLine="709"/>
        <w:jc w:val="both"/>
        <w:rPr>
          <w:rFonts w:ascii="Times New Roman" w:hAnsi="Times New Roman"/>
          <w:color w:val="000000" w:themeColor="text1"/>
          <w:sz w:val="28"/>
          <w:szCs w:val="28"/>
        </w:rPr>
      </w:pPr>
      <w:r w:rsidRPr="00EA66CB">
        <w:rPr>
          <w:rFonts w:ascii="Times New Roman" w:hAnsi="Times New Roman"/>
          <w:color w:val="000000" w:themeColor="text1"/>
          <w:sz w:val="28"/>
          <w:szCs w:val="28"/>
        </w:rPr>
        <w:t>Указанная жалоба рассматривается в течение 20 рабочих дней со дня ее регистрации.</w:t>
      </w:r>
    </w:p>
    <w:p w:rsidR="00781E3E" w:rsidRPr="00EA66CB" w:rsidRDefault="00781E3E" w:rsidP="00415443">
      <w:pPr>
        <w:autoSpaceDE w:val="0"/>
        <w:autoSpaceDN w:val="0"/>
        <w:adjustRightInd w:val="0"/>
        <w:ind w:firstLine="709"/>
        <w:jc w:val="both"/>
        <w:rPr>
          <w:rFonts w:ascii="Times New Roman" w:hAnsi="Times New Roman"/>
          <w:color w:val="000000" w:themeColor="text1"/>
          <w:sz w:val="28"/>
          <w:szCs w:val="28"/>
        </w:rPr>
      </w:pPr>
      <w:r w:rsidRPr="00590940">
        <w:rPr>
          <w:rFonts w:ascii="Times New Roman" w:hAnsi="Times New Roman"/>
          <w:color w:val="000000" w:themeColor="text1"/>
          <w:sz w:val="28"/>
          <w:szCs w:val="28"/>
        </w:rPr>
        <w:t>70</w:t>
      </w:r>
      <w:r w:rsidR="00415443">
        <w:rPr>
          <w:rFonts w:ascii="Times New Roman" w:hAnsi="Times New Roman"/>
          <w:color w:val="000000" w:themeColor="text1"/>
          <w:sz w:val="28"/>
          <w:szCs w:val="28"/>
        </w:rPr>
        <w:t>. </w:t>
      </w:r>
      <w:proofErr w:type="gramStart"/>
      <w:r w:rsidRPr="00EA66CB">
        <w:rPr>
          <w:rFonts w:ascii="Times New Roman" w:hAnsi="Times New Roman"/>
          <w:color w:val="000000" w:themeColor="text1"/>
          <w:sz w:val="28"/>
          <w:szCs w:val="28"/>
        </w:rPr>
        <w:t>Извещение контролируемого лица о назначении дня для рассмотрения жалобы, связанной со сведениями и документами, составляющими государственную или иную охраняемую законом тайну, в целях обеспечения его личного присутствия осуществляется посредством личного кабинета контролируемого лица в федеральной государственной информационной системе «Единый портал государственных и муниципальных услуг (функций)» не менее чем за 5 рабочих дней до дня рассмотрения жалобы.</w:t>
      </w:r>
      <w:proofErr w:type="gramEnd"/>
    </w:p>
    <w:p w:rsidR="00781E3E" w:rsidRPr="00EA66CB" w:rsidRDefault="00781E3E" w:rsidP="00415443">
      <w:pPr>
        <w:autoSpaceDE w:val="0"/>
        <w:autoSpaceDN w:val="0"/>
        <w:adjustRightInd w:val="0"/>
        <w:ind w:firstLine="709"/>
        <w:jc w:val="both"/>
        <w:rPr>
          <w:rFonts w:ascii="Times New Roman" w:hAnsi="Times New Roman"/>
          <w:color w:val="000000" w:themeColor="text1"/>
          <w:sz w:val="28"/>
          <w:szCs w:val="28"/>
        </w:rPr>
      </w:pPr>
      <w:r w:rsidRPr="00590940">
        <w:rPr>
          <w:rFonts w:ascii="Times New Roman" w:hAnsi="Times New Roman"/>
          <w:color w:val="000000" w:themeColor="text1"/>
          <w:sz w:val="28"/>
          <w:szCs w:val="28"/>
        </w:rPr>
        <w:t>71</w:t>
      </w:r>
      <w:r w:rsidR="00415443">
        <w:rPr>
          <w:rFonts w:ascii="Times New Roman" w:hAnsi="Times New Roman"/>
          <w:color w:val="000000" w:themeColor="text1"/>
          <w:sz w:val="28"/>
          <w:szCs w:val="28"/>
        </w:rPr>
        <w:t>. </w:t>
      </w:r>
      <w:r w:rsidRPr="00EA66CB">
        <w:rPr>
          <w:rFonts w:ascii="Times New Roman" w:hAnsi="Times New Roman"/>
          <w:color w:val="000000" w:themeColor="text1"/>
          <w:sz w:val="28"/>
          <w:szCs w:val="28"/>
        </w:rPr>
        <w:t>Контролируемое лицо в случае невозможности присутствия на рассмотрении жалобы, связанной со сведениями и документами, составляющими государственную или иную охраняемую законом тайну, направляет в Министерство в течение 2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w:t>
      </w:r>
    </w:p>
    <w:p w:rsidR="00781E3E" w:rsidRPr="00EA66CB" w:rsidRDefault="00781E3E" w:rsidP="00415443">
      <w:pPr>
        <w:autoSpaceDE w:val="0"/>
        <w:autoSpaceDN w:val="0"/>
        <w:adjustRightInd w:val="0"/>
        <w:ind w:firstLine="709"/>
        <w:jc w:val="both"/>
        <w:rPr>
          <w:rFonts w:ascii="Times New Roman" w:hAnsi="Times New Roman"/>
          <w:color w:val="000000" w:themeColor="text1"/>
          <w:sz w:val="28"/>
          <w:szCs w:val="28"/>
        </w:rPr>
      </w:pPr>
      <w:r w:rsidRPr="00EA66CB">
        <w:rPr>
          <w:rFonts w:ascii="Times New Roman" w:hAnsi="Times New Roman"/>
          <w:color w:val="000000" w:themeColor="text1"/>
          <w:sz w:val="28"/>
          <w:szCs w:val="28"/>
        </w:rPr>
        <w:t>Указанное уведомление направляется в виде документа на бумажном носителе посредством почтовой связи либо в виде электронного документа, подписанного с учетом требований, установленных частью 6 статьи 21 Федерального закона № 248-ФЗ, на адрес электронной почты Министерства.</w:t>
      </w:r>
    </w:p>
    <w:p w:rsidR="00781E3E" w:rsidRDefault="00781E3E" w:rsidP="00415443">
      <w:pPr>
        <w:autoSpaceDE w:val="0"/>
        <w:autoSpaceDN w:val="0"/>
        <w:adjustRightInd w:val="0"/>
        <w:ind w:firstLine="709"/>
        <w:jc w:val="both"/>
        <w:rPr>
          <w:rFonts w:ascii="Times New Roman" w:hAnsi="Times New Roman"/>
          <w:color w:val="000000" w:themeColor="text1"/>
          <w:sz w:val="28"/>
          <w:szCs w:val="28"/>
        </w:rPr>
      </w:pPr>
      <w:bookmarkStart w:id="7" w:name="Par11"/>
      <w:bookmarkEnd w:id="7"/>
      <w:r w:rsidRPr="00590940">
        <w:rPr>
          <w:rFonts w:ascii="Times New Roman" w:hAnsi="Times New Roman"/>
          <w:color w:val="000000" w:themeColor="text1"/>
          <w:sz w:val="28"/>
          <w:szCs w:val="28"/>
        </w:rPr>
        <w:t>72</w:t>
      </w:r>
      <w:r w:rsidRPr="00EA66CB">
        <w:rPr>
          <w:rFonts w:ascii="Times New Roman" w:hAnsi="Times New Roman"/>
          <w:color w:val="000000" w:themeColor="text1"/>
          <w:sz w:val="28"/>
          <w:szCs w:val="28"/>
        </w:rPr>
        <w:t>. В случае неявки контролируемого лица (независимо от получения либо неполучения от контролируемого лица уведомления о невозможности присутствия на рассмотрении жалобы)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 При этом результаты рассмотрения жалобы контролируемое лицо вправе получить лично в Министерстве.</w:t>
      </w:r>
    </w:p>
    <w:p w:rsidR="00415443" w:rsidRDefault="00415443" w:rsidP="00415443">
      <w:pPr>
        <w:autoSpaceDE w:val="0"/>
        <w:autoSpaceDN w:val="0"/>
        <w:adjustRightInd w:val="0"/>
        <w:jc w:val="both"/>
        <w:rPr>
          <w:rFonts w:ascii="Times New Roman" w:hAnsi="Times New Roman"/>
          <w:color w:val="000000" w:themeColor="text1"/>
          <w:sz w:val="28"/>
          <w:szCs w:val="28"/>
        </w:rPr>
      </w:pPr>
    </w:p>
    <w:p w:rsidR="00415443" w:rsidRPr="00EA66CB" w:rsidRDefault="00415443" w:rsidP="00415443">
      <w:pPr>
        <w:autoSpaceDE w:val="0"/>
        <w:autoSpaceDN w:val="0"/>
        <w:adjustRightInd w:val="0"/>
        <w:jc w:val="center"/>
        <w:rPr>
          <w:rFonts w:ascii="Times New Roman" w:hAnsi="Times New Roman"/>
          <w:strike/>
          <w:color w:val="000000" w:themeColor="text1"/>
          <w:sz w:val="28"/>
          <w:szCs w:val="28"/>
        </w:rPr>
      </w:pPr>
      <w:r>
        <w:rPr>
          <w:rFonts w:ascii="Times New Roman" w:hAnsi="Times New Roman"/>
          <w:color w:val="000000" w:themeColor="text1"/>
          <w:sz w:val="28"/>
          <w:szCs w:val="28"/>
        </w:rPr>
        <w:t>____________</w:t>
      </w:r>
    </w:p>
    <w:p w:rsidR="00190FF9" w:rsidRPr="00190FF9" w:rsidRDefault="00190FF9" w:rsidP="00781E3E">
      <w:pPr>
        <w:autoSpaceDE w:val="0"/>
        <w:autoSpaceDN w:val="0"/>
        <w:adjustRightInd w:val="0"/>
        <w:ind w:firstLine="709"/>
        <w:jc w:val="both"/>
        <w:rPr>
          <w:rFonts w:ascii="Times New Roman" w:hAnsi="Times New Roman"/>
          <w:sz w:val="28"/>
          <w:szCs w:val="28"/>
        </w:rPr>
      </w:pPr>
    </w:p>
    <w:sectPr w:rsidR="00190FF9" w:rsidRPr="00190FF9" w:rsidSect="00415443">
      <w:headerReference w:type="default" r:id="rId13"/>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45" w:rsidRDefault="000F0E45">
      <w:r>
        <w:separator/>
      </w:r>
    </w:p>
  </w:endnote>
  <w:endnote w:type="continuationSeparator" w:id="0">
    <w:p w:rsidR="000F0E45" w:rsidRDefault="000F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Layout w:type="fixed"/>
      <w:tblLook w:val="01E0" w:firstRow="1" w:lastRow="1" w:firstColumn="1" w:lastColumn="1" w:noHBand="0" w:noVBand="0"/>
    </w:tblPr>
    <w:tblGrid>
      <w:gridCol w:w="1265"/>
      <w:gridCol w:w="325"/>
      <w:gridCol w:w="5718"/>
      <w:gridCol w:w="500"/>
      <w:gridCol w:w="1738"/>
    </w:tblGrid>
    <w:tr w:rsidR="00876034">
      <w:tc>
        <w:tcPr>
          <w:tcW w:w="1265" w:type="dxa"/>
          <w:tcBorders>
            <w:top w:val="nil"/>
            <w:left w:val="nil"/>
            <w:bottom w:val="nil"/>
            <w:right w:val="nil"/>
          </w:tcBorders>
        </w:tcPr>
        <w:p w:rsidR="00876034" w:rsidRDefault="000F0E45">
          <w:pPr>
            <w:pStyle w:val="a6"/>
          </w:pPr>
          <w:r>
            <w:rPr>
              <w:noProof/>
            </w:rPr>
            <w:drawing>
              <wp:inline distT="0" distB="0" distL="0" distR="0" wp14:anchorId="30167C9F" wp14:editId="69B79AF4">
                <wp:extent cx="666750" cy="285750"/>
                <wp:effectExtent l="19050" t="0" r="0" b="0"/>
                <wp:docPr id="1" name="Рисунок 1" descr="защита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защита_666"/>
                        <pic:cNvPicPr>
                          <a:picLocks noChangeArrowheads="1"/>
                        </pic:cNvPicPr>
                      </pic:nvPicPr>
                      <pic:blipFill>
                        <a:blip r:embed="rId1"/>
                        <a:srcRect/>
                        <a:stretch>
                          <a:fillRect/>
                        </a:stretch>
                      </pic:blipFill>
                      <pic:spPr bwMode="auto">
                        <a:xfrm>
                          <a:off x="0" y="0"/>
                          <a:ext cx="666750" cy="285750"/>
                        </a:xfrm>
                        <a:prstGeom prst="rect">
                          <a:avLst/>
                        </a:prstGeom>
                        <a:noFill/>
                        <a:ln w="9525">
                          <a:noFill/>
                          <a:miter lim="800000"/>
                          <a:headEnd/>
                          <a:tailEnd/>
                        </a:ln>
                      </pic:spPr>
                    </pic:pic>
                  </a:graphicData>
                </a:graphic>
              </wp:inline>
            </w:drawing>
          </w:r>
          <w:r w:rsidR="00876034">
            <w:t xml:space="preserve"> </w:t>
          </w:r>
        </w:p>
      </w:tc>
      <w:tc>
        <w:tcPr>
          <w:tcW w:w="325" w:type="dxa"/>
          <w:tcBorders>
            <w:top w:val="nil"/>
            <w:left w:val="nil"/>
            <w:bottom w:val="nil"/>
            <w:right w:val="nil"/>
          </w:tcBorders>
          <w:tcMar>
            <w:left w:w="28" w:type="dxa"/>
            <w:bottom w:w="0" w:type="dxa"/>
            <w:right w:w="28" w:type="dxa"/>
          </w:tcMar>
          <w:vAlign w:val="bottom"/>
        </w:tcPr>
        <w:p w:rsidR="00876034" w:rsidRPr="005E6D99" w:rsidRDefault="000F0E45" w:rsidP="002953B6">
          <w:pPr>
            <w:pStyle w:val="a6"/>
            <w:spacing w:before="60"/>
            <w:ind w:right="-113"/>
            <w:rPr>
              <w:rFonts w:ascii="Times New Roman" w:hAnsi="Times New Roman"/>
              <w:position w:val="-20"/>
              <w:lang w:val="en-US"/>
            </w:rPr>
          </w:pPr>
          <w:r>
            <w:rPr>
              <w:noProof/>
              <w:position w:val="-20"/>
              <w:sz w:val="14"/>
              <w:szCs w:val="14"/>
            </w:rPr>
            <w:drawing>
              <wp:inline distT="0" distB="0" distL="0" distR="0" wp14:anchorId="43C06F83" wp14:editId="4882CB82">
                <wp:extent cx="171450" cy="142875"/>
                <wp:effectExtent l="19050" t="0" r="0" b="0"/>
                <wp:docPr id="2" name="Рисунок 2" descr="Номер версии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мер версии 555"/>
                        <pic:cNvPicPr>
                          <a:picLocks noChangeAspect="1" noChangeArrowheads="1"/>
                        </pic:cNvPicPr>
                      </pic:nvPicPr>
                      <pic:blipFill>
                        <a:blip r:embed="rId2">
                          <a:lum bright="-6000" contrast="18000"/>
                        </a:blip>
                        <a:srcRect/>
                        <a:stretch>
                          <a:fillRect/>
                        </a:stretch>
                      </pic:blipFill>
                      <pic:spPr bwMode="auto">
                        <a:xfrm>
                          <a:off x="0" y="0"/>
                          <a:ext cx="171450" cy="142875"/>
                        </a:xfrm>
                        <a:prstGeom prst="rect">
                          <a:avLst/>
                        </a:prstGeom>
                        <a:noFill/>
                        <a:ln w="9525">
                          <a:noFill/>
                          <a:miter lim="800000"/>
                          <a:headEnd/>
                          <a:tailEnd/>
                        </a:ln>
                      </pic:spPr>
                    </pic:pic>
                  </a:graphicData>
                </a:graphic>
              </wp:inline>
            </w:drawing>
          </w:r>
        </w:p>
      </w:tc>
      <w:tc>
        <w:tcPr>
          <w:tcW w:w="5718" w:type="dxa"/>
          <w:tcBorders>
            <w:top w:val="nil"/>
            <w:left w:val="nil"/>
            <w:bottom w:val="nil"/>
            <w:right w:val="nil"/>
          </w:tcBorders>
          <w:tcMar>
            <w:left w:w="0" w:type="dxa"/>
          </w:tcMar>
          <w:vAlign w:val="bottom"/>
        </w:tcPr>
        <w:p w:rsidR="00876034" w:rsidRPr="00B8061C" w:rsidRDefault="00415443" w:rsidP="005E6D99">
          <w:pPr>
            <w:pStyle w:val="a6"/>
            <w:ind w:right="-113"/>
            <w:rPr>
              <w:rFonts w:ascii="Times New Roman" w:hAnsi="Times New Roman"/>
              <w:position w:val="-14"/>
              <w:lang w:val="en-US"/>
            </w:rPr>
          </w:pPr>
          <w:r>
            <w:rPr>
              <w:rFonts w:ascii="Times New Roman" w:hAnsi="Times New Roman"/>
              <w:position w:val="-14"/>
              <w:lang w:val="en-US"/>
            </w:rPr>
            <w:t>30717  10.11.2021 9:45:41</w:t>
          </w:r>
        </w:p>
      </w:tc>
      <w:tc>
        <w:tcPr>
          <w:tcW w:w="500" w:type="dxa"/>
          <w:tcBorders>
            <w:top w:val="nil"/>
            <w:left w:val="nil"/>
            <w:bottom w:val="nil"/>
            <w:right w:val="nil"/>
          </w:tcBorders>
        </w:tcPr>
        <w:p w:rsidR="00876034" w:rsidRPr="00F16F07" w:rsidRDefault="00876034" w:rsidP="008702D3">
          <w:pPr>
            <w:pStyle w:val="a6"/>
            <w:ind w:right="-113"/>
            <w:jc w:val="right"/>
          </w:pPr>
        </w:p>
      </w:tc>
      <w:tc>
        <w:tcPr>
          <w:tcW w:w="1738" w:type="dxa"/>
          <w:tcBorders>
            <w:top w:val="nil"/>
            <w:left w:val="nil"/>
            <w:bottom w:val="nil"/>
            <w:right w:val="nil"/>
          </w:tcBorders>
        </w:tcPr>
        <w:p w:rsidR="00876034" w:rsidRPr="002953B6" w:rsidRDefault="00876034" w:rsidP="002953B6">
          <w:pPr>
            <w:pStyle w:val="a6"/>
            <w:spacing w:before="40"/>
            <w:rPr>
              <w:b/>
              <w:spacing w:val="30"/>
            </w:rPr>
          </w:pPr>
        </w:p>
      </w:tc>
    </w:tr>
  </w:tbl>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2246"/>
      <w:gridCol w:w="1018"/>
      <w:gridCol w:w="2730"/>
    </w:tblGrid>
    <w:tr w:rsidR="00876034">
      <w:tc>
        <w:tcPr>
          <w:tcW w:w="2538" w:type="dxa"/>
        </w:tcPr>
        <w:p w:rsidR="00876034" w:rsidRPr="00AC7150" w:rsidRDefault="00876034" w:rsidP="00AC7150">
          <w:pPr>
            <w:pStyle w:val="a6"/>
            <w:rPr>
              <w:rFonts w:ascii="Times New Roman" w:hAnsi="Times New Roman"/>
              <w:sz w:val="28"/>
              <w:szCs w:val="28"/>
            </w:rPr>
          </w:pPr>
        </w:p>
      </w:tc>
      <w:tc>
        <w:tcPr>
          <w:tcW w:w="2246" w:type="dxa"/>
        </w:tcPr>
        <w:p w:rsidR="00876034" w:rsidRDefault="00876034" w:rsidP="00AC7150">
          <w:pPr>
            <w:pStyle w:val="a6"/>
            <w:jc w:val="both"/>
            <w:rPr>
              <w:rFonts w:ascii="Times New Roman" w:hAnsi="Times New Roman"/>
              <w:sz w:val="28"/>
              <w:szCs w:val="28"/>
            </w:rPr>
          </w:pPr>
        </w:p>
      </w:tc>
      <w:tc>
        <w:tcPr>
          <w:tcW w:w="1018" w:type="dxa"/>
        </w:tcPr>
        <w:p w:rsidR="00876034" w:rsidRPr="00D77BCF" w:rsidRDefault="00876034" w:rsidP="00D77BCF">
          <w:pPr>
            <w:pStyle w:val="a6"/>
            <w:ind w:right="-113"/>
            <w:jc w:val="right"/>
            <w:rPr>
              <w:b/>
              <w:sz w:val="14"/>
              <w:szCs w:val="14"/>
            </w:rPr>
          </w:pPr>
        </w:p>
      </w:tc>
      <w:tc>
        <w:tcPr>
          <w:tcW w:w="2730" w:type="dxa"/>
        </w:tcPr>
        <w:p w:rsidR="00876034" w:rsidRPr="00D77BCF" w:rsidRDefault="00876034" w:rsidP="00D77BCF">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45" w:rsidRDefault="000F0E45">
      <w:r>
        <w:separator/>
      </w:r>
    </w:p>
  </w:footnote>
  <w:footnote w:type="continuationSeparator" w:id="0">
    <w:p w:rsidR="000F0E45" w:rsidRDefault="000F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AC13F3" w:rsidP="002F1E81">
    <w:pPr>
      <w:pStyle w:val="a5"/>
      <w:framePr w:wrap="around" w:vAnchor="text" w:hAnchor="margin" w:xAlign="center" w:y="1"/>
      <w:rPr>
        <w:rStyle w:val="a8"/>
      </w:rPr>
    </w:pPr>
    <w:r>
      <w:rPr>
        <w:rStyle w:val="a8"/>
      </w:rPr>
      <w:fldChar w:fldCharType="begin"/>
    </w:r>
    <w:r w:rsidR="00876034">
      <w:rPr>
        <w:rStyle w:val="a8"/>
      </w:rPr>
      <w:instrText xml:space="preserve">PAGE  </w:instrText>
    </w:r>
    <w:r>
      <w:rPr>
        <w:rStyle w:val="a8"/>
      </w:rPr>
      <w:fldChar w:fldCharType="separate"/>
    </w:r>
    <w:r w:rsidR="00876034">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AC13F3"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00876034"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2A20C8">
      <w:rPr>
        <w:rStyle w:val="a8"/>
        <w:rFonts w:ascii="Times New Roman" w:hAnsi="Times New Roman"/>
        <w:noProof/>
        <w:sz w:val="28"/>
        <w:szCs w:val="28"/>
      </w:rPr>
      <w:t>2</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VJQ49tWpsWd8bZlPcxF8YsW5wA=" w:salt="rEL/MVkYjH4pCWQzeZWQBw=="/>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5E47"/>
    <w:rsid w:val="0001360F"/>
    <w:rsid w:val="000331B3"/>
    <w:rsid w:val="00033413"/>
    <w:rsid w:val="00037C0C"/>
    <w:rsid w:val="000502A3"/>
    <w:rsid w:val="00056DEB"/>
    <w:rsid w:val="00073A7A"/>
    <w:rsid w:val="00076D5E"/>
    <w:rsid w:val="00084DD3"/>
    <w:rsid w:val="000917C0"/>
    <w:rsid w:val="000B0736"/>
    <w:rsid w:val="000F0E45"/>
    <w:rsid w:val="00122CFD"/>
    <w:rsid w:val="00135E47"/>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DBA"/>
    <w:rsid w:val="00231F1C"/>
    <w:rsid w:val="00242DDB"/>
    <w:rsid w:val="002479A2"/>
    <w:rsid w:val="0026087E"/>
    <w:rsid w:val="00261DE0"/>
    <w:rsid w:val="00265420"/>
    <w:rsid w:val="00274E14"/>
    <w:rsid w:val="00280A6D"/>
    <w:rsid w:val="002953B6"/>
    <w:rsid w:val="002A20C8"/>
    <w:rsid w:val="002B7A59"/>
    <w:rsid w:val="002C6B4B"/>
    <w:rsid w:val="002E51A7"/>
    <w:rsid w:val="002E5A5F"/>
    <w:rsid w:val="002F1E81"/>
    <w:rsid w:val="003009EB"/>
    <w:rsid w:val="00310D92"/>
    <w:rsid w:val="003160CB"/>
    <w:rsid w:val="003222A3"/>
    <w:rsid w:val="00360A40"/>
    <w:rsid w:val="003870C2"/>
    <w:rsid w:val="003D3B8A"/>
    <w:rsid w:val="003D54F8"/>
    <w:rsid w:val="003F4F5E"/>
    <w:rsid w:val="00400906"/>
    <w:rsid w:val="00415443"/>
    <w:rsid w:val="0042590E"/>
    <w:rsid w:val="00437F65"/>
    <w:rsid w:val="00460FEA"/>
    <w:rsid w:val="004734B7"/>
    <w:rsid w:val="00481B88"/>
    <w:rsid w:val="00485B4F"/>
    <w:rsid w:val="004862D1"/>
    <w:rsid w:val="004B2D5A"/>
    <w:rsid w:val="004D293D"/>
    <w:rsid w:val="004E0043"/>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71D3B"/>
    <w:rsid w:val="00684A5B"/>
    <w:rsid w:val="006A1F71"/>
    <w:rsid w:val="006F144A"/>
    <w:rsid w:val="006F328B"/>
    <w:rsid w:val="006F5886"/>
    <w:rsid w:val="00707734"/>
    <w:rsid w:val="00707E19"/>
    <w:rsid w:val="00712F7C"/>
    <w:rsid w:val="0072328A"/>
    <w:rsid w:val="007377B5"/>
    <w:rsid w:val="00746CC2"/>
    <w:rsid w:val="00756AEA"/>
    <w:rsid w:val="00760323"/>
    <w:rsid w:val="00765600"/>
    <w:rsid w:val="00781E3E"/>
    <w:rsid w:val="00791C9F"/>
    <w:rsid w:val="00792AAB"/>
    <w:rsid w:val="00793B47"/>
    <w:rsid w:val="007A1D0C"/>
    <w:rsid w:val="007A2A7B"/>
    <w:rsid w:val="007D4925"/>
    <w:rsid w:val="007F0C8A"/>
    <w:rsid w:val="007F11AB"/>
    <w:rsid w:val="008143CB"/>
    <w:rsid w:val="00823CA1"/>
    <w:rsid w:val="008513B9"/>
    <w:rsid w:val="008702D3"/>
    <w:rsid w:val="00876034"/>
    <w:rsid w:val="008827E7"/>
    <w:rsid w:val="008A1696"/>
    <w:rsid w:val="008C58FE"/>
    <w:rsid w:val="008E6C41"/>
    <w:rsid w:val="008F0816"/>
    <w:rsid w:val="008F6BB7"/>
    <w:rsid w:val="00900F42"/>
    <w:rsid w:val="00932E3C"/>
    <w:rsid w:val="009573D3"/>
    <w:rsid w:val="009977FF"/>
    <w:rsid w:val="009A085B"/>
    <w:rsid w:val="009C1DE6"/>
    <w:rsid w:val="009C1F0E"/>
    <w:rsid w:val="009D3E8C"/>
    <w:rsid w:val="009E3A0E"/>
    <w:rsid w:val="00A06D9D"/>
    <w:rsid w:val="00A1314B"/>
    <w:rsid w:val="00A13160"/>
    <w:rsid w:val="00A137D3"/>
    <w:rsid w:val="00A44A8F"/>
    <w:rsid w:val="00A51D96"/>
    <w:rsid w:val="00A96F84"/>
    <w:rsid w:val="00AA4F88"/>
    <w:rsid w:val="00AC13F3"/>
    <w:rsid w:val="00AC3953"/>
    <w:rsid w:val="00AC7150"/>
    <w:rsid w:val="00AE1DCA"/>
    <w:rsid w:val="00AF5F7C"/>
    <w:rsid w:val="00B02207"/>
    <w:rsid w:val="00B03403"/>
    <w:rsid w:val="00B10324"/>
    <w:rsid w:val="00B376B1"/>
    <w:rsid w:val="00B43F7A"/>
    <w:rsid w:val="00B620D9"/>
    <w:rsid w:val="00B633DB"/>
    <w:rsid w:val="00B639ED"/>
    <w:rsid w:val="00B66A8C"/>
    <w:rsid w:val="00B8061C"/>
    <w:rsid w:val="00B83BA2"/>
    <w:rsid w:val="00B853AA"/>
    <w:rsid w:val="00B875BF"/>
    <w:rsid w:val="00B91F62"/>
    <w:rsid w:val="00BB2C98"/>
    <w:rsid w:val="00BD0B82"/>
    <w:rsid w:val="00BF4F5F"/>
    <w:rsid w:val="00C04EEB"/>
    <w:rsid w:val="00C075A4"/>
    <w:rsid w:val="00C10F12"/>
    <w:rsid w:val="00C11826"/>
    <w:rsid w:val="00C46D42"/>
    <w:rsid w:val="00C50C32"/>
    <w:rsid w:val="00C60178"/>
    <w:rsid w:val="00C61760"/>
    <w:rsid w:val="00C63CD6"/>
    <w:rsid w:val="00C70C83"/>
    <w:rsid w:val="00C87D95"/>
    <w:rsid w:val="00C9077A"/>
    <w:rsid w:val="00C95CD2"/>
    <w:rsid w:val="00CA051B"/>
    <w:rsid w:val="00CB3CBE"/>
    <w:rsid w:val="00CF03D8"/>
    <w:rsid w:val="00D015D5"/>
    <w:rsid w:val="00D03D68"/>
    <w:rsid w:val="00D266DD"/>
    <w:rsid w:val="00D301EC"/>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F07"/>
    <w:rsid w:val="00F45B7C"/>
    <w:rsid w:val="00F45FCE"/>
    <w:rsid w:val="00F9334F"/>
    <w:rsid w:val="00F97D7F"/>
    <w:rsid w:val="00FA122C"/>
    <w:rsid w:val="00FA3B95"/>
    <w:rsid w:val="00FA6A11"/>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A11"/>
    <w:rPr>
      <w:rFonts w:ascii="TimesET" w:hAnsi="TimesET"/>
    </w:rPr>
  </w:style>
  <w:style w:type="paragraph" w:styleId="1">
    <w:name w:val="heading 1"/>
    <w:basedOn w:val="a"/>
    <w:next w:val="a"/>
    <w:qFormat/>
    <w:rsid w:val="00FA6A11"/>
    <w:pPr>
      <w:keepNext/>
      <w:spacing w:line="288" w:lineRule="auto"/>
      <w:jc w:val="center"/>
      <w:outlineLvl w:val="0"/>
    </w:pPr>
    <w:rPr>
      <w:rFonts w:ascii="Times New Roman" w:hAnsi="Times New Roman"/>
      <w:sz w:val="32"/>
    </w:rPr>
  </w:style>
  <w:style w:type="paragraph" w:styleId="2">
    <w:name w:val="heading 2"/>
    <w:basedOn w:val="a"/>
    <w:next w:val="a"/>
    <w:qFormat/>
    <w:rsid w:val="00FA6A11"/>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A6A11"/>
    <w:pPr>
      <w:spacing w:line="288" w:lineRule="auto"/>
      <w:jc w:val="center"/>
    </w:pPr>
    <w:rPr>
      <w:rFonts w:ascii="Times New Roman" w:hAnsi="Times New Roman"/>
      <w:b/>
      <w:sz w:val="36"/>
    </w:rPr>
  </w:style>
  <w:style w:type="paragraph" w:styleId="a4">
    <w:name w:val="Title"/>
    <w:basedOn w:val="a"/>
    <w:qFormat/>
    <w:rsid w:val="00FA6A11"/>
    <w:pPr>
      <w:spacing w:line="288" w:lineRule="auto"/>
      <w:jc w:val="center"/>
    </w:pPr>
    <w:rPr>
      <w:rFonts w:ascii="Times New Roman" w:hAnsi="Times New Roman"/>
      <w:sz w:val="28"/>
    </w:rPr>
  </w:style>
  <w:style w:type="paragraph" w:styleId="a5">
    <w:name w:val="header"/>
    <w:basedOn w:val="a"/>
    <w:rsid w:val="00FA6A11"/>
    <w:pPr>
      <w:tabs>
        <w:tab w:val="center" w:pos="4677"/>
        <w:tab w:val="right" w:pos="9355"/>
      </w:tabs>
    </w:pPr>
  </w:style>
  <w:style w:type="paragraph" w:styleId="a6">
    <w:name w:val="footer"/>
    <w:basedOn w:val="a"/>
    <w:rsid w:val="00FA6A11"/>
    <w:pPr>
      <w:tabs>
        <w:tab w:val="center" w:pos="4677"/>
        <w:tab w:val="right" w:pos="9355"/>
      </w:tabs>
    </w:pPr>
  </w:style>
  <w:style w:type="paragraph" w:styleId="a7">
    <w:name w:val="Balloon Text"/>
    <w:basedOn w:val="a"/>
    <w:semiHidden/>
    <w:rsid w:val="00FA6A11"/>
    <w:rPr>
      <w:rFonts w:ascii="Tahoma" w:hAnsi="Tahoma" w:cs="Tahoma"/>
      <w:sz w:val="16"/>
      <w:szCs w:val="16"/>
    </w:rPr>
  </w:style>
  <w:style w:type="character" w:styleId="a8">
    <w:name w:val="page number"/>
    <w:basedOn w:val="a0"/>
    <w:rsid w:val="00FA6A11"/>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135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E2569F194E50941857229E130AD5FC488EE657B2FB400A7B9F5C12E70DBADC86B23D65F5FD5F13336AAB28FAB8094DBB366B3FA95ED8131UFU7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017D5C90479CD99461859B19B8653C6B2D07F0F17BCC6ADC7A48C72EB241E9B04630BBB930FF73687F9253F9FE263A49F9D7842811563FC4BB7531DL0C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b\AppData\Local\Microsoft\Windows\Temporary%20Internet%20Files\Content.MSO\8045E5D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8045E5D5</Template>
  <TotalTime>64</TotalTime>
  <Pages>13</Pages>
  <Words>3529</Words>
  <Characters>27937</Characters>
  <Application>Microsoft Office Word</Application>
  <DocSecurity>0</DocSecurity>
  <Lines>232</Lines>
  <Paragraphs>62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UralSOFT</Company>
  <LinksUpToDate>false</LinksUpToDate>
  <CharactersWithSpaces>31404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adb</dc:creator>
  <cp:lastModifiedBy>Дягилева М.А.</cp:lastModifiedBy>
  <cp:revision>14</cp:revision>
  <cp:lastPrinted>2008-04-23T08:17:00Z</cp:lastPrinted>
  <dcterms:created xsi:type="dcterms:W3CDTF">2021-10-07T06:10:00Z</dcterms:created>
  <dcterms:modified xsi:type="dcterms:W3CDTF">2021-11-16T15:14:00Z</dcterms:modified>
</cp:coreProperties>
</file>