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25.11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537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62:13:0260201:166 по адресу: Рязанская область,</w:t>
        <w:br/>
        <w:t>Рыбновский район, Глебковское сельское поселение, вблизи п. Дивово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  <w:br/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</w:t>
        <w:br/>
        <w:t>муниципального образования — Рыбновский  муниципальный район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декабря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Глебково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декабря 2021 г.,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Рыбновский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п. Глебково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декабря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декабря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678</TotalTime>
  <Application>LibreOffice/6.4.4.2$Linux_X86_64 LibreOffice_project/40$Build-2</Application>
  <Pages>2</Pages>
  <Words>649</Words>
  <Characters>4984</Characters>
  <CharactersWithSpaces>5755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2021-11-25T16:08:42Z</cp:lastPrinted>
  <dcterms:modified xsi:type="dcterms:W3CDTF">2021-11-25T16:08:36Z</dcterms:modified>
  <cp:revision>89</cp:revision>
  <dc:subject/>
  <dc:title/>
</cp:coreProperties>
</file>