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3C3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AF1" w:rsidRPr="00D67660" w:rsidRDefault="00576AF1" w:rsidP="00576AF1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7CA1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190FF9" w:rsidRDefault="00576AF1" w:rsidP="00576AF1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AE0721" w:rsidRPr="00190FF9">
        <w:tc>
          <w:tcPr>
            <w:tcW w:w="10326" w:type="dxa"/>
          </w:tcPr>
          <w:p w:rsidR="00AE0721" w:rsidRPr="00190FF9" w:rsidRDefault="00AE072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190FF9" w:rsidRDefault="00901095" w:rsidP="00576A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10.12.2021 № 363-рг</w:t>
            </w:r>
            <w:bookmarkStart w:id="0" w:name="_GoBack"/>
            <w:bookmarkEnd w:id="0"/>
          </w:p>
        </w:tc>
      </w:tr>
      <w:tr w:rsidR="00AE0721" w:rsidRPr="00190FF9">
        <w:tc>
          <w:tcPr>
            <w:tcW w:w="10326" w:type="dxa"/>
          </w:tcPr>
          <w:p w:rsidR="00AE0721" w:rsidRPr="00190FF9" w:rsidRDefault="00AE072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190FF9" w:rsidRDefault="00AE0721" w:rsidP="00576A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721" w:rsidRPr="00190FF9">
        <w:tc>
          <w:tcPr>
            <w:tcW w:w="10326" w:type="dxa"/>
          </w:tcPr>
          <w:p w:rsidR="00AE0721" w:rsidRPr="00190FF9" w:rsidRDefault="00AE072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E0721" w:rsidRPr="00190FF9" w:rsidRDefault="00AE0721" w:rsidP="00576A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AF1" w:rsidRPr="00190FF9">
        <w:tc>
          <w:tcPr>
            <w:tcW w:w="10326" w:type="dxa"/>
          </w:tcPr>
          <w:p w:rsidR="00576AF1" w:rsidRPr="00190FF9" w:rsidRDefault="00576AF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AF1" w:rsidRPr="006A7FEA" w:rsidRDefault="00576AF1" w:rsidP="00576AF1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A7FEA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  <w:p w:rsidR="00576AF1" w:rsidRPr="00190FF9" w:rsidRDefault="00576AF1" w:rsidP="00576AF1">
            <w:pPr>
              <w:rPr>
                <w:rFonts w:ascii="Times New Roman" w:hAnsi="Times New Roman"/>
                <w:sz w:val="28"/>
                <w:szCs w:val="28"/>
              </w:rPr>
            </w:pPr>
            <w:r w:rsidRPr="00E36D6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12.05.2021 № 126-рг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16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34"/>
        <w:gridCol w:w="992"/>
        <w:gridCol w:w="1843"/>
        <w:gridCol w:w="1559"/>
        <w:gridCol w:w="1293"/>
        <w:gridCol w:w="1259"/>
        <w:gridCol w:w="1843"/>
        <w:gridCol w:w="1559"/>
        <w:gridCol w:w="1352"/>
      </w:tblGrid>
      <w:tr w:rsidR="00AE0721" w:rsidRPr="009564AD" w:rsidTr="00AE0721">
        <w:trPr>
          <w:trHeight w:val="20"/>
          <w:tblHeader/>
        </w:trPr>
        <w:tc>
          <w:tcPr>
            <w:tcW w:w="548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134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34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992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843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559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93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259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843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559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352" w:type="dxa"/>
          </w:tcPr>
          <w:p w:rsidR="00AE0721" w:rsidRPr="00576AF1" w:rsidRDefault="00AE0721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76AF1">
              <w:rPr>
                <w:rFonts w:ascii="Times New Roman" w:hAnsi="Times New Roman"/>
                <w:spacing w:val="-2"/>
              </w:rPr>
              <w:t>11</w:t>
            </w:r>
          </w:p>
        </w:tc>
      </w:tr>
      <w:tr w:rsidR="00AE0721" w:rsidRPr="009564AD" w:rsidTr="00AE0721">
        <w:trPr>
          <w:trHeight w:val="20"/>
        </w:trPr>
        <w:tc>
          <w:tcPr>
            <w:tcW w:w="14516" w:type="dxa"/>
            <w:gridSpan w:val="11"/>
          </w:tcPr>
          <w:p w:rsidR="00AE0721" w:rsidRPr="00AE0721" w:rsidRDefault="00AE0721" w:rsidP="00AE072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2. </w:t>
            </w: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Утверждение </w:t>
            </w:r>
            <w:r w:rsidRPr="00AE0721">
              <w:rPr>
                <w:rStyle w:val="fontstyle21"/>
                <w:rFonts w:ascii="Times New Roman" w:hAnsi="Times New Roman"/>
                <w:b w:val="0"/>
                <w:spacing w:val="-2"/>
              </w:rPr>
              <w:t xml:space="preserve">положений </w:t>
            </w: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о видах </w:t>
            </w:r>
            <w:r w:rsidRPr="00AE0721">
              <w:rPr>
                <w:rStyle w:val="fontstyle21"/>
                <w:rFonts w:ascii="Times New Roman" w:hAnsi="Times New Roman"/>
                <w:b w:val="0"/>
                <w:spacing w:val="-2"/>
              </w:rPr>
              <w:t>муниципального контроля</w:t>
            </w:r>
            <w:r w:rsidRPr="00AE0721">
              <w:rPr>
                <w:rStyle w:val="fontstyle21"/>
                <w:rFonts w:ascii="Times New Roman" w:hAnsi="Times New Roman"/>
                <w:spacing w:val="-2"/>
                <w:vertAlign w:val="superscript"/>
              </w:rPr>
              <w:t>*</w:t>
            </w:r>
          </w:p>
        </w:tc>
      </w:tr>
      <w:tr w:rsidR="009743CD" w:rsidRPr="009564AD" w:rsidTr="00AE0721">
        <w:trPr>
          <w:trHeight w:val="1071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spacing w:line="238" w:lineRule="auto"/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часть 1 статьи 53, часть 4 </w:t>
            </w:r>
          </w:p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98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559" w:type="dxa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AE0721">
        <w:trPr>
          <w:trHeight w:val="66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66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муниципального района Рязанской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7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Михайловский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9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2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9743CD">
        <w:trPr>
          <w:trHeight w:val="473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7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0B3C37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 w:rsidR="009743CD" w:rsidRPr="00AE0721">
              <w:rPr>
                <w:rFonts w:ascii="Times New Roman" w:hAnsi="Times New Roman"/>
                <w:spacing w:val="-2"/>
              </w:rPr>
              <w:t>дминистрация муниципального образования –</w:t>
            </w:r>
            <w:r w:rsidR="009743C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9743CD" w:rsidRPr="00AE0721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="009743CD"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67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9743CD">
        <w:trPr>
          <w:trHeight w:val="46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Спасский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67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671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lastRenderedPageBreak/>
              <w:t>Шацкий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Шиловский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9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4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9743CD">
        <w:trPr>
          <w:trHeight w:val="473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lastRenderedPageBreak/>
              <w:t>2.2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часть 1 статьи 53, часть 4 статьи 98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559" w:type="dxa"/>
          </w:tcPr>
          <w:p w:rsidR="009743CD" w:rsidRPr="00AE0721" w:rsidRDefault="009743CD" w:rsidP="00872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жилищном контроле»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9743CD">
        <w:trPr>
          <w:trHeight w:val="153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0D0663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9564AD" w:rsidTr="00AE0721">
        <w:trPr>
          <w:trHeight w:val="1594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633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9743CD">
        <w:trPr>
          <w:trHeight w:val="473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Михайловский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47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F31FB7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609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0B3C37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 w:rsidR="009743CD" w:rsidRPr="00AE0721">
              <w:rPr>
                <w:rFonts w:ascii="Times New Roman" w:hAnsi="Times New Roman"/>
                <w:spacing w:val="-2"/>
              </w:rPr>
              <w:t xml:space="preserve">дминистрация муниципального образования – </w:t>
            </w:r>
            <w:proofErr w:type="spellStart"/>
            <w:r w:rsidR="009743CD" w:rsidRPr="00AE0721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="009743CD"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Ряжский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lastRenderedPageBreak/>
              <w:t>Скопинский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75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85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spacing w:line="230" w:lineRule="auto"/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spacing w:line="230" w:lineRule="auto"/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часть 1 статьи 53, часть 4 статьи 98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559" w:type="dxa"/>
          </w:tcPr>
          <w:p w:rsidR="009743CD" w:rsidRPr="00AE0721" w:rsidRDefault="009743CD" w:rsidP="001A0056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Александро-Невский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земельном контроле»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73495D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Михайловский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0B3C37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А</w:t>
            </w:r>
            <w:r w:rsidR="009743CD" w:rsidRPr="00AE0721">
              <w:rPr>
                <w:rFonts w:ascii="Times New Roman" w:hAnsi="Times New Roman"/>
                <w:spacing w:val="-2"/>
              </w:rPr>
              <w:t xml:space="preserve">дминистрация муниципального образования – </w:t>
            </w:r>
            <w:proofErr w:type="spellStart"/>
            <w:r w:rsidR="009743CD" w:rsidRPr="00AE0721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="009743CD"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Ряжский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>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Спасский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</w:t>
            </w:r>
            <w:r w:rsidRPr="00AE0721">
              <w:rPr>
                <w:rFonts w:ascii="Times New Roman" w:hAnsi="Times New Roman"/>
                <w:spacing w:val="-2"/>
              </w:rPr>
              <w:lastRenderedPageBreak/>
              <w:t xml:space="preserve">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Шиловский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2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94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55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части 2, 4 статьи 44,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часть 1 статьи 53, часть 4 статьи 98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559" w:type="dxa"/>
          </w:tcPr>
          <w:p w:rsidR="009743CD" w:rsidRPr="00AE0721" w:rsidRDefault="009743CD" w:rsidP="00932F96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Александро-Невский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AE0721">
        <w:trPr>
          <w:trHeight w:val="165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811C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9564AD" w:rsidTr="00AE0721">
        <w:trPr>
          <w:trHeight w:val="1594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часть 1 статьи 53, </w:t>
            </w:r>
            <w:r w:rsidRPr="00AE0721">
              <w:rPr>
                <w:rStyle w:val="fontstyle01"/>
                <w:rFonts w:ascii="Times New Roman" w:hAnsi="Times New Roman"/>
                <w:spacing w:val="-2"/>
              </w:rPr>
              <w:lastRenderedPageBreak/>
              <w:t xml:space="preserve">часть 4 статьи 98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lastRenderedPageBreak/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сфере благоустройства»</w:t>
            </w:r>
          </w:p>
        </w:tc>
        <w:tc>
          <w:tcPr>
            <w:tcW w:w="1559" w:type="dxa"/>
          </w:tcPr>
          <w:p w:rsidR="009743CD" w:rsidRPr="00AE0721" w:rsidRDefault="009743CD" w:rsidP="00811C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городской округ город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 xml:space="preserve">в течение трех месяцев с момента вступления в силу муниципального правового акта «Об утверждении Положения о </w:t>
            </w:r>
            <w:r w:rsidRPr="00AE0721">
              <w:rPr>
                <w:rFonts w:ascii="Times New Roman" w:hAnsi="Times New Roman"/>
                <w:spacing w:val="-4"/>
              </w:rPr>
              <w:lastRenderedPageBreak/>
              <w:t>муниципальном контроле в сфере благоустройства»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lastRenderedPageBreak/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AE0721">
        <w:trPr>
          <w:trHeight w:val="1594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4B324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9564AD" w:rsidTr="00AE0721">
        <w:trPr>
          <w:trHeight w:val="672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94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452"/>
        </w:trPr>
        <w:tc>
          <w:tcPr>
            <w:tcW w:w="548" w:type="dxa"/>
            <w:vMerge w:val="restart"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часть 1 статьи 53, часть 4 статьи 98</w:t>
            </w:r>
          </w:p>
        </w:tc>
        <w:tc>
          <w:tcPr>
            <w:tcW w:w="1134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AE0721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559" w:type="dxa"/>
          </w:tcPr>
          <w:p w:rsidR="009743CD" w:rsidRPr="00AE0721" w:rsidRDefault="009743CD" w:rsidP="00811C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 w:val="restart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  <w:vMerge w:val="restart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  <w:vMerge w:val="restart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 xml:space="preserve">в течение трех месяцев с момента вступления в силу муниципального правового акта «Об утверждении Положения о муниципальном </w:t>
            </w:r>
            <w:proofErr w:type="gramStart"/>
            <w:r w:rsidRPr="00AE0721">
              <w:rPr>
                <w:rFonts w:ascii="Times New Roman" w:hAnsi="Times New Roman"/>
                <w:spacing w:val="-4"/>
              </w:rPr>
              <w:t>контроле за</w:t>
            </w:r>
            <w:proofErr w:type="gramEnd"/>
            <w:r w:rsidRPr="00AE0721">
              <w:rPr>
                <w:rFonts w:ascii="Times New Roman" w:hAnsi="Times New Roman"/>
                <w:spacing w:val="-4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</w:t>
            </w:r>
            <w:r w:rsidRPr="00AE0721">
              <w:rPr>
                <w:rFonts w:ascii="Times New Roman" w:hAnsi="Times New Roman"/>
                <w:spacing w:val="-4"/>
              </w:rPr>
              <w:lastRenderedPageBreak/>
              <w:t>объектов теплоснабжения»</w:t>
            </w:r>
          </w:p>
        </w:tc>
        <w:tc>
          <w:tcPr>
            <w:tcW w:w="1559" w:type="dxa"/>
            <w:vMerge w:val="restart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lastRenderedPageBreak/>
              <w:t>до 20.12.2021, далее – ежегодно</w:t>
            </w:r>
          </w:p>
        </w:tc>
        <w:tc>
          <w:tcPr>
            <w:tcW w:w="1352" w:type="dxa"/>
            <w:vMerge w:val="restart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  <w:tr w:rsidR="009743CD" w:rsidRPr="009564AD" w:rsidTr="003C7458">
        <w:trPr>
          <w:trHeight w:val="2067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D04FA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9743CD" w:rsidRPr="009564AD" w:rsidTr="00AE0721">
        <w:trPr>
          <w:trHeight w:val="1585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E63EE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AE0721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AE0721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9743CD">
        <w:trPr>
          <w:trHeight w:val="1531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91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580"/>
        </w:trPr>
        <w:tc>
          <w:tcPr>
            <w:tcW w:w="548" w:type="dxa"/>
            <w:vMerge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</w:tcPr>
          <w:p w:rsidR="009743CD" w:rsidRPr="00AE0721" w:rsidRDefault="009743CD" w:rsidP="00AE072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  <w:tc>
          <w:tcPr>
            <w:tcW w:w="129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843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" w:type="dxa"/>
            <w:vMerge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9743CD" w:rsidRPr="009564AD" w:rsidTr="00AE0721">
        <w:trPr>
          <w:trHeight w:val="1915"/>
        </w:trPr>
        <w:tc>
          <w:tcPr>
            <w:tcW w:w="548" w:type="dxa"/>
          </w:tcPr>
          <w:p w:rsidR="009743CD" w:rsidRPr="00AE0721" w:rsidRDefault="009743CD" w:rsidP="00AE0721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1134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Пункт 3 части 2 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 xml:space="preserve">статьи 3,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части 2, 4 </w:t>
            </w:r>
          </w:p>
          <w:p w:rsidR="009743CD" w:rsidRPr="00AE0721" w:rsidRDefault="009743CD" w:rsidP="00AE0721">
            <w:pPr>
              <w:ind w:left="-57" w:right="-57"/>
              <w:rPr>
                <w:rStyle w:val="fontstyle01"/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>статьи 44,</w:t>
            </w:r>
          </w:p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Style w:val="fontstyle01"/>
                <w:rFonts w:ascii="Times New Roman" w:hAnsi="Times New Roman"/>
                <w:spacing w:val="-2"/>
              </w:rPr>
              <w:t xml:space="preserve">часть 1 статьи 53, часть 4 статьи 98 </w:t>
            </w:r>
          </w:p>
        </w:tc>
        <w:tc>
          <w:tcPr>
            <w:tcW w:w="1134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  <w:r w:rsidRPr="00AE0721">
              <w:rPr>
                <w:rFonts w:ascii="Times New Roman" w:hAnsi="Times New Roman"/>
                <w:spacing w:val="-2"/>
              </w:rPr>
              <w:t xml:space="preserve"> правовой акт</w:t>
            </w:r>
          </w:p>
        </w:tc>
        <w:tc>
          <w:tcPr>
            <w:tcW w:w="992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 w:rsidRPr="00AE0721">
              <w:rPr>
                <w:rFonts w:ascii="Times New Roman" w:hAnsi="Times New Roman"/>
                <w:spacing w:val="-2"/>
              </w:rPr>
              <w:t>муници-пальный</w:t>
            </w:r>
            <w:proofErr w:type="spellEnd"/>
            <w:proofErr w:type="gramEnd"/>
          </w:p>
        </w:tc>
        <w:tc>
          <w:tcPr>
            <w:tcW w:w="1843" w:type="dxa"/>
          </w:tcPr>
          <w:p w:rsidR="009743CD" w:rsidRPr="00AE0721" w:rsidRDefault="009743CD" w:rsidP="00AE0721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лесном контроле»</w:t>
            </w:r>
          </w:p>
        </w:tc>
        <w:tc>
          <w:tcPr>
            <w:tcW w:w="1559" w:type="dxa"/>
          </w:tcPr>
          <w:p w:rsidR="009743CD" w:rsidRPr="00AE0721" w:rsidRDefault="009743CD" w:rsidP="00811CA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E0721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  <w:tc>
          <w:tcPr>
            <w:tcW w:w="1293" w:type="dxa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01.07.2021</w:t>
            </w:r>
          </w:p>
        </w:tc>
        <w:tc>
          <w:tcPr>
            <w:tcW w:w="1259" w:type="dxa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01.01 2022</w:t>
            </w:r>
          </w:p>
        </w:tc>
        <w:tc>
          <w:tcPr>
            <w:tcW w:w="1843" w:type="dxa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в течение трех месяцев с момента вступления в силу муниципального правового акта «Об утверждении Положения о муниципальном лесном контроле»</w:t>
            </w:r>
          </w:p>
        </w:tc>
        <w:tc>
          <w:tcPr>
            <w:tcW w:w="1559" w:type="dxa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20.12.2021, далее – ежегодно</w:t>
            </w:r>
          </w:p>
        </w:tc>
        <w:tc>
          <w:tcPr>
            <w:tcW w:w="1352" w:type="dxa"/>
          </w:tcPr>
          <w:p w:rsidR="009743CD" w:rsidRPr="00AE0721" w:rsidRDefault="009743CD" w:rsidP="00AE0721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E0721">
              <w:rPr>
                <w:rFonts w:ascii="Times New Roman" w:hAnsi="Times New Roman"/>
                <w:spacing w:val="-4"/>
              </w:rPr>
              <w:t>до 01.02.2022</w:t>
            </w:r>
          </w:p>
        </w:tc>
      </w:tr>
    </w:tbl>
    <w:p w:rsidR="00AE0721" w:rsidRDefault="00AE0721" w:rsidP="00AE0721">
      <w:pPr>
        <w:rPr>
          <w:rFonts w:ascii="Times New Roman" w:hAnsi="Times New Roman"/>
          <w:sz w:val="16"/>
          <w:szCs w:val="16"/>
        </w:rPr>
      </w:pPr>
    </w:p>
    <w:p w:rsidR="00AE0721" w:rsidRPr="00AE0721" w:rsidRDefault="00576AF1" w:rsidP="00576AF1">
      <w:pPr>
        <w:rPr>
          <w:rFonts w:ascii="Times New Roman" w:hAnsi="Times New Roman"/>
          <w:sz w:val="28"/>
          <w:szCs w:val="28"/>
        </w:rPr>
      </w:pPr>
      <w:r w:rsidRPr="00F5208C">
        <w:rPr>
          <w:rFonts w:ascii="Times New Roman" w:hAnsi="Times New Roman"/>
          <w:sz w:val="22"/>
          <w:szCs w:val="22"/>
          <w:vertAlign w:val="superscript"/>
        </w:rPr>
        <w:t>*</w:t>
      </w:r>
      <w:r w:rsidRPr="00F5208C">
        <w:rPr>
          <w:rFonts w:ascii="Times New Roman" w:hAnsi="Times New Roman"/>
          <w:sz w:val="22"/>
          <w:szCs w:val="22"/>
        </w:rPr>
        <w:t xml:space="preserve"> Носит рекомендательный характер</w:t>
      </w:r>
      <w:proofErr w:type="gramStart"/>
      <w:r w:rsidRPr="00F5208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».</w:t>
      </w:r>
      <w:proofErr w:type="gramEnd"/>
    </w:p>
    <w:sectPr w:rsidR="00AE0721" w:rsidRPr="00AE0721" w:rsidSect="000B3C37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2F" w:rsidRDefault="007E0A2F">
      <w:r>
        <w:separator/>
      </w:r>
    </w:p>
  </w:endnote>
  <w:endnote w:type="continuationSeparator" w:id="0">
    <w:p w:rsidR="007E0A2F" w:rsidRDefault="007E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E0721">
          <w:pPr>
            <w:pStyle w:val="a8"/>
          </w:pPr>
          <w:r>
            <w:rPr>
              <w:noProof/>
            </w:rPr>
            <w:drawing>
              <wp:inline distT="0" distB="0" distL="0" distR="0" wp14:anchorId="28034D03" wp14:editId="21AE23B0">
                <wp:extent cx="667385" cy="286385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E0721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09BE83C" wp14:editId="682922B5">
                <wp:extent cx="173990" cy="14605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B3C37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11583  10.12.2021 9:50:56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2F" w:rsidRDefault="007E0A2F">
      <w:r>
        <w:separator/>
      </w:r>
    </w:p>
  </w:footnote>
  <w:footnote w:type="continuationSeparator" w:id="0">
    <w:p w:rsidR="007E0A2F" w:rsidRDefault="007E0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B65C1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2B65C1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01095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2528E9"/>
    <w:multiLevelType w:val="hybridMultilevel"/>
    <w:tmpl w:val="897A84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edukzm89GgwWedtCN2op3XvnRk=" w:salt="AMlm2JXMug2Pq8HLyIgj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AF1"/>
    <w:rsid w:val="0001360F"/>
    <w:rsid w:val="000331B3"/>
    <w:rsid w:val="00033413"/>
    <w:rsid w:val="00037C0C"/>
    <w:rsid w:val="000502A3"/>
    <w:rsid w:val="00056DEB"/>
    <w:rsid w:val="00057CA1"/>
    <w:rsid w:val="00073A7A"/>
    <w:rsid w:val="00076D5E"/>
    <w:rsid w:val="00084DD3"/>
    <w:rsid w:val="000917C0"/>
    <w:rsid w:val="000B0736"/>
    <w:rsid w:val="000B3C3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65C1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F1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0A2F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095"/>
    <w:rsid w:val="00932E3C"/>
    <w:rsid w:val="009573D3"/>
    <w:rsid w:val="009743C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072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3FD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D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43FD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C43FD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43FD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C43FD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C43FD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C43FD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C43FD8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43FD8"/>
  </w:style>
  <w:style w:type="table" w:styleId="ad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AE0721"/>
    <w:rPr>
      <w:sz w:val="32"/>
    </w:rPr>
  </w:style>
  <w:style w:type="character" w:customStyle="1" w:styleId="20">
    <w:name w:val="Заголовок 2 Знак"/>
    <w:basedOn w:val="a0"/>
    <w:link w:val="2"/>
    <w:rsid w:val="00AE0721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E0721"/>
    <w:rPr>
      <w:sz w:val="28"/>
    </w:rPr>
  </w:style>
  <w:style w:type="character" w:customStyle="1" w:styleId="a7">
    <w:name w:val="Верхний колонтитул Знак"/>
    <w:basedOn w:val="a0"/>
    <w:link w:val="a6"/>
    <w:rsid w:val="00AE0721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E0721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E07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E0721"/>
    <w:rPr>
      <w:rFonts w:ascii="Tahoma" w:hAnsi="Tahoma" w:cs="Tahoma"/>
      <w:shd w:val="clear" w:color="auto" w:fill="000080"/>
    </w:rPr>
  </w:style>
  <w:style w:type="character" w:customStyle="1" w:styleId="fontstyle01">
    <w:name w:val="fontstyle01"/>
    <w:basedOn w:val="a0"/>
    <w:rsid w:val="00AE072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AE072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AE0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AD88AC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AD88AC00</Template>
  <TotalTime>40</TotalTime>
  <Pages>16</Pages>
  <Words>1609</Words>
  <Characters>11105</Characters>
  <Application>Microsoft Office Word</Application>
  <DocSecurity>0</DocSecurity>
  <Lines>370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6</cp:revision>
  <cp:lastPrinted>2008-04-23T08:17:00Z</cp:lastPrinted>
  <dcterms:created xsi:type="dcterms:W3CDTF">2021-11-29T11:22:00Z</dcterms:created>
  <dcterms:modified xsi:type="dcterms:W3CDTF">2021-12-10T11:54:00Z</dcterms:modified>
</cp:coreProperties>
</file>