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C8728B">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Style w:val="ac"/>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190FF9" w:rsidRPr="00190FF9">
        <w:tc>
          <w:tcPr>
            <w:tcW w:w="5428" w:type="dxa"/>
          </w:tcPr>
          <w:p w:rsidR="00190FF9" w:rsidRPr="00190FF9" w:rsidRDefault="00190FF9" w:rsidP="002E5A5F">
            <w:pPr>
              <w:widowControl w:val="0"/>
              <w:rPr>
                <w:rFonts w:ascii="Times New Roman" w:hAnsi="Times New Roman"/>
                <w:sz w:val="28"/>
                <w:szCs w:val="28"/>
              </w:rPr>
            </w:pPr>
          </w:p>
        </w:tc>
        <w:tc>
          <w:tcPr>
            <w:tcW w:w="4200" w:type="dxa"/>
          </w:tcPr>
          <w:p w:rsidR="00053DC7" w:rsidRDefault="00190FF9" w:rsidP="00053DC7">
            <w:pPr>
              <w:rPr>
                <w:rFonts w:ascii="Times New Roman" w:hAnsi="Times New Roman"/>
                <w:sz w:val="28"/>
                <w:szCs w:val="28"/>
              </w:rPr>
            </w:pPr>
            <w:r w:rsidRPr="00190FF9">
              <w:rPr>
                <w:rFonts w:ascii="Times New Roman" w:hAnsi="Times New Roman"/>
                <w:sz w:val="28"/>
                <w:szCs w:val="28"/>
              </w:rPr>
              <w:t xml:space="preserve">Приложение </w:t>
            </w:r>
          </w:p>
          <w:p w:rsidR="00817776" w:rsidRPr="00190FF9" w:rsidRDefault="00817776" w:rsidP="00053DC7">
            <w:pPr>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p>
        </w:tc>
      </w:tr>
      <w:tr w:rsidR="00053DC7" w:rsidRPr="00190FF9">
        <w:tc>
          <w:tcPr>
            <w:tcW w:w="5428" w:type="dxa"/>
          </w:tcPr>
          <w:p w:rsidR="00053DC7" w:rsidRPr="00190FF9" w:rsidRDefault="00053DC7" w:rsidP="002E5A5F">
            <w:pPr>
              <w:widowControl w:val="0"/>
              <w:rPr>
                <w:rFonts w:ascii="Times New Roman" w:hAnsi="Times New Roman"/>
                <w:sz w:val="28"/>
                <w:szCs w:val="28"/>
              </w:rPr>
            </w:pPr>
          </w:p>
        </w:tc>
        <w:tc>
          <w:tcPr>
            <w:tcW w:w="4200" w:type="dxa"/>
          </w:tcPr>
          <w:p w:rsidR="00053DC7" w:rsidRPr="00190FF9" w:rsidRDefault="00414483" w:rsidP="00053DC7">
            <w:pPr>
              <w:rPr>
                <w:rFonts w:ascii="Times New Roman" w:hAnsi="Times New Roman"/>
                <w:sz w:val="28"/>
                <w:szCs w:val="28"/>
              </w:rPr>
            </w:pPr>
            <w:r>
              <w:rPr>
                <w:rFonts w:ascii="Times New Roman" w:hAnsi="Times New Roman"/>
                <w:sz w:val="28"/>
                <w:szCs w:val="28"/>
              </w:rPr>
              <w:t>от 21.12.2021 № 373</w:t>
            </w:r>
            <w:bookmarkStart w:id="0" w:name="_GoBack"/>
            <w:bookmarkEnd w:id="0"/>
          </w:p>
        </w:tc>
      </w:tr>
      <w:tr w:rsidR="00053DC7" w:rsidRPr="00190FF9">
        <w:tc>
          <w:tcPr>
            <w:tcW w:w="5428" w:type="dxa"/>
          </w:tcPr>
          <w:p w:rsidR="00053DC7" w:rsidRPr="00190FF9" w:rsidRDefault="00053DC7" w:rsidP="002E5A5F">
            <w:pPr>
              <w:widowControl w:val="0"/>
              <w:rPr>
                <w:rFonts w:ascii="Times New Roman" w:hAnsi="Times New Roman"/>
                <w:sz w:val="28"/>
                <w:szCs w:val="28"/>
              </w:rPr>
            </w:pPr>
          </w:p>
        </w:tc>
        <w:tc>
          <w:tcPr>
            <w:tcW w:w="4200" w:type="dxa"/>
          </w:tcPr>
          <w:p w:rsidR="00053DC7" w:rsidRPr="00190FF9" w:rsidRDefault="00053DC7" w:rsidP="00053DC7">
            <w:pPr>
              <w:rPr>
                <w:rFonts w:ascii="Times New Roman" w:hAnsi="Times New Roman"/>
                <w:sz w:val="28"/>
                <w:szCs w:val="28"/>
              </w:rPr>
            </w:pPr>
          </w:p>
        </w:tc>
      </w:tr>
    </w:tbl>
    <w:p w:rsidR="00053DC7" w:rsidRDefault="00053DC7" w:rsidP="00817776">
      <w:pPr>
        <w:widowControl w:val="0"/>
        <w:autoSpaceDE w:val="0"/>
        <w:autoSpaceDN w:val="0"/>
        <w:jc w:val="center"/>
        <w:rPr>
          <w:rFonts w:ascii="Times New Roman" w:hAnsi="Times New Roman"/>
          <w:sz w:val="28"/>
          <w:szCs w:val="28"/>
        </w:rPr>
      </w:pPr>
    </w:p>
    <w:p w:rsidR="007F1695" w:rsidRDefault="007F1695" w:rsidP="007F1695">
      <w:pPr>
        <w:jc w:val="center"/>
        <w:rPr>
          <w:rFonts w:ascii="Times New Roman" w:eastAsia="Calibri" w:hAnsi="Times New Roman"/>
          <w:sz w:val="28"/>
          <w:szCs w:val="28"/>
          <w:lang w:eastAsia="en-US"/>
        </w:rPr>
      </w:pPr>
      <w:proofErr w:type="gramStart"/>
      <w:r w:rsidRPr="007F1695">
        <w:rPr>
          <w:rFonts w:ascii="Times New Roman" w:eastAsia="Calibri" w:hAnsi="Times New Roman"/>
          <w:sz w:val="28"/>
          <w:szCs w:val="28"/>
          <w:lang w:eastAsia="en-US"/>
        </w:rPr>
        <w:t>П</w:t>
      </w:r>
      <w:proofErr w:type="gramEnd"/>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О</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Л</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О</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Ж</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Е</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Н</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И</w:t>
      </w:r>
      <w:r w:rsidR="00EE10C5">
        <w:rPr>
          <w:rFonts w:ascii="Times New Roman" w:eastAsia="Calibri" w:hAnsi="Times New Roman"/>
          <w:sz w:val="28"/>
          <w:szCs w:val="28"/>
          <w:lang w:eastAsia="en-US"/>
        </w:rPr>
        <w:t xml:space="preserve"> </w:t>
      </w:r>
      <w:r w:rsidR="00B3165C">
        <w:rPr>
          <w:rFonts w:ascii="Times New Roman" w:eastAsia="Calibri" w:hAnsi="Times New Roman"/>
          <w:sz w:val="28"/>
          <w:szCs w:val="28"/>
          <w:lang w:eastAsia="en-US"/>
        </w:rPr>
        <w:t>Е</w:t>
      </w:r>
      <w:r w:rsidRPr="007F1695">
        <w:rPr>
          <w:rFonts w:ascii="Times New Roman" w:eastAsia="Calibri" w:hAnsi="Times New Roman"/>
          <w:sz w:val="28"/>
          <w:szCs w:val="28"/>
          <w:lang w:eastAsia="en-US"/>
        </w:rPr>
        <w:t xml:space="preserve"> </w:t>
      </w:r>
    </w:p>
    <w:p w:rsidR="00EE10C5" w:rsidRDefault="007F1695" w:rsidP="007F1695">
      <w:pPr>
        <w:jc w:val="center"/>
        <w:rPr>
          <w:rFonts w:ascii="Times New Roman" w:eastAsia="Calibri" w:hAnsi="Times New Roman"/>
          <w:sz w:val="28"/>
          <w:szCs w:val="28"/>
          <w:lang w:eastAsia="en-US"/>
        </w:rPr>
      </w:pPr>
      <w:r w:rsidRPr="007F1695">
        <w:rPr>
          <w:rFonts w:ascii="Times New Roman" w:eastAsia="Calibri" w:hAnsi="Times New Roman"/>
          <w:sz w:val="28"/>
          <w:szCs w:val="28"/>
          <w:lang w:eastAsia="en-US"/>
        </w:rPr>
        <w:t xml:space="preserve">о региональном государственном строительном </w:t>
      </w:r>
    </w:p>
    <w:p w:rsidR="007F1695" w:rsidRPr="007F1695" w:rsidRDefault="007F1695" w:rsidP="007F1695">
      <w:pPr>
        <w:jc w:val="center"/>
        <w:rPr>
          <w:rFonts w:ascii="Times New Roman" w:eastAsia="Calibri" w:hAnsi="Times New Roman"/>
          <w:sz w:val="28"/>
          <w:szCs w:val="28"/>
          <w:lang w:eastAsia="en-US"/>
        </w:rPr>
      </w:pPr>
      <w:proofErr w:type="gramStart"/>
      <w:r w:rsidRPr="007F1695">
        <w:rPr>
          <w:rFonts w:ascii="Times New Roman" w:eastAsia="Calibri" w:hAnsi="Times New Roman"/>
          <w:sz w:val="28"/>
          <w:szCs w:val="28"/>
          <w:lang w:eastAsia="en-US"/>
        </w:rPr>
        <w:t>надзоре</w:t>
      </w:r>
      <w:proofErr w:type="gramEnd"/>
      <w:r w:rsidRPr="007F1695">
        <w:rPr>
          <w:rFonts w:ascii="Times New Roman" w:eastAsia="Calibri" w:hAnsi="Times New Roman"/>
          <w:sz w:val="28"/>
          <w:szCs w:val="28"/>
          <w:lang w:eastAsia="en-US"/>
        </w:rPr>
        <w:t xml:space="preserve"> в Рязанской области </w:t>
      </w:r>
    </w:p>
    <w:p w:rsidR="007F1695" w:rsidRPr="007F1695" w:rsidRDefault="007F1695" w:rsidP="007F1695">
      <w:pPr>
        <w:ind w:firstLine="709"/>
        <w:jc w:val="both"/>
        <w:rPr>
          <w:rFonts w:ascii="Times New Roman" w:eastAsia="Calibri" w:hAnsi="Times New Roman"/>
          <w:sz w:val="22"/>
          <w:szCs w:val="22"/>
          <w:lang w:eastAsia="en-US"/>
        </w:rPr>
      </w:pPr>
    </w:p>
    <w:p w:rsidR="007F1695" w:rsidRPr="00EE10C5" w:rsidRDefault="00DD7040" w:rsidP="00EE10C5">
      <w:pPr>
        <w:jc w:val="center"/>
        <w:rPr>
          <w:rFonts w:ascii="Times New Roman" w:eastAsia="Calibri" w:hAnsi="Times New Roman"/>
          <w:sz w:val="28"/>
          <w:szCs w:val="28"/>
          <w:lang w:eastAsia="en-US"/>
        </w:rPr>
      </w:pPr>
      <w:r>
        <w:rPr>
          <w:rFonts w:ascii="Times New Roman" w:eastAsia="Calibri" w:hAnsi="Times New Roman"/>
          <w:sz w:val="28"/>
          <w:szCs w:val="28"/>
          <w:lang w:val="en-US" w:eastAsia="en-US"/>
        </w:rPr>
        <w:t>I</w:t>
      </w:r>
      <w:r w:rsidR="00EE10C5">
        <w:rPr>
          <w:rFonts w:ascii="Times New Roman" w:eastAsia="Calibri" w:hAnsi="Times New Roman"/>
          <w:sz w:val="28"/>
          <w:szCs w:val="28"/>
          <w:lang w:eastAsia="en-US"/>
        </w:rPr>
        <w:t>. </w:t>
      </w:r>
      <w:r w:rsidR="007F1695" w:rsidRPr="00EE10C5">
        <w:rPr>
          <w:rFonts w:ascii="Times New Roman" w:eastAsia="Calibri" w:hAnsi="Times New Roman"/>
          <w:sz w:val="28"/>
          <w:szCs w:val="28"/>
          <w:lang w:eastAsia="en-US"/>
        </w:rPr>
        <w:t>Общие положения</w:t>
      </w:r>
    </w:p>
    <w:p w:rsidR="007F1695" w:rsidRPr="007F1695" w:rsidRDefault="007F1695" w:rsidP="007F1695">
      <w:pPr>
        <w:ind w:firstLine="709"/>
        <w:jc w:val="center"/>
        <w:rPr>
          <w:rFonts w:ascii="Times New Roman" w:eastAsia="Calibri" w:hAnsi="Times New Roman"/>
          <w:b/>
          <w:sz w:val="28"/>
          <w:szCs w:val="28"/>
          <w:lang w:eastAsia="en-US"/>
        </w:rPr>
      </w:pPr>
    </w:p>
    <w:p w:rsidR="00F51392" w:rsidRPr="00EE10C5" w:rsidRDefault="00EE10C5" w:rsidP="00EE10C5">
      <w:pPr>
        <w:pStyle w:val="ConsPlusNormal"/>
        <w:ind w:firstLine="709"/>
        <w:jc w:val="both"/>
        <w:rPr>
          <w:rFonts w:ascii="Times New Roman" w:hAnsi="Times New Roman" w:cs="Times New Roman"/>
          <w:sz w:val="28"/>
          <w:szCs w:val="28"/>
        </w:rPr>
      </w:pPr>
      <w:r w:rsidRPr="00EE10C5">
        <w:rPr>
          <w:rFonts w:ascii="Times New Roman" w:hAnsi="Times New Roman" w:cs="Times New Roman"/>
          <w:sz w:val="28"/>
          <w:szCs w:val="28"/>
        </w:rPr>
        <w:t>1. </w:t>
      </w:r>
      <w:r w:rsidR="00F51392" w:rsidRPr="00EE10C5">
        <w:rPr>
          <w:rFonts w:ascii="Times New Roman" w:hAnsi="Times New Roman" w:cs="Times New Roman"/>
          <w:sz w:val="28"/>
          <w:szCs w:val="28"/>
        </w:rPr>
        <w:t xml:space="preserve">Настоящее Положение устанавливает порядок организации и осуществления регионального государственного строительного надзора </w:t>
      </w:r>
      <w:r w:rsidR="00920D3C" w:rsidRPr="00EE10C5">
        <w:rPr>
          <w:rFonts w:ascii="Times New Roman" w:hAnsi="Times New Roman" w:cs="Times New Roman"/>
          <w:sz w:val="28"/>
          <w:szCs w:val="28"/>
        </w:rPr>
        <w:t xml:space="preserve">на территории </w:t>
      </w:r>
      <w:r w:rsidR="00F51392" w:rsidRPr="00EE10C5">
        <w:rPr>
          <w:rFonts w:ascii="Times New Roman" w:hAnsi="Times New Roman" w:cs="Times New Roman"/>
          <w:sz w:val="28"/>
          <w:szCs w:val="28"/>
        </w:rPr>
        <w:t xml:space="preserve">Рязанской области </w:t>
      </w:r>
      <w:r w:rsidR="00920D3C" w:rsidRPr="00EE10C5">
        <w:rPr>
          <w:rFonts w:ascii="Times New Roman" w:hAnsi="Times New Roman" w:cs="Times New Roman"/>
          <w:sz w:val="28"/>
          <w:szCs w:val="28"/>
        </w:rPr>
        <w:t>при строительстве, реконструкции объектов капитального</w:t>
      </w:r>
      <w:r w:rsidR="00B3165C" w:rsidRPr="00EE10C5">
        <w:rPr>
          <w:rFonts w:ascii="Times New Roman" w:hAnsi="Times New Roman" w:cs="Times New Roman"/>
          <w:sz w:val="28"/>
          <w:szCs w:val="28"/>
        </w:rPr>
        <w:t xml:space="preserve"> </w:t>
      </w:r>
      <w:r w:rsidR="00920D3C" w:rsidRPr="00EE10C5">
        <w:rPr>
          <w:rFonts w:ascii="Times New Roman" w:hAnsi="Times New Roman" w:cs="Times New Roman"/>
          <w:sz w:val="28"/>
          <w:szCs w:val="28"/>
        </w:rPr>
        <w:t>строительства,</w:t>
      </w:r>
      <w:r w:rsidR="00B3165C" w:rsidRPr="00EE10C5">
        <w:rPr>
          <w:rFonts w:ascii="Times New Roman" w:hAnsi="Times New Roman" w:cs="Times New Roman"/>
          <w:sz w:val="28"/>
          <w:szCs w:val="28"/>
        </w:rPr>
        <w:t xml:space="preserve"> </w:t>
      </w:r>
      <w:r w:rsidR="00920D3C" w:rsidRPr="00EE10C5">
        <w:rPr>
          <w:rFonts w:ascii="Times New Roman" w:hAnsi="Times New Roman" w:cs="Times New Roman"/>
          <w:sz w:val="28"/>
          <w:szCs w:val="28"/>
        </w:rPr>
        <w:t>указанных в частях 1,</w:t>
      </w:r>
      <w:r w:rsidR="00B3165C" w:rsidRPr="00EE10C5">
        <w:rPr>
          <w:rFonts w:ascii="Times New Roman" w:hAnsi="Times New Roman" w:cs="Times New Roman"/>
          <w:sz w:val="28"/>
          <w:szCs w:val="28"/>
        </w:rPr>
        <w:t xml:space="preserve"> </w:t>
      </w:r>
      <w:r w:rsidR="00920D3C" w:rsidRPr="00EE10C5">
        <w:rPr>
          <w:rFonts w:ascii="Times New Roman" w:hAnsi="Times New Roman" w:cs="Times New Roman"/>
          <w:sz w:val="28"/>
          <w:szCs w:val="28"/>
        </w:rPr>
        <w:t>2</w:t>
      </w:r>
      <w:r w:rsidR="00B3165C" w:rsidRPr="00EE10C5">
        <w:rPr>
          <w:rFonts w:ascii="Times New Roman" w:hAnsi="Times New Roman" w:cs="Times New Roman"/>
          <w:sz w:val="28"/>
          <w:szCs w:val="28"/>
        </w:rPr>
        <w:t xml:space="preserve"> </w:t>
      </w:r>
      <w:r w:rsidR="00920D3C" w:rsidRPr="00EE10C5">
        <w:rPr>
          <w:rFonts w:ascii="Times New Roman" w:hAnsi="Times New Roman" w:cs="Times New Roman"/>
          <w:sz w:val="28"/>
          <w:szCs w:val="28"/>
        </w:rPr>
        <w:t>статьи</w:t>
      </w:r>
      <w:r w:rsidR="00B3165C" w:rsidRPr="00EE10C5">
        <w:rPr>
          <w:rFonts w:ascii="Times New Roman" w:hAnsi="Times New Roman" w:cs="Times New Roman"/>
          <w:sz w:val="28"/>
          <w:szCs w:val="28"/>
        </w:rPr>
        <w:t xml:space="preserve"> 5</w:t>
      </w:r>
      <w:r w:rsidR="00920D3C" w:rsidRPr="00EE10C5">
        <w:rPr>
          <w:rFonts w:ascii="Times New Roman" w:hAnsi="Times New Roman" w:cs="Times New Roman"/>
          <w:sz w:val="28"/>
          <w:szCs w:val="28"/>
        </w:rPr>
        <w:t xml:space="preserve">4 Градостроительного кодекса Российской Федерации </w:t>
      </w:r>
      <w:r w:rsidR="00F51392" w:rsidRPr="00EE10C5">
        <w:rPr>
          <w:rFonts w:ascii="Times New Roman" w:hAnsi="Times New Roman" w:cs="Times New Roman"/>
          <w:sz w:val="28"/>
          <w:szCs w:val="28"/>
        </w:rPr>
        <w:t xml:space="preserve">(далее </w:t>
      </w:r>
      <w:r w:rsidR="00B3165C" w:rsidRPr="00EE10C5">
        <w:rPr>
          <w:rFonts w:ascii="Times New Roman" w:hAnsi="Times New Roman" w:cs="Times New Roman"/>
          <w:sz w:val="28"/>
          <w:szCs w:val="28"/>
        </w:rPr>
        <w:t>–</w:t>
      </w:r>
      <w:r w:rsidR="00F51392" w:rsidRPr="00EE10C5">
        <w:rPr>
          <w:rFonts w:ascii="Times New Roman" w:hAnsi="Times New Roman" w:cs="Times New Roman"/>
          <w:sz w:val="28"/>
          <w:szCs w:val="28"/>
        </w:rPr>
        <w:t xml:space="preserve"> региональный государственный строительный надзор).</w:t>
      </w:r>
    </w:p>
    <w:p w:rsidR="007328E6" w:rsidRPr="00EE10C5" w:rsidRDefault="00F51392" w:rsidP="00EE10C5">
      <w:pPr>
        <w:widowControl w:val="0"/>
        <w:autoSpaceDE w:val="0"/>
        <w:autoSpaceDN w:val="0"/>
        <w:ind w:firstLine="709"/>
        <w:jc w:val="both"/>
        <w:rPr>
          <w:rFonts w:ascii="Times New Roman" w:hAnsi="Times New Roman"/>
          <w:sz w:val="28"/>
          <w:szCs w:val="28"/>
        </w:rPr>
      </w:pPr>
      <w:proofErr w:type="gramStart"/>
      <w:r w:rsidRPr="00EE10C5">
        <w:rPr>
          <w:rFonts w:ascii="Times New Roman" w:hAnsi="Times New Roman"/>
          <w:sz w:val="28"/>
          <w:szCs w:val="28"/>
        </w:rPr>
        <w:t>Региональный государственный строительный надзор осуществляется в соответствии с требованиями Федерального закона от 31 июля 2020 года</w:t>
      </w:r>
      <w:r w:rsidR="00EE10C5">
        <w:rPr>
          <w:rFonts w:ascii="Times New Roman" w:hAnsi="Times New Roman"/>
          <w:sz w:val="28"/>
          <w:szCs w:val="28"/>
        </w:rPr>
        <w:br/>
      </w:r>
      <w:r w:rsidRPr="00EE10C5">
        <w:rPr>
          <w:rFonts w:ascii="Times New Roman" w:hAnsi="Times New Roman"/>
          <w:sz w:val="28"/>
          <w:szCs w:val="28"/>
        </w:rPr>
        <w:t xml:space="preserve">№ 248-ФЗ «О государственном контроле (надзоре) и муниципальном контроле в Российской Федерации» (далее – Федеральный закон № 248), Градостроительного кодекса Российской Федерации (далее – </w:t>
      </w:r>
      <w:proofErr w:type="spellStart"/>
      <w:r w:rsidRPr="00EE10C5">
        <w:rPr>
          <w:rFonts w:ascii="Times New Roman" w:hAnsi="Times New Roman"/>
          <w:sz w:val="28"/>
          <w:szCs w:val="28"/>
        </w:rPr>
        <w:t>ГрК</w:t>
      </w:r>
      <w:proofErr w:type="spellEnd"/>
      <w:r w:rsidRPr="00EE10C5">
        <w:rPr>
          <w:rFonts w:ascii="Times New Roman" w:hAnsi="Times New Roman"/>
          <w:sz w:val="28"/>
          <w:szCs w:val="28"/>
        </w:rPr>
        <w:t xml:space="preserve"> РФ)</w:t>
      </w:r>
      <w:r w:rsidR="000868D7" w:rsidRPr="00EE10C5">
        <w:rPr>
          <w:rFonts w:ascii="Times New Roman" w:hAnsi="Times New Roman"/>
          <w:sz w:val="28"/>
          <w:szCs w:val="28"/>
        </w:rPr>
        <w:t xml:space="preserve">, </w:t>
      </w:r>
      <w:r w:rsidR="007328E6" w:rsidRPr="00EE10C5">
        <w:rPr>
          <w:rFonts w:ascii="Times New Roman" w:hAnsi="Times New Roman"/>
          <w:sz w:val="28"/>
          <w:szCs w:val="28"/>
        </w:rPr>
        <w:t>постановлением Правительства Р</w:t>
      </w:r>
      <w:r w:rsidR="0020711F" w:rsidRPr="00EE10C5">
        <w:rPr>
          <w:rFonts w:ascii="Times New Roman" w:hAnsi="Times New Roman"/>
          <w:sz w:val="28"/>
          <w:szCs w:val="28"/>
        </w:rPr>
        <w:t xml:space="preserve">оссийской </w:t>
      </w:r>
      <w:r w:rsidR="007328E6" w:rsidRPr="00EE10C5">
        <w:rPr>
          <w:rFonts w:ascii="Times New Roman" w:hAnsi="Times New Roman"/>
          <w:sz w:val="28"/>
          <w:szCs w:val="28"/>
        </w:rPr>
        <w:t>Ф</w:t>
      </w:r>
      <w:r w:rsidR="0020711F" w:rsidRPr="00EE10C5">
        <w:rPr>
          <w:rFonts w:ascii="Times New Roman" w:hAnsi="Times New Roman"/>
          <w:sz w:val="28"/>
          <w:szCs w:val="28"/>
        </w:rPr>
        <w:t>едерации</w:t>
      </w:r>
      <w:r w:rsidR="007328E6" w:rsidRPr="00EE10C5">
        <w:rPr>
          <w:rFonts w:ascii="Times New Roman" w:hAnsi="Times New Roman"/>
          <w:sz w:val="28"/>
          <w:szCs w:val="28"/>
        </w:rPr>
        <w:t xml:space="preserve"> от 01.12.2021 № 2161 «Об утверждении общих требований к организации и осуществлению регионального государственного строительного надзора, внесении изменений в</w:t>
      </w:r>
      <w:proofErr w:type="gramEnd"/>
      <w:r w:rsidR="007328E6" w:rsidRPr="00EE10C5">
        <w:rPr>
          <w:rFonts w:ascii="Times New Roman" w:hAnsi="Times New Roman"/>
          <w:sz w:val="28"/>
          <w:szCs w:val="28"/>
        </w:rPr>
        <w:t xml:space="preserve"> постановление Правительства Российской Федерации от</w:t>
      </w:r>
      <w:r w:rsidR="00EE10C5">
        <w:rPr>
          <w:rFonts w:ascii="Times New Roman" w:hAnsi="Times New Roman"/>
          <w:sz w:val="28"/>
          <w:szCs w:val="28"/>
        </w:rPr>
        <w:t xml:space="preserve"> </w:t>
      </w:r>
      <w:r w:rsidR="00EE10C5">
        <w:rPr>
          <w:rFonts w:ascii="Times New Roman" w:hAnsi="Times New Roman"/>
          <w:sz w:val="28"/>
          <w:szCs w:val="28"/>
        </w:rPr>
        <w:br/>
      </w:r>
      <w:r w:rsidR="007328E6" w:rsidRPr="00EE10C5">
        <w:rPr>
          <w:rFonts w:ascii="Times New Roman" w:hAnsi="Times New Roman"/>
          <w:sz w:val="28"/>
          <w:szCs w:val="28"/>
        </w:rPr>
        <w:t>30 июня 2021 г.</w:t>
      </w:r>
      <w:r w:rsidR="0020711F" w:rsidRPr="00EE10C5">
        <w:rPr>
          <w:rFonts w:ascii="Times New Roman" w:hAnsi="Times New Roman"/>
          <w:sz w:val="28"/>
          <w:szCs w:val="28"/>
        </w:rPr>
        <w:t xml:space="preserve"> </w:t>
      </w:r>
      <w:r w:rsidR="007328E6" w:rsidRPr="00EE10C5">
        <w:rPr>
          <w:rFonts w:ascii="Times New Roman" w:hAnsi="Times New Roman"/>
          <w:sz w:val="28"/>
          <w:szCs w:val="28"/>
        </w:rPr>
        <w:t>№ 1087 и признании утратившими силу некоторых актов Правительства Российской Федерации» (далее – Постановление №</w:t>
      </w:r>
      <w:r w:rsidR="0020711F" w:rsidRPr="00EE10C5">
        <w:rPr>
          <w:rFonts w:ascii="Times New Roman" w:hAnsi="Times New Roman"/>
          <w:sz w:val="28"/>
          <w:szCs w:val="28"/>
        </w:rPr>
        <w:t xml:space="preserve"> </w:t>
      </w:r>
      <w:r w:rsidR="007328E6" w:rsidRPr="00EE10C5">
        <w:rPr>
          <w:rFonts w:ascii="Times New Roman" w:hAnsi="Times New Roman"/>
          <w:sz w:val="28"/>
          <w:szCs w:val="28"/>
        </w:rPr>
        <w:t>2161).</w:t>
      </w:r>
    </w:p>
    <w:p w:rsidR="00D6304D" w:rsidRPr="00EE10C5" w:rsidRDefault="00EE10C5" w:rsidP="00EE10C5">
      <w:pPr>
        <w:pStyle w:val="af"/>
        <w:widowControl w:val="0"/>
        <w:autoSpaceDE w:val="0"/>
        <w:autoSpaceDN w:val="0"/>
        <w:ind w:left="0" w:firstLine="709"/>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2. </w:t>
      </w:r>
      <w:r w:rsidR="00D6304D" w:rsidRPr="00EE10C5">
        <w:rPr>
          <w:rFonts w:ascii="Times New Roman" w:eastAsia="Calibri" w:hAnsi="Times New Roman"/>
          <w:sz w:val="28"/>
          <w:szCs w:val="28"/>
          <w:lang w:eastAsia="en-US"/>
        </w:rPr>
        <w:t>Предметом регионального государственного строительного надзора явля</w:t>
      </w:r>
      <w:r w:rsidR="00DD7040">
        <w:rPr>
          <w:rFonts w:ascii="Times New Roman" w:eastAsia="Calibri" w:hAnsi="Times New Roman"/>
          <w:sz w:val="28"/>
          <w:szCs w:val="28"/>
          <w:lang w:eastAsia="en-US"/>
        </w:rPr>
        <w:t>ю</w:t>
      </w:r>
      <w:r w:rsidR="00D6304D" w:rsidRPr="00EE10C5">
        <w:rPr>
          <w:rFonts w:ascii="Times New Roman" w:eastAsia="Calibri" w:hAnsi="Times New Roman"/>
          <w:sz w:val="28"/>
          <w:szCs w:val="28"/>
          <w:lang w:eastAsia="en-US"/>
        </w:rPr>
        <w:t>тся</w:t>
      </w:r>
      <w:bookmarkStart w:id="1" w:name="P41"/>
      <w:bookmarkEnd w:id="1"/>
      <w:r w:rsidR="00D6304D" w:rsidRPr="00EE10C5">
        <w:rPr>
          <w:rFonts w:ascii="Times New Roman" w:eastAsia="Calibri" w:hAnsi="Times New Roman"/>
          <w:sz w:val="28"/>
          <w:szCs w:val="28"/>
          <w:lang w:eastAsia="en-US"/>
        </w:rPr>
        <w:t xml:space="preserve"> соблюдение требований, установленных </w:t>
      </w:r>
      <w:hyperlink r:id="rId12" w:history="1">
        <w:r w:rsidR="00D6304D" w:rsidRPr="00EE10C5">
          <w:rPr>
            <w:rFonts w:ascii="Times New Roman" w:eastAsia="Calibri" w:hAnsi="Times New Roman"/>
            <w:sz w:val="28"/>
            <w:szCs w:val="28"/>
            <w:lang w:eastAsia="en-US"/>
          </w:rPr>
          <w:t>частью 3 статьи 54</w:t>
        </w:r>
      </w:hyperlink>
      <w:r w:rsidR="00D6304D" w:rsidRPr="00EE10C5">
        <w:rPr>
          <w:rFonts w:ascii="Times New Roman" w:eastAsia="Calibri" w:hAnsi="Times New Roman"/>
          <w:sz w:val="28"/>
          <w:szCs w:val="28"/>
          <w:lang w:eastAsia="en-US"/>
        </w:rPr>
        <w:t xml:space="preserve"> </w:t>
      </w:r>
      <w:proofErr w:type="spellStart"/>
      <w:r w:rsidR="00D6304D" w:rsidRPr="00EE10C5">
        <w:rPr>
          <w:rFonts w:ascii="Times New Roman" w:eastAsia="Calibri" w:hAnsi="Times New Roman"/>
          <w:sz w:val="28"/>
          <w:szCs w:val="28"/>
          <w:lang w:eastAsia="en-US"/>
        </w:rPr>
        <w:t>ГрК</w:t>
      </w:r>
      <w:proofErr w:type="spellEnd"/>
      <w:r w:rsidR="00D6304D" w:rsidRPr="00EE10C5">
        <w:rPr>
          <w:rFonts w:ascii="Times New Roman" w:eastAsia="Calibri" w:hAnsi="Times New Roman"/>
          <w:sz w:val="28"/>
          <w:szCs w:val="28"/>
          <w:lang w:eastAsia="en-US"/>
        </w:rPr>
        <w:t xml:space="preserve"> РФ в отношении объектов капитального строительства, указанных в </w:t>
      </w:r>
      <w:hyperlink r:id="rId13" w:history="1">
        <w:r w:rsidR="00D6304D" w:rsidRPr="00EE10C5">
          <w:rPr>
            <w:rFonts w:ascii="Times New Roman" w:eastAsia="Calibri" w:hAnsi="Times New Roman"/>
            <w:sz w:val="28"/>
            <w:szCs w:val="28"/>
            <w:lang w:eastAsia="en-US"/>
          </w:rPr>
          <w:t>части 1 статьи 54</w:t>
        </w:r>
      </w:hyperlink>
      <w:r w:rsidR="00D6304D" w:rsidRPr="00EE10C5">
        <w:rPr>
          <w:rFonts w:ascii="Times New Roman" w:eastAsia="Calibri" w:hAnsi="Times New Roman"/>
          <w:sz w:val="28"/>
          <w:szCs w:val="28"/>
          <w:lang w:eastAsia="en-US"/>
        </w:rPr>
        <w:t xml:space="preserve"> </w:t>
      </w:r>
      <w:proofErr w:type="spellStart"/>
      <w:r w:rsidR="00D6304D" w:rsidRPr="00EE10C5">
        <w:rPr>
          <w:rFonts w:ascii="Times New Roman" w:eastAsia="Calibri" w:hAnsi="Times New Roman"/>
          <w:sz w:val="28"/>
          <w:szCs w:val="28"/>
          <w:lang w:eastAsia="en-US"/>
        </w:rPr>
        <w:t>ГрК</w:t>
      </w:r>
      <w:proofErr w:type="spellEnd"/>
      <w:r w:rsidR="00D6304D" w:rsidRPr="00EE10C5">
        <w:rPr>
          <w:rFonts w:ascii="Times New Roman" w:eastAsia="Calibri" w:hAnsi="Times New Roman"/>
          <w:sz w:val="28"/>
          <w:szCs w:val="28"/>
          <w:lang w:eastAsia="en-US"/>
        </w:rPr>
        <w:t xml:space="preserve"> РФ, требований, установленных </w:t>
      </w:r>
      <w:hyperlink r:id="rId14" w:history="1">
        <w:r w:rsidR="00D6304D" w:rsidRPr="00EE10C5">
          <w:rPr>
            <w:rFonts w:ascii="Times New Roman" w:eastAsia="Calibri" w:hAnsi="Times New Roman"/>
            <w:sz w:val="28"/>
            <w:szCs w:val="28"/>
            <w:lang w:eastAsia="en-US"/>
          </w:rPr>
          <w:t>частью 4 статьи 54</w:t>
        </w:r>
      </w:hyperlink>
      <w:r w:rsidR="00D6304D" w:rsidRPr="00EE10C5">
        <w:rPr>
          <w:rFonts w:ascii="Times New Roman" w:eastAsia="Calibri" w:hAnsi="Times New Roman"/>
          <w:sz w:val="28"/>
          <w:szCs w:val="28"/>
          <w:lang w:eastAsia="en-US"/>
        </w:rPr>
        <w:t xml:space="preserve"> </w:t>
      </w:r>
      <w:proofErr w:type="spellStart"/>
      <w:r w:rsidR="00D6304D" w:rsidRPr="00EE10C5">
        <w:rPr>
          <w:rFonts w:ascii="Times New Roman" w:eastAsia="Calibri" w:hAnsi="Times New Roman"/>
          <w:sz w:val="28"/>
          <w:szCs w:val="28"/>
          <w:lang w:eastAsia="en-US"/>
        </w:rPr>
        <w:t>ГрК</w:t>
      </w:r>
      <w:proofErr w:type="spellEnd"/>
      <w:r w:rsidR="00D6304D" w:rsidRPr="00EE10C5">
        <w:rPr>
          <w:rFonts w:ascii="Times New Roman" w:eastAsia="Calibri" w:hAnsi="Times New Roman"/>
          <w:sz w:val="28"/>
          <w:szCs w:val="28"/>
          <w:lang w:eastAsia="en-US"/>
        </w:rPr>
        <w:t xml:space="preserve"> РФ в отношении объектов, указанных в </w:t>
      </w:r>
      <w:hyperlink r:id="rId15" w:history="1">
        <w:r w:rsidR="00D6304D" w:rsidRPr="00EE10C5">
          <w:rPr>
            <w:rFonts w:ascii="Times New Roman" w:eastAsia="Calibri" w:hAnsi="Times New Roman"/>
            <w:sz w:val="28"/>
            <w:szCs w:val="28"/>
            <w:lang w:eastAsia="en-US"/>
          </w:rPr>
          <w:t>части 2 статьи 54</w:t>
        </w:r>
      </w:hyperlink>
      <w:r w:rsidR="0020711F" w:rsidRPr="00EE10C5">
        <w:rPr>
          <w:rFonts w:ascii="Times New Roman" w:eastAsia="Calibri" w:hAnsi="Times New Roman"/>
          <w:sz w:val="28"/>
          <w:szCs w:val="28"/>
          <w:lang w:eastAsia="en-US"/>
        </w:rPr>
        <w:t xml:space="preserve"> </w:t>
      </w:r>
      <w:proofErr w:type="spellStart"/>
      <w:r w:rsidR="0020711F" w:rsidRPr="00EE10C5">
        <w:rPr>
          <w:rFonts w:ascii="Times New Roman" w:eastAsia="Calibri" w:hAnsi="Times New Roman"/>
          <w:sz w:val="28"/>
          <w:szCs w:val="28"/>
          <w:lang w:eastAsia="en-US"/>
        </w:rPr>
        <w:t>ГрК</w:t>
      </w:r>
      <w:proofErr w:type="spellEnd"/>
      <w:r w:rsidR="0020711F" w:rsidRPr="00EE10C5">
        <w:rPr>
          <w:rFonts w:ascii="Times New Roman" w:eastAsia="Calibri" w:hAnsi="Times New Roman"/>
          <w:sz w:val="28"/>
          <w:szCs w:val="28"/>
          <w:lang w:eastAsia="en-US"/>
        </w:rPr>
        <w:t xml:space="preserve"> РФ.</w:t>
      </w:r>
    </w:p>
    <w:p w:rsidR="00D6304D" w:rsidRPr="00EE10C5" w:rsidRDefault="0020711F" w:rsidP="00EE10C5">
      <w:pPr>
        <w:ind w:firstLine="709"/>
        <w:jc w:val="both"/>
        <w:rPr>
          <w:rFonts w:ascii="Times New Roman" w:eastAsia="Calibri" w:hAnsi="Times New Roman"/>
          <w:sz w:val="28"/>
          <w:szCs w:val="28"/>
          <w:lang w:eastAsia="en-US"/>
        </w:rPr>
      </w:pPr>
      <w:bookmarkStart w:id="2" w:name="P42"/>
      <w:bookmarkEnd w:id="2"/>
      <w:r w:rsidRPr="00EE10C5">
        <w:rPr>
          <w:rFonts w:ascii="Times New Roman" w:eastAsia="Calibri" w:hAnsi="Times New Roman"/>
          <w:sz w:val="28"/>
          <w:szCs w:val="28"/>
          <w:lang w:eastAsia="en-US"/>
        </w:rPr>
        <w:t>В</w:t>
      </w:r>
      <w:r w:rsidR="00D6304D" w:rsidRPr="00EE10C5">
        <w:rPr>
          <w:rFonts w:ascii="Times New Roman" w:eastAsia="Calibri" w:hAnsi="Times New Roman"/>
          <w:sz w:val="28"/>
          <w:szCs w:val="28"/>
          <w:lang w:eastAsia="en-US"/>
        </w:rPr>
        <w:t xml:space="preserve"> соответствии с частью 2 статьи 15 </w:t>
      </w:r>
      <w:r w:rsidR="00D6304D" w:rsidRPr="00EE10C5">
        <w:rPr>
          <w:rFonts w:ascii="Times New Roman" w:hAnsi="Times New Roman"/>
          <w:sz w:val="28"/>
          <w:szCs w:val="28"/>
        </w:rPr>
        <w:t>Федеральн</w:t>
      </w:r>
      <w:r w:rsidR="00920D3C" w:rsidRPr="00EE10C5">
        <w:rPr>
          <w:rFonts w:ascii="Times New Roman" w:hAnsi="Times New Roman"/>
          <w:sz w:val="28"/>
          <w:szCs w:val="28"/>
        </w:rPr>
        <w:t>ого</w:t>
      </w:r>
      <w:r w:rsidR="00D6304D" w:rsidRPr="00EE10C5">
        <w:rPr>
          <w:rFonts w:ascii="Times New Roman" w:hAnsi="Times New Roman"/>
          <w:sz w:val="28"/>
          <w:szCs w:val="28"/>
        </w:rPr>
        <w:t xml:space="preserve"> закон</w:t>
      </w:r>
      <w:r w:rsidR="00920D3C" w:rsidRPr="00EE10C5">
        <w:rPr>
          <w:rFonts w:ascii="Times New Roman" w:hAnsi="Times New Roman"/>
          <w:sz w:val="28"/>
          <w:szCs w:val="28"/>
        </w:rPr>
        <w:t>а</w:t>
      </w:r>
      <w:r w:rsidR="00D6304D" w:rsidRPr="00EE10C5">
        <w:rPr>
          <w:rFonts w:ascii="Times New Roman" w:hAnsi="Times New Roman"/>
          <w:sz w:val="28"/>
          <w:szCs w:val="28"/>
        </w:rPr>
        <w:t xml:space="preserve"> </w:t>
      </w:r>
      <w:r w:rsidR="00D6304D" w:rsidRPr="00EE10C5">
        <w:rPr>
          <w:rFonts w:ascii="Times New Roman" w:hAnsi="Times New Roman"/>
          <w:color w:val="000000"/>
          <w:sz w:val="28"/>
          <w:szCs w:val="28"/>
        </w:rPr>
        <w:t xml:space="preserve">№ 248  </w:t>
      </w:r>
      <w:r w:rsidR="00D6304D" w:rsidRPr="00EE10C5">
        <w:rPr>
          <w:rFonts w:ascii="Times New Roman" w:eastAsia="Calibri" w:hAnsi="Times New Roman"/>
          <w:sz w:val="28"/>
          <w:szCs w:val="28"/>
          <w:lang w:eastAsia="en-US"/>
        </w:rPr>
        <w:t>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B3165C" w:rsidRPr="00EE10C5" w:rsidRDefault="00EE10C5" w:rsidP="00EE10C5">
      <w:pPr>
        <w:pStyle w:val="af"/>
        <w:ind w:left="0" w:firstLine="709"/>
        <w:jc w:val="both"/>
        <w:rPr>
          <w:rFonts w:ascii="Times New Roman" w:hAnsi="Times New Roman"/>
          <w:color w:val="000000"/>
          <w:sz w:val="28"/>
          <w:szCs w:val="28"/>
        </w:rPr>
      </w:pPr>
      <w:bookmarkStart w:id="3" w:name="_Hlk89679802"/>
      <w:r w:rsidRPr="00EE10C5">
        <w:rPr>
          <w:rFonts w:ascii="Times New Roman" w:hAnsi="Times New Roman"/>
          <w:color w:val="000000"/>
          <w:sz w:val="28"/>
          <w:szCs w:val="28"/>
        </w:rPr>
        <w:t>3. </w:t>
      </w:r>
      <w:r w:rsidR="00D6304D" w:rsidRPr="00EE10C5">
        <w:rPr>
          <w:rFonts w:ascii="Times New Roman" w:hAnsi="Times New Roman"/>
          <w:color w:val="000000"/>
          <w:sz w:val="28"/>
          <w:szCs w:val="28"/>
        </w:rPr>
        <w:t xml:space="preserve">Региональный государственный строительный надзор </w:t>
      </w:r>
      <w:bookmarkEnd w:id="3"/>
      <w:r w:rsidR="00D6304D" w:rsidRPr="00EE10C5">
        <w:rPr>
          <w:rFonts w:ascii="Times New Roman" w:hAnsi="Times New Roman"/>
          <w:color w:val="000000"/>
          <w:sz w:val="28"/>
          <w:szCs w:val="28"/>
        </w:rPr>
        <w:t xml:space="preserve">в соответствии с настоящим </w:t>
      </w:r>
      <w:r w:rsidR="00F51392" w:rsidRPr="00EE10C5">
        <w:rPr>
          <w:rFonts w:ascii="Times New Roman" w:hAnsi="Times New Roman"/>
          <w:color w:val="000000"/>
          <w:sz w:val="28"/>
          <w:szCs w:val="28"/>
        </w:rPr>
        <w:t>П</w:t>
      </w:r>
      <w:r w:rsidR="00D6304D" w:rsidRPr="00EE10C5">
        <w:rPr>
          <w:rFonts w:ascii="Times New Roman" w:hAnsi="Times New Roman"/>
          <w:color w:val="000000"/>
          <w:sz w:val="28"/>
          <w:szCs w:val="28"/>
        </w:rPr>
        <w:t>оложением осуществляется государственной инспекцией строительного надзора Рязанской области (далее – Инспекция).</w:t>
      </w:r>
    </w:p>
    <w:p w:rsidR="00D6304D" w:rsidRPr="00EE10C5" w:rsidRDefault="00EE10C5" w:rsidP="00EE10C5">
      <w:pPr>
        <w:pStyle w:val="af"/>
        <w:ind w:left="0" w:firstLine="709"/>
        <w:jc w:val="both"/>
        <w:rPr>
          <w:rFonts w:ascii="Times New Roman" w:hAnsi="Times New Roman"/>
          <w:color w:val="000000"/>
          <w:sz w:val="28"/>
          <w:szCs w:val="28"/>
        </w:rPr>
      </w:pPr>
      <w:r w:rsidRPr="00EE10C5">
        <w:rPr>
          <w:rFonts w:ascii="Times New Roman" w:hAnsi="Times New Roman"/>
          <w:color w:val="000000"/>
          <w:sz w:val="28"/>
          <w:szCs w:val="28"/>
        </w:rPr>
        <w:t>4. </w:t>
      </w:r>
      <w:r w:rsidR="00D6304D" w:rsidRPr="00EE10C5">
        <w:rPr>
          <w:rFonts w:ascii="Times New Roman" w:hAnsi="Times New Roman"/>
          <w:color w:val="000000"/>
          <w:sz w:val="28"/>
          <w:szCs w:val="28"/>
        </w:rPr>
        <w:t>Должностными лицами, осуществляющими региональный государственный строительный надзор (далее – должностные лица), являются:</w:t>
      </w:r>
    </w:p>
    <w:p w:rsidR="00D6304D" w:rsidRPr="00EE10C5" w:rsidRDefault="00D6304D" w:rsidP="00EE10C5">
      <w:pPr>
        <w:widowControl w:val="0"/>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lastRenderedPageBreak/>
        <w:t>1)</w:t>
      </w:r>
      <w:r w:rsidR="00B3165C" w:rsidRPr="00EE10C5">
        <w:rPr>
          <w:rFonts w:ascii="Times New Roman" w:hAnsi="Times New Roman"/>
          <w:color w:val="000000"/>
          <w:sz w:val="28"/>
          <w:szCs w:val="28"/>
        </w:rPr>
        <w:t xml:space="preserve"> </w:t>
      </w:r>
      <w:r w:rsidR="00563DEB" w:rsidRPr="00EE10C5">
        <w:rPr>
          <w:rFonts w:ascii="Times New Roman" w:hAnsi="Times New Roman"/>
          <w:color w:val="000000"/>
          <w:sz w:val="28"/>
          <w:szCs w:val="28"/>
        </w:rPr>
        <w:t>н</w:t>
      </w:r>
      <w:r w:rsidRPr="00EE10C5">
        <w:rPr>
          <w:rFonts w:ascii="Times New Roman" w:hAnsi="Times New Roman"/>
          <w:color w:val="000000"/>
          <w:sz w:val="28"/>
          <w:szCs w:val="28"/>
        </w:rPr>
        <w:t xml:space="preserve">ачальник </w:t>
      </w:r>
      <w:r w:rsidR="0020711F" w:rsidRPr="00EE10C5">
        <w:rPr>
          <w:rFonts w:ascii="Times New Roman" w:hAnsi="Times New Roman"/>
          <w:color w:val="000000"/>
          <w:sz w:val="28"/>
          <w:szCs w:val="28"/>
        </w:rPr>
        <w:t>И</w:t>
      </w:r>
      <w:r w:rsidRPr="00EE10C5">
        <w:rPr>
          <w:rFonts w:ascii="Times New Roman" w:hAnsi="Times New Roman"/>
          <w:color w:val="000000"/>
          <w:sz w:val="28"/>
          <w:szCs w:val="28"/>
        </w:rPr>
        <w:t>нспекции;</w:t>
      </w:r>
    </w:p>
    <w:p w:rsidR="00D6304D" w:rsidRPr="00EE10C5" w:rsidRDefault="00D6304D" w:rsidP="00EE10C5">
      <w:pPr>
        <w:widowControl w:val="0"/>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2)</w:t>
      </w:r>
      <w:r w:rsidR="00B3165C" w:rsidRPr="00EE10C5">
        <w:rPr>
          <w:rFonts w:ascii="Times New Roman" w:hAnsi="Times New Roman"/>
          <w:color w:val="000000"/>
          <w:sz w:val="28"/>
          <w:szCs w:val="28"/>
        </w:rPr>
        <w:t xml:space="preserve"> </w:t>
      </w:r>
      <w:r w:rsidR="00563DEB" w:rsidRPr="00EE10C5">
        <w:rPr>
          <w:rFonts w:ascii="Times New Roman" w:hAnsi="Times New Roman"/>
          <w:color w:val="000000"/>
          <w:sz w:val="28"/>
          <w:szCs w:val="28"/>
        </w:rPr>
        <w:t>з</w:t>
      </w:r>
      <w:r w:rsidRPr="00EE10C5">
        <w:rPr>
          <w:rFonts w:ascii="Times New Roman" w:hAnsi="Times New Roman"/>
          <w:color w:val="000000"/>
          <w:sz w:val="28"/>
          <w:szCs w:val="28"/>
        </w:rPr>
        <w:t xml:space="preserve">аместитель начальника </w:t>
      </w:r>
      <w:r w:rsidR="0020711F" w:rsidRPr="00EE10C5">
        <w:rPr>
          <w:rFonts w:ascii="Times New Roman" w:hAnsi="Times New Roman"/>
          <w:color w:val="000000"/>
          <w:sz w:val="28"/>
          <w:szCs w:val="28"/>
        </w:rPr>
        <w:t>И</w:t>
      </w:r>
      <w:r w:rsidRPr="00EE10C5">
        <w:rPr>
          <w:rFonts w:ascii="Times New Roman" w:hAnsi="Times New Roman"/>
          <w:color w:val="000000"/>
          <w:sz w:val="28"/>
          <w:szCs w:val="28"/>
        </w:rPr>
        <w:t>нспекции;</w:t>
      </w:r>
    </w:p>
    <w:p w:rsidR="00D6304D" w:rsidRPr="00EE10C5" w:rsidRDefault="00D6304D" w:rsidP="00EE10C5">
      <w:pPr>
        <w:widowControl w:val="0"/>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3)</w:t>
      </w:r>
      <w:r w:rsidR="00B3165C" w:rsidRPr="00EE10C5">
        <w:rPr>
          <w:rFonts w:ascii="Times New Roman" w:hAnsi="Times New Roman"/>
          <w:color w:val="000000"/>
          <w:sz w:val="28"/>
          <w:szCs w:val="28"/>
        </w:rPr>
        <w:t xml:space="preserve"> </w:t>
      </w:r>
      <w:r w:rsidRPr="00EE10C5">
        <w:rPr>
          <w:rFonts w:ascii="Times New Roman" w:hAnsi="Times New Roman"/>
          <w:color w:val="000000"/>
          <w:sz w:val="28"/>
          <w:szCs w:val="28"/>
        </w:rPr>
        <w:t>начальник отдела по надзору за строительством и реконструкцией объектов жилищного назначения Инспекции;</w:t>
      </w:r>
    </w:p>
    <w:p w:rsidR="00D6304D" w:rsidRPr="00EE10C5" w:rsidRDefault="00B3165C" w:rsidP="00EE10C5">
      <w:pPr>
        <w:widowControl w:val="0"/>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 xml:space="preserve">4) </w:t>
      </w:r>
      <w:r w:rsidR="00D6304D" w:rsidRPr="00EE10C5">
        <w:rPr>
          <w:rFonts w:ascii="Times New Roman" w:hAnsi="Times New Roman"/>
          <w:color w:val="000000"/>
          <w:sz w:val="28"/>
          <w:szCs w:val="28"/>
        </w:rPr>
        <w:t>начальник отдела по надзору за объектами общественного и производственного назначения Инспекции;</w:t>
      </w:r>
    </w:p>
    <w:p w:rsidR="00D6304D" w:rsidRPr="00EE10C5" w:rsidRDefault="00B3165C" w:rsidP="00EE10C5">
      <w:pPr>
        <w:widowControl w:val="0"/>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 xml:space="preserve">5) </w:t>
      </w:r>
      <w:r w:rsidR="00D6304D" w:rsidRPr="00EE10C5">
        <w:rPr>
          <w:rFonts w:ascii="Times New Roman" w:hAnsi="Times New Roman"/>
          <w:sz w:val="28"/>
          <w:szCs w:val="28"/>
        </w:rPr>
        <w:t>должностные лица Инспекции</w:t>
      </w:r>
      <w:r w:rsidR="00D6304D" w:rsidRPr="00EE10C5">
        <w:rPr>
          <w:rFonts w:ascii="Times New Roman" w:hAnsi="Times New Roman"/>
          <w:color w:val="000000"/>
          <w:sz w:val="28"/>
          <w:szCs w:val="28"/>
        </w:rPr>
        <w:t xml:space="preserve">, должностным регламентом или должностной инструкцией </w:t>
      </w:r>
      <w:r w:rsidR="00920D3C" w:rsidRPr="00EE10C5">
        <w:rPr>
          <w:rFonts w:ascii="Times New Roman" w:hAnsi="Times New Roman"/>
          <w:color w:val="000000"/>
          <w:sz w:val="28"/>
          <w:szCs w:val="28"/>
        </w:rPr>
        <w:t xml:space="preserve">которых установлена обязанность по осуществлению </w:t>
      </w:r>
      <w:r w:rsidR="00D6304D" w:rsidRPr="00EE10C5">
        <w:rPr>
          <w:rFonts w:ascii="Times New Roman" w:hAnsi="Times New Roman"/>
          <w:color w:val="000000"/>
          <w:sz w:val="28"/>
          <w:szCs w:val="28"/>
        </w:rPr>
        <w:t>регионального государственного строительного надзора</w:t>
      </w:r>
      <w:r w:rsidR="004355F3" w:rsidRPr="00EE10C5">
        <w:rPr>
          <w:rFonts w:ascii="Times New Roman" w:hAnsi="Times New Roman"/>
          <w:color w:val="000000"/>
          <w:sz w:val="28"/>
          <w:szCs w:val="28"/>
        </w:rPr>
        <w:t>, в том числе проведение профилактических и надзорных мероприятий.</w:t>
      </w:r>
    </w:p>
    <w:p w:rsidR="00D6304D" w:rsidRPr="00EE10C5" w:rsidRDefault="00B3165C" w:rsidP="00EE10C5">
      <w:pPr>
        <w:pStyle w:val="af0"/>
        <w:rPr>
          <w:rFonts w:ascii="Times New Roman" w:eastAsia="Calibri" w:hAnsi="Times New Roman"/>
          <w:sz w:val="28"/>
          <w:szCs w:val="28"/>
          <w:lang w:eastAsia="en-US"/>
        </w:rPr>
      </w:pPr>
      <w:r w:rsidRPr="00EE10C5">
        <w:rPr>
          <w:rFonts w:ascii="Times New Roman" w:hAnsi="Times New Roman"/>
          <w:color w:val="000000"/>
          <w:sz w:val="28"/>
          <w:szCs w:val="28"/>
        </w:rPr>
        <w:t xml:space="preserve">5. </w:t>
      </w:r>
      <w:r w:rsidR="00D6304D" w:rsidRPr="00EE10C5">
        <w:rPr>
          <w:rFonts w:ascii="Times New Roman" w:eastAsia="Calibri" w:hAnsi="Times New Roman"/>
          <w:sz w:val="28"/>
          <w:szCs w:val="28"/>
          <w:lang w:eastAsia="en-US"/>
        </w:rPr>
        <w:t xml:space="preserve">Должностными лицами, уполномоченными на принятие решений о проведении профилактических мероприятий, контрольных (надзорных) мероприятий, являются начальник </w:t>
      </w:r>
      <w:r w:rsidR="00563DEB" w:rsidRPr="00EE10C5">
        <w:rPr>
          <w:rFonts w:ascii="Times New Roman" w:eastAsia="Calibri" w:hAnsi="Times New Roman"/>
          <w:sz w:val="28"/>
          <w:szCs w:val="28"/>
          <w:lang w:eastAsia="en-US"/>
        </w:rPr>
        <w:t>и</w:t>
      </w:r>
      <w:r w:rsidR="00D6304D" w:rsidRPr="00EE10C5">
        <w:rPr>
          <w:rFonts w:ascii="Times New Roman" w:eastAsia="Calibri" w:hAnsi="Times New Roman"/>
          <w:sz w:val="28"/>
          <w:szCs w:val="28"/>
          <w:lang w:eastAsia="en-US"/>
        </w:rPr>
        <w:t xml:space="preserve">нспекции, лицо, исполняющее его обязанности, либо иное уполномоченное начальником </w:t>
      </w:r>
      <w:r w:rsidR="0020711F" w:rsidRPr="00EE10C5">
        <w:rPr>
          <w:rFonts w:ascii="Times New Roman" w:eastAsia="Calibri" w:hAnsi="Times New Roman"/>
          <w:sz w:val="28"/>
          <w:szCs w:val="28"/>
          <w:lang w:eastAsia="en-US"/>
        </w:rPr>
        <w:t>И</w:t>
      </w:r>
      <w:r w:rsidR="00D6304D" w:rsidRPr="00EE10C5">
        <w:rPr>
          <w:rFonts w:ascii="Times New Roman" w:eastAsia="Calibri" w:hAnsi="Times New Roman"/>
          <w:sz w:val="28"/>
          <w:szCs w:val="28"/>
          <w:lang w:eastAsia="en-US"/>
        </w:rPr>
        <w:t>нспекции должностное лицо.</w:t>
      </w:r>
    </w:p>
    <w:p w:rsidR="00D6304D" w:rsidRPr="00EE10C5" w:rsidRDefault="00F51392" w:rsidP="00EE10C5">
      <w:pPr>
        <w:ind w:firstLine="709"/>
        <w:jc w:val="both"/>
        <w:rPr>
          <w:rFonts w:ascii="Times New Roman" w:eastAsia="Calibri" w:hAnsi="Times New Roman"/>
          <w:spacing w:val="-2"/>
          <w:sz w:val="28"/>
          <w:szCs w:val="28"/>
          <w:lang w:eastAsia="en-US"/>
        </w:rPr>
      </w:pPr>
      <w:r w:rsidRPr="00EE10C5">
        <w:rPr>
          <w:rFonts w:ascii="Times New Roman" w:eastAsia="Calibri" w:hAnsi="Times New Roman"/>
          <w:spacing w:val="-2"/>
          <w:sz w:val="28"/>
          <w:szCs w:val="28"/>
          <w:lang w:eastAsia="en-US"/>
        </w:rPr>
        <w:t>6</w:t>
      </w:r>
      <w:r w:rsidR="00D6304D" w:rsidRPr="00EE10C5">
        <w:rPr>
          <w:rFonts w:ascii="Times New Roman" w:eastAsia="Calibri" w:hAnsi="Times New Roman"/>
          <w:spacing w:val="-2"/>
          <w:sz w:val="28"/>
          <w:szCs w:val="28"/>
          <w:lang w:eastAsia="en-US"/>
        </w:rPr>
        <w:t>.</w:t>
      </w:r>
      <w:r w:rsidR="00B3165C" w:rsidRPr="00EE10C5">
        <w:rPr>
          <w:rFonts w:ascii="Times New Roman" w:eastAsia="Calibri" w:hAnsi="Times New Roman"/>
          <w:spacing w:val="-2"/>
          <w:sz w:val="28"/>
          <w:szCs w:val="28"/>
          <w:lang w:eastAsia="en-US"/>
        </w:rPr>
        <w:t xml:space="preserve"> </w:t>
      </w:r>
      <w:r w:rsidR="00D6304D" w:rsidRPr="00EE10C5">
        <w:rPr>
          <w:rFonts w:ascii="Times New Roman" w:eastAsia="Calibri" w:hAnsi="Times New Roman"/>
          <w:spacing w:val="-2"/>
          <w:sz w:val="28"/>
          <w:szCs w:val="28"/>
          <w:lang w:eastAsia="en-US"/>
        </w:rPr>
        <w:t xml:space="preserve">Должностные лица, уполномоченные на проведение </w:t>
      </w:r>
      <w:proofErr w:type="gramStart"/>
      <w:r w:rsidR="00D6304D" w:rsidRPr="00EE10C5">
        <w:rPr>
          <w:rFonts w:ascii="Times New Roman" w:eastAsia="Calibri" w:hAnsi="Times New Roman"/>
          <w:spacing w:val="-2"/>
          <w:sz w:val="28"/>
          <w:szCs w:val="28"/>
          <w:lang w:eastAsia="en-US"/>
        </w:rPr>
        <w:t>конкретных</w:t>
      </w:r>
      <w:proofErr w:type="gramEnd"/>
      <w:r w:rsidR="00D6304D" w:rsidRPr="00EE10C5">
        <w:rPr>
          <w:rFonts w:ascii="Times New Roman" w:eastAsia="Calibri" w:hAnsi="Times New Roman"/>
          <w:spacing w:val="-2"/>
          <w:sz w:val="28"/>
          <w:szCs w:val="28"/>
          <w:lang w:eastAsia="en-US"/>
        </w:rPr>
        <w:t xml:space="preserve"> профилактического мероприятия или контрольного (надзорного) мероприятия, определяются решением Инспекции о проведении профилактического мероприятия или контрольного (надзорного) мероприятия.</w:t>
      </w:r>
    </w:p>
    <w:p w:rsidR="00D6304D" w:rsidRPr="00EE10C5" w:rsidRDefault="00F51392" w:rsidP="00EE10C5">
      <w:pPr>
        <w:ind w:firstLine="709"/>
        <w:jc w:val="both"/>
        <w:rPr>
          <w:rFonts w:ascii="Times New Roman" w:eastAsia="Calibri" w:hAnsi="Times New Roman"/>
          <w:spacing w:val="-2"/>
          <w:sz w:val="28"/>
          <w:szCs w:val="28"/>
          <w:lang w:eastAsia="en-US"/>
        </w:rPr>
      </w:pPr>
      <w:r w:rsidRPr="00EE10C5">
        <w:rPr>
          <w:rFonts w:ascii="Times New Roman" w:eastAsia="Calibri" w:hAnsi="Times New Roman"/>
          <w:spacing w:val="-2"/>
          <w:sz w:val="28"/>
          <w:szCs w:val="28"/>
          <w:lang w:eastAsia="en-US"/>
        </w:rPr>
        <w:t>7</w:t>
      </w:r>
      <w:r w:rsidR="00EE10C5" w:rsidRPr="00EE10C5">
        <w:rPr>
          <w:rFonts w:ascii="Times New Roman" w:eastAsia="Calibri" w:hAnsi="Times New Roman"/>
          <w:spacing w:val="-2"/>
          <w:sz w:val="28"/>
          <w:szCs w:val="28"/>
          <w:lang w:eastAsia="en-US"/>
        </w:rPr>
        <w:t>. </w:t>
      </w:r>
      <w:r w:rsidR="00D6304D" w:rsidRPr="00EE10C5">
        <w:rPr>
          <w:rFonts w:ascii="Times New Roman" w:eastAsia="Calibri" w:hAnsi="Times New Roman"/>
          <w:spacing w:val="-2"/>
          <w:sz w:val="28"/>
          <w:szCs w:val="28"/>
          <w:lang w:eastAsia="en-US"/>
        </w:rPr>
        <w:t xml:space="preserve">Региональный государственный строительный надзор осуществляется без проведения плановых </w:t>
      </w:r>
      <w:r w:rsidR="00D9390C" w:rsidRPr="00EE10C5">
        <w:rPr>
          <w:rFonts w:ascii="Times New Roman" w:eastAsia="Calibri" w:hAnsi="Times New Roman"/>
          <w:spacing w:val="-2"/>
          <w:sz w:val="28"/>
          <w:szCs w:val="28"/>
          <w:lang w:eastAsia="en-US"/>
        </w:rPr>
        <w:t>контрольных (</w:t>
      </w:r>
      <w:r w:rsidR="00D6304D" w:rsidRPr="00EE10C5">
        <w:rPr>
          <w:rFonts w:ascii="Times New Roman" w:eastAsia="Calibri" w:hAnsi="Times New Roman"/>
          <w:spacing w:val="-2"/>
          <w:sz w:val="28"/>
          <w:szCs w:val="28"/>
          <w:lang w:eastAsia="en-US"/>
        </w:rPr>
        <w:t>надзорных</w:t>
      </w:r>
      <w:r w:rsidR="00D9390C" w:rsidRPr="00EE10C5">
        <w:rPr>
          <w:rFonts w:ascii="Times New Roman" w:eastAsia="Calibri" w:hAnsi="Times New Roman"/>
          <w:spacing w:val="-2"/>
          <w:sz w:val="28"/>
          <w:szCs w:val="28"/>
          <w:lang w:eastAsia="en-US"/>
        </w:rPr>
        <w:t>)</w:t>
      </w:r>
      <w:r w:rsidR="00D6304D" w:rsidRPr="00EE10C5">
        <w:rPr>
          <w:rFonts w:ascii="Times New Roman" w:eastAsia="Calibri" w:hAnsi="Times New Roman"/>
          <w:spacing w:val="-2"/>
          <w:sz w:val="28"/>
          <w:szCs w:val="28"/>
          <w:lang w:eastAsia="en-US"/>
        </w:rPr>
        <w:t xml:space="preserve"> мероприятий. </w:t>
      </w:r>
    </w:p>
    <w:p w:rsidR="00B3165C" w:rsidRPr="00EE10C5" w:rsidRDefault="00F51392" w:rsidP="00EE10C5">
      <w:pPr>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8. Объект</w:t>
      </w:r>
      <w:r w:rsidR="007328E6" w:rsidRPr="00EE10C5">
        <w:rPr>
          <w:rFonts w:ascii="Times New Roman" w:hAnsi="Times New Roman"/>
          <w:color w:val="000000"/>
          <w:sz w:val="28"/>
          <w:szCs w:val="28"/>
        </w:rPr>
        <w:t>а</w:t>
      </w:r>
      <w:r w:rsidRPr="00EE10C5">
        <w:rPr>
          <w:rFonts w:ascii="Times New Roman" w:hAnsi="Times New Roman"/>
          <w:color w:val="000000"/>
          <w:sz w:val="28"/>
          <w:szCs w:val="28"/>
        </w:rPr>
        <w:t>м</w:t>
      </w:r>
      <w:r w:rsidR="007328E6" w:rsidRPr="00EE10C5">
        <w:rPr>
          <w:rFonts w:ascii="Times New Roman" w:hAnsi="Times New Roman"/>
          <w:color w:val="000000"/>
          <w:sz w:val="28"/>
          <w:szCs w:val="28"/>
        </w:rPr>
        <w:t>и</w:t>
      </w:r>
      <w:r w:rsidRPr="00EE10C5">
        <w:rPr>
          <w:rFonts w:ascii="Times New Roman" w:hAnsi="Times New Roman"/>
          <w:color w:val="000000"/>
          <w:sz w:val="28"/>
          <w:szCs w:val="28"/>
        </w:rPr>
        <w:t xml:space="preserve"> регионального государственного строительного надзора  явля</w:t>
      </w:r>
      <w:r w:rsidR="007328E6" w:rsidRPr="00EE10C5">
        <w:rPr>
          <w:rFonts w:ascii="Times New Roman" w:hAnsi="Times New Roman"/>
          <w:color w:val="000000"/>
          <w:sz w:val="28"/>
          <w:szCs w:val="28"/>
        </w:rPr>
        <w:t>ю</w:t>
      </w:r>
      <w:r w:rsidRPr="00EE10C5">
        <w:rPr>
          <w:rFonts w:ascii="Times New Roman" w:hAnsi="Times New Roman"/>
          <w:color w:val="000000"/>
          <w:sz w:val="28"/>
          <w:szCs w:val="28"/>
        </w:rPr>
        <w:t>тся</w:t>
      </w:r>
      <w:r w:rsidR="007328E6" w:rsidRPr="00EE10C5">
        <w:rPr>
          <w:rFonts w:ascii="Times New Roman" w:hAnsi="Times New Roman"/>
          <w:color w:val="000000"/>
          <w:sz w:val="28"/>
          <w:szCs w:val="28"/>
        </w:rPr>
        <w:t>:</w:t>
      </w:r>
    </w:p>
    <w:p w:rsidR="00B3165C" w:rsidRPr="00EE10C5" w:rsidRDefault="00B3165C" w:rsidP="00EE10C5">
      <w:pPr>
        <w:ind w:firstLine="709"/>
        <w:contextualSpacing/>
        <w:jc w:val="both"/>
        <w:rPr>
          <w:rFonts w:ascii="Times New Roman" w:hAnsi="Times New Roman"/>
          <w:color w:val="000000"/>
          <w:sz w:val="28"/>
          <w:szCs w:val="28"/>
        </w:rPr>
      </w:pPr>
      <w:r w:rsidRPr="00EE10C5">
        <w:rPr>
          <w:rFonts w:ascii="Times New Roman" w:hAnsi="Times New Roman"/>
          <w:color w:val="000000"/>
          <w:sz w:val="28"/>
          <w:szCs w:val="28"/>
        </w:rPr>
        <w:t xml:space="preserve">1) </w:t>
      </w:r>
      <w:r w:rsidR="00F51392" w:rsidRPr="00EE10C5">
        <w:rPr>
          <w:rFonts w:ascii="Times New Roman" w:hAnsi="Times New Roman"/>
          <w:color w:val="000000"/>
          <w:sz w:val="28"/>
          <w:szCs w:val="28"/>
        </w:rPr>
        <w:t>деятельность, действия (бездействие) застройщика, технического заказчика</w:t>
      </w:r>
      <w:r w:rsidR="00563DEB" w:rsidRPr="00EE10C5">
        <w:rPr>
          <w:rFonts w:ascii="Times New Roman" w:hAnsi="Times New Roman"/>
          <w:color w:val="000000"/>
          <w:sz w:val="28"/>
          <w:szCs w:val="28"/>
        </w:rPr>
        <w:t xml:space="preserve"> и</w:t>
      </w:r>
      <w:r w:rsidR="00F51392" w:rsidRPr="00EE10C5">
        <w:rPr>
          <w:rFonts w:ascii="Times New Roman" w:hAnsi="Times New Roman"/>
          <w:color w:val="000000"/>
          <w:sz w:val="28"/>
          <w:szCs w:val="28"/>
        </w:rPr>
        <w:t xml:space="preserve"> лица, осуществляющего строительство, реконструкцию объекта капитального строительства, по строительству, реконструкции объектов капитального строительства, указанных в части 11 статьи 54 </w:t>
      </w:r>
      <w:proofErr w:type="spellStart"/>
      <w:r w:rsidR="00F51392" w:rsidRPr="00EE10C5">
        <w:rPr>
          <w:rFonts w:ascii="Times New Roman" w:hAnsi="Times New Roman"/>
          <w:color w:val="000000"/>
          <w:sz w:val="28"/>
          <w:szCs w:val="28"/>
        </w:rPr>
        <w:t>ГрК</w:t>
      </w:r>
      <w:proofErr w:type="spellEnd"/>
      <w:r w:rsidR="00F51392" w:rsidRPr="00EE10C5">
        <w:rPr>
          <w:rFonts w:ascii="Times New Roman" w:hAnsi="Times New Roman"/>
          <w:color w:val="000000"/>
          <w:sz w:val="28"/>
          <w:szCs w:val="28"/>
        </w:rPr>
        <w:t xml:space="preserve"> РФ, в случаях, установленных частями 1 и 2 статьи 54 </w:t>
      </w:r>
      <w:proofErr w:type="spellStart"/>
      <w:r w:rsidR="00F51392" w:rsidRPr="00EE10C5">
        <w:rPr>
          <w:rFonts w:ascii="Times New Roman" w:hAnsi="Times New Roman"/>
          <w:color w:val="000000"/>
          <w:sz w:val="28"/>
          <w:szCs w:val="28"/>
        </w:rPr>
        <w:t>ГрК</w:t>
      </w:r>
      <w:proofErr w:type="spellEnd"/>
      <w:r w:rsidR="00F51392" w:rsidRPr="00EE10C5">
        <w:rPr>
          <w:rFonts w:ascii="Times New Roman" w:hAnsi="Times New Roman"/>
          <w:color w:val="000000"/>
          <w:sz w:val="28"/>
          <w:szCs w:val="28"/>
        </w:rPr>
        <w:t xml:space="preserve"> РФ</w:t>
      </w:r>
      <w:r w:rsidR="007328E6" w:rsidRPr="00EE10C5">
        <w:rPr>
          <w:rFonts w:ascii="Times New Roman" w:hAnsi="Times New Roman"/>
          <w:color w:val="000000"/>
          <w:sz w:val="28"/>
          <w:szCs w:val="28"/>
        </w:rPr>
        <w:t>;</w:t>
      </w:r>
    </w:p>
    <w:p w:rsidR="007328E6" w:rsidRPr="00EE10C5" w:rsidRDefault="00B3165C" w:rsidP="00EE10C5">
      <w:pPr>
        <w:ind w:firstLine="709"/>
        <w:contextualSpacing/>
        <w:jc w:val="both"/>
        <w:rPr>
          <w:rFonts w:ascii="Times New Roman" w:hAnsi="Times New Roman"/>
          <w:color w:val="000000"/>
          <w:sz w:val="28"/>
          <w:szCs w:val="28"/>
        </w:rPr>
      </w:pPr>
      <w:r w:rsidRPr="00EE10C5">
        <w:rPr>
          <w:rFonts w:ascii="Times New Roman" w:eastAsia="Calibri" w:hAnsi="Times New Roman"/>
          <w:sz w:val="28"/>
          <w:szCs w:val="28"/>
          <w:lang w:eastAsia="en-US"/>
        </w:rPr>
        <w:t xml:space="preserve">2) </w:t>
      </w:r>
      <w:r w:rsidR="007328E6" w:rsidRPr="00EE10C5">
        <w:rPr>
          <w:rFonts w:ascii="Times New Roman" w:eastAsia="Calibri" w:hAnsi="Times New Roman"/>
          <w:sz w:val="28"/>
          <w:szCs w:val="28"/>
          <w:lang w:eastAsia="en-US"/>
        </w:rPr>
        <w:t xml:space="preserve">объекты капитального строительства, которыми граждане и организации владеют и (или) пользуются и которые указаны в части 11 статьи 54 </w:t>
      </w:r>
      <w:proofErr w:type="spellStart"/>
      <w:r w:rsidR="00D9390C" w:rsidRPr="00EE10C5">
        <w:rPr>
          <w:rFonts w:ascii="Times New Roman" w:eastAsia="Calibri" w:hAnsi="Times New Roman"/>
          <w:sz w:val="28"/>
          <w:szCs w:val="28"/>
          <w:lang w:eastAsia="en-US"/>
        </w:rPr>
        <w:t>Грк</w:t>
      </w:r>
      <w:proofErr w:type="spellEnd"/>
      <w:r w:rsidR="00D9390C" w:rsidRPr="00EE10C5">
        <w:rPr>
          <w:rFonts w:ascii="Times New Roman" w:eastAsia="Calibri" w:hAnsi="Times New Roman"/>
          <w:sz w:val="28"/>
          <w:szCs w:val="28"/>
          <w:lang w:eastAsia="en-US"/>
        </w:rPr>
        <w:t xml:space="preserve"> РФ</w:t>
      </w:r>
      <w:r w:rsidR="007328E6" w:rsidRPr="00EE10C5">
        <w:rPr>
          <w:rFonts w:ascii="Times New Roman" w:eastAsia="Calibri" w:hAnsi="Times New Roman"/>
          <w:sz w:val="28"/>
          <w:szCs w:val="28"/>
          <w:lang w:eastAsia="en-US"/>
        </w:rPr>
        <w:t xml:space="preserve">, в случаях, установленных частями 1 и 2 статьи 54 </w:t>
      </w:r>
      <w:proofErr w:type="spellStart"/>
      <w:r w:rsidR="00D9390C" w:rsidRPr="00EE10C5">
        <w:rPr>
          <w:rFonts w:ascii="Times New Roman" w:eastAsia="Calibri" w:hAnsi="Times New Roman"/>
          <w:sz w:val="28"/>
          <w:szCs w:val="28"/>
          <w:lang w:eastAsia="en-US"/>
        </w:rPr>
        <w:t>ГрК</w:t>
      </w:r>
      <w:proofErr w:type="spellEnd"/>
      <w:r w:rsidR="00D9390C" w:rsidRPr="00EE10C5">
        <w:rPr>
          <w:rFonts w:ascii="Times New Roman" w:eastAsia="Calibri" w:hAnsi="Times New Roman"/>
          <w:sz w:val="28"/>
          <w:szCs w:val="28"/>
          <w:lang w:eastAsia="en-US"/>
        </w:rPr>
        <w:t xml:space="preserve"> РФ</w:t>
      </w:r>
      <w:r w:rsidR="00387270" w:rsidRPr="00EE10C5">
        <w:rPr>
          <w:rFonts w:ascii="Times New Roman" w:hAnsi="Times New Roman"/>
          <w:sz w:val="28"/>
          <w:szCs w:val="28"/>
        </w:rPr>
        <w:t xml:space="preserve"> (</w:t>
      </w:r>
      <w:r w:rsidR="00387270" w:rsidRPr="00EE10C5">
        <w:rPr>
          <w:rFonts w:ascii="Times New Roman" w:eastAsia="Calibri" w:hAnsi="Times New Roman"/>
          <w:sz w:val="28"/>
          <w:szCs w:val="28"/>
          <w:lang w:eastAsia="en-US"/>
        </w:rPr>
        <w:t>далее соответственно – объект надзора, контролируемое лицо)</w:t>
      </w:r>
      <w:r w:rsidR="007328E6" w:rsidRPr="00EE10C5">
        <w:rPr>
          <w:rFonts w:ascii="Times New Roman" w:eastAsia="Calibri" w:hAnsi="Times New Roman"/>
          <w:sz w:val="28"/>
          <w:szCs w:val="28"/>
          <w:lang w:eastAsia="en-US"/>
        </w:rPr>
        <w:t>.</w:t>
      </w:r>
    </w:p>
    <w:p w:rsidR="00D6304D" w:rsidRPr="00EE10C5" w:rsidRDefault="000868D7"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9</w:t>
      </w:r>
      <w:r w:rsidR="00D6304D" w:rsidRPr="00EE10C5">
        <w:rPr>
          <w:rFonts w:ascii="Times New Roman" w:eastAsia="Calibri" w:hAnsi="Times New Roman"/>
          <w:bCs/>
          <w:sz w:val="28"/>
          <w:szCs w:val="28"/>
          <w:lang w:eastAsia="en-US"/>
        </w:rPr>
        <w:t xml:space="preserve">. Инспекция осуществляет учет объектов надзора в соответствии с частью 19 статьи 54 </w:t>
      </w:r>
      <w:proofErr w:type="spellStart"/>
      <w:r w:rsidR="00D6304D" w:rsidRPr="00EE10C5">
        <w:rPr>
          <w:rFonts w:ascii="Times New Roman" w:eastAsia="Calibri" w:hAnsi="Times New Roman"/>
          <w:bCs/>
          <w:sz w:val="28"/>
          <w:szCs w:val="28"/>
          <w:lang w:eastAsia="en-US"/>
        </w:rPr>
        <w:t>ГрК</w:t>
      </w:r>
      <w:proofErr w:type="spellEnd"/>
      <w:r w:rsidR="00D6304D" w:rsidRPr="00EE10C5">
        <w:rPr>
          <w:rFonts w:ascii="Times New Roman" w:eastAsia="Calibri" w:hAnsi="Times New Roman"/>
          <w:bCs/>
          <w:sz w:val="28"/>
          <w:szCs w:val="28"/>
          <w:lang w:eastAsia="en-US"/>
        </w:rPr>
        <w:t xml:space="preserve"> РФ посредством ведения реестра объектов </w:t>
      </w:r>
      <w:r w:rsidR="00D9390C" w:rsidRPr="00EE10C5">
        <w:rPr>
          <w:rFonts w:ascii="Times New Roman" w:eastAsia="Calibri" w:hAnsi="Times New Roman"/>
          <w:bCs/>
          <w:sz w:val="28"/>
          <w:szCs w:val="28"/>
          <w:lang w:eastAsia="en-US"/>
        </w:rPr>
        <w:t>надзора</w:t>
      </w:r>
      <w:r w:rsidR="00D6304D" w:rsidRPr="00EE10C5">
        <w:rPr>
          <w:rFonts w:ascii="Times New Roman" w:eastAsia="Calibri" w:hAnsi="Times New Roman"/>
          <w:bCs/>
          <w:sz w:val="28"/>
          <w:szCs w:val="28"/>
          <w:lang w:eastAsia="en-US"/>
        </w:rPr>
        <w:t xml:space="preserve">, указанных в части 1 статьи 54 </w:t>
      </w:r>
      <w:proofErr w:type="spellStart"/>
      <w:r w:rsidR="00D6304D" w:rsidRPr="00EE10C5">
        <w:rPr>
          <w:rFonts w:ascii="Times New Roman" w:eastAsia="Calibri" w:hAnsi="Times New Roman"/>
          <w:bCs/>
          <w:sz w:val="28"/>
          <w:szCs w:val="28"/>
          <w:lang w:eastAsia="en-US"/>
        </w:rPr>
        <w:t>ГрК</w:t>
      </w:r>
      <w:proofErr w:type="spellEnd"/>
      <w:r w:rsidR="00D6304D" w:rsidRPr="00EE10C5">
        <w:rPr>
          <w:rFonts w:ascii="Times New Roman" w:eastAsia="Calibri" w:hAnsi="Times New Roman"/>
          <w:bCs/>
          <w:sz w:val="28"/>
          <w:szCs w:val="28"/>
          <w:lang w:eastAsia="en-US"/>
        </w:rPr>
        <w:t xml:space="preserve"> РФ, в отношении которых осуществляется региональный государственный строительный надзор.</w:t>
      </w:r>
    </w:p>
    <w:p w:rsidR="001A6027" w:rsidRPr="00EE10C5" w:rsidRDefault="001A6027"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 xml:space="preserve">Ведение реестра осуществляется </w:t>
      </w:r>
      <w:r w:rsidR="00F35A2A" w:rsidRPr="00EE10C5">
        <w:rPr>
          <w:rFonts w:ascii="Times New Roman" w:eastAsia="Calibri" w:hAnsi="Times New Roman"/>
          <w:bCs/>
          <w:sz w:val="28"/>
          <w:szCs w:val="28"/>
          <w:lang w:eastAsia="en-US"/>
        </w:rPr>
        <w:t>в соответствии с Постановлением</w:t>
      </w:r>
      <w:r w:rsidR="00EE10C5">
        <w:rPr>
          <w:rFonts w:ascii="Times New Roman" w:eastAsia="Calibri" w:hAnsi="Times New Roman"/>
          <w:bCs/>
          <w:sz w:val="28"/>
          <w:szCs w:val="28"/>
          <w:lang w:eastAsia="en-US"/>
        </w:rPr>
        <w:br/>
      </w:r>
      <w:r w:rsidR="00F35A2A" w:rsidRPr="00EE10C5">
        <w:rPr>
          <w:rFonts w:ascii="Times New Roman" w:eastAsia="Calibri" w:hAnsi="Times New Roman"/>
          <w:bCs/>
          <w:sz w:val="28"/>
          <w:szCs w:val="28"/>
          <w:lang w:eastAsia="en-US"/>
        </w:rPr>
        <w:t xml:space="preserve">№ 2161 </w:t>
      </w:r>
      <w:r w:rsidRPr="00EE10C5">
        <w:rPr>
          <w:rFonts w:ascii="Times New Roman" w:eastAsia="Calibri" w:hAnsi="Times New Roman"/>
          <w:bCs/>
          <w:sz w:val="28"/>
          <w:szCs w:val="28"/>
          <w:lang w:eastAsia="en-US"/>
        </w:rPr>
        <w:t>посредством размещения на официальном сайте Инспекции в информационно-телекоммуникационной</w:t>
      </w:r>
      <w:r w:rsidR="00F35A2A" w:rsidRPr="00EE10C5">
        <w:rPr>
          <w:rFonts w:ascii="Times New Roman" w:eastAsia="Calibri" w:hAnsi="Times New Roman"/>
          <w:bCs/>
          <w:sz w:val="28"/>
          <w:szCs w:val="28"/>
          <w:lang w:eastAsia="en-US"/>
        </w:rPr>
        <w:t xml:space="preserve"> </w:t>
      </w:r>
      <w:r w:rsidRPr="00EE10C5">
        <w:rPr>
          <w:rFonts w:ascii="Times New Roman" w:eastAsia="Calibri" w:hAnsi="Times New Roman"/>
          <w:bCs/>
          <w:sz w:val="28"/>
          <w:szCs w:val="28"/>
          <w:lang w:eastAsia="en-US"/>
        </w:rPr>
        <w:t xml:space="preserve">сети Интернет (далее – официальный сайт Инспекции) следующей информации о строящихся, реконструируемых объектах </w:t>
      </w:r>
      <w:r w:rsidR="00387270" w:rsidRPr="00EE10C5">
        <w:rPr>
          <w:rFonts w:ascii="Times New Roman" w:eastAsia="Calibri" w:hAnsi="Times New Roman"/>
          <w:bCs/>
          <w:sz w:val="28"/>
          <w:szCs w:val="28"/>
          <w:lang w:eastAsia="en-US"/>
        </w:rPr>
        <w:t>надзора</w:t>
      </w:r>
      <w:r w:rsidRPr="00EE10C5">
        <w:rPr>
          <w:rFonts w:ascii="Times New Roman" w:eastAsia="Calibri" w:hAnsi="Times New Roman"/>
          <w:bCs/>
          <w:sz w:val="28"/>
          <w:szCs w:val="28"/>
          <w:lang w:eastAsia="en-US"/>
        </w:rPr>
        <w:t>:</w:t>
      </w:r>
    </w:p>
    <w:p w:rsidR="001A6027" w:rsidRPr="00EE10C5" w:rsidRDefault="00B3165C"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 xml:space="preserve">1) </w:t>
      </w:r>
      <w:r w:rsidR="001A6027" w:rsidRPr="00EE10C5">
        <w:rPr>
          <w:rFonts w:ascii="Times New Roman" w:eastAsia="Calibri" w:hAnsi="Times New Roman"/>
          <w:bCs/>
          <w:sz w:val="28"/>
          <w:szCs w:val="28"/>
          <w:lang w:eastAsia="en-US"/>
        </w:rPr>
        <w:t xml:space="preserve">наименование, адрес и этап строительства, реконструкции строящегося, реконструируемого объекта </w:t>
      </w:r>
      <w:r w:rsidR="00387270" w:rsidRPr="00EE10C5">
        <w:rPr>
          <w:rFonts w:ascii="Times New Roman" w:eastAsia="Calibri" w:hAnsi="Times New Roman"/>
          <w:bCs/>
          <w:sz w:val="28"/>
          <w:szCs w:val="28"/>
          <w:lang w:eastAsia="en-US"/>
        </w:rPr>
        <w:t>надзора</w:t>
      </w:r>
      <w:r w:rsidR="001A6027" w:rsidRPr="00EE10C5">
        <w:rPr>
          <w:rFonts w:ascii="Times New Roman" w:eastAsia="Calibri" w:hAnsi="Times New Roman"/>
          <w:bCs/>
          <w:sz w:val="28"/>
          <w:szCs w:val="28"/>
          <w:lang w:eastAsia="en-US"/>
        </w:rPr>
        <w:t>;</w:t>
      </w:r>
    </w:p>
    <w:p w:rsidR="001A6027" w:rsidRPr="00EE10C5" w:rsidRDefault="00F35A2A"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2</w:t>
      </w:r>
      <w:r w:rsidR="001A6027" w:rsidRPr="00EE10C5">
        <w:rPr>
          <w:rFonts w:ascii="Times New Roman" w:eastAsia="Calibri" w:hAnsi="Times New Roman"/>
          <w:bCs/>
          <w:sz w:val="28"/>
          <w:szCs w:val="28"/>
          <w:lang w:eastAsia="en-US"/>
        </w:rPr>
        <w:t>)</w:t>
      </w:r>
      <w:r w:rsidR="00B3165C" w:rsidRPr="00EE10C5">
        <w:rPr>
          <w:rFonts w:ascii="Times New Roman" w:eastAsia="Calibri" w:hAnsi="Times New Roman"/>
          <w:bCs/>
          <w:sz w:val="28"/>
          <w:szCs w:val="28"/>
          <w:lang w:eastAsia="en-US"/>
        </w:rPr>
        <w:t xml:space="preserve"> </w:t>
      </w:r>
      <w:r w:rsidR="001A6027" w:rsidRPr="00EE10C5">
        <w:rPr>
          <w:rFonts w:ascii="Times New Roman" w:eastAsia="Calibri" w:hAnsi="Times New Roman"/>
          <w:bCs/>
          <w:sz w:val="28"/>
          <w:szCs w:val="28"/>
          <w:lang w:eastAsia="en-US"/>
        </w:rPr>
        <w:t>реквизиты (дата и номер) разрешения на строительство;</w:t>
      </w:r>
    </w:p>
    <w:p w:rsidR="001A6027" w:rsidRPr="00EE10C5" w:rsidRDefault="00F35A2A"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3</w:t>
      </w:r>
      <w:r w:rsidR="001A6027" w:rsidRPr="00EE10C5">
        <w:rPr>
          <w:rFonts w:ascii="Times New Roman" w:eastAsia="Calibri" w:hAnsi="Times New Roman"/>
          <w:bCs/>
          <w:sz w:val="28"/>
          <w:szCs w:val="28"/>
          <w:lang w:eastAsia="en-US"/>
        </w:rPr>
        <w:t xml:space="preserve">) полное наименование юридического лица либо фамилия, имя и отчество (при наличии) физического лица, в том числе индивидуального предпринимателя, </w:t>
      </w:r>
      <w:proofErr w:type="gramStart"/>
      <w:r w:rsidR="001A6027" w:rsidRPr="00EE10C5">
        <w:rPr>
          <w:rFonts w:ascii="Times New Roman" w:eastAsia="Calibri" w:hAnsi="Times New Roman"/>
          <w:bCs/>
          <w:sz w:val="28"/>
          <w:szCs w:val="28"/>
          <w:lang w:eastAsia="en-US"/>
        </w:rPr>
        <w:t>являющихся</w:t>
      </w:r>
      <w:proofErr w:type="gramEnd"/>
      <w:r w:rsidR="001A6027" w:rsidRPr="00EE10C5">
        <w:rPr>
          <w:rFonts w:ascii="Times New Roman" w:eastAsia="Calibri" w:hAnsi="Times New Roman"/>
          <w:bCs/>
          <w:sz w:val="28"/>
          <w:szCs w:val="28"/>
          <w:lang w:eastAsia="en-US"/>
        </w:rPr>
        <w:t xml:space="preserve"> застройщиками;</w:t>
      </w:r>
    </w:p>
    <w:p w:rsidR="001A6027" w:rsidRPr="00EE10C5" w:rsidRDefault="00F35A2A"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4</w:t>
      </w:r>
      <w:r w:rsidR="001A6027" w:rsidRPr="00EE10C5">
        <w:rPr>
          <w:rFonts w:ascii="Times New Roman" w:eastAsia="Calibri" w:hAnsi="Times New Roman"/>
          <w:bCs/>
          <w:sz w:val="28"/>
          <w:szCs w:val="28"/>
          <w:lang w:eastAsia="en-US"/>
        </w:rPr>
        <w:t xml:space="preserve">) полное наименование юридического лица </w:t>
      </w:r>
      <w:r w:rsidR="00B3165C" w:rsidRPr="00EE10C5">
        <w:rPr>
          <w:rFonts w:ascii="Times New Roman" w:hAnsi="Times New Roman"/>
          <w:color w:val="000000"/>
          <w:sz w:val="28"/>
          <w:szCs w:val="28"/>
        </w:rPr>
        <w:t>–</w:t>
      </w:r>
      <w:r w:rsidR="001A6027" w:rsidRPr="00EE10C5">
        <w:rPr>
          <w:rFonts w:ascii="Times New Roman" w:eastAsia="Calibri" w:hAnsi="Times New Roman"/>
          <w:bCs/>
          <w:sz w:val="28"/>
          <w:szCs w:val="28"/>
          <w:lang w:eastAsia="en-US"/>
        </w:rPr>
        <w:t xml:space="preserve"> технического заказчика (при наличии);</w:t>
      </w:r>
    </w:p>
    <w:p w:rsidR="00D6304D" w:rsidRPr="00EE10C5" w:rsidRDefault="00F35A2A" w:rsidP="00EE10C5">
      <w:pPr>
        <w:ind w:firstLine="709"/>
        <w:jc w:val="both"/>
        <w:rPr>
          <w:rFonts w:ascii="Times New Roman" w:eastAsia="Calibri" w:hAnsi="Times New Roman"/>
          <w:bCs/>
          <w:sz w:val="28"/>
          <w:szCs w:val="28"/>
          <w:lang w:eastAsia="en-US"/>
        </w:rPr>
      </w:pPr>
      <w:r w:rsidRPr="00EE10C5">
        <w:rPr>
          <w:rFonts w:ascii="Times New Roman" w:eastAsia="Calibri" w:hAnsi="Times New Roman"/>
          <w:bCs/>
          <w:sz w:val="28"/>
          <w:szCs w:val="28"/>
          <w:lang w:eastAsia="en-US"/>
        </w:rPr>
        <w:t>5</w:t>
      </w:r>
      <w:r w:rsidR="001A6027" w:rsidRPr="00EE10C5">
        <w:rPr>
          <w:rFonts w:ascii="Times New Roman" w:eastAsia="Calibri" w:hAnsi="Times New Roman"/>
          <w:bCs/>
          <w:sz w:val="28"/>
          <w:szCs w:val="28"/>
          <w:lang w:eastAsia="en-US"/>
        </w:rPr>
        <w:t xml:space="preserve">) полное наименование юридического лица либо фамилия, имя и </w:t>
      </w:r>
      <w:r w:rsidR="001A6027" w:rsidRPr="00EE10C5">
        <w:rPr>
          <w:rFonts w:ascii="Times New Roman" w:eastAsia="Calibri" w:hAnsi="Times New Roman"/>
          <w:bCs/>
          <w:spacing w:val="-4"/>
          <w:sz w:val="28"/>
          <w:szCs w:val="28"/>
          <w:lang w:eastAsia="en-US"/>
        </w:rPr>
        <w:t xml:space="preserve">отчество (при наличии) индивидуального предпринимателя, </w:t>
      </w:r>
      <w:proofErr w:type="gramStart"/>
      <w:r w:rsidR="001A6027" w:rsidRPr="00EE10C5">
        <w:rPr>
          <w:rFonts w:ascii="Times New Roman" w:eastAsia="Calibri" w:hAnsi="Times New Roman"/>
          <w:bCs/>
          <w:spacing w:val="-4"/>
          <w:sz w:val="28"/>
          <w:szCs w:val="28"/>
          <w:lang w:eastAsia="en-US"/>
        </w:rPr>
        <w:t>осуществляющих</w:t>
      </w:r>
      <w:proofErr w:type="gramEnd"/>
      <w:r w:rsidR="001A6027" w:rsidRPr="00EE10C5">
        <w:rPr>
          <w:rFonts w:ascii="Times New Roman" w:eastAsia="Calibri" w:hAnsi="Times New Roman"/>
          <w:bCs/>
          <w:sz w:val="28"/>
          <w:szCs w:val="28"/>
          <w:lang w:eastAsia="en-US"/>
        </w:rPr>
        <w:t xml:space="preserve"> строительный контроль на основании договора с застройщиком (техническим заказчиком) (при наличии).</w:t>
      </w:r>
    </w:p>
    <w:p w:rsidR="005D0801" w:rsidRPr="00747996" w:rsidRDefault="005D0801" w:rsidP="005D0801">
      <w:pPr>
        <w:autoSpaceDE w:val="0"/>
        <w:autoSpaceDN w:val="0"/>
        <w:adjustRightInd w:val="0"/>
        <w:ind w:firstLine="709"/>
        <w:jc w:val="both"/>
        <w:rPr>
          <w:rFonts w:ascii="Times New Roman" w:eastAsia="Calibri" w:hAnsi="Times New Roman"/>
          <w:bCs/>
          <w:sz w:val="28"/>
          <w:szCs w:val="28"/>
          <w:lang w:eastAsia="en-US"/>
        </w:rPr>
      </w:pPr>
      <w:r w:rsidRPr="00702BF3">
        <w:rPr>
          <w:rFonts w:ascii="Times New Roman" w:eastAsia="Calibri" w:hAnsi="Times New Roman"/>
          <w:bCs/>
          <w:sz w:val="28"/>
          <w:szCs w:val="28"/>
          <w:lang w:eastAsia="en-US"/>
        </w:rPr>
        <w:t xml:space="preserve">10. </w:t>
      </w:r>
      <w:r w:rsidRPr="005D0801">
        <w:rPr>
          <w:rFonts w:ascii="Times New Roman" w:eastAsia="Calibri" w:hAnsi="Times New Roman"/>
          <w:bCs/>
          <w:sz w:val="28"/>
          <w:szCs w:val="28"/>
          <w:lang w:eastAsia="en-US"/>
        </w:rPr>
        <w:t xml:space="preserve">Изменения в реестр вносятся в течение 5 рабочих дней со дня поступления в Инспекцию сведений об изменении информации, указанной в </w:t>
      </w:r>
      <w:hyperlink r:id="rId16" w:history="1">
        <w:r w:rsidRPr="005D0801">
          <w:rPr>
            <w:rFonts w:ascii="Times New Roman" w:eastAsia="Calibri" w:hAnsi="Times New Roman"/>
            <w:bCs/>
            <w:sz w:val="28"/>
            <w:szCs w:val="28"/>
            <w:lang w:eastAsia="en-US"/>
          </w:rPr>
          <w:t>пункте 9</w:t>
        </w:r>
      </w:hyperlink>
      <w:r w:rsidRPr="005D0801">
        <w:rPr>
          <w:rFonts w:ascii="Times New Roman" w:eastAsia="Calibri" w:hAnsi="Times New Roman"/>
          <w:bCs/>
          <w:sz w:val="28"/>
          <w:szCs w:val="28"/>
          <w:lang w:eastAsia="en-US"/>
        </w:rPr>
        <w:t xml:space="preserve"> настоящего Положения</w:t>
      </w:r>
      <w:r w:rsidRPr="00702BF3">
        <w:rPr>
          <w:rFonts w:ascii="Times New Roman" w:eastAsia="Calibri" w:hAnsi="Times New Roman"/>
          <w:bCs/>
          <w:sz w:val="28"/>
          <w:szCs w:val="28"/>
          <w:lang w:eastAsia="en-US"/>
        </w:rPr>
        <w:t>.</w:t>
      </w:r>
    </w:p>
    <w:p w:rsidR="007F1695" w:rsidRPr="007F1695" w:rsidRDefault="007F1695" w:rsidP="00D6304D">
      <w:pPr>
        <w:widowControl w:val="0"/>
        <w:ind w:firstLine="709"/>
        <w:contextualSpacing/>
        <w:jc w:val="both"/>
        <w:rPr>
          <w:rFonts w:ascii="Times New Roman" w:hAnsi="Times New Roman"/>
          <w:sz w:val="28"/>
          <w:szCs w:val="28"/>
        </w:rPr>
      </w:pPr>
    </w:p>
    <w:p w:rsidR="00EE10C5" w:rsidRDefault="00DD7040" w:rsidP="00EE10C5">
      <w:pPr>
        <w:jc w:val="center"/>
        <w:rPr>
          <w:rFonts w:ascii="Times New Roman" w:hAnsi="Times New Roman"/>
          <w:bCs/>
          <w:sz w:val="28"/>
          <w:szCs w:val="28"/>
        </w:rPr>
      </w:pPr>
      <w:r>
        <w:rPr>
          <w:rFonts w:ascii="Times New Roman" w:hAnsi="Times New Roman"/>
          <w:bCs/>
          <w:sz w:val="28"/>
          <w:szCs w:val="28"/>
          <w:lang w:val="en-US"/>
        </w:rPr>
        <w:t>II</w:t>
      </w:r>
      <w:r w:rsidR="00EE10C5">
        <w:rPr>
          <w:rFonts w:ascii="Times New Roman" w:hAnsi="Times New Roman"/>
          <w:bCs/>
          <w:sz w:val="28"/>
          <w:szCs w:val="28"/>
        </w:rPr>
        <w:t>. </w:t>
      </w:r>
      <w:r w:rsidR="007F1695" w:rsidRPr="00EE10C5">
        <w:rPr>
          <w:rFonts w:ascii="Times New Roman" w:hAnsi="Times New Roman"/>
          <w:bCs/>
          <w:sz w:val="28"/>
          <w:szCs w:val="28"/>
        </w:rPr>
        <w:t xml:space="preserve">Управление рисками причинения вреда (ущерба) </w:t>
      </w:r>
    </w:p>
    <w:p w:rsidR="00EE10C5" w:rsidRDefault="007F1695" w:rsidP="00EE10C5">
      <w:pPr>
        <w:jc w:val="center"/>
        <w:rPr>
          <w:rFonts w:ascii="Times New Roman" w:hAnsi="Times New Roman"/>
          <w:bCs/>
          <w:sz w:val="28"/>
          <w:szCs w:val="28"/>
        </w:rPr>
      </w:pPr>
      <w:r w:rsidRPr="00EE10C5">
        <w:rPr>
          <w:rFonts w:ascii="Times New Roman" w:hAnsi="Times New Roman"/>
          <w:bCs/>
          <w:sz w:val="28"/>
          <w:szCs w:val="28"/>
        </w:rPr>
        <w:t xml:space="preserve">охраняемым законом ценностям при осуществлении </w:t>
      </w:r>
    </w:p>
    <w:p w:rsidR="007F1695" w:rsidRPr="00EE10C5" w:rsidRDefault="007F1695" w:rsidP="00EE10C5">
      <w:pPr>
        <w:jc w:val="center"/>
        <w:rPr>
          <w:rFonts w:ascii="Times New Roman" w:hAnsi="Times New Roman"/>
          <w:bCs/>
          <w:sz w:val="28"/>
          <w:szCs w:val="28"/>
        </w:rPr>
      </w:pPr>
      <w:r w:rsidRPr="00EE10C5">
        <w:rPr>
          <w:rFonts w:ascii="Times New Roman" w:hAnsi="Times New Roman"/>
          <w:bCs/>
          <w:sz w:val="28"/>
          <w:szCs w:val="28"/>
        </w:rPr>
        <w:t>регионального государственного строительного надзора</w:t>
      </w:r>
    </w:p>
    <w:p w:rsidR="00B3165C" w:rsidRDefault="00B3165C" w:rsidP="00D9390C">
      <w:pPr>
        <w:widowControl w:val="0"/>
        <w:jc w:val="both"/>
        <w:rPr>
          <w:rFonts w:ascii="Times New Roman" w:hAnsi="Times New Roman"/>
          <w:bCs/>
          <w:sz w:val="28"/>
          <w:szCs w:val="28"/>
        </w:rPr>
      </w:pPr>
    </w:p>
    <w:p w:rsidR="00D6304D" w:rsidRDefault="00F35A2A" w:rsidP="00EE10C5">
      <w:pPr>
        <w:widowControl w:val="0"/>
        <w:ind w:firstLine="709"/>
        <w:jc w:val="both"/>
        <w:rPr>
          <w:rFonts w:ascii="Times New Roman" w:hAnsi="Times New Roman"/>
          <w:b/>
          <w:sz w:val="28"/>
          <w:szCs w:val="28"/>
        </w:rPr>
      </w:pPr>
      <w:r>
        <w:rPr>
          <w:rFonts w:ascii="Times New Roman" w:hAnsi="Times New Roman"/>
          <w:bCs/>
          <w:sz w:val="28"/>
          <w:szCs w:val="28"/>
        </w:rPr>
        <w:t>11</w:t>
      </w:r>
      <w:r w:rsidR="00D9390C">
        <w:rPr>
          <w:rFonts w:ascii="Times New Roman" w:hAnsi="Times New Roman"/>
          <w:bCs/>
          <w:sz w:val="28"/>
          <w:szCs w:val="28"/>
        </w:rPr>
        <w:t xml:space="preserve">. При осуществлении регионального государственного строительного надзора не устанавливаются в отношении </w:t>
      </w:r>
      <w:proofErr w:type="gramStart"/>
      <w:r w:rsidR="00D9390C">
        <w:rPr>
          <w:rFonts w:ascii="Times New Roman" w:hAnsi="Times New Roman"/>
          <w:bCs/>
          <w:sz w:val="28"/>
          <w:szCs w:val="28"/>
        </w:rPr>
        <w:t>объектов надзора категории риска причинения</w:t>
      </w:r>
      <w:proofErr w:type="gramEnd"/>
      <w:r w:rsidR="00D9390C">
        <w:rPr>
          <w:rFonts w:ascii="Times New Roman" w:hAnsi="Times New Roman"/>
          <w:bCs/>
          <w:sz w:val="28"/>
          <w:szCs w:val="28"/>
        </w:rPr>
        <w:t xml:space="preserve"> вреда (ущерба) и критерии отнесения объектов надзора к категориям риска.</w:t>
      </w:r>
    </w:p>
    <w:p w:rsidR="00284E9F" w:rsidRDefault="00B3165C" w:rsidP="00EE10C5">
      <w:pPr>
        <w:autoSpaceDE w:val="0"/>
        <w:autoSpaceDN w:val="0"/>
        <w:adjustRightInd w:val="0"/>
        <w:ind w:firstLine="709"/>
        <w:jc w:val="both"/>
        <w:rPr>
          <w:rFonts w:ascii="Times New Roman" w:hAnsi="Times New Roman"/>
          <w:color w:val="000000"/>
          <w:sz w:val="28"/>
        </w:rPr>
      </w:pPr>
      <w:r>
        <w:rPr>
          <w:rFonts w:ascii="Times New Roman" w:hAnsi="Times New Roman"/>
          <w:sz w:val="28"/>
          <w:szCs w:val="28"/>
        </w:rPr>
        <w:t>12.</w:t>
      </w:r>
      <w:r w:rsidR="00EE10C5">
        <w:rPr>
          <w:rFonts w:ascii="Times New Roman" w:hAnsi="Times New Roman"/>
          <w:sz w:val="28"/>
          <w:szCs w:val="28"/>
        </w:rPr>
        <w:t> </w:t>
      </w:r>
      <w:r w:rsidR="00284E9F" w:rsidRPr="00284E9F">
        <w:rPr>
          <w:rFonts w:ascii="Times New Roman" w:hAnsi="Times New Roman"/>
          <w:color w:val="000000"/>
          <w:sz w:val="28"/>
        </w:rPr>
        <w:t xml:space="preserve">В целях оценки риска причинения вреда (ущерба) при осуществлении регионального государственного строительного надзора, при принятии решения и выборе вида внепланового контрольного (надзорного) мероприятия </w:t>
      </w:r>
      <w:r w:rsidR="00387270">
        <w:rPr>
          <w:rFonts w:ascii="Times New Roman" w:hAnsi="Times New Roman"/>
          <w:color w:val="000000"/>
          <w:sz w:val="28"/>
        </w:rPr>
        <w:t>Инспекция</w:t>
      </w:r>
      <w:r w:rsidR="00284E9F" w:rsidRPr="00284E9F">
        <w:rPr>
          <w:rFonts w:ascii="Times New Roman" w:hAnsi="Times New Roman"/>
          <w:color w:val="000000"/>
          <w:sz w:val="28"/>
        </w:rPr>
        <w:t xml:space="preserve"> использует следующие индикаторы риска нарушения обязательных требований в отношении объекта </w:t>
      </w:r>
      <w:r w:rsidR="00387270">
        <w:rPr>
          <w:rFonts w:ascii="Times New Roman" w:hAnsi="Times New Roman"/>
          <w:color w:val="000000"/>
          <w:sz w:val="28"/>
        </w:rPr>
        <w:t>надзора</w:t>
      </w:r>
      <w:r w:rsidR="00284E9F" w:rsidRPr="00284E9F">
        <w:rPr>
          <w:rFonts w:ascii="Times New Roman" w:hAnsi="Times New Roman"/>
          <w:color w:val="000000"/>
          <w:sz w:val="28"/>
        </w:rPr>
        <w:t>:</w:t>
      </w:r>
    </w:p>
    <w:p w:rsidR="00D9390C" w:rsidRPr="00D6304D" w:rsidRDefault="00F35A2A" w:rsidP="00EE10C5">
      <w:pPr>
        <w:widowControl w:val="0"/>
        <w:autoSpaceDE w:val="0"/>
        <w:autoSpaceDN w:val="0"/>
        <w:ind w:firstLine="709"/>
        <w:jc w:val="both"/>
        <w:rPr>
          <w:rFonts w:ascii="Times New Roman" w:hAnsi="Times New Roman"/>
          <w:sz w:val="28"/>
          <w:szCs w:val="28"/>
        </w:rPr>
      </w:pPr>
      <w:r>
        <w:rPr>
          <w:rFonts w:ascii="Times New Roman" w:hAnsi="Times New Roman"/>
          <w:sz w:val="28"/>
          <w:szCs w:val="28"/>
        </w:rPr>
        <w:t>1</w:t>
      </w:r>
      <w:r w:rsidR="00D9390C">
        <w:rPr>
          <w:rFonts w:ascii="Times New Roman" w:hAnsi="Times New Roman"/>
          <w:sz w:val="28"/>
          <w:szCs w:val="28"/>
        </w:rPr>
        <w:t>)</w:t>
      </w:r>
      <w:r w:rsidR="00D9390C" w:rsidRPr="00D9390C">
        <w:rPr>
          <w:rFonts w:ascii="Times New Roman" w:hAnsi="Times New Roman"/>
          <w:sz w:val="28"/>
          <w:szCs w:val="28"/>
        </w:rPr>
        <w:t xml:space="preserve"> </w:t>
      </w:r>
      <w:r w:rsidR="00D9390C">
        <w:rPr>
          <w:rFonts w:ascii="Times New Roman" w:hAnsi="Times New Roman"/>
          <w:sz w:val="28"/>
          <w:szCs w:val="28"/>
        </w:rPr>
        <w:t>получение извещения от лица, осуществляющего строительство, реконструкцию, о возникновении аварийной ситуации, повлекшей за собой причинение вреда</w:t>
      </w:r>
      <w:r w:rsidR="00D9390C" w:rsidRPr="00D6304D">
        <w:rPr>
          <w:rFonts w:ascii="Times New Roman" w:hAnsi="Times New Roman"/>
          <w:sz w:val="28"/>
          <w:szCs w:val="28"/>
        </w:rPr>
        <w:t>;</w:t>
      </w:r>
    </w:p>
    <w:p w:rsidR="00D9390C" w:rsidRPr="00D6304D" w:rsidRDefault="00F35A2A" w:rsidP="00EE10C5">
      <w:pPr>
        <w:widowControl w:val="0"/>
        <w:autoSpaceDE w:val="0"/>
        <w:autoSpaceDN w:val="0"/>
        <w:ind w:firstLine="709"/>
        <w:jc w:val="both"/>
        <w:rPr>
          <w:rFonts w:ascii="Times New Roman" w:hAnsi="Times New Roman"/>
          <w:sz w:val="28"/>
          <w:szCs w:val="28"/>
        </w:rPr>
      </w:pPr>
      <w:r>
        <w:rPr>
          <w:rFonts w:ascii="Times New Roman" w:hAnsi="Times New Roman"/>
          <w:sz w:val="28"/>
          <w:szCs w:val="28"/>
        </w:rPr>
        <w:t>2</w:t>
      </w:r>
      <w:r w:rsidR="00D9390C" w:rsidRPr="00D6304D">
        <w:rPr>
          <w:rFonts w:ascii="Times New Roman" w:hAnsi="Times New Roman"/>
          <w:sz w:val="28"/>
          <w:szCs w:val="28"/>
        </w:rPr>
        <w:t xml:space="preserve">) </w:t>
      </w:r>
      <w:r w:rsidR="00D9390C">
        <w:rPr>
          <w:rFonts w:ascii="Times New Roman" w:hAnsi="Times New Roman"/>
          <w:sz w:val="28"/>
          <w:szCs w:val="28"/>
        </w:rPr>
        <w:t xml:space="preserve">осуществление строительства, реконструкции без извещения о начале строительства (реконструкции) и без направления документов в соответствии с частью 5 статьи 52 </w:t>
      </w:r>
      <w:proofErr w:type="spellStart"/>
      <w:r w:rsidR="00D9390C">
        <w:rPr>
          <w:rFonts w:ascii="Times New Roman" w:hAnsi="Times New Roman"/>
          <w:sz w:val="28"/>
          <w:szCs w:val="28"/>
        </w:rPr>
        <w:t>ГрК</w:t>
      </w:r>
      <w:proofErr w:type="spellEnd"/>
      <w:r w:rsidR="00D9390C">
        <w:rPr>
          <w:rFonts w:ascii="Times New Roman" w:hAnsi="Times New Roman"/>
          <w:sz w:val="28"/>
          <w:szCs w:val="28"/>
        </w:rPr>
        <w:t xml:space="preserve"> РФ</w:t>
      </w:r>
      <w:r w:rsidR="00D9390C" w:rsidRPr="00D6304D">
        <w:rPr>
          <w:rFonts w:ascii="Times New Roman" w:hAnsi="Times New Roman"/>
          <w:sz w:val="28"/>
          <w:szCs w:val="28"/>
        </w:rPr>
        <w:t>;</w:t>
      </w:r>
    </w:p>
    <w:p w:rsidR="00D9390C" w:rsidRPr="00D6304D" w:rsidRDefault="00F35A2A" w:rsidP="00EE10C5">
      <w:pPr>
        <w:widowControl w:val="0"/>
        <w:autoSpaceDE w:val="0"/>
        <w:autoSpaceDN w:val="0"/>
        <w:ind w:firstLine="709"/>
        <w:jc w:val="both"/>
        <w:rPr>
          <w:rFonts w:ascii="Times New Roman" w:hAnsi="Times New Roman"/>
          <w:sz w:val="28"/>
          <w:szCs w:val="28"/>
        </w:rPr>
      </w:pPr>
      <w:r>
        <w:rPr>
          <w:rFonts w:ascii="Times New Roman" w:hAnsi="Times New Roman"/>
          <w:sz w:val="28"/>
          <w:szCs w:val="28"/>
        </w:rPr>
        <w:t>3</w:t>
      </w:r>
      <w:r w:rsidR="00D9390C" w:rsidRPr="00D6304D">
        <w:rPr>
          <w:rFonts w:ascii="Times New Roman" w:hAnsi="Times New Roman"/>
          <w:sz w:val="28"/>
          <w:szCs w:val="28"/>
        </w:rPr>
        <w:t xml:space="preserve">) </w:t>
      </w:r>
      <w:r w:rsidR="00D9390C">
        <w:rPr>
          <w:rFonts w:ascii="Times New Roman" w:hAnsi="Times New Roman"/>
          <w:sz w:val="28"/>
          <w:szCs w:val="28"/>
        </w:rPr>
        <w:t xml:space="preserve">истечение 90 календарных дней со дня предполагаемого </w:t>
      </w:r>
      <w:r w:rsidR="008B5B98">
        <w:rPr>
          <w:rFonts w:ascii="Times New Roman" w:hAnsi="Times New Roman"/>
          <w:sz w:val="28"/>
          <w:szCs w:val="28"/>
        </w:rPr>
        <w:t xml:space="preserve">срока </w:t>
      </w:r>
      <w:r w:rsidR="00D9390C">
        <w:rPr>
          <w:rFonts w:ascii="Times New Roman" w:hAnsi="Times New Roman"/>
          <w:sz w:val="28"/>
          <w:szCs w:val="28"/>
        </w:rPr>
        <w:t xml:space="preserve">завершения работ, </w:t>
      </w:r>
      <w:r w:rsidR="008B5B98">
        <w:rPr>
          <w:rFonts w:ascii="Times New Roman" w:hAnsi="Times New Roman"/>
          <w:sz w:val="28"/>
          <w:szCs w:val="28"/>
        </w:rPr>
        <w:t>указанных в программе проверки</w:t>
      </w:r>
      <w:r w:rsidR="00D9390C">
        <w:rPr>
          <w:rFonts w:ascii="Times New Roman" w:hAnsi="Times New Roman"/>
          <w:sz w:val="28"/>
          <w:szCs w:val="28"/>
        </w:rPr>
        <w:t xml:space="preserve">, в случае отсутствия извещения </w:t>
      </w:r>
      <w:r w:rsidR="00563DEB">
        <w:rPr>
          <w:rFonts w:ascii="Times New Roman" w:hAnsi="Times New Roman"/>
          <w:sz w:val="28"/>
          <w:szCs w:val="28"/>
        </w:rPr>
        <w:t xml:space="preserve">о </w:t>
      </w:r>
      <w:r w:rsidR="00D9390C">
        <w:rPr>
          <w:rFonts w:ascii="Times New Roman" w:hAnsi="Times New Roman"/>
          <w:sz w:val="28"/>
          <w:szCs w:val="28"/>
        </w:rPr>
        <w:t>сроках завершения таких работ</w:t>
      </w:r>
      <w:r w:rsidR="00D9390C" w:rsidRPr="00D6304D">
        <w:rPr>
          <w:rFonts w:ascii="Times New Roman" w:hAnsi="Times New Roman"/>
          <w:sz w:val="28"/>
          <w:szCs w:val="28"/>
        </w:rPr>
        <w:t>;</w:t>
      </w:r>
    </w:p>
    <w:p w:rsidR="00D9390C" w:rsidRPr="00D6304D" w:rsidRDefault="00F35A2A" w:rsidP="00EE10C5">
      <w:pPr>
        <w:widowControl w:val="0"/>
        <w:autoSpaceDE w:val="0"/>
        <w:autoSpaceDN w:val="0"/>
        <w:ind w:firstLine="709"/>
        <w:jc w:val="both"/>
        <w:rPr>
          <w:rFonts w:ascii="Times New Roman" w:hAnsi="Times New Roman"/>
          <w:sz w:val="28"/>
          <w:szCs w:val="28"/>
        </w:rPr>
      </w:pPr>
      <w:r>
        <w:rPr>
          <w:rFonts w:ascii="Times New Roman" w:hAnsi="Times New Roman"/>
          <w:sz w:val="28"/>
          <w:szCs w:val="28"/>
        </w:rPr>
        <w:t>4</w:t>
      </w:r>
      <w:r w:rsidR="00D9390C" w:rsidRPr="00D6304D">
        <w:rPr>
          <w:rFonts w:ascii="Times New Roman" w:hAnsi="Times New Roman"/>
          <w:sz w:val="28"/>
          <w:szCs w:val="28"/>
        </w:rPr>
        <w:t xml:space="preserve">) </w:t>
      </w:r>
      <w:r w:rsidR="00D9390C">
        <w:rPr>
          <w:rFonts w:ascii="Times New Roman" w:hAnsi="Times New Roman"/>
          <w:sz w:val="28"/>
          <w:szCs w:val="28"/>
        </w:rPr>
        <w:t xml:space="preserve">получение уведомления о консервации объекта </w:t>
      </w:r>
      <w:r w:rsidR="00F377A0">
        <w:rPr>
          <w:rFonts w:ascii="Times New Roman" w:hAnsi="Times New Roman"/>
          <w:sz w:val="28"/>
          <w:szCs w:val="28"/>
        </w:rPr>
        <w:t>надзора</w:t>
      </w:r>
      <w:r w:rsidR="00D9390C" w:rsidRPr="00D6304D">
        <w:rPr>
          <w:rFonts w:ascii="Times New Roman" w:hAnsi="Times New Roman"/>
          <w:sz w:val="28"/>
          <w:szCs w:val="28"/>
        </w:rPr>
        <w:t>.</w:t>
      </w:r>
    </w:p>
    <w:p w:rsidR="00D6304D" w:rsidRDefault="00D6304D" w:rsidP="00D9390C">
      <w:pPr>
        <w:widowControl w:val="0"/>
        <w:autoSpaceDE w:val="0"/>
        <w:autoSpaceDN w:val="0"/>
        <w:ind w:firstLine="540"/>
        <w:jc w:val="both"/>
        <w:rPr>
          <w:rFonts w:ascii="Times New Roman" w:hAnsi="Times New Roman"/>
          <w:sz w:val="28"/>
          <w:szCs w:val="28"/>
        </w:rPr>
      </w:pPr>
    </w:p>
    <w:p w:rsidR="00EE10C5" w:rsidRDefault="00DD7040" w:rsidP="00EE10C5">
      <w:pPr>
        <w:jc w:val="center"/>
        <w:rPr>
          <w:rFonts w:ascii="Times New Roman" w:eastAsia="Calibri" w:hAnsi="Times New Roman"/>
          <w:sz w:val="28"/>
          <w:szCs w:val="28"/>
          <w:lang w:eastAsia="en-US"/>
        </w:rPr>
      </w:pPr>
      <w:r>
        <w:rPr>
          <w:rFonts w:ascii="Times New Roman" w:eastAsia="Calibri" w:hAnsi="Times New Roman"/>
          <w:sz w:val="28"/>
          <w:szCs w:val="28"/>
          <w:lang w:val="en-US" w:eastAsia="en-US"/>
        </w:rPr>
        <w:t>III</w:t>
      </w:r>
      <w:r w:rsidR="00EE10C5">
        <w:rPr>
          <w:rFonts w:ascii="Times New Roman" w:eastAsia="Calibri" w:hAnsi="Times New Roman"/>
          <w:sz w:val="28"/>
          <w:szCs w:val="28"/>
          <w:lang w:eastAsia="en-US"/>
        </w:rPr>
        <w:t>. </w:t>
      </w:r>
      <w:r w:rsidR="00B35CB3" w:rsidRPr="00EE10C5">
        <w:rPr>
          <w:rFonts w:ascii="Times New Roman" w:eastAsia="Calibri" w:hAnsi="Times New Roman"/>
          <w:sz w:val="28"/>
          <w:szCs w:val="28"/>
          <w:lang w:eastAsia="en-US"/>
        </w:rPr>
        <w:t>П</w:t>
      </w:r>
      <w:r w:rsidR="007F1695" w:rsidRPr="00EE10C5">
        <w:rPr>
          <w:rFonts w:ascii="Times New Roman" w:eastAsia="Calibri" w:hAnsi="Times New Roman"/>
          <w:sz w:val="28"/>
          <w:szCs w:val="28"/>
          <w:lang w:eastAsia="en-US"/>
        </w:rPr>
        <w:t>рофилактик</w:t>
      </w:r>
      <w:r w:rsidR="00B35CB3" w:rsidRPr="00EE10C5">
        <w:rPr>
          <w:rFonts w:ascii="Times New Roman" w:eastAsia="Calibri" w:hAnsi="Times New Roman"/>
          <w:sz w:val="28"/>
          <w:szCs w:val="28"/>
          <w:lang w:eastAsia="en-US"/>
        </w:rPr>
        <w:t>а</w:t>
      </w:r>
      <w:r w:rsidR="007F1695" w:rsidRPr="00EE10C5">
        <w:rPr>
          <w:rFonts w:ascii="Times New Roman" w:eastAsia="Calibri" w:hAnsi="Times New Roman"/>
          <w:sz w:val="28"/>
          <w:szCs w:val="28"/>
          <w:lang w:eastAsia="en-US"/>
        </w:rPr>
        <w:t xml:space="preserve"> рисков причинения вреда (ущерба) </w:t>
      </w:r>
    </w:p>
    <w:p w:rsidR="007F1695" w:rsidRPr="00EE10C5" w:rsidRDefault="007F1695" w:rsidP="00EE10C5">
      <w:pPr>
        <w:jc w:val="center"/>
        <w:rPr>
          <w:rFonts w:ascii="Times New Roman" w:eastAsia="Calibri" w:hAnsi="Times New Roman"/>
          <w:sz w:val="28"/>
          <w:szCs w:val="28"/>
          <w:lang w:eastAsia="en-US"/>
        </w:rPr>
      </w:pPr>
      <w:r w:rsidRPr="00EE10C5">
        <w:rPr>
          <w:rFonts w:ascii="Times New Roman" w:eastAsia="Calibri" w:hAnsi="Times New Roman"/>
          <w:sz w:val="28"/>
          <w:szCs w:val="28"/>
          <w:lang w:eastAsia="en-US"/>
        </w:rPr>
        <w:t>охраняемым законом ценностям</w:t>
      </w:r>
    </w:p>
    <w:p w:rsidR="007F1695" w:rsidRPr="007F1695" w:rsidRDefault="007F1695" w:rsidP="007F1695">
      <w:pPr>
        <w:ind w:left="360"/>
        <w:contextualSpacing/>
        <w:jc w:val="both"/>
        <w:rPr>
          <w:rFonts w:ascii="Times New Roman" w:eastAsia="Calibri" w:hAnsi="Times New Roman"/>
          <w:sz w:val="28"/>
          <w:szCs w:val="28"/>
          <w:lang w:eastAsia="en-US"/>
        </w:rPr>
      </w:pPr>
    </w:p>
    <w:p w:rsidR="00387270" w:rsidRDefault="00F35A2A" w:rsidP="00EE10C5">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13</w:t>
      </w:r>
      <w:r w:rsidR="007F1695" w:rsidRPr="007F1695">
        <w:rPr>
          <w:rFonts w:ascii="Times New Roman" w:eastAsia="Calibri" w:hAnsi="Times New Roman"/>
          <w:sz w:val="28"/>
          <w:szCs w:val="28"/>
          <w:lang w:eastAsia="en-US"/>
        </w:rPr>
        <w:t>.</w:t>
      </w:r>
      <w:r w:rsidR="007F1695" w:rsidRPr="007F1695">
        <w:rPr>
          <w:rFonts w:ascii="Times New Roman" w:eastAsia="Calibri" w:hAnsi="Times New Roman"/>
          <w:color w:val="FF0000"/>
          <w:sz w:val="28"/>
          <w:szCs w:val="28"/>
          <w:lang w:eastAsia="en-US"/>
        </w:rPr>
        <w:t xml:space="preserve"> </w:t>
      </w:r>
      <w:r w:rsidR="00D6304D">
        <w:rPr>
          <w:rFonts w:ascii="Times New Roman" w:hAnsi="Times New Roman"/>
          <w:sz w:val="28"/>
          <w:szCs w:val="28"/>
        </w:rPr>
        <w:t>Инспекцией</w:t>
      </w:r>
      <w:r w:rsidR="00D6304D" w:rsidRPr="00D6304D">
        <w:rPr>
          <w:rFonts w:ascii="Times New Roman" w:hAnsi="Times New Roman"/>
          <w:sz w:val="28"/>
          <w:szCs w:val="28"/>
        </w:rPr>
        <w:t xml:space="preserve"> ежегодно в соответствии с </w:t>
      </w:r>
      <w:r w:rsidR="00D6304D" w:rsidRPr="00D6304D">
        <w:rPr>
          <w:rFonts w:ascii="Times New Roman" w:hAnsi="Times New Roman"/>
          <w:color w:val="000000"/>
          <w:sz w:val="28"/>
          <w:szCs w:val="28"/>
        </w:rPr>
        <w:t>Правилами</w:t>
      </w:r>
      <w:r w:rsidR="00D6304D" w:rsidRPr="00D6304D">
        <w:rPr>
          <w:rFonts w:ascii="Times New Roman" w:hAnsi="Times New Roman"/>
          <w:sz w:val="28"/>
          <w:szCs w:val="28"/>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 разрабатывается и утверждается программа профилактики рисков причинения вреда (ущерба) охраняемым законом ценностям.</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w:t>
      </w:r>
      <w:r w:rsidR="00D6304D" w:rsidRPr="00D6304D">
        <w:rPr>
          <w:rFonts w:ascii="Times New Roman" w:hAnsi="Times New Roman"/>
          <w:sz w:val="28"/>
          <w:szCs w:val="28"/>
        </w:rPr>
        <w:t xml:space="preserve">. При осуществлении </w:t>
      </w:r>
      <w:r w:rsidR="00D6304D">
        <w:rPr>
          <w:rFonts w:ascii="Times New Roman" w:hAnsi="Times New Roman"/>
          <w:color w:val="000000"/>
          <w:sz w:val="28"/>
        </w:rPr>
        <w:t>р</w:t>
      </w:r>
      <w:r w:rsidR="00D6304D" w:rsidRPr="00D6304D">
        <w:rPr>
          <w:rFonts w:ascii="Times New Roman" w:hAnsi="Times New Roman"/>
          <w:color w:val="000000"/>
          <w:sz w:val="28"/>
        </w:rPr>
        <w:t>егиональн</w:t>
      </w:r>
      <w:r w:rsidR="00D6304D">
        <w:rPr>
          <w:rFonts w:ascii="Times New Roman" w:hAnsi="Times New Roman"/>
          <w:color w:val="000000"/>
          <w:sz w:val="28"/>
        </w:rPr>
        <w:t>ого</w:t>
      </w:r>
      <w:r w:rsidR="00D6304D" w:rsidRPr="00D6304D">
        <w:rPr>
          <w:rFonts w:ascii="Times New Roman" w:hAnsi="Times New Roman"/>
          <w:color w:val="000000"/>
          <w:sz w:val="28"/>
        </w:rPr>
        <w:t xml:space="preserve"> государственн</w:t>
      </w:r>
      <w:r w:rsidR="00D6304D">
        <w:rPr>
          <w:rFonts w:ascii="Times New Roman" w:hAnsi="Times New Roman"/>
          <w:color w:val="000000"/>
          <w:sz w:val="28"/>
        </w:rPr>
        <w:t>ого</w:t>
      </w:r>
      <w:r w:rsidR="00D6304D" w:rsidRPr="00D6304D">
        <w:rPr>
          <w:rFonts w:ascii="Times New Roman" w:hAnsi="Times New Roman"/>
          <w:color w:val="000000"/>
          <w:sz w:val="28"/>
        </w:rPr>
        <w:t xml:space="preserve"> строительн</w:t>
      </w:r>
      <w:r w:rsidR="00D6304D">
        <w:rPr>
          <w:rFonts w:ascii="Times New Roman" w:hAnsi="Times New Roman"/>
          <w:color w:val="000000"/>
          <w:sz w:val="28"/>
        </w:rPr>
        <w:t>ого</w:t>
      </w:r>
      <w:r w:rsidR="00D6304D" w:rsidRPr="00D6304D">
        <w:rPr>
          <w:rFonts w:ascii="Times New Roman" w:hAnsi="Times New Roman"/>
          <w:color w:val="000000"/>
          <w:sz w:val="28"/>
        </w:rPr>
        <w:t xml:space="preserve"> надзор</w:t>
      </w:r>
      <w:r w:rsidR="00D6304D">
        <w:rPr>
          <w:rFonts w:ascii="Times New Roman" w:hAnsi="Times New Roman"/>
          <w:color w:val="000000"/>
          <w:sz w:val="28"/>
        </w:rPr>
        <w:t>а</w:t>
      </w:r>
      <w:r w:rsidR="00D6304D" w:rsidRPr="00D6304D">
        <w:rPr>
          <w:rFonts w:ascii="Times New Roman" w:hAnsi="Times New Roman"/>
          <w:color w:val="000000"/>
          <w:sz w:val="28"/>
        </w:rPr>
        <w:t xml:space="preserve"> </w:t>
      </w:r>
      <w:r w:rsidR="00D6304D">
        <w:rPr>
          <w:rFonts w:ascii="Times New Roman" w:hAnsi="Times New Roman"/>
          <w:sz w:val="28"/>
          <w:szCs w:val="28"/>
        </w:rPr>
        <w:t>Инспекцией</w:t>
      </w:r>
      <w:r w:rsidR="00D6304D" w:rsidRPr="00D6304D">
        <w:rPr>
          <w:rFonts w:ascii="Times New Roman" w:hAnsi="Times New Roman"/>
          <w:sz w:val="28"/>
          <w:szCs w:val="28"/>
        </w:rPr>
        <w:t xml:space="preserve"> проводятся следующие профилактические мероприятия:</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1) информирование;</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2) обобщение правоприменительной практики;</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3) объявление предостережения;</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4) консультирование;</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5) профилактический визит.</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w:t>
      </w:r>
      <w:r w:rsidR="00D9390C">
        <w:rPr>
          <w:rFonts w:ascii="Times New Roman" w:hAnsi="Times New Roman"/>
          <w:sz w:val="28"/>
          <w:szCs w:val="28"/>
        </w:rPr>
        <w:t>.</w:t>
      </w:r>
      <w:r w:rsidR="00D6304D" w:rsidRPr="00D6304D">
        <w:rPr>
          <w:rFonts w:ascii="Times New Roman" w:hAnsi="Times New Roman"/>
          <w:sz w:val="28"/>
          <w:szCs w:val="28"/>
        </w:rPr>
        <w:t xml:space="preserve"> </w:t>
      </w:r>
      <w:r w:rsidR="00D6304D">
        <w:rPr>
          <w:rFonts w:ascii="Times New Roman" w:hAnsi="Times New Roman"/>
          <w:sz w:val="28"/>
          <w:szCs w:val="28"/>
        </w:rPr>
        <w:t>Инспекцией</w:t>
      </w:r>
      <w:r w:rsidR="00D6304D" w:rsidRPr="00D6304D">
        <w:rPr>
          <w:rFonts w:ascii="Times New Roman" w:hAnsi="Times New Roman"/>
          <w:sz w:val="28"/>
          <w:szCs w:val="28"/>
        </w:rPr>
        <w:t xml:space="preserve"> 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статьей 46 Федерального закона</w:t>
      </w:r>
      <w:r w:rsidR="00EE10C5">
        <w:rPr>
          <w:rFonts w:ascii="Times New Roman" w:hAnsi="Times New Roman"/>
          <w:sz w:val="28"/>
          <w:szCs w:val="28"/>
        </w:rPr>
        <w:br/>
      </w:r>
      <w:r w:rsidR="00D6304D" w:rsidRPr="00D6304D">
        <w:rPr>
          <w:rFonts w:ascii="Times New Roman" w:hAnsi="Times New Roman"/>
          <w:sz w:val="28"/>
          <w:szCs w:val="28"/>
        </w:rPr>
        <w:t>№ 248.</w:t>
      </w:r>
    </w:p>
    <w:p w:rsidR="00D6304D" w:rsidRPr="00EE10C5" w:rsidRDefault="00F35A2A" w:rsidP="00EE10C5">
      <w:pPr>
        <w:autoSpaceDE w:val="0"/>
        <w:autoSpaceDN w:val="0"/>
        <w:adjustRightInd w:val="0"/>
        <w:ind w:firstLine="709"/>
        <w:jc w:val="both"/>
        <w:rPr>
          <w:rFonts w:ascii="Times New Roman" w:hAnsi="Times New Roman"/>
          <w:spacing w:val="-2"/>
          <w:sz w:val="28"/>
          <w:szCs w:val="28"/>
        </w:rPr>
      </w:pPr>
      <w:r w:rsidRPr="00EE10C5">
        <w:rPr>
          <w:rFonts w:ascii="Times New Roman" w:hAnsi="Times New Roman"/>
          <w:spacing w:val="-2"/>
          <w:sz w:val="28"/>
          <w:szCs w:val="28"/>
        </w:rPr>
        <w:t>16</w:t>
      </w:r>
      <w:r w:rsidR="00D6304D" w:rsidRPr="00EE10C5">
        <w:rPr>
          <w:rFonts w:ascii="Times New Roman" w:hAnsi="Times New Roman"/>
          <w:spacing w:val="-2"/>
          <w:sz w:val="28"/>
          <w:szCs w:val="28"/>
        </w:rPr>
        <w:t xml:space="preserve">. По итогам обобщения правоприменительной практики Инспекцией </w:t>
      </w:r>
      <w:proofErr w:type="gramStart"/>
      <w:r w:rsidR="00D6304D" w:rsidRPr="00EE10C5">
        <w:rPr>
          <w:rFonts w:ascii="Times New Roman" w:hAnsi="Times New Roman"/>
          <w:spacing w:val="-2"/>
          <w:sz w:val="28"/>
          <w:szCs w:val="28"/>
        </w:rPr>
        <w:t>начиная с 2022 года ежегодно не позднее 1 марта готовится доклад, содержащий</w:t>
      </w:r>
      <w:proofErr w:type="gramEnd"/>
      <w:r w:rsidR="00D6304D" w:rsidRPr="00EE10C5">
        <w:rPr>
          <w:rFonts w:ascii="Times New Roman" w:hAnsi="Times New Roman"/>
          <w:spacing w:val="-2"/>
          <w:sz w:val="28"/>
          <w:szCs w:val="28"/>
        </w:rPr>
        <w:t xml:space="preserve"> результаты обобщения правоприменительной практики по осуществляемому </w:t>
      </w:r>
      <w:r w:rsidR="00D6304D" w:rsidRPr="00EE10C5">
        <w:rPr>
          <w:rFonts w:ascii="Times New Roman" w:hAnsi="Times New Roman"/>
          <w:color w:val="000000"/>
          <w:spacing w:val="-2"/>
          <w:sz w:val="28"/>
        </w:rPr>
        <w:t>региональному государственному строительному надзору</w:t>
      </w:r>
      <w:r w:rsidR="00D6304D" w:rsidRPr="00EE10C5">
        <w:rPr>
          <w:rFonts w:ascii="Times New Roman" w:hAnsi="Times New Roman"/>
          <w:spacing w:val="-2"/>
          <w:sz w:val="28"/>
          <w:szCs w:val="28"/>
        </w:rPr>
        <w:t xml:space="preserve"> за предшествующий календарный год (далее </w:t>
      </w:r>
      <w:bookmarkStart w:id="4" w:name="_Hlk90890985"/>
      <w:r w:rsidR="00D6304D" w:rsidRPr="00EE10C5">
        <w:rPr>
          <w:rFonts w:ascii="Times New Roman" w:hAnsi="Times New Roman"/>
          <w:spacing w:val="-2"/>
          <w:sz w:val="28"/>
          <w:szCs w:val="28"/>
        </w:rPr>
        <w:t>–</w:t>
      </w:r>
      <w:bookmarkEnd w:id="4"/>
      <w:r w:rsidR="00D6304D" w:rsidRPr="00EE10C5">
        <w:rPr>
          <w:rFonts w:ascii="Times New Roman" w:hAnsi="Times New Roman"/>
          <w:spacing w:val="-2"/>
          <w:sz w:val="28"/>
          <w:szCs w:val="28"/>
        </w:rPr>
        <w:t xml:space="preserve"> доклад о правоприменительной практике).</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17</w:t>
      </w:r>
      <w:r w:rsidR="00D6304D" w:rsidRPr="00D6304D">
        <w:rPr>
          <w:rFonts w:ascii="Times New Roman" w:hAnsi="Times New Roman"/>
          <w:sz w:val="28"/>
          <w:szCs w:val="28"/>
        </w:rPr>
        <w:t xml:space="preserve">. Проект доклада о правоприменительной практике размещается на официальном сайте </w:t>
      </w:r>
      <w:r w:rsidR="00D6304D">
        <w:rPr>
          <w:rFonts w:ascii="Times New Roman" w:hAnsi="Times New Roman"/>
          <w:sz w:val="28"/>
          <w:szCs w:val="28"/>
        </w:rPr>
        <w:t>Инспекции</w:t>
      </w:r>
      <w:r w:rsidR="00D6304D" w:rsidRPr="00D6304D">
        <w:rPr>
          <w:rFonts w:ascii="Times New Roman" w:hAnsi="Times New Roman"/>
          <w:sz w:val="28"/>
          <w:szCs w:val="28"/>
        </w:rPr>
        <w:t xml:space="preserve"> для прохождения процедуры его публичного обсуждения. Срок публичного обсуждения проекта доклада составляет</w:t>
      </w:r>
      <w:r w:rsidR="00EE10C5">
        <w:rPr>
          <w:rFonts w:ascii="Times New Roman" w:hAnsi="Times New Roman"/>
          <w:sz w:val="28"/>
          <w:szCs w:val="28"/>
        </w:rPr>
        <w:br/>
      </w:r>
      <w:r w:rsidR="00D6304D" w:rsidRPr="00D6304D">
        <w:rPr>
          <w:rFonts w:ascii="Times New Roman" w:hAnsi="Times New Roman"/>
          <w:sz w:val="28"/>
          <w:szCs w:val="28"/>
        </w:rPr>
        <w:t>1 месяц со дня его размещения на указанном сайте.</w:t>
      </w:r>
    </w:p>
    <w:p w:rsidR="00B3165C" w:rsidRDefault="00D9390C"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F35A2A">
        <w:rPr>
          <w:rFonts w:ascii="Times New Roman" w:hAnsi="Times New Roman"/>
          <w:sz w:val="28"/>
          <w:szCs w:val="28"/>
        </w:rPr>
        <w:t>8</w:t>
      </w:r>
      <w:r w:rsidR="00D6304D" w:rsidRPr="00D6304D">
        <w:rPr>
          <w:rFonts w:ascii="Times New Roman" w:hAnsi="Times New Roman"/>
          <w:sz w:val="28"/>
          <w:szCs w:val="28"/>
        </w:rPr>
        <w:t xml:space="preserve">. Доклад о правоприменительной практике утверждается приказом </w:t>
      </w:r>
      <w:r w:rsidR="00D6304D">
        <w:rPr>
          <w:rFonts w:ascii="Times New Roman" w:hAnsi="Times New Roman"/>
          <w:sz w:val="28"/>
          <w:szCs w:val="28"/>
        </w:rPr>
        <w:t>Инспекции</w:t>
      </w:r>
      <w:r w:rsidR="00D6304D" w:rsidRPr="00D6304D">
        <w:rPr>
          <w:rFonts w:ascii="Times New Roman" w:hAnsi="Times New Roman"/>
          <w:sz w:val="28"/>
          <w:szCs w:val="28"/>
        </w:rPr>
        <w:t xml:space="preserve"> не позднее 15 апреля и размещается на официальном сайте </w:t>
      </w:r>
      <w:r w:rsidR="00D6304D">
        <w:rPr>
          <w:rFonts w:ascii="Times New Roman" w:hAnsi="Times New Roman"/>
          <w:sz w:val="28"/>
          <w:szCs w:val="28"/>
        </w:rPr>
        <w:t>Инспекции</w:t>
      </w:r>
      <w:r w:rsidR="00D6304D" w:rsidRPr="00D6304D">
        <w:rPr>
          <w:rFonts w:ascii="Times New Roman" w:hAnsi="Times New Roman"/>
          <w:sz w:val="28"/>
          <w:szCs w:val="28"/>
        </w:rPr>
        <w:t xml:space="preserve"> в течение 10 рабочих дней со дня его утверждения.</w:t>
      </w:r>
    </w:p>
    <w:p w:rsidR="00D6304D" w:rsidRPr="00D6304D" w:rsidRDefault="00EE10C5" w:rsidP="00EE10C5">
      <w:pPr>
        <w:autoSpaceDE w:val="0"/>
        <w:autoSpaceDN w:val="0"/>
        <w:adjustRightInd w:val="0"/>
        <w:ind w:firstLine="709"/>
        <w:jc w:val="both"/>
        <w:rPr>
          <w:rFonts w:ascii="Times New Roman" w:hAnsi="Times New Roman"/>
          <w:sz w:val="28"/>
          <w:szCs w:val="28"/>
        </w:rPr>
      </w:pPr>
      <w:r w:rsidRPr="00EE10C5">
        <w:rPr>
          <w:rFonts w:ascii="Times New Roman" w:hAnsi="Times New Roman"/>
          <w:spacing w:val="-2"/>
          <w:sz w:val="28"/>
          <w:szCs w:val="28"/>
        </w:rPr>
        <w:t>19. </w:t>
      </w:r>
      <w:proofErr w:type="gramStart"/>
      <w:r w:rsidR="00D6304D" w:rsidRPr="00EE10C5">
        <w:rPr>
          <w:rFonts w:ascii="Times New Roman" w:hAnsi="Times New Roman"/>
          <w:spacing w:val="-2"/>
          <w:sz w:val="28"/>
          <w:szCs w:val="28"/>
        </w:rPr>
        <w:t>В случае наличия у Инспекции сведений о готовящихся нарушениях</w:t>
      </w:r>
      <w:r w:rsidR="00D6304D" w:rsidRPr="00D6304D">
        <w:rPr>
          <w:rFonts w:ascii="Times New Roman" w:hAnsi="Times New Roman"/>
          <w:sz w:val="28"/>
          <w:szCs w:val="28"/>
        </w:rPr>
        <w:t xml:space="preserve">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D6304D">
        <w:rPr>
          <w:rFonts w:ascii="Times New Roman" w:hAnsi="Times New Roman"/>
          <w:sz w:val="28"/>
          <w:szCs w:val="28"/>
        </w:rPr>
        <w:t>Инспекция</w:t>
      </w:r>
      <w:r w:rsidR="00D6304D" w:rsidRPr="00D6304D">
        <w:rPr>
          <w:rFonts w:ascii="Times New Roman" w:hAnsi="Times New Roman"/>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w:t>
      </w:r>
      <w:proofErr w:type="gramEnd"/>
      <w:r w:rsidR="00D6304D" w:rsidRPr="00D6304D">
        <w:rPr>
          <w:rFonts w:ascii="Times New Roman" w:hAnsi="Times New Roman"/>
          <w:sz w:val="28"/>
          <w:szCs w:val="28"/>
        </w:rPr>
        <w:t xml:space="preserve"> по обеспечению соблюдения обязательных требований.</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Предостережение направляется контролируемому лицу в порядке, предусмотренном статьей 21 Федерального закона № 248.</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20</w:t>
      </w:r>
      <w:r w:rsidR="00D6304D" w:rsidRPr="00D6304D">
        <w:rPr>
          <w:rFonts w:ascii="Times New Roman" w:hAnsi="Times New Roman"/>
          <w:sz w:val="28"/>
          <w:szCs w:val="28"/>
        </w:rPr>
        <w:t xml:space="preserve">. Контролируемое лицо в течение 15 календарных дней </w:t>
      </w:r>
      <w:proofErr w:type="gramStart"/>
      <w:r w:rsidR="00D6304D" w:rsidRPr="00D6304D">
        <w:rPr>
          <w:rFonts w:ascii="Times New Roman" w:hAnsi="Times New Roman"/>
          <w:sz w:val="28"/>
          <w:szCs w:val="28"/>
        </w:rPr>
        <w:t>с даты получения</w:t>
      </w:r>
      <w:proofErr w:type="gramEnd"/>
      <w:r w:rsidR="00D6304D" w:rsidRPr="00D6304D">
        <w:rPr>
          <w:rFonts w:ascii="Times New Roman" w:hAnsi="Times New Roman"/>
          <w:sz w:val="28"/>
          <w:szCs w:val="28"/>
        </w:rPr>
        <w:t xml:space="preserve"> предостережения вправе подать в </w:t>
      </w:r>
      <w:r w:rsidR="00D6304D">
        <w:rPr>
          <w:rFonts w:ascii="Times New Roman" w:hAnsi="Times New Roman"/>
          <w:sz w:val="28"/>
          <w:szCs w:val="28"/>
        </w:rPr>
        <w:t>Инспекцию</w:t>
      </w:r>
      <w:r w:rsidR="00D6304D" w:rsidRPr="00D6304D">
        <w:rPr>
          <w:rFonts w:ascii="Times New Roman" w:hAnsi="Times New Roman"/>
          <w:sz w:val="28"/>
          <w:szCs w:val="28"/>
        </w:rPr>
        <w:t xml:space="preserve"> возражение в отношении указанного предостережения.</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w:t>
      </w:r>
      <w:r w:rsidR="00D6304D" w:rsidRPr="00D6304D">
        <w:rPr>
          <w:rFonts w:ascii="Times New Roman" w:hAnsi="Times New Roman"/>
          <w:sz w:val="28"/>
          <w:szCs w:val="28"/>
        </w:rPr>
        <w:t>. В возражении указываются:</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1) наименование контролируемого лица;</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2) идентификационный номер налогоплательщика;</w:t>
      </w:r>
    </w:p>
    <w:p w:rsidR="00B3165C"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3) дата и номер направленного предостережения;</w:t>
      </w:r>
    </w:p>
    <w:p w:rsidR="00D6304D" w:rsidRPr="00D6304D" w:rsidRDefault="00B3165C"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w:t>
      </w:r>
      <w:r w:rsidR="00D6304D" w:rsidRPr="00D6304D">
        <w:rPr>
          <w:rFonts w:ascii="Times New Roman" w:hAnsi="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w:t>
      </w:r>
      <w:r w:rsidR="00D6304D" w:rsidRPr="00D6304D">
        <w:rPr>
          <w:rFonts w:ascii="Times New Roman" w:hAnsi="Times New Roman"/>
          <w:sz w:val="28"/>
          <w:szCs w:val="28"/>
        </w:rPr>
        <w:t xml:space="preserve">. Возражение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 на адрес электронной почты </w:t>
      </w:r>
      <w:r w:rsidR="00D6304D">
        <w:rPr>
          <w:rFonts w:ascii="Times New Roman" w:hAnsi="Times New Roman"/>
          <w:sz w:val="28"/>
          <w:szCs w:val="28"/>
        </w:rPr>
        <w:t>Инспекции</w:t>
      </w:r>
      <w:r w:rsidR="00D6304D" w:rsidRPr="00D6304D">
        <w:rPr>
          <w:rFonts w:ascii="Times New Roman" w:hAnsi="Times New Roman"/>
          <w:sz w:val="28"/>
          <w:szCs w:val="28"/>
        </w:rPr>
        <w:t>.</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23</w:t>
      </w:r>
      <w:r w:rsidR="00D6304D" w:rsidRPr="00D6304D">
        <w:rPr>
          <w:rFonts w:ascii="Times New Roman" w:hAnsi="Times New Roman"/>
          <w:sz w:val="28"/>
          <w:szCs w:val="28"/>
        </w:rPr>
        <w:t xml:space="preserve">. </w:t>
      </w:r>
      <w:r w:rsidR="00D6304D">
        <w:rPr>
          <w:rFonts w:ascii="Times New Roman" w:hAnsi="Times New Roman"/>
          <w:sz w:val="28"/>
          <w:szCs w:val="28"/>
        </w:rPr>
        <w:t xml:space="preserve">Инспекция </w:t>
      </w:r>
      <w:r w:rsidR="00D6304D" w:rsidRPr="00D6304D">
        <w:rPr>
          <w:rFonts w:ascii="Times New Roman" w:hAnsi="Times New Roman"/>
          <w:sz w:val="28"/>
          <w:szCs w:val="28"/>
        </w:rPr>
        <w:t>регистрирует возражение в день его поступления</w:t>
      </w:r>
      <w:r w:rsidR="00563DEB" w:rsidRPr="00563DEB">
        <w:rPr>
          <w:rFonts w:ascii="Times New Roman" w:hAnsi="Times New Roman"/>
          <w:sz w:val="28"/>
          <w:szCs w:val="28"/>
        </w:rPr>
        <w:t xml:space="preserve"> </w:t>
      </w:r>
      <w:r w:rsidR="00563DEB">
        <w:rPr>
          <w:rFonts w:ascii="Times New Roman" w:hAnsi="Times New Roman"/>
          <w:sz w:val="28"/>
          <w:szCs w:val="28"/>
        </w:rPr>
        <w:t>и</w:t>
      </w:r>
      <w:r w:rsidR="00D6304D" w:rsidRPr="00D6304D">
        <w:rPr>
          <w:rFonts w:ascii="Times New Roman" w:hAnsi="Times New Roman"/>
          <w:sz w:val="28"/>
          <w:szCs w:val="28"/>
        </w:rPr>
        <w:t xml:space="preserve"> в течение 15 рабочих дней </w:t>
      </w:r>
      <w:proofErr w:type="gramStart"/>
      <w:r w:rsidR="00D6304D" w:rsidRPr="00D6304D">
        <w:rPr>
          <w:rFonts w:ascii="Times New Roman" w:hAnsi="Times New Roman"/>
          <w:sz w:val="28"/>
          <w:szCs w:val="28"/>
        </w:rPr>
        <w:t>с даты регистрации</w:t>
      </w:r>
      <w:proofErr w:type="gramEnd"/>
      <w:r w:rsidR="00D6304D" w:rsidRPr="00D6304D">
        <w:rPr>
          <w:rFonts w:ascii="Times New Roman" w:hAnsi="Times New Roman"/>
          <w:sz w:val="28"/>
          <w:szCs w:val="28"/>
        </w:rPr>
        <w:t xml:space="preserve"> </w:t>
      </w:r>
      <w:r w:rsidR="003325B1">
        <w:rPr>
          <w:rFonts w:ascii="Times New Roman" w:hAnsi="Times New Roman"/>
          <w:sz w:val="28"/>
          <w:szCs w:val="28"/>
        </w:rPr>
        <w:t xml:space="preserve">в межведомственной системе электронного документооборота и делопроизводства Рязанской области </w:t>
      </w:r>
      <w:r w:rsidR="00D6304D" w:rsidRPr="00D6304D">
        <w:rPr>
          <w:rFonts w:ascii="Times New Roman" w:hAnsi="Times New Roman"/>
          <w:sz w:val="28"/>
          <w:szCs w:val="28"/>
        </w:rPr>
        <w:t>рассматривает его и направляет контролируемому лицу мотивированный ответ о результатах рассмотрения возражения в порядке, установленном статьей 21 Федерального закона № 248.</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24</w:t>
      </w:r>
      <w:r w:rsidR="00D6304D" w:rsidRPr="00D6304D">
        <w:rPr>
          <w:rFonts w:ascii="Times New Roman" w:hAnsi="Times New Roman"/>
          <w:sz w:val="28"/>
          <w:szCs w:val="28"/>
        </w:rPr>
        <w:t xml:space="preserve">. Консультирование контролируемых лиц осуществляется </w:t>
      </w:r>
      <w:r w:rsidR="00D6304D">
        <w:rPr>
          <w:rFonts w:ascii="Times New Roman" w:hAnsi="Times New Roman"/>
          <w:sz w:val="28"/>
          <w:szCs w:val="28"/>
        </w:rPr>
        <w:t>Инспекцией</w:t>
      </w:r>
      <w:r w:rsidR="00D6304D" w:rsidRPr="00D6304D">
        <w:rPr>
          <w:rFonts w:ascii="Times New Roman" w:hAnsi="Times New Roman"/>
          <w:sz w:val="28"/>
          <w:szCs w:val="28"/>
        </w:rPr>
        <w:t xml:space="preserve"> в письменной форме при их письменном обращении, в устной форме –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Время консультирования в устной форме не должно превышать 15 минут.</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25</w:t>
      </w:r>
      <w:r w:rsidR="00D6304D" w:rsidRPr="00D6304D">
        <w:rPr>
          <w:rFonts w:ascii="Times New Roman" w:hAnsi="Times New Roman"/>
          <w:sz w:val="28"/>
          <w:szCs w:val="28"/>
        </w:rPr>
        <w:t xml:space="preserve">. Должностные лица </w:t>
      </w:r>
      <w:r w:rsidR="00D6304D">
        <w:rPr>
          <w:rFonts w:ascii="Times New Roman" w:hAnsi="Times New Roman"/>
          <w:sz w:val="28"/>
          <w:szCs w:val="28"/>
        </w:rPr>
        <w:t>Инспекции</w:t>
      </w:r>
      <w:r w:rsidR="00D6304D" w:rsidRPr="00D6304D">
        <w:rPr>
          <w:rFonts w:ascii="Times New Roman" w:hAnsi="Times New Roman"/>
          <w:sz w:val="28"/>
          <w:szCs w:val="28"/>
        </w:rPr>
        <w:t xml:space="preserve"> осуществляют консультирование, в том числе в письменной форме, по следующим вопросам:</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1) профилактика нарушения обязательных требований;</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2) соблюдение обязательных требований;</w:t>
      </w:r>
    </w:p>
    <w:p w:rsidR="00D6304D" w:rsidRPr="00D6304D" w:rsidRDefault="00EE10C5"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00D6304D" w:rsidRPr="00D6304D">
        <w:rPr>
          <w:rFonts w:ascii="Times New Roman" w:hAnsi="Times New Roman"/>
          <w:sz w:val="28"/>
          <w:szCs w:val="28"/>
        </w:rPr>
        <w:t xml:space="preserve">порядок осуществления </w:t>
      </w:r>
      <w:r w:rsidR="00D6304D">
        <w:rPr>
          <w:rFonts w:ascii="Times New Roman" w:hAnsi="Times New Roman"/>
          <w:color w:val="000000"/>
          <w:sz w:val="28"/>
        </w:rPr>
        <w:t>р</w:t>
      </w:r>
      <w:r w:rsidR="00D6304D" w:rsidRPr="00D6304D">
        <w:rPr>
          <w:rFonts w:ascii="Times New Roman" w:hAnsi="Times New Roman"/>
          <w:color w:val="000000"/>
          <w:sz w:val="28"/>
        </w:rPr>
        <w:t>егиональн</w:t>
      </w:r>
      <w:r w:rsidR="00D6304D">
        <w:rPr>
          <w:rFonts w:ascii="Times New Roman" w:hAnsi="Times New Roman"/>
          <w:color w:val="000000"/>
          <w:sz w:val="28"/>
        </w:rPr>
        <w:t>ого</w:t>
      </w:r>
      <w:r w:rsidR="00D6304D" w:rsidRPr="00D6304D">
        <w:rPr>
          <w:rFonts w:ascii="Times New Roman" w:hAnsi="Times New Roman"/>
          <w:color w:val="000000"/>
          <w:sz w:val="28"/>
        </w:rPr>
        <w:t xml:space="preserve"> государственн</w:t>
      </w:r>
      <w:r w:rsidR="00D6304D">
        <w:rPr>
          <w:rFonts w:ascii="Times New Roman" w:hAnsi="Times New Roman"/>
          <w:color w:val="000000"/>
          <w:sz w:val="28"/>
        </w:rPr>
        <w:t>ого</w:t>
      </w:r>
      <w:r w:rsidR="00D6304D" w:rsidRPr="00D6304D">
        <w:rPr>
          <w:rFonts w:ascii="Times New Roman" w:hAnsi="Times New Roman"/>
          <w:color w:val="000000"/>
          <w:sz w:val="28"/>
        </w:rPr>
        <w:t xml:space="preserve"> строительн</w:t>
      </w:r>
      <w:r w:rsidR="00D6304D">
        <w:rPr>
          <w:rFonts w:ascii="Times New Roman" w:hAnsi="Times New Roman"/>
          <w:color w:val="000000"/>
          <w:sz w:val="28"/>
        </w:rPr>
        <w:t>ого</w:t>
      </w:r>
      <w:r w:rsidR="00D6304D" w:rsidRPr="00D6304D">
        <w:rPr>
          <w:rFonts w:ascii="Times New Roman" w:hAnsi="Times New Roman"/>
          <w:color w:val="000000"/>
          <w:sz w:val="28"/>
        </w:rPr>
        <w:t xml:space="preserve"> надзор</w:t>
      </w:r>
      <w:r w:rsidR="00D6304D">
        <w:rPr>
          <w:rFonts w:ascii="Times New Roman" w:hAnsi="Times New Roman"/>
          <w:color w:val="000000"/>
          <w:sz w:val="28"/>
        </w:rPr>
        <w:t>а</w:t>
      </w:r>
      <w:r w:rsidR="00D6304D" w:rsidRPr="00D6304D">
        <w:rPr>
          <w:rFonts w:ascii="Times New Roman" w:hAnsi="Times New Roman"/>
          <w:sz w:val="28"/>
          <w:szCs w:val="28"/>
        </w:rPr>
        <w:t>;</w:t>
      </w:r>
    </w:p>
    <w:p w:rsidR="00D6304D" w:rsidRPr="00D6304D" w:rsidRDefault="00D6304D" w:rsidP="00EE10C5">
      <w:pPr>
        <w:autoSpaceDE w:val="0"/>
        <w:autoSpaceDN w:val="0"/>
        <w:adjustRightInd w:val="0"/>
        <w:ind w:firstLine="709"/>
        <w:jc w:val="both"/>
        <w:rPr>
          <w:rFonts w:ascii="Times New Roman" w:hAnsi="Times New Roman"/>
          <w:sz w:val="28"/>
          <w:szCs w:val="28"/>
        </w:rPr>
      </w:pPr>
      <w:r w:rsidRPr="00D6304D">
        <w:rPr>
          <w:rFonts w:ascii="Times New Roman" w:hAnsi="Times New Roman"/>
          <w:sz w:val="28"/>
          <w:szCs w:val="28"/>
        </w:rPr>
        <w:t xml:space="preserve">4) порядок обжалования решений </w:t>
      </w:r>
      <w:r>
        <w:rPr>
          <w:rFonts w:ascii="Times New Roman" w:hAnsi="Times New Roman"/>
          <w:sz w:val="28"/>
          <w:szCs w:val="28"/>
        </w:rPr>
        <w:t>Инспекции.</w:t>
      </w:r>
    </w:p>
    <w:p w:rsidR="00D6304D" w:rsidRPr="00563DEB" w:rsidRDefault="00F35A2A" w:rsidP="00EE10C5">
      <w:pPr>
        <w:autoSpaceDE w:val="0"/>
        <w:autoSpaceDN w:val="0"/>
        <w:adjustRightInd w:val="0"/>
        <w:ind w:firstLine="709"/>
        <w:jc w:val="both"/>
        <w:rPr>
          <w:rFonts w:ascii="Times New Roman" w:hAnsi="Times New Roman"/>
          <w:b/>
          <w:bCs/>
          <w:strike/>
          <w:sz w:val="28"/>
          <w:szCs w:val="28"/>
        </w:rPr>
      </w:pPr>
      <w:r>
        <w:rPr>
          <w:rFonts w:ascii="Times New Roman" w:hAnsi="Times New Roman"/>
          <w:sz w:val="28"/>
          <w:szCs w:val="28"/>
        </w:rPr>
        <w:t>26</w:t>
      </w:r>
      <w:r w:rsidR="00D6304D" w:rsidRPr="00D6304D">
        <w:rPr>
          <w:rFonts w:ascii="Times New Roman" w:hAnsi="Times New Roman"/>
          <w:sz w:val="28"/>
          <w:szCs w:val="28"/>
        </w:rPr>
        <w:t xml:space="preserve">. </w:t>
      </w:r>
      <w:r w:rsidR="00D6304D" w:rsidRPr="00563DEB">
        <w:rPr>
          <w:rFonts w:ascii="Times New Roman" w:hAnsi="Times New Roman"/>
          <w:sz w:val="28"/>
          <w:szCs w:val="28"/>
        </w:rPr>
        <w:t>По итогам консультирования информация в письменной форме контролируемым лицам и их представителям не предоставляется, за</w:t>
      </w:r>
      <w:r w:rsidR="00D6304D" w:rsidRPr="00563DEB">
        <w:rPr>
          <w:rFonts w:ascii="Times New Roman" w:hAnsi="Times New Roman"/>
          <w:sz w:val="28"/>
          <w:szCs w:val="28"/>
          <w:shd w:val="clear" w:color="auto" w:fill="92D050"/>
        </w:rPr>
        <w:t xml:space="preserve"> </w:t>
      </w:r>
      <w:r w:rsidR="00D6304D" w:rsidRPr="00563DEB">
        <w:rPr>
          <w:rFonts w:ascii="Times New Roman" w:hAnsi="Times New Roman"/>
          <w:sz w:val="28"/>
          <w:szCs w:val="28"/>
        </w:rPr>
        <w:t>исключением случаев, установленных пунктом</w:t>
      </w:r>
      <w:r w:rsidR="00D9390C" w:rsidRPr="00563DEB">
        <w:rPr>
          <w:rFonts w:ascii="Times New Roman" w:hAnsi="Times New Roman"/>
          <w:sz w:val="28"/>
          <w:szCs w:val="28"/>
        </w:rPr>
        <w:t xml:space="preserve"> </w:t>
      </w:r>
      <w:r w:rsidRPr="00563DEB">
        <w:rPr>
          <w:rFonts w:ascii="Times New Roman" w:hAnsi="Times New Roman"/>
          <w:sz w:val="28"/>
          <w:szCs w:val="28"/>
        </w:rPr>
        <w:t>2</w:t>
      </w:r>
      <w:r w:rsidR="001D024C">
        <w:rPr>
          <w:rFonts w:ascii="Times New Roman" w:hAnsi="Times New Roman"/>
          <w:sz w:val="28"/>
          <w:szCs w:val="28"/>
        </w:rPr>
        <w:t>4</w:t>
      </w:r>
      <w:r w:rsidRPr="00563DEB">
        <w:rPr>
          <w:rFonts w:ascii="Times New Roman" w:hAnsi="Times New Roman"/>
          <w:sz w:val="28"/>
          <w:szCs w:val="28"/>
        </w:rPr>
        <w:t xml:space="preserve"> </w:t>
      </w:r>
      <w:r w:rsidR="00D6304D" w:rsidRPr="00563DEB">
        <w:rPr>
          <w:rFonts w:ascii="Times New Roman" w:hAnsi="Times New Roman"/>
          <w:sz w:val="28"/>
          <w:szCs w:val="28"/>
        </w:rPr>
        <w:t>настоящего Положения. В этом случае письменный ответ дается в сроки, установленные Федеральным законом от 02.05.2006 № 59-ФЗ «О порядке рассмотрения обращений граждан Российской Федерации».</w:t>
      </w:r>
      <w:r w:rsidR="00563DEB">
        <w:rPr>
          <w:rFonts w:ascii="Times New Roman" w:hAnsi="Times New Roman"/>
          <w:b/>
          <w:bCs/>
          <w:strike/>
          <w:sz w:val="28"/>
          <w:szCs w:val="28"/>
        </w:rPr>
        <w:t xml:space="preserve"> </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27</w:t>
      </w:r>
      <w:r w:rsidR="00D6304D" w:rsidRPr="00D6304D">
        <w:rPr>
          <w:rFonts w:ascii="Times New Roman" w:hAnsi="Times New Roman"/>
          <w:sz w:val="28"/>
          <w:szCs w:val="28"/>
        </w:rPr>
        <w:t xml:space="preserve">. 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w:t>
      </w:r>
      <w:r w:rsidR="00D6304D">
        <w:rPr>
          <w:rFonts w:ascii="Times New Roman" w:hAnsi="Times New Roman"/>
          <w:sz w:val="28"/>
          <w:szCs w:val="28"/>
        </w:rPr>
        <w:t>Инспекции</w:t>
      </w:r>
      <w:r w:rsidR="00D6304D" w:rsidRPr="00D6304D">
        <w:rPr>
          <w:rFonts w:ascii="Times New Roman" w:hAnsi="Times New Roman"/>
          <w:sz w:val="28"/>
          <w:szCs w:val="28"/>
        </w:rPr>
        <w:t>.</w:t>
      </w:r>
    </w:p>
    <w:p w:rsidR="005D0801"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hAnsi="Times New Roman"/>
          <w:sz w:val="28"/>
          <w:szCs w:val="28"/>
        </w:rPr>
        <w:t>28. В случае поступления в Инспекцию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письменных разъяснений, подписанных начальником Инспекции (заместителем начальника Инспекции).</w:t>
      </w:r>
    </w:p>
    <w:p w:rsidR="00D6304D" w:rsidRPr="00D6304D"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29</w:t>
      </w:r>
      <w:r w:rsidR="00D6304D" w:rsidRPr="00D6304D">
        <w:rPr>
          <w:rFonts w:ascii="Times New Roman" w:hAnsi="Times New Roman"/>
          <w:sz w:val="28"/>
          <w:szCs w:val="28"/>
        </w:rPr>
        <w:t xml:space="preserve">. Профилактический визит проводится должностными лицами </w:t>
      </w:r>
      <w:r w:rsidR="00D6304D">
        <w:rPr>
          <w:rFonts w:ascii="Times New Roman" w:hAnsi="Times New Roman"/>
          <w:sz w:val="28"/>
          <w:szCs w:val="28"/>
        </w:rPr>
        <w:t xml:space="preserve">Инспекции </w:t>
      </w:r>
      <w:r w:rsidR="00D6304D" w:rsidRPr="00D6304D">
        <w:rPr>
          <w:rFonts w:ascii="Times New Roman" w:hAnsi="Times New Roman"/>
          <w:sz w:val="28"/>
          <w:szCs w:val="28"/>
        </w:rPr>
        <w:t xml:space="preserve">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и к принадлежащим ему объектам </w:t>
      </w:r>
      <w:r w:rsidR="007702AC">
        <w:rPr>
          <w:rFonts w:ascii="Times New Roman" w:hAnsi="Times New Roman"/>
          <w:sz w:val="28"/>
          <w:szCs w:val="28"/>
        </w:rPr>
        <w:t>надзора</w:t>
      </w:r>
      <w:r w:rsidR="00D6304D" w:rsidRPr="00D6304D">
        <w:rPr>
          <w:rFonts w:ascii="Times New Roman" w:hAnsi="Times New Roman"/>
          <w:sz w:val="28"/>
          <w:szCs w:val="28"/>
        </w:rPr>
        <w:t>.</w:t>
      </w:r>
    </w:p>
    <w:p w:rsidR="005D0801" w:rsidRPr="005D0801" w:rsidRDefault="005D0801" w:rsidP="005D0801">
      <w:pPr>
        <w:ind w:firstLine="709"/>
        <w:contextualSpacing/>
        <w:jc w:val="both"/>
        <w:rPr>
          <w:rFonts w:ascii="Times New Roman" w:hAnsi="Times New Roman"/>
          <w:sz w:val="28"/>
          <w:szCs w:val="28"/>
        </w:rPr>
      </w:pPr>
      <w:r w:rsidRPr="005D0801">
        <w:rPr>
          <w:rFonts w:ascii="Times New Roman" w:hAnsi="Times New Roman"/>
          <w:sz w:val="28"/>
          <w:szCs w:val="28"/>
        </w:rPr>
        <w:t>30. Обязательные профилактические визиты проводятся Инспекцией в отношении контролируемых лиц, приступающих к осуществлению деятельности при строительстве, реконструкции объектов надзора.</w:t>
      </w:r>
    </w:p>
    <w:p w:rsidR="005D0801" w:rsidRDefault="005D0801" w:rsidP="005D0801">
      <w:pPr>
        <w:ind w:firstLine="709"/>
        <w:jc w:val="both"/>
        <w:rPr>
          <w:rFonts w:ascii="Times New Roman" w:hAnsi="Times New Roman"/>
          <w:sz w:val="28"/>
          <w:szCs w:val="28"/>
        </w:rPr>
      </w:pPr>
      <w:r w:rsidRPr="00702BF3">
        <w:rPr>
          <w:rFonts w:ascii="Times New Roman" w:hAnsi="Times New Roman"/>
          <w:sz w:val="28"/>
          <w:szCs w:val="28"/>
        </w:rPr>
        <w:t xml:space="preserve">Обязательный профилактический визит проводится в отношении контролируемых лиц в течение 3 месяцев </w:t>
      </w:r>
      <w:proofErr w:type="gramStart"/>
      <w:r w:rsidRPr="00702BF3">
        <w:rPr>
          <w:rFonts w:ascii="Times New Roman" w:hAnsi="Times New Roman"/>
          <w:sz w:val="28"/>
          <w:szCs w:val="28"/>
        </w:rPr>
        <w:t>со дня поступления в Инспекцию от контролируемого лица извещения о начале работ по строительству</w:t>
      </w:r>
      <w:proofErr w:type="gramEnd"/>
      <w:r>
        <w:rPr>
          <w:rFonts w:ascii="Times New Roman" w:hAnsi="Times New Roman"/>
          <w:sz w:val="28"/>
          <w:szCs w:val="28"/>
        </w:rPr>
        <w:br/>
      </w:r>
      <w:r w:rsidRPr="00702BF3">
        <w:rPr>
          <w:rFonts w:ascii="Times New Roman" w:hAnsi="Times New Roman"/>
          <w:sz w:val="28"/>
          <w:szCs w:val="28"/>
        </w:rPr>
        <w:t xml:space="preserve">(реконструкции) объекта надзора, направленного в соответствии с </w:t>
      </w:r>
      <w:hyperlink r:id="rId17" w:history="1">
        <w:r w:rsidRPr="00702BF3">
          <w:rPr>
            <w:rFonts w:ascii="Times New Roman" w:hAnsi="Times New Roman"/>
            <w:sz w:val="28"/>
            <w:szCs w:val="28"/>
          </w:rPr>
          <w:t>частью 5 статьи 52</w:t>
        </w:r>
      </w:hyperlink>
      <w:r w:rsidRPr="00702BF3">
        <w:rPr>
          <w:rFonts w:ascii="Times New Roman" w:hAnsi="Times New Roman"/>
          <w:sz w:val="28"/>
          <w:szCs w:val="28"/>
        </w:rPr>
        <w:t xml:space="preserve"> </w:t>
      </w:r>
      <w:proofErr w:type="spellStart"/>
      <w:r w:rsidRPr="00702BF3">
        <w:rPr>
          <w:rFonts w:ascii="Times New Roman" w:hAnsi="Times New Roman"/>
          <w:sz w:val="28"/>
          <w:szCs w:val="28"/>
        </w:rPr>
        <w:t>ГрК</w:t>
      </w:r>
      <w:proofErr w:type="spellEnd"/>
      <w:r w:rsidRPr="00702BF3">
        <w:rPr>
          <w:rFonts w:ascii="Times New Roman" w:hAnsi="Times New Roman"/>
          <w:sz w:val="28"/>
          <w:szCs w:val="28"/>
        </w:rPr>
        <w:t xml:space="preserve"> РФ.</w:t>
      </w:r>
    </w:p>
    <w:p w:rsidR="007702AC" w:rsidRPr="007702AC" w:rsidRDefault="00F35A2A" w:rsidP="00EE10C5">
      <w:pPr>
        <w:ind w:firstLine="709"/>
        <w:contextualSpacing/>
        <w:jc w:val="both"/>
        <w:rPr>
          <w:rFonts w:ascii="Times New Roman" w:hAnsi="Times New Roman"/>
          <w:spacing w:val="-4"/>
          <w:sz w:val="28"/>
          <w:szCs w:val="28"/>
        </w:rPr>
      </w:pPr>
      <w:r>
        <w:rPr>
          <w:rFonts w:ascii="Times New Roman" w:hAnsi="Times New Roman"/>
          <w:spacing w:val="-4"/>
          <w:sz w:val="28"/>
          <w:szCs w:val="28"/>
        </w:rPr>
        <w:t>31</w:t>
      </w:r>
      <w:r w:rsidR="007702AC" w:rsidRPr="007702AC">
        <w:rPr>
          <w:rFonts w:ascii="Times New Roman" w:hAnsi="Times New Roman"/>
          <w:spacing w:val="-4"/>
          <w:sz w:val="28"/>
          <w:szCs w:val="28"/>
        </w:rPr>
        <w:t xml:space="preserve">. Контролируемое лицо уведомляется о проведении обязательного профилактического визита в порядке, предусмотренном статьей 21 Федерального закона № 248, не </w:t>
      </w:r>
      <w:proofErr w:type="gramStart"/>
      <w:r w:rsidR="007702AC" w:rsidRPr="007702AC">
        <w:rPr>
          <w:rFonts w:ascii="Times New Roman" w:hAnsi="Times New Roman"/>
          <w:spacing w:val="-4"/>
          <w:sz w:val="28"/>
          <w:szCs w:val="28"/>
        </w:rPr>
        <w:t>позднее</w:t>
      </w:r>
      <w:proofErr w:type="gramEnd"/>
      <w:r w:rsidR="007702AC" w:rsidRPr="007702AC">
        <w:rPr>
          <w:rFonts w:ascii="Times New Roman" w:hAnsi="Times New Roman"/>
          <w:spacing w:val="-4"/>
          <w:sz w:val="28"/>
          <w:szCs w:val="28"/>
        </w:rPr>
        <w:t xml:space="preserve"> чем за 5 рабочих дней до даты его проведения.</w:t>
      </w:r>
    </w:p>
    <w:p w:rsidR="007702AC" w:rsidRPr="007702AC" w:rsidRDefault="00F35A2A" w:rsidP="00EE10C5">
      <w:pPr>
        <w:ind w:firstLine="709"/>
        <w:contextualSpacing/>
        <w:jc w:val="both"/>
        <w:rPr>
          <w:rFonts w:ascii="Times New Roman" w:hAnsi="Times New Roman"/>
          <w:spacing w:val="-4"/>
          <w:sz w:val="28"/>
          <w:szCs w:val="28"/>
        </w:rPr>
      </w:pPr>
      <w:r>
        <w:rPr>
          <w:rFonts w:ascii="Times New Roman" w:hAnsi="Times New Roman"/>
          <w:spacing w:val="-4"/>
          <w:sz w:val="28"/>
          <w:szCs w:val="28"/>
        </w:rPr>
        <w:t>32</w:t>
      </w:r>
      <w:r w:rsidR="007702AC" w:rsidRPr="007702AC">
        <w:rPr>
          <w:rFonts w:ascii="Times New Roman" w:hAnsi="Times New Roman"/>
          <w:spacing w:val="-4"/>
          <w:sz w:val="28"/>
          <w:szCs w:val="28"/>
        </w:rPr>
        <w:t>.</w:t>
      </w:r>
      <w:r w:rsidR="00EE10C5">
        <w:rPr>
          <w:rFonts w:ascii="Times New Roman" w:hAnsi="Times New Roman"/>
          <w:spacing w:val="-4"/>
          <w:sz w:val="28"/>
          <w:szCs w:val="28"/>
        </w:rPr>
        <w:t> </w:t>
      </w:r>
      <w:r w:rsidR="007702AC" w:rsidRPr="007702AC">
        <w:rPr>
          <w:rFonts w:ascii="Times New Roman" w:hAnsi="Times New Roman"/>
          <w:spacing w:val="-4"/>
          <w:sz w:val="28"/>
          <w:szCs w:val="28"/>
        </w:rPr>
        <w:t>Срок проведения профилактического визита не может превышать один рабочий день.</w:t>
      </w:r>
    </w:p>
    <w:p w:rsidR="007702AC" w:rsidRPr="007702AC" w:rsidRDefault="00F35A2A" w:rsidP="00EE10C5">
      <w:pPr>
        <w:ind w:firstLine="709"/>
        <w:contextualSpacing/>
        <w:jc w:val="both"/>
        <w:rPr>
          <w:rFonts w:ascii="Times New Roman" w:hAnsi="Times New Roman"/>
          <w:spacing w:val="-4"/>
          <w:sz w:val="28"/>
          <w:szCs w:val="28"/>
        </w:rPr>
      </w:pPr>
      <w:r>
        <w:rPr>
          <w:rFonts w:ascii="Times New Roman" w:hAnsi="Times New Roman"/>
          <w:spacing w:val="-4"/>
          <w:sz w:val="28"/>
          <w:szCs w:val="28"/>
        </w:rPr>
        <w:t>33</w:t>
      </w:r>
      <w:r w:rsidR="00EE10C5">
        <w:rPr>
          <w:rFonts w:ascii="Times New Roman" w:hAnsi="Times New Roman"/>
          <w:spacing w:val="-4"/>
          <w:sz w:val="28"/>
          <w:szCs w:val="28"/>
        </w:rPr>
        <w:t>. </w:t>
      </w:r>
      <w:r w:rsidR="007702AC">
        <w:rPr>
          <w:rFonts w:ascii="Times New Roman" w:hAnsi="Times New Roman"/>
          <w:spacing w:val="-4"/>
          <w:sz w:val="28"/>
          <w:szCs w:val="28"/>
        </w:rPr>
        <w:t>Инспекция</w:t>
      </w:r>
      <w:r w:rsidR="007702AC" w:rsidRPr="007702AC">
        <w:rPr>
          <w:rFonts w:ascii="Times New Roman" w:hAnsi="Times New Roman"/>
          <w:spacing w:val="-4"/>
          <w:sz w:val="28"/>
          <w:szCs w:val="28"/>
        </w:rPr>
        <w:t xml:space="preserve"> обязан</w:t>
      </w:r>
      <w:r w:rsidR="007702AC">
        <w:rPr>
          <w:rFonts w:ascii="Times New Roman" w:hAnsi="Times New Roman"/>
          <w:spacing w:val="-4"/>
          <w:sz w:val="28"/>
          <w:szCs w:val="28"/>
        </w:rPr>
        <w:t>а</w:t>
      </w:r>
      <w:r w:rsidR="007702AC" w:rsidRPr="007702AC">
        <w:rPr>
          <w:rFonts w:ascii="Times New Roman" w:hAnsi="Times New Roman"/>
          <w:spacing w:val="-4"/>
          <w:sz w:val="28"/>
          <w:szCs w:val="28"/>
        </w:rPr>
        <w:t xml:space="preserve"> предложить проведение профилактического визита контролируемому лицу, приступающему к осуществлению деятельности при строительстве, реконструкции объектов </w:t>
      </w:r>
      <w:r w:rsidR="00563DEB">
        <w:rPr>
          <w:rFonts w:ascii="Times New Roman" w:hAnsi="Times New Roman"/>
          <w:spacing w:val="-4"/>
          <w:sz w:val="28"/>
          <w:szCs w:val="28"/>
        </w:rPr>
        <w:t>надзора</w:t>
      </w:r>
      <w:r w:rsidR="007702AC" w:rsidRPr="007702AC">
        <w:rPr>
          <w:rFonts w:ascii="Times New Roman" w:hAnsi="Times New Roman"/>
          <w:spacing w:val="-4"/>
          <w:sz w:val="28"/>
          <w:szCs w:val="28"/>
        </w:rPr>
        <w:t xml:space="preserve">, в течение </w:t>
      </w:r>
      <w:r w:rsidR="007702AC" w:rsidRPr="00F35A2A">
        <w:rPr>
          <w:rFonts w:ascii="Times New Roman" w:hAnsi="Times New Roman"/>
          <w:spacing w:val="-4"/>
          <w:sz w:val="28"/>
          <w:szCs w:val="28"/>
        </w:rPr>
        <w:t>одного года</w:t>
      </w:r>
      <w:r w:rsidR="007702AC" w:rsidRPr="007702AC">
        <w:rPr>
          <w:rFonts w:ascii="Times New Roman" w:hAnsi="Times New Roman"/>
          <w:spacing w:val="-4"/>
          <w:sz w:val="28"/>
          <w:szCs w:val="28"/>
        </w:rPr>
        <w:t xml:space="preserve"> с момента </w:t>
      </w:r>
      <w:r>
        <w:rPr>
          <w:rFonts w:ascii="Times New Roman" w:hAnsi="Times New Roman"/>
          <w:spacing w:val="-4"/>
          <w:sz w:val="28"/>
          <w:szCs w:val="28"/>
        </w:rPr>
        <w:t xml:space="preserve">подачи извещения о начале </w:t>
      </w:r>
      <w:r w:rsidR="00563DEB">
        <w:rPr>
          <w:rFonts w:ascii="Times New Roman" w:hAnsi="Times New Roman"/>
          <w:spacing w:val="-4"/>
          <w:sz w:val="28"/>
          <w:szCs w:val="28"/>
        </w:rPr>
        <w:t xml:space="preserve">работ по </w:t>
      </w:r>
      <w:r>
        <w:rPr>
          <w:rFonts w:ascii="Times New Roman" w:hAnsi="Times New Roman"/>
          <w:spacing w:val="-4"/>
          <w:sz w:val="28"/>
          <w:szCs w:val="28"/>
        </w:rPr>
        <w:t>строительств</w:t>
      </w:r>
      <w:r w:rsidR="00563DEB">
        <w:rPr>
          <w:rFonts w:ascii="Times New Roman" w:hAnsi="Times New Roman"/>
          <w:spacing w:val="-4"/>
          <w:sz w:val="28"/>
          <w:szCs w:val="28"/>
        </w:rPr>
        <w:t>у</w:t>
      </w:r>
      <w:r>
        <w:rPr>
          <w:rFonts w:ascii="Times New Roman" w:hAnsi="Times New Roman"/>
          <w:spacing w:val="-4"/>
          <w:sz w:val="28"/>
          <w:szCs w:val="28"/>
        </w:rPr>
        <w:t xml:space="preserve"> (реконструкции)</w:t>
      </w:r>
      <w:r w:rsidR="00563DEB">
        <w:rPr>
          <w:rFonts w:ascii="Times New Roman" w:hAnsi="Times New Roman"/>
          <w:spacing w:val="-4"/>
          <w:sz w:val="28"/>
          <w:szCs w:val="28"/>
        </w:rPr>
        <w:t xml:space="preserve"> объектов надзора</w:t>
      </w:r>
      <w:r w:rsidR="007702AC" w:rsidRPr="007702AC">
        <w:rPr>
          <w:rFonts w:ascii="Times New Roman" w:hAnsi="Times New Roman"/>
          <w:spacing w:val="-4"/>
          <w:sz w:val="28"/>
          <w:szCs w:val="28"/>
        </w:rPr>
        <w:t>.</w:t>
      </w:r>
    </w:p>
    <w:p w:rsidR="00B3165C" w:rsidRDefault="00F35A2A" w:rsidP="00EE10C5">
      <w:pPr>
        <w:ind w:firstLine="709"/>
        <w:contextualSpacing/>
        <w:jc w:val="both"/>
        <w:rPr>
          <w:rFonts w:ascii="Times New Roman" w:hAnsi="Times New Roman"/>
          <w:spacing w:val="-4"/>
          <w:sz w:val="28"/>
          <w:szCs w:val="28"/>
        </w:rPr>
      </w:pPr>
      <w:r>
        <w:rPr>
          <w:rFonts w:ascii="Times New Roman" w:hAnsi="Times New Roman"/>
          <w:spacing w:val="-4"/>
          <w:sz w:val="28"/>
          <w:szCs w:val="28"/>
        </w:rPr>
        <w:t>34</w:t>
      </w:r>
      <w:r w:rsidR="00EE10C5">
        <w:rPr>
          <w:rFonts w:ascii="Times New Roman" w:hAnsi="Times New Roman"/>
          <w:spacing w:val="-4"/>
          <w:sz w:val="28"/>
          <w:szCs w:val="28"/>
        </w:rPr>
        <w:t>. </w:t>
      </w:r>
      <w:r w:rsidR="007702AC" w:rsidRPr="007702AC">
        <w:rPr>
          <w:rFonts w:ascii="Times New Roman" w:hAnsi="Times New Roman"/>
          <w:spacing w:val="-4"/>
          <w:sz w:val="28"/>
          <w:szCs w:val="28"/>
        </w:rPr>
        <w:t xml:space="preserve">Контролируемое лицо имеет право отказаться от проведения обязательного профилактического визита, при этом оно должно уведомить об отказе </w:t>
      </w:r>
      <w:r w:rsidR="007702AC">
        <w:rPr>
          <w:rFonts w:ascii="Times New Roman" w:hAnsi="Times New Roman"/>
          <w:spacing w:val="-4"/>
          <w:sz w:val="28"/>
          <w:szCs w:val="28"/>
        </w:rPr>
        <w:t>Инспекцию</w:t>
      </w:r>
      <w:r w:rsidR="007702AC" w:rsidRPr="007702AC">
        <w:rPr>
          <w:rFonts w:ascii="Times New Roman" w:hAnsi="Times New Roman"/>
          <w:spacing w:val="-4"/>
          <w:sz w:val="28"/>
          <w:szCs w:val="28"/>
        </w:rPr>
        <w:t xml:space="preserve"> не </w:t>
      </w:r>
      <w:proofErr w:type="gramStart"/>
      <w:r w:rsidR="007702AC" w:rsidRPr="007702AC">
        <w:rPr>
          <w:rFonts w:ascii="Times New Roman" w:hAnsi="Times New Roman"/>
          <w:spacing w:val="-4"/>
          <w:sz w:val="28"/>
          <w:szCs w:val="28"/>
        </w:rPr>
        <w:t>позднее</w:t>
      </w:r>
      <w:proofErr w:type="gramEnd"/>
      <w:r w:rsidR="007702AC" w:rsidRPr="007702AC">
        <w:rPr>
          <w:rFonts w:ascii="Times New Roman" w:hAnsi="Times New Roman"/>
          <w:spacing w:val="-4"/>
          <w:sz w:val="28"/>
          <w:szCs w:val="28"/>
        </w:rPr>
        <w:t xml:space="preserve"> чем за 3 рабочих дня до дня проведения обязательного профилактического визита.</w:t>
      </w:r>
    </w:p>
    <w:p w:rsidR="00D6304D" w:rsidRPr="00B3165C" w:rsidRDefault="00EE10C5" w:rsidP="00EE10C5">
      <w:pPr>
        <w:ind w:firstLine="709"/>
        <w:contextualSpacing/>
        <w:jc w:val="both"/>
        <w:rPr>
          <w:rFonts w:ascii="Times New Roman" w:hAnsi="Times New Roman"/>
          <w:spacing w:val="-4"/>
          <w:sz w:val="28"/>
          <w:szCs w:val="28"/>
        </w:rPr>
      </w:pPr>
      <w:r>
        <w:rPr>
          <w:rFonts w:ascii="Times New Roman" w:hAnsi="Times New Roman"/>
          <w:spacing w:val="-4"/>
          <w:sz w:val="28"/>
          <w:szCs w:val="28"/>
        </w:rPr>
        <w:t>35. </w:t>
      </w:r>
      <w:r w:rsidR="007702AC" w:rsidRPr="007702AC">
        <w:rPr>
          <w:rFonts w:ascii="Times New Roman" w:hAnsi="Times New Roman"/>
          <w:spacing w:val="-4"/>
          <w:sz w:val="28"/>
          <w:szCs w:val="28"/>
        </w:rPr>
        <w:t xml:space="preserve">Уведомление об отказе от проведения обязательного профилактического визита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 на адрес электронной почты </w:t>
      </w:r>
      <w:r w:rsidR="007702AC">
        <w:rPr>
          <w:rFonts w:ascii="Times New Roman" w:hAnsi="Times New Roman"/>
          <w:spacing w:val="-4"/>
          <w:sz w:val="28"/>
          <w:szCs w:val="28"/>
        </w:rPr>
        <w:t>Инспекции</w:t>
      </w:r>
      <w:r w:rsidR="007702AC" w:rsidRPr="007702AC">
        <w:rPr>
          <w:rFonts w:ascii="Times New Roman" w:hAnsi="Times New Roman"/>
          <w:spacing w:val="-4"/>
          <w:sz w:val="28"/>
          <w:szCs w:val="28"/>
        </w:rPr>
        <w:t>.</w:t>
      </w:r>
    </w:p>
    <w:p w:rsidR="00D9390C" w:rsidRDefault="00D9390C" w:rsidP="00112599">
      <w:pPr>
        <w:ind w:firstLine="709"/>
        <w:contextualSpacing/>
        <w:jc w:val="center"/>
        <w:rPr>
          <w:rFonts w:ascii="Times New Roman" w:eastAsia="Calibri" w:hAnsi="Times New Roman"/>
          <w:sz w:val="28"/>
          <w:szCs w:val="28"/>
          <w:lang w:eastAsia="en-US"/>
        </w:rPr>
      </w:pPr>
    </w:p>
    <w:p w:rsidR="00EE10C5" w:rsidRDefault="00DD7040" w:rsidP="00EE10C5">
      <w:pPr>
        <w:jc w:val="center"/>
        <w:rPr>
          <w:rFonts w:ascii="Times New Roman" w:eastAsia="Calibri" w:hAnsi="Times New Roman"/>
          <w:sz w:val="28"/>
          <w:szCs w:val="28"/>
          <w:lang w:eastAsia="en-US"/>
        </w:rPr>
      </w:pPr>
      <w:r>
        <w:rPr>
          <w:rFonts w:ascii="Times New Roman" w:eastAsia="Calibri" w:hAnsi="Times New Roman"/>
          <w:sz w:val="28"/>
          <w:szCs w:val="28"/>
          <w:lang w:val="en-US" w:eastAsia="en-US"/>
        </w:rPr>
        <w:t>IV</w:t>
      </w:r>
      <w:r w:rsidR="00EE10C5">
        <w:rPr>
          <w:rFonts w:ascii="Times New Roman" w:eastAsia="Calibri" w:hAnsi="Times New Roman"/>
          <w:sz w:val="28"/>
          <w:szCs w:val="28"/>
          <w:lang w:eastAsia="en-US"/>
        </w:rPr>
        <w:t>. </w:t>
      </w:r>
      <w:r w:rsidR="007F1695" w:rsidRPr="00EE10C5">
        <w:rPr>
          <w:rFonts w:ascii="Times New Roman" w:eastAsia="Calibri" w:hAnsi="Times New Roman"/>
          <w:sz w:val="28"/>
          <w:szCs w:val="28"/>
          <w:lang w:eastAsia="en-US"/>
        </w:rPr>
        <w:t xml:space="preserve">Требования к осуществлению регионального </w:t>
      </w:r>
    </w:p>
    <w:p w:rsidR="00EE10C5" w:rsidRDefault="007F1695" w:rsidP="00EE10C5">
      <w:pPr>
        <w:jc w:val="center"/>
        <w:rPr>
          <w:rFonts w:ascii="Times New Roman" w:eastAsia="Calibri" w:hAnsi="Times New Roman"/>
          <w:sz w:val="28"/>
          <w:szCs w:val="28"/>
          <w:lang w:eastAsia="en-US"/>
        </w:rPr>
      </w:pPr>
      <w:r w:rsidRPr="00EE10C5">
        <w:rPr>
          <w:rFonts w:ascii="Times New Roman" w:eastAsia="Calibri" w:hAnsi="Times New Roman"/>
          <w:sz w:val="28"/>
          <w:szCs w:val="28"/>
          <w:lang w:eastAsia="en-US"/>
        </w:rPr>
        <w:t xml:space="preserve">государственного строительного надзора в отношении </w:t>
      </w:r>
    </w:p>
    <w:p w:rsidR="007F1695" w:rsidRPr="007F1695" w:rsidRDefault="007F1695" w:rsidP="00EE10C5">
      <w:pPr>
        <w:jc w:val="center"/>
        <w:rPr>
          <w:rFonts w:ascii="Times New Roman" w:eastAsia="Calibri" w:hAnsi="Times New Roman"/>
          <w:sz w:val="28"/>
          <w:szCs w:val="28"/>
          <w:lang w:eastAsia="en-US"/>
        </w:rPr>
      </w:pPr>
      <w:r w:rsidRPr="00EE10C5">
        <w:rPr>
          <w:rFonts w:ascii="Times New Roman" w:eastAsia="Calibri" w:hAnsi="Times New Roman"/>
          <w:sz w:val="28"/>
          <w:szCs w:val="28"/>
          <w:lang w:eastAsia="en-US"/>
        </w:rPr>
        <w:t>объектов,</w:t>
      </w:r>
      <w:r w:rsidR="00EE10C5">
        <w:rPr>
          <w:rFonts w:ascii="Times New Roman" w:eastAsia="Calibri" w:hAnsi="Times New Roman"/>
          <w:sz w:val="28"/>
          <w:szCs w:val="28"/>
          <w:lang w:eastAsia="en-US"/>
        </w:rPr>
        <w:t xml:space="preserve"> </w:t>
      </w:r>
      <w:r w:rsidRPr="007F1695">
        <w:rPr>
          <w:rFonts w:ascii="Times New Roman" w:eastAsia="Calibri" w:hAnsi="Times New Roman"/>
          <w:sz w:val="28"/>
          <w:szCs w:val="28"/>
          <w:lang w:eastAsia="en-US"/>
        </w:rPr>
        <w:t xml:space="preserve">указанных в части 1 статьи 54 </w:t>
      </w:r>
      <w:proofErr w:type="spellStart"/>
      <w:r w:rsidRPr="007F1695">
        <w:rPr>
          <w:rFonts w:ascii="Times New Roman" w:eastAsia="Calibri" w:hAnsi="Times New Roman"/>
          <w:sz w:val="28"/>
          <w:szCs w:val="28"/>
          <w:lang w:eastAsia="en-US"/>
        </w:rPr>
        <w:t>ГрК</w:t>
      </w:r>
      <w:proofErr w:type="spellEnd"/>
      <w:r w:rsidRPr="007F1695">
        <w:rPr>
          <w:rFonts w:ascii="Times New Roman" w:eastAsia="Calibri" w:hAnsi="Times New Roman"/>
          <w:sz w:val="28"/>
          <w:szCs w:val="28"/>
          <w:lang w:eastAsia="en-US"/>
        </w:rPr>
        <w:t xml:space="preserve"> РФ</w:t>
      </w:r>
    </w:p>
    <w:p w:rsidR="007F1695" w:rsidRPr="007F1695" w:rsidRDefault="007F1695" w:rsidP="00EE10C5">
      <w:pPr>
        <w:jc w:val="center"/>
        <w:rPr>
          <w:rFonts w:ascii="Times New Roman" w:eastAsia="Calibri" w:hAnsi="Times New Roman"/>
          <w:sz w:val="28"/>
          <w:szCs w:val="28"/>
          <w:lang w:eastAsia="en-US"/>
        </w:rPr>
      </w:pPr>
    </w:p>
    <w:p w:rsidR="007F1695" w:rsidRPr="007F1695" w:rsidRDefault="007F1695" w:rsidP="00EE10C5">
      <w:pPr>
        <w:contextualSpacing/>
        <w:jc w:val="center"/>
        <w:rPr>
          <w:rFonts w:ascii="Times New Roman" w:eastAsia="Calibri" w:hAnsi="Times New Roman"/>
          <w:sz w:val="28"/>
          <w:szCs w:val="28"/>
          <w:lang w:eastAsia="en-US"/>
        </w:rPr>
      </w:pPr>
      <w:r w:rsidRPr="007F1695">
        <w:rPr>
          <w:rFonts w:ascii="Times New Roman" w:eastAsia="Calibri" w:hAnsi="Times New Roman"/>
          <w:sz w:val="28"/>
          <w:szCs w:val="28"/>
          <w:lang w:eastAsia="en-US"/>
        </w:rPr>
        <w:t>Общие требования</w:t>
      </w:r>
    </w:p>
    <w:p w:rsidR="007F1695" w:rsidRPr="007F1695" w:rsidRDefault="007F1695" w:rsidP="007F1695">
      <w:pPr>
        <w:tabs>
          <w:tab w:val="left" w:pos="3991"/>
          <w:tab w:val="left" w:pos="6486"/>
        </w:tabs>
        <w:ind w:firstLine="709"/>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ab/>
      </w:r>
    </w:p>
    <w:p w:rsidR="00112599" w:rsidRPr="00112599" w:rsidRDefault="00F35A2A" w:rsidP="00EE10C5">
      <w:pPr>
        <w:tabs>
          <w:tab w:val="left" w:pos="6486"/>
        </w:tabs>
        <w:ind w:firstLine="709"/>
        <w:jc w:val="both"/>
        <w:rPr>
          <w:rFonts w:ascii="Times New Roman" w:hAnsi="Times New Roman"/>
          <w:color w:val="000000"/>
          <w:sz w:val="28"/>
        </w:rPr>
      </w:pPr>
      <w:r>
        <w:rPr>
          <w:rFonts w:ascii="Times New Roman" w:eastAsia="Calibri" w:hAnsi="Times New Roman"/>
          <w:sz w:val="28"/>
          <w:szCs w:val="28"/>
          <w:lang w:eastAsia="en-US"/>
        </w:rPr>
        <w:t>36</w:t>
      </w:r>
      <w:r w:rsidR="007F1695" w:rsidRPr="007F1695">
        <w:rPr>
          <w:rFonts w:ascii="Times New Roman" w:eastAsia="Calibri" w:hAnsi="Times New Roman"/>
          <w:sz w:val="28"/>
          <w:szCs w:val="28"/>
          <w:lang w:eastAsia="en-US"/>
        </w:rPr>
        <w:t xml:space="preserve">. </w:t>
      </w:r>
      <w:r w:rsidR="00112599" w:rsidRPr="00112599">
        <w:rPr>
          <w:rFonts w:ascii="Times New Roman" w:hAnsi="Times New Roman"/>
          <w:color w:val="000000"/>
          <w:sz w:val="28"/>
        </w:rPr>
        <w:t xml:space="preserve">Региональный государственный строительный надзор в отношении объектов, указанных в </w:t>
      </w:r>
      <w:r w:rsidR="00112599" w:rsidRPr="00112599">
        <w:rPr>
          <w:rFonts w:ascii="Times New Roman" w:hAnsi="Times New Roman"/>
          <w:sz w:val="28"/>
        </w:rPr>
        <w:t xml:space="preserve">части 1 статьи 54 </w:t>
      </w:r>
      <w:proofErr w:type="spellStart"/>
      <w:r w:rsidR="00112599" w:rsidRPr="00112599">
        <w:rPr>
          <w:rFonts w:ascii="Times New Roman" w:hAnsi="Times New Roman"/>
          <w:sz w:val="28"/>
        </w:rPr>
        <w:t>ГрК</w:t>
      </w:r>
      <w:proofErr w:type="spellEnd"/>
      <w:r w:rsidR="00112599" w:rsidRPr="00112599">
        <w:rPr>
          <w:rFonts w:ascii="Times New Roman" w:hAnsi="Times New Roman"/>
          <w:sz w:val="28"/>
        </w:rPr>
        <w:t xml:space="preserve"> РФ, осуществляется с даты регистрации </w:t>
      </w:r>
      <w:r w:rsidR="0082749E">
        <w:rPr>
          <w:rFonts w:ascii="Times New Roman" w:hAnsi="Times New Roman"/>
          <w:sz w:val="28"/>
        </w:rPr>
        <w:t>Инспекцией</w:t>
      </w:r>
      <w:r w:rsidR="00112599" w:rsidRPr="00112599">
        <w:rPr>
          <w:rFonts w:ascii="Times New Roman" w:hAnsi="Times New Roman"/>
          <w:sz w:val="28"/>
        </w:rPr>
        <w:t xml:space="preserve"> извещения о начале строительств</w:t>
      </w:r>
      <w:r w:rsidR="006277EF">
        <w:rPr>
          <w:rFonts w:ascii="Times New Roman" w:hAnsi="Times New Roman"/>
          <w:sz w:val="28"/>
        </w:rPr>
        <w:t>а</w:t>
      </w:r>
      <w:r w:rsidR="00112599" w:rsidRPr="00112599">
        <w:rPr>
          <w:rFonts w:ascii="Times New Roman" w:hAnsi="Times New Roman"/>
          <w:sz w:val="28"/>
        </w:rPr>
        <w:t xml:space="preserve"> </w:t>
      </w:r>
      <w:r w:rsidR="006277EF">
        <w:rPr>
          <w:rFonts w:ascii="Times New Roman" w:hAnsi="Times New Roman"/>
          <w:sz w:val="28"/>
        </w:rPr>
        <w:t>(</w:t>
      </w:r>
      <w:r w:rsidR="00112599" w:rsidRPr="00112599">
        <w:rPr>
          <w:rFonts w:ascii="Times New Roman" w:hAnsi="Times New Roman"/>
          <w:sz w:val="28"/>
        </w:rPr>
        <w:t>реконструкции</w:t>
      </w:r>
      <w:r w:rsidR="006277EF">
        <w:rPr>
          <w:rFonts w:ascii="Times New Roman" w:hAnsi="Times New Roman"/>
          <w:sz w:val="28"/>
        </w:rPr>
        <w:t>)</w:t>
      </w:r>
      <w:r w:rsidR="00112599" w:rsidRPr="00112599">
        <w:rPr>
          <w:rFonts w:ascii="Times New Roman" w:hAnsi="Times New Roman"/>
          <w:sz w:val="28"/>
        </w:rPr>
        <w:t xml:space="preserve"> объекта </w:t>
      </w:r>
      <w:r w:rsidR="008B5B98">
        <w:rPr>
          <w:rFonts w:ascii="Times New Roman" w:hAnsi="Times New Roman"/>
          <w:sz w:val="28"/>
        </w:rPr>
        <w:t>надзора</w:t>
      </w:r>
      <w:r w:rsidR="00112599" w:rsidRPr="00112599">
        <w:rPr>
          <w:rFonts w:ascii="Times New Roman" w:hAnsi="Times New Roman"/>
          <w:sz w:val="28"/>
        </w:rPr>
        <w:t xml:space="preserve"> </w:t>
      </w:r>
      <w:r w:rsidR="003325B1">
        <w:rPr>
          <w:rFonts w:ascii="Times New Roman" w:hAnsi="Times New Roman"/>
          <w:sz w:val="28"/>
        </w:rPr>
        <w:t xml:space="preserve">в журнале регистрации извещений о начале строительства (реконструкции) объектов капитального строительства </w:t>
      </w:r>
      <w:r w:rsidR="00112599" w:rsidRPr="00112599">
        <w:rPr>
          <w:rFonts w:ascii="Times New Roman" w:hAnsi="Times New Roman"/>
          <w:sz w:val="28"/>
        </w:rPr>
        <w:t xml:space="preserve">до даты принятия решения о выдаче заключения </w:t>
      </w:r>
      <w:proofErr w:type="gramStart"/>
      <w:r w:rsidR="00112599" w:rsidRPr="00112599">
        <w:rPr>
          <w:rFonts w:ascii="Times New Roman" w:hAnsi="Times New Roman"/>
          <w:sz w:val="28"/>
        </w:rPr>
        <w:t>Инспекци</w:t>
      </w:r>
      <w:r w:rsidR="00D9390C">
        <w:rPr>
          <w:rFonts w:ascii="Times New Roman" w:hAnsi="Times New Roman"/>
          <w:sz w:val="28"/>
        </w:rPr>
        <w:t>ей</w:t>
      </w:r>
      <w:proofErr w:type="gramEnd"/>
      <w:r w:rsidR="00112599" w:rsidRPr="00112599">
        <w:rPr>
          <w:rFonts w:ascii="Times New Roman" w:hAnsi="Times New Roman"/>
          <w:sz w:val="28"/>
        </w:rPr>
        <w:t xml:space="preserve"> </w:t>
      </w:r>
      <w:r w:rsidR="00112599" w:rsidRPr="00112599">
        <w:rPr>
          <w:rFonts w:ascii="Times New Roman" w:hAnsi="Times New Roman"/>
          <w:color w:val="000000"/>
          <w:sz w:val="28"/>
        </w:rPr>
        <w:t xml:space="preserve">о соответствии построенного, реконструированного объекта </w:t>
      </w:r>
      <w:r w:rsidR="008B5B98">
        <w:rPr>
          <w:rFonts w:ascii="Times New Roman" w:hAnsi="Times New Roman"/>
          <w:color w:val="000000"/>
          <w:sz w:val="28"/>
        </w:rPr>
        <w:t>надзора</w:t>
      </w:r>
      <w:r w:rsidR="00112599" w:rsidRPr="00112599">
        <w:rPr>
          <w:rFonts w:ascii="Times New Roman" w:hAnsi="Times New Roman"/>
          <w:color w:val="000000"/>
          <w:sz w:val="28"/>
        </w:rPr>
        <w:t xml:space="preserve"> указанным в пункте 1 части 5 </w:t>
      </w:r>
      <w:r w:rsidR="00B3165C">
        <w:rPr>
          <w:rFonts w:ascii="Times New Roman" w:hAnsi="Times New Roman"/>
          <w:color w:val="000000"/>
          <w:sz w:val="28"/>
        </w:rPr>
        <w:t xml:space="preserve">                </w:t>
      </w:r>
      <w:r w:rsidR="00112599" w:rsidRPr="00112599">
        <w:rPr>
          <w:rFonts w:ascii="Times New Roman" w:hAnsi="Times New Roman"/>
          <w:color w:val="000000"/>
          <w:sz w:val="28"/>
        </w:rPr>
        <w:t xml:space="preserve">статьи 49 </w:t>
      </w:r>
      <w:proofErr w:type="spellStart"/>
      <w:proofErr w:type="gramStart"/>
      <w:r w:rsidR="00112599" w:rsidRPr="00112599">
        <w:rPr>
          <w:rFonts w:ascii="Times New Roman" w:hAnsi="Times New Roman"/>
          <w:color w:val="000000"/>
          <w:sz w:val="28"/>
        </w:rPr>
        <w:t>ГрК</w:t>
      </w:r>
      <w:proofErr w:type="spellEnd"/>
      <w:r w:rsidR="00112599" w:rsidRPr="00112599">
        <w:rPr>
          <w:rFonts w:ascii="Times New Roman" w:hAnsi="Times New Roman"/>
          <w:color w:val="000000"/>
          <w:sz w:val="28"/>
        </w:rPr>
        <w:t xml:space="preserve"> РФ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proofErr w:type="spellStart"/>
      <w:r w:rsidR="00112599" w:rsidRPr="00112599">
        <w:rPr>
          <w:rFonts w:ascii="Times New Roman" w:hAnsi="Times New Roman"/>
          <w:color w:val="000000"/>
          <w:sz w:val="28"/>
        </w:rPr>
        <w:t>ГрК</w:t>
      </w:r>
      <w:proofErr w:type="spellEnd"/>
      <w:r w:rsidR="00112599" w:rsidRPr="00112599">
        <w:rPr>
          <w:rFonts w:ascii="Times New Roman" w:hAnsi="Times New Roman"/>
          <w:color w:val="000000"/>
          <w:sz w:val="28"/>
        </w:rPr>
        <w:t xml:space="preserve">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proofErr w:type="spellStart"/>
      <w:r w:rsidR="00112599" w:rsidRPr="00112599">
        <w:rPr>
          <w:rFonts w:ascii="Times New Roman" w:hAnsi="Times New Roman"/>
          <w:color w:val="000000"/>
          <w:sz w:val="28"/>
        </w:rPr>
        <w:t>ГрК</w:t>
      </w:r>
      <w:proofErr w:type="spellEnd"/>
      <w:r w:rsidR="00112599" w:rsidRPr="00112599">
        <w:rPr>
          <w:rFonts w:ascii="Times New Roman" w:hAnsi="Times New Roman"/>
          <w:color w:val="000000"/>
          <w:sz w:val="28"/>
        </w:rPr>
        <w:t xml:space="preserve"> РФ) (далее </w:t>
      </w:r>
      <w:r w:rsidR="00D9390C">
        <w:rPr>
          <w:rFonts w:ascii="Times New Roman" w:hAnsi="Times New Roman"/>
          <w:color w:val="000000"/>
          <w:sz w:val="28"/>
        </w:rPr>
        <w:t xml:space="preserve">соответственно </w:t>
      </w:r>
      <w:r w:rsidR="00112599" w:rsidRPr="00112599">
        <w:rPr>
          <w:rFonts w:ascii="Times New Roman" w:hAnsi="Times New Roman"/>
          <w:color w:val="000000"/>
          <w:sz w:val="28"/>
        </w:rPr>
        <w:t xml:space="preserve">– </w:t>
      </w:r>
      <w:r w:rsidR="00D9390C">
        <w:rPr>
          <w:rFonts w:ascii="Times New Roman" w:hAnsi="Times New Roman"/>
          <w:color w:val="000000"/>
          <w:sz w:val="28"/>
        </w:rPr>
        <w:t xml:space="preserve">извещение о начале </w:t>
      </w:r>
      <w:r w:rsidR="006277EF">
        <w:rPr>
          <w:rFonts w:ascii="Times New Roman" w:hAnsi="Times New Roman"/>
          <w:color w:val="000000"/>
          <w:sz w:val="28"/>
        </w:rPr>
        <w:t xml:space="preserve">работ по </w:t>
      </w:r>
      <w:r w:rsidR="00D9390C">
        <w:rPr>
          <w:rFonts w:ascii="Times New Roman" w:hAnsi="Times New Roman"/>
          <w:color w:val="000000"/>
          <w:sz w:val="28"/>
        </w:rPr>
        <w:t>строительств</w:t>
      </w:r>
      <w:r w:rsidR="006277EF">
        <w:rPr>
          <w:rFonts w:ascii="Times New Roman" w:hAnsi="Times New Roman"/>
          <w:color w:val="000000"/>
          <w:sz w:val="28"/>
        </w:rPr>
        <w:t>у</w:t>
      </w:r>
      <w:r w:rsidR="00D9390C">
        <w:rPr>
          <w:rFonts w:ascii="Times New Roman" w:hAnsi="Times New Roman"/>
          <w:color w:val="000000"/>
          <w:sz w:val="28"/>
        </w:rPr>
        <w:t xml:space="preserve"> (реконструкции), </w:t>
      </w:r>
      <w:r w:rsidR="00112599" w:rsidRPr="00112599">
        <w:rPr>
          <w:rFonts w:ascii="Times New Roman" w:hAnsi="Times New Roman"/>
          <w:color w:val="000000"/>
          <w:sz w:val="28"/>
        </w:rPr>
        <w:t>заключение</w:t>
      </w:r>
      <w:proofErr w:type="gramEnd"/>
      <w:r w:rsidR="00112599" w:rsidRPr="00112599">
        <w:rPr>
          <w:rFonts w:ascii="Times New Roman" w:hAnsi="Times New Roman"/>
          <w:color w:val="000000"/>
          <w:sz w:val="28"/>
        </w:rPr>
        <w:t xml:space="preserve"> о соответствии), либо до даты принятия решения о прекращении регионального государственного строительного надзора в соответствии с пунктом </w:t>
      </w:r>
      <w:r w:rsidR="00D9390C">
        <w:rPr>
          <w:rFonts w:ascii="Times New Roman" w:hAnsi="Times New Roman"/>
          <w:color w:val="000000"/>
          <w:sz w:val="28"/>
        </w:rPr>
        <w:t>3</w:t>
      </w:r>
      <w:r>
        <w:rPr>
          <w:rFonts w:ascii="Times New Roman" w:hAnsi="Times New Roman"/>
          <w:color w:val="000000"/>
          <w:sz w:val="28"/>
        </w:rPr>
        <w:t>8</w:t>
      </w:r>
      <w:r w:rsidR="00112599" w:rsidRPr="00112599">
        <w:rPr>
          <w:rFonts w:ascii="Times New Roman" w:hAnsi="Times New Roman"/>
          <w:color w:val="000000"/>
          <w:sz w:val="28"/>
        </w:rPr>
        <w:t xml:space="preserve"> настоящего </w:t>
      </w:r>
      <w:r w:rsidR="00112599">
        <w:rPr>
          <w:rFonts w:ascii="Times New Roman" w:hAnsi="Times New Roman"/>
          <w:color w:val="000000"/>
          <w:sz w:val="28"/>
        </w:rPr>
        <w:t>П</w:t>
      </w:r>
      <w:r w:rsidR="00112599" w:rsidRPr="00112599">
        <w:rPr>
          <w:rFonts w:ascii="Times New Roman" w:hAnsi="Times New Roman"/>
          <w:color w:val="000000"/>
          <w:sz w:val="28"/>
        </w:rPr>
        <w:t>оложения.</w:t>
      </w:r>
    </w:p>
    <w:p w:rsidR="007F1695" w:rsidRPr="007F1695" w:rsidRDefault="00F35A2A" w:rsidP="00EE10C5">
      <w:pPr>
        <w:tabs>
          <w:tab w:val="left" w:pos="6486"/>
        </w:tabs>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37</w:t>
      </w:r>
      <w:r w:rsidR="007F1695" w:rsidRPr="007F1695">
        <w:rPr>
          <w:rFonts w:ascii="Times New Roman" w:eastAsia="Calibri" w:hAnsi="Times New Roman"/>
          <w:sz w:val="28"/>
          <w:szCs w:val="28"/>
          <w:lang w:eastAsia="en-US"/>
        </w:rPr>
        <w:t xml:space="preserve">. Региональный государственный строительный надзор в отношении объекта надзора приостанавливается </w:t>
      </w:r>
      <w:proofErr w:type="gramStart"/>
      <w:r w:rsidR="007F1695" w:rsidRPr="007F1695">
        <w:rPr>
          <w:rFonts w:ascii="Times New Roman" w:eastAsia="Calibri" w:hAnsi="Times New Roman"/>
          <w:sz w:val="28"/>
          <w:szCs w:val="28"/>
          <w:lang w:eastAsia="en-US"/>
        </w:rPr>
        <w:t>с даты завершения</w:t>
      </w:r>
      <w:proofErr w:type="gramEnd"/>
      <w:r w:rsidR="007F1695" w:rsidRPr="007F1695">
        <w:rPr>
          <w:rFonts w:ascii="Times New Roman" w:eastAsia="Calibri" w:hAnsi="Times New Roman"/>
          <w:sz w:val="28"/>
          <w:szCs w:val="28"/>
          <w:lang w:eastAsia="en-US"/>
        </w:rPr>
        <w:t xml:space="preserve"> проведения </w:t>
      </w:r>
      <w:r w:rsidR="006277EF">
        <w:rPr>
          <w:rFonts w:ascii="Times New Roman" w:eastAsia="Calibri" w:hAnsi="Times New Roman"/>
          <w:sz w:val="28"/>
          <w:szCs w:val="28"/>
          <w:lang w:eastAsia="en-US"/>
        </w:rPr>
        <w:t>контрольных (</w:t>
      </w:r>
      <w:r w:rsidR="007F1695" w:rsidRPr="007F1695">
        <w:rPr>
          <w:rFonts w:ascii="Times New Roman" w:eastAsia="Calibri" w:hAnsi="Times New Roman"/>
          <w:sz w:val="28"/>
          <w:szCs w:val="28"/>
          <w:lang w:eastAsia="en-US"/>
        </w:rPr>
        <w:t>надзорных</w:t>
      </w:r>
      <w:r w:rsidR="006277EF">
        <w:rPr>
          <w:rFonts w:ascii="Times New Roman" w:eastAsia="Calibri" w:hAnsi="Times New Roman"/>
          <w:sz w:val="28"/>
          <w:szCs w:val="28"/>
          <w:lang w:eastAsia="en-US"/>
        </w:rPr>
        <w:t>)</w:t>
      </w:r>
      <w:r w:rsidR="007F1695" w:rsidRPr="007F1695">
        <w:rPr>
          <w:rFonts w:ascii="Times New Roman" w:eastAsia="Calibri" w:hAnsi="Times New Roman"/>
          <w:sz w:val="28"/>
          <w:szCs w:val="28"/>
          <w:lang w:eastAsia="en-US"/>
        </w:rPr>
        <w:t xml:space="preserve"> мероприятий, основанием для проведения которых послужило получение Инспекци</w:t>
      </w:r>
      <w:r w:rsidR="00563DEB">
        <w:rPr>
          <w:rFonts w:ascii="Times New Roman" w:eastAsia="Calibri" w:hAnsi="Times New Roman"/>
          <w:sz w:val="28"/>
          <w:szCs w:val="28"/>
          <w:lang w:eastAsia="en-US"/>
        </w:rPr>
        <w:t>ей</w:t>
      </w:r>
      <w:r w:rsidR="007F1695" w:rsidRPr="007F1695">
        <w:rPr>
          <w:rFonts w:ascii="Times New Roman" w:eastAsia="Calibri" w:hAnsi="Times New Roman"/>
          <w:sz w:val="28"/>
          <w:szCs w:val="28"/>
          <w:lang w:eastAsia="en-US"/>
        </w:rPr>
        <w:t xml:space="preserve"> уведомления о консервации объекта </w:t>
      </w:r>
      <w:r w:rsidR="006277EF">
        <w:rPr>
          <w:rFonts w:ascii="Times New Roman" w:eastAsia="Calibri" w:hAnsi="Times New Roman"/>
          <w:sz w:val="28"/>
          <w:szCs w:val="28"/>
          <w:lang w:eastAsia="en-US"/>
        </w:rPr>
        <w:t>надзора</w:t>
      </w:r>
      <w:r w:rsidR="007F1695" w:rsidRPr="007F1695">
        <w:rPr>
          <w:rFonts w:ascii="Times New Roman" w:eastAsia="Calibri" w:hAnsi="Times New Roman"/>
          <w:sz w:val="28"/>
          <w:szCs w:val="28"/>
          <w:lang w:eastAsia="en-US"/>
        </w:rPr>
        <w:t>, до даты получения уведомления о возобновлении строительства, реконструкции объекта</w:t>
      </w:r>
      <w:r w:rsidR="00D9390C">
        <w:rPr>
          <w:rFonts w:ascii="Times New Roman" w:eastAsia="Calibri" w:hAnsi="Times New Roman"/>
          <w:sz w:val="28"/>
          <w:szCs w:val="28"/>
          <w:lang w:eastAsia="en-US"/>
        </w:rPr>
        <w:t xml:space="preserve"> </w:t>
      </w:r>
      <w:r w:rsidR="006277EF">
        <w:rPr>
          <w:rFonts w:ascii="Times New Roman" w:eastAsia="Calibri" w:hAnsi="Times New Roman"/>
          <w:sz w:val="28"/>
          <w:szCs w:val="28"/>
          <w:lang w:eastAsia="en-US"/>
        </w:rPr>
        <w:t>надзора</w:t>
      </w:r>
      <w:r w:rsidR="007F1695" w:rsidRPr="007F1695">
        <w:rPr>
          <w:rFonts w:ascii="Times New Roman" w:eastAsia="Calibri" w:hAnsi="Times New Roman"/>
          <w:sz w:val="28"/>
          <w:szCs w:val="28"/>
          <w:lang w:eastAsia="en-US"/>
        </w:rPr>
        <w:t>.</w:t>
      </w:r>
    </w:p>
    <w:p w:rsidR="007F1695" w:rsidRPr="007F1695" w:rsidRDefault="00F35A2A" w:rsidP="00EE10C5">
      <w:pPr>
        <w:ind w:firstLine="709"/>
        <w:contextualSpacing/>
        <w:jc w:val="both"/>
        <w:rPr>
          <w:rFonts w:ascii="Times New Roman" w:hAnsi="Times New Roman"/>
          <w:sz w:val="28"/>
          <w:szCs w:val="28"/>
          <w:lang w:eastAsia="en-US"/>
        </w:rPr>
      </w:pPr>
      <w:r>
        <w:rPr>
          <w:rFonts w:ascii="Times New Roman" w:hAnsi="Times New Roman"/>
          <w:sz w:val="28"/>
          <w:szCs w:val="28"/>
          <w:lang w:eastAsia="en-US"/>
        </w:rPr>
        <w:t>38</w:t>
      </w:r>
      <w:r w:rsidR="007F1695" w:rsidRPr="007F1695">
        <w:rPr>
          <w:rFonts w:ascii="Times New Roman" w:hAnsi="Times New Roman"/>
          <w:sz w:val="28"/>
          <w:szCs w:val="28"/>
          <w:lang w:eastAsia="en-US"/>
        </w:rPr>
        <w:t xml:space="preserve">. Региональный государственный строительный надзор прекращается </w:t>
      </w:r>
      <w:proofErr w:type="gramStart"/>
      <w:r w:rsidR="007F1695" w:rsidRPr="007F1695">
        <w:rPr>
          <w:rFonts w:ascii="Times New Roman" w:hAnsi="Times New Roman"/>
          <w:sz w:val="28"/>
          <w:szCs w:val="28"/>
          <w:lang w:eastAsia="en-US"/>
        </w:rPr>
        <w:t xml:space="preserve">с даты </w:t>
      </w:r>
      <w:r w:rsidR="00112599">
        <w:rPr>
          <w:rFonts w:ascii="Times New Roman" w:hAnsi="Times New Roman"/>
          <w:sz w:val="28"/>
          <w:szCs w:val="28"/>
          <w:lang w:eastAsia="en-US"/>
        </w:rPr>
        <w:t>регистрации</w:t>
      </w:r>
      <w:proofErr w:type="gramEnd"/>
      <w:r w:rsidR="007F1695" w:rsidRPr="007F1695">
        <w:rPr>
          <w:rFonts w:ascii="Times New Roman" w:hAnsi="Times New Roman"/>
          <w:sz w:val="28"/>
          <w:szCs w:val="28"/>
          <w:lang w:eastAsia="en-US"/>
        </w:rPr>
        <w:t xml:space="preserve"> Инспекци</w:t>
      </w:r>
      <w:r w:rsidR="00112599">
        <w:rPr>
          <w:rFonts w:ascii="Times New Roman" w:hAnsi="Times New Roman"/>
          <w:sz w:val="28"/>
          <w:szCs w:val="28"/>
          <w:lang w:eastAsia="en-US"/>
        </w:rPr>
        <w:t>ей</w:t>
      </w:r>
      <w:r w:rsidR="007F1695" w:rsidRPr="007F1695">
        <w:rPr>
          <w:rFonts w:ascii="Times New Roman" w:hAnsi="Times New Roman"/>
          <w:sz w:val="28"/>
          <w:szCs w:val="28"/>
          <w:lang w:eastAsia="en-US"/>
        </w:rPr>
        <w:t xml:space="preserve"> </w:t>
      </w:r>
      <w:r w:rsidR="003325B1" w:rsidRPr="003325B1">
        <w:rPr>
          <w:rFonts w:ascii="Times New Roman" w:hAnsi="Times New Roman"/>
          <w:sz w:val="28"/>
          <w:szCs w:val="28"/>
          <w:lang w:eastAsia="en-US"/>
        </w:rPr>
        <w:t xml:space="preserve">в межведомственной системе электронного документооборота и делопроизводства Рязанской области </w:t>
      </w:r>
      <w:r w:rsidR="007F1695" w:rsidRPr="007F1695">
        <w:rPr>
          <w:rFonts w:ascii="Times New Roman" w:hAnsi="Times New Roman"/>
          <w:sz w:val="28"/>
          <w:szCs w:val="28"/>
          <w:lang w:eastAsia="en-US"/>
        </w:rPr>
        <w:t xml:space="preserve">заявления </w:t>
      </w:r>
      <w:r w:rsidR="00563DEB">
        <w:rPr>
          <w:rFonts w:ascii="Times New Roman" w:hAnsi="Times New Roman"/>
          <w:sz w:val="28"/>
          <w:szCs w:val="28"/>
          <w:lang w:eastAsia="en-US"/>
        </w:rPr>
        <w:t>контролируемого лица</w:t>
      </w:r>
      <w:r w:rsidR="007F1695" w:rsidRPr="007F1695">
        <w:rPr>
          <w:rFonts w:ascii="Times New Roman" w:hAnsi="Times New Roman"/>
          <w:sz w:val="28"/>
          <w:szCs w:val="28"/>
          <w:lang w:eastAsia="en-US"/>
        </w:rPr>
        <w:t xml:space="preserve"> о прекращении регионального государственного строительного надзора в следующих случаях:</w:t>
      </w:r>
    </w:p>
    <w:p w:rsidR="00B3165C" w:rsidRDefault="00EE10C5" w:rsidP="00EE10C5">
      <w:pPr>
        <w:ind w:firstLine="709"/>
        <w:contextualSpacing/>
        <w:jc w:val="both"/>
        <w:rPr>
          <w:rFonts w:ascii="Times New Roman" w:hAnsi="Times New Roman"/>
          <w:sz w:val="28"/>
          <w:szCs w:val="28"/>
          <w:lang w:eastAsia="en-US"/>
        </w:rPr>
      </w:pPr>
      <w:r>
        <w:rPr>
          <w:rFonts w:ascii="Times New Roman" w:hAnsi="Times New Roman"/>
          <w:sz w:val="28"/>
          <w:szCs w:val="28"/>
          <w:lang w:eastAsia="zh-CN"/>
        </w:rPr>
        <w:t>1) </w:t>
      </w:r>
      <w:r w:rsidR="007F1695" w:rsidRPr="007F1695">
        <w:rPr>
          <w:rFonts w:ascii="Times New Roman" w:hAnsi="Times New Roman"/>
          <w:sz w:val="28"/>
          <w:szCs w:val="28"/>
          <w:lang w:eastAsia="en-US"/>
        </w:rPr>
        <w:t>вступлени</w:t>
      </w:r>
      <w:r w:rsidR="00563DEB">
        <w:rPr>
          <w:rFonts w:ascii="Times New Roman" w:hAnsi="Times New Roman"/>
          <w:sz w:val="28"/>
          <w:szCs w:val="28"/>
          <w:lang w:eastAsia="en-US"/>
        </w:rPr>
        <w:t>я</w:t>
      </w:r>
      <w:r w:rsidR="007F1695" w:rsidRPr="007F1695">
        <w:rPr>
          <w:rFonts w:ascii="Times New Roman" w:hAnsi="Times New Roman"/>
          <w:sz w:val="28"/>
          <w:szCs w:val="28"/>
          <w:lang w:eastAsia="en-US"/>
        </w:rPr>
        <w:t xml:space="preserve"> в силу нормативных правовых актов Российской Федерации, нормативных правовых актов Рязанской области, исключающих основание для исполнения Инспекцией государственной функции по осуществлению регионального государственного строительного надзора при строительстве, реконструкции объект</w:t>
      </w:r>
      <w:r w:rsidR="006277EF">
        <w:rPr>
          <w:rFonts w:ascii="Times New Roman" w:hAnsi="Times New Roman"/>
          <w:sz w:val="28"/>
          <w:szCs w:val="28"/>
          <w:lang w:eastAsia="en-US"/>
        </w:rPr>
        <w:t>а</w:t>
      </w:r>
      <w:r w:rsidR="007F1695" w:rsidRPr="007F1695">
        <w:rPr>
          <w:rFonts w:ascii="Times New Roman" w:hAnsi="Times New Roman"/>
          <w:sz w:val="28"/>
          <w:szCs w:val="28"/>
          <w:lang w:eastAsia="en-US"/>
        </w:rPr>
        <w:t xml:space="preserve"> </w:t>
      </w:r>
      <w:r w:rsidR="00D9390C">
        <w:rPr>
          <w:rFonts w:ascii="Times New Roman" w:hAnsi="Times New Roman"/>
          <w:sz w:val="28"/>
          <w:szCs w:val="28"/>
          <w:lang w:eastAsia="en-US"/>
        </w:rPr>
        <w:t>надзора</w:t>
      </w:r>
      <w:r w:rsidR="007F1695" w:rsidRPr="007F1695">
        <w:rPr>
          <w:rFonts w:ascii="Times New Roman" w:hAnsi="Times New Roman"/>
          <w:sz w:val="28"/>
          <w:szCs w:val="28"/>
          <w:lang w:eastAsia="en-US"/>
        </w:rPr>
        <w:t>;</w:t>
      </w:r>
      <w:r w:rsidR="00B3165C">
        <w:rPr>
          <w:rFonts w:ascii="Times New Roman" w:hAnsi="Times New Roman"/>
          <w:sz w:val="28"/>
          <w:szCs w:val="28"/>
          <w:lang w:eastAsia="en-US"/>
        </w:rPr>
        <w:t xml:space="preserve"> </w:t>
      </w:r>
    </w:p>
    <w:p w:rsidR="007F1695" w:rsidRPr="007F1695" w:rsidRDefault="00EE10C5" w:rsidP="00EE10C5">
      <w:pPr>
        <w:ind w:firstLine="709"/>
        <w:contextualSpacing/>
        <w:jc w:val="both"/>
        <w:rPr>
          <w:rFonts w:ascii="Times New Roman" w:hAnsi="Times New Roman"/>
          <w:sz w:val="28"/>
          <w:szCs w:val="28"/>
          <w:lang w:eastAsia="en-US"/>
        </w:rPr>
      </w:pPr>
      <w:r>
        <w:rPr>
          <w:rFonts w:ascii="Times New Roman" w:hAnsi="Times New Roman"/>
          <w:sz w:val="28"/>
          <w:szCs w:val="28"/>
          <w:lang w:eastAsia="en-US"/>
        </w:rPr>
        <w:t>2) </w:t>
      </w:r>
      <w:r w:rsidR="007F1695" w:rsidRPr="007F1695">
        <w:rPr>
          <w:rFonts w:ascii="Times New Roman" w:hAnsi="Times New Roman"/>
          <w:sz w:val="28"/>
          <w:szCs w:val="28"/>
          <w:lang w:eastAsia="en-US"/>
        </w:rPr>
        <w:t>внесени</w:t>
      </w:r>
      <w:r w:rsidR="00563DEB">
        <w:rPr>
          <w:rFonts w:ascii="Times New Roman" w:hAnsi="Times New Roman"/>
          <w:sz w:val="28"/>
          <w:szCs w:val="28"/>
          <w:lang w:eastAsia="en-US"/>
        </w:rPr>
        <w:t>я</w:t>
      </w:r>
      <w:r w:rsidR="007F1695" w:rsidRPr="007F1695">
        <w:rPr>
          <w:rFonts w:ascii="Times New Roman" w:hAnsi="Times New Roman"/>
          <w:sz w:val="28"/>
          <w:szCs w:val="28"/>
          <w:lang w:eastAsia="en-US"/>
        </w:rPr>
        <w:t xml:space="preserve"> изменений в проектную документацию объекта капитального строительства, исключающих основание для исполнения Инспекцией государственной функции по осуществлению регионального государственного строительного надзора при строительстве, реконструкции объект</w:t>
      </w:r>
      <w:r w:rsidR="006277EF">
        <w:rPr>
          <w:rFonts w:ascii="Times New Roman" w:hAnsi="Times New Roman"/>
          <w:sz w:val="28"/>
          <w:szCs w:val="28"/>
          <w:lang w:eastAsia="en-US"/>
        </w:rPr>
        <w:t>а</w:t>
      </w:r>
      <w:r w:rsidR="007F1695" w:rsidRPr="007F1695">
        <w:rPr>
          <w:rFonts w:ascii="Times New Roman" w:hAnsi="Times New Roman"/>
          <w:sz w:val="28"/>
          <w:szCs w:val="28"/>
          <w:lang w:eastAsia="en-US"/>
        </w:rPr>
        <w:t xml:space="preserve"> </w:t>
      </w:r>
      <w:r w:rsidR="00D9390C">
        <w:rPr>
          <w:rFonts w:ascii="Times New Roman" w:hAnsi="Times New Roman"/>
          <w:sz w:val="28"/>
          <w:szCs w:val="28"/>
          <w:lang w:eastAsia="en-US"/>
        </w:rPr>
        <w:t>надзора</w:t>
      </w:r>
      <w:r w:rsidR="007F1695" w:rsidRPr="007F1695">
        <w:rPr>
          <w:rFonts w:ascii="Times New Roman" w:hAnsi="Times New Roman"/>
          <w:sz w:val="28"/>
          <w:szCs w:val="28"/>
          <w:lang w:eastAsia="en-US"/>
        </w:rPr>
        <w:t>;</w:t>
      </w:r>
    </w:p>
    <w:p w:rsidR="007F1695" w:rsidRPr="007F1695" w:rsidRDefault="00EE10C5" w:rsidP="00EE10C5">
      <w:pPr>
        <w:ind w:firstLine="709"/>
        <w:contextualSpacing/>
        <w:jc w:val="both"/>
        <w:rPr>
          <w:rFonts w:ascii="Times New Roman" w:hAnsi="Times New Roman"/>
          <w:sz w:val="28"/>
          <w:szCs w:val="28"/>
          <w:lang w:eastAsia="en-US"/>
        </w:rPr>
      </w:pPr>
      <w:r>
        <w:rPr>
          <w:rFonts w:ascii="Times New Roman" w:hAnsi="Times New Roman"/>
          <w:sz w:val="28"/>
          <w:szCs w:val="28"/>
          <w:lang w:eastAsia="en-US"/>
        </w:rPr>
        <w:t>3) </w:t>
      </w:r>
      <w:r w:rsidR="007F1695" w:rsidRPr="007F1695">
        <w:rPr>
          <w:rFonts w:ascii="Times New Roman" w:hAnsi="Times New Roman"/>
          <w:sz w:val="28"/>
          <w:szCs w:val="28"/>
          <w:lang w:eastAsia="zh-CN"/>
        </w:rPr>
        <w:t>государственной регистрации права собственности на объект недвижимости, являющегося объектом надзора;</w:t>
      </w:r>
    </w:p>
    <w:p w:rsidR="007F1695" w:rsidRPr="007F1695" w:rsidRDefault="00EE10C5" w:rsidP="00EE10C5">
      <w:pPr>
        <w:ind w:firstLine="709"/>
        <w:contextualSpacing/>
        <w:jc w:val="both"/>
        <w:rPr>
          <w:rFonts w:ascii="Times New Roman" w:hAnsi="Times New Roman"/>
          <w:sz w:val="28"/>
          <w:szCs w:val="28"/>
          <w:lang w:eastAsia="zh-CN"/>
        </w:rPr>
      </w:pPr>
      <w:r>
        <w:rPr>
          <w:rFonts w:ascii="Times New Roman" w:hAnsi="Times New Roman"/>
          <w:sz w:val="28"/>
          <w:szCs w:val="28"/>
          <w:lang w:eastAsia="zh-CN"/>
        </w:rPr>
        <w:t>4) </w:t>
      </w:r>
      <w:r w:rsidR="007F1695" w:rsidRPr="007F1695">
        <w:rPr>
          <w:rFonts w:ascii="Times New Roman" w:hAnsi="Times New Roman"/>
          <w:sz w:val="28"/>
          <w:szCs w:val="28"/>
          <w:lang w:eastAsia="zh-CN"/>
        </w:rPr>
        <w:t>прекращения строительства и сноса объекта капитального строительства, являющегося объектом надзора.</w:t>
      </w:r>
    </w:p>
    <w:p w:rsidR="000B2F26" w:rsidRPr="00B54827" w:rsidRDefault="000B2F26" w:rsidP="00B3165C">
      <w:pPr>
        <w:contextualSpacing/>
        <w:rPr>
          <w:rFonts w:ascii="Times New Roman" w:eastAsia="Calibri" w:hAnsi="Times New Roman"/>
          <w:sz w:val="28"/>
          <w:szCs w:val="28"/>
          <w:lang w:eastAsia="en-US"/>
        </w:rPr>
      </w:pPr>
    </w:p>
    <w:p w:rsidR="000B2F26" w:rsidRPr="007F1695" w:rsidRDefault="0068592B" w:rsidP="000B2F26">
      <w:pPr>
        <w:contextualSpacing/>
        <w:jc w:val="center"/>
        <w:rPr>
          <w:rFonts w:ascii="Times New Roman" w:eastAsia="Calibri" w:hAnsi="Times New Roman"/>
          <w:bCs/>
          <w:sz w:val="28"/>
          <w:szCs w:val="28"/>
          <w:lang w:eastAsia="en-US"/>
        </w:rPr>
      </w:pPr>
      <w:r>
        <w:rPr>
          <w:rFonts w:ascii="Times New Roman" w:eastAsia="Calibri" w:hAnsi="Times New Roman"/>
          <w:sz w:val="28"/>
          <w:szCs w:val="28"/>
          <w:lang w:eastAsia="en-US"/>
        </w:rPr>
        <w:t>Формирование</w:t>
      </w:r>
      <w:r w:rsidR="000B2F26" w:rsidRPr="007F1695">
        <w:rPr>
          <w:rFonts w:ascii="Times New Roman" w:eastAsia="Calibri" w:hAnsi="Times New Roman"/>
          <w:sz w:val="28"/>
          <w:szCs w:val="28"/>
          <w:lang w:eastAsia="en-US"/>
        </w:rPr>
        <w:t xml:space="preserve"> программы проверок</w:t>
      </w:r>
    </w:p>
    <w:p w:rsidR="000B2F26" w:rsidRPr="007F1695" w:rsidRDefault="000B2F26" w:rsidP="000B2F26">
      <w:pPr>
        <w:ind w:left="709" w:firstLine="709"/>
        <w:contextualSpacing/>
        <w:jc w:val="both"/>
        <w:rPr>
          <w:rFonts w:ascii="Times New Roman" w:eastAsia="Calibri" w:hAnsi="Times New Roman"/>
          <w:b/>
          <w:bCs/>
          <w:sz w:val="28"/>
          <w:szCs w:val="28"/>
          <w:lang w:eastAsia="en-US"/>
        </w:rPr>
      </w:pPr>
    </w:p>
    <w:p w:rsidR="000B2F26" w:rsidRPr="00563DEB" w:rsidRDefault="00F35A2A" w:rsidP="00EE10C5">
      <w:pPr>
        <w:ind w:firstLine="709"/>
        <w:contextualSpacing/>
        <w:jc w:val="both"/>
        <w:rPr>
          <w:rFonts w:ascii="Times New Roman" w:eastAsia="Calibri" w:hAnsi="Times New Roman"/>
          <w:strike/>
          <w:color w:val="FF0000"/>
          <w:sz w:val="28"/>
          <w:szCs w:val="28"/>
          <w:lang w:eastAsia="en-US"/>
        </w:rPr>
      </w:pPr>
      <w:r>
        <w:rPr>
          <w:rFonts w:ascii="Times New Roman" w:eastAsia="Calibri" w:hAnsi="Times New Roman"/>
          <w:color w:val="000000"/>
          <w:sz w:val="28"/>
          <w:szCs w:val="28"/>
          <w:lang w:eastAsia="en-US"/>
        </w:rPr>
        <w:t>39</w:t>
      </w:r>
      <w:r w:rsidR="000B2F26" w:rsidRPr="007F1695">
        <w:rPr>
          <w:rFonts w:ascii="Times New Roman" w:eastAsia="Calibri" w:hAnsi="Times New Roman"/>
          <w:color w:val="000000"/>
          <w:sz w:val="28"/>
          <w:szCs w:val="28"/>
          <w:lang w:eastAsia="en-US"/>
        </w:rPr>
        <w:t>.</w:t>
      </w:r>
      <w:r w:rsidR="00EE10C5">
        <w:rPr>
          <w:rFonts w:ascii="Times New Roman" w:eastAsia="Calibri" w:hAnsi="Times New Roman"/>
          <w:color w:val="000000"/>
          <w:sz w:val="28"/>
          <w:szCs w:val="28"/>
          <w:lang w:eastAsia="en-US"/>
        </w:rPr>
        <w:t> </w:t>
      </w:r>
      <w:r w:rsidR="000B2F26" w:rsidRPr="007F1695">
        <w:rPr>
          <w:rFonts w:ascii="Times New Roman" w:eastAsia="Calibri" w:hAnsi="Times New Roman"/>
          <w:color w:val="000000"/>
          <w:sz w:val="28"/>
          <w:szCs w:val="28"/>
          <w:lang w:eastAsia="en-US"/>
        </w:rPr>
        <w:t>Программа проверок формируется должностным лицом</w:t>
      </w:r>
      <w:r w:rsidR="000B2F26">
        <w:rPr>
          <w:rFonts w:ascii="Times New Roman" w:eastAsia="Calibri" w:hAnsi="Times New Roman"/>
          <w:color w:val="000000"/>
          <w:sz w:val="28"/>
          <w:szCs w:val="28"/>
          <w:lang w:eastAsia="en-US"/>
        </w:rPr>
        <w:t xml:space="preserve">, </w:t>
      </w:r>
      <w:r w:rsidR="002B2FCD">
        <w:rPr>
          <w:rFonts w:ascii="Times New Roman" w:eastAsia="Calibri" w:hAnsi="Times New Roman"/>
          <w:color w:val="000000"/>
          <w:sz w:val="28"/>
          <w:szCs w:val="28"/>
          <w:lang w:eastAsia="en-US"/>
        </w:rPr>
        <w:t>уполномоченным</w:t>
      </w:r>
      <w:r w:rsidR="000B2F26">
        <w:rPr>
          <w:rFonts w:ascii="Times New Roman" w:eastAsia="Calibri" w:hAnsi="Times New Roman"/>
          <w:color w:val="000000"/>
          <w:sz w:val="28"/>
          <w:szCs w:val="28"/>
          <w:lang w:eastAsia="en-US"/>
        </w:rPr>
        <w:t xml:space="preserve"> на основании решения начальника </w:t>
      </w:r>
      <w:r w:rsidR="0082749E">
        <w:rPr>
          <w:rFonts w:ascii="Times New Roman" w:eastAsia="Calibri" w:hAnsi="Times New Roman"/>
          <w:color w:val="000000"/>
          <w:sz w:val="28"/>
          <w:szCs w:val="28"/>
          <w:lang w:eastAsia="en-US"/>
        </w:rPr>
        <w:t>И</w:t>
      </w:r>
      <w:r w:rsidR="000B2F26">
        <w:rPr>
          <w:rFonts w:ascii="Times New Roman" w:eastAsia="Calibri" w:hAnsi="Times New Roman"/>
          <w:color w:val="000000"/>
          <w:sz w:val="28"/>
          <w:szCs w:val="28"/>
          <w:lang w:eastAsia="en-US"/>
        </w:rPr>
        <w:t>нспекции</w:t>
      </w:r>
      <w:r w:rsidR="000B2F26" w:rsidRPr="007F1695">
        <w:rPr>
          <w:rFonts w:ascii="Times New Roman" w:eastAsia="Calibri" w:hAnsi="Times New Roman"/>
          <w:bCs/>
          <w:iCs/>
          <w:color w:val="000000"/>
          <w:sz w:val="28"/>
          <w:szCs w:val="28"/>
          <w:lang w:eastAsia="en-US"/>
        </w:rPr>
        <w:t xml:space="preserve"> в отношении объекта </w:t>
      </w:r>
      <w:r w:rsidR="000B2F26" w:rsidRPr="007F1695">
        <w:rPr>
          <w:rFonts w:ascii="Times New Roman" w:eastAsia="Calibri" w:hAnsi="Times New Roman"/>
          <w:bCs/>
          <w:sz w:val="28"/>
          <w:szCs w:val="28"/>
          <w:lang w:eastAsia="en-US"/>
        </w:rPr>
        <w:t>надзора</w:t>
      </w:r>
      <w:r w:rsidR="000B2F26" w:rsidRPr="007F1695">
        <w:rPr>
          <w:rFonts w:ascii="Times New Roman" w:eastAsia="Calibri" w:hAnsi="Times New Roman"/>
          <w:bCs/>
          <w:iCs/>
          <w:color w:val="000000"/>
          <w:sz w:val="28"/>
          <w:szCs w:val="28"/>
          <w:lang w:eastAsia="en-US"/>
        </w:rPr>
        <w:t xml:space="preserve">, включенного в реестр объектов надзора, </w:t>
      </w:r>
      <w:r w:rsidR="000B2F26" w:rsidRPr="007F1695">
        <w:rPr>
          <w:rFonts w:ascii="Times New Roman" w:eastAsia="Calibri" w:hAnsi="Times New Roman"/>
          <w:color w:val="000000"/>
          <w:sz w:val="28"/>
          <w:szCs w:val="28"/>
          <w:lang w:eastAsia="en-US"/>
        </w:rPr>
        <w:t xml:space="preserve">в течение </w:t>
      </w:r>
      <w:r w:rsidR="00B3165C">
        <w:rPr>
          <w:rFonts w:ascii="Times New Roman" w:eastAsia="Calibri" w:hAnsi="Times New Roman"/>
          <w:color w:val="000000"/>
          <w:sz w:val="28"/>
          <w:szCs w:val="28"/>
          <w:lang w:eastAsia="en-US"/>
        </w:rPr>
        <w:t xml:space="preserve">              </w:t>
      </w:r>
      <w:r w:rsidR="000B2F26" w:rsidRPr="007F1695">
        <w:rPr>
          <w:rFonts w:ascii="Times New Roman" w:eastAsia="Calibri" w:hAnsi="Times New Roman"/>
          <w:color w:val="000000"/>
          <w:sz w:val="28"/>
          <w:szCs w:val="28"/>
          <w:lang w:eastAsia="en-US"/>
        </w:rPr>
        <w:t xml:space="preserve">10 рабочих дней </w:t>
      </w:r>
      <w:proofErr w:type="gramStart"/>
      <w:r w:rsidR="000B2F26" w:rsidRPr="007F1695">
        <w:rPr>
          <w:rFonts w:ascii="Times New Roman" w:eastAsia="Calibri" w:hAnsi="Times New Roman"/>
          <w:color w:val="000000"/>
          <w:sz w:val="28"/>
          <w:szCs w:val="28"/>
          <w:lang w:eastAsia="en-US"/>
        </w:rPr>
        <w:t xml:space="preserve">с даты </w:t>
      </w:r>
      <w:r w:rsidR="00563DEB">
        <w:rPr>
          <w:rFonts w:ascii="Times New Roman" w:eastAsia="Calibri" w:hAnsi="Times New Roman"/>
          <w:color w:val="000000"/>
          <w:sz w:val="28"/>
          <w:szCs w:val="28"/>
          <w:lang w:eastAsia="en-US"/>
        </w:rPr>
        <w:t>регистрации</w:t>
      </w:r>
      <w:proofErr w:type="gramEnd"/>
      <w:r w:rsidR="000B2F26" w:rsidRPr="007F1695">
        <w:rPr>
          <w:rFonts w:ascii="Times New Roman" w:eastAsia="Calibri" w:hAnsi="Times New Roman"/>
          <w:color w:val="000000"/>
          <w:sz w:val="28"/>
          <w:szCs w:val="28"/>
          <w:lang w:eastAsia="en-US"/>
        </w:rPr>
        <w:t xml:space="preserve"> Инспекцией </w:t>
      </w:r>
      <w:r w:rsidR="000B2F26" w:rsidRPr="00563DEB">
        <w:rPr>
          <w:rFonts w:ascii="Times New Roman" w:eastAsia="Calibri" w:hAnsi="Times New Roman"/>
          <w:sz w:val="28"/>
          <w:szCs w:val="28"/>
          <w:lang w:eastAsia="en-US"/>
        </w:rPr>
        <w:t xml:space="preserve">извещения о начале </w:t>
      </w:r>
      <w:r w:rsidR="00563DEB" w:rsidRPr="00563DEB">
        <w:rPr>
          <w:rFonts w:ascii="Times New Roman" w:eastAsia="Calibri" w:hAnsi="Times New Roman"/>
          <w:sz w:val="28"/>
          <w:szCs w:val="28"/>
          <w:lang w:eastAsia="en-US"/>
        </w:rPr>
        <w:t xml:space="preserve">работ по </w:t>
      </w:r>
      <w:r w:rsidR="000B2F26" w:rsidRPr="00563DEB">
        <w:rPr>
          <w:rFonts w:ascii="Times New Roman" w:eastAsia="Calibri" w:hAnsi="Times New Roman"/>
          <w:sz w:val="28"/>
          <w:szCs w:val="28"/>
          <w:lang w:eastAsia="en-US"/>
        </w:rPr>
        <w:t>строительств</w:t>
      </w:r>
      <w:r w:rsidR="00563DEB" w:rsidRPr="00563DEB">
        <w:rPr>
          <w:rFonts w:ascii="Times New Roman" w:eastAsia="Calibri" w:hAnsi="Times New Roman"/>
          <w:sz w:val="28"/>
          <w:szCs w:val="28"/>
          <w:lang w:eastAsia="en-US"/>
        </w:rPr>
        <w:t>у</w:t>
      </w:r>
      <w:r w:rsidR="000B2F26" w:rsidRPr="00563DEB">
        <w:rPr>
          <w:rFonts w:ascii="Times New Roman" w:eastAsia="Calibri" w:hAnsi="Times New Roman"/>
          <w:sz w:val="28"/>
          <w:szCs w:val="28"/>
          <w:lang w:eastAsia="en-US"/>
        </w:rPr>
        <w:t xml:space="preserve"> (реконструкции)</w:t>
      </w:r>
      <w:r w:rsidR="00563DEB">
        <w:rPr>
          <w:rFonts w:ascii="Times New Roman" w:eastAsia="Calibri" w:hAnsi="Times New Roman"/>
          <w:sz w:val="28"/>
          <w:szCs w:val="28"/>
          <w:lang w:eastAsia="en-US"/>
        </w:rPr>
        <w:t xml:space="preserve"> объектов надзора</w:t>
      </w:r>
      <w:r w:rsidR="000B2F26" w:rsidRPr="00563DEB">
        <w:rPr>
          <w:rFonts w:ascii="Times New Roman" w:eastAsia="Calibri" w:hAnsi="Times New Roman"/>
          <w:sz w:val="28"/>
          <w:szCs w:val="28"/>
          <w:lang w:eastAsia="en-US"/>
        </w:rPr>
        <w:t>.</w:t>
      </w:r>
      <w:r w:rsidR="000B2F26" w:rsidRPr="00563DEB">
        <w:rPr>
          <w:rFonts w:ascii="Times New Roman" w:eastAsia="Calibri" w:hAnsi="Times New Roman"/>
          <w:strike/>
          <w:color w:val="FF0000"/>
          <w:sz w:val="28"/>
          <w:szCs w:val="28"/>
          <w:lang w:eastAsia="en-US"/>
        </w:rPr>
        <w:t xml:space="preserve"> </w:t>
      </w:r>
    </w:p>
    <w:p w:rsidR="00B3165C" w:rsidRDefault="00F35A2A" w:rsidP="00EE10C5">
      <w:pPr>
        <w:ind w:firstLine="709"/>
        <w:contextualSpacing/>
        <w:jc w:val="both"/>
        <w:rPr>
          <w:rFonts w:ascii="Times New Roman" w:eastAsia="Calibri" w:hAnsi="Times New Roman"/>
          <w:color w:val="000000"/>
          <w:sz w:val="28"/>
          <w:szCs w:val="28"/>
          <w:lang w:eastAsia="en-US"/>
        </w:rPr>
      </w:pPr>
      <w:r>
        <w:rPr>
          <w:rFonts w:ascii="Times New Roman" w:eastAsia="Calibri" w:hAnsi="Times New Roman"/>
          <w:sz w:val="28"/>
          <w:szCs w:val="28"/>
          <w:lang w:eastAsia="en-US"/>
        </w:rPr>
        <w:t>40</w:t>
      </w:r>
      <w:r w:rsidR="00EE10C5">
        <w:rPr>
          <w:rFonts w:ascii="Times New Roman" w:eastAsia="Calibri" w:hAnsi="Times New Roman"/>
          <w:sz w:val="28"/>
          <w:szCs w:val="28"/>
          <w:lang w:eastAsia="en-US"/>
        </w:rPr>
        <w:t>. </w:t>
      </w:r>
      <w:r w:rsidR="000B2F26" w:rsidRPr="007F1695">
        <w:rPr>
          <w:rFonts w:ascii="Times New Roman" w:eastAsia="Calibri" w:hAnsi="Times New Roman"/>
          <w:sz w:val="28"/>
          <w:szCs w:val="28"/>
          <w:lang w:eastAsia="en-US"/>
        </w:rPr>
        <w:t xml:space="preserve">Программа проверок </w:t>
      </w:r>
      <w:r w:rsidR="000B2F26" w:rsidRPr="007F1695">
        <w:rPr>
          <w:rFonts w:ascii="Times New Roman" w:eastAsia="Calibri" w:hAnsi="Times New Roman"/>
          <w:color w:val="000000"/>
          <w:sz w:val="28"/>
          <w:szCs w:val="28"/>
          <w:lang w:eastAsia="en-US"/>
        </w:rPr>
        <w:t xml:space="preserve">формируется на весь срок строительства, реконструкции объекта </w:t>
      </w:r>
      <w:r w:rsidR="00D9390C">
        <w:rPr>
          <w:rFonts w:ascii="Times New Roman" w:eastAsia="Calibri" w:hAnsi="Times New Roman"/>
          <w:color w:val="000000"/>
          <w:sz w:val="28"/>
          <w:szCs w:val="28"/>
          <w:lang w:eastAsia="en-US"/>
        </w:rPr>
        <w:t>надзора</w:t>
      </w:r>
      <w:r w:rsidR="000B2F26" w:rsidRPr="007F1695">
        <w:rPr>
          <w:rFonts w:ascii="Times New Roman" w:eastAsia="Calibri" w:hAnsi="Times New Roman"/>
          <w:color w:val="000000"/>
          <w:sz w:val="28"/>
          <w:szCs w:val="28"/>
          <w:lang w:eastAsia="en-US"/>
        </w:rPr>
        <w:t xml:space="preserve"> на основании раздела проектной документации «Проект организации строительства» с учетом конструктивных и иных особенностей объекта </w:t>
      </w:r>
      <w:r w:rsidR="000B2F26" w:rsidRPr="007F1695">
        <w:rPr>
          <w:rFonts w:ascii="Times New Roman" w:eastAsia="Calibri" w:hAnsi="Times New Roman"/>
          <w:bCs/>
          <w:sz w:val="28"/>
          <w:szCs w:val="28"/>
          <w:lang w:eastAsia="en-US"/>
        </w:rPr>
        <w:t xml:space="preserve">надзора </w:t>
      </w:r>
      <w:r w:rsidR="000B2F26" w:rsidRPr="007F1695">
        <w:rPr>
          <w:rFonts w:ascii="Times New Roman" w:eastAsia="Calibri" w:hAnsi="Times New Roman"/>
          <w:color w:val="000000"/>
          <w:sz w:val="28"/>
          <w:szCs w:val="28"/>
          <w:lang w:eastAsia="en-US"/>
        </w:rPr>
        <w:t>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проектной документации.</w:t>
      </w:r>
      <w:r w:rsidR="00B3165C">
        <w:rPr>
          <w:rFonts w:ascii="Times New Roman" w:eastAsia="Calibri" w:hAnsi="Times New Roman"/>
          <w:color w:val="000000"/>
          <w:sz w:val="28"/>
          <w:szCs w:val="28"/>
          <w:lang w:eastAsia="en-US"/>
        </w:rPr>
        <w:t xml:space="preserve"> </w:t>
      </w:r>
    </w:p>
    <w:p w:rsidR="000B2F26" w:rsidRPr="007F1695" w:rsidRDefault="00B3165C" w:rsidP="00EE10C5">
      <w:pPr>
        <w:ind w:firstLine="709"/>
        <w:contextualSpacing/>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41.</w:t>
      </w:r>
      <w:r w:rsidR="00EE10C5">
        <w:rPr>
          <w:rFonts w:ascii="Times New Roman" w:eastAsia="Calibri" w:hAnsi="Times New Roman"/>
          <w:color w:val="000000"/>
          <w:sz w:val="28"/>
          <w:szCs w:val="28"/>
          <w:lang w:eastAsia="en-US"/>
        </w:rPr>
        <w:t> </w:t>
      </w:r>
      <w:r w:rsidR="00D9390C">
        <w:rPr>
          <w:rFonts w:ascii="Times New Roman" w:hAnsi="Times New Roman"/>
          <w:sz w:val="28"/>
          <w:szCs w:val="28"/>
        </w:rPr>
        <w:t>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r w:rsidR="000B2F26" w:rsidRPr="007F1695">
        <w:rPr>
          <w:rFonts w:ascii="Times New Roman" w:hAnsi="Times New Roman"/>
          <w:color w:val="000000"/>
          <w:sz w:val="28"/>
          <w:szCs w:val="28"/>
          <w:lang w:eastAsia="en-US"/>
        </w:rPr>
        <w:t>:</w:t>
      </w:r>
    </w:p>
    <w:p w:rsidR="00D9390C"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EE10C5">
        <w:rPr>
          <w:rFonts w:ascii="Times New Roman" w:hAnsi="Times New Roman"/>
          <w:sz w:val="28"/>
          <w:szCs w:val="28"/>
        </w:rPr>
        <w:t>)</w:t>
      </w:r>
      <w:r w:rsidR="00D9390C">
        <w:rPr>
          <w:rFonts w:ascii="Times New Roman" w:hAnsi="Times New Roman"/>
          <w:sz w:val="28"/>
          <w:szCs w:val="28"/>
        </w:rPr>
        <w:t xml:space="preserve"> завершение выполнения работ, которые подлежат проверке;</w:t>
      </w:r>
    </w:p>
    <w:p w:rsidR="00D9390C" w:rsidRDefault="00F35A2A"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D9390C">
        <w:rPr>
          <w:rFonts w:ascii="Times New Roman" w:hAnsi="Times New Roman"/>
          <w:sz w:val="28"/>
          <w:szCs w:val="28"/>
        </w:rPr>
        <w:t xml:space="preserve">) завершение строительства, реконструкции объекта </w:t>
      </w:r>
      <w:r w:rsidR="006277EF">
        <w:rPr>
          <w:rFonts w:ascii="Times New Roman" w:hAnsi="Times New Roman"/>
          <w:sz w:val="28"/>
          <w:szCs w:val="28"/>
        </w:rPr>
        <w:t>надзора</w:t>
      </w:r>
      <w:r w:rsidR="00D9390C">
        <w:rPr>
          <w:rFonts w:ascii="Times New Roman" w:hAnsi="Times New Roman"/>
          <w:sz w:val="28"/>
          <w:szCs w:val="28"/>
        </w:rPr>
        <w:t>.</w:t>
      </w:r>
    </w:p>
    <w:p w:rsidR="00D9390C" w:rsidRPr="00D9390C" w:rsidRDefault="00F35A2A" w:rsidP="00EE10C5">
      <w:pPr>
        <w:pStyle w:val="ConsPlusNormal"/>
        <w:ind w:firstLine="709"/>
        <w:jc w:val="both"/>
        <w:rPr>
          <w:rFonts w:ascii="Times New Roman" w:hAnsi="Times New Roman" w:cs="Times New Roman"/>
          <w:sz w:val="28"/>
          <w:szCs w:val="28"/>
        </w:rPr>
      </w:pPr>
      <w:r>
        <w:rPr>
          <w:rFonts w:ascii="Times New Roman" w:hAnsi="Times New Roman"/>
          <w:sz w:val="28"/>
          <w:szCs w:val="28"/>
          <w:lang w:eastAsia="en-US"/>
        </w:rPr>
        <w:t>42</w:t>
      </w:r>
      <w:r w:rsidR="00D9390C">
        <w:rPr>
          <w:rFonts w:ascii="Times New Roman" w:hAnsi="Times New Roman"/>
          <w:sz w:val="28"/>
          <w:szCs w:val="28"/>
          <w:lang w:eastAsia="en-US"/>
        </w:rPr>
        <w:t xml:space="preserve">. </w:t>
      </w:r>
      <w:r w:rsidR="00D9390C" w:rsidRPr="00D9390C">
        <w:rPr>
          <w:rFonts w:ascii="Times New Roman" w:hAnsi="Times New Roman" w:cs="Times New Roman"/>
          <w:sz w:val="28"/>
          <w:szCs w:val="28"/>
        </w:rPr>
        <w:t xml:space="preserve">Программа проверок должна содержать перечень мероприятий по </w:t>
      </w:r>
      <w:r>
        <w:rPr>
          <w:rFonts w:ascii="Times New Roman" w:hAnsi="Times New Roman" w:cs="Times New Roman"/>
          <w:sz w:val="28"/>
          <w:szCs w:val="28"/>
        </w:rPr>
        <w:t xml:space="preserve">региональному </w:t>
      </w:r>
      <w:r w:rsidR="00D9390C" w:rsidRPr="00D9390C">
        <w:rPr>
          <w:rFonts w:ascii="Times New Roman" w:hAnsi="Times New Roman" w:cs="Times New Roman"/>
          <w:sz w:val="28"/>
          <w:szCs w:val="28"/>
        </w:rPr>
        <w:t xml:space="preserve">государственному </w:t>
      </w:r>
      <w:r>
        <w:rPr>
          <w:rFonts w:ascii="Times New Roman" w:hAnsi="Times New Roman" w:cs="Times New Roman"/>
          <w:sz w:val="28"/>
          <w:szCs w:val="28"/>
        </w:rPr>
        <w:t xml:space="preserve">строительному </w:t>
      </w:r>
      <w:r w:rsidR="00D9390C" w:rsidRPr="00D9390C">
        <w:rPr>
          <w:rFonts w:ascii="Times New Roman" w:hAnsi="Times New Roman" w:cs="Times New Roman"/>
          <w:sz w:val="28"/>
          <w:szCs w:val="28"/>
        </w:rPr>
        <w:t>надзору, в отношении каждого из которых указывается следующая информация:</w:t>
      </w:r>
    </w:p>
    <w:p w:rsidR="00D9390C" w:rsidRPr="00D9390C" w:rsidRDefault="00EE10C5" w:rsidP="00EE10C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D9390C" w:rsidRPr="00D9390C">
        <w:rPr>
          <w:rFonts w:ascii="Times New Roman" w:hAnsi="Times New Roman"/>
          <w:sz w:val="28"/>
          <w:szCs w:val="28"/>
        </w:rPr>
        <w:t xml:space="preserve">вид мероприятия по </w:t>
      </w:r>
      <w:r w:rsidR="00D9390C">
        <w:rPr>
          <w:rFonts w:ascii="Times New Roman" w:hAnsi="Times New Roman"/>
          <w:sz w:val="28"/>
          <w:szCs w:val="28"/>
        </w:rPr>
        <w:t xml:space="preserve">региональному </w:t>
      </w:r>
      <w:r w:rsidR="00D9390C" w:rsidRPr="00D9390C">
        <w:rPr>
          <w:rFonts w:ascii="Times New Roman" w:hAnsi="Times New Roman"/>
          <w:sz w:val="28"/>
          <w:szCs w:val="28"/>
        </w:rPr>
        <w:t>государственному</w:t>
      </w:r>
      <w:r w:rsidR="00D9390C">
        <w:rPr>
          <w:rFonts w:ascii="Times New Roman" w:hAnsi="Times New Roman"/>
          <w:sz w:val="28"/>
          <w:szCs w:val="28"/>
        </w:rPr>
        <w:t xml:space="preserve"> строительному надзору</w:t>
      </w:r>
      <w:r w:rsidR="00D9390C" w:rsidRPr="00D9390C">
        <w:rPr>
          <w:rFonts w:ascii="Times New Roman" w:hAnsi="Times New Roman"/>
          <w:sz w:val="28"/>
          <w:szCs w:val="28"/>
        </w:rPr>
        <w:t>, его предмет;</w:t>
      </w:r>
    </w:p>
    <w:p w:rsidR="00B3165C" w:rsidRDefault="00D9390C" w:rsidP="00EE10C5">
      <w:pPr>
        <w:widowControl w:val="0"/>
        <w:autoSpaceDE w:val="0"/>
        <w:autoSpaceDN w:val="0"/>
        <w:adjustRightInd w:val="0"/>
        <w:ind w:firstLine="709"/>
        <w:jc w:val="both"/>
        <w:rPr>
          <w:rFonts w:ascii="Times New Roman" w:hAnsi="Times New Roman"/>
          <w:sz w:val="28"/>
          <w:szCs w:val="28"/>
        </w:rPr>
      </w:pPr>
      <w:r w:rsidRPr="00D9390C">
        <w:rPr>
          <w:rFonts w:ascii="Times New Roman" w:hAnsi="Times New Roman"/>
          <w:sz w:val="28"/>
          <w:szCs w:val="28"/>
        </w:rPr>
        <w:t xml:space="preserve">2) событие, наступление которого является основанием для проведения мероприятия по </w:t>
      </w:r>
      <w:r>
        <w:rPr>
          <w:rFonts w:ascii="Times New Roman" w:hAnsi="Times New Roman"/>
          <w:sz w:val="28"/>
          <w:szCs w:val="28"/>
        </w:rPr>
        <w:t xml:space="preserve">региональному </w:t>
      </w:r>
      <w:r w:rsidRPr="00D9390C">
        <w:rPr>
          <w:rFonts w:ascii="Times New Roman" w:hAnsi="Times New Roman"/>
          <w:sz w:val="28"/>
          <w:szCs w:val="28"/>
        </w:rPr>
        <w:t>государственному</w:t>
      </w:r>
      <w:r>
        <w:rPr>
          <w:rFonts w:ascii="Times New Roman" w:hAnsi="Times New Roman"/>
          <w:sz w:val="28"/>
          <w:szCs w:val="28"/>
        </w:rPr>
        <w:t xml:space="preserve"> стр</w:t>
      </w:r>
      <w:r w:rsidR="00B3165C">
        <w:rPr>
          <w:rFonts w:ascii="Times New Roman" w:hAnsi="Times New Roman"/>
          <w:sz w:val="28"/>
          <w:szCs w:val="28"/>
        </w:rPr>
        <w:t>ои</w:t>
      </w:r>
      <w:r>
        <w:rPr>
          <w:rFonts w:ascii="Times New Roman" w:hAnsi="Times New Roman"/>
          <w:sz w:val="28"/>
          <w:szCs w:val="28"/>
        </w:rPr>
        <w:t>тельному надзору</w:t>
      </w:r>
      <w:r w:rsidRPr="00D9390C">
        <w:rPr>
          <w:rFonts w:ascii="Times New Roman" w:hAnsi="Times New Roman"/>
          <w:sz w:val="28"/>
          <w:szCs w:val="28"/>
        </w:rPr>
        <w:t xml:space="preserve">, срок (не более десяти рабочих дней после поступления информации о наступлении события), в течение которого должно быть начато мероприятие по </w:t>
      </w:r>
      <w:r>
        <w:rPr>
          <w:rFonts w:ascii="Times New Roman" w:hAnsi="Times New Roman"/>
          <w:sz w:val="28"/>
          <w:szCs w:val="28"/>
        </w:rPr>
        <w:t xml:space="preserve">региональному </w:t>
      </w:r>
      <w:r w:rsidRPr="00D9390C">
        <w:rPr>
          <w:rFonts w:ascii="Times New Roman" w:hAnsi="Times New Roman"/>
          <w:sz w:val="28"/>
          <w:szCs w:val="28"/>
        </w:rPr>
        <w:t>государственному</w:t>
      </w:r>
      <w:r>
        <w:rPr>
          <w:rFonts w:ascii="Times New Roman" w:hAnsi="Times New Roman"/>
          <w:sz w:val="28"/>
          <w:szCs w:val="28"/>
        </w:rPr>
        <w:t xml:space="preserve"> строительному надзору</w:t>
      </w:r>
      <w:r w:rsidRPr="00D9390C">
        <w:rPr>
          <w:rFonts w:ascii="Times New Roman" w:hAnsi="Times New Roman"/>
          <w:sz w:val="28"/>
          <w:szCs w:val="28"/>
        </w:rPr>
        <w:t xml:space="preserve">, срок проведения мероприятия по </w:t>
      </w:r>
      <w:r>
        <w:rPr>
          <w:rFonts w:ascii="Times New Roman" w:hAnsi="Times New Roman"/>
          <w:sz w:val="28"/>
          <w:szCs w:val="28"/>
        </w:rPr>
        <w:t xml:space="preserve">региональному </w:t>
      </w:r>
      <w:r w:rsidRPr="00D9390C">
        <w:rPr>
          <w:rFonts w:ascii="Times New Roman" w:hAnsi="Times New Roman"/>
          <w:sz w:val="28"/>
          <w:szCs w:val="28"/>
        </w:rPr>
        <w:t>государственному</w:t>
      </w:r>
      <w:r>
        <w:rPr>
          <w:rFonts w:ascii="Times New Roman" w:hAnsi="Times New Roman"/>
          <w:sz w:val="28"/>
          <w:szCs w:val="28"/>
        </w:rPr>
        <w:t xml:space="preserve"> строительному надзору</w:t>
      </w:r>
      <w:r w:rsidRPr="00D9390C">
        <w:rPr>
          <w:rFonts w:ascii="Times New Roman" w:hAnsi="Times New Roman"/>
          <w:sz w:val="28"/>
          <w:szCs w:val="28"/>
        </w:rPr>
        <w:t>;</w:t>
      </w:r>
      <w:r w:rsidR="00B3165C">
        <w:rPr>
          <w:rFonts w:ascii="Times New Roman" w:hAnsi="Times New Roman"/>
          <w:sz w:val="28"/>
          <w:szCs w:val="28"/>
        </w:rPr>
        <w:t xml:space="preserve"> </w:t>
      </w:r>
    </w:p>
    <w:p w:rsidR="00D9390C" w:rsidRPr="00D9390C" w:rsidRDefault="00EE10C5" w:rsidP="00EE10C5">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00D9390C" w:rsidRPr="00D9390C">
        <w:rPr>
          <w:rFonts w:ascii="Times New Roman" w:hAnsi="Times New Roman"/>
          <w:sz w:val="28"/>
          <w:szCs w:val="28"/>
        </w:rPr>
        <w:t xml:space="preserve">перечень сведений, документов, представление которых контролируемым лицом необходимо для оценки соблюдения обязательных требований при проведении мероприятия по </w:t>
      </w:r>
      <w:r w:rsidR="00D9390C">
        <w:rPr>
          <w:rFonts w:ascii="Times New Roman" w:hAnsi="Times New Roman"/>
          <w:sz w:val="28"/>
          <w:szCs w:val="28"/>
        </w:rPr>
        <w:t xml:space="preserve">региональному </w:t>
      </w:r>
      <w:r w:rsidR="00D9390C" w:rsidRPr="00D9390C">
        <w:rPr>
          <w:rFonts w:ascii="Times New Roman" w:hAnsi="Times New Roman"/>
          <w:sz w:val="28"/>
          <w:szCs w:val="28"/>
        </w:rPr>
        <w:t>государственному</w:t>
      </w:r>
      <w:r w:rsidR="00D9390C">
        <w:rPr>
          <w:rFonts w:ascii="Times New Roman" w:hAnsi="Times New Roman"/>
          <w:sz w:val="28"/>
          <w:szCs w:val="28"/>
        </w:rPr>
        <w:t xml:space="preserve"> строительному надзору</w:t>
      </w:r>
      <w:r w:rsidR="00D9390C" w:rsidRPr="00D9390C">
        <w:rPr>
          <w:rFonts w:ascii="Times New Roman" w:hAnsi="Times New Roman"/>
          <w:sz w:val="28"/>
          <w:szCs w:val="28"/>
        </w:rPr>
        <w:t>.</w:t>
      </w:r>
    </w:p>
    <w:p w:rsidR="002B2FCD" w:rsidRPr="007F1695" w:rsidRDefault="00F35A2A" w:rsidP="00EE10C5">
      <w:pPr>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43</w:t>
      </w:r>
      <w:r w:rsidR="00EE10C5">
        <w:rPr>
          <w:rFonts w:ascii="Times New Roman" w:eastAsia="Calibri" w:hAnsi="Times New Roman"/>
          <w:sz w:val="28"/>
          <w:szCs w:val="28"/>
          <w:lang w:eastAsia="en-US"/>
        </w:rPr>
        <w:t>. </w:t>
      </w:r>
      <w:proofErr w:type="gramStart"/>
      <w:r w:rsidR="002B2FCD" w:rsidRPr="002B2FCD">
        <w:rPr>
          <w:rFonts w:ascii="Times New Roman" w:eastAsia="Calibri" w:hAnsi="Times New Roman"/>
          <w:sz w:val="28"/>
          <w:szCs w:val="28"/>
          <w:lang w:eastAsia="en-US"/>
        </w:rPr>
        <w:t xml:space="preserve">Программа проверок формируется в электронном виде, утверждается </w:t>
      </w:r>
      <w:r w:rsidR="002B2FCD">
        <w:rPr>
          <w:rFonts w:ascii="Times New Roman" w:eastAsia="Calibri" w:hAnsi="Times New Roman"/>
          <w:sz w:val="28"/>
          <w:szCs w:val="28"/>
          <w:lang w:eastAsia="en-US"/>
        </w:rPr>
        <w:t xml:space="preserve">начальником </w:t>
      </w:r>
      <w:r w:rsidR="0082749E">
        <w:rPr>
          <w:rFonts w:ascii="Times New Roman" w:eastAsia="Calibri" w:hAnsi="Times New Roman"/>
          <w:sz w:val="28"/>
          <w:szCs w:val="28"/>
          <w:lang w:eastAsia="en-US"/>
        </w:rPr>
        <w:t>И</w:t>
      </w:r>
      <w:r w:rsidR="002B2FCD">
        <w:rPr>
          <w:rFonts w:ascii="Times New Roman" w:eastAsia="Calibri" w:hAnsi="Times New Roman"/>
          <w:sz w:val="28"/>
          <w:szCs w:val="28"/>
          <w:lang w:eastAsia="en-US"/>
        </w:rPr>
        <w:t>нспекции</w:t>
      </w:r>
      <w:r w:rsidR="002B2FCD" w:rsidRPr="002B2FCD">
        <w:rPr>
          <w:rFonts w:ascii="Times New Roman" w:eastAsia="Calibri" w:hAnsi="Times New Roman"/>
          <w:sz w:val="28"/>
          <w:szCs w:val="28"/>
          <w:lang w:eastAsia="en-US"/>
        </w:rPr>
        <w:t xml:space="preserve"> </w:t>
      </w:r>
      <w:r w:rsidR="002B2FCD">
        <w:rPr>
          <w:rFonts w:ascii="Times New Roman" w:eastAsia="Calibri" w:hAnsi="Times New Roman"/>
          <w:sz w:val="28"/>
          <w:szCs w:val="28"/>
          <w:lang w:eastAsia="en-US"/>
        </w:rPr>
        <w:t xml:space="preserve">либо </w:t>
      </w:r>
      <w:r w:rsidR="002B2FCD" w:rsidRPr="002B2FCD">
        <w:rPr>
          <w:rFonts w:ascii="Times New Roman" w:eastAsia="Calibri" w:hAnsi="Times New Roman"/>
          <w:sz w:val="28"/>
          <w:szCs w:val="28"/>
          <w:lang w:eastAsia="en-US"/>
        </w:rPr>
        <w:t>лицо</w:t>
      </w:r>
      <w:r w:rsidR="002B2FCD">
        <w:rPr>
          <w:rFonts w:ascii="Times New Roman" w:eastAsia="Calibri" w:hAnsi="Times New Roman"/>
          <w:sz w:val="28"/>
          <w:szCs w:val="28"/>
          <w:lang w:eastAsia="en-US"/>
        </w:rPr>
        <w:t>м</w:t>
      </w:r>
      <w:r w:rsidR="002B2FCD" w:rsidRPr="002B2FCD">
        <w:rPr>
          <w:rFonts w:ascii="Times New Roman" w:eastAsia="Calibri" w:hAnsi="Times New Roman"/>
          <w:sz w:val="28"/>
          <w:szCs w:val="28"/>
          <w:lang w:eastAsia="en-US"/>
        </w:rPr>
        <w:t>, исполняющ</w:t>
      </w:r>
      <w:r w:rsidR="002B2FCD">
        <w:rPr>
          <w:rFonts w:ascii="Times New Roman" w:eastAsia="Calibri" w:hAnsi="Times New Roman"/>
          <w:sz w:val="28"/>
          <w:szCs w:val="28"/>
          <w:lang w:eastAsia="en-US"/>
        </w:rPr>
        <w:t>им</w:t>
      </w:r>
      <w:r w:rsidR="002B2FCD" w:rsidRPr="002B2FCD">
        <w:rPr>
          <w:rFonts w:ascii="Times New Roman" w:eastAsia="Calibri" w:hAnsi="Times New Roman"/>
          <w:sz w:val="28"/>
          <w:szCs w:val="28"/>
          <w:lang w:eastAsia="en-US"/>
        </w:rPr>
        <w:t xml:space="preserve"> его обязанности,</w:t>
      </w:r>
      <w:r w:rsidR="002B2FCD">
        <w:rPr>
          <w:rFonts w:ascii="Times New Roman" w:eastAsia="Calibri" w:hAnsi="Times New Roman"/>
          <w:sz w:val="28"/>
          <w:szCs w:val="28"/>
          <w:lang w:eastAsia="en-US"/>
        </w:rPr>
        <w:t xml:space="preserve"> </w:t>
      </w:r>
      <w:r w:rsidR="002B2FCD" w:rsidRPr="002B2FCD">
        <w:rPr>
          <w:rFonts w:ascii="Times New Roman" w:eastAsia="Calibri" w:hAnsi="Times New Roman"/>
          <w:sz w:val="28"/>
          <w:szCs w:val="28"/>
          <w:lang w:eastAsia="en-US"/>
        </w:rPr>
        <w:t xml:space="preserve">и не позднее чем через 3 рабочих дня со дня утверждения направляется </w:t>
      </w:r>
      <w:r w:rsidR="002B2FCD" w:rsidRPr="00D9390C">
        <w:rPr>
          <w:rFonts w:ascii="Times New Roman" w:eastAsia="Calibri" w:hAnsi="Times New Roman"/>
          <w:bCs/>
          <w:sz w:val="28"/>
          <w:szCs w:val="28"/>
          <w:lang w:eastAsia="en-US"/>
        </w:rPr>
        <w:t>контролируемому лицу</w:t>
      </w:r>
      <w:r w:rsidR="00D9390C" w:rsidRPr="00D9390C">
        <w:rPr>
          <w:rFonts w:ascii="Times New Roman" w:eastAsia="Calibri" w:hAnsi="Times New Roman"/>
          <w:bCs/>
          <w:sz w:val="28"/>
          <w:szCs w:val="28"/>
          <w:lang w:eastAsia="en-US"/>
        </w:rPr>
        <w:t xml:space="preserve"> </w:t>
      </w:r>
      <w:r w:rsidR="00563DEB">
        <w:rPr>
          <w:rFonts w:ascii="Times New Roman" w:eastAsia="Calibri" w:hAnsi="Times New Roman"/>
          <w:bCs/>
          <w:sz w:val="28"/>
          <w:szCs w:val="28"/>
          <w:lang w:eastAsia="en-US"/>
        </w:rPr>
        <w:t>в виде электронного документа, подписанного с учетом требований, установленных частью 6 статьи 21</w:t>
      </w:r>
      <w:r w:rsidR="00563DEB" w:rsidRPr="00563DEB">
        <w:rPr>
          <w:rFonts w:ascii="Times New Roman" w:eastAsia="Calibri" w:hAnsi="Times New Roman"/>
          <w:sz w:val="28"/>
          <w:szCs w:val="28"/>
          <w:lang w:eastAsia="en-US"/>
        </w:rPr>
        <w:t xml:space="preserve"> </w:t>
      </w:r>
      <w:r w:rsidR="00563DEB" w:rsidRPr="002B2FCD">
        <w:rPr>
          <w:rFonts w:ascii="Times New Roman" w:eastAsia="Calibri" w:hAnsi="Times New Roman"/>
          <w:sz w:val="28"/>
          <w:szCs w:val="28"/>
          <w:lang w:eastAsia="en-US"/>
        </w:rPr>
        <w:t>Федерального закона</w:t>
      </w:r>
      <w:r w:rsidR="00563DEB">
        <w:rPr>
          <w:rFonts w:ascii="Times New Roman" w:eastAsia="Calibri" w:hAnsi="Times New Roman"/>
          <w:sz w:val="28"/>
          <w:szCs w:val="28"/>
          <w:lang w:eastAsia="en-US"/>
        </w:rPr>
        <w:t xml:space="preserve"> № 248 на адрес электронной почты, указанному</w:t>
      </w:r>
      <w:r w:rsidR="00563DEB">
        <w:rPr>
          <w:rFonts w:ascii="Times New Roman" w:eastAsia="Calibri" w:hAnsi="Times New Roman"/>
          <w:bCs/>
          <w:sz w:val="28"/>
          <w:szCs w:val="28"/>
          <w:lang w:eastAsia="en-US"/>
        </w:rPr>
        <w:t xml:space="preserve"> </w:t>
      </w:r>
      <w:r w:rsidR="002B2FCD" w:rsidRPr="002B2FCD">
        <w:rPr>
          <w:rFonts w:ascii="Times New Roman" w:eastAsia="Calibri" w:hAnsi="Times New Roman"/>
          <w:sz w:val="28"/>
          <w:szCs w:val="28"/>
          <w:lang w:eastAsia="en-US"/>
        </w:rPr>
        <w:t xml:space="preserve">в извещении о начале </w:t>
      </w:r>
      <w:r w:rsidR="00563DEB">
        <w:rPr>
          <w:rFonts w:ascii="Times New Roman" w:eastAsia="Calibri" w:hAnsi="Times New Roman"/>
          <w:sz w:val="28"/>
          <w:szCs w:val="28"/>
          <w:lang w:eastAsia="en-US"/>
        </w:rPr>
        <w:t xml:space="preserve">работ по </w:t>
      </w:r>
      <w:r w:rsidR="00D9390C">
        <w:rPr>
          <w:rFonts w:ascii="Times New Roman" w:eastAsia="Calibri" w:hAnsi="Times New Roman"/>
          <w:sz w:val="28"/>
          <w:szCs w:val="28"/>
          <w:lang w:eastAsia="en-US"/>
        </w:rPr>
        <w:t>строительств</w:t>
      </w:r>
      <w:r w:rsidR="00563DEB">
        <w:rPr>
          <w:rFonts w:ascii="Times New Roman" w:eastAsia="Calibri" w:hAnsi="Times New Roman"/>
          <w:sz w:val="28"/>
          <w:szCs w:val="28"/>
          <w:lang w:eastAsia="en-US"/>
        </w:rPr>
        <w:t>у</w:t>
      </w:r>
      <w:r w:rsidR="00D9390C">
        <w:rPr>
          <w:rFonts w:ascii="Times New Roman" w:eastAsia="Calibri" w:hAnsi="Times New Roman"/>
          <w:sz w:val="28"/>
          <w:szCs w:val="28"/>
          <w:lang w:eastAsia="en-US"/>
        </w:rPr>
        <w:t xml:space="preserve"> (реконструкции)</w:t>
      </w:r>
      <w:r w:rsidR="00563DEB">
        <w:rPr>
          <w:rFonts w:ascii="Times New Roman" w:eastAsia="Calibri" w:hAnsi="Times New Roman"/>
          <w:sz w:val="28"/>
          <w:szCs w:val="28"/>
          <w:lang w:eastAsia="en-US"/>
        </w:rPr>
        <w:t xml:space="preserve"> объектов надзора</w:t>
      </w:r>
      <w:r w:rsidR="002B2FCD" w:rsidRPr="002B2FCD">
        <w:rPr>
          <w:rFonts w:ascii="Times New Roman" w:eastAsia="Calibri" w:hAnsi="Times New Roman"/>
          <w:sz w:val="28"/>
          <w:szCs w:val="28"/>
          <w:lang w:eastAsia="en-US"/>
        </w:rPr>
        <w:t>, а</w:t>
      </w:r>
      <w:proofErr w:type="gramEnd"/>
      <w:r w:rsidR="002B2FCD" w:rsidRPr="002B2FCD">
        <w:rPr>
          <w:rFonts w:ascii="Times New Roman" w:eastAsia="Calibri" w:hAnsi="Times New Roman"/>
          <w:sz w:val="28"/>
          <w:szCs w:val="28"/>
          <w:lang w:eastAsia="en-US"/>
        </w:rPr>
        <w:t xml:space="preserve"> в случае, предусмотренном частью 9 статьи 21 Федерального закона</w:t>
      </w:r>
      <w:r w:rsidR="002B2FCD">
        <w:rPr>
          <w:rFonts w:ascii="Times New Roman" w:eastAsia="Calibri" w:hAnsi="Times New Roman"/>
          <w:sz w:val="28"/>
          <w:szCs w:val="28"/>
          <w:lang w:eastAsia="en-US"/>
        </w:rPr>
        <w:t xml:space="preserve"> № 248</w:t>
      </w:r>
      <w:r w:rsidR="00563DEB">
        <w:rPr>
          <w:rFonts w:ascii="Times New Roman" w:eastAsia="Calibri" w:hAnsi="Times New Roman"/>
          <w:sz w:val="28"/>
          <w:szCs w:val="28"/>
          <w:lang w:eastAsia="en-US"/>
        </w:rPr>
        <w:t xml:space="preserve"> в виде документа на бумажном носителе посредством почтовой связи и (или) нарочно</w:t>
      </w:r>
      <w:r w:rsidR="002B2FCD" w:rsidRPr="002B2FCD">
        <w:rPr>
          <w:rFonts w:ascii="Times New Roman" w:eastAsia="Calibri" w:hAnsi="Times New Roman"/>
          <w:sz w:val="28"/>
          <w:szCs w:val="28"/>
          <w:lang w:eastAsia="en-US"/>
        </w:rPr>
        <w:t>.</w:t>
      </w:r>
    </w:p>
    <w:p w:rsidR="000B2F26" w:rsidRPr="007F1695" w:rsidRDefault="00F35A2A" w:rsidP="00EE10C5">
      <w:pPr>
        <w:ind w:firstLine="709"/>
        <w:contextualSpacing/>
        <w:jc w:val="both"/>
        <w:rPr>
          <w:rFonts w:ascii="Times New Roman" w:eastAsia="Calibri" w:hAnsi="Times New Roman"/>
          <w:bCs/>
          <w:sz w:val="28"/>
          <w:szCs w:val="28"/>
          <w:lang w:eastAsia="en-US"/>
        </w:rPr>
      </w:pPr>
      <w:r>
        <w:rPr>
          <w:rFonts w:ascii="Times New Roman" w:eastAsia="Calibri" w:hAnsi="Times New Roman"/>
          <w:sz w:val="28"/>
          <w:szCs w:val="28"/>
          <w:lang w:eastAsia="en-US"/>
        </w:rPr>
        <w:t>44</w:t>
      </w:r>
      <w:r w:rsidR="00EE10C5">
        <w:rPr>
          <w:rFonts w:ascii="Times New Roman" w:eastAsia="Calibri" w:hAnsi="Times New Roman"/>
          <w:sz w:val="28"/>
          <w:szCs w:val="28"/>
          <w:lang w:eastAsia="en-US"/>
        </w:rPr>
        <w:t>. </w:t>
      </w:r>
      <w:proofErr w:type="gramStart"/>
      <w:r w:rsidR="000B2F26">
        <w:rPr>
          <w:rFonts w:ascii="Times New Roman" w:eastAsia="Calibri" w:hAnsi="Times New Roman"/>
          <w:sz w:val="28"/>
          <w:szCs w:val="28"/>
          <w:lang w:eastAsia="en-US"/>
        </w:rPr>
        <w:t xml:space="preserve">Со дня регистрации </w:t>
      </w:r>
      <w:r w:rsidR="0082749E">
        <w:rPr>
          <w:rFonts w:ascii="Times New Roman" w:eastAsia="Calibri" w:hAnsi="Times New Roman"/>
          <w:sz w:val="28"/>
          <w:szCs w:val="28"/>
          <w:lang w:eastAsia="en-US"/>
        </w:rPr>
        <w:t xml:space="preserve">Инспекцией </w:t>
      </w:r>
      <w:r w:rsidR="0051768F" w:rsidRPr="0051768F">
        <w:rPr>
          <w:rFonts w:ascii="Times New Roman" w:eastAsia="Calibri" w:hAnsi="Times New Roman"/>
          <w:sz w:val="28"/>
          <w:szCs w:val="28"/>
          <w:lang w:eastAsia="en-US"/>
        </w:rPr>
        <w:t xml:space="preserve">в межведомственной системе электронного документооборота и делопроизводства Рязанской области </w:t>
      </w:r>
      <w:r w:rsidR="000B2F26">
        <w:rPr>
          <w:rFonts w:ascii="Times New Roman" w:eastAsia="Calibri" w:hAnsi="Times New Roman"/>
          <w:sz w:val="28"/>
          <w:szCs w:val="28"/>
          <w:lang w:eastAsia="en-US"/>
        </w:rPr>
        <w:t xml:space="preserve">обращения </w:t>
      </w:r>
      <w:r w:rsidR="00563DEB">
        <w:rPr>
          <w:rFonts w:ascii="Times New Roman" w:eastAsia="Calibri" w:hAnsi="Times New Roman"/>
          <w:sz w:val="28"/>
          <w:szCs w:val="28"/>
          <w:lang w:eastAsia="en-US"/>
        </w:rPr>
        <w:t>контролируемого лица</w:t>
      </w:r>
      <w:r w:rsidR="000B2F26">
        <w:rPr>
          <w:rFonts w:ascii="Times New Roman" w:eastAsia="Calibri" w:hAnsi="Times New Roman"/>
          <w:sz w:val="28"/>
          <w:szCs w:val="28"/>
          <w:lang w:eastAsia="en-US"/>
        </w:rPr>
        <w:t xml:space="preserve"> </w:t>
      </w:r>
      <w:r w:rsidR="000B2F26" w:rsidRPr="007F1695">
        <w:rPr>
          <w:rFonts w:ascii="Times New Roman" w:eastAsia="Calibri" w:hAnsi="Times New Roman"/>
          <w:sz w:val="28"/>
          <w:szCs w:val="28"/>
          <w:lang w:eastAsia="en-US"/>
        </w:rPr>
        <w:t xml:space="preserve">об изменении сроков наступления события, которое является основанием для проведения </w:t>
      </w:r>
      <w:r w:rsidR="00563DEB">
        <w:rPr>
          <w:rFonts w:ascii="Times New Roman" w:eastAsia="Calibri" w:hAnsi="Times New Roman"/>
          <w:sz w:val="28"/>
          <w:szCs w:val="28"/>
          <w:lang w:eastAsia="en-US"/>
        </w:rPr>
        <w:t>контрольн</w:t>
      </w:r>
      <w:r w:rsidR="006277EF">
        <w:rPr>
          <w:rFonts w:ascii="Times New Roman" w:eastAsia="Calibri" w:hAnsi="Times New Roman"/>
          <w:sz w:val="28"/>
          <w:szCs w:val="28"/>
          <w:lang w:eastAsia="en-US"/>
        </w:rPr>
        <w:t>ого</w:t>
      </w:r>
      <w:r w:rsidR="00563DEB">
        <w:rPr>
          <w:rFonts w:ascii="Times New Roman" w:eastAsia="Calibri" w:hAnsi="Times New Roman"/>
          <w:sz w:val="28"/>
          <w:szCs w:val="28"/>
          <w:lang w:eastAsia="en-US"/>
        </w:rPr>
        <w:t xml:space="preserve"> (</w:t>
      </w:r>
      <w:r w:rsidR="000B2F26" w:rsidRPr="007F1695">
        <w:rPr>
          <w:rFonts w:ascii="Times New Roman" w:eastAsia="Calibri" w:hAnsi="Times New Roman"/>
          <w:sz w:val="28"/>
          <w:szCs w:val="28"/>
          <w:lang w:eastAsia="en-US"/>
        </w:rPr>
        <w:t>надзорного</w:t>
      </w:r>
      <w:r w:rsidR="00563DEB">
        <w:rPr>
          <w:rFonts w:ascii="Times New Roman" w:eastAsia="Calibri" w:hAnsi="Times New Roman"/>
          <w:sz w:val="28"/>
          <w:szCs w:val="28"/>
          <w:lang w:eastAsia="en-US"/>
        </w:rPr>
        <w:t>)</w:t>
      </w:r>
      <w:r w:rsidR="000B2F26" w:rsidRPr="007F1695">
        <w:rPr>
          <w:rFonts w:ascii="Times New Roman" w:eastAsia="Calibri" w:hAnsi="Times New Roman"/>
          <w:sz w:val="28"/>
          <w:szCs w:val="28"/>
          <w:lang w:eastAsia="en-US"/>
        </w:rPr>
        <w:t xml:space="preserve"> мероприятия, должностное лицо </w:t>
      </w:r>
      <w:r w:rsidR="00563DEB">
        <w:rPr>
          <w:rFonts w:ascii="Times New Roman" w:eastAsia="Calibri" w:hAnsi="Times New Roman"/>
          <w:sz w:val="28"/>
          <w:szCs w:val="28"/>
          <w:lang w:eastAsia="en-US"/>
        </w:rPr>
        <w:t xml:space="preserve">Инспекции </w:t>
      </w:r>
      <w:r w:rsidR="000B2F26" w:rsidRPr="007F1695">
        <w:rPr>
          <w:rFonts w:ascii="Times New Roman" w:eastAsia="Calibri" w:hAnsi="Times New Roman"/>
          <w:sz w:val="28"/>
          <w:szCs w:val="28"/>
          <w:lang w:eastAsia="en-US"/>
        </w:rPr>
        <w:t xml:space="preserve">проверяет обоснованность представленных предложений по изменению сроков проведения </w:t>
      </w:r>
      <w:r w:rsidR="00563DEB">
        <w:rPr>
          <w:rFonts w:ascii="Times New Roman" w:eastAsia="Calibri" w:hAnsi="Times New Roman"/>
          <w:sz w:val="28"/>
          <w:szCs w:val="28"/>
          <w:lang w:eastAsia="en-US"/>
        </w:rPr>
        <w:t>контрольных (</w:t>
      </w:r>
      <w:r w:rsidR="000B2F26" w:rsidRPr="007F1695">
        <w:rPr>
          <w:rFonts w:ascii="Times New Roman" w:eastAsia="Calibri" w:hAnsi="Times New Roman"/>
          <w:sz w:val="28"/>
          <w:szCs w:val="28"/>
          <w:lang w:eastAsia="en-US"/>
        </w:rPr>
        <w:t>надзорных</w:t>
      </w:r>
      <w:r w:rsidR="00563DEB">
        <w:rPr>
          <w:rFonts w:ascii="Times New Roman" w:eastAsia="Calibri" w:hAnsi="Times New Roman"/>
          <w:sz w:val="28"/>
          <w:szCs w:val="28"/>
          <w:lang w:eastAsia="en-US"/>
        </w:rPr>
        <w:t>)</w:t>
      </w:r>
      <w:r w:rsidR="000B2F26" w:rsidRPr="007F1695">
        <w:rPr>
          <w:rFonts w:ascii="Times New Roman" w:eastAsia="Calibri" w:hAnsi="Times New Roman"/>
          <w:sz w:val="28"/>
          <w:szCs w:val="28"/>
          <w:lang w:eastAsia="en-US"/>
        </w:rPr>
        <w:t xml:space="preserve"> мероприятий и вносит изменения в программу проверок в течение </w:t>
      </w:r>
      <w:r w:rsidR="00B3165C">
        <w:rPr>
          <w:rFonts w:ascii="Times New Roman" w:eastAsia="Calibri" w:hAnsi="Times New Roman"/>
          <w:sz w:val="28"/>
          <w:szCs w:val="28"/>
          <w:lang w:eastAsia="en-US"/>
        </w:rPr>
        <w:t>5</w:t>
      </w:r>
      <w:r w:rsidR="000B2F26" w:rsidRPr="007F1695">
        <w:rPr>
          <w:rFonts w:ascii="Times New Roman" w:eastAsia="Calibri" w:hAnsi="Times New Roman"/>
          <w:sz w:val="28"/>
          <w:szCs w:val="28"/>
          <w:lang w:eastAsia="en-US"/>
        </w:rPr>
        <w:t xml:space="preserve"> рабочих дней с даты </w:t>
      </w:r>
      <w:r w:rsidR="000B2F26">
        <w:rPr>
          <w:rFonts w:ascii="Times New Roman" w:eastAsia="Calibri" w:hAnsi="Times New Roman"/>
          <w:sz w:val="28"/>
          <w:szCs w:val="28"/>
          <w:lang w:eastAsia="en-US"/>
        </w:rPr>
        <w:t>регистрации</w:t>
      </w:r>
      <w:r w:rsidR="000B2F26" w:rsidRPr="007F1695">
        <w:rPr>
          <w:rFonts w:ascii="Times New Roman" w:eastAsia="Calibri" w:hAnsi="Times New Roman"/>
          <w:sz w:val="28"/>
          <w:szCs w:val="28"/>
          <w:lang w:eastAsia="en-US"/>
        </w:rPr>
        <w:t xml:space="preserve"> </w:t>
      </w:r>
      <w:r w:rsidR="00337F64">
        <w:rPr>
          <w:rFonts w:ascii="Times New Roman" w:eastAsia="Calibri" w:hAnsi="Times New Roman"/>
          <w:sz w:val="28"/>
          <w:szCs w:val="28"/>
          <w:lang w:eastAsia="en-US"/>
        </w:rPr>
        <w:t>указанного</w:t>
      </w:r>
      <w:r w:rsidR="000B2F26" w:rsidRPr="007F1695">
        <w:rPr>
          <w:rFonts w:ascii="Times New Roman" w:eastAsia="Calibri" w:hAnsi="Times New Roman"/>
          <w:sz w:val="28"/>
          <w:szCs w:val="28"/>
          <w:lang w:eastAsia="en-US"/>
        </w:rPr>
        <w:t xml:space="preserve"> </w:t>
      </w:r>
      <w:r w:rsidR="000B2F26">
        <w:rPr>
          <w:rFonts w:ascii="Times New Roman" w:eastAsia="Calibri" w:hAnsi="Times New Roman"/>
          <w:sz w:val="28"/>
          <w:szCs w:val="28"/>
          <w:lang w:eastAsia="en-US"/>
        </w:rPr>
        <w:t>обращения</w:t>
      </w:r>
      <w:r w:rsidR="000B2F26" w:rsidRPr="007F1695">
        <w:rPr>
          <w:rFonts w:ascii="Times New Roman" w:eastAsia="Calibri" w:hAnsi="Times New Roman"/>
          <w:sz w:val="28"/>
          <w:szCs w:val="28"/>
          <w:lang w:eastAsia="en-US"/>
        </w:rPr>
        <w:t>.</w:t>
      </w:r>
      <w:proofErr w:type="gramEnd"/>
      <w:r w:rsidR="000B2F26" w:rsidRPr="007F1695">
        <w:rPr>
          <w:rFonts w:ascii="Times New Roman" w:eastAsia="Calibri" w:hAnsi="Times New Roman"/>
          <w:sz w:val="28"/>
          <w:szCs w:val="28"/>
          <w:lang w:eastAsia="en-US"/>
        </w:rPr>
        <w:t xml:space="preserve"> К </w:t>
      </w:r>
      <w:r w:rsidR="00337F64">
        <w:rPr>
          <w:rFonts w:ascii="Times New Roman" w:eastAsia="Calibri" w:hAnsi="Times New Roman"/>
          <w:sz w:val="28"/>
          <w:szCs w:val="28"/>
          <w:lang w:eastAsia="en-US"/>
        </w:rPr>
        <w:t>указанному</w:t>
      </w:r>
      <w:r w:rsidR="000B2F26" w:rsidRPr="007F1695">
        <w:rPr>
          <w:rFonts w:ascii="Times New Roman" w:eastAsia="Calibri" w:hAnsi="Times New Roman"/>
          <w:sz w:val="28"/>
          <w:szCs w:val="28"/>
          <w:lang w:eastAsia="en-US"/>
        </w:rPr>
        <w:t xml:space="preserve"> </w:t>
      </w:r>
      <w:r w:rsidR="000B2F26">
        <w:rPr>
          <w:rFonts w:ascii="Times New Roman" w:eastAsia="Calibri" w:hAnsi="Times New Roman"/>
          <w:sz w:val="28"/>
          <w:szCs w:val="28"/>
          <w:lang w:eastAsia="en-US"/>
        </w:rPr>
        <w:t>обращению об изменении сроков</w:t>
      </w:r>
      <w:r w:rsidR="000B2F26" w:rsidRPr="007F1695">
        <w:rPr>
          <w:rFonts w:ascii="Times New Roman" w:eastAsia="Calibri" w:hAnsi="Times New Roman"/>
          <w:sz w:val="28"/>
          <w:szCs w:val="28"/>
          <w:lang w:eastAsia="en-US"/>
        </w:rPr>
        <w:t xml:space="preserve"> прилагаются оформленные в соответствии с требованиями статьи 49 </w:t>
      </w:r>
      <w:proofErr w:type="spellStart"/>
      <w:r w:rsidR="000B2F26" w:rsidRPr="007F1695">
        <w:rPr>
          <w:rFonts w:ascii="Times New Roman" w:eastAsia="Calibri" w:hAnsi="Times New Roman"/>
          <w:sz w:val="28"/>
          <w:szCs w:val="28"/>
          <w:lang w:eastAsia="en-US"/>
        </w:rPr>
        <w:t>ГрК</w:t>
      </w:r>
      <w:proofErr w:type="spellEnd"/>
      <w:r w:rsidR="000B2F26" w:rsidRPr="007F1695">
        <w:rPr>
          <w:rFonts w:ascii="Times New Roman" w:eastAsia="Calibri" w:hAnsi="Times New Roman"/>
          <w:sz w:val="28"/>
          <w:szCs w:val="28"/>
          <w:lang w:eastAsia="en-US"/>
        </w:rPr>
        <w:t xml:space="preserve"> РФ изменения в проектную документацию (в случае внесения изменений в проектную документацию) либо обоснования новых сроков проведения строительных работ с изложением обстоятельств, послуживших основанием для их изменения.</w:t>
      </w:r>
    </w:p>
    <w:p w:rsidR="000B2F26" w:rsidRDefault="000B2F26" w:rsidP="000B2F26">
      <w:pPr>
        <w:ind w:firstLine="709"/>
        <w:contextualSpacing/>
        <w:jc w:val="center"/>
        <w:rPr>
          <w:rFonts w:ascii="Times New Roman" w:eastAsia="Calibri" w:hAnsi="Times New Roman"/>
          <w:sz w:val="28"/>
          <w:szCs w:val="28"/>
          <w:lang w:eastAsia="en-US"/>
        </w:rPr>
      </w:pPr>
    </w:p>
    <w:p w:rsidR="00B3165C" w:rsidRDefault="000B2F26" w:rsidP="000B2F26">
      <w:pPr>
        <w:contextualSpacing/>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Осуществление </w:t>
      </w:r>
      <w:proofErr w:type="gramStart"/>
      <w:r>
        <w:rPr>
          <w:rFonts w:ascii="Times New Roman" w:eastAsia="Calibri" w:hAnsi="Times New Roman"/>
          <w:bCs/>
          <w:sz w:val="28"/>
          <w:szCs w:val="28"/>
          <w:lang w:eastAsia="en-US"/>
        </w:rPr>
        <w:t>регионального</w:t>
      </w:r>
      <w:proofErr w:type="gramEnd"/>
      <w:r>
        <w:rPr>
          <w:rFonts w:ascii="Times New Roman" w:eastAsia="Calibri" w:hAnsi="Times New Roman"/>
          <w:bCs/>
          <w:sz w:val="28"/>
          <w:szCs w:val="28"/>
          <w:lang w:eastAsia="en-US"/>
        </w:rPr>
        <w:t xml:space="preserve"> государственного </w:t>
      </w:r>
    </w:p>
    <w:p w:rsidR="000B2F26" w:rsidRPr="000B2F26" w:rsidRDefault="000B2F26" w:rsidP="000B2F26">
      <w:pPr>
        <w:contextualSpacing/>
        <w:jc w:val="center"/>
        <w:rPr>
          <w:rFonts w:ascii="Times New Roman" w:eastAsia="Calibri" w:hAnsi="Times New Roman"/>
          <w:sz w:val="28"/>
          <w:szCs w:val="28"/>
          <w:lang w:eastAsia="en-US"/>
        </w:rPr>
      </w:pPr>
      <w:r>
        <w:rPr>
          <w:rFonts w:ascii="Times New Roman" w:eastAsia="Calibri" w:hAnsi="Times New Roman"/>
          <w:bCs/>
          <w:sz w:val="28"/>
          <w:szCs w:val="28"/>
          <w:lang w:eastAsia="en-US"/>
        </w:rPr>
        <w:t xml:space="preserve">строительного надзора </w:t>
      </w:r>
    </w:p>
    <w:p w:rsidR="00B3165C" w:rsidRDefault="00B3165C" w:rsidP="00B3165C">
      <w:pPr>
        <w:pStyle w:val="ConsPlusNormal"/>
        <w:jc w:val="both"/>
        <w:rPr>
          <w:rFonts w:ascii="Times New Roman" w:hAnsi="Times New Roman" w:cs="Times New Roman"/>
          <w:sz w:val="28"/>
          <w:szCs w:val="28"/>
        </w:rPr>
      </w:pPr>
    </w:p>
    <w:p w:rsidR="000B2F26" w:rsidRPr="007F1695" w:rsidRDefault="00B3165C" w:rsidP="00EE10C5">
      <w:pPr>
        <w:pStyle w:val="ConsPlusNormal"/>
        <w:ind w:firstLine="709"/>
        <w:jc w:val="both"/>
        <w:rPr>
          <w:rFonts w:ascii="Times New Roman" w:eastAsia="Calibri" w:hAnsi="Times New Roman"/>
          <w:bCs/>
          <w:sz w:val="28"/>
          <w:szCs w:val="28"/>
          <w:lang w:eastAsia="en-US"/>
        </w:rPr>
      </w:pPr>
      <w:r>
        <w:rPr>
          <w:rFonts w:ascii="Times New Roman" w:hAnsi="Times New Roman" w:cs="Times New Roman"/>
          <w:sz w:val="28"/>
          <w:szCs w:val="28"/>
        </w:rPr>
        <w:t>45.</w:t>
      </w:r>
      <w:r w:rsidR="00EE10C5">
        <w:rPr>
          <w:rFonts w:ascii="Times New Roman" w:hAnsi="Times New Roman" w:cs="Times New Roman"/>
          <w:sz w:val="28"/>
          <w:szCs w:val="28"/>
        </w:rPr>
        <w:t> </w:t>
      </w:r>
      <w:r w:rsidR="000B2F26" w:rsidRPr="000B2F26">
        <w:rPr>
          <w:rFonts w:ascii="Times New Roman" w:hAnsi="Times New Roman" w:cs="Times New Roman"/>
          <w:sz w:val="28"/>
          <w:szCs w:val="28"/>
        </w:rPr>
        <w:t xml:space="preserve">Региональный государственный строительный надзор осуществляется посредством проведения следующих </w:t>
      </w:r>
      <w:r w:rsidR="00563DEB">
        <w:rPr>
          <w:rFonts w:ascii="Times New Roman" w:hAnsi="Times New Roman" w:cs="Times New Roman"/>
          <w:sz w:val="28"/>
          <w:szCs w:val="28"/>
        </w:rPr>
        <w:t xml:space="preserve">внеплановых </w:t>
      </w:r>
      <w:r w:rsidR="000B2F26" w:rsidRPr="000B2F26">
        <w:rPr>
          <w:rFonts w:ascii="Times New Roman" w:hAnsi="Times New Roman" w:cs="Times New Roman"/>
          <w:sz w:val="28"/>
          <w:szCs w:val="28"/>
        </w:rPr>
        <w:t>контрольных (надзорных) мероприятий:</w:t>
      </w:r>
      <w:r w:rsidR="000B2F26" w:rsidRPr="007F1695">
        <w:rPr>
          <w:rFonts w:ascii="Times New Roman" w:eastAsia="Calibri" w:hAnsi="Times New Roman"/>
          <w:sz w:val="28"/>
          <w:szCs w:val="28"/>
          <w:lang w:eastAsia="en-US"/>
        </w:rPr>
        <w:t xml:space="preserve"> </w:t>
      </w:r>
    </w:p>
    <w:p w:rsidR="000B2F26" w:rsidRPr="007F1695" w:rsidRDefault="000B2F26"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1) инспекционный визит;</w:t>
      </w:r>
    </w:p>
    <w:p w:rsidR="000B2F26" w:rsidRPr="007F1695" w:rsidRDefault="000B2F26"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3) документарная проверка;</w:t>
      </w:r>
    </w:p>
    <w:p w:rsidR="00B54827" w:rsidRDefault="000B2F26" w:rsidP="00EE10C5">
      <w:pPr>
        <w:ind w:firstLine="709"/>
        <w:contextualSpacing/>
        <w:jc w:val="both"/>
        <w:rPr>
          <w:rFonts w:ascii="Times New Roman" w:hAnsi="Times New Roman"/>
          <w:sz w:val="28"/>
          <w:szCs w:val="28"/>
        </w:rPr>
      </w:pPr>
      <w:r w:rsidRPr="007F1695">
        <w:rPr>
          <w:rFonts w:ascii="Times New Roman" w:eastAsia="Calibri" w:hAnsi="Times New Roman"/>
          <w:sz w:val="28"/>
          <w:szCs w:val="28"/>
          <w:lang w:eastAsia="en-US"/>
        </w:rPr>
        <w:t>4) выездная проверка.</w:t>
      </w:r>
      <w:r w:rsidR="00B54827">
        <w:rPr>
          <w:rFonts w:ascii="Times New Roman" w:hAnsi="Times New Roman"/>
          <w:sz w:val="28"/>
          <w:szCs w:val="28"/>
        </w:rPr>
        <w:t xml:space="preserve"> </w:t>
      </w:r>
    </w:p>
    <w:p w:rsidR="00B54827" w:rsidRPr="007F1695" w:rsidRDefault="00B54827" w:rsidP="00EE10C5">
      <w:pPr>
        <w:ind w:firstLine="709"/>
        <w:contextualSpacing/>
        <w:jc w:val="both"/>
        <w:rPr>
          <w:rFonts w:ascii="Times New Roman" w:eastAsia="Calibri" w:hAnsi="Times New Roman"/>
          <w:bCs/>
          <w:sz w:val="28"/>
          <w:szCs w:val="28"/>
          <w:lang w:eastAsia="en-US"/>
        </w:rPr>
      </w:pPr>
      <w:r>
        <w:rPr>
          <w:rFonts w:ascii="Times New Roman" w:hAnsi="Times New Roman"/>
          <w:sz w:val="28"/>
          <w:szCs w:val="28"/>
        </w:rPr>
        <w:t>4</w:t>
      </w:r>
      <w:r w:rsidR="00337F64">
        <w:rPr>
          <w:rFonts w:ascii="Times New Roman" w:hAnsi="Times New Roman"/>
          <w:sz w:val="28"/>
          <w:szCs w:val="28"/>
        </w:rPr>
        <w:t>6</w:t>
      </w:r>
      <w:r w:rsidR="00EE10C5">
        <w:rPr>
          <w:rFonts w:ascii="Times New Roman" w:hAnsi="Times New Roman"/>
          <w:sz w:val="28"/>
          <w:szCs w:val="28"/>
        </w:rPr>
        <w:t>. </w:t>
      </w:r>
      <w:r w:rsidR="00DF636B" w:rsidRPr="00DF636B">
        <w:rPr>
          <w:rFonts w:ascii="Times New Roman" w:eastAsia="Calibri" w:hAnsi="Times New Roman"/>
          <w:sz w:val="28"/>
          <w:szCs w:val="28"/>
          <w:lang w:eastAsia="en-US"/>
        </w:rPr>
        <w:t xml:space="preserve">В ходе </w:t>
      </w:r>
      <w:r w:rsidR="00337F64">
        <w:rPr>
          <w:rFonts w:ascii="Times New Roman" w:eastAsia="Calibri" w:hAnsi="Times New Roman"/>
          <w:sz w:val="28"/>
          <w:szCs w:val="28"/>
          <w:lang w:eastAsia="en-US"/>
        </w:rPr>
        <w:t xml:space="preserve">внепланового </w:t>
      </w:r>
      <w:r w:rsidR="00DF636B" w:rsidRPr="00DF636B">
        <w:rPr>
          <w:rFonts w:ascii="Times New Roman" w:eastAsia="Calibri" w:hAnsi="Times New Roman"/>
          <w:sz w:val="28"/>
          <w:szCs w:val="28"/>
          <w:lang w:eastAsia="en-US"/>
        </w:rPr>
        <w:t xml:space="preserve">инспекционного визита должностными лицами </w:t>
      </w:r>
      <w:r w:rsidR="00DF636B">
        <w:rPr>
          <w:rFonts w:ascii="Times New Roman" w:eastAsia="Calibri" w:hAnsi="Times New Roman"/>
          <w:sz w:val="28"/>
          <w:szCs w:val="28"/>
          <w:lang w:eastAsia="en-US"/>
        </w:rPr>
        <w:t>Инспекции</w:t>
      </w:r>
      <w:r w:rsidR="00DF636B" w:rsidRPr="00DF636B">
        <w:rPr>
          <w:rFonts w:ascii="Times New Roman" w:eastAsia="Calibri" w:hAnsi="Times New Roman"/>
          <w:sz w:val="28"/>
          <w:szCs w:val="28"/>
          <w:lang w:eastAsia="en-US"/>
        </w:rPr>
        <w:t xml:space="preserve"> соверша</w:t>
      </w:r>
      <w:r w:rsidR="00DF636B">
        <w:rPr>
          <w:rFonts w:ascii="Times New Roman" w:eastAsia="Calibri" w:hAnsi="Times New Roman"/>
          <w:sz w:val="28"/>
          <w:szCs w:val="28"/>
          <w:lang w:eastAsia="en-US"/>
        </w:rPr>
        <w:t>ю</w:t>
      </w:r>
      <w:r w:rsidR="00DF636B" w:rsidRPr="00DF636B">
        <w:rPr>
          <w:rFonts w:ascii="Times New Roman" w:eastAsia="Calibri" w:hAnsi="Times New Roman"/>
          <w:sz w:val="28"/>
          <w:szCs w:val="28"/>
          <w:lang w:eastAsia="en-US"/>
        </w:rPr>
        <w:t xml:space="preserve">тся одно или несколько из следующих </w:t>
      </w:r>
      <w:r w:rsidR="00563DEB">
        <w:rPr>
          <w:rFonts w:ascii="Times New Roman" w:eastAsia="Calibri" w:hAnsi="Times New Roman"/>
          <w:sz w:val="28"/>
          <w:szCs w:val="28"/>
          <w:lang w:eastAsia="en-US"/>
        </w:rPr>
        <w:t xml:space="preserve">контрольных (надзорных) </w:t>
      </w:r>
      <w:r w:rsidR="00DF636B" w:rsidRPr="00DF636B">
        <w:rPr>
          <w:rFonts w:ascii="Times New Roman" w:eastAsia="Calibri" w:hAnsi="Times New Roman"/>
          <w:sz w:val="28"/>
          <w:szCs w:val="28"/>
          <w:lang w:eastAsia="en-US"/>
        </w:rPr>
        <w:t>действий:</w:t>
      </w:r>
    </w:p>
    <w:p w:rsidR="00B54827" w:rsidRPr="007F1695" w:rsidRDefault="00B54827"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1) осмотр;</w:t>
      </w:r>
    </w:p>
    <w:p w:rsidR="00B54827" w:rsidRPr="007F1695" w:rsidRDefault="00B54827"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2) опрос;</w:t>
      </w:r>
    </w:p>
    <w:p w:rsidR="00B54827" w:rsidRPr="007F1695" w:rsidRDefault="00B54827"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3) получение письменных объяснений;</w:t>
      </w:r>
    </w:p>
    <w:p w:rsidR="00B54827" w:rsidRDefault="00B54827" w:rsidP="00EE10C5">
      <w:pPr>
        <w:ind w:firstLine="709"/>
        <w:contextualSpacing/>
        <w:jc w:val="both"/>
        <w:rPr>
          <w:rFonts w:ascii="Times New Roman" w:eastAsia="Calibri" w:hAnsi="Times New Roman"/>
          <w:sz w:val="28"/>
          <w:szCs w:val="28"/>
          <w:lang w:eastAsia="en-US"/>
        </w:rPr>
      </w:pPr>
      <w:r w:rsidRPr="007F1695">
        <w:rPr>
          <w:rFonts w:ascii="Times New Roman" w:eastAsia="Calibri" w:hAnsi="Times New Roman"/>
          <w:sz w:val="28"/>
          <w:szCs w:val="28"/>
          <w:lang w:eastAsia="en-US"/>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7F1695">
        <w:rPr>
          <w:rFonts w:ascii="Times New Roman" w:eastAsia="Calibri" w:hAnsi="Times New Roman"/>
          <w:bCs/>
          <w:sz w:val="28"/>
          <w:szCs w:val="28"/>
          <w:lang w:eastAsia="en-US"/>
        </w:rPr>
        <w:t>надзора</w:t>
      </w:r>
      <w:r w:rsidRPr="007F1695">
        <w:rPr>
          <w:rFonts w:ascii="Times New Roman" w:eastAsia="Calibri" w:hAnsi="Times New Roman"/>
          <w:sz w:val="28"/>
          <w:szCs w:val="28"/>
          <w:lang w:eastAsia="en-US"/>
        </w:rPr>
        <w:t>.</w:t>
      </w:r>
    </w:p>
    <w:p w:rsidR="00B54827" w:rsidRDefault="00337F64" w:rsidP="00EE10C5">
      <w:pPr>
        <w:ind w:firstLine="709"/>
        <w:contextualSpacing/>
        <w:jc w:val="both"/>
        <w:rPr>
          <w:rFonts w:ascii="Times New Roman" w:hAnsi="Times New Roman"/>
          <w:sz w:val="28"/>
          <w:szCs w:val="28"/>
        </w:rPr>
      </w:pPr>
      <w:r w:rsidRPr="00EE10C5">
        <w:rPr>
          <w:rFonts w:ascii="Times New Roman" w:hAnsi="Times New Roman"/>
          <w:spacing w:val="-4"/>
          <w:sz w:val="28"/>
          <w:szCs w:val="28"/>
        </w:rPr>
        <w:t>Внеплановый и</w:t>
      </w:r>
      <w:r w:rsidR="00B54827" w:rsidRPr="00EE10C5">
        <w:rPr>
          <w:rFonts w:ascii="Times New Roman" w:hAnsi="Times New Roman"/>
          <w:spacing w:val="-4"/>
          <w:sz w:val="28"/>
          <w:szCs w:val="28"/>
        </w:rPr>
        <w:t xml:space="preserve">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r w:rsidRPr="00EE10C5">
        <w:rPr>
          <w:rFonts w:ascii="Times New Roman" w:hAnsi="Times New Roman"/>
          <w:spacing w:val="-4"/>
          <w:sz w:val="28"/>
          <w:szCs w:val="28"/>
        </w:rPr>
        <w:t>Внеплановый и</w:t>
      </w:r>
      <w:r w:rsidR="00B54827" w:rsidRPr="00EE10C5">
        <w:rPr>
          <w:rFonts w:ascii="Times New Roman" w:hAnsi="Times New Roman"/>
          <w:spacing w:val="-4"/>
          <w:sz w:val="28"/>
          <w:szCs w:val="28"/>
        </w:rPr>
        <w:t>нспекционный визит проводится без предварительного</w:t>
      </w:r>
      <w:r w:rsidR="00B54827">
        <w:rPr>
          <w:rFonts w:ascii="Times New Roman" w:hAnsi="Times New Roman"/>
          <w:sz w:val="28"/>
          <w:szCs w:val="28"/>
        </w:rPr>
        <w:t xml:space="preserve"> уведомления контролируемого лица.</w:t>
      </w:r>
    </w:p>
    <w:p w:rsidR="00B54827" w:rsidRDefault="00B54827" w:rsidP="00EE10C5">
      <w:pPr>
        <w:ind w:firstLine="709"/>
        <w:contextualSpacing/>
        <w:jc w:val="both"/>
        <w:rPr>
          <w:rFonts w:ascii="Times New Roman" w:hAnsi="Times New Roman"/>
          <w:sz w:val="28"/>
          <w:szCs w:val="28"/>
        </w:rPr>
      </w:pPr>
      <w:r>
        <w:rPr>
          <w:rFonts w:ascii="Times New Roman" w:hAnsi="Times New Roman"/>
          <w:sz w:val="28"/>
          <w:szCs w:val="28"/>
        </w:rPr>
        <w:t xml:space="preserve">Срок проведения </w:t>
      </w:r>
      <w:r w:rsidR="00337F64">
        <w:rPr>
          <w:rFonts w:ascii="Times New Roman" w:hAnsi="Times New Roman"/>
          <w:sz w:val="28"/>
          <w:szCs w:val="28"/>
        </w:rPr>
        <w:t xml:space="preserve">внепланового </w:t>
      </w:r>
      <w:r>
        <w:rPr>
          <w:rFonts w:ascii="Times New Roman" w:hAnsi="Times New Roman"/>
          <w:sz w:val="28"/>
          <w:szCs w:val="28"/>
        </w:rPr>
        <w:t>инспекционного визита в одном месте осуществления деятельности либо на одном объекте надзора не может превышать один рабочий день.</w:t>
      </w:r>
    </w:p>
    <w:p w:rsidR="00B54827" w:rsidRDefault="00B54827" w:rsidP="00EE10C5">
      <w:pPr>
        <w:ind w:firstLine="709"/>
        <w:contextualSpacing/>
        <w:jc w:val="both"/>
        <w:rPr>
          <w:rFonts w:ascii="Times New Roman" w:hAnsi="Times New Roman"/>
          <w:sz w:val="28"/>
          <w:szCs w:val="28"/>
        </w:rPr>
      </w:pPr>
      <w:r>
        <w:rPr>
          <w:rFonts w:ascii="Times New Roman" w:hAnsi="Times New Roman"/>
          <w:sz w:val="28"/>
          <w:szCs w:val="28"/>
        </w:rPr>
        <w:t xml:space="preserve">Контролируемое лицо или его представитель обязаны обеспечить беспрепятственный доступ должностных лиц </w:t>
      </w:r>
      <w:r w:rsidR="00337F64">
        <w:rPr>
          <w:rFonts w:ascii="Times New Roman" w:hAnsi="Times New Roman"/>
          <w:sz w:val="28"/>
          <w:szCs w:val="28"/>
        </w:rPr>
        <w:t xml:space="preserve">Инспекции </w:t>
      </w:r>
      <w:r>
        <w:rPr>
          <w:rFonts w:ascii="Times New Roman" w:hAnsi="Times New Roman"/>
          <w:sz w:val="28"/>
          <w:szCs w:val="28"/>
        </w:rPr>
        <w:t>на объекты надзора.</w:t>
      </w:r>
    </w:p>
    <w:p w:rsidR="00B3165C" w:rsidRDefault="00B3165C" w:rsidP="00EE10C5">
      <w:pPr>
        <w:ind w:firstLine="709"/>
        <w:contextualSpacing/>
        <w:jc w:val="both"/>
        <w:rPr>
          <w:rFonts w:ascii="Times New Roman" w:eastAsia="Calibri" w:hAnsi="Times New Roman"/>
          <w:sz w:val="28"/>
          <w:szCs w:val="28"/>
          <w:lang w:eastAsia="en-US"/>
        </w:rPr>
      </w:pPr>
      <w:r>
        <w:rPr>
          <w:rFonts w:ascii="Times New Roman" w:hAnsi="Times New Roman"/>
          <w:sz w:val="28"/>
          <w:szCs w:val="28"/>
        </w:rPr>
        <w:t>47.</w:t>
      </w:r>
      <w:r w:rsidR="00EE10C5">
        <w:t> </w:t>
      </w:r>
      <w:r w:rsidR="00B54827">
        <w:rPr>
          <w:rFonts w:ascii="Times New Roman" w:hAnsi="Times New Roman"/>
          <w:sz w:val="28"/>
          <w:szCs w:val="28"/>
        </w:rPr>
        <w:t xml:space="preserve">Внеплановый </w:t>
      </w:r>
      <w:r w:rsidR="00B54827" w:rsidRPr="00B54827">
        <w:rPr>
          <w:rFonts w:ascii="Times New Roman" w:hAnsi="Times New Roman"/>
          <w:sz w:val="28"/>
          <w:szCs w:val="28"/>
        </w:rPr>
        <w:t xml:space="preserve">инспекционный визит проводится при наличии оснований, указанных в </w:t>
      </w:r>
      <w:hyperlink r:id="rId18" w:history="1">
        <w:r w:rsidR="00B54827" w:rsidRPr="00B54827">
          <w:rPr>
            <w:rFonts w:ascii="Times New Roman" w:hAnsi="Times New Roman"/>
            <w:sz w:val="28"/>
            <w:szCs w:val="28"/>
          </w:rPr>
          <w:t>пунктах 1</w:t>
        </w:r>
      </w:hyperlink>
      <w:r w:rsidR="00B54827" w:rsidRPr="00B54827">
        <w:rPr>
          <w:rFonts w:ascii="Times New Roman" w:hAnsi="Times New Roman"/>
          <w:sz w:val="28"/>
          <w:szCs w:val="28"/>
        </w:rPr>
        <w:t xml:space="preserve">, </w:t>
      </w:r>
      <w:hyperlink r:id="rId19" w:history="1">
        <w:r w:rsidR="00B54827" w:rsidRPr="00B54827">
          <w:rPr>
            <w:rFonts w:ascii="Times New Roman" w:hAnsi="Times New Roman"/>
            <w:sz w:val="28"/>
            <w:szCs w:val="28"/>
          </w:rPr>
          <w:t>3</w:t>
        </w:r>
      </w:hyperlink>
      <w:r w:rsidR="00EE10C5">
        <w:rPr>
          <w:rFonts w:ascii="Times New Roman" w:hAnsi="Times New Roman"/>
          <w:sz w:val="28"/>
          <w:szCs w:val="28"/>
        </w:rPr>
        <w:t>-</w:t>
      </w:r>
      <w:hyperlink r:id="rId20" w:history="1">
        <w:r w:rsidR="00D7688D">
          <w:rPr>
            <w:rFonts w:ascii="Times New Roman" w:hAnsi="Times New Roman"/>
            <w:sz w:val="28"/>
            <w:szCs w:val="28"/>
          </w:rPr>
          <w:t>6</w:t>
        </w:r>
        <w:r w:rsidR="00B54827" w:rsidRPr="00B54827">
          <w:rPr>
            <w:rFonts w:ascii="Times New Roman" w:hAnsi="Times New Roman"/>
            <w:sz w:val="28"/>
            <w:szCs w:val="28"/>
          </w:rPr>
          <w:t xml:space="preserve"> части 1 статьи 57</w:t>
        </w:r>
      </w:hyperlink>
      <w:r w:rsidR="00B54827">
        <w:rPr>
          <w:rFonts w:ascii="Times New Roman" w:hAnsi="Times New Roman"/>
          <w:sz w:val="28"/>
          <w:szCs w:val="28"/>
        </w:rPr>
        <w:t xml:space="preserve"> Федерального закона № 248.</w:t>
      </w:r>
    </w:p>
    <w:p w:rsidR="000B2F26" w:rsidRPr="000B2F26" w:rsidRDefault="006277EF" w:rsidP="00EE10C5">
      <w:pPr>
        <w:ind w:firstLine="709"/>
        <w:contextualSpacing/>
        <w:jc w:val="both"/>
        <w:rPr>
          <w:rFonts w:ascii="Times New Roman" w:hAnsi="Times New Roman"/>
          <w:sz w:val="28"/>
          <w:szCs w:val="28"/>
        </w:rPr>
      </w:pPr>
      <w:r>
        <w:rPr>
          <w:rFonts w:ascii="Times New Roman" w:hAnsi="Times New Roman"/>
          <w:spacing w:val="-4"/>
          <w:sz w:val="28"/>
          <w:szCs w:val="28"/>
        </w:rPr>
        <w:t>48</w:t>
      </w:r>
      <w:r w:rsidR="000B2F26">
        <w:rPr>
          <w:rFonts w:ascii="Times New Roman" w:hAnsi="Times New Roman"/>
          <w:spacing w:val="-4"/>
          <w:sz w:val="28"/>
          <w:szCs w:val="28"/>
        </w:rPr>
        <w:t>.</w:t>
      </w:r>
      <w:r w:rsidR="00B3165C">
        <w:rPr>
          <w:rFonts w:ascii="Times New Roman" w:hAnsi="Times New Roman"/>
          <w:spacing w:val="-4"/>
          <w:sz w:val="28"/>
          <w:szCs w:val="28"/>
        </w:rPr>
        <w:t xml:space="preserve"> </w:t>
      </w:r>
      <w:r w:rsidR="000B2F26" w:rsidRPr="000B2F26">
        <w:rPr>
          <w:rFonts w:ascii="Times New Roman" w:hAnsi="Times New Roman"/>
          <w:spacing w:val="-4"/>
          <w:sz w:val="28"/>
          <w:szCs w:val="28"/>
        </w:rPr>
        <w:t xml:space="preserve">В ходе </w:t>
      </w:r>
      <w:r w:rsidR="00337F64">
        <w:rPr>
          <w:rFonts w:ascii="Times New Roman" w:hAnsi="Times New Roman"/>
          <w:spacing w:val="-4"/>
          <w:sz w:val="28"/>
          <w:szCs w:val="28"/>
        </w:rPr>
        <w:t xml:space="preserve">внеплановой </w:t>
      </w:r>
      <w:r w:rsidR="000B2F26" w:rsidRPr="000B2F26">
        <w:rPr>
          <w:rFonts w:ascii="Times New Roman" w:hAnsi="Times New Roman"/>
          <w:spacing w:val="-4"/>
          <w:sz w:val="28"/>
          <w:szCs w:val="28"/>
        </w:rPr>
        <w:t xml:space="preserve">документарной проверки должностными лицами </w:t>
      </w:r>
      <w:r w:rsidR="000B2F26">
        <w:rPr>
          <w:rFonts w:ascii="Times New Roman" w:hAnsi="Times New Roman"/>
          <w:spacing w:val="-4"/>
          <w:sz w:val="28"/>
          <w:szCs w:val="28"/>
        </w:rPr>
        <w:t>Инспекции</w:t>
      </w:r>
      <w:r w:rsidR="000B2F26" w:rsidRPr="000B2F26">
        <w:rPr>
          <w:rFonts w:ascii="Times New Roman" w:hAnsi="Times New Roman"/>
          <w:sz w:val="28"/>
          <w:szCs w:val="28"/>
        </w:rPr>
        <w:t xml:space="preserve"> совершаются одно или несколько из следующих контрольных (надзорных) действий:</w:t>
      </w:r>
    </w:p>
    <w:p w:rsidR="000B2F26" w:rsidRP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1) получение письменных объяснений;</w:t>
      </w:r>
    </w:p>
    <w:p w:rsidR="000B2F26" w:rsidRP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2) истребование документов.</w:t>
      </w:r>
    </w:p>
    <w:p w:rsidR="000B2F26" w:rsidRDefault="006277EF"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49</w:t>
      </w:r>
      <w:r w:rsidR="000B2F26" w:rsidRPr="000B2F26">
        <w:rPr>
          <w:rFonts w:ascii="Times New Roman" w:hAnsi="Times New Roman"/>
          <w:sz w:val="28"/>
          <w:szCs w:val="28"/>
        </w:rPr>
        <w:t xml:space="preserve">. Срок проведения </w:t>
      </w:r>
      <w:r w:rsidR="00337F64">
        <w:rPr>
          <w:rFonts w:ascii="Times New Roman" w:hAnsi="Times New Roman"/>
          <w:sz w:val="28"/>
          <w:szCs w:val="28"/>
        </w:rPr>
        <w:t xml:space="preserve">внеплановой </w:t>
      </w:r>
      <w:r w:rsidR="000B2F26" w:rsidRPr="000B2F26">
        <w:rPr>
          <w:rFonts w:ascii="Times New Roman" w:hAnsi="Times New Roman"/>
          <w:sz w:val="28"/>
          <w:szCs w:val="28"/>
        </w:rPr>
        <w:t xml:space="preserve">документарной проверки не может превышать </w:t>
      </w:r>
      <w:r w:rsidR="00A30A8C">
        <w:rPr>
          <w:rFonts w:ascii="Times New Roman" w:hAnsi="Times New Roman"/>
          <w:sz w:val="28"/>
          <w:szCs w:val="28"/>
        </w:rPr>
        <w:t>10</w:t>
      </w:r>
      <w:r w:rsidR="000B2F26" w:rsidRPr="000B2F26">
        <w:rPr>
          <w:rFonts w:ascii="Times New Roman" w:hAnsi="Times New Roman"/>
          <w:sz w:val="28"/>
          <w:szCs w:val="28"/>
        </w:rPr>
        <w:t xml:space="preserve"> рабочих дней. </w:t>
      </w:r>
      <w:proofErr w:type="gramStart"/>
      <w:r w:rsidR="000B2F26" w:rsidRPr="000B2F26">
        <w:rPr>
          <w:rFonts w:ascii="Times New Roman" w:hAnsi="Times New Roman"/>
          <w:sz w:val="28"/>
          <w:szCs w:val="28"/>
        </w:rPr>
        <w:t xml:space="preserve">В указанный срок не включается период с момента направления </w:t>
      </w:r>
      <w:r w:rsidR="000B2F26">
        <w:rPr>
          <w:rFonts w:ascii="Times New Roman" w:hAnsi="Times New Roman"/>
          <w:sz w:val="28"/>
          <w:szCs w:val="28"/>
        </w:rPr>
        <w:t>И</w:t>
      </w:r>
      <w:r w:rsidR="00D9390C">
        <w:rPr>
          <w:rFonts w:ascii="Times New Roman" w:hAnsi="Times New Roman"/>
          <w:sz w:val="28"/>
          <w:szCs w:val="28"/>
        </w:rPr>
        <w:t>н</w:t>
      </w:r>
      <w:r w:rsidR="000B2F26">
        <w:rPr>
          <w:rFonts w:ascii="Times New Roman" w:hAnsi="Times New Roman"/>
          <w:sz w:val="28"/>
          <w:szCs w:val="28"/>
        </w:rPr>
        <w:t xml:space="preserve">спекцией </w:t>
      </w:r>
      <w:r w:rsidR="000B2F26" w:rsidRPr="000B2F26">
        <w:rPr>
          <w:rFonts w:ascii="Times New Roman" w:hAnsi="Times New Roman"/>
          <w:sz w:val="28"/>
          <w:szCs w:val="28"/>
        </w:rPr>
        <w:t xml:space="preserve">контролируемому лицу требования представить необходимые для рассмотрения в ходе </w:t>
      </w:r>
      <w:r w:rsidR="00337F64">
        <w:rPr>
          <w:rFonts w:ascii="Times New Roman" w:hAnsi="Times New Roman"/>
          <w:sz w:val="28"/>
          <w:szCs w:val="28"/>
        </w:rPr>
        <w:t xml:space="preserve">внеплановой </w:t>
      </w:r>
      <w:r w:rsidR="000B2F26" w:rsidRPr="000B2F26">
        <w:rPr>
          <w:rFonts w:ascii="Times New Roman" w:hAnsi="Times New Roman"/>
          <w:sz w:val="28"/>
          <w:szCs w:val="28"/>
        </w:rPr>
        <w:t xml:space="preserve">документарной проверки документы до момента представления указанных в требовании документов в </w:t>
      </w:r>
      <w:r w:rsidR="000B2F26">
        <w:rPr>
          <w:rFonts w:ascii="Times New Roman" w:hAnsi="Times New Roman"/>
          <w:sz w:val="28"/>
          <w:szCs w:val="28"/>
        </w:rPr>
        <w:t>Инспекцию</w:t>
      </w:r>
      <w:r w:rsidR="000B2F26" w:rsidRPr="000B2F26">
        <w:rPr>
          <w:rFonts w:ascii="Times New Roman" w:hAnsi="Times New Roman"/>
          <w:sz w:val="28"/>
          <w:szCs w:val="28"/>
        </w:rPr>
        <w:t xml:space="preserve">, а также период с момента направления контролируемому лицу информации </w:t>
      </w:r>
      <w:r w:rsidR="000B2F26">
        <w:rPr>
          <w:rFonts w:ascii="Times New Roman" w:hAnsi="Times New Roman"/>
          <w:sz w:val="28"/>
          <w:szCs w:val="28"/>
        </w:rPr>
        <w:t>Инспекции</w:t>
      </w:r>
      <w:r w:rsidR="000B2F26" w:rsidRPr="000B2F26">
        <w:rPr>
          <w:rFonts w:ascii="Times New Roman" w:hAnsi="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w:t>
      </w:r>
      <w:proofErr w:type="gramEnd"/>
      <w:r w:rsidR="000B2F26" w:rsidRPr="000B2F26">
        <w:rPr>
          <w:rFonts w:ascii="Times New Roman" w:hAnsi="Times New Roman"/>
          <w:sz w:val="28"/>
          <w:szCs w:val="28"/>
        </w:rPr>
        <w:t xml:space="preserve"> </w:t>
      </w:r>
      <w:proofErr w:type="gramStart"/>
      <w:r w:rsidR="000B2F26" w:rsidRPr="000B2F26">
        <w:rPr>
          <w:rFonts w:ascii="Times New Roman" w:hAnsi="Times New Roman"/>
          <w:sz w:val="28"/>
          <w:szCs w:val="28"/>
        </w:rPr>
        <w:t xml:space="preserve">документах, сведениям, содержащимся в имеющихся у </w:t>
      </w:r>
      <w:r w:rsidR="000B2F26">
        <w:rPr>
          <w:rFonts w:ascii="Times New Roman" w:hAnsi="Times New Roman"/>
          <w:sz w:val="28"/>
          <w:szCs w:val="28"/>
        </w:rPr>
        <w:t>Инспекции</w:t>
      </w:r>
      <w:r w:rsidR="000B2F26" w:rsidRPr="000B2F26">
        <w:rPr>
          <w:rFonts w:ascii="Times New Roman" w:hAnsi="Times New Roman"/>
          <w:sz w:val="28"/>
          <w:szCs w:val="28"/>
        </w:rPr>
        <w:t xml:space="preserve"> документах и (или) полученным при осуществлении регионального государственного </w:t>
      </w:r>
      <w:r w:rsidR="000B2F26">
        <w:rPr>
          <w:rFonts w:ascii="Times New Roman" w:hAnsi="Times New Roman"/>
          <w:sz w:val="28"/>
          <w:szCs w:val="28"/>
        </w:rPr>
        <w:t>строительного надзора</w:t>
      </w:r>
      <w:r w:rsidR="000B2F26" w:rsidRPr="000B2F26">
        <w:rPr>
          <w:rFonts w:ascii="Times New Roman" w:hAnsi="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0B2F26">
        <w:rPr>
          <w:rFonts w:ascii="Times New Roman" w:hAnsi="Times New Roman"/>
          <w:sz w:val="28"/>
          <w:szCs w:val="28"/>
        </w:rPr>
        <w:t>Инспекцию</w:t>
      </w:r>
      <w:r w:rsidR="000B2F26" w:rsidRPr="000B2F26">
        <w:rPr>
          <w:rFonts w:ascii="Times New Roman" w:hAnsi="Times New Roman"/>
          <w:sz w:val="28"/>
          <w:szCs w:val="28"/>
        </w:rPr>
        <w:t>.</w:t>
      </w:r>
      <w:proofErr w:type="gramEnd"/>
    </w:p>
    <w:p w:rsidR="00563DEB" w:rsidRPr="000B2F26" w:rsidRDefault="00563DEB"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Внеплановая документарная проверка проводится при наличии </w:t>
      </w:r>
      <w:r w:rsidRPr="00B54827">
        <w:rPr>
          <w:rFonts w:ascii="Times New Roman" w:hAnsi="Times New Roman"/>
          <w:sz w:val="28"/>
          <w:szCs w:val="28"/>
        </w:rPr>
        <w:t xml:space="preserve">оснований, указанных в </w:t>
      </w:r>
      <w:hyperlink r:id="rId21" w:history="1">
        <w:r w:rsidRPr="00B54827">
          <w:rPr>
            <w:rFonts w:ascii="Times New Roman" w:hAnsi="Times New Roman"/>
            <w:sz w:val="28"/>
            <w:szCs w:val="28"/>
          </w:rPr>
          <w:t>пунктах 1</w:t>
        </w:r>
      </w:hyperlink>
      <w:r w:rsidRPr="00B54827">
        <w:rPr>
          <w:rFonts w:ascii="Times New Roman" w:hAnsi="Times New Roman"/>
          <w:sz w:val="28"/>
          <w:szCs w:val="28"/>
        </w:rPr>
        <w:t xml:space="preserve">, </w:t>
      </w:r>
      <w:hyperlink r:id="rId22" w:history="1">
        <w:r w:rsidRPr="00B54827">
          <w:rPr>
            <w:rFonts w:ascii="Times New Roman" w:hAnsi="Times New Roman"/>
            <w:sz w:val="28"/>
            <w:szCs w:val="28"/>
          </w:rPr>
          <w:t>3</w:t>
        </w:r>
      </w:hyperlink>
      <w:r w:rsidR="00EE10C5">
        <w:rPr>
          <w:rFonts w:ascii="Times New Roman" w:hAnsi="Times New Roman"/>
          <w:sz w:val="28"/>
          <w:szCs w:val="28"/>
        </w:rPr>
        <w:t>-</w:t>
      </w:r>
      <w:hyperlink r:id="rId23" w:history="1">
        <w:r w:rsidR="00D7688D">
          <w:rPr>
            <w:rFonts w:ascii="Times New Roman" w:hAnsi="Times New Roman"/>
            <w:sz w:val="28"/>
            <w:szCs w:val="28"/>
          </w:rPr>
          <w:t>6</w:t>
        </w:r>
        <w:r w:rsidRPr="00B54827">
          <w:rPr>
            <w:rFonts w:ascii="Times New Roman" w:hAnsi="Times New Roman"/>
            <w:sz w:val="28"/>
            <w:szCs w:val="28"/>
          </w:rPr>
          <w:t xml:space="preserve"> части 1 статьи 57</w:t>
        </w:r>
      </w:hyperlink>
      <w:r>
        <w:rPr>
          <w:rFonts w:ascii="Times New Roman" w:hAnsi="Times New Roman"/>
          <w:sz w:val="28"/>
          <w:szCs w:val="28"/>
        </w:rPr>
        <w:t xml:space="preserve"> Федерального закона № 248.</w:t>
      </w:r>
    </w:p>
    <w:p w:rsidR="000B2F26" w:rsidRPr="000B2F26" w:rsidRDefault="006277EF"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50</w:t>
      </w:r>
      <w:r w:rsidR="000B2F26" w:rsidRPr="000B2F26">
        <w:rPr>
          <w:rFonts w:ascii="Times New Roman" w:hAnsi="Times New Roman"/>
          <w:sz w:val="28"/>
          <w:szCs w:val="28"/>
        </w:rPr>
        <w:t xml:space="preserve">. В ходе </w:t>
      </w:r>
      <w:r w:rsidR="00337F64">
        <w:rPr>
          <w:rFonts w:ascii="Times New Roman" w:hAnsi="Times New Roman"/>
          <w:sz w:val="28"/>
          <w:szCs w:val="28"/>
        </w:rPr>
        <w:t xml:space="preserve">внеплановой </w:t>
      </w:r>
      <w:r w:rsidR="000B2F26" w:rsidRPr="000B2F26">
        <w:rPr>
          <w:rFonts w:ascii="Times New Roman" w:hAnsi="Times New Roman"/>
          <w:sz w:val="28"/>
          <w:szCs w:val="28"/>
        </w:rPr>
        <w:t xml:space="preserve">выездной проверки должностными лицами </w:t>
      </w:r>
      <w:r w:rsidR="000B2F26">
        <w:rPr>
          <w:rFonts w:ascii="Times New Roman" w:hAnsi="Times New Roman"/>
          <w:sz w:val="28"/>
          <w:szCs w:val="28"/>
        </w:rPr>
        <w:t xml:space="preserve">Инспекции </w:t>
      </w:r>
      <w:r w:rsidR="000B2F26" w:rsidRPr="000B2F26">
        <w:rPr>
          <w:rFonts w:ascii="Times New Roman" w:hAnsi="Times New Roman"/>
          <w:sz w:val="28"/>
          <w:szCs w:val="28"/>
        </w:rPr>
        <w:t>совершаются одно или несколько из следующих контрольных (надзорных) действий:</w:t>
      </w:r>
    </w:p>
    <w:p w:rsidR="000B2F26" w:rsidRP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1) осмотр;</w:t>
      </w:r>
    </w:p>
    <w:p w:rsidR="000B2F26" w:rsidRP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2) опрос;</w:t>
      </w:r>
    </w:p>
    <w:p w:rsidR="000B2F26" w:rsidRP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3) получение письменных объяснений;</w:t>
      </w:r>
    </w:p>
    <w:p w:rsidR="000B2F26" w:rsidRDefault="000B2F26" w:rsidP="00EE10C5">
      <w:pPr>
        <w:autoSpaceDE w:val="0"/>
        <w:autoSpaceDN w:val="0"/>
        <w:adjustRightInd w:val="0"/>
        <w:ind w:firstLine="709"/>
        <w:jc w:val="both"/>
        <w:rPr>
          <w:rFonts w:ascii="Times New Roman" w:hAnsi="Times New Roman"/>
          <w:sz w:val="28"/>
          <w:szCs w:val="28"/>
        </w:rPr>
      </w:pPr>
      <w:r w:rsidRPr="000B2F26">
        <w:rPr>
          <w:rFonts w:ascii="Times New Roman" w:hAnsi="Times New Roman"/>
          <w:sz w:val="28"/>
          <w:szCs w:val="28"/>
        </w:rPr>
        <w:t>4) истребование документов.</w:t>
      </w:r>
    </w:p>
    <w:p w:rsidR="000B2F26" w:rsidRPr="007F1695" w:rsidRDefault="006277EF" w:rsidP="00EE10C5">
      <w:pPr>
        <w:ind w:firstLine="709"/>
        <w:contextualSpacing/>
        <w:jc w:val="both"/>
        <w:rPr>
          <w:rFonts w:ascii="Times New Roman" w:eastAsia="Calibri" w:hAnsi="Times New Roman"/>
          <w:bCs/>
          <w:sz w:val="28"/>
          <w:szCs w:val="28"/>
          <w:lang w:eastAsia="en-US"/>
        </w:rPr>
      </w:pPr>
      <w:r>
        <w:rPr>
          <w:rFonts w:ascii="Times New Roman" w:hAnsi="Times New Roman"/>
          <w:sz w:val="28"/>
          <w:szCs w:val="28"/>
        </w:rPr>
        <w:t>51</w:t>
      </w:r>
      <w:r w:rsidR="000B2F26">
        <w:rPr>
          <w:rFonts w:ascii="Times New Roman" w:hAnsi="Times New Roman"/>
          <w:sz w:val="28"/>
          <w:szCs w:val="28"/>
        </w:rPr>
        <w:t xml:space="preserve">. </w:t>
      </w:r>
      <w:r w:rsidR="00337F64">
        <w:rPr>
          <w:rFonts w:ascii="Times New Roman" w:hAnsi="Times New Roman"/>
          <w:sz w:val="28"/>
          <w:szCs w:val="28"/>
        </w:rPr>
        <w:t>Внеплановые в</w:t>
      </w:r>
      <w:r w:rsidR="000B2F26" w:rsidRPr="007F1695">
        <w:rPr>
          <w:rFonts w:ascii="Times New Roman" w:eastAsia="Calibri" w:hAnsi="Times New Roman"/>
          <w:bCs/>
          <w:sz w:val="28"/>
          <w:szCs w:val="28"/>
          <w:lang w:eastAsia="en-US"/>
        </w:rPr>
        <w:t xml:space="preserve">ыездные проверки предусматриваются в программе проверок для надзора за результатами работ, подлежащих проверке, а также для проведения итоговой проверки. </w:t>
      </w:r>
      <w:proofErr w:type="gramStart"/>
      <w:r w:rsidR="000B2F26" w:rsidRPr="007F1695">
        <w:rPr>
          <w:rFonts w:ascii="Times New Roman" w:eastAsia="Calibri" w:hAnsi="Times New Roman"/>
          <w:bCs/>
          <w:sz w:val="28"/>
          <w:szCs w:val="28"/>
          <w:lang w:eastAsia="en-US"/>
        </w:rPr>
        <w:t xml:space="preserve">Начало проведения </w:t>
      </w:r>
      <w:r w:rsidR="00337F64">
        <w:rPr>
          <w:rFonts w:ascii="Times New Roman" w:eastAsia="Calibri" w:hAnsi="Times New Roman"/>
          <w:bCs/>
          <w:sz w:val="28"/>
          <w:szCs w:val="28"/>
          <w:lang w:eastAsia="en-US"/>
        </w:rPr>
        <w:t xml:space="preserve">внеплановой </w:t>
      </w:r>
      <w:r w:rsidR="000B2F26" w:rsidRPr="007F1695">
        <w:rPr>
          <w:rFonts w:ascii="Times New Roman" w:eastAsia="Calibri" w:hAnsi="Times New Roman"/>
          <w:bCs/>
          <w:sz w:val="28"/>
          <w:szCs w:val="28"/>
          <w:lang w:eastAsia="en-US"/>
        </w:rPr>
        <w:t xml:space="preserve">выездной проверки должно быть назначено не позднее, чем на </w:t>
      </w:r>
      <w:r w:rsidR="00B3165C">
        <w:rPr>
          <w:rFonts w:ascii="Times New Roman" w:eastAsia="Calibri" w:hAnsi="Times New Roman"/>
          <w:bCs/>
          <w:sz w:val="28"/>
          <w:szCs w:val="28"/>
          <w:lang w:eastAsia="en-US"/>
        </w:rPr>
        <w:t xml:space="preserve">10 </w:t>
      </w:r>
      <w:r w:rsidR="000B2F26" w:rsidRPr="007F1695">
        <w:rPr>
          <w:rFonts w:ascii="Times New Roman" w:eastAsia="Calibri" w:hAnsi="Times New Roman"/>
          <w:bCs/>
          <w:sz w:val="28"/>
          <w:szCs w:val="28"/>
          <w:lang w:eastAsia="en-US"/>
        </w:rPr>
        <w:t xml:space="preserve">рабочий день от даты </w:t>
      </w:r>
      <w:r w:rsidR="00563DEB">
        <w:rPr>
          <w:rFonts w:ascii="Times New Roman" w:eastAsia="Calibri" w:hAnsi="Times New Roman"/>
          <w:bCs/>
          <w:sz w:val="28"/>
          <w:szCs w:val="28"/>
          <w:lang w:eastAsia="en-US"/>
        </w:rPr>
        <w:t>регистрации</w:t>
      </w:r>
      <w:r w:rsidR="000B2F26" w:rsidRPr="007F1695">
        <w:rPr>
          <w:rFonts w:ascii="Times New Roman" w:eastAsia="Calibri" w:hAnsi="Times New Roman"/>
          <w:bCs/>
          <w:sz w:val="28"/>
          <w:szCs w:val="28"/>
          <w:lang w:eastAsia="en-US"/>
        </w:rPr>
        <w:t xml:space="preserve"> Инспекци</w:t>
      </w:r>
      <w:r w:rsidR="00563DEB">
        <w:rPr>
          <w:rFonts w:ascii="Times New Roman" w:eastAsia="Calibri" w:hAnsi="Times New Roman"/>
          <w:bCs/>
          <w:sz w:val="28"/>
          <w:szCs w:val="28"/>
          <w:lang w:eastAsia="en-US"/>
        </w:rPr>
        <w:t>ей</w:t>
      </w:r>
      <w:r w:rsidR="000B2F26" w:rsidRPr="007F1695">
        <w:rPr>
          <w:rFonts w:ascii="Times New Roman" w:eastAsia="Calibri" w:hAnsi="Times New Roman"/>
          <w:bCs/>
          <w:sz w:val="28"/>
          <w:szCs w:val="28"/>
          <w:lang w:eastAsia="en-US"/>
        </w:rPr>
        <w:t xml:space="preserve"> </w:t>
      </w:r>
      <w:r w:rsidR="0051768F">
        <w:rPr>
          <w:rFonts w:ascii="Times New Roman" w:eastAsia="Calibri" w:hAnsi="Times New Roman"/>
          <w:bCs/>
          <w:sz w:val="28"/>
          <w:szCs w:val="28"/>
          <w:lang w:eastAsia="en-US"/>
        </w:rPr>
        <w:t>в журнале регистрации извещений о сроках завершения работ, подлежащих проверке при строительстве, реконструкции объектов надзора</w:t>
      </w:r>
      <w:r w:rsidR="00B3165C">
        <w:rPr>
          <w:rFonts w:ascii="Times New Roman" w:eastAsia="Calibri" w:hAnsi="Times New Roman"/>
          <w:bCs/>
          <w:sz w:val="28"/>
          <w:szCs w:val="28"/>
          <w:lang w:eastAsia="en-US"/>
        </w:rPr>
        <w:t>,</w:t>
      </w:r>
      <w:r w:rsidR="0051768F">
        <w:rPr>
          <w:rFonts w:ascii="Times New Roman" w:eastAsia="Calibri" w:hAnsi="Times New Roman"/>
          <w:bCs/>
          <w:sz w:val="28"/>
          <w:szCs w:val="28"/>
          <w:lang w:eastAsia="en-US"/>
        </w:rPr>
        <w:t xml:space="preserve"> </w:t>
      </w:r>
      <w:r w:rsidR="000B2F26" w:rsidRPr="007F1695">
        <w:rPr>
          <w:rFonts w:ascii="Times New Roman" w:eastAsia="Calibri" w:hAnsi="Times New Roman"/>
          <w:bCs/>
          <w:sz w:val="28"/>
          <w:szCs w:val="28"/>
          <w:lang w:eastAsia="en-US"/>
        </w:rPr>
        <w:t>извещения о завершении работ, которые подлежат проверке, либо от даты завершения таких работ, указанной в таком извещении, в зависимости от того, что наступит позже.</w:t>
      </w:r>
      <w:proofErr w:type="gramEnd"/>
    </w:p>
    <w:p w:rsidR="000B2F26" w:rsidRDefault="006277EF" w:rsidP="00EE10C5">
      <w:pPr>
        <w:ind w:firstLine="709"/>
        <w:contextualSpacing/>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52</w:t>
      </w:r>
      <w:r w:rsidR="00EE10C5">
        <w:rPr>
          <w:rFonts w:ascii="Times New Roman" w:eastAsia="Calibri" w:hAnsi="Times New Roman"/>
          <w:bCs/>
          <w:sz w:val="28"/>
          <w:szCs w:val="28"/>
          <w:lang w:eastAsia="en-US"/>
        </w:rPr>
        <w:t>. </w:t>
      </w:r>
      <w:r w:rsidR="000B2F26" w:rsidRPr="007F1695">
        <w:rPr>
          <w:rFonts w:ascii="Times New Roman" w:eastAsia="Calibri" w:hAnsi="Times New Roman"/>
          <w:bCs/>
          <w:sz w:val="28"/>
          <w:szCs w:val="28"/>
          <w:lang w:eastAsia="en-US"/>
        </w:rPr>
        <w:t xml:space="preserve">Срок проведения </w:t>
      </w:r>
      <w:r w:rsidR="00337F64">
        <w:rPr>
          <w:rFonts w:ascii="Times New Roman" w:eastAsia="Calibri" w:hAnsi="Times New Roman"/>
          <w:bCs/>
          <w:sz w:val="28"/>
          <w:szCs w:val="28"/>
          <w:lang w:eastAsia="en-US"/>
        </w:rPr>
        <w:t xml:space="preserve">внеплановой </w:t>
      </w:r>
      <w:r w:rsidR="000B2F26" w:rsidRPr="007F1695">
        <w:rPr>
          <w:rFonts w:ascii="Times New Roman" w:eastAsia="Calibri" w:hAnsi="Times New Roman"/>
          <w:bCs/>
          <w:sz w:val="28"/>
          <w:szCs w:val="28"/>
          <w:lang w:eastAsia="en-US"/>
        </w:rPr>
        <w:t xml:space="preserve">выездной проверки не может превышать </w:t>
      </w:r>
      <w:r w:rsidR="00B3165C">
        <w:rPr>
          <w:rFonts w:ascii="Times New Roman" w:eastAsia="Calibri" w:hAnsi="Times New Roman"/>
          <w:bCs/>
          <w:sz w:val="28"/>
          <w:szCs w:val="28"/>
          <w:lang w:eastAsia="en-US"/>
        </w:rPr>
        <w:t>10</w:t>
      </w:r>
      <w:r w:rsidR="000B2F26" w:rsidRPr="007F1695">
        <w:rPr>
          <w:rFonts w:ascii="Times New Roman" w:eastAsia="Calibri" w:hAnsi="Times New Roman"/>
          <w:bCs/>
          <w:sz w:val="28"/>
          <w:szCs w:val="28"/>
          <w:lang w:eastAsia="en-US"/>
        </w:rPr>
        <w:t xml:space="preserve"> рабочих дней.</w:t>
      </w:r>
    </w:p>
    <w:p w:rsidR="00563DEB" w:rsidRDefault="00563DEB" w:rsidP="00EE10C5">
      <w:pPr>
        <w:ind w:firstLine="709"/>
        <w:contextualSpacing/>
        <w:jc w:val="both"/>
        <w:rPr>
          <w:rFonts w:ascii="Times New Roman" w:hAnsi="Times New Roman"/>
          <w:sz w:val="28"/>
          <w:szCs w:val="28"/>
        </w:rPr>
      </w:pPr>
      <w:r>
        <w:rPr>
          <w:rFonts w:ascii="Times New Roman" w:hAnsi="Times New Roman"/>
          <w:sz w:val="28"/>
          <w:szCs w:val="28"/>
        </w:rPr>
        <w:t xml:space="preserve">Внеплановая выездная проверка проводится при наличии </w:t>
      </w:r>
      <w:r w:rsidRPr="00B54827">
        <w:rPr>
          <w:rFonts w:ascii="Times New Roman" w:hAnsi="Times New Roman"/>
          <w:sz w:val="28"/>
          <w:szCs w:val="28"/>
        </w:rPr>
        <w:t xml:space="preserve">оснований, указанных в </w:t>
      </w:r>
      <w:hyperlink r:id="rId24" w:history="1">
        <w:r w:rsidRPr="00B54827">
          <w:rPr>
            <w:rFonts w:ascii="Times New Roman" w:hAnsi="Times New Roman"/>
            <w:sz w:val="28"/>
            <w:szCs w:val="28"/>
          </w:rPr>
          <w:t>пунктах 1</w:t>
        </w:r>
      </w:hyperlink>
      <w:r w:rsidRPr="00B54827">
        <w:rPr>
          <w:rFonts w:ascii="Times New Roman" w:hAnsi="Times New Roman"/>
          <w:sz w:val="28"/>
          <w:szCs w:val="28"/>
        </w:rPr>
        <w:t xml:space="preserve">, </w:t>
      </w:r>
      <w:hyperlink r:id="rId25" w:history="1">
        <w:r w:rsidRPr="00B54827">
          <w:rPr>
            <w:rFonts w:ascii="Times New Roman" w:hAnsi="Times New Roman"/>
            <w:sz w:val="28"/>
            <w:szCs w:val="28"/>
          </w:rPr>
          <w:t>3</w:t>
        </w:r>
      </w:hyperlink>
      <w:r w:rsidR="00EE10C5">
        <w:rPr>
          <w:rFonts w:ascii="Times New Roman" w:hAnsi="Times New Roman"/>
          <w:sz w:val="28"/>
          <w:szCs w:val="28"/>
        </w:rPr>
        <w:t>-</w:t>
      </w:r>
      <w:hyperlink r:id="rId26" w:history="1">
        <w:r w:rsidR="00D7688D">
          <w:rPr>
            <w:rFonts w:ascii="Times New Roman" w:hAnsi="Times New Roman"/>
            <w:sz w:val="28"/>
            <w:szCs w:val="28"/>
          </w:rPr>
          <w:t>6</w:t>
        </w:r>
        <w:r w:rsidRPr="00B54827">
          <w:rPr>
            <w:rFonts w:ascii="Times New Roman" w:hAnsi="Times New Roman"/>
            <w:sz w:val="28"/>
            <w:szCs w:val="28"/>
          </w:rPr>
          <w:t xml:space="preserve"> части 1 статьи 57</w:t>
        </w:r>
      </w:hyperlink>
      <w:r>
        <w:rPr>
          <w:rFonts w:ascii="Times New Roman" w:hAnsi="Times New Roman"/>
          <w:sz w:val="28"/>
          <w:szCs w:val="28"/>
        </w:rPr>
        <w:t xml:space="preserve"> Федерального закона № 248.</w:t>
      </w:r>
    </w:p>
    <w:p w:rsidR="00563DEB" w:rsidRPr="006277EF" w:rsidRDefault="006277EF" w:rsidP="00EE10C5">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53</w:t>
      </w:r>
      <w:r w:rsidR="00563DEB" w:rsidRPr="006277EF">
        <w:rPr>
          <w:rFonts w:ascii="Times New Roman" w:hAnsi="Times New Roman"/>
          <w:sz w:val="28"/>
          <w:szCs w:val="28"/>
        </w:rPr>
        <w:t xml:space="preserve">. Индивидуальный предприниматель, являющийся контролируемым лицом, вправе представить в </w:t>
      </w:r>
      <w:r w:rsidRPr="006277EF">
        <w:rPr>
          <w:rFonts w:ascii="Times New Roman" w:hAnsi="Times New Roman"/>
          <w:sz w:val="28"/>
          <w:szCs w:val="28"/>
        </w:rPr>
        <w:t>Инспекцию</w:t>
      </w:r>
      <w:r w:rsidR="00563DEB" w:rsidRPr="006277EF">
        <w:rPr>
          <w:rFonts w:ascii="Times New Roman" w:hAnsi="Times New Roman"/>
          <w:sz w:val="28"/>
          <w:szCs w:val="28"/>
        </w:rPr>
        <w:t xml:space="preserve"> информацию о невозможности присутствия при проведении контрольного (надзорного) мероприятия в случаях:</w:t>
      </w:r>
    </w:p>
    <w:p w:rsidR="00563DEB" w:rsidRPr="006277EF" w:rsidRDefault="00563DEB" w:rsidP="00EE10C5">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1) временной нетрудоспособности на момент проведения контрольного (надзорного) мероприятия;</w:t>
      </w:r>
    </w:p>
    <w:p w:rsidR="00563DEB" w:rsidRPr="006277EF" w:rsidRDefault="00563DEB" w:rsidP="00EE10C5">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2) нахождения индивидуального предпринимателя в отпуске или служебной командировке.</w:t>
      </w:r>
    </w:p>
    <w:p w:rsidR="00563DEB" w:rsidRPr="006277EF" w:rsidRDefault="006277EF" w:rsidP="00EE10C5">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54</w:t>
      </w:r>
      <w:r w:rsidR="00563DEB" w:rsidRPr="006277EF">
        <w:rPr>
          <w:rFonts w:ascii="Times New Roman" w:hAnsi="Times New Roman"/>
          <w:sz w:val="28"/>
          <w:szCs w:val="28"/>
        </w:rPr>
        <w:t xml:space="preserve">. Информация о невозможности присутствия при проведении контрольного (надзорного) мероприятия индивидуального предпринимателя, являющегося контролируемым лицом, направляется непосредственно индивидуальным предпринимателем или его представителем в </w:t>
      </w:r>
      <w:r w:rsidRPr="006277EF">
        <w:rPr>
          <w:rFonts w:ascii="Times New Roman" w:hAnsi="Times New Roman"/>
          <w:sz w:val="28"/>
          <w:szCs w:val="28"/>
        </w:rPr>
        <w:t xml:space="preserve">Инспекцию </w:t>
      </w:r>
      <w:r w:rsidR="00563DEB" w:rsidRPr="006277EF">
        <w:rPr>
          <w:rFonts w:ascii="Times New Roman" w:hAnsi="Times New Roman"/>
          <w:sz w:val="28"/>
          <w:szCs w:val="28"/>
        </w:rPr>
        <w:t>в срок не позднее одного рабочего дня до начала проведения контрольного (надзорного) мероприятия.</w:t>
      </w:r>
    </w:p>
    <w:p w:rsidR="00563DEB" w:rsidRPr="006277EF" w:rsidRDefault="006277EF" w:rsidP="005D0801">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55</w:t>
      </w:r>
      <w:r w:rsidR="00563DEB" w:rsidRPr="006277EF">
        <w:rPr>
          <w:rFonts w:ascii="Times New Roman" w:hAnsi="Times New Roman"/>
          <w:sz w:val="28"/>
          <w:szCs w:val="28"/>
        </w:rPr>
        <w:t>. </w:t>
      </w:r>
      <w:r w:rsidR="00337F64">
        <w:rPr>
          <w:rFonts w:ascii="Times New Roman" w:hAnsi="Times New Roman"/>
          <w:sz w:val="28"/>
          <w:szCs w:val="28"/>
        </w:rPr>
        <w:t>И</w:t>
      </w:r>
      <w:r w:rsidR="00563DEB" w:rsidRPr="006277EF">
        <w:rPr>
          <w:rFonts w:ascii="Times New Roman" w:hAnsi="Times New Roman"/>
          <w:sz w:val="28"/>
          <w:szCs w:val="28"/>
        </w:rPr>
        <w:t xml:space="preserve">нформация </w:t>
      </w:r>
      <w:r w:rsidR="00337F64" w:rsidRPr="00337F64">
        <w:rPr>
          <w:rFonts w:ascii="Times New Roman" w:hAnsi="Times New Roman"/>
          <w:sz w:val="28"/>
          <w:szCs w:val="28"/>
        </w:rPr>
        <w:t>о невозможности присутствия при проведении контрольного (надзорного)</w:t>
      </w:r>
      <w:r w:rsidR="00337F64">
        <w:rPr>
          <w:rFonts w:ascii="Times New Roman" w:hAnsi="Times New Roman"/>
          <w:sz w:val="28"/>
          <w:szCs w:val="28"/>
        </w:rPr>
        <w:t xml:space="preserve"> мероприятия </w:t>
      </w:r>
      <w:r w:rsidR="00563DEB" w:rsidRPr="006277EF">
        <w:rPr>
          <w:rFonts w:ascii="Times New Roman" w:hAnsi="Times New Roman"/>
          <w:sz w:val="28"/>
          <w:szCs w:val="28"/>
        </w:rPr>
        <w:t xml:space="preserve">направляется </w:t>
      </w:r>
      <w:r w:rsidR="00337F64">
        <w:rPr>
          <w:rFonts w:ascii="Times New Roman" w:hAnsi="Times New Roman"/>
          <w:sz w:val="28"/>
          <w:szCs w:val="28"/>
        </w:rPr>
        <w:t xml:space="preserve">контролируемым лицом </w:t>
      </w:r>
      <w:r w:rsidR="00563DEB" w:rsidRPr="006277EF">
        <w:rPr>
          <w:rFonts w:ascii="Times New Roman" w:hAnsi="Times New Roman"/>
          <w:sz w:val="28"/>
          <w:szCs w:val="28"/>
        </w:rPr>
        <w:t xml:space="preserve">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 на адрес электронной почты </w:t>
      </w:r>
      <w:r>
        <w:rPr>
          <w:rFonts w:ascii="Times New Roman" w:hAnsi="Times New Roman"/>
          <w:sz w:val="28"/>
          <w:szCs w:val="28"/>
        </w:rPr>
        <w:t>Инспекции</w:t>
      </w:r>
      <w:r w:rsidR="00563DEB" w:rsidRPr="006277EF">
        <w:rPr>
          <w:rFonts w:ascii="Times New Roman" w:hAnsi="Times New Roman"/>
          <w:sz w:val="28"/>
          <w:szCs w:val="28"/>
        </w:rPr>
        <w:t>.</w:t>
      </w:r>
    </w:p>
    <w:p w:rsidR="00563DEB" w:rsidRPr="006277EF" w:rsidRDefault="006277EF" w:rsidP="005D0801">
      <w:pPr>
        <w:autoSpaceDE w:val="0"/>
        <w:autoSpaceDN w:val="0"/>
        <w:adjustRightInd w:val="0"/>
        <w:ind w:firstLine="709"/>
        <w:jc w:val="both"/>
        <w:rPr>
          <w:rFonts w:ascii="Times New Roman" w:hAnsi="Times New Roman"/>
          <w:sz w:val="28"/>
          <w:szCs w:val="28"/>
        </w:rPr>
      </w:pPr>
      <w:r w:rsidRPr="006277EF">
        <w:rPr>
          <w:rFonts w:ascii="Times New Roman" w:hAnsi="Times New Roman"/>
          <w:sz w:val="28"/>
          <w:szCs w:val="28"/>
        </w:rPr>
        <w:t>56</w:t>
      </w:r>
      <w:r w:rsidR="00B3165C">
        <w:rPr>
          <w:rFonts w:ascii="Times New Roman" w:hAnsi="Times New Roman"/>
          <w:sz w:val="28"/>
          <w:szCs w:val="28"/>
        </w:rPr>
        <w:t>.</w:t>
      </w:r>
      <w:r w:rsidR="00563DEB" w:rsidRPr="006277EF">
        <w:rPr>
          <w:rFonts w:ascii="Times New Roman" w:hAnsi="Times New Roman"/>
          <w:sz w:val="28"/>
          <w:szCs w:val="28"/>
        </w:rPr>
        <w:t xml:space="preserve"> Проведение контрольного (надзорного) мероприятия переносится </w:t>
      </w:r>
      <w:r w:rsidRPr="006277EF">
        <w:rPr>
          <w:rFonts w:ascii="Times New Roman" w:hAnsi="Times New Roman"/>
          <w:sz w:val="28"/>
          <w:szCs w:val="28"/>
        </w:rPr>
        <w:t>Инспекцией</w:t>
      </w:r>
      <w:r w:rsidR="00563DEB" w:rsidRPr="006277EF">
        <w:rPr>
          <w:rFonts w:ascii="Times New Roman" w:hAnsi="Times New Roman"/>
          <w:sz w:val="28"/>
          <w:szCs w:val="28"/>
        </w:rPr>
        <w:t xml:space="preserve"> на срок, необходимый для устранения обстоятельств, послуживших поводом для такого обращения индивидуального предпринимателя в </w:t>
      </w:r>
      <w:r w:rsidRPr="006277EF">
        <w:rPr>
          <w:rFonts w:ascii="Times New Roman" w:hAnsi="Times New Roman"/>
          <w:sz w:val="28"/>
          <w:szCs w:val="28"/>
        </w:rPr>
        <w:t>Инспекцию</w:t>
      </w:r>
      <w:r w:rsidR="00563DEB" w:rsidRPr="006277EF">
        <w:rPr>
          <w:rFonts w:ascii="Times New Roman" w:hAnsi="Times New Roman"/>
          <w:sz w:val="28"/>
          <w:szCs w:val="28"/>
        </w:rPr>
        <w:t>.</w:t>
      </w:r>
    </w:p>
    <w:p w:rsidR="005D0801" w:rsidRPr="00702BF3"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eastAsia="Calibri" w:hAnsi="Times New Roman"/>
          <w:sz w:val="28"/>
          <w:szCs w:val="28"/>
          <w:lang w:eastAsia="en-US"/>
        </w:rPr>
        <w:t xml:space="preserve">57. </w:t>
      </w:r>
      <w:r w:rsidRPr="00702BF3">
        <w:rPr>
          <w:rFonts w:ascii="Times New Roman" w:hAnsi="Times New Roman"/>
          <w:sz w:val="28"/>
          <w:szCs w:val="28"/>
        </w:rPr>
        <w:t>Для фиксации должностным лицом Инспекции действий, доказательств нарушений контролируемыми лицами обязательных требований могут использоваться фотосъемка, аудио- и видеозапись, иные способы фиксации доказательств.</w:t>
      </w:r>
    </w:p>
    <w:p w:rsidR="005D0801" w:rsidRPr="00702BF3"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hAnsi="Times New Roman"/>
          <w:sz w:val="28"/>
          <w:szCs w:val="28"/>
        </w:rPr>
        <w:t>При проведении контрольного (надзорного) мероприятия, предусматривающего взаимодействие с контролируемым лицом, должностное лицо Инспекции обязано известить контролируемое лицо о ведении фотосъемки, аудио- и видеозаписи, озвучивая дату и время начала и (или) окончания его проведения и адрес, по которому оно проводится.</w:t>
      </w:r>
    </w:p>
    <w:p w:rsidR="005D0801" w:rsidRPr="00702BF3"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5D0801" w:rsidRPr="00702BF3"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D0801" w:rsidRPr="00702BF3" w:rsidRDefault="005D0801" w:rsidP="005D0801">
      <w:pPr>
        <w:autoSpaceDE w:val="0"/>
        <w:autoSpaceDN w:val="0"/>
        <w:adjustRightInd w:val="0"/>
        <w:ind w:firstLine="709"/>
        <w:jc w:val="both"/>
        <w:rPr>
          <w:rFonts w:ascii="Times New Roman" w:hAnsi="Times New Roman"/>
          <w:sz w:val="28"/>
          <w:szCs w:val="28"/>
        </w:rPr>
      </w:pPr>
      <w:r w:rsidRPr="00702BF3">
        <w:rPr>
          <w:rFonts w:ascii="Times New Roman" w:hAnsi="Times New Roman"/>
          <w:sz w:val="28"/>
          <w:szCs w:val="28"/>
        </w:rPr>
        <w:t>Аудио- и видеозапись осуществляется непрерывно. В ходе записи должностным лицом Инспекции подробно фиксируются и указываются место и характер выявленного нарушения обязательных требований.</w:t>
      </w:r>
    </w:p>
    <w:p w:rsidR="005D0801" w:rsidRDefault="005D0801" w:rsidP="005D0801">
      <w:pPr>
        <w:ind w:firstLine="709"/>
        <w:jc w:val="both"/>
      </w:pPr>
      <w:r w:rsidRPr="00702BF3">
        <w:rPr>
          <w:rFonts w:ascii="Times New Roman" w:hAnsi="Times New Roman"/>
          <w:sz w:val="28"/>
          <w:szCs w:val="28"/>
        </w:rPr>
        <w:t>В обязательном порядке фот</w:t>
      </w:r>
      <w:proofErr w:type="gramStart"/>
      <w:r w:rsidRPr="00702BF3">
        <w:rPr>
          <w:rFonts w:ascii="Times New Roman" w:hAnsi="Times New Roman"/>
          <w:sz w:val="28"/>
          <w:szCs w:val="28"/>
        </w:rPr>
        <w:t>о-</w:t>
      </w:r>
      <w:proofErr w:type="gramEnd"/>
      <w:r w:rsidRPr="00702BF3">
        <w:rPr>
          <w:rFonts w:ascii="Times New Roman" w:hAnsi="Times New Roman"/>
          <w:sz w:val="28"/>
          <w:szCs w:val="28"/>
        </w:rPr>
        <w:t xml:space="preserve"> и </w:t>
      </w:r>
      <w:proofErr w:type="spellStart"/>
      <w:r w:rsidRPr="00702BF3">
        <w:rPr>
          <w:rFonts w:ascii="Times New Roman" w:hAnsi="Times New Roman"/>
          <w:sz w:val="28"/>
          <w:szCs w:val="28"/>
        </w:rPr>
        <w:t>видеофиксация</w:t>
      </w:r>
      <w:proofErr w:type="spellEnd"/>
      <w:r w:rsidRPr="00702BF3">
        <w:rPr>
          <w:rFonts w:ascii="Times New Roman" w:hAnsi="Times New Roman"/>
          <w:sz w:val="28"/>
          <w:szCs w:val="28"/>
        </w:rPr>
        <w:t xml:space="preserve"> доказательств нарушений обязательных требований осуществляется при проведении внеплановой выездной проверки, в ходе которой контролируемыми лицами осуществлялись препятствия в ее проведении и совершении контрольных (надзорных) действий</w:t>
      </w:r>
      <w:r>
        <w:rPr>
          <w:rFonts w:ascii="Times New Roman" w:hAnsi="Times New Roman"/>
          <w:sz w:val="28"/>
          <w:szCs w:val="28"/>
        </w:rPr>
        <w:t>.</w:t>
      </w:r>
    </w:p>
    <w:p w:rsidR="00563DEB" w:rsidRPr="00B3165C" w:rsidRDefault="006277EF" w:rsidP="005D0801">
      <w:pPr>
        <w:spacing w:line="235" w:lineRule="auto"/>
        <w:ind w:firstLine="709"/>
        <w:contextualSpacing/>
        <w:jc w:val="both"/>
        <w:rPr>
          <w:rFonts w:ascii="Times New Roman" w:eastAsia="Calibri" w:hAnsi="Times New Roman"/>
          <w:sz w:val="28"/>
          <w:szCs w:val="28"/>
          <w:lang w:eastAsia="en-US"/>
        </w:rPr>
      </w:pPr>
      <w:r w:rsidRPr="006277EF">
        <w:rPr>
          <w:rFonts w:ascii="Times New Roman" w:hAnsi="Times New Roman"/>
          <w:sz w:val="28"/>
          <w:szCs w:val="28"/>
        </w:rPr>
        <w:t>58</w:t>
      </w:r>
      <w:r w:rsidR="00563DEB" w:rsidRPr="006277EF">
        <w:rPr>
          <w:rFonts w:ascii="Times New Roman" w:hAnsi="Times New Roman"/>
          <w:sz w:val="28"/>
          <w:szCs w:val="28"/>
        </w:rPr>
        <w:t>.</w:t>
      </w:r>
      <w:r w:rsidR="00EE10C5">
        <w:rPr>
          <w:rFonts w:ascii="Times New Roman" w:hAnsi="Times New Roman"/>
          <w:sz w:val="28"/>
          <w:szCs w:val="28"/>
        </w:rPr>
        <w:t> </w:t>
      </w:r>
      <w:r w:rsidR="00563DEB" w:rsidRPr="006277EF">
        <w:rPr>
          <w:rFonts w:ascii="Times New Roman" w:hAnsi="Times New Roman"/>
          <w:sz w:val="28"/>
          <w:szCs w:val="28"/>
        </w:rPr>
        <w:t>Оформление акта</w:t>
      </w:r>
      <w:r w:rsidR="00337F64" w:rsidRPr="00337F64">
        <w:t xml:space="preserve"> </w:t>
      </w:r>
      <w:r w:rsidR="00337F64" w:rsidRPr="00337F64">
        <w:rPr>
          <w:rFonts w:ascii="Times New Roman" w:hAnsi="Times New Roman"/>
          <w:sz w:val="28"/>
          <w:szCs w:val="28"/>
        </w:rPr>
        <w:t>контрольного (надзорного) мероприятия</w:t>
      </w:r>
      <w:r w:rsidR="00563DEB" w:rsidRPr="006277EF">
        <w:rPr>
          <w:rFonts w:ascii="Times New Roman" w:hAnsi="Times New Roman"/>
          <w:sz w:val="28"/>
          <w:szCs w:val="28"/>
        </w:rPr>
        <w:t xml:space="preserve"> производится на месте проведения контрольного (надзорного) мероприятия в день окончания проведения такого мероприятия,</w:t>
      </w:r>
      <w:r w:rsidR="00841B40">
        <w:rPr>
          <w:rFonts w:ascii="Times New Roman" w:hAnsi="Times New Roman"/>
          <w:sz w:val="28"/>
          <w:szCs w:val="28"/>
        </w:rPr>
        <w:t xml:space="preserve"> </w:t>
      </w:r>
      <w:r w:rsidR="00563DEB" w:rsidRPr="006277EF">
        <w:rPr>
          <w:rFonts w:ascii="Times New Roman" w:hAnsi="Times New Roman"/>
          <w:sz w:val="28"/>
          <w:szCs w:val="28"/>
        </w:rPr>
        <w:t>если иной порядок оформления акта не установлен Правительством Российской Федерации.</w:t>
      </w:r>
    </w:p>
    <w:p w:rsidR="00563DEB" w:rsidRPr="006277EF" w:rsidRDefault="006277EF" w:rsidP="005D0801">
      <w:pPr>
        <w:autoSpaceDE w:val="0"/>
        <w:autoSpaceDN w:val="0"/>
        <w:adjustRightInd w:val="0"/>
        <w:spacing w:line="235" w:lineRule="auto"/>
        <w:ind w:firstLine="709"/>
        <w:jc w:val="both"/>
        <w:rPr>
          <w:rFonts w:ascii="Times New Roman" w:hAnsi="Times New Roman"/>
          <w:sz w:val="28"/>
          <w:szCs w:val="28"/>
        </w:rPr>
      </w:pPr>
      <w:r w:rsidRPr="006277EF">
        <w:rPr>
          <w:rFonts w:ascii="Times New Roman" w:hAnsi="Times New Roman"/>
          <w:sz w:val="28"/>
          <w:szCs w:val="28"/>
        </w:rPr>
        <w:t>59</w:t>
      </w:r>
      <w:r w:rsidR="00563DEB" w:rsidRPr="006277EF">
        <w:rPr>
          <w:rFonts w:ascii="Times New Roman" w:hAnsi="Times New Roman"/>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63DEB" w:rsidRPr="006277EF" w:rsidRDefault="006277EF" w:rsidP="005D0801">
      <w:pPr>
        <w:autoSpaceDE w:val="0"/>
        <w:autoSpaceDN w:val="0"/>
        <w:adjustRightInd w:val="0"/>
        <w:spacing w:line="235" w:lineRule="auto"/>
        <w:ind w:firstLine="709"/>
        <w:jc w:val="both"/>
        <w:rPr>
          <w:rFonts w:ascii="Times New Roman" w:hAnsi="Times New Roman"/>
          <w:sz w:val="28"/>
          <w:szCs w:val="28"/>
        </w:rPr>
      </w:pPr>
      <w:r w:rsidRPr="006277EF">
        <w:rPr>
          <w:rFonts w:ascii="Times New Roman" w:hAnsi="Times New Roman"/>
          <w:sz w:val="28"/>
          <w:szCs w:val="28"/>
        </w:rPr>
        <w:t>60</w:t>
      </w:r>
      <w:r w:rsidR="00563DEB" w:rsidRPr="006277EF">
        <w:rPr>
          <w:rFonts w:ascii="Times New Roman" w:hAnsi="Times New Roman"/>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Инспекции выдает рекомендации по соблюдению обязательных требований, проводит иные мероприятия, направленные на профилактику рисков причинения вреда (ущерба) охраняемым законом ценностям.</w:t>
      </w:r>
    </w:p>
    <w:p w:rsidR="00563DEB" w:rsidRPr="006277EF" w:rsidRDefault="00B3165C" w:rsidP="005D0801">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xml:space="preserve">61. </w:t>
      </w:r>
      <w:r w:rsidR="00563DEB" w:rsidRPr="006277EF">
        <w:rPr>
          <w:rFonts w:ascii="Times New Roman" w:hAnsi="Times New Roman"/>
          <w:sz w:val="28"/>
          <w:szCs w:val="28"/>
        </w:rPr>
        <w:t xml:space="preserve">В случае выявления при проведении контрольного (надзорного) мероприятия нарушений контролируемым лицом обязательных требований </w:t>
      </w:r>
      <w:r w:rsidR="006277EF" w:rsidRPr="006277EF">
        <w:rPr>
          <w:rFonts w:ascii="Times New Roman" w:hAnsi="Times New Roman"/>
          <w:sz w:val="28"/>
          <w:szCs w:val="28"/>
        </w:rPr>
        <w:t xml:space="preserve">Инспекция </w:t>
      </w:r>
      <w:r w:rsidR="00563DEB" w:rsidRPr="006277EF">
        <w:rPr>
          <w:rFonts w:ascii="Times New Roman" w:hAnsi="Times New Roman"/>
          <w:sz w:val="28"/>
          <w:szCs w:val="28"/>
        </w:rPr>
        <w:t xml:space="preserve">в пределах полномочий, предусмотренных законодательством Российской Федерации, принимает решения, предусмотренные </w:t>
      </w:r>
      <w:hyperlink r:id="rId27" w:tooltip="Федеральный закон от 31.07.2020 N 248-ФЗ (ред. от 11.06.2021) &quot;О государственном контроле (надзоре) и муниципальном контроле в Российской Федерации&quot;{КонсультантПлюс}" w:history="1">
        <w:r w:rsidR="00563DEB" w:rsidRPr="006277EF">
          <w:rPr>
            <w:rFonts w:ascii="Times New Roman" w:hAnsi="Times New Roman"/>
            <w:sz w:val="28"/>
            <w:szCs w:val="28"/>
          </w:rPr>
          <w:t>статьей 90</w:t>
        </w:r>
      </w:hyperlink>
      <w:r w:rsidR="00563DEB" w:rsidRPr="006277EF">
        <w:rPr>
          <w:rFonts w:ascii="Times New Roman" w:hAnsi="Times New Roman"/>
          <w:sz w:val="28"/>
          <w:szCs w:val="28"/>
        </w:rPr>
        <w:t xml:space="preserve"> Федерального закона № 248.</w:t>
      </w:r>
    </w:p>
    <w:p w:rsidR="000B2F26" w:rsidRPr="00D9390C" w:rsidRDefault="000B2F26" w:rsidP="005D0801">
      <w:pPr>
        <w:spacing w:line="235" w:lineRule="auto"/>
        <w:ind w:firstLine="709"/>
        <w:contextualSpacing/>
        <w:rPr>
          <w:rFonts w:ascii="Times New Roman" w:eastAsia="Calibri" w:hAnsi="Times New Roman"/>
          <w:bCs/>
          <w:sz w:val="28"/>
          <w:szCs w:val="28"/>
          <w:lang w:eastAsia="en-US"/>
        </w:rPr>
      </w:pPr>
    </w:p>
    <w:p w:rsidR="007F1695" w:rsidRPr="00D9390C" w:rsidRDefault="000B2F26" w:rsidP="005D0801">
      <w:pPr>
        <w:spacing w:line="235" w:lineRule="auto"/>
        <w:contextualSpacing/>
        <w:jc w:val="center"/>
        <w:rPr>
          <w:rFonts w:ascii="Times New Roman" w:eastAsia="Calibri" w:hAnsi="Times New Roman"/>
          <w:sz w:val="28"/>
          <w:szCs w:val="28"/>
          <w:lang w:eastAsia="en-US"/>
        </w:rPr>
      </w:pPr>
      <w:r w:rsidRPr="00D9390C">
        <w:rPr>
          <w:rFonts w:ascii="Times New Roman" w:eastAsia="Calibri" w:hAnsi="Times New Roman"/>
          <w:sz w:val="28"/>
          <w:szCs w:val="28"/>
          <w:lang w:eastAsia="en-US"/>
        </w:rPr>
        <w:t xml:space="preserve">Выдача </w:t>
      </w:r>
      <w:r w:rsidR="007F1695" w:rsidRPr="00D9390C">
        <w:rPr>
          <w:rFonts w:ascii="Times New Roman" w:eastAsia="Calibri" w:hAnsi="Times New Roman"/>
          <w:sz w:val="28"/>
          <w:szCs w:val="28"/>
          <w:lang w:eastAsia="en-US"/>
        </w:rPr>
        <w:t>заключения о соответствии</w:t>
      </w:r>
    </w:p>
    <w:p w:rsidR="007F1695" w:rsidRPr="00D9390C" w:rsidRDefault="007F1695" w:rsidP="005D0801">
      <w:pPr>
        <w:spacing w:line="235" w:lineRule="auto"/>
        <w:contextualSpacing/>
        <w:jc w:val="center"/>
        <w:rPr>
          <w:rFonts w:ascii="Times New Roman" w:eastAsia="Calibri" w:hAnsi="Times New Roman"/>
          <w:sz w:val="28"/>
          <w:szCs w:val="28"/>
          <w:lang w:eastAsia="en-US"/>
        </w:rPr>
      </w:pPr>
    </w:p>
    <w:p w:rsidR="007F1695" w:rsidRPr="006277EF" w:rsidRDefault="00EE10C5" w:rsidP="005D0801">
      <w:pPr>
        <w:spacing w:line="235" w:lineRule="auto"/>
        <w:ind w:firstLine="709"/>
        <w:contextualSpacing/>
        <w:jc w:val="both"/>
        <w:rPr>
          <w:rFonts w:ascii="Times New Roman" w:hAnsi="Times New Roman"/>
          <w:sz w:val="28"/>
          <w:szCs w:val="28"/>
          <w:lang w:eastAsia="en-US"/>
        </w:rPr>
      </w:pPr>
      <w:r>
        <w:rPr>
          <w:rFonts w:ascii="Times New Roman" w:eastAsia="Calibri" w:hAnsi="Times New Roman"/>
          <w:sz w:val="28"/>
          <w:szCs w:val="28"/>
          <w:lang w:eastAsia="en-US"/>
        </w:rPr>
        <w:t>62. </w:t>
      </w:r>
      <w:proofErr w:type="gramStart"/>
      <w:r w:rsidR="007F1695" w:rsidRPr="00D9390C">
        <w:rPr>
          <w:rFonts w:ascii="Times New Roman" w:eastAsia="Calibri" w:hAnsi="Times New Roman"/>
          <w:sz w:val="28"/>
          <w:szCs w:val="28"/>
          <w:lang w:eastAsia="en-US"/>
        </w:rPr>
        <w:t xml:space="preserve">После завершения строительства, реконструкции объекта капитального строительства Инспекцией проводится </w:t>
      </w:r>
      <w:r w:rsidR="00841B40">
        <w:rPr>
          <w:rFonts w:ascii="Times New Roman" w:eastAsia="Calibri" w:hAnsi="Times New Roman"/>
          <w:sz w:val="28"/>
          <w:szCs w:val="28"/>
          <w:lang w:eastAsia="en-US"/>
        </w:rPr>
        <w:t xml:space="preserve">внеплановая </w:t>
      </w:r>
      <w:r w:rsidR="007F1695" w:rsidRPr="00D9390C">
        <w:rPr>
          <w:rFonts w:ascii="Times New Roman" w:eastAsia="Calibri" w:hAnsi="Times New Roman"/>
          <w:sz w:val="28"/>
          <w:szCs w:val="28"/>
          <w:lang w:eastAsia="en-US"/>
        </w:rPr>
        <w:t xml:space="preserve">выездная проверка по основаниям, предусмотренным пунктами 5 или 6 части 1 </w:t>
      </w:r>
      <w:r w:rsidR="00B3165C">
        <w:rPr>
          <w:rFonts w:ascii="Times New Roman" w:eastAsia="Calibri" w:hAnsi="Times New Roman"/>
          <w:sz w:val="28"/>
          <w:szCs w:val="28"/>
          <w:lang w:eastAsia="en-US"/>
        </w:rPr>
        <w:t xml:space="preserve">                    </w:t>
      </w:r>
      <w:r w:rsidR="007F1695" w:rsidRPr="00D9390C">
        <w:rPr>
          <w:rFonts w:ascii="Times New Roman" w:eastAsia="Calibri" w:hAnsi="Times New Roman"/>
          <w:sz w:val="28"/>
          <w:szCs w:val="28"/>
          <w:lang w:eastAsia="en-US"/>
        </w:rPr>
        <w:t>статьи 57 Федерального закона №</w:t>
      </w:r>
      <w:r w:rsidR="00B004BF">
        <w:rPr>
          <w:rFonts w:ascii="Times New Roman" w:eastAsia="Calibri" w:hAnsi="Times New Roman"/>
          <w:sz w:val="28"/>
          <w:szCs w:val="28"/>
          <w:lang w:eastAsia="en-US"/>
        </w:rPr>
        <w:t xml:space="preserve"> </w:t>
      </w:r>
      <w:r w:rsidR="007F1695" w:rsidRPr="00D9390C">
        <w:rPr>
          <w:rFonts w:ascii="Times New Roman" w:eastAsia="Calibri" w:hAnsi="Times New Roman"/>
          <w:sz w:val="28"/>
          <w:szCs w:val="28"/>
          <w:lang w:eastAsia="en-US"/>
        </w:rPr>
        <w:t>248</w:t>
      </w:r>
      <w:r w:rsidR="00841B40">
        <w:rPr>
          <w:rFonts w:ascii="Times New Roman" w:eastAsia="Calibri" w:hAnsi="Times New Roman"/>
          <w:sz w:val="28"/>
          <w:szCs w:val="28"/>
          <w:lang w:eastAsia="en-US"/>
        </w:rPr>
        <w:t xml:space="preserve"> (далее – итоговая проверка)</w:t>
      </w:r>
      <w:r w:rsidR="007F1695" w:rsidRPr="00D9390C">
        <w:rPr>
          <w:rFonts w:ascii="Times New Roman" w:eastAsia="Calibri" w:hAnsi="Times New Roman"/>
          <w:sz w:val="28"/>
          <w:szCs w:val="28"/>
          <w:lang w:eastAsia="en-US"/>
        </w:rPr>
        <w:t xml:space="preserve">, по результатам которой </w:t>
      </w:r>
      <w:r w:rsidR="00841B40">
        <w:rPr>
          <w:rFonts w:ascii="Times New Roman" w:eastAsia="Calibri" w:hAnsi="Times New Roman"/>
          <w:sz w:val="28"/>
          <w:szCs w:val="28"/>
          <w:lang w:eastAsia="en-US"/>
        </w:rPr>
        <w:t>составляется акт итоговой проверки</w:t>
      </w:r>
      <w:r w:rsidR="007F1695" w:rsidRPr="00D9390C">
        <w:rPr>
          <w:rFonts w:ascii="Times New Roman" w:eastAsia="Calibri" w:hAnsi="Times New Roman"/>
          <w:sz w:val="28"/>
          <w:szCs w:val="28"/>
          <w:lang w:eastAsia="en-US"/>
        </w:rPr>
        <w:t xml:space="preserve"> и принимается решение о выдаче заключения о соответствии объекта </w:t>
      </w:r>
      <w:r w:rsidR="00D9390C">
        <w:rPr>
          <w:rFonts w:ascii="Times New Roman" w:eastAsia="Calibri" w:hAnsi="Times New Roman"/>
          <w:sz w:val="28"/>
          <w:szCs w:val="28"/>
          <w:lang w:eastAsia="en-US"/>
        </w:rPr>
        <w:t>надзора</w:t>
      </w:r>
      <w:r w:rsidR="007F1695" w:rsidRPr="00D9390C">
        <w:rPr>
          <w:rFonts w:ascii="Times New Roman" w:eastAsia="Calibri" w:hAnsi="Times New Roman"/>
          <w:sz w:val="28"/>
          <w:szCs w:val="28"/>
          <w:lang w:eastAsia="en-US"/>
        </w:rPr>
        <w:t xml:space="preserve"> </w:t>
      </w:r>
      <w:r w:rsidR="007F1695" w:rsidRPr="006277EF">
        <w:rPr>
          <w:rFonts w:ascii="Times New Roman" w:eastAsia="Calibri" w:hAnsi="Times New Roman"/>
          <w:sz w:val="28"/>
          <w:szCs w:val="28"/>
          <w:lang w:eastAsia="en-US"/>
        </w:rPr>
        <w:t xml:space="preserve">требованиям, указанным в части 16 статьи 54 </w:t>
      </w:r>
      <w:proofErr w:type="spellStart"/>
      <w:r w:rsidR="007F1695" w:rsidRPr="006277EF">
        <w:rPr>
          <w:rFonts w:ascii="Times New Roman" w:eastAsia="Calibri" w:hAnsi="Times New Roman"/>
          <w:sz w:val="28"/>
          <w:szCs w:val="28"/>
          <w:lang w:eastAsia="en-US"/>
        </w:rPr>
        <w:t>ГрК</w:t>
      </w:r>
      <w:proofErr w:type="spellEnd"/>
      <w:r w:rsidR="007F1695" w:rsidRPr="006277EF">
        <w:rPr>
          <w:rFonts w:ascii="Times New Roman" w:eastAsia="Calibri" w:hAnsi="Times New Roman"/>
          <w:sz w:val="28"/>
          <w:szCs w:val="28"/>
          <w:lang w:eastAsia="en-US"/>
        </w:rPr>
        <w:t xml:space="preserve"> РФ либо об отказе в выдаче</w:t>
      </w:r>
      <w:proofErr w:type="gramEnd"/>
      <w:r w:rsidR="007F1695" w:rsidRPr="006277EF">
        <w:rPr>
          <w:rFonts w:ascii="Times New Roman" w:eastAsia="Calibri" w:hAnsi="Times New Roman"/>
          <w:sz w:val="28"/>
          <w:szCs w:val="28"/>
          <w:lang w:eastAsia="en-US"/>
        </w:rPr>
        <w:t xml:space="preserve"> заключения </w:t>
      </w:r>
      <w:r w:rsidR="006277EF" w:rsidRPr="006277EF">
        <w:rPr>
          <w:sz w:val="28"/>
          <w:szCs w:val="28"/>
        </w:rPr>
        <w:t>о соответствии</w:t>
      </w:r>
      <w:r w:rsidR="007F1695" w:rsidRPr="006277EF">
        <w:rPr>
          <w:rFonts w:ascii="Times New Roman" w:hAnsi="Times New Roman"/>
          <w:sz w:val="28"/>
          <w:szCs w:val="28"/>
          <w:lang w:eastAsia="en-US"/>
        </w:rPr>
        <w:t>.</w:t>
      </w:r>
    </w:p>
    <w:p w:rsidR="007F1695" w:rsidRPr="00D9390C" w:rsidRDefault="007F1695" w:rsidP="005D0801">
      <w:pPr>
        <w:spacing w:line="235" w:lineRule="auto"/>
        <w:ind w:firstLine="709"/>
        <w:contextualSpacing/>
        <w:jc w:val="both"/>
        <w:rPr>
          <w:rFonts w:ascii="Times New Roman" w:hAnsi="Times New Roman"/>
          <w:sz w:val="28"/>
          <w:szCs w:val="28"/>
          <w:lang w:eastAsia="en-US"/>
        </w:rPr>
      </w:pPr>
      <w:r w:rsidRPr="00D9390C">
        <w:rPr>
          <w:rFonts w:ascii="Times New Roman" w:hAnsi="Times New Roman"/>
          <w:sz w:val="28"/>
          <w:szCs w:val="28"/>
          <w:lang w:eastAsia="en-US"/>
        </w:rPr>
        <w:t xml:space="preserve">Инспекция выдает заключение о соответствии, если при строительстве, реконструкции объекта </w:t>
      </w:r>
      <w:r w:rsidR="00D9390C">
        <w:rPr>
          <w:rFonts w:ascii="Times New Roman" w:hAnsi="Times New Roman"/>
          <w:sz w:val="28"/>
          <w:szCs w:val="28"/>
          <w:lang w:eastAsia="en-US"/>
        </w:rPr>
        <w:t>надзора</w:t>
      </w:r>
      <w:r w:rsidRPr="00D9390C">
        <w:rPr>
          <w:rFonts w:ascii="Times New Roman" w:hAnsi="Times New Roman"/>
          <w:sz w:val="28"/>
          <w:szCs w:val="28"/>
          <w:lang w:eastAsia="en-US"/>
        </w:rPr>
        <w:t xml:space="preserve"> не были допущены нарушения требовани</w:t>
      </w:r>
      <w:r w:rsidR="00563DEB">
        <w:rPr>
          <w:rFonts w:ascii="Times New Roman" w:hAnsi="Times New Roman"/>
          <w:sz w:val="28"/>
          <w:szCs w:val="28"/>
          <w:lang w:eastAsia="en-US"/>
        </w:rPr>
        <w:t>й</w:t>
      </w:r>
      <w:r w:rsidRPr="00D9390C">
        <w:rPr>
          <w:rFonts w:ascii="Times New Roman" w:hAnsi="Times New Roman"/>
          <w:sz w:val="28"/>
          <w:szCs w:val="28"/>
          <w:lang w:eastAsia="en-US"/>
        </w:rPr>
        <w:t xml:space="preserve">, указанных в части 16 статьи 54 </w:t>
      </w:r>
      <w:proofErr w:type="spellStart"/>
      <w:r w:rsidRPr="00D9390C">
        <w:rPr>
          <w:rFonts w:ascii="Times New Roman" w:hAnsi="Times New Roman"/>
          <w:sz w:val="28"/>
          <w:szCs w:val="28"/>
          <w:lang w:eastAsia="en-US"/>
        </w:rPr>
        <w:t>ГрК</w:t>
      </w:r>
      <w:proofErr w:type="spellEnd"/>
      <w:r w:rsidRPr="00D9390C">
        <w:rPr>
          <w:rFonts w:ascii="Times New Roman" w:hAnsi="Times New Roman"/>
          <w:sz w:val="28"/>
          <w:szCs w:val="28"/>
          <w:lang w:eastAsia="en-US"/>
        </w:rPr>
        <w:t xml:space="preserve"> РФ, либо такие нарушения были устранены до дня окончания выездной проверки, проводимой по основаниям, предусмотренным пунктами 5 или 6 части 1 статьи 57 Федерального закона №</w:t>
      </w:r>
      <w:r w:rsidR="00B3165C">
        <w:rPr>
          <w:rFonts w:ascii="Times New Roman" w:hAnsi="Times New Roman"/>
          <w:sz w:val="28"/>
          <w:szCs w:val="28"/>
          <w:lang w:eastAsia="en-US"/>
        </w:rPr>
        <w:t xml:space="preserve"> </w:t>
      </w:r>
      <w:r w:rsidRPr="00D9390C">
        <w:rPr>
          <w:rFonts w:ascii="Times New Roman" w:hAnsi="Times New Roman"/>
          <w:sz w:val="28"/>
          <w:szCs w:val="28"/>
          <w:lang w:eastAsia="en-US"/>
        </w:rPr>
        <w:t>248.</w:t>
      </w:r>
    </w:p>
    <w:p w:rsidR="00D9390C" w:rsidRDefault="007F1695" w:rsidP="005D0801">
      <w:pPr>
        <w:autoSpaceDE w:val="0"/>
        <w:autoSpaceDN w:val="0"/>
        <w:adjustRightInd w:val="0"/>
        <w:spacing w:line="235" w:lineRule="auto"/>
        <w:ind w:firstLine="709"/>
        <w:jc w:val="both"/>
        <w:rPr>
          <w:rFonts w:ascii="Times New Roman" w:hAnsi="Times New Roman"/>
          <w:sz w:val="28"/>
          <w:szCs w:val="28"/>
        </w:rPr>
      </w:pPr>
      <w:r w:rsidRPr="00D9390C">
        <w:rPr>
          <w:rFonts w:ascii="Times New Roman" w:hAnsi="Times New Roman"/>
          <w:sz w:val="28"/>
          <w:szCs w:val="28"/>
          <w:lang w:eastAsia="en-US"/>
        </w:rPr>
        <w:t>Инспекция отказывает в выдаче заключения о соответствии</w:t>
      </w:r>
      <w:r w:rsidR="00D9390C">
        <w:rPr>
          <w:rFonts w:ascii="Times New Roman" w:hAnsi="Times New Roman"/>
          <w:sz w:val="28"/>
          <w:szCs w:val="28"/>
          <w:lang w:eastAsia="en-US"/>
        </w:rPr>
        <w:t xml:space="preserve"> </w:t>
      </w:r>
      <w:r w:rsidR="00D9390C">
        <w:rPr>
          <w:rFonts w:ascii="Times New Roman" w:hAnsi="Times New Roman"/>
          <w:sz w:val="28"/>
          <w:szCs w:val="28"/>
        </w:rPr>
        <w:t>в следующих случаях:</w:t>
      </w:r>
    </w:p>
    <w:p w:rsidR="00D9390C" w:rsidRPr="00D9390C" w:rsidRDefault="00B3165C" w:rsidP="005D0801">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1)</w:t>
      </w:r>
      <w:r w:rsidR="00EE10C5">
        <w:rPr>
          <w:rFonts w:ascii="Times New Roman" w:hAnsi="Times New Roman"/>
          <w:sz w:val="28"/>
          <w:szCs w:val="28"/>
        </w:rPr>
        <w:t> </w:t>
      </w:r>
      <w:r w:rsidR="00D9390C">
        <w:rPr>
          <w:rFonts w:ascii="Times New Roman" w:hAnsi="Times New Roman"/>
          <w:sz w:val="28"/>
          <w:szCs w:val="28"/>
        </w:rPr>
        <w:t xml:space="preserve">при строительстве, реконструкции объекта надзора допущены нарушения требований, указанных </w:t>
      </w:r>
      <w:r w:rsidR="00D9390C" w:rsidRPr="00D9390C">
        <w:rPr>
          <w:rFonts w:ascii="Times New Roman" w:hAnsi="Times New Roman"/>
          <w:sz w:val="28"/>
          <w:szCs w:val="28"/>
        </w:rPr>
        <w:t xml:space="preserve">в </w:t>
      </w:r>
      <w:hyperlink r:id="rId28" w:history="1">
        <w:r w:rsidR="00D9390C" w:rsidRPr="00D9390C">
          <w:rPr>
            <w:rFonts w:ascii="Times New Roman" w:hAnsi="Times New Roman"/>
            <w:sz w:val="28"/>
            <w:szCs w:val="28"/>
          </w:rPr>
          <w:t>части 16 статьи 54</w:t>
        </w:r>
      </w:hyperlink>
      <w:r w:rsidR="00D9390C" w:rsidRPr="00D9390C">
        <w:rPr>
          <w:rFonts w:ascii="Times New Roman" w:hAnsi="Times New Roman"/>
          <w:sz w:val="28"/>
          <w:szCs w:val="28"/>
        </w:rPr>
        <w:t xml:space="preserve"> </w:t>
      </w:r>
      <w:proofErr w:type="spellStart"/>
      <w:r w:rsidR="00D9390C" w:rsidRPr="00D9390C">
        <w:rPr>
          <w:rFonts w:ascii="Times New Roman" w:hAnsi="Times New Roman"/>
          <w:sz w:val="28"/>
          <w:szCs w:val="28"/>
        </w:rPr>
        <w:t>ГрК</w:t>
      </w:r>
      <w:proofErr w:type="spellEnd"/>
      <w:r w:rsidR="00D9390C" w:rsidRPr="00D9390C">
        <w:rPr>
          <w:rFonts w:ascii="Times New Roman" w:hAnsi="Times New Roman"/>
          <w:sz w:val="28"/>
          <w:szCs w:val="28"/>
        </w:rPr>
        <w:t xml:space="preserve"> РФ, и такие нарушения не устранены до дня окончания итоговой проверки;</w:t>
      </w:r>
    </w:p>
    <w:p w:rsidR="00D9390C" w:rsidRPr="00D9390C" w:rsidRDefault="00F35A2A" w:rsidP="005D0801">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2</w:t>
      </w:r>
      <w:r w:rsidR="00EE10C5">
        <w:rPr>
          <w:rFonts w:ascii="Times New Roman" w:hAnsi="Times New Roman"/>
          <w:sz w:val="28"/>
          <w:szCs w:val="28"/>
        </w:rPr>
        <w:t>) </w:t>
      </w:r>
      <w:r w:rsidR="00D9390C" w:rsidRPr="00D9390C">
        <w:rPr>
          <w:rFonts w:ascii="Times New Roman" w:hAnsi="Times New Roman"/>
          <w:sz w:val="28"/>
          <w:szCs w:val="28"/>
        </w:rPr>
        <w:t xml:space="preserve">при проведении итоговой проверки установлено, что работы по строительству, реконструкции объекта надзора в полном объеме, предусмотренном проектной документацией, не завершены. В таком случае Инспекция по согласованию с контролируемым лицом (застройщиком или техническим заказчиком) вносит изменение в программу проверок в части срока наступления события, указанного в </w:t>
      </w:r>
      <w:hyperlink r:id="rId29" w:history="1">
        <w:r w:rsidR="00D9390C" w:rsidRPr="00D9390C">
          <w:rPr>
            <w:rFonts w:ascii="Times New Roman" w:hAnsi="Times New Roman"/>
            <w:sz w:val="28"/>
            <w:szCs w:val="28"/>
          </w:rPr>
          <w:t xml:space="preserve">подпункте </w:t>
        </w:r>
        <w:r>
          <w:rPr>
            <w:rFonts w:ascii="Times New Roman" w:hAnsi="Times New Roman"/>
            <w:sz w:val="28"/>
            <w:szCs w:val="28"/>
          </w:rPr>
          <w:t>2</w:t>
        </w:r>
        <w:r w:rsidR="00D9390C" w:rsidRPr="00D9390C">
          <w:rPr>
            <w:rFonts w:ascii="Times New Roman" w:hAnsi="Times New Roman"/>
            <w:sz w:val="28"/>
            <w:szCs w:val="28"/>
          </w:rPr>
          <w:t xml:space="preserve"> пункта </w:t>
        </w:r>
        <w:r>
          <w:rPr>
            <w:rFonts w:ascii="Times New Roman" w:hAnsi="Times New Roman"/>
            <w:sz w:val="28"/>
            <w:szCs w:val="28"/>
          </w:rPr>
          <w:t>41</w:t>
        </w:r>
      </w:hyperlink>
      <w:r w:rsidR="00D9390C" w:rsidRPr="00D9390C">
        <w:rPr>
          <w:rFonts w:ascii="Times New Roman" w:hAnsi="Times New Roman"/>
          <w:sz w:val="28"/>
          <w:szCs w:val="28"/>
        </w:rPr>
        <w:t xml:space="preserve"> настоящего Положения.</w:t>
      </w:r>
    </w:p>
    <w:p w:rsidR="00563DEB" w:rsidRPr="007F1695" w:rsidRDefault="006277EF" w:rsidP="005D0801">
      <w:pPr>
        <w:spacing w:line="235" w:lineRule="auto"/>
        <w:ind w:firstLine="709"/>
        <w:contextualSpacing/>
        <w:jc w:val="both"/>
        <w:rPr>
          <w:rFonts w:ascii="Times New Roman" w:eastAsia="Calibri" w:hAnsi="Times New Roman"/>
          <w:sz w:val="28"/>
          <w:szCs w:val="28"/>
          <w:lang w:eastAsia="en-US"/>
        </w:rPr>
      </w:pPr>
      <w:r>
        <w:rPr>
          <w:rFonts w:ascii="Times New Roman" w:hAnsi="Times New Roman"/>
          <w:sz w:val="28"/>
          <w:szCs w:val="28"/>
        </w:rPr>
        <w:t>63</w:t>
      </w:r>
      <w:r w:rsidR="00DD7040">
        <w:rPr>
          <w:rFonts w:ascii="Times New Roman" w:hAnsi="Times New Roman"/>
          <w:sz w:val="28"/>
          <w:szCs w:val="28"/>
        </w:rPr>
        <w:t>.</w:t>
      </w:r>
      <w:r w:rsidR="00DD7040">
        <w:rPr>
          <w:rFonts w:ascii="Times New Roman" w:hAnsi="Times New Roman"/>
          <w:sz w:val="28"/>
          <w:szCs w:val="28"/>
          <w:lang w:val="en-US"/>
        </w:rPr>
        <w:t> </w:t>
      </w:r>
      <w:r w:rsidR="00D9390C">
        <w:rPr>
          <w:rFonts w:ascii="Times New Roman" w:hAnsi="Times New Roman"/>
          <w:sz w:val="28"/>
          <w:szCs w:val="28"/>
        </w:rPr>
        <w:t xml:space="preserve">Заключение о соответствии или </w:t>
      </w:r>
      <w:proofErr w:type="gramStart"/>
      <w:r w:rsidR="00D9390C">
        <w:rPr>
          <w:rFonts w:ascii="Times New Roman" w:hAnsi="Times New Roman"/>
          <w:sz w:val="28"/>
          <w:szCs w:val="28"/>
        </w:rPr>
        <w:t>решение</w:t>
      </w:r>
      <w:proofErr w:type="gramEnd"/>
      <w:r w:rsidR="00D9390C">
        <w:rPr>
          <w:rFonts w:ascii="Times New Roman" w:hAnsi="Times New Roman"/>
          <w:sz w:val="28"/>
          <w:szCs w:val="28"/>
        </w:rPr>
        <w:t xml:space="preserve"> об отказе в выдаче заключения о соответствии подписываются должностным лицом</w:t>
      </w:r>
      <w:r w:rsidR="00B004BF">
        <w:rPr>
          <w:rFonts w:ascii="Times New Roman" w:hAnsi="Times New Roman"/>
          <w:sz w:val="28"/>
          <w:szCs w:val="28"/>
        </w:rPr>
        <w:t xml:space="preserve"> Инспекции</w:t>
      </w:r>
      <w:r w:rsidR="00D9390C">
        <w:rPr>
          <w:rFonts w:ascii="Times New Roman" w:hAnsi="Times New Roman"/>
          <w:sz w:val="28"/>
          <w:szCs w:val="28"/>
        </w:rPr>
        <w:t xml:space="preserve">, осуществлявшим </w:t>
      </w:r>
      <w:r w:rsidR="00841B40">
        <w:rPr>
          <w:rFonts w:ascii="Times New Roman" w:hAnsi="Times New Roman"/>
          <w:sz w:val="28"/>
          <w:szCs w:val="28"/>
        </w:rPr>
        <w:t>итоговую проверку</w:t>
      </w:r>
      <w:r w:rsidR="00D7688D">
        <w:rPr>
          <w:rFonts w:ascii="Times New Roman" w:hAnsi="Times New Roman"/>
          <w:sz w:val="28"/>
          <w:szCs w:val="28"/>
        </w:rPr>
        <w:t>,</w:t>
      </w:r>
      <w:r w:rsidR="00D9390C">
        <w:rPr>
          <w:rFonts w:ascii="Times New Roman" w:hAnsi="Times New Roman"/>
          <w:sz w:val="28"/>
          <w:szCs w:val="28"/>
        </w:rPr>
        <w:t xml:space="preserve"> утверждаются решением Инспекции и направляются контролируемому лицу в течение 5 рабочих дней со дня </w:t>
      </w:r>
      <w:r w:rsidR="00563DEB">
        <w:rPr>
          <w:rFonts w:ascii="Times New Roman" w:hAnsi="Times New Roman"/>
          <w:sz w:val="28"/>
          <w:szCs w:val="28"/>
        </w:rPr>
        <w:t xml:space="preserve">подписания акта </w:t>
      </w:r>
      <w:r w:rsidR="00D9390C">
        <w:rPr>
          <w:rFonts w:ascii="Times New Roman" w:hAnsi="Times New Roman"/>
          <w:sz w:val="28"/>
          <w:szCs w:val="28"/>
        </w:rPr>
        <w:t xml:space="preserve">итоговой проверки </w:t>
      </w:r>
      <w:r w:rsidR="00563DEB">
        <w:rPr>
          <w:rFonts w:ascii="Times New Roman" w:eastAsia="Calibri" w:hAnsi="Times New Roman"/>
          <w:bCs/>
          <w:sz w:val="28"/>
          <w:szCs w:val="28"/>
          <w:lang w:eastAsia="en-US"/>
        </w:rPr>
        <w:t>в виде электронного документа, подписанного с учетом требований, установленных частью 6 статьи 21</w:t>
      </w:r>
      <w:r w:rsidR="00563DEB" w:rsidRPr="00563DEB">
        <w:rPr>
          <w:rFonts w:ascii="Times New Roman" w:eastAsia="Calibri" w:hAnsi="Times New Roman"/>
          <w:sz w:val="28"/>
          <w:szCs w:val="28"/>
          <w:lang w:eastAsia="en-US"/>
        </w:rPr>
        <w:t xml:space="preserve"> </w:t>
      </w:r>
      <w:r w:rsidR="00563DEB" w:rsidRPr="002B2FCD">
        <w:rPr>
          <w:rFonts w:ascii="Times New Roman" w:eastAsia="Calibri" w:hAnsi="Times New Roman"/>
          <w:sz w:val="28"/>
          <w:szCs w:val="28"/>
          <w:lang w:eastAsia="en-US"/>
        </w:rPr>
        <w:t>Федерального закона</w:t>
      </w:r>
      <w:r w:rsidR="00563DEB">
        <w:rPr>
          <w:rFonts w:ascii="Times New Roman" w:eastAsia="Calibri" w:hAnsi="Times New Roman"/>
          <w:sz w:val="28"/>
          <w:szCs w:val="28"/>
          <w:lang w:eastAsia="en-US"/>
        </w:rPr>
        <w:t xml:space="preserve"> № 248 на адрес электронной почты, указанному</w:t>
      </w:r>
      <w:r w:rsidR="00563DEB">
        <w:rPr>
          <w:rFonts w:ascii="Times New Roman" w:eastAsia="Calibri" w:hAnsi="Times New Roman"/>
          <w:bCs/>
          <w:sz w:val="28"/>
          <w:szCs w:val="28"/>
          <w:lang w:eastAsia="en-US"/>
        </w:rPr>
        <w:t xml:space="preserve"> </w:t>
      </w:r>
      <w:r w:rsidR="00563DEB" w:rsidRPr="002B2FCD">
        <w:rPr>
          <w:rFonts w:ascii="Times New Roman" w:eastAsia="Calibri" w:hAnsi="Times New Roman"/>
          <w:sz w:val="28"/>
          <w:szCs w:val="28"/>
          <w:lang w:eastAsia="en-US"/>
        </w:rPr>
        <w:t xml:space="preserve">в извещении о начале </w:t>
      </w:r>
      <w:r w:rsidR="00563DEB">
        <w:rPr>
          <w:rFonts w:ascii="Times New Roman" w:eastAsia="Calibri" w:hAnsi="Times New Roman"/>
          <w:sz w:val="28"/>
          <w:szCs w:val="28"/>
          <w:lang w:eastAsia="en-US"/>
        </w:rPr>
        <w:t>работ по строительству (реконструкции) объектов надзора</w:t>
      </w:r>
      <w:r w:rsidR="00563DEB" w:rsidRPr="002B2FCD">
        <w:rPr>
          <w:rFonts w:ascii="Times New Roman" w:eastAsia="Calibri" w:hAnsi="Times New Roman"/>
          <w:sz w:val="28"/>
          <w:szCs w:val="28"/>
          <w:lang w:eastAsia="en-US"/>
        </w:rPr>
        <w:t>, а в случае, предусмотренном частью 9 статьи 21 Федерального закона</w:t>
      </w:r>
      <w:r w:rsidR="00563DEB">
        <w:rPr>
          <w:rFonts w:ascii="Times New Roman" w:eastAsia="Calibri" w:hAnsi="Times New Roman"/>
          <w:sz w:val="28"/>
          <w:szCs w:val="28"/>
          <w:lang w:eastAsia="en-US"/>
        </w:rPr>
        <w:t xml:space="preserve"> № 248</w:t>
      </w:r>
      <w:r w:rsidR="00B3165C">
        <w:rPr>
          <w:rFonts w:ascii="Times New Roman" w:eastAsia="Calibri" w:hAnsi="Times New Roman"/>
          <w:sz w:val="28"/>
          <w:szCs w:val="28"/>
          <w:lang w:eastAsia="en-US"/>
        </w:rPr>
        <w:t>,</w:t>
      </w:r>
      <w:r w:rsidR="00563DEB">
        <w:rPr>
          <w:rFonts w:ascii="Times New Roman" w:eastAsia="Calibri" w:hAnsi="Times New Roman"/>
          <w:sz w:val="28"/>
          <w:szCs w:val="28"/>
          <w:lang w:eastAsia="en-US"/>
        </w:rPr>
        <w:t xml:space="preserve"> в виде документа на бумажном носителе посредством почтовой связи и (или) нарочно</w:t>
      </w:r>
      <w:r w:rsidR="00563DEB" w:rsidRPr="002B2FCD">
        <w:rPr>
          <w:rFonts w:ascii="Times New Roman" w:eastAsia="Calibri" w:hAnsi="Times New Roman"/>
          <w:sz w:val="28"/>
          <w:szCs w:val="28"/>
          <w:lang w:eastAsia="en-US"/>
        </w:rPr>
        <w:t>.</w:t>
      </w:r>
    </w:p>
    <w:p w:rsidR="00D9390C" w:rsidRDefault="006277EF" w:rsidP="005D0801">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64</w:t>
      </w:r>
      <w:r w:rsidR="00D9390C">
        <w:rPr>
          <w:rFonts w:ascii="Times New Roman" w:hAnsi="Times New Roman"/>
          <w:sz w:val="28"/>
          <w:szCs w:val="28"/>
        </w:rPr>
        <w:t>. Решение об отказе в выдаче заключения о соответствии может быть обжаловано в судебном порядке.</w:t>
      </w:r>
    </w:p>
    <w:p w:rsidR="007F1695" w:rsidRPr="00D9390C" w:rsidRDefault="006277EF" w:rsidP="005D0801">
      <w:pPr>
        <w:spacing w:line="235" w:lineRule="auto"/>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65</w:t>
      </w:r>
      <w:r w:rsidR="00EE10C5">
        <w:rPr>
          <w:rFonts w:ascii="Times New Roman" w:eastAsia="Calibri" w:hAnsi="Times New Roman"/>
          <w:sz w:val="28"/>
          <w:szCs w:val="28"/>
          <w:lang w:eastAsia="en-US"/>
        </w:rPr>
        <w:t>. </w:t>
      </w:r>
      <w:r w:rsidR="007F1695" w:rsidRPr="00D9390C">
        <w:rPr>
          <w:rFonts w:ascii="Times New Roman" w:eastAsia="Calibri" w:hAnsi="Times New Roman"/>
          <w:sz w:val="28"/>
          <w:szCs w:val="28"/>
          <w:lang w:eastAsia="en-US"/>
        </w:rPr>
        <w:t>В случае</w:t>
      </w:r>
      <w:proofErr w:type="gramStart"/>
      <w:r w:rsidR="00B3165C">
        <w:rPr>
          <w:rFonts w:ascii="Times New Roman" w:eastAsia="Calibri" w:hAnsi="Times New Roman"/>
          <w:sz w:val="28"/>
          <w:szCs w:val="28"/>
          <w:lang w:eastAsia="en-US"/>
        </w:rPr>
        <w:t>,</w:t>
      </w:r>
      <w:proofErr w:type="gramEnd"/>
      <w:r w:rsidR="007F1695" w:rsidRPr="00D9390C">
        <w:rPr>
          <w:rFonts w:ascii="Times New Roman" w:eastAsia="Calibri" w:hAnsi="Times New Roman"/>
          <w:sz w:val="28"/>
          <w:szCs w:val="28"/>
          <w:lang w:eastAsia="en-US"/>
        </w:rPr>
        <w:t xml:space="preserve"> если после выдачи заключения о соответствии выяснилось, что при его заполнении допущена техническая ошибка, в заключение о соответствии вносятся необходимые для устранения ошибки изменения в срок не позднее 5 рабочих дней с даты </w:t>
      </w:r>
      <w:r w:rsidR="000B2F26" w:rsidRPr="00D9390C">
        <w:rPr>
          <w:rFonts w:ascii="Times New Roman" w:eastAsia="Calibri" w:hAnsi="Times New Roman"/>
          <w:sz w:val="28"/>
          <w:szCs w:val="28"/>
          <w:lang w:eastAsia="en-US"/>
        </w:rPr>
        <w:t xml:space="preserve">регистрации обращения контролируемого лица об исправлении </w:t>
      </w:r>
      <w:r w:rsidR="007F1695" w:rsidRPr="00D9390C">
        <w:rPr>
          <w:rFonts w:ascii="Times New Roman" w:eastAsia="Calibri" w:hAnsi="Times New Roman"/>
          <w:sz w:val="28"/>
          <w:szCs w:val="28"/>
          <w:lang w:eastAsia="en-US"/>
        </w:rPr>
        <w:t xml:space="preserve">технической ошибки. Изменения в заключение о соответствии с целью устранения технических ошибок оформляются </w:t>
      </w:r>
      <w:r w:rsidR="000B2F26" w:rsidRPr="00D9390C">
        <w:rPr>
          <w:rFonts w:ascii="Times New Roman" w:eastAsia="Calibri" w:hAnsi="Times New Roman"/>
          <w:sz w:val="28"/>
          <w:szCs w:val="28"/>
          <w:lang w:eastAsia="en-US"/>
        </w:rPr>
        <w:t>решением</w:t>
      </w:r>
      <w:r w:rsidR="007F1695" w:rsidRPr="00D9390C">
        <w:rPr>
          <w:rFonts w:ascii="Times New Roman" w:eastAsia="Calibri" w:hAnsi="Times New Roman"/>
          <w:sz w:val="28"/>
          <w:szCs w:val="28"/>
          <w:lang w:eastAsia="en-US"/>
        </w:rPr>
        <w:t xml:space="preserve"> Инспекции.</w:t>
      </w:r>
    </w:p>
    <w:p w:rsidR="007F1695" w:rsidRPr="007F1695" w:rsidRDefault="007F1695" w:rsidP="005D0801">
      <w:pPr>
        <w:spacing w:line="235" w:lineRule="auto"/>
        <w:ind w:firstLine="709"/>
        <w:contextualSpacing/>
        <w:jc w:val="both"/>
        <w:rPr>
          <w:rFonts w:ascii="Times New Roman" w:eastAsia="Calibri" w:hAnsi="Times New Roman"/>
          <w:sz w:val="28"/>
          <w:szCs w:val="28"/>
          <w:lang w:eastAsia="en-US"/>
        </w:rPr>
      </w:pPr>
    </w:p>
    <w:p w:rsidR="007F1695" w:rsidRPr="008B1B2C" w:rsidRDefault="007F1695" w:rsidP="005D0801">
      <w:pPr>
        <w:spacing w:line="235" w:lineRule="auto"/>
        <w:contextualSpacing/>
        <w:jc w:val="center"/>
        <w:rPr>
          <w:rFonts w:ascii="Times New Roman" w:eastAsia="Calibri" w:hAnsi="Times New Roman"/>
          <w:bCs/>
          <w:sz w:val="28"/>
          <w:szCs w:val="28"/>
          <w:lang w:eastAsia="en-US"/>
        </w:rPr>
      </w:pPr>
      <w:r w:rsidRPr="008B1B2C">
        <w:rPr>
          <w:rFonts w:ascii="Times New Roman" w:eastAsia="Calibri" w:hAnsi="Times New Roman"/>
          <w:bCs/>
          <w:sz w:val="28"/>
          <w:szCs w:val="28"/>
          <w:lang w:val="en-US" w:eastAsia="en-US"/>
        </w:rPr>
        <w:t>V</w:t>
      </w:r>
      <w:r w:rsidR="00B3165C">
        <w:rPr>
          <w:rFonts w:ascii="Times New Roman" w:eastAsia="Calibri" w:hAnsi="Times New Roman"/>
          <w:bCs/>
          <w:sz w:val="28"/>
          <w:szCs w:val="28"/>
          <w:lang w:eastAsia="en-US"/>
        </w:rPr>
        <w:t xml:space="preserve">. </w:t>
      </w:r>
      <w:r w:rsidRPr="008B1B2C">
        <w:rPr>
          <w:rFonts w:ascii="Times New Roman" w:eastAsia="Calibri" w:hAnsi="Times New Roman"/>
          <w:bCs/>
          <w:sz w:val="28"/>
          <w:szCs w:val="28"/>
          <w:lang w:eastAsia="en-US"/>
        </w:rPr>
        <w:t xml:space="preserve">Требования к осуществлению регионального государственного строительного надзора в отношении объектов, </w:t>
      </w:r>
    </w:p>
    <w:p w:rsidR="007F1695" w:rsidRPr="008B1B2C" w:rsidRDefault="007F1695" w:rsidP="005D0801">
      <w:pPr>
        <w:spacing w:line="235" w:lineRule="auto"/>
        <w:contextualSpacing/>
        <w:jc w:val="center"/>
        <w:rPr>
          <w:rFonts w:ascii="Times New Roman" w:eastAsia="Calibri" w:hAnsi="Times New Roman"/>
          <w:bCs/>
          <w:sz w:val="28"/>
          <w:szCs w:val="28"/>
          <w:lang w:eastAsia="en-US"/>
        </w:rPr>
      </w:pPr>
      <w:r w:rsidRPr="008B1B2C">
        <w:rPr>
          <w:rFonts w:ascii="Times New Roman" w:eastAsia="Calibri" w:hAnsi="Times New Roman"/>
          <w:bCs/>
          <w:sz w:val="28"/>
          <w:szCs w:val="28"/>
          <w:lang w:eastAsia="en-US"/>
        </w:rPr>
        <w:t xml:space="preserve">указанных в части 2 статьи 54 </w:t>
      </w:r>
      <w:proofErr w:type="spellStart"/>
      <w:r w:rsidRPr="008B1B2C">
        <w:rPr>
          <w:rFonts w:ascii="Times New Roman" w:eastAsia="Calibri" w:hAnsi="Times New Roman"/>
          <w:bCs/>
          <w:sz w:val="28"/>
          <w:szCs w:val="28"/>
          <w:lang w:eastAsia="en-US"/>
        </w:rPr>
        <w:t>ГрК</w:t>
      </w:r>
      <w:proofErr w:type="spellEnd"/>
      <w:r w:rsidRPr="008B1B2C">
        <w:rPr>
          <w:rFonts w:ascii="Times New Roman" w:eastAsia="Calibri" w:hAnsi="Times New Roman"/>
          <w:bCs/>
          <w:sz w:val="28"/>
          <w:szCs w:val="28"/>
          <w:lang w:eastAsia="en-US"/>
        </w:rPr>
        <w:t xml:space="preserve"> РФ</w:t>
      </w:r>
    </w:p>
    <w:p w:rsidR="007F1695" w:rsidRPr="008B1B2C" w:rsidRDefault="007F1695" w:rsidP="005D0801">
      <w:pPr>
        <w:spacing w:line="235" w:lineRule="auto"/>
        <w:ind w:left="360" w:firstLine="709"/>
        <w:contextualSpacing/>
        <w:jc w:val="both"/>
        <w:rPr>
          <w:rFonts w:ascii="Times New Roman" w:eastAsia="Calibri" w:hAnsi="Times New Roman"/>
          <w:bCs/>
          <w:sz w:val="28"/>
          <w:szCs w:val="28"/>
          <w:lang w:eastAsia="en-US"/>
        </w:rPr>
      </w:pPr>
    </w:p>
    <w:p w:rsidR="007F1695" w:rsidRPr="008B1B2C" w:rsidRDefault="007F1695" w:rsidP="005D0801">
      <w:pPr>
        <w:spacing w:line="235" w:lineRule="auto"/>
        <w:contextualSpacing/>
        <w:jc w:val="center"/>
        <w:rPr>
          <w:rFonts w:ascii="Times New Roman" w:eastAsia="Calibri" w:hAnsi="Times New Roman"/>
          <w:bCs/>
          <w:sz w:val="28"/>
          <w:szCs w:val="28"/>
          <w:lang w:eastAsia="en-US"/>
        </w:rPr>
      </w:pPr>
      <w:r w:rsidRPr="008B1B2C">
        <w:rPr>
          <w:rFonts w:ascii="Times New Roman" w:eastAsia="Calibri" w:hAnsi="Times New Roman"/>
          <w:bCs/>
          <w:sz w:val="28"/>
          <w:szCs w:val="28"/>
          <w:lang w:eastAsia="en-US"/>
        </w:rPr>
        <w:t>Общие требования</w:t>
      </w:r>
    </w:p>
    <w:p w:rsidR="007F1695" w:rsidRPr="008B1B2C" w:rsidRDefault="007F1695" w:rsidP="005D0801">
      <w:pPr>
        <w:spacing w:line="235" w:lineRule="auto"/>
        <w:contextualSpacing/>
        <w:jc w:val="center"/>
        <w:rPr>
          <w:rFonts w:ascii="Times New Roman" w:eastAsia="Calibri" w:hAnsi="Times New Roman"/>
          <w:sz w:val="28"/>
          <w:szCs w:val="28"/>
          <w:lang w:eastAsia="en-US"/>
        </w:rPr>
      </w:pPr>
    </w:p>
    <w:p w:rsidR="007F1695" w:rsidRPr="00EE10C5" w:rsidRDefault="00F35A2A" w:rsidP="005D0801">
      <w:pPr>
        <w:spacing w:line="235" w:lineRule="auto"/>
        <w:ind w:firstLine="709"/>
        <w:contextualSpacing/>
        <w:jc w:val="both"/>
        <w:rPr>
          <w:rFonts w:ascii="Times New Roman" w:eastAsia="Calibri" w:hAnsi="Times New Roman"/>
          <w:sz w:val="28"/>
          <w:szCs w:val="28"/>
        </w:rPr>
      </w:pPr>
      <w:r w:rsidRPr="00EE10C5">
        <w:rPr>
          <w:rFonts w:ascii="Times New Roman" w:eastAsia="Calibri" w:hAnsi="Times New Roman"/>
          <w:sz w:val="28"/>
          <w:szCs w:val="28"/>
          <w:lang w:eastAsia="en-US"/>
        </w:rPr>
        <w:t>6</w:t>
      </w:r>
      <w:r w:rsidR="00537ED1" w:rsidRPr="00EE10C5">
        <w:rPr>
          <w:rFonts w:ascii="Times New Roman" w:eastAsia="Calibri" w:hAnsi="Times New Roman"/>
          <w:sz w:val="28"/>
          <w:szCs w:val="28"/>
          <w:lang w:eastAsia="en-US"/>
        </w:rPr>
        <w:t>6</w:t>
      </w:r>
      <w:r w:rsidR="007F1695" w:rsidRPr="00EE10C5">
        <w:rPr>
          <w:rFonts w:ascii="Times New Roman" w:eastAsia="Calibri" w:hAnsi="Times New Roman"/>
          <w:sz w:val="28"/>
          <w:szCs w:val="28"/>
          <w:lang w:eastAsia="en-US"/>
        </w:rPr>
        <w:t xml:space="preserve">. </w:t>
      </w:r>
      <w:r w:rsidR="00563DEB" w:rsidRPr="00EE10C5">
        <w:rPr>
          <w:rFonts w:ascii="Times New Roman" w:hAnsi="Times New Roman"/>
          <w:sz w:val="28"/>
          <w:szCs w:val="28"/>
        </w:rPr>
        <w:t xml:space="preserve">Региональный государственный строительный надзор в отношении объектов, указанных в </w:t>
      </w:r>
      <w:hyperlink r:id="rId30" w:history="1">
        <w:r w:rsidR="00563DEB" w:rsidRPr="00EE10C5">
          <w:rPr>
            <w:rFonts w:ascii="Times New Roman" w:hAnsi="Times New Roman"/>
            <w:sz w:val="28"/>
            <w:szCs w:val="28"/>
          </w:rPr>
          <w:t>части 2 статьи 54</w:t>
        </w:r>
      </w:hyperlink>
      <w:r w:rsidR="00563DEB" w:rsidRPr="00EE10C5">
        <w:rPr>
          <w:rFonts w:ascii="Times New Roman" w:hAnsi="Times New Roman"/>
          <w:sz w:val="28"/>
          <w:szCs w:val="28"/>
        </w:rPr>
        <w:t xml:space="preserve"> </w:t>
      </w:r>
      <w:proofErr w:type="spellStart"/>
      <w:r w:rsidR="00563DEB" w:rsidRPr="00EE10C5">
        <w:rPr>
          <w:rFonts w:ascii="Times New Roman" w:hAnsi="Times New Roman"/>
          <w:sz w:val="28"/>
          <w:szCs w:val="28"/>
        </w:rPr>
        <w:t>ГрК</w:t>
      </w:r>
      <w:proofErr w:type="spellEnd"/>
      <w:r w:rsidR="00563DEB" w:rsidRPr="00EE10C5">
        <w:rPr>
          <w:rFonts w:ascii="Times New Roman" w:hAnsi="Times New Roman"/>
          <w:sz w:val="28"/>
          <w:szCs w:val="28"/>
        </w:rPr>
        <w:t xml:space="preserve"> РФ, проводится при наличии оснований, предусмотренных </w:t>
      </w:r>
      <w:hyperlink r:id="rId31" w:history="1">
        <w:r w:rsidR="00563DEB" w:rsidRPr="00EE10C5">
          <w:rPr>
            <w:rFonts w:ascii="Times New Roman" w:hAnsi="Times New Roman"/>
            <w:sz w:val="28"/>
            <w:szCs w:val="28"/>
          </w:rPr>
          <w:t>пунктами 1</w:t>
        </w:r>
      </w:hyperlink>
      <w:r w:rsidR="00563DEB" w:rsidRPr="00EE10C5">
        <w:rPr>
          <w:rFonts w:ascii="Times New Roman" w:hAnsi="Times New Roman"/>
          <w:sz w:val="28"/>
          <w:szCs w:val="28"/>
        </w:rPr>
        <w:t xml:space="preserve">, </w:t>
      </w:r>
      <w:hyperlink r:id="rId32" w:history="1">
        <w:r w:rsidR="00563DEB" w:rsidRPr="00EE10C5">
          <w:rPr>
            <w:rFonts w:ascii="Times New Roman" w:hAnsi="Times New Roman"/>
            <w:sz w:val="28"/>
            <w:szCs w:val="28"/>
          </w:rPr>
          <w:t>3</w:t>
        </w:r>
      </w:hyperlink>
      <w:r w:rsidR="00C8728B">
        <w:rPr>
          <w:rFonts w:ascii="Times New Roman" w:hAnsi="Times New Roman"/>
          <w:sz w:val="28"/>
          <w:szCs w:val="28"/>
        </w:rPr>
        <w:t>-</w:t>
      </w:r>
      <w:hyperlink r:id="rId33" w:history="1">
        <w:r w:rsidR="00563DEB" w:rsidRPr="00EE10C5">
          <w:rPr>
            <w:rFonts w:ascii="Times New Roman" w:hAnsi="Times New Roman"/>
            <w:sz w:val="28"/>
            <w:szCs w:val="28"/>
          </w:rPr>
          <w:t>5 части 1 статьи 57</w:t>
        </w:r>
      </w:hyperlink>
      <w:r w:rsidR="00563DEB" w:rsidRPr="00EE10C5">
        <w:rPr>
          <w:rFonts w:ascii="Times New Roman" w:hAnsi="Times New Roman"/>
          <w:sz w:val="28"/>
          <w:szCs w:val="28"/>
        </w:rPr>
        <w:t xml:space="preserve"> Федерального закона №</w:t>
      </w:r>
      <w:r w:rsidR="00D7688D" w:rsidRPr="00EE10C5">
        <w:rPr>
          <w:rFonts w:ascii="Times New Roman" w:hAnsi="Times New Roman"/>
          <w:sz w:val="28"/>
          <w:szCs w:val="28"/>
        </w:rPr>
        <w:t xml:space="preserve"> </w:t>
      </w:r>
      <w:r w:rsidR="00563DEB" w:rsidRPr="00EE10C5">
        <w:rPr>
          <w:rFonts w:ascii="Times New Roman" w:hAnsi="Times New Roman"/>
          <w:sz w:val="28"/>
          <w:szCs w:val="28"/>
        </w:rPr>
        <w:t xml:space="preserve">248. Формирование программы проверок в соответствии с </w:t>
      </w:r>
      <w:hyperlink r:id="rId34" w:history="1">
        <w:r w:rsidR="00563DEB" w:rsidRPr="00EE10C5">
          <w:rPr>
            <w:rFonts w:ascii="Times New Roman" w:hAnsi="Times New Roman"/>
            <w:sz w:val="28"/>
            <w:szCs w:val="28"/>
          </w:rPr>
          <w:t>частью 14 статьи 54</w:t>
        </w:r>
      </w:hyperlink>
      <w:r w:rsidR="00563DEB" w:rsidRPr="00EE10C5">
        <w:rPr>
          <w:rFonts w:ascii="Times New Roman" w:hAnsi="Times New Roman"/>
          <w:sz w:val="28"/>
          <w:szCs w:val="28"/>
        </w:rPr>
        <w:t xml:space="preserve"> </w:t>
      </w:r>
      <w:proofErr w:type="spellStart"/>
      <w:r w:rsidR="00563DEB" w:rsidRPr="00EE10C5">
        <w:rPr>
          <w:rFonts w:ascii="Times New Roman" w:hAnsi="Times New Roman"/>
          <w:sz w:val="28"/>
          <w:szCs w:val="28"/>
        </w:rPr>
        <w:t>ГрК</w:t>
      </w:r>
      <w:proofErr w:type="spellEnd"/>
      <w:r w:rsidR="00563DEB" w:rsidRPr="00EE10C5">
        <w:rPr>
          <w:rFonts w:ascii="Times New Roman" w:hAnsi="Times New Roman"/>
          <w:sz w:val="28"/>
          <w:szCs w:val="28"/>
        </w:rPr>
        <w:t xml:space="preserve"> РФ при этом не осуществляется. </w:t>
      </w:r>
    </w:p>
    <w:p w:rsidR="007F1695" w:rsidRPr="007F1695" w:rsidRDefault="007F1695" w:rsidP="005D0801">
      <w:pPr>
        <w:spacing w:line="235" w:lineRule="auto"/>
        <w:contextualSpacing/>
        <w:jc w:val="center"/>
        <w:rPr>
          <w:rFonts w:ascii="Times New Roman" w:eastAsia="Calibri" w:hAnsi="Times New Roman"/>
          <w:sz w:val="28"/>
          <w:szCs w:val="28"/>
          <w:lang w:eastAsia="en-US"/>
        </w:rPr>
      </w:pPr>
    </w:p>
    <w:p w:rsidR="00B3165C" w:rsidRDefault="000B2F26" w:rsidP="005D0801">
      <w:pPr>
        <w:spacing w:line="235" w:lineRule="auto"/>
        <w:contextualSpacing/>
        <w:jc w:val="center"/>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Осуществление </w:t>
      </w:r>
      <w:proofErr w:type="gramStart"/>
      <w:r>
        <w:rPr>
          <w:rFonts w:ascii="Times New Roman" w:eastAsia="Calibri" w:hAnsi="Times New Roman"/>
          <w:bCs/>
          <w:sz w:val="28"/>
          <w:szCs w:val="28"/>
          <w:lang w:eastAsia="en-US"/>
        </w:rPr>
        <w:t>регионального</w:t>
      </w:r>
      <w:proofErr w:type="gramEnd"/>
      <w:r>
        <w:rPr>
          <w:rFonts w:ascii="Times New Roman" w:eastAsia="Calibri" w:hAnsi="Times New Roman"/>
          <w:bCs/>
          <w:sz w:val="28"/>
          <w:szCs w:val="28"/>
          <w:lang w:eastAsia="en-US"/>
        </w:rPr>
        <w:t xml:space="preserve"> государственного </w:t>
      </w:r>
    </w:p>
    <w:p w:rsidR="007F1695" w:rsidRPr="007F1695" w:rsidRDefault="000B2F26" w:rsidP="005D0801">
      <w:pPr>
        <w:spacing w:line="235" w:lineRule="auto"/>
        <w:contextualSpacing/>
        <w:jc w:val="center"/>
        <w:rPr>
          <w:rFonts w:ascii="Times New Roman" w:eastAsia="Calibri" w:hAnsi="Times New Roman"/>
          <w:sz w:val="28"/>
          <w:szCs w:val="28"/>
          <w:lang w:eastAsia="en-US"/>
        </w:rPr>
      </w:pPr>
      <w:r>
        <w:rPr>
          <w:rFonts w:ascii="Times New Roman" w:eastAsia="Calibri" w:hAnsi="Times New Roman"/>
          <w:bCs/>
          <w:sz w:val="28"/>
          <w:szCs w:val="28"/>
          <w:lang w:eastAsia="en-US"/>
        </w:rPr>
        <w:t>строительного надзора</w:t>
      </w:r>
    </w:p>
    <w:p w:rsidR="007F1695" w:rsidRPr="007F1695" w:rsidRDefault="007F1695" w:rsidP="005D0801">
      <w:pPr>
        <w:spacing w:line="235" w:lineRule="auto"/>
        <w:contextualSpacing/>
        <w:jc w:val="both"/>
        <w:rPr>
          <w:rFonts w:ascii="Times New Roman" w:eastAsia="Calibri" w:hAnsi="Times New Roman"/>
          <w:sz w:val="28"/>
          <w:szCs w:val="28"/>
          <w:lang w:eastAsia="en-US"/>
        </w:rPr>
      </w:pPr>
    </w:p>
    <w:p w:rsidR="00B3165C" w:rsidRPr="00EE10C5" w:rsidRDefault="00F35A2A" w:rsidP="005D0801">
      <w:pPr>
        <w:autoSpaceDE w:val="0"/>
        <w:autoSpaceDN w:val="0"/>
        <w:adjustRightInd w:val="0"/>
        <w:spacing w:line="235" w:lineRule="auto"/>
        <w:ind w:firstLine="709"/>
        <w:jc w:val="both"/>
        <w:rPr>
          <w:rFonts w:ascii="Times New Roman" w:hAnsi="Times New Roman"/>
          <w:sz w:val="28"/>
          <w:szCs w:val="28"/>
        </w:rPr>
      </w:pPr>
      <w:r w:rsidRPr="00EE10C5">
        <w:rPr>
          <w:rFonts w:ascii="Times New Roman" w:hAnsi="Times New Roman"/>
          <w:sz w:val="28"/>
          <w:szCs w:val="28"/>
        </w:rPr>
        <w:t>6</w:t>
      </w:r>
      <w:r w:rsidR="00537ED1" w:rsidRPr="00EE10C5">
        <w:rPr>
          <w:rFonts w:ascii="Times New Roman" w:hAnsi="Times New Roman"/>
          <w:sz w:val="28"/>
          <w:szCs w:val="28"/>
        </w:rPr>
        <w:t>7</w:t>
      </w:r>
      <w:r w:rsidR="00D9390C" w:rsidRPr="00EE10C5">
        <w:rPr>
          <w:rFonts w:ascii="Times New Roman" w:hAnsi="Times New Roman"/>
          <w:sz w:val="28"/>
          <w:szCs w:val="28"/>
        </w:rPr>
        <w:t xml:space="preserve">. </w:t>
      </w:r>
      <w:proofErr w:type="gramStart"/>
      <w:r w:rsidR="00D9390C" w:rsidRPr="00EE10C5">
        <w:rPr>
          <w:rFonts w:ascii="Times New Roman" w:hAnsi="Times New Roman"/>
          <w:sz w:val="28"/>
          <w:szCs w:val="28"/>
        </w:rPr>
        <w:t xml:space="preserve">При получении Инспекцией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w:t>
      </w:r>
      <w:hyperlink r:id="rId35" w:history="1">
        <w:r w:rsidR="00D9390C" w:rsidRPr="00EE10C5">
          <w:rPr>
            <w:rFonts w:ascii="Times New Roman" w:hAnsi="Times New Roman"/>
            <w:sz w:val="28"/>
            <w:szCs w:val="28"/>
          </w:rPr>
          <w:t>пунктом 1 части 1 статьи 57</w:t>
        </w:r>
      </w:hyperlink>
      <w:r w:rsidR="00D9390C" w:rsidRPr="00EE10C5">
        <w:rPr>
          <w:rFonts w:ascii="Times New Roman" w:hAnsi="Times New Roman"/>
          <w:sz w:val="28"/>
          <w:szCs w:val="28"/>
        </w:rPr>
        <w:t xml:space="preserve"> Федерального закона №</w:t>
      </w:r>
      <w:r w:rsidR="00D7688D" w:rsidRPr="00EE10C5">
        <w:rPr>
          <w:rFonts w:ascii="Times New Roman" w:hAnsi="Times New Roman"/>
          <w:sz w:val="28"/>
          <w:szCs w:val="28"/>
        </w:rPr>
        <w:t xml:space="preserve"> </w:t>
      </w:r>
      <w:r w:rsidR="00D9390C" w:rsidRPr="00EE10C5">
        <w:rPr>
          <w:rFonts w:ascii="Times New Roman" w:hAnsi="Times New Roman"/>
          <w:sz w:val="28"/>
          <w:szCs w:val="28"/>
        </w:rPr>
        <w:t>248, должностное лицо</w:t>
      </w:r>
      <w:r w:rsidR="006277EF" w:rsidRPr="00EE10C5">
        <w:rPr>
          <w:rFonts w:ascii="Times New Roman" w:hAnsi="Times New Roman"/>
          <w:sz w:val="28"/>
          <w:szCs w:val="28"/>
        </w:rPr>
        <w:t xml:space="preserve"> Инспекции</w:t>
      </w:r>
      <w:r w:rsidR="00D9390C" w:rsidRPr="00EE10C5">
        <w:rPr>
          <w:rFonts w:ascii="Times New Roman" w:hAnsi="Times New Roman"/>
          <w:sz w:val="28"/>
          <w:szCs w:val="28"/>
        </w:rPr>
        <w:t xml:space="preserve"> последовательно предпринимает действия, предусмотренные </w:t>
      </w:r>
      <w:hyperlink r:id="rId36" w:history="1">
        <w:r w:rsidR="00D9390C" w:rsidRPr="00EE10C5">
          <w:rPr>
            <w:rFonts w:ascii="Times New Roman" w:hAnsi="Times New Roman"/>
            <w:sz w:val="28"/>
            <w:szCs w:val="28"/>
          </w:rPr>
          <w:t>статьей 59</w:t>
        </w:r>
      </w:hyperlink>
      <w:r w:rsidR="00D9390C" w:rsidRPr="00EE10C5">
        <w:rPr>
          <w:rFonts w:ascii="Times New Roman" w:hAnsi="Times New Roman"/>
          <w:sz w:val="28"/>
          <w:szCs w:val="28"/>
        </w:rPr>
        <w:t xml:space="preserve">, </w:t>
      </w:r>
      <w:hyperlink r:id="rId37" w:history="1">
        <w:r w:rsidR="00D9390C" w:rsidRPr="00EE10C5">
          <w:rPr>
            <w:rFonts w:ascii="Times New Roman" w:hAnsi="Times New Roman"/>
            <w:sz w:val="28"/>
            <w:szCs w:val="28"/>
          </w:rPr>
          <w:t>частью 3 статьи 58</w:t>
        </w:r>
      </w:hyperlink>
      <w:r w:rsidR="00D9390C" w:rsidRPr="00EE10C5">
        <w:rPr>
          <w:rFonts w:ascii="Times New Roman" w:hAnsi="Times New Roman"/>
          <w:sz w:val="28"/>
          <w:szCs w:val="28"/>
        </w:rPr>
        <w:t xml:space="preserve"> и </w:t>
      </w:r>
      <w:hyperlink r:id="rId38" w:history="1">
        <w:r w:rsidR="00D9390C" w:rsidRPr="00EE10C5">
          <w:rPr>
            <w:rFonts w:ascii="Times New Roman" w:hAnsi="Times New Roman"/>
            <w:sz w:val="28"/>
            <w:szCs w:val="28"/>
          </w:rPr>
          <w:t>статьей 60</w:t>
        </w:r>
      </w:hyperlink>
      <w:r w:rsidR="00D9390C" w:rsidRPr="00EE10C5">
        <w:rPr>
          <w:rFonts w:ascii="Times New Roman" w:hAnsi="Times New Roman"/>
          <w:sz w:val="28"/>
          <w:szCs w:val="28"/>
        </w:rPr>
        <w:t xml:space="preserve"> Федерального закона №</w:t>
      </w:r>
      <w:r w:rsidR="00D7688D" w:rsidRPr="00EE10C5">
        <w:rPr>
          <w:rFonts w:ascii="Times New Roman" w:hAnsi="Times New Roman"/>
          <w:sz w:val="28"/>
          <w:szCs w:val="28"/>
        </w:rPr>
        <w:t xml:space="preserve"> </w:t>
      </w:r>
      <w:r w:rsidR="00D9390C" w:rsidRPr="00EE10C5">
        <w:rPr>
          <w:rFonts w:ascii="Times New Roman" w:hAnsi="Times New Roman"/>
          <w:sz w:val="28"/>
          <w:szCs w:val="28"/>
        </w:rPr>
        <w:t>248.</w:t>
      </w:r>
      <w:proofErr w:type="gramEnd"/>
    </w:p>
    <w:p w:rsidR="00D9390C" w:rsidRPr="00EE10C5" w:rsidRDefault="00EE10C5"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68. </w:t>
      </w:r>
      <w:r w:rsidR="00F35A2A" w:rsidRPr="00EE10C5">
        <w:rPr>
          <w:rFonts w:ascii="Times New Roman" w:hAnsi="Times New Roman"/>
          <w:sz w:val="28"/>
          <w:szCs w:val="28"/>
        </w:rPr>
        <w:t>Региональный государственный строительный надзор осуществляется посредством проведения следующих</w:t>
      </w:r>
      <w:r w:rsidR="00563DEB" w:rsidRPr="00EE10C5">
        <w:rPr>
          <w:rFonts w:ascii="Times New Roman" w:hAnsi="Times New Roman"/>
          <w:sz w:val="28"/>
          <w:szCs w:val="28"/>
        </w:rPr>
        <w:t xml:space="preserve"> внеплановых</w:t>
      </w:r>
      <w:r w:rsidR="00F35A2A" w:rsidRPr="00EE10C5">
        <w:rPr>
          <w:rFonts w:ascii="Times New Roman" w:hAnsi="Times New Roman"/>
          <w:sz w:val="28"/>
          <w:szCs w:val="28"/>
        </w:rPr>
        <w:t xml:space="preserve"> контрольных (надзорных) мероприятий</w:t>
      </w:r>
      <w:r w:rsidR="00D9390C" w:rsidRPr="00EE10C5">
        <w:rPr>
          <w:rFonts w:ascii="Times New Roman" w:hAnsi="Times New Roman"/>
          <w:sz w:val="28"/>
          <w:szCs w:val="28"/>
        </w:rPr>
        <w:t>:</w:t>
      </w:r>
    </w:p>
    <w:p w:rsidR="00D9390C" w:rsidRPr="00EE10C5" w:rsidRDefault="00F35A2A" w:rsidP="00EE10C5">
      <w:pPr>
        <w:autoSpaceDE w:val="0"/>
        <w:autoSpaceDN w:val="0"/>
        <w:adjustRightInd w:val="0"/>
        <w:ind w:firstLine="709"/>
        <w:jc w:val="both"/>
        <w:rPr>
          <w:rFonts w:ascii="Times New Roman" w:hAnsi="Times New Roman"/>
          <w:sz w:val="28"/>
          <w:szCs w:val="28"/>
        </w:rPr>
      </w:pPr>
      <w:r w:rsidRPr="00EE10C5">
        <w:rPr>
          <w:rFonts w:ascii="Times New Roman" w:hAnsi="Times New Roman"/>
          <w:sz w:val="28"/>
          <w:szCs w:val="28"/>
        </w:rPr>
        <w:t>1</w:t>
      </w:r>
      <w:r w:rsidR="00D9390C" w:rsidRPr="00EE10C5">
        <w:rPr>
          <w:rFonts w:ascii="Times New Roman" w:hAnsi="Times New Roman"/>
          <w:sz w:val="28"/>
          <w:szCs w:val="28"/>
        </w:rPr>
        <w:t>) инспекционный визит;</w:t>
      </w:r>
    </w:p>
    <w:p w:rsidR="00D9390C" w:rsidRPr="00EE10C5" w:rsidRDefault="00F35A2A" w:rsidP="00EE10C5">
      <w:pPr>
        <w:autoSpaceDE w:val="0"/>
        <w:autoSpaceDN w:val="0"/>
        <w:adjustRightInd w:val="0"/>
        <w:ind w:firstLine="709"/>
        <w:jc w:val="both"/>
        <w:rPr>
          <w:rFonts w:ascii="Times New Roman" w:hAnsi="Times New Roman"/>
          <w:sz w:val="28"/>
          <w:szCs w:val="28"/>
        </w:rPr>
      </w:pPr>
      <w:r w:rsidRPr="00EE10C5">
        <w:rPr>
          <w:rFonts w:ascii="Times New Roman" w:hAnsi="Times New Roman"/>
          <w:sz w:val="28"/>
          <w:szCs w:val="28"/>
        </w:rPr>
        <w:t>2</w:t>
      </w:r>
      <w:r w:rsidR="00D9390C" w:rsidRPr="00EE10C5">
        <w:rPr>
          <w:rFonts w:ascii="Times New Roman" w:hAnsi="Times New Roman"/>
          <w:sz w:val="28"/>
          <w:szCs w:val="28"/>
        </w:rPr>
        <w:t>) выездная проверка.</w:t>
      </w:r>
    </w:p>
    <w:p w:rsidR="00D9390C" w:rsidRPr="00EE10C5" w:rsidRDefault="006277EF"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6</w:t>
      </w:r>
      <w:r w:rsidR="00537ED1" w:rsidRPr="00EE10C5">
        <w:rPr>
          <w:rFonts w:ascii="Times New Roman" w:eastAsia="Calibri" w:hAnsi="Times New Roman"/>
          <w:sz w:val="28"/>
          <w:szCs w:val="28"/>
          <w:lang w:eastAsia="en-US"/>
        </w:rPr>
        <w:t>9</w:t>
      </w:r>
      <w:r w:rsidR="00EE10C5">
        <w:rPr>
          <w:rFonts w:ascii="Times New Roman" w:eastAsia="Calibri" w:hAnsi="Times New Roman"/>
          <w:sz w:val="28"/>
          <w:szCs w:val="28"/>
          <w:lang w:eastAsia="en-US"/>
        </w:rPr>
        <w:t>. </w:t>
      </w:r>
      <w:r w:rsidR="00D9390C" w:rsidRPr="00EE10C5">
        <w:rPr>
          <w:rFonts w:ascii="Times New Roman" w:eastAsia="Calibri" w:hAnsi="Times New Roman"/>
          <w:sz w:val="28"/>
          <w:szCs w:val="28"/>
          <w:lang w:eastAsia="en-US"/>
        </w:rPr>
        <w:t xml:space="preserve">В ходе </w:t>
      </w:r>
      <w:r w:rsidR="00D7688D" w:rsidRPr="00EE10C5">
        <w:rPr>
          <w:rFonts w:ascii="Times New Roman" w:eastAsia="Calibri" w:hAnsi="Times New Roman"/>
          <w:sz w:val="28"/>
          <w:szCs w:val="28"/>
          <w:lang w:eastAsia="en-US"/>
        </w:rPr>
        <w:t xml:space="preserve">внепланового </w:t>
      </w:r>
      <w:r w:rsidR="00D9390C" w:rsidRPr="00EE10C5">
        <w:rPr>
          <w:rFonts w:ascii="Times New Roman" w:eastAsia="Calibri" w:hAnsi="Times New Roman"/>
          <w:sz w:val="28"/>
          <w:szCs w:val="28"/>
          <w:lang w:eastAsia="en-US"/>
        </w:rPr>
        <w:t xml:space="preserve">инспекционного визита должностными лицами Инспекции совершаются одно или несколько из следующих </w:t>
      </w:r>
      <w:r w:rsidR="00563DEB" w:rsidRPr="00EE10C5">
        <w:rPr>
          <w:rFonts w:ascii="Times New Roman" w:eastAsia="Calibri" w:hAnsi="Times New Roman"/>
          <w:sz w:val="28"/>
          <w:szCs w:val="28"/>
          <w:lang w:eastAsia="en-US"/>
        </w:rPr>
        <w:t xml:space="preserve">контрольных (надзорных) </w:t>
      </w:r>
      <w:r w:rsidR="00D9390C" w:rsidRPr="00EE10C5">
        <w:rPr>
          <w:rFonts w:ascii="Times New Roman" w:eastAsia="Calibri" w:hAnsi="Times New Roman"/>
          <w:sz w:val="28"/>
          <w:szCs w:val="28"/>
          <w:lang w:eastAsia="en-US"/>
        </w:rPr>
        <w:t>действий:</w:t>
      </w:r>
    </w:p>
    <w:p w:rsidR="00D9390C" w:rsidRPr="00EE10C5" w:rsidRDefault="00D9390C"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1) осмотр;</w:t>
      </w:r>
    </w:p>
    <w:p w:rsidR="00D9390C" w:rsidRPr="00EE10C5" w:rsidRDefault="00D9390C"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2) опрос;</w:t>
      </w:r>
    </w:p>
    <w:p w:rsidR="00D9390C" w:rsidRPr="00EE10C5" w:rsidRDefault="00D9390C"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3) получение письменных объяснений;</w:t>
      </w:r>
    </w:p>
    <w:p w:rsidR="00D9390C" w:rsidRPr="00EE10C5" w:rsidRDefault="00D9390C"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D9390C" w:rsidRPr="00EE10C5" w:rsidRDefault="00D7688D"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pacing w:val="-4"/>
          <w:sz w:val="28"/>
          <w:szCs w:val="28"/>
          <w:lang w:eastAsia="en-US"/>
        </w:rPr>
        <w:t>Внеплановый и</w:t>
      </w:r>
      <w:r w:rsidR="00D9390C" w:rsidRPr="00EE10C5">
        <w:rPr>
          <w:rFonts w:ascii="Times New Roman" w:eastAsia="Calibri" w:hAnsi="Times New Roman"/>
          <w:spacing w:val="-4"/>
          <w:sz w:val="28"/>
          <w:szCs w:val="28"/>
          <w:lang w:eastAsia="en-US"/>
        </w:rPr>
        <w:t xml:space="preserve">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r w:rsidRPr="00EE10C5">
        <w:rPr>
          <w:rFonts w:ascii="Times New Roman" w:eastAsia="Calibri" w:hAnsi="Times New Roman"/>
          <w:spacing w:val="-4"/>
          <w:sz w:val="28"/>
          <w:szCs w:val="28"/>
          <w:lang w:eastAsia="en-US"/>
        </w:rPr>
        <w:t>Внеплановый и</w:t>
      </w:r>
      <w:r w:rsidR="00D9390C" w:rsidRPr="00EE10C5">
        <w:rPr>
          <w:rFonts w:ascii="Times New Roman" w:eastAsia="Calibri" w:hAnsi="Times New Roman"/>
          <w:spacing w:val="-4"/>
          <w:sz w:val="28"/>
          <w:szCs w:val="28"/>
          <w:lang w:eastAsia="en-US"/>
        </w:rPr>
        <w:t>нспекционный визит проводится без предварительного</w:t>
      </w:r>
      <w:r w:rsidR="00D9390C" w:rsidRPr="00EE10C5">
        <w:rPr>
          <w:rFonts w:ascii="Times New Roman" w:eastAsia="Calibri" w:hAnsi="Times New Roman"/>
          <w:sz w:val="28"/>
          <w:szCs w:val="28"/>
          <w:lang w:eastAsia="en-US"/>
        </w:rPr>
        <w:t xml:space="preserve"> уведомления контролируемого лица.</w:t>
      </w:r>
    </w:p>
    <w:p w:rsidR="00D9390C" w:rsidRPr="00EE10C5" w:rsidRDefault="00D9390C"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 xml:space="preserve">Срок проведения </w:t>
      </w:r>
      <w:r w:rsidR="00D7688D" w:rsidRPr="00EE10C5">
        <w:rPr>
          <w:rFonts w:ascii="Times New Roman" w:eastAsia="Calibri" w:hAnsi="Times New Roman"/>
          <w:sz w:val="28"/>
          <w:szCs w:val="28"/>
          <w:lang w:eastAsia="en-US"/>
        </w:rPr>
        <w:t xml:space="preserve">внепланового </w:t>
      </w:r>
      <w:r w:rsidRPr="00EE10C5">
        <w:rPr>
          <w:rFonts w:ascii="Times New Roman" w:eastAsia="Calibri" w:hAnsi="Times New Roman"/>
          <w:sz w:val="28"/>
          <w:szCs w:val="28"/>
          <w:lang w:eastAsia="en-US"/>
        </w:rPr>
        <w:t>инспекционного визита в одном месте осуществления деятельности либо на одном объекте надзора не может превышать один рабочий день.</w:t>
      </w:r>
    </w:p>
    <w:p w:rsidR="00563DEB" w:rsidRPr="00EE10C5" w:rsidRDefault="00563DEB" w:rsidP="00EE10C5">
      <w:pPr>
        <w:ind w:firstLine="709"/>
        <w:contextualSpacing/>
        <w:jc w:val="both"/>
        <w:rPr>
          <w:rFonts w:ascii="Times New Roman" w:eastAsia="Calibri" w:hAnsi="Times New Roman"/>
          <w:sz w:val="28"/>
          <w:szCs w:val="28"/>
          <w:lang w:eastAsia="en-US"/>
        </w:rPr>
      </w:pPr>
      <w:r w:rsidRPr="00EE10C5">
        <w:rPr>
          <w:rFonts w:ascii="Times New Roman" w:hAnsi="Times New Roman"/>
          <w:sz w:val="28"/>
          <w:szCs w:val="28"/>
        </w:rPr>
        <w:t xml:space="preserve">Внеплановый инспекционный визит проводится при наличии оснований, указанных в </w:t>
      </w:r>
      <w:hyperlink r:id="rId39" w:history="1">
        <w:r w:rsidRPr="00EE10C5">
          <w:rPr>
            <w:rFonts w:ascii="Times New Roman" w:hAnsi="Times New Roman"/>
            <w:sz w:val="28"/>
            <w:szCs w:val="28"/>
          </w:rPr>
          <w:t>пунктах 1</w:t>
        </w:r>
      </w:hyperlink>
      <w:r w:rsidRPr="00EE10C5">
        <w:rPr>
          <w:rFonts w:ascii="Times New Roman" w:hAnsi="Times New Roman"/>
          <w:sz w:val="28"/>
          <w:szCs w:val="28"/>
        </w:rPr>
        <w:t xml:space="preserve">, </w:t>
      </w:r>
      <w:hyperlink r:id="rId40" w:history="1">
        <w:r w:rsidRPr="00EE10C5">
          <w:rPr>
            <w:rFonts w:ascii="Times New Roman" w:hAnsi="Times New Roman"/>
            <w:sz w:val="28"/>
            <w:szCs w:val="28"/>
          </w:rPr>
          <w:t>3</w:t>
        </w:r>
      </w:hyperlink>
      <w:r w:rsidR="00EE10C5">
        <w:rPr>
          <w:rFonts w:ascii="Times New Roman" w:hAnsi="Times New Roman"/>
          <w:sz w:val="28"/>
          <w:szCs w:val="28"/>
        </w:rPr>
        <w:t>-</w:t>
      </w:r>
      <w:hyperlink r:id="rId41" w:history="1">
        <w:r w:rsidRPr="00EE10C5">
          <w:rPr>
            <w:rFonts w:ascii="Times New Roman" w:hAnsi="Times New Roman"/>
            <w:sz w:val="28"/>
            <w:szCs w:val="28"/>
          </w:rPr>
          <w:t>5 части 1 статьи 57</w:t>
        </w:r>
      </w:hyperlink>
      <w:r w:rsidRPr="00EE10C5">
        <w:rPr>
          <w:rFonts w:ascii="Times New Roman" w:hAnsi="Times New Roman"/>
          <w:sz w:val="28"/>
          <w:szCs w:val="28"/>
        </w:rPr>
        <w:t xml:space="preserve"> Федерального закона № 248.</w:t>
      </w:r>
      <w:r w:rsidRPr="00EE10C5">
        <w:rPr>
          <w:rFonts w:ascii="Times New Roman" w:eastAsia="Calibri" w:hAnsi="Times New Roman"/>
          <w:sz w:val="28"/>
          <w:szCs w:val="28"/>
          <w:lang w:eastAsia="en-US"/>
        </w:rPr>
        <w:t xml:space="preserve"> </w:t>
      </w:r>
    </w:p>
    <w:p w:rsidR="00D9390C" w:rsidRPr="00EE10C5" w:rsidRDefault="00537ED1" w:rsidP="00EE10C5">
      <w:pPr>
        <w:ind w:firstLine="709"/>
        <w:contextualSpacing/>
        <w:jc w:val="both"/>
        <w:rPr>
          <w:rFonts w:ascii="Times New Roman" w:hAnsi="Times New Roman"/>
          <w:sz w:val="28"/>
          <w:szCs w:val="28"/>
        </w:rPr>
      </w:pPr>
      <w:r w:rsidRPr="00EE10C5">
        <w:rPr>
          <w:rFonts w:ascii="Times New Roman" w:eastAsia="Calibri" w:hAnsi="Times New Roman"/>
          <w:sz w:val="28"/>
          <w:szCs w:val="28"/>
          <w:lang w:eastAsia="en-US"/>
        </w:rPr>
        <w:t>70</w:t>
      </w:r>
      <w:r w:rsidR="00D9390C" w:rsidRPr="00EE10C5">
        <w:rPr>
          <w:rFonts w:ascii="Times New Roman" w:eastAsia="Calibri" w:hAnsi="Times New Roman"/>
          <w:sz w:val="28"/>
          <w:szCs w:val="28"/>
          <w:lang w:eastAsia="en-US"/>
        </w:rPr>
        <w:t xml:space="preserve">. </w:t>
      </w:r>
      <w:r w:rsidR="00D9390C" w:rsidRPr="00EE10C5">
        <w:rPr>
          <w:rFonts w:ascii="Times New Roman" w:hAnsi="Times New Roman"/>
          <w:sz w:val="28"/>
          <w:szCs w:val="28"/>
        </w:rPr>
        <w:t xml:space="preserve">В ходе </w:t>
      </w:r>
      <w:r w:rsidR="00D7688D" w:rsidRPr="00EE10C5">
        <w:rPr>
          <w:rFonts w:ascii="Times New Roman" w:hAnsi="Times New Roman"/>
          <w:sz w:val="28"/>
          <w:szCs w:val="28"/>
        </w:rPr>
        <w:t xml:space="preserve">внеплановой </w:t>
      </w:r>
      <w:r w:rsidR="00D9390C" w:rsidRPr="00EE10C5">
        <w:rPr>
          <w:rFonts w:ascii="Times New Roman" w:hAnsi="Times New Roman"/>
          <w:sz w:val="28"/>
          <w:szCs w:val="28"/>
        </w:rPr>
        <w:t xml:space="preserve">выездной проверки должностными лицами Инспекции совершаются одно или несколько из следующих </w:t>
      </w:r>
      <w:r w:rsidR="00563DEB" w:rsidRPr="00EE10C5">
        <w:rPr>
          <w:rFonts w:ascii="Times New Roman" w:hAnsi="Times New Roman"/>
          <w:sz w:val="28"/>
          <w:szCs w:val="28"/>
        </w:rPr>
        <w:t xml:space="preserve">контрольных (надзорных) </w:t>
      </w:r>
      <w:r w:rsidR="00D9390C" w:rsidRPr="00EE10C5">
        <w:rPr>
          <w:rFonts w:ascii="Times New Roman" w:hAnsi="Times New Roman"/>
          <w:sz w:val="28"/>
          <w:szCs w:val="28"/>
        </w:rPr>
        <w:t>действий:</w:t>
      </w:r>
    </w:p>
    <w:p w:rsidR="00D9390C" w:rsidRPr="00EE10C5" w:rsidRDefault="00D9390C" w:rsidP="00EE10C5">
      <w:pPr>
        <w:ind w:firstLine="709"/>
        <w:contextualSpacing/>
        <w:jc w:val="both"/>
        <w:rPr>
          <w:rFonts w:ascii="Times New Roman" w:hAnsi="Times New Roman"/>
          <w:sz w:val="28"/>
          <w:szCs w:val="28"/>
        </w:rPr>
      </w:pPr>
      <w:r w:rsidRPr="00EE10C5">
        <w:rPr>
          <w:rFonts w:ascii="Times New Roman" w:hAnsi="Times New Roman"/>
          <w:sz w:val="28"/>
          <w:szCs w:val="28"/>
        </w:rPr>
        <w:t>а) осмотр;</w:t>
      </w:r>
    </w:p>
    <w:p w:rsidR="00D9390C" w:rsidRPr="00EE10C5" w:rsidRDefault="00D9390C" w:rsidP="00EE10C5">
      <w:pPr>
        <w:ind w:firstLine="709"/>
        <w:contextualSpacing/>
        <w:jc w:val="both"/>
        <w:rPr>
          <w:rFonts w:ascii="Times New Roman" w:hAnsi="Times New Roman"/>
          <w:sz w:val="28"/>
          <w:szCs w:val="28"/>
        </w:rPr>
      </w:pPr>
      <w:r w:rsidRPr="00EE10C5">
        <w:rPr>
          <w:rFonts w:ascii="Times New Roman" w:hAnsi="Times New Roman"/>
          <w:sz w:val="28"/>
          <w:szCs w:val="28"/>
        </w:rPr>
        <w:t>б) опрос;</w:t>
      </w:r>
    </w:p>
    <w:p w:rsidR="00D9390C" w:rsidRPr="00EE10C5" w:rsidRDefault="00D9390C" w:rsidP="00EE10C5">
      <w:pPr>
        <w:ind w:firstLine="709"/>
        <w:contextualSpacing/>
        <w:jc w:val="both"/>
        <w:rPr>
          <w:rFonts w:ascii="Times New Roman" w:hAnsi="Times New Roman"/>
          <w:sz w:val="28"/>
          <w:szCs w:val="28"/>
        </w:rPr>
      </w:pPr>
      <w:r w:rsidRPr="00EE10C5">
        <w:rPr>
          <w:rFonts w:ascii="Times New Roman" w:hAnsi="Times New Roman"/>
          <w:sz w:val="28"/>
          <w:szCs w:val="28"/>
        </w:rPr>
        <w:t>в) получение письменных объяснений;</w:t>
      </w:r>
    </w:p>
    <w:p w:rsidR="00D9390C" w:rsidRPr="00EE10C5" w:rsidRDefault="00D9390C" w:rsidP="00EE10C5">
      <w:pPr>
        <w:ind w:firstLine="709"/>
        <w:contextualSpacing/>
        <w:jc w:val="both"/>
        <w:rPr>
          <w:rFonts w:ascii="Times New Roman" w:hAnsi="Times New Roman"/>
          <w:sz w:val="28"/>
          <w:szCs w:val="28"/>
        </w:rPr>
      </w:pPr>
      <w:r w:rsidRPr="00EE10C5">
        <w:rPr>
          <w:rFonts w:ascii="Times New Roman" w:hAnsi="Times New Roman"/>
          <w:sz w:val="28"/>
          <w:szCs w:val="28"/>
        </w:rPr>
        <w:t>г) истребование документов.</w:t>
      </w:r>
    </w:p>
    <w:p w:rsidR="00563DEB" w:rsidRPr="00EE10C5" w:rsidRDefault="00563DEB" w:rsidP="00EE10C5">
      <w:pPr>
        <w:ind w:firstLine="709"/>
        <w:contextualSpacing/>
        <w:jc w:val="both"/>
        <w:rPr>
          <w:rFonts w:ascii="Times New Roman" w:hAnsi="Times New Roman"/>
          <w:sz w:val="28"/>
          <w:szCs w:val="28"/>
        </w:rPr>
      </w:pPr>
      <w:r w:rsidRPr="00EE10C5">
        <w:rPr>
          <w:rFonts w:ascii="Times New Roman" w:hAnsi="Times New Roman"/>
          <w:sz w:val="28"/>
          <w:szCs w:val="28"/>
        </w:rPr>
        <w:t xml:space="preserve">Внеплановая выездная проверка проводится при наличии оснований, указанных в </w:t>
      </w:r>
      <w:hyperlink r:id="rId42" w:history="1">
        <w:r w:rsidRPr="00EE10C5">
          <w:rPr>
            <w:rFonts w:ascii="Times New Roman" w:hAnsi="Times New Roman"/>
            <w:sz w:val="28"/>
            <w:szCs w:val="28"/>
          </w:rPr>
          <w:t>пунктах 1</w:t>
        </w:r>
      </w:hyperlink>
      <w:r w:rsidRPr="00EE10C5">
        <w:rPr>
          <w:rFonts w:ascii="Times New Roman" w:hAnsi="Times New Roman"/>
          <w:sz w:val="28"/>
          <w:szCs w:val="28"/>
        </w:rPr>
        <w:t xml:space="preserve">, </w:t>
      </w:r>
      <w:hyperlink r:id="rId43" w:history="1">
        <w:r w:rsidRPr="00EE10C5">
          <w:rPr>
            <w:rFonts w:ascii="Times New Roman" w:hAnsi="Times New Roman"/>
            <w:sz w:val="28"/>
            <w:szCs w:val="28"/>
          </w:rPr>
          <w:t>3</w:t>
        </w:r>
      </w:hyperlink>
      <w:r w:rsidRPr="00EE10C5">
        <w:rPr>
          <w:rFonts w:ascii="Times New Roman" w:hAnsi="Times New Roman"/>
          <w:sz w:val="28"/>
          <w:szCs w:val="28"/>
        </w:rPr>
        <w:t>-</w:t>
      </w:r>
      <w:hyperlink r:id="rId44" w:history="1">
        <w:r w:rsidRPr="00EE10C5">
          <w:rPr>
            <w:rFonts w:ascii="Times New Roman" w:hAnsi="Times New Roman"/>
            <w:sz w:val="28"/>
            <w:szCs w:val="28"/>
          </w:rPr>
          <w:t>5 части 1 статьи 57</w:t>
        </w:r>
      </w:hyperlink>
      <w:r w:rsidRPr="00EE10C5">
        <w:rPr>
          <w:rFonts w:ascii="Times New Roman" w:hAnsi="Times New Roman"/>
          <w:sz w:val="28"/>
          <w:szCs w:val="28"/>
        </w:rPr>
        <w:t xml:space="preserve"> Федерального закона № 248.</w:t>
      </w:r>
      <w:r w:rsidRPr="00EE10C5">
        <w:rPr>
          <w:rFonts w:ascii="Times New Roman" w:eastAsia="Calibri" w:hAnsi="Times New Roman"/>
          <w:sz w:val="28"/>
          <w:szCs w:val="28"/>
          <w:lang w:eastAsia="en-US"/>
        </w:rPr>
        <w:t xml:space="preserve"> </w:t>
      </w:r>
    </w:p>
    <w:p w:rsidR="00D9390C" w:rsidRPr="00EE10C5" w:rsidRDefault="00537ED1" w:rsidP="00EE10C5">
      <w:pPr>
        <w:ind w:firstLine="709"/>
        <w:contextualSpacing/>
        <w:jc w:val="both"/>
        <w:rPr>
          <w:rFonts w:ascii="Times New Roman" w:eastAsia="Calibri" w:hAnsi="Times New Roman"/>
          <w:spacing w:val="-2"/>
          <w:sz w:val="28"/>
          <w:szCs w:val="28"/>
          <w:lang w:eastAsia="en-US"/>
        </w:rPr>
      </w:pPr>
      <w:r w:rsidRPr="00EE10C5">
        <w:rPr>
          <w:rFonts w:ascii="Times New Roman" w:eastAsia="Calibri" w:hAnsi="Times New Roman"/>
          <w:spacing w:val="-2"/>
          <w:sz w:val="28"/>
          <w:szCs w:val="28"/>
          <w:lang w:eastAsia="en-US"/>
        </w:rPr>
        <w:t>71</w:t>
      </w:r>
      <w:r w:rsidR="00D9390C" w:rsidRPr="00EE10C5">
        <w:rPr>
          <w:rFonts w:ascii="Times New Roman" w:eastAsia="Calibri" w:hAnsi="Times New Roman"/>
          <w:spacing w:val="-2"/>
          <w:sz w:val="28"/>
          <w:szCs w:val="28"/>
          <w:lang w:eastAsia="en-US"/>
        </w:rPr>
        <w:t>.</w:t>
      </w:r>
      <w:r w:rsidR="00EE10C5" w:rsidRPr="00EE10C5">
        <w:rPr>
          <w:rFonts w:ascii="Times New Roman" w:eastAsia="Calibri" w:hAnsi="Times New Roman"/>
          <w:spacing w:val="-2"/>
          <w:sz w:val="28"/>
          <w:szCs w:val="28"/>
          <w:lang w:eastAsia="en-US"/>
        </w:rPr>
        <w:t> </w:t>
      </w:r>
      <w:r w:rsidR="00D9390C" w:rsidRPr="00EE10C5">
        <w:rPr>
          <w:rFonts w:ascii="Times New Roman" w:eastAsia="Calibri" w:hAnsi="Times New Roman"/>
          <w:spacing w:val="-2"/>
          <w:sz w:val="28"/>
          <w:szCs w:val="28"/>
          <w:lang w:eastAsia="en-US"/>
        </w:rPr>
        <w:t xml:space="preserve">Для фиксации уполномоченными должностными лицами </w:t>
      </w:r>
      <w:r w:rsidR="00841B40" w:rsidRPr="00EE10C5">
        <w:rPr>
          <w:rFonts w:ascii="Times New Roman" w:eastAsia="Calibri" w:hAnsi="Times New Roman"/>
          <w:spacing w:val="-2"/>
          <w:sz w:val="28"/>
          <w:szCs w:val="28"/>
          <w:lang w:eastAsia="en-US"/>
        </w:rPr>
        <w:t xml:space="preserve">Инспекции </w:t>
      </w:r>
      <w:r w:rsidR="00D9390C" w:rsidRPr="00EE10C5">
        <w:rPr>
          <w:rFonts w:ascii="Times New Roman" w:eastAsia="Calibri" w:hAnsi="Times New Roman"/>
          <w:spacing w:val="-2"/>
          <w:sz w:val="28"/>
          <w:szCs w:val="28"/>
          <w:lang w:eastAsia="en-US"/>
        </w:rPr>
        <w:t>и лицами, привлекаемыми к совершению контрольных (надзорных)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D9390C" w:rsidRPr="00EE10C5" w:rsidRDefault="00537ED1" w:rsidP="00EE10C5">
      <w:pPr>
        <w:ind w:firstLine="709"/>
        <w:contextualSpacing/>
        <w:jc w:val="both"/>
        <w:rPr>
          <w:rFonts w:ascii="Times New Roman" w:eastAsia="Calibri" w:hAnsi="Times New Roman"/>
          <w:sz w:val="28"/>
          <w:szCs w:val="28"/>
          <w:lang w:eastAsia="en-US"/>
        </w:rPr>
      </w:pPr>
      <w:r w:rsidRPr="00EE10C5">
        <w:rPr>
          <w:rFonts w:ascii="Times New Roman" w:eastAsia="Calibri" w:hAnsi="Times New Roman"/>
          <w:sz w:val="28"/>
          <w:szCs w:val="28"/>
          <w:lang w:eastAsia="en-US"/>
        </w:rPr>
        <w:t>72</w:t>
      </w:r>
      <w:r w:rsidR="00D9390C" w:rsidRPr="00EE10C5">
        <w:rPr>
          <w:rFonts w:ascii="Times New Roman" w:eastAsia="Calibri" w:hAnsi="Times New Roman"/>
          <w:sz w:val="28"/>
          <w:szCs w:val="28"/>
          <w:lang w:eastAsia="en-US"/>
        </w:rPr>
        <w:t>. Фотографии, аудио- и видеозаписи, используемые для фиксации доказательств должны позволять однозначно идентифицировать дату и время фиксации,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F35A2A" w:rsidRPr="00EE10C5" w:rsidRDefault="00EE10C5" w:rsidP="005D0801">
      <w:pPr>
        <w:tabs>
          <w:tab w:val="left" w:pos="1418"/>
        </w:tabs>
        <w:spacing w:line="235" w:lineRule="auto"/>
        <w:jc w:val="center"/>
        <w:rPr>
          <w:rFonts w:ascii="Times New Roman" w:eastAsia="Calibri" w:hAnsi="Times New Roman"/>
          <w:bCs/>
          <w:sz w:val="28"/>
          <w:szCs w:val="28"/>
          <w:lang w:eastAsia="en-US"/>
        </w:rPr>
      </w:pPr>
      <w:r>
        <w:rPr>
          <w:rFonts w:ascii="Times New Roman" w:eastAsia="Calibri" w:hAnsi="Times New Roman"/>
          <w:bCs/>
          <w:sz w:val="28"/>
          <w:szCs w:val="28"/>
          <w:lang w:val="en-US" w:eastAsia="en-US"/>
        </w:rPr>
        <w:t>VI</w:t>
      </w:r>
      <w:r>
        <w:rPr>
          <w:rFonts w:ascii="Times New Roman" w:eastAsia="Calibri" w:hAnsi="Times New Roman"/>
          <w:bCs/>
          <w:sz w:val="28"/>
          <w:szCs w:val="28"/>
          <w:lang w:eastAsia="en-US"/>
        </w:rPr>
        <w:t xml:space="preserve">. </w:t>
      </w:r>
      <w:r w:rsidR="00F35A2A" w:rsidRPr="00EE10C5">
        <w:rPr>
          <w:rFonts w:ascii="Times New Roman" w:eastAsia="Calibri" w:hAnsi="Times New Roman"/>
          <w:bCs/>
          <w:sz w:val="28"/>
          <w:szCs w:val="28"/>
          <w:lang w:eastAsia="en-US"/>
        </w:rPr>
        <w:t>Результаты надзорных мероприятий</w:t>
      </w:r>
    </w:p>
    <w:p w:rsidR="00F35A2A" w:rsidRPr="005D0801" w:rsidRDefault="00F35A2A" w:rsidP="005D0801">
      <w:pPr>
        <w:spacing w:line="235" w:lineRule="auto"/>
        <w:ind w:left="709" w:firstLine="709"/>
        <w:contextualSpacing/>
        <w:jc w:val="both"/>
        <w:rPr>
          <w:rFonts w:ascii="Times New Roman" w:eastAsia="Calibri" w:hAnsi="Times New Roman"/>
          <w:b/>
          <w:bCs/>
          <w:sz w:val="16"/>
          <w:szCs w:val="16"/>
          <w:lang w:eastAsia="en-US"/>
        </w:rPr>
      </w:pPr>
    </w:p>
    <w:p w:rsidR="00F35A2A" w:rsidRDefault="00537ED1" w:rsidP="005D0801">
      <w:pPr>
        <w:spacing w:line="235" w:lineRule="auto"/>
        <w:ind w:firstLine="709"/>
        <w:contextualSpacing/>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73</w:t>
      </w:r>
      <w:r w:rsidR="00F35A2A">
        <w:rPr>
          <w:rFonts w:ascii="Times New Roman" w:eastAsia="Calibri" w:hAnsi="Times New Roman"/>
          <w:bCs/>
          <w:sz w:val="28"/>
          <w:szCs w:val="28"/>
          <w:lang w:eastAsia="en-US"/>
        </w:rPr>
        <w:t xml:space="preserve">. </w:t>
      </w:r>
      <w:r w:rsidR="00F35A2A" w:rsidRPr="00D9390C">
        <w:rPr>
          <w:rFonts w:ascii="Times New Roman" w:eastAsia="Calibri" w:hAnsi="Times New Roman"/>
          <w:bCs/>
          <w:sz w:val="28"/>
          <w:szCs w:val="28"/>
          <w:lang w:eastAsia="en-US"/>
        </w:rPr>
        <w:t>Результаты контрольного (надзорного) мероприятия оформляются в порядке, предусмотренном главой 16, частями 9, 9.1 статьи 98 Федерального закона №</w:t>
      </w:r>
      <w:r w:rsidR="00F35A2A">
        <w:rPr>
          <w:rFonts w:ascii="Times New Roman" w:eastAsia="Calibri" w:hAnsi="Times New Roman"/>
          <w:bCs/>
          <w:sz w:val="28"/>
          <w:szCs w:val="28"/>
          <w:lang w:eastAsia="en-US"/>
        </w:rPr>
        <w:t xml:space="preserve"> </w:t>
      </w:r>
      <w:r w:rsidR="00F35A2A" w:rsidRPr="00D9390C">
        <w:rPr>
          <w:rFonts w:ascii="Times New Roman" w:eastAsia="Calibri" w:hAnsi="Times New Roman"/>
          <w:bCs/>
          <w:sz w:val="28"/>
          <w:szCs w:val="28"/>
          <w:lang w:eastAsia="en-US"/>
        </w:rPr>
        <w:t>248.</w:t>
      </w:r>
    </w:p>
    <w:p w:rsidR="00EE10C5" w:rsidRPr="005D0801" w:rsidRDefault="00EE10C5" w:rsidP="005D0801">
      <w:pPr>
        <w:spacing w:line="235" w:lineRule="auto"/>
        <w:ind w:firstLine="567"/>
        <w:contextualSpacing/>
        <w:jc w:val="both"/>
        <w:rPr>
          <w:rFonts w:ascii="Times New Roman" w:eastAsia="Calibri" w:hAnsi="Times New Roman"/>
          <w:bCs/>
          <w:sz w:val="16"/>
          <w:szCs w:val="16"/>
          <w:lang w:eastAsia="en-US"/>
        </w:rPr>
      </w:pPr>
    </w:p>
    <w:p w:rsidR="007F1695" w:rsidRPr="00EE10C5" w:rsidRDefault="00EE10C5" w:rsidP="005D0801">
      <w:pPr>
        <w:tabs>
          <w:tab w:val="left" w:pos="1418"/>
        </w:tabs>
        <w:spacing w:line="235" w:lineRule="auto"/>
        <w:jc w:val="center"/>
        <w:rPr>
          <w:rFonts w:ascii="Times New Roman" w:eastAsia="Calibri" w:hAnsi="Times New Roman"/>
          <w:bCs/>
          <w:sz w:val="28"/>
          <w:szCs w:val="28"/>
          <w:lang w:eastAsia="en-US"/>
        </w:rPr>
      </w:pPr>
      <w:r>
        <w:rPr>
          <w:rFonts w:ascii="Times New Roman" w:eastAsia="Calibri" w:hAnsi="Times New Roman"/>
          <w:bCs/>
          <w:sz w:val="28"/>
          <w:szCs w:val="28"/>
          <w:lang w:val="en-US" w:eastAsia="en-US"/>
        </w:rPr>
        <w:t>VII</w:t>
      </w:r>
      <w:r>
        <w:rPr>
          <w:rFonts w:ascii="Times New Roman" w:eastAsia="Calibri" w:hAnsi="Times New Roman"/>
          <w:bCs/>
          <w:sz w:val="28"/>
          <w:szCs w:val="28"/>
          <w:lang w:eastAsia="en-US"/>
        </w:rPr>
        <w:t>. </w:t>
      </w:r>
      <w:r w:rsidR="007F1695" w:rsidRPr="00EE10C5">
        <w:rPr>
          <w:rFonts w:ascii="Times New Roman" w:eastAsia="Calibri" w:hAnsi="Times New Roman"/>
          <w:bCs/>
          <w:sz w:val="28"/>
          <w:szCs w:val="28"/>
          <w:lang w:eastAsia="en-US"/>
        </w:rPr>
        <w:t xml:space="preserve">Досудебный порядок </w:t>
      </w:r>
      <w:r w:rsidR="000B2F26" w:rsidRPr="00EE10C5">
        <w:rPr>
          <w:rFonts w:ascii="Times New Roman" w:eastAsia="Calibri" w:hAnsi="Times New Roman"/>
          <w:bCs/>
          <w:sz w:val="28"/>
          <w:szCs w:val="28"/>
          <w:lang w:eastAsia="en-US"/>
        </w:rPr>
        <w:t>подачи жалобы</w:t>
      </w:r>
    </w:p>
    <w:p w:rsidR="007F1695" w:rsidRPr="005D0801" w:rsidRDefault="007F1695" w:rsidP="005D0801">
      <w:pPr>
        <w:widowControl w:val="0"/>
        <w:spacing w:line="235" w:lineRule="auto"/>
        <w:jc w:val="both"/>
        <w:rPr>
          <w:rFonts w:ascii="Times New Roman" w:hAnsi="Times New Roman"/>
          <w:sz w:val="16"/>
          <w:szCs w:val="16"/>
        </w:rPr>
      </w:pPr>
    </w:p>
    <w:p w:rsidR="007F1695" w:rsidRPr="00EE10C5" w:rsidRDefault="00537ED1"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hAnsi="Times New Roman"/>
          <w:sz w:val="28"/>
          <w:szCs w:val="28"/>
        </w:rPr>
        <w:t>74</w:t>
      </w:r>
      <w:r w:rsidR="007F1695" w:rsidRPr="00EE10C5">
        <w:rPr>
          <w:rFonts w:ascii="Times New Roman" w:hAnsi="Times New Roman"/>
          <w:sz w:val="28"/>
          <w:szCs w:val="28"/>
        </w:rPr>
        <w:t>.</w:t>
      </w:r>
      <w:r w:rsidR="00EE10C5">
        <w:rPr>
          <w:rFonts w:ascii="Times New Roman" w:hAnsi="Times New Roman"/>
          <w:sz w:val="28"/>
          <w:szCs w:val="28"/>
        </w:rPr>
        <w:t> </w:t>
      </w:r>
      <w:r w:rsidR="007F1695" w:rsidRPr="00EE10C5">
        <w:rPr>
          <w:rFonts w:ascii="Times New Roman" w:eastAsia="Calibri" w:hAnsi="Times New Roman"/>
          <w:sz w:val="28"/>
          <w:szCs w:val="28"/>
        </w:rPr>
        <w:t xml:space="preserve">Подача жалобы в досудебном порядке осуществляется в соответствии со </w:t>
      </w:r>
      <w:hyperlink r:id="rId45" w:history="1">
        <w:r w:rsidR="007F1695" w:rsidRPr="00EE10C5">
          <w:rPr>
            <w:rFonts w:ascii="Times New Roman" w:eastAsia="Calibri" w:hAnsi="Times New Roman"/>
            <w:sz w:val="28"/>
            <w:szCs w:val="28"/>
          </w:rPr>
          <w:t>статьями 40</w:t>
        </w:r>
      </w:hyperlink>
      <w:r w:rsidR="007F1695" w:rsidRPr="00EE10C5">
        <w:rPr>
          <w:rFonts w:ascii="Times New Roman" w:eastAsia="Calibri" w:hAnsi="Times New Roman"/>
          <w:sz w:val="28"/>
          <w:szCs w:val="28"/>
        </w:rPr>
        <w:t xml:space="preserve">, </w:t>
      </w:r>
      <w:hyperlink r:id="rId46" w:history="1">
        <w:r w:rsidR="007F1695" w:rsidRPr="00EE10C5">
          <w:rPr>
            <w:rFonts w:ascii="Times New Roman" w:eastAsia="Calibri" w:hAnsi="Times New Roman"/>
            <w:sz w:val="28"/>
            <w:szCs w:val="28"/>
          </w:rPr>
          <w:t>41</w:t>
        </w:r>
      </w:hyperlink>
      <w:r w:rsidR="007F1695" w:rsidRPr="00EE10C5">
        <w:rPr>
          <w:rFonts w:ascii="Times New Roman" w:eastAsia="Calibri" w:hAnsi="Times New Roman"/>
          <w:sz w:val="28"/>
          <w:szCs w:val="28"/>
        </w:rPr>
        <w:t xml:space="preserve"> Федерального закона № 248.</w:t>
      </w:r>
    </w:p>
    <w:p w:rsidR="007F1695" w:rsidRPr="00EE10C5" w:rsidRDefault="007F1695"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 xml:space="preserve">Жалоба, содержащая сведения и документы, составляющие государственную или иную охраняемую законом тайну, подается контролируемым лицом в </w:t>
      </w:r>
      <w:r w:rsidR="00563DEB" w:rsidRPr="00EE10C5">
        <w:rPr>
          <w:rFonts w:ascii="Times New Roman" w:eastAsia="Calibri" w:hAnsi="Times New Roman"/>
          <w:sz w:val="28"/>
          <w:szCs w:val="28"/>
        </w:rPr>
        <w:t>Инспекцию</w:t>
      </w:r>
      <w:r w:rsidRPr="00EE10C5">
        <w:rPr>
          <w:rFonts w:ascii="Times New Roman" w:eastAsia="Calibri" w:hAnsi="Times New Roman"/>
          <w:sz w:val="28"/>
          <w:szCs w:val="28"/>
        </w:rPr>
        <w:t xml:space="preserve"> лично, по предварительной записи по телефону, размещенному на официальном сайте </w:t>
      </w:r>
      <w:r w:rsidR="006277EF" w:rsidRPr="00EE10C5">
        <w:rPr>
          <w:rFonts w:ascii="Times New Roman" w:eastAsia="Calibri" w:hAnsi="Times New Roman"/>
          <w:sz w:val="28"/>
          <w:szCs w:val="28"/>
        </w:rPr>
        <w:t>И</w:t>
      </w:r>
      <w:r w:rsidR="00563DEB" w:rsidRPr="00EE10C5">
        <w:rPr>
          <w:rFonts w:ascii="Times New Roman" w:eastAsia="Calibri" w:hAnsi="Times New Roman"/>
          <w:sz w:val="28"/>
          <w:szCs w:val="28"/>
        </w:rPr>
        <w:t>нспекции</w:t>
      </w:r>
      <w:r w:rsidRPr="00EE10C5">
        <w:rPr>
          <w:rFonts w:ascii="Times New Roman" w:eastAsia="Calibri" w:hAnsi="Times New Roman"/>
          <w:sz w:val="28"/>
          <w:szCs w:val="28"/>
        </w:rPr>
        <w:t>, с учетом требований законодательства Российской Федерации о государственной и иной охраняемой законом тайне.</w:t>
      </w:r>
    </w:p>
    <w:p w:rsidR="007F1695" w:rsidRPr="00EE10C5" w:rsidRDefault="007F1695"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 xml:space="preserve">Указанная жалоба регистрируется должностным лицом </w:t>
      </w:r>
      <w:r w:rsidR="00563DEB" w:rsidRPr="00EE10C5">
        <w:rPr>
          <w:rFonts w:ascii="Times New Roman" w:eastAsia="Calibri" w:hAnsi="Times New Roman"/>
          <w:sz w:val="28"/>
          <w:szCs w:val="28"/>
        </w:rPr>
        <w:t xml:space="preserve">Инспекции </w:t>
      </w:r>
      <w:r w:rsidR="00CF359A" w:rsidRPr="00EE10C5">
        <w:rPr>
          <w:rFonts w:ascii="Times New Roman" w:eastAsia="Calibri" w:hAnsi="Times New Roman"/>
          <w:sz w:val="28"/>
          <w:szCs w:val="28"/>
        </w:rPr>
        <w:t>в межведомственной системе электронного документооборота и делопроизводства Рязанской области</w:t>
      </w:r>
      <w:r w:rsidRPr="00EE10C5">
        <w:rPr>
          <w:rFonts w:ascii="Times New Roman" w:eastAsia="Calibri" w:hAnsi="Times New Roman"/>
          <w:sz w:val="28"/>
          <w:szCs w:val="28"/>
        </w:rPr>
        <w:t xml:space="preserve"> в день ее представления.</w:t>
      </w:r>
    </w:p>
    <w:p w:rsidR="007F1695" w:rsidRPr="00EE10C5" w:rsidRDefault="006277EF"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7</w:t>
      </w:r>
      <w:r w:rsidR="00537ED1" w:rsidRPr="00EE10C5">
        <w:rPr>
          <w:rFonts w:ascii="Times New Roman" w:eastAsia="Calibri" w:hAnsi="Times New Roman"/>
          <w:sz w:val="28"/>
          <w:szCs w:val="28"/>
        </w:rPr>
        <w:t>5</w:t>
      </w:r>
      <w:r w:rsidR="007F1695" w:rsidRPr="00EE10C5">
        <w:rPr>
          <w:rFonts w:ascii="Times New Roman" w:eastAsia="Calibri" w:hAnsi="Times New Roman"/>
          <w:sz w:val="28"/>
          <w:szCs w:val="28"/>
        </w:rPr>
        <w:t>.</w:t>
      </w:r>
      <w:r w:rsidR="00EE10C5">
        <w:rPr>
          <w:rFonts w:ascii="Times New Roman" w:eastAsia="Calibri" w:hAnsi="Times New Roman"/>
          <w:sz w:val="28"/>
          <w:szCs w:val="28"/>
        </w:rPr>
        <w:t> </w:t>
      </w:r>
      <w:r w:rsidR="007F1695" w:rsidRPr="00EE10C5">
        <w:rPr>
          <w:rFonts w:ascii="Times New Roman" w:eastAsia="Calibri" w:hAnsi="Times New Roman"/>
          <w:sz w:val="28"/>
          <w:szCs w:val="28"/>
        </w:rPr>
        <w:t xml:space="preserve">При обжаловании решений, принятых </w:t>
      </w:r>
      <w:r w:rsidR="00563DEB" w:rsidRPr="00EE10C5">
        <w:rPr>
          <w:rFonts w:ascii="Times New Roman" w:eastAsia="Calibri" w:hAnsi="Times New Roman"/>
          <w:sz w:val="28"/>
          <w:szCs w:val="28"/>
        </w:rPr>
        <w:t>Инспекцией</w:t>
      </w:r>
      <w:r w:rsidR="007F1695" w:rsidRPr="00EE10C5">
        <w:rPr>
          <w:rFonts w:ascii="Times New Roman" w:eastAsia="Calibri" w:hAnsi="Times New Roman"/>
          <w:sz w:val="28"/>
          <w:szCs w:val="28"/>
        </w:rPr>
        <w:t xml:space="preserve">, действий (бездействия) должностных лиц </w:t>
      </w:r>
      <w:r w:rsidR="00841B40" w:rsidRPr="00EE10C5">
        <w:rPr>
          <w:rFonts w:ascii="Times New Roman" w:eastAsia="Calibri" w:hAnsi="Times New Roman"/>
          <w:sz w:val="28"/>
          <w:szCs w:val="28"/>
        </w:rPr>
        <w:t xml:space="preserve">Инспекции </w:t>
      </w:r>
      <w:r w:rsidR="007F1695" w:rsidRPr="00EE10C5">
        <w:rPr>
          <w:rFonts w:ascii="Times New Roman" w:eastAsia="Calibri" w:hAnsi="Times New Roman"/>
          <w:sz w:val="28"/>
          <w:szCs w:val="28"/>
        </w:rPr>
        <w:t xml:space="preserve">жалоба рассматривается начальником </w:t>
      </w:r>
      <w:r w:rsidR="00F759AD" w:rsidRPr="00EE10C5">
        <w:rPr>
          <w:rFonts w:ascii="Times New Roman" w:eastAsia="Calibri" w:hAnsi="Times New Roman"/>
          <w:sz w:val="28"/>
          <w:szCs w:val="28"/>
        </w:rPr>
        <w:t>И</w:t>
      </w:r>
      <w:r w:rsidR="007F1695" w:rsidRPr="00EE10C5">
        <w:rPr>
          <w:rFonts w:ascii="Times New Roman" w:eastAsia="Calibri" w:hAnsi="Times New Roman"/>
          <w:sz w:val="28"/>
          <w:szCs w:val="28"/>
        </w:rPr>
        <w:t>нспекции либо лицом, исполняющим его обязанности.</w:t>
      </w:r>
    </w:p>
    <w:p w:rsidR="007F1695" w:rsidRPr="00EE10C5" w:rsidRDefault="006277EF"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7</w:t>
      </w:r>
      <w:r w:rsidR="00537ED1" w:rsidRPr="00EE10C5">
        <w:rPr>
          <w:rFonts w:ascii="Times New Roman" w:eastAsia="Calibri" w:hAnsi="Times New Roman"/>
          <w:sz w:val="28"/>
          <w:szCs w:val="28"/>
        </w:rPr>
        <w:t>6</w:t>
      </w:r>
      <w:r w:rsidR="00EE10C5">
        <w:rPr>
          <w:rFonts w:ascii="Times New Roman" w:eastAsia="Calibri" w:hAnsi="Times New Roman"/>
          <w:sz w:val="28"/>
          <w:szCs w:val="28"/>
        </w:rPr>
        <w:t>. </w:t>
      </w:r>
      <w:r w:rsidR="007F1695" w:rsidRPr="00EE10C5">
        <w:rPr>
          <w:rFonts w:ascii="Times New Roman" w:eastAsia="Calibri" w:hAnsi="Times New Roman"/>
          <w:sz w:val="28"/>
          <w:szCs w:val="28"/>
        </w:rPr>
        <w:t xml:space="preserve">Рассмотрение жалобы в досудебном порядке осуществляется в соответствии со </w:t>
      </w:r>
      <w:hyperlink r:id="rId47" w:history="1">
        <w:r w:rsidR="007F1695" w:rsidRPr="00EE10C5">
          <w:rPr>
            <w:rFonts w:ascii="Times New Roman" w:eastAsia="Calibri" w:hAnsi="Times New Roman"/>
            <w:sz w:val="28"/>
            <w:szCs w:val="28"/>
          </w:rPr>
          <w:t>статьей 43</w:t>
        </w:r>
      </w:hyperlink>
      <w:r w:rsidR="007F1695" w:rsidRPr="00EE10C5">
        <w:rPr>
          <w:rFonts w:ascii="Times New Roman" w:eastAsia="Calibri" w:hAnsi="Times New Roman"/>
          <w:sz w:val="28"/>
          <w:szCs w:val="28"/>
        </w:rPr>
        <w:t xml:space="preserve"> Федерального закона № 248.</w:t>
      </w:r>
    </w:p>
    <w:p w:rsidR="007F1695" w:rsidRPr="00EE10C5" w:rsidRDefault="00F35A2A"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7</w:t>
      </w:r>
      <w:r w:rsidR="00537ED1" w:rsidRPr="00EE10C5">
        <w:rPr>
          <w:rFonts w:ascii="Times New Roman" w:eastAsia="Calibri" w:hAnsi="Times New Roman"/>
          <w:sz w:val="28"/>
          <w:szCs w:val="28"/>
        </w:rPr>
        <w:t>7</w:t>
      </w:r>
      <w:r w:rsidR="007F1695" w:rsidRPr="00EE10C5">
        <w:rPr>
          <w:rFonts w:ascii="Times New Roman" w:eastAsia="Calibri" w:hAnsi="Times New Roman"/>
          <w:sz w:val="28"/>
          <w:szCs w:val="28"/>
        </w:rPr>
        <w:t>.</w:t>
      </w:r>
      <w:bookmarkStart w:id="5" w:name="_Hlk90891303"/>
      <w:r w:rsidR="007F1695" w:rsidRPr="00EE10C5">
        <w:rPr>
          <w:rFonts w:ascii="Times New Roman" w:eastAsia="Calibri" w:hAnsi="Times New Roman"/>
          <w:sz w:val="28"/>
          <w:szCs w:val="28"/>
        </w:rPr>
        <w:t xml:space="preserve"> </w:t>
      </w:r>
      <w:bookmarkEnd w:id="5"/>
      <w:r w:rsidR="007F1695" w:rsidRPr="00EE10C5">
        <w:rPr>
          <w:rFonts w:ascii="Times New Roman" w:eastAsia="Calibri" w:hAnsi="Times New Roman"/>
          <w:sz w:val="28"/>
          <w:szCs w:val="28"/>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w:t>
      </w:r>
      <w:r w:rsidR="00563DEB" w:rsidRPr="00EE10C5">
        <w:rPr>
          <w:rFonts w:ascii="Times New Roman" w:eastAsia="Calibri" w:hAnsi="Times New Roman"/>
          <w:sz w:val="28"/>
          <w:szCs w:val="28"/>
        </w:rPr>
        <w:t>7</w:t>
      </w:r>
      <w:r w:rsidR="00537ED1" w:rsidRPr="00EE10C5">
        <w:rPr>
          <w:rFonts w:ascii="Times New Roman" w:eastAsia="Calibri" w:hAnsi="Times New Roman"/>
          <w:sz w:val="28"/>
          <w:szCs w:val="28"/>
        </w:rPr>
        <w:t>9</w:t>
      </w:r>
      <w:r w:rsidR="007F1695" w:rsidRPr="00EE10C5">
        <w:rPr>
          <w:rFonts w:ascii="Times New Roman" w:eastAsia="Calibri" w:hAnsi="Times New Roman"/>
          <w:sz w:val="28"/>
          <w:szCs w:val="28"/>
        </w:rPr>
        <w:t xml:space="preserve"> настоящего Положения).</w:t>
      </w:r>
    </w:p>
    <w:p w:rsidR="007F1695" w:rsidRPr="00EE10C5" w:rsidRDefault="007F1695"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Указанная жалоба рассматривается в течение 20 рабочих дней со дня ее регистрации.</w:t>
      </w:r>
    </w:p>
    <w:p w:rsidR="007F1695" w:rsidRPr="00EE10C5" w:rsidRDefault="006277EF"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7</w:t>
      </w:r>
      <w:r w:rsidR="00537ED1" w:rsidRPr="00EE10C5">
        <w:rPr>
          <w:rFonts w:ascii="Times New Roman" w:eastAsia="Calibri" w:hAnsi="Times New Roman"/>
          <w:sz w:val="28"/>
          <w:szCs w:val="28"/>
        </w:rPr>
        <w:t>8</w:t>
      </w:r>
      <w:r w:rsidR="007F1695" w:rsidRPr="00EE10C5">
        <w:rPr>
          <w:rFonts w:ascii="Times New Roman" w:eastAsia="Calibri" w:hAnsi="Times New Roman"/>
          <w:sz w:val="28"/>
          <w:szCs w:val="28"/>
        </w:rPr>
        <w:t>.</w:t>
      </w:r>
      <w:r w:rsidR="00EE10C5">
        <w:rPr>
          <w:rFonts w:ascii="Times New Roman" w:eastAsia="Calibri" w:hAnsi="Times New Roman"/>
          <w:sz w:val="28"/>
          <w:szCs w:val="28"/>
        </w:rPr>
        <w:t> </w:t>
      </w:r>
      <w:proofErr w:type="gramStart"/>
      <w:r w:rsidR="007F1695" w:rsidRPr="00EE10C5">
        <w:rPr>
          <w:rFonts w:ascii="Times New Roman" w:eastAsia="Calibri" w:hAnsi="Times New Roman"/>
          <w:sz w:val="28"/>
          <w:szCs w:val="28"/>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«Единый портал государственных и муниципальных услуг (функций)» не менее чем за 5 рабочих дней до дня рассмотрения жалобы.</w:t>
      </w:r>
      <w:proofErr w:type="gramEnd"/>
    </w:p>
    <w:p w:rsidR="007F1695" w:rsidRPr="00EE10C5" w:rsidRDefault="006277EF"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7</w:t>
      </w:r>
      <w:r w:rsidR="00537ED1" w:rsidRPr="00EE10C5">
        <w:rPr>
          <w:rFonts w:ascii="Times New Roman" w:eastAsia="Calibri" w:hAnsi="Times New Roman"/>
          <w:sz w:val="28"/>
          <w:szCs w:val="28"/>
        </w:rPr>
        <w:t>9</w:t>
      </w:r>
      <w:r w:rsidR="00EE10C5">
        <w:rPr>
          <w:rFonts w:ascii="Times New Roman" w:eastAsia="Calibri" w:hAnsi="Times New Roman"/>
          <w:sz w:val="28"/>
          <w:szCs w:val="28"/>
        </w:rPr>
        <w:t>. </w:t>
      </w:r>
      <w:r w:rsidR="007F1695" w:rsidRPr="00EE10C5">
        <w:rPr>
          <w:rFonts w:ascii="Times New Roman" w:eastAsia="Calibri" w:hAnsi="Times New Roman"/>
          <w:sz w:val="28"/>
          <w:szCs w:val="28"/>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контролирующий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0B2F26" w:rsidRPr="00EE10C5" w:rsidRDefault="007F1695"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 xml:space="preserve">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hyperlink r:id="rId48" w:history="1">
        <w:r w:rsidRPr="00EE10C5">
          <w:rPr>
            <w:rFonts w:ascii="Times New Roman" w:eastAsia="Calibri" w:hAnsi="Times New Roman"/>
            <w:sz w:val="28"/>
            <w:szCs w:val="28"/>
          </w:rPr>
          <w:t>частью 6 статьи 21</w:t>
        </w:r>
      </w:hyperlink>
      <w:r w:rsidRPr="00EE10C5">
        <w:rPr>
          <w:rFonts w:ascii="Times New Roman" w:eastAsia="Calibri" w:hAnsi="Times New Roman"/>
          <w:sz w:val="28"/>
          <w:szCs w:val="28"/>
        </w:rPr>
        <w:t xml:space="preserve"> Федерального закона № 248, на адрес электронной почты Инспекции.</w:t>
      </w:r>
    </w:p>
    <w:p w:rsidR="007F1695" w:rsidRDefault="00537ED1" w:rsidP="005D0801">
      <w:pPr>
        <w:autoSpaceDE w:val="0"/>
        <w:autoSpaceDN w:val="0"/>
        <w:adjustRightInd w:val="0"/>
        <w:spacing w:line="235" w:lineRule="auto"/>
        <w:ind w:firstLine="709"/>
        <w:jc w:val="both"/>
        <w:rPr>
          <w:rFonts w:ascii="Times New Roman" w:eastAsia="Calibri" w:hAnsi="Times New Roman"/>
          <w:sz w:val="28"/>
          <w:szCs w:val="28"/>
        </w:rPr>
      </w:pPr>
      <w:r w:rsidRPr="00EE10C5">
        <w:rPr>
          <w:rFonts w:ascii="Times New Roman" w:eastAsia="Calibri" w:hAnsi="Times New Roman"/>
          <w:sz w:val="28"/>
          <w:szCs w:val="28"/>
        </w:rPr>
        <w:t>80</w:t>
      </w:r>
      <w:r w:rsidR="007F1695" w:rsidRPr="00EE10C5">
        <w:rPr>
          <w:rFonts w:ascii="Times New Roman" w:eastAsia="Calibri" w:hAnsi="Times New Roman"/>
          <w:sz w:val="28"/>
          <w:szCs w:val="28"/>
        </w:rPr>
        <w:t xml:space="preserve">. 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w:t>
      </w:r>
      <w:r w:rsidR="000B2F26" w:rsidRPr="00EE10C5">
        <w:rPr>
          <w:rFonts w:ascii="Times New Roman" w:eastAsia="Calibri" w:hAnsi="Times New Roman"/>
          <w:sz w:val="28"/>
          <w:szCs w:val="28"/>
        </w:rPr>
        <w:t>Инспекции</w:t>
      </w:r>
      <w:r w:rsidR="007F1695" w:rsidRPr="00EE10C5">
        <w:rPr>
          <w:rFonts w:ascii="Times New Roman" w:eastAsia="Calibri" w:hAnsi="Times New Roman"/>
          <w:sz w:val="28"/>
          <w:szCs w:val="28"/>
        </w:rPr>
        <w:t>.</w:t>
      </w:r>
    </w:p>
    <w:p w:rsidR="00EE10C5" w:rsidRDefault="00EE10C5" w:rsidP="005D0801">
      <w:pPr>
        <w:autoSpaceDE w:val="0"/>
        <w:autoSpaceDN w:val="0"/>
        <w:adjustRightInd w:val="0"/>
        <w:spacing w:line="235" w:lineRule="auto"/>
        <w:jc w:val="both"/>
        <w:rPr>
          <w:rFonts w:ascii="Times New Roman" w:eastAsia="Calibri" w:hAnsi="Times New Roman"/>
          <w:sz w:val="28"/>
          <w:szCs w:val="28"/>
        </w:rPr>
      </w:pPr>
    </w:p>
    <w:p w:rsidR="00EE10C5" w:rsidRPr="00EE10C5" w:rsidRDefault="00EE10C5" w:rsidP="005D0801">
      <w:pPr>
        <w:tabs>
          <w:tab w:val="left" w:pos="1418"/>
        </w:tabs>
        <w:spacing w:line="235" w:lineRule="auto"/>
        <w:jc w:val="center"/>
        <w:rPr>
          <w:rFonts w:ascii="Times New Roman" w:hAnsi="Times New Roman"/>
          <w:bCs/>
          <w:sz w:val="28"/>
          <w:szCs w:val="28"/>
        </w:rPr>
      </w:pPr>
      <w:proofErr w:type="gramStart"/>
      <w:r>
        <w:rPr>
          <w:rFonts w:ascii="Times New Roman" w:eastAsia="Calibri" w:hAnsi="Times New Roman"/>
          <w:bCs/>
          <w:sz w:val="28"/>
          <w:szCs w:val="28"/>
          <w:lang w:val="en-US" w:eastAsia="en-US"/>
        </w:rPr>
        <w:t>I</w:t>
      </w:r>
      <w:r>
        <w:rPr>
          <w:rFonts w:ascii="Times New Roman" w:eastAsia="Calibri" w:hAnsi="Times New Roman"/>
          <w:bCs/>
          <w:sz w:val="28"/>
          <w:szCs w:val="28"/>
          <w:lang w:eastAsia="en-US"/>
        </w:rPr>
        <w:t>Х</w:t>
      </w:r>
      <w:r>
        <w:rPr>
          <w:rFonts w:ascii="Times New Roman" w:hAnsi="Times New Roman"/>
          <w:bCs/>
          <w:sz w:val="28"/>
          <w:szCs w:val="28"/>
        </w:rPr>
        <w:t>.</w:t>
      </w:r>
      <w:proofErr w:type="gramEnd"/>
      <w:r>
        <w:rPr>
          <w:rFonts w:ascii="Times New Roman" w:hAnsi="Times New Roman"/>
          <w:bCs/>
          <w:sz w:val="28"/>
          <w:szCs w:val="28"/>
        </w:rPr>
        <w:t> </w:t>
      </w:r>
      <w:r w:rsidRPr="00EE10C5">
        <w:rPr>
          <w:rFonts w:ascii="Times New Roman" w:hAnsi="Times New Roman"/>
          <w:bCs/>
          <w:sz w:val="28"/>
          <w:szCs w:val="28"/>
        </w:rPr>
        <w:t xml:space="preserve">Ключевой показатель </w:t>
      </w:r>
      <w:proofErr w:type="gramStart"/>
      <w:r w:rsidRPr="00EE10C5">
        <w:rPr>
          <w:rFonts w:ascii="Times New Roman" w:hAnsi="Times New Roman"/>
          <w:bCs/>
          <w:sz w:val="28"/>
          <w:szCs w:val="28"/>
        </w:rPr>
        <w:t>регионального</w:t>
      </w:r>
      <w:proofErr w:type="gramEnd"/>
      <w:r w:rsidRPr="00EE10C5">
        <w:rPr>
          <w:rFonts w:ascii="Times New Roman" w:hAnsi="Times New Roman"/>
          <w:bCs/>
          <w:sz w:val="28"/>
          <w:szCs w:val="28"/>
        </w:rPr>
        <w:t xml:space="preserve"> государственного</w:t>
      </w:r>
    </w:p>
    <w:p w:rsidR="00EE10C5" w:rsidRPr="00B3165C" w:rsidRDefault="00EE10C5" w:rsidP="005D0801">
      <w:pPr>
        <w:pStyle w:val="af"/>
        <w:tabs>
          <w:tab w:val="left" w:pos="1418"/>
        </w:tabs>
        <w:spacing w:line="235" w:lineRule="auto"/>
        <w:ind w:left="0"/>
        <w:jc w:val="center"/>
        <w:rPr>
          <w:rFonts w:ascii="Times New Roman" w:hAnsi="Times New Roman"/>
          <w:bCs/>
          <w:sz w:val="28"/>
          <w:szCs w:val="28"/>
        </w:rPr>
      </w:pPr>
      <w:r w:rsidRPr="00B3165C">
        <w:rPr>
          <w:rFonts w:ascii="Times New Roman" w:hAnsi="Times New Roman"/>
          <w:bCs/>
          <w:sz w:val="28"/>
          <w:szCs w:val="28"/>
        </w:rPr>
        <w:t>строительного надзора и его целевое значение, индикативные показатели для регионального государственного строительного надзора</w:t>
      </w:r>
    </w:p>
    <w:p w:rsidR="00EE10C5" w:rsidRPr="007E4A5C" w:rsidRDefault="00EE10C5" w:rsidP="005D0801">
      <w:pPr>
        <w:autoSpaceDE w:val="0"/>
        <w:autoSpaceDN w:val="0"/>
        <w:adjustRightInd w:val="0"/>
        <w:spacing w:line="235" w:lineRule="auto"/>
        <w:ind w:firstLine="709"/>
        <w:jc w:val="center"/>
        <w:rPr>
          <w:rFonts w:ascii="Times New Roman" w:hAnsi="Times New Roman"/>
          <w:sz w:val="28"/>
          <w:szCs w:val="28"/>
        </w:rPr>
      </w:pPr>
    </w:p>
    <w:p w:rsidR="00EE10C5" w:rsidRDefault="00EE10C5" w:rsidP="005D0801">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sz w:val="28"/>
          <w:szCs w:val="28"/>
        </w:rPr>
        <w:t>81</w:t>
      </w:r>
      <w:r w:rsidRPr="007E4A5C">
        <w:rPr>
          <w:rFonts w:ascii="Times New Roman" w:hAnsi="Times New Roman"/>
          <w:sz w:val="28"/>
          <w:szCs w:val="28"/>
        </w:rPr>
        <w:t>.</w:t>
      </w:r>
      <w:r>
        <w:rPr>
          <w:rFonts w:ascii="Times New Roman" w:hAnsi="Times New Roman"/>
          <w:sz w:val="28"/>
          <w:szCs w:val="28"/>
        </w:rPr>
        <w:t> </w:t>
      </w:r>
      <w:r w:rsidRPr="007E4A5C">
        <w:rPr>
          <w:rFonts w:ascii="Times New Roman" w:hAnsi="Times New Roman"/>
          <w:bCs/>
          <w:sz w:val="28"/>
          <w:szCs w:val="28"/>
        </w:rPr>
        <w:t xml:space="preserve">Ключевой показатель регионального государственного </w:t>
      </w:r>
      <w:r>
        <w:rPr>
          <w:rFonts w:ascii="Times New Roman" w:hAnsi="Times New Roman"/>
          <w:bCs/>
          <w:sz w:val="28"/>
          <w:szCs w:val="28"/>
        </w:rPr>
        <w:t>строительного надзора</w:t>
      </w:r>
      <w:r w:rsidRPr="007E4A5C">
        <w:rPr>
          <w:rFonts w:ascii="Times New Roman" w:hAnsi="Times New Roman"/>
          <w:bCs/>
          <w:sz w:val="28"/>
          <w:szCs w:val="28"/>
        </w:rPr>
        <w:t xml:space="preserve"> и его целевое значение.</w:t>
      </w:r>
    </w:p>
    <w:tbl>
      <w:tblPr>
        <w:tblStyle w:val="ac"/>
        <w:tblW w:w="5000" w:type="pct"/>
        <w:tblLook w:val="04A0" w:firstRow="1" w:lastRow="0" w:firstColumn="1" w:lastColumn="0" w:noHBand="0" w:noVBand="1"/>
      </w:tblPr>
      <w:tblGrid>
        <w:gridCol w:w="694"/>
        <w:gridCol w:w="5478"/>
        <w:gridCol w:w="1797"/>
        <w:gridCol w:w="1602"/>
      </w:tblGrid>
      <w:tr w:rsidR="00EE10C5" w:rsidRPr="007E4A5C" w:rsidTr="00EE10C5">
        <w:tc>
          <w:tcPr>
            <w:tcW w:w="362" w:type="pct"/>
          </w:tcPr>
          <w:p w:rsidR="00EE10C5" w:rsidRPr="007E4A5C" w:rsidRDefault="00EE10C5" w:rsidP="00EE10C5">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w:t>
            </w:r>
            <w:r>
              <w:rPr>
                <w:rFonts w:ascii="Times New Roman" w:eastAsia="Calibri" w:hAnsi="Times New Roman"/>
                <w:bCs/>
                <w:sz w:val="28"/>
                <w:szCs w:val="28"/>
                <w:lang w:eastAsia="en-US"/>
              </w:rPr>
              <w:t xml:space="preserve"> </w:t>
            </w:r>
            <w:proofErr w:type="gramStart"/>
            <w:r w:rsidRPr="007E4A5C">
              <w:rPr>
                <w:rFonts w:ascii="Times New Roman" w:eastAsia="Calibri" w:hAnsi="Times New Roman"/>
                <w:bCs/>
                <w:sz w:val="28"/>
                <w:szCs w:val="28"/>
                <w:lang w:eastAsia="en-US"/>
              </w:rPr>
              <w:t>п</w:t>
            </w:r>
            <w:proofErr w:type="gramEnd"/>
            <w:r w:rsidRPr="007E4A5C">
              <w:rPr>
                <w:rFonts w:ascii="Times New Roman" w:eastAsia="Calibri" w:hAnsi="Times New Roman"/>
                <w:bCs/>
                <w:sz w:val="28"/>
                <w:szCs w:val="28"/>
                <w:lang w:eastAsia="en-US"/>
              </w:rPr>
              <w:t>/п</w:t>
            </w:r>
          </w:p>
        </w:tc>
        <w:tc>
          <w:tcPr>
            <w:tcW w:w="2862" w:type="pct"/>
          </w:tcPr>
          <w:p w:rsidR="00EE10C5" w:rsidRPr="007E4A5C" w:rsidRDefault="00EE10C5" w:rsidP="00EE10C5">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Наименование показателя</w:t>
            </w:r>
          </w:p>
        </w:tc>
        <w:tc>
          <w:tcPr>
            <w:tcW w:w="939" w:type="pct"/>
          </w:tcPr>
          <w:p w:rsidR="00EE10C5" w:rsidRPr="007E4A5C" w:rsidRDefault="00EE10C5" w:rsidP="00EE10C5">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Единица измерения</w:t>
            </w:r>
          </w:p>
        </w:tc>
        <w:tc>
          <w:tcPr>
            <w:tcW w:w="837" w:type="pct"/>
          </w:tcPr>
          <w:p w:rsidR="00EE10C5" w:rsidRPr="007E4A5C" w:rsidRDefault="00EE10C5" w:rsidP="00EE10C5">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Целевое значение</w:t>
            </w:r>
          </w:p>
        </w:tc>
      </w:tr>
      <w:tr w:rsidR="00EE10C5" w:rsidRPr="007E4A5C" w:rsidTr="00EE10C5">
        <w:tc>
          <w:tcPr>
            <w:tcW w:w="362" w:type="pct"/>
          </w:tcPr>
          <w:p w:rsidR="00EE10C5" w:rsidRPr="007E4A5C" w:rsidRDefault="00EE10C5" w:rsidP="00EF4562">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1</w:t>
            </w:r>
          </w:p>
        </w:tc>
        <w:tc>
          <w:tcPr>
            <w:tcW w:w="2862" w:type="pct"/>
          </w:tcPr>
          <w:p w:rsidR="00EE10C5" w:rsidRPr="007E4A5C" w:rsidRDefault="00EE10C5" w:rsidP="00EE10C5">
            <w:pPr>
              <w:tabs>
                <w:tab w:val="left" w:pos="1418"/>
              </w:tabs>
              <w:contextualSpacing/>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Сокращение количества и исключение случаев причинения на объектах надзора вреда жизни и здоровью граждан</w:t>
            </w:r>
          </w:p>
        </w:tc>
        <w:tc>
          <w:tcPr>
            <w:tcW w:w="939" w:type="pct"/>
          </w:tcPr>
          <w:p w:rsidR="00EE10C5" w:rsidRPr="007E4A5C" w:rsidRDefault="00EE10C5" w:rsidP="00EF4562">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w:t>
            </w:r>
          </w:p>
        </w:tc>
        <w:tc>
          <w:tcPr>
            <w:tcW w:w="837" w:type="pct"/>
          </w:tcPr>
          <w:p w:rsidR="00EE10C5" w:rsidRPr="007E4A5C" w:rsidRDefault="00EE10C5" w:rsidP="00EF4562">
            <w:pPr>
              <w:tabs>
                <w:tab w:val="left" w:pos="1418"/>
              </w:tabs>
              <w:contextualSpacing/>
              <w:jc w:val="center"/>
              <w:rPr>
                <w:rFonts w:ascii="Times New Roman" w:eastAsia="Calibri" w:hAnsi="Times New Roman"/>
                <w:bCs/>
                <w:sz w:val="28"/>
                <w:szCs w:val="28"/>
                <w:lang w:eastAsia="en-US"/>
              </w:rPr>
            </w:pPr>
            <w:r w:rsidRPr="007E4A5C">
              <w:rPr>
                <w:rFonts w:ascii="Times New Roman" w:eastAsia="Calibri" w:hAnsi="Times New Roman"/>
                <w:bCs/>
                <w:sz w:val="28"/>
                <w:szCs w:val="28"/>
                <w:lang w:eastAsia="en-US"/>
              </w:rPr>
              <w:t>0</w:t>
            </w:r>
          </w:p>
        </w:tc>
      </w:tr>
    </w:tbl>
    <w:p w:rsidR="00EE10C5" w:rsidRPr="007E4A5C" w:rsidRDefault="00EE10C5" w:rsidP="00EE10C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82</w:t>
      </w:r>
      <w:r w:rsidRPr="007E4A5C">
        <w:rPr>
          <w:rFonts w:ascii="Times New Roman" w:hAnsi="Times New Roman"/>
          <w:sz w:val="28"/>
          <w:szCs w:val="28"/>
        </w:rPr>
        <w:t xml:space="preserve">. </w:t>
      </w:r>
      <w:r w:rsidRPr="007E4A5C">
        <w:rPr>
          <w:rFonts w:ascii="Times New Roman" w:hAnsi="Times New Roman"/>
          <w:bCs/>
          <w:sz w:val="28"/>
          <w:szCs w:val="28"/>
        </w:rPr>
        <w:t xml:space="preserve">Индикативные показатели для регионального государственного </w:t>
      </w:r>
      <w:r>
        <w:rPr>
          <w:rFonts w:ascii="Times New Roman" w:hAnsi="Times New Roman"/>
          <w:bCs/>
          <w:sz w:val="28"/>
          <w:szCs w:val="28"/>
        </w:rPr>
        <w:t>строительного надзора</w:t>
      </w:r>
      <w:r w:rsidRPr="007E4A5C">
        <w:rPr>
          <w:rFonts w:ascii="Times New Roman" w:hAnsi="Times New Roman"/>
          <w:bCs/>
          <w:sz w:val="28"/>
          <w:szCs w:val="28"/>
        </w:rPr>
        <w:t>.</w:t>
      </w:r>
    </w:p>
    <w:tbl>
      <w:tblPr>
        <w:tblStyle w:val="ac"/>
        <w:tblW w:w="0" w:type="auto"/>
        <w:tblBorders>
          <w:bottom w:val="none" w:sz="0" w:space="0" w:color="auto"/>
        </w:tblBorders>
        <w:tblLayout w:type="fixed"/>
        <w:tblLook w:val="04A0" w:firstRow="1" w:lastRow="0" w:firstColumn="1" w:lastColumn="0" w:noHBand="0" w:noVBand="1"/>
      </w:tblPr>
      <w:tblGrid>
        <w:gridCol w:w="666"/>
        <w:gridCol w:w="8905"/>
      </w:tblGrid>
      <w:tr w:rsidR="00EE10C5" w:rsidRPr="007E4A5C" w:rsidTr="00EE10C5">
        <w:tc>
          <w:tcPr>
            <w:tcW w:w="666" w:type="dxa"/>
            <w:vAlign w:val="center"/>
            <w:hideMark/>
          </w:tcPr>
          <w:p w:rsidR="00EE10C5" w:rsidRPr="007E4A5C" w:rsidRDefault="00EE10C5" w:rsidP="00EF4562">
            <w:pPr>
              <w:tabs>
                <w:tab w:val="left" w:pos="7371"/>
              </w:tabs>
              <w:jc w:val="center"/>
              <w:rPr>
                <w:rFonts w:ascii="Times New Roman" w:hAnsi="Times New Roman"/>
                <w:sz w:val="28"/>
                <w:szCs w:val="28"/>
              </w:rPr>
            </w:pPr>
            <w:r w:rsidRPr="007E4A5C">
              <w:rPr>
                <w:rFonts w:ascii="Times New Roman" w:hAnsi="Times New Roman"/>
                <w:sz w:val="28"/>
                <w:szCs w:val="28"/>
              </w:rPr>
              <w:t xml:space="preserve">№ </w:t>
            </w:r>
            <w:proofErr w:type="gramStart"/>
            <w:r w:rsidRPr="007E4A5C">
              <w:rPr>
                <w:rFonts w:ascii="Times New Roman" w:hAnsi="Times New Roman"/>
                <w:sz w:val="28"/>
                <w:szCs w:val="28"/>
              </w:rPr>
              <w:t>п</w:t>
            </w:r>
            <w:proofErr w:type="gramEnd"/>
            <w:r w:rsidRPr="007E4A5C">
              <w:rPr>
                <w:rFonts w:ascii="Times New Roman" w:hAnsi="Times New Roman"/>
                <w:sz w:val="28"/>
                <w:szCs w:val="28"/>
              </w:rPr>
              <w:t>/п</w:t>
            </w:r>
          </w:p>
        </w:tc>
        <w:tc>
          <w:tcPr>
            <w:tcW w:w="8905" w:type="dxa"/>
            <w:vAlign w:val="center"/>
            <w:hideMark/>
          </w:tcPr>
          <w:p w:rsidR="00EE10C5" w:rsidRPr="007E4A5C" w:rsidRDefault="00EE10C5" w:rsidP="00EF4562">
            <w:pPr>
              <w:tabs>
                <w:tab w:val="left" w:pos="7371"/>
              </w:tabs>
              <w:jc w:val="center"/>
              <w:rPr>
                <w:rFonts w:ascii="Times New Roman" w:hAnsi="Times New Roman"/>
                <w:sz w:val="28"/>
                <w:szCs w:val="28"/>
              </w:rPr>
            </w:pPr>
            <w:r w:rsidRPr="007E4A5C">
              <w:rPr>
                <w:rFonts w:ascii="Times New Roman" w:hAnsi="Times New Roman"/>
                <w:sz w:val="28"/>
                <w:szCs w:val="28"/>
              </w:rPr>
              <w:t>Наименование показателя</w:t>
            </w:r>
          </w:p>
        </w:tc>
      </w:tr>
    </w:tbl>
    <w:p w:rsidR="00EE10C5" w:rsidRPr="00EE10C5" w:rsidRDefault="00EE10C5">
      <w:pPr>
        <w:rPr>
          <w:sz w:val="2"/>
          <w:szCs w:val="2"/>
        </w:rPr>
      </w:pPr>
    </w:p>
    <w:tbl>
      <w:tblPr>
        <w:tblStyle w:val="ac"/>
        <w:tblW w:w="0" w:type="auto"/>
        <w:tblLayout w:type="fixed"/>
        <w:tblLook w:val="04A0" w:firstRow="1" w:lastRow="0" w:firstColumn="1" w:lastColumn="0" w:noHBand="0" w:noVBand="1"/>
      </w:tblPr>
      <w:tblGrid>
        <w:gridCol w:w="666"/>
        <w:gridCol w:w="8905"/>
      </w:tblGrid>
      <w:tr w:rsidR="00EE10C5" w:rsidRPr="005D0801" w:rsidTr="00EE10C5">
        <w:trPr>
          <w:tblHeader/>
        </w:trPr>
        <w:tc>
          <w:tcPr>
            <w:tcW w:w="666" w:type="dxa"/>
            <w:tcBorders>
              <w:top w:val="single" w:sz="4" w:space="0" w:color="auto"/>
              <w:left w:val="single" w:sz="4" w:space="0" w:color="auto"/>
              <w:bottom w:val="single" w:sz="4" w:space="0" w:color="auto"/>
              <w:right w:val="single" w:sz="4" w:space="0" w:color="auto"/>
            </w:tcBorders>
            <w:vAlign w:val="center"/>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w:t>
            </w:r>
          </w:p>
        </w:tc>
        <w:tc>
          <w:tcPr>
            <w:tcW w:w="8905" w:type="dxa"/>
            <w:tcBorders>
              <w:top w:val="single" w:sz="4" w:space="0" w:color="auto"/>
              <w:left w:val="single" w:sz="4" w:space="0" w:color="auto"/>
              <w:bottom w:val="single" w:sz="4" w:space="0" w:color="auto"/>
              <w:right w:val="single" w:sz="4" w:space="0" w:color="auto"/>
            </w:tcBorders>
            <w:vAlign w:val="center"/>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2</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внеплановых контрольных (надзорных) мероприятий, проведенных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2</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3</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Общее количество контрольных (надзорных) мероприятий с взаимодействием, проведенных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4</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5</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1537"/>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6</w:t>
            </w:r>
          </w:p>
        </w:tc>
        <w:tc>
          <w:tcPr>
            <w:tcW w:w="8905" w:type="dxa"/>
            <w:tcBorders>
              <w:top w:val="single" w:sz="4" w:space="0" w:color="auto"/>
              <w:left w:val="single" w:sz="4" w:space="0" w:color="auto"/>
              <w:bottom w:val="single" w:sz="4" w:space="0" w:color="auto"/>
              <w:right w:val="single" w:sz="4" w:space="0" w:color="auto"/>
            </w:tcBorders>
          </w:tcPr>
          <w:p w:rsidR="00EE10C5" w:rsidRPr="005D0801" w:rsidRDefault="00EE10C5" w:rsidP="005D0801">
            <w:pPr>
              <w:tabs>
                <w:tab w:val="left" w:pos="1537"/>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обязательных профилактических визитов, проведенных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7</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предостережений о недопустимости нарушения обязательных требований, объявленных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8</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9</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10</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Сумма административных штрафов, наложенных по результатам контрольных (надзорных) мероприятий, за отчетный период</w:t>
            </w:r>
          </w:p>
          <w:p w:rsidR="00DD7040" w:rsidRPr="005D0801" w:rsidRDefault="00DD7040" w:rsidP="005D0801">
            <w:pPr>
              <w:tabs>
                <w:tab w:val="left" w:pos="7371"/>
              </w:tabs>
              <w:spacing w:line="233" w:lineRule="auto"/>
              <w:rPr>
                <w:rFonts w:ascii="Times New Roman" w:hAnsi="Times New Roman"/>
                <w:spacing w:val="-4"/>
                <w:sz w:val="28"/>
                <w:szCs w:val="28"/>
              </w:rPr>
            </w:pP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11</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12</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13</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Общее количество учтенных объектов надзора на конец отчетного периода</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14</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5779"/>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учтенных объектов надзора, отнесенных к категориям риска, по каждой из категорий риска, на конец отчетного периода</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15</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учтенных контролируемых лиц на конец отчетного периода</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16</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17</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Общее количество жалоб, поданных контролируемыми лицами в досудебном порядке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18</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жалоб, в отношении которых Инспекцией был нарушен срок рассмотрения,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19</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 xml:space="preserve">Количество жалоб, поданных контролируемыми лицами в досудебном порядке, по </w:t>
            </w:r>
            <w:proofErr w:type="gramStart"/>
            <w:r w:rsidRPr="005D0801">
              <w:rPr>
                <w:rFonts w:ascii="Times New Roman" w:hAnsi="Times New Roman"/>
                <w:spacing w:val="-4"/>
                <w:sz w:val="28"/>
                <w:szCs w:val="28"/>
              </w:rPr>
              <w:t>итогам</w:t>
            </w:r>
            <w:proofErr w:type="gramEnd"/>
            <w:r w:rsidRPr="005D0801">
              <w:rPr>
                <w:rFonts w:ascii="Times New Roman" w:hAnsi="Times New Roman"/>
                <w:spacing w:val="-4"/>
                <w:sz w:val="28"/>
                <w:szCs w:val="28"/>
              </w:rPr>
              <w:t xml:space="preserve"> рассмотрения которых принято решение о полной либо частичной отмене решения Инспекции либо о признании действий (бездействия) должностных лиц Инспекции недействительными,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20</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исковых заявлений об оспаривании решений, действий (бездействия) должностных лиц Инспекции, направленных контролируемыми лицами в судебном порядке,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21</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исковых заявлений об оспаривании решений, действий (бездействия) должностных лиц Инспекции,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EE10C5" w:rsidRPr="005D0801" w:rsidTr="00EE10C5">
        <w:tc>
          <w:tcPr>
            <w:tcW w:w="666"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jc w:val="center"/>
              <w:rPr>
                <w:rFonts w:ascii="Times New Roman" w:hAnsi="Times New Roman"/>
                <w:spacing w:val="-4"/>
                <w:sz w:val="28"/>
                <w:szCs w:val="28"/>
              </w:rPr>
            </w:pPr>
            <w:r w:rsidRPr="005D0801">
              <w:rPr>
                <w:rFonts w:ascii="Times New Roman" w:hAnsi="Times New Roman"/>
                <w:spacing w:val="-4"/>
                <w:sz w:val="28"/>
                <w:szCs w:val="28"/>
              </w:rPr>
              <w:t>22</w:t>
            </w:r>
          </w:p>
        </w:tc>
        <w:tc>
          <w:tcPr>
            <w:tcW w:w="8905" w:type="dxa"/>
            <w:tcBorders>
              <w:top w:val="single" w:sz="4" w:space="0" w:color="auto"/>
              <w:left w:val="single" w:sz="4" w:space="0" w:color="auto"/>
              <w:bottom w:val="single" w:sz="4" w:space="0" w:color="auto"/>
              <w:right w:val="single" w:sz="4" w:space="0" w:color="auto"/>
            </w:tcBorders>
            <w:hideMark/>
          </w:tcPr>
          <w:p w:rsidR="00EE10C5" w:rsidRPr="005D0801" w:rsidRDefault="00EE10C5" w:rsidP="005D0801">
            <w:pPr>
              <w:tabs>
                <w:tab w:val="left" w:pos="7371"/>
              </w:tabs>
              <w:spacing w:line="233" w:lineRule="auto"/>
              <w:rPr>
                <w:rFonts w:ascii="Times New Roman" w:hAnsi="Times New Roman"/>
                <w:spacing w:val="-4"/>
                <w:sz w:val="28"/>
                <w:szCs w:val="28"/>
              </w:rPr>
            </w:pPr>
            <w:r w:rsidRPr="005D0801">
              <w:rPr>
                <w:rFonts w:ascii="Times New Roman" w:hAnsi="Times New Roman"/>
                <w:spacing w:val="-4"/>
                <w:sz w:val="28"/>
                <w:szCs w:val="28"/>
              </w:rPr>
              <w:t>Количество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строительного надзора и результаты которых были признаны недействительными и (или) отменены, за отчетный период</w:t>
            </w:r>
          </w:p>
        </w:tc>
      </w:tr>
    </w:tbl>
    <w:p w:rsidR="00FB5787" w:rsidRPr="00DD7040" w:rsidRDefault="00DD7040" w:rsidP="00B3165C">
      <w:pPr>
        <w:widowControl w:val="0"/>
        <w:ind w:firstLine="568"/>
        <w:jc w:val="center"/>
        <w:rPr>
          <w:rFonts w:ascii="Times New Roman" w:eastAsia="Calibri" w:hAnsi="Times New Roman"/>
          <w:bCs/>
          <w:sz w:val="28"/>
          <w:szCs w:val="28"/>
          <w:lang w:val="en-US" w:eastAsia="en-US"/>
        </w:rPr>
      </w:pPr>
      <w:r>
        <w:rPr>
          <w:rFonts w:ascii="Times New Roman" w:hAnsi="Times New Roman"/>
          <w:sz w:val="28"/>
          <w:szCs w:val="28"/>
        </w:rPr>
        <w:t>_______________</w:t>
      </w:r>
    </w:p>
    <w:sectPr w:rsidR="00FB5787" w:rsidRPr="00DD7040" w:rsidSect="00C8728B">
      <w:headerReference w:type="default" r:id="rId4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9C" w:rsidRDefault="007D379C">
      <w:r>
        <w:separator/>
      </w:r>
    </w:p>
  </w:endnote>
  <w:endnote w:type="continuationSeparator" w:id="0">
    <w:p w:rsidR="007D379C" w:rsidRDefault="007D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c"/>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817776">
          <w:pPr>
            <w:pStyle w:val="a7"/>
          </w:pPr>
          <w:r w:rsidRPr="00A83363">
            <w:rPr>
              <w:noProof/>
            </w:rPr>
            <w:drawing>
              <wp:inline distT="0" distB="0" distL="0" distR="0" wp14:anchorId="0B2D084D" wp14:editId="59A42B5E">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817776" w:rsidP="002953B6">
          <w:pPr>
            <w:pStyle w:val="a7"/>
            <w:spacing w:before="60"/>
            <w:ind w:right="-113"/>
            <w:rPr>
              <w:rFonts w:ascii="Times New Roman" w:hAnsi="Times New Roman"/>
              <w:position w:val="-20"/>
              <w:lang w:val="en-US"/>
            </w:rPr>
          </w:pPr>
          <w:r w:rsidRPr="005E6D99">
            <w:rPr>
              <w:noProof/>
              <w:position w:val="-20"/>
              <w:sz w:val="14"/>
              <w:szCs w:val="14"/>
            </w:rPr>
            <w:drawing>
              <wp:inline distT="0" distB="0" distL="0" distR="0" wp14:anchorId="0A20943C" wp14:editId="1EE38888">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C8728B" w:rsidP="005E6D99">
          <w:pPr>
            <w:pStyle w:val="a7"/>
            <w:ind w:right="-113"/>
            <w:rPr>
              <w:rFonts w:ascii="Times New Roman" w:hAnsi="Times New Roman"/>
              <w:position w:val="-14"/>
              <w:lang w:val="en-US"/>
            </w:rPr>
          </w:pPr>
          <w:r>
            <w:rPr>
              <w:rFonts w:ascii="Times New Roman" w:hAnsi="Times New Roman"/>
              <w:position w:val="-14"/>
              <w:lang w:val="en-US"/>
            </w:rPr>
            <w:t>39984  20.12.2021 12:06:40</w:t>
          </w:r>
        </w:p>
      </w:tc>
      <w:tc>
        <w:tcPr>
          <w:tcW w:w="500" w:type="dxa"/>
          <w:tcBorders>
            <w:top w:val="nil"/>
            <w:left w:val="nil"/>
            <w:bottom w:val="nil"/>
            <w:right w:val="nil"/>
          </w:tcBorders>
        </w:tcPr>
        <w:p w:rsidR="00876034" w:rsidRPr="00F16F07" w:rsidRDefault="00876034" w:rsidP="008702D3">
          <w:pPr>
            <w:pStyle w:val="a7"/>
            <w:ind w:right="-113"/>
            <w:jc w:val="right"/>
          </w:pPr>
        </w:p>
      </w:tc>
      <w:tc>
        <w:tcPr>
          <w:tcW w:w="1738" w:type="dxa"/>
          <w:tcBorders>
            <w:top w:val="nil"/>
            <w:left w:val="nil"/>
            <w:bottom w:val="nil"/>
            <w:right w:val="nil"/>
          </w:tcBorders>
        </w:tcPr>
        <w:p w:rsidR="00876034" w:rsidRPr="002953B6" w:rsidRDefault="00876034" w:rsidP="002953B6">
          <w:pPr>
            <w:pStyle w:val="a7"/>
            <w:spacing w:before="40"/>
            <w:rPr>
              <w:b/>
              <w:spacing w:val="30"/>
            </w:rPr>
          </w:pPr>
        </w:p>
      </w:tc>
    </w:tr>
  </w:tbl>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7"/>
            <w:rPr>
              <w:rFonts w:ascii="Times New Roman" w:hAnsi="Times New Roman"/>
              <w:sz w:val="28"/>
              <w:szCs w:val="28"/>
            </w:rPr>
          </w:pPr>
        </w:p>
      </w:tc>
      <w:tc>
        <w:tcPr>
          <w:tcW w:w="2246" w:type="dxa"/>
        </w:tcPr>
        <w:p w:rsidR="00876034" w:rsidRDefault="00876034" w:rsidP="00AC7150">
          <w:pPr>
            <w:pStyle w:val="a7"/>
            <w:jc w:val="both"/>
            <w:rPr>
              <w:rFonts w:ascii="Times New Roman" w:hAnsi="Times New Roman"/>
              <w:sz w:val="28"/>
              <w:szCs w:val="28"/>
            </w:rPr>
          </w:pPr>
        </w:p>
      </w:tc>
      <w:tc>
        <w:tcPr>
          <w:tcW w:w="1018" w:type="dxa"/>
        </w:tcPr>
        <w:p w:rsidR="00876034" w:rsidRPr="00D77BCF" w:rsidRDefault="00876034" w:rsidP="00D77BCF">
          <w:pPr>
            <w:pStyle w:val="a7"/>
            <w:ind w:right="-113"/>
            <w:jc w:val="right"/>
            <w:rPr>
              <w:b/>
              <w:sz w:val="14"/>
              <w:szCs w:val="14"/>
            </w:rPr>
          </w:pPr>
        </w:p>
      </w:tc>
      <w:tc>
        <w:tcPr>
          <w:tcW w:w="2730" w:type="dxa"/>
        </w:tcPr>
        <w:p w:rsidR="00876034" w:rsidRPr="00D77BCF" w:rsidRDefault="00876034" w:rsidP="00D77BCF">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9C" w:rsidRDefault="007D379C">
      <w:r>
        <w:separator/>
      </w:r>
    </w:p>
  </w:footnote>
  <w:footnote w:type="continuationSeparator" w:id="0">
    <w:p w:rsidR="007D379C" w:rsidRDefault="007D3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414483">
      <w:rPr>
        <w:rStyle w:val="ab"/>
        <w:rFonts w:ascii="Times New Roman" w:hAnsi="Times New Roman"/>
        <w:noProof/>
        <w:sz w:val="28"/>
        <w:szCs w:val="28"/>
      </w:rPr>
      <w:t>17</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05C20284"/>
    <w:multiLevelType w:val="multilevel"/>
    <w:tmpl w:val="05C20284"/>
    <w:lvl w:ilvl="0">
      <w:start w:val="1"/>
      <w:numFmt w:val="decimal"/>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
    <w:nsid w:val="076F68A1"/>
    <w:multiLevelType w:val="multilevel"/>
    <w:tmpl w:val="076F68A1"/>
    <w:lvl w:ilvl="0">
      <w:start w:val="1"/>
      <w:numFmt w:val="decimal"/>
      <w:lvlText w:val="Статья %1."/>
      <w:lvlJc w:val="left"/>
      <w:pPr>
        <w:ind w:left="1070" w:hanging="360"/>
      </w:pPr>
      <w:rPr>
        <w:rFonts w:hint="default"/>
      </w:rPr>
    </w:lvl>
    <w:lvl w:ilvl="1">
      <w:start w:val="1"/>
      <w:numFmt w:val="decimal"/>
      <w:lvlText w:val="%2."/>
      <w:lvlJc w:val="left"/>
      <w:pPr>
        <w:ind w:left="1440" w:hanging="360"/>
      </w:pPr>
    </w:lvl>
    <w:lvl w:ilvl="2">
      <w:start w:val="1"/>
      <w:numFmt w:val="decimal"/>
      <w:lvlText w:val="%3)"/>
      <w:lvlJc w:val="left"/>
      <w:pPr>
        <w:ind w:left="2160" w:hanging="180"/>
      </w:pPr>
      <w:rPr>
        <w:rFonts w:ascii="Times New Roman" w:hAnsi="Times New Roman" w:hint="default"/>
        <w:b w:val="0"/>
        <w:i w:val="0"/>
        <w:caps w:val="0"/>
        <w:strike w:val="0"/>
        <w:dstrike w:val="0"/>
        <w:color w:val="auto"/>
        <w:sz w:val="28"/>
        <w:szCs w:val="32"/>
        <w:u w:val="none" w:color="000000"/>
        <w:vertAlign w:val="baseli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783802"/>
    <w:multiLevelType w:val="hybridMultilevel"/>
    <w:tmpl w:val="D2FA6574"/>
    <w:lvl w:ilvl="0" w:tplc="D43C91B6">
      <w:start w:val="1"/>
      <w:numFmt w:val="decimal"/>
      <w:lvlText w:val="%1)"/>
      <w:lvlJc w:val="left"/>
      <w:pPr>
        <w:ind w:left="2225" w:hanging="360"/>
      </w:pPr>
      <w:rPr>
        <w:rFonts w:hint="default"/>
      </w:rPr>
    </w:lvl>
    <w:lvl w:ilvl="1" w:tplc="04190019" w:tentative="1">
      <w:start w:val="1"/>
      <w:numFmt w:val="lowerLetter"/>
      <w:lvlText w:val="%2."/>
      <w:lvlJc w:val="left"/>
      <w:pPr>
        <w:ind w:left="2945" w:hanging="360"/>
      </w:pPr>
    </w:lvl>
    <w:lvl w:ilvl="2" w:tplc="0419001B" w:tentative="1">
      <w:start w:val="1"/>
      <w:numFmt w:val="lowerRoman"/>
      <w:lvlText w:val="%3."/>
      <w:lvlJc w:val="right"/>
      <w:pPr>
        <w:ind w:left="3665" w:hanging="180"/>
      </w:pPr>
    </w:lvl>
    <w:lvl w:ilvl="3" w:tplc="0419000F" w:tentative="1">
      <w:start w:val="1"/>
      <w:numFmt w:val="decimal"/>
      <w:lvlText w:val="%4."/>
      <w:lvlJc w:val="left"/>
      <w:pPr>
        <w:ind w:left="4385" w:hanging="360"/>
      </w:pPr>
    </w:lvl>
    <w:lvl w:ilvl="4" w:tplc="04190019" w:tentative="1">
      <w:start w:val="1"/>
      <w:numFmt w:val="lowerLetter"/>
      <w:lvlText w:val="%5."/>
      <w:lvlJc w:val="left"/>
      <w:pPr>
        <w:ind w:left="5105" w:hanging="360"/>
      </w:pPr>
    </w:lvl>
    <w:lvl w:ilvl="5" w:tplc="0419001B" w:tentative="1">
      <w:start w:val="1"/>
      <w:numFmt w:val="lowerRoman"/>
      <w:lvlText w:val="%6."/>
      <w:lvlJc w:val="right"/>
      <w:pPr>
        <w:ind w:left="5825" w:hanging="180"/>
      </w:pPr>
    </w:lvl>
    <w:lvl w:ilvl="6" w:tplc="0419000F" w:tentative="1">
      <w:start w:val="1"/>
      <w:numFmt w:val="decimal"/>
      <w:lvlText w:val="%7."/>
      <w:lvlJc w:val="left"/>
      <w:pPr>
        <w:ind w:left="6545" w:hanging="360"/>
      </w:pPr>
    </w:lvl>
    <w:lvl w:ilvl="7" w:tplc="04190019" w:tentative="1">
      <w:start w:val="1"/>
      <w:numFmt w:val="lowerLetter"/>
      <w:lvlText w:val="%8."/>
      <w:lvlJc w:val="left"/>
      <w:pPr>
        <w:ind w:left="7265" w:hanging="360"/>
      </w:pPr>
    </w:lvl>
    <w:lvl w:ilvl="8" w:tplc="0419001B" w:tentative="1">
      <w:start w:val="1"/>
      <w:numFmt w:val="lowerRoman"/>
      <w:lvlText w:val="%9."/>
      <w:lvlJc w:val="right"/>
      <w:pPr>
        <w:ind w:left="7985" w:hanging="180"/>
      </w:pPr>
    </w:lvl>
  </w:abstractNum>
  <w:abstractNum w:abstractNumId="3">
    <w:nsid w:val="12DF3850"/>
    <w:multiLevelType w:val="multilevel"/>
    <w:tmpl w:val="F350C5B4"/>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924DD"/>
    <w:multiLevelType w:val="hybridMultilevel"/>
    <w:tmpl w:val="E23A5262"/>
    <w:lvl w:ilvl="0" w:tplc="D43C9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0A9289B"/>
    <w:multiLevelType w:val="hybridMultilevel"/>
    <w:tmpl w:val="2F16C06C"/>
    <w:lvl w:ilvl="0" w:tplc="69B6FDA0">
      <w:start w:val="1"/>
      <w:numFmt w:val="decimal"/>
      <w:lvlText w:val="%1."/>
      <w:lvlJc w:val="left"/>
      <w:pPr>
        <w:ind w:left="5039" w:hanging="360"/>
      </w:pPr>
      <w:rPr>
        <w:rFonts w:ascii="Times New Roman" w:hAnsi="Times New Roman" w:cs="Times New Roman" w:hint="default"/>
      </w:rPr>
    </w:lvl>
    <w:lvl w:ilvl="1" w:tplc="2F24C8F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10463"/>
    <w:multiLevelType w:val="hybridMultilevel"/>
    <w:tmpl w:val="2C5C44E6"/>
    <w:lvl w:ilvl="0" w:tplc="F07439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CD1830"/>
    <w:multiLevelType w:val="hybridMultilevel"/>
    <w:tmpl w:val="DF16E69E"/>
    <w:lvl w:ilvl="0" w:tplc="860293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A653178"/>
    <w:multiLevelType w:val="multilevel"/>
    <w:tmpl w:val="2A653178"/>
    <w:lvl w:ilvl="0">
      <w:start w:val="2"/>
      <w:numFmt w:val="decimal"/>
      <w:lvlText w:val="%1."/>
      <w:lvlJc w:val="left"/>
      <w:pPr>
        <w:ind w:left="360" w:hanging="360"/>
      </w:pPr>
      <w:rPr>
        <w:rFonts w:hint="default"/>
        <w:color w:val="auto"/>
        <w:sz w:val="28"/>
        <w:szCs w:val="28"/>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1080" w:hanging="108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440" w:hanging="1440"/>
      </w:pPr>
      <w:rPr>
        <w:rFonts w:hint="default"/>
        <w:color w:val="FF0000"/>
        <w:sz w:val="22"/>
      </w:rPr>
    </w:lvl>
    <w:lvl w:ilvl="6">
      <w:start w:val="1"/>
      <w:numFmt w:val="decimal"/>
      <w:lvlText w:val="%1.%2.%3.%4.%5.%6.%7."/>
      <w:lvlJc w:val="left"/>
      <w:pPr>
        <w:ind w:left="1800" w:hanging="1800"/>
      </w:pPr>
      <w:rPr>
        <w:rFonts w:hint="default"/>
        <w:color w:val="FF0000"/>
        <w:sz w:val="22"/>
      </w:rPr>
    </w:lvl>
    <w:lvl w:ilvl="7">
      <w:start w:val="1"/>
      <w:numFmt w:val="decimal"/>
      <w:lvlText w:val="%1.%2.%3.%4.%5.%6.%7.%8."/>
      <w:lvlJc w:val="left"/>
      <w:pPr>
        <w:ind w:left="1800" w:hanging="1800"/>
      </w:pPr>
      <w:rPr>
        <w:rFonts w:hint="default"/>
        <w:color w:val="FF0000"/>
        <w:sz w:val="22"/>
      </w:rPr>
    </w:lvl>
    <w:lvl w:ilvl="8">
      <w:start w:val="1"/>
      <w:numFmt w:val="decimal"/>
      <w:lvlText w:val="%1.%2.%3.%4.%5.%6.%7.%8.%9."/>
      <w:lvlJc w:val="left"/>
      <w:pPr>
        <w:ind w:left="2160" w:hanging="2160"/>
      </w:pPr>
      <w:rPr>
        <w:rFonts w:hint="default"/>
        <w:color w:val="FF0000"/>
        <w:sz w:val="22"/>
      </w:rPr>
    </w:lvl>
  </w:abstractNum>
  <w:abstractNum w:abstractNumId="11">
    <w:nsid w:val="2CAB48E9"/>
    <w:multiLevelType w:val="multilevel"/>
    <w:tmpl w:val="2CAB48E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5F71587"/>
    <w:multiLevelType w:val="multilevel"/>
    <w:tmpl w:val="35F71587"/>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4">
    <w:nsid w:val="3BC10BEC"/>
    <w:multiLevelType w:val="multilevel"/>
    <w:tmpl w:val="3BC10BE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3FC072BC"/>
    <w:multiLevelType w:val="multilevel"/>
    <w:tmpl w:val="3FC072B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nsid w:val="421011AC"/>
    <w:multiLevelType w:val="multilevel"/>
    <w:tmpl w:val="421011A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7500D1F"/>
    <w:multiLevelType w:val="hybridMultilevel"/>
    <w:tmpl w:val="60BA5044"/>
    <w:lvl w:ilvl="0" w:tplc="DDBE621C">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C0632C"/>
    <w:multiLevelType w:val="multilevel"/>
    <w:tmpl w:val="4AC0632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54F91DC1"/>
    <w:multiLevelType w:val="hybridMultilevel"/>
    <w:tmpl w:val="13065132"/>
    <w:lvl w:ilvl="0" w:tplc="D38EAC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6D7E6E"/>
    <w:multiLevelType w:val="multilevel"/>
    <w:tmpl w:val="556D7E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5A5A05D3"/>
    <w:multiLevelType w:val="multilevel"/>
    <w:tmpl w:val="5A5A05D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5C974B39"/>
    <w:multiLevelType w:val="hybridMultilevel"/>
    <w:tmpl w:val="1C2E61E4"/>
    <w:lvl w:ilvl="0" w:tplc="F180852A">
      <w:start w:val="1"/>
      <w:numFmt w:val="decimal"/>
      <w:lvlText w:val="%1."/>
      <w:lvlJc w:val="left"/>
      <w:pPr>
        <w:ind w:left="900" w:hanging="360"/>
      </w:pPr>
      <w:rPr>
        <w:rFonts w:eastAsia="Calibri"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F27275F"/>
    <w:multiLevelType w:val="hybridMultilevel"/>
    <w:tmpl w:val="6EAACBA8"/>
    <w:lvl w:ilvl="0" w:tplc="7D7A3116">
      <w:start w:val="8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32679D"/>
    <w:multiLevelType w:val="multilevel"/>
    <w:tmpl w:val="6232679D"/>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6">
    <w:nsid w:val="64FA1D67"/>
    <w:multiLevelType w:val="hybridMultilevel"/>
    <w:tmpl w:val="B7387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B6564"/>
    <w:multiLevelType w:val="multilevel"/>
    <w:tmpl w:val="666B6564"/>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8">
    <w:nsid w:val="6E4800AD"/>
    <w:multiLevelType w:val="hybridMultilevel"/>
    <w:tmpl w:val="7A221044"/>
    <w:lvl w:ilvl="0" w:tplc="6A28E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0">
    <w:nsid w:val="71732688"/>
    <w:multiLevelType w:val="multilevel"/>
    <w:tmpl w:val="FAA2B29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1ED590A"/>
    <w:multiLevelType w:val="multilevel"/>
    <w:tmpl w:val="71ED59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55B6473"/>
    <w:multiLevelType w:val="hybridMultilevel"/>
    <w:tmpl w:val="AB4E5068"/>
    <w:lvl w:ilvl="0" w:tplc="7630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9D7F2E"/>
    <w:multiLevelType w:val="multilevel"/>
    <w:tmpl w:val="789D7F2E"/>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5">
    <w:nsid w:val="7D3E17E7"/>
    <w:multiLevelType w:val="hybridMultilevel"/>
    <w:tmpl w:val="9F6EDEDE"/>
    <w:lvl w:ilvl="0" w:tplc="10C6FF6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5"/>
  </w:num>
  <w:num w:numId="3">
    <w:abstractNumId w:val="16"/>
  </w:num>
  <w:num w:numId="4">
    <w:abstractNumId w:val="9"/>
  </w:num>
  <w:num w:numId="5">
    <w:abstractNumId w:val="13"/>
  </w:num>
  <w:num w:numId="6">
    <w:abstractNumId w:val="29"/>
  </w:num>
  <w:num w:numId="7">
    <w:abstractNumId w:val="3"/>
  </w:num>
  <w:num w:numId="8">
    <w:abstractNumId w:val="14"/>
  </w:num>
  <w:num w:numId="9">
    <w:abstractNumId w:val="15"/>
  </w:num>
  <w:num w:numId="10">
    <w:abstractNumId w:val="19"/>
  </w:num>
  <w:num w:numId="11">
    <w:abstractNumId w:val="11"/>
  </w:num>
  <w:num w:numId="12">
    <w:abstractNumId w:val="17"/>
  </w:num>
  <w:num w:numId="13">
    <w:abstractNumId w:val="0"/>
  </w:num>
  <w:num w:numId="14">
    <w:abstractNumId w:val="21"/>
  </w:num>
  <w:num w:numId="15">
    <w:abstractNumId w:val="33"/>
  </w:num>
  <w:num w:numId="16">
    <w:abstractNumId w:val="22"/>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0"/>
  </w:num>
  <w:num w:numId="26">
    <w:abstractNumId w:val="32"/>
  </w:num>
  <w:num w:numId="27">
    <w:abstractNumId w:val="35"/>
  </w:num>
  <w:num w:numId="28">
    <w:abstractNumId w:val="2"/>
  </w:num>
  <w:num w:numId="29">
    <w:abstractNumId w:val="4"/>
  </w:num>
  <w:num w:numId="30">
    <w:abstractNumId w:val="20"/>
  </w:num>
  <w:num w:numId="31">
    <w:abstractNumId w:val="8"/>
  </w:num>
  <w:num w:numId="32">
    <w:abstractNumId w:val="24"/>
  </w:num>
  <w:num w:numId="33">
    <w:abstractNumId w:val="28"/>
  </w:num>
  <w:num w:numId="34">
    <w:abstractNumId w:val="7"/>
  </w:num>
  <w:num w:numId="35">
    <w:abstractNumId w:val="23"/>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fR6GEZjqJdHjBbdqLb6vq3eWJ0=" w:salt="HFAg10H8KL5aG4kxlXSG5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76"/>
    <w:rsid w:val="0001360F"/>
    <w:rsid w:val="000331B3"/>
    <w:rsid w:val="00033413"/>
    <w:rsid w:val="00037C0C"/>
    <w:rsid w:val="00045E5C"/>
    <w:rsid w:val="000502A3"/>
    <w:rsid w:val="00053DC7"/>
    <w:rsid w:val="00056DEB"/>
    <w:rsid w:val="00073A7A"/>
    <w:rsid w:val="00076D5E"/>
    <w:rsid w:val="00084DD3"/>
    <w:rsid w:val="000868D7"/>
    <w:rsid w:val="000917C0"/>
    <w:rsid w:val="000B0736"/>
    <w:rsid w:val="000B2F26"/>
    <w:rsid w:val="000C213A"/>
    <w:rsid w:val="000E3A61"/>
    <w:rsid w:val="00112599"/>
    <w:rsid w:val="00122CFD"/>
    <w:rsid w:val="001241AB"/>
    <w:rsid w:val="00141D71"/>
    <w:rsid w:val="00151370"/>
    <w:rsid w:val="00162E72"/>
    <w:rsid w:val="00175BE5"/>
    <w:rsid w:val="001850F4"/>
    <w:rsid w:val="00190FF9"/>
    <w:rsid w:val="001947BE"/>
    <w:rsid w:val="001A560F"/>
    <w:rsid w:val="001A6027"/>
    <w:rsid w:val="001B0982"/>
    <w:rsid w:val="001B32BA"/>
    <w:rsid w:val="001C3553"/>
    <w:rsid w:val="001C628F"/>
    <w:rsid w:val="001D024C"/>
    <w:rsid w:val="001D5299"/>
    <w:rsid w:val="001E0317"/>
    <w:rsid w:val="001E20F1"/>
    <w:rsid w:val="001F12E8"/>
    <w:rsid w:val="001F228C"/>
    <w:rsid w:val="001F2FF0"/>
    <w:rsid w:val="001F64B8"/>
    <w:rsid w:val="001F7C83"/>
    <w:rsid w:val="00203046"/>
    <w:rsid w:val="00205AB5"/>
    <w:rsid w:val="0020711F"/>
    <w:rsid w:val="00224DBA"/>
    <w:rsid w:val="00231F1C"/>
    <w:rsid w:val="00236A7D"/>
    <w:rsid w:val="00242DDB"/>
    <w:rsid w:val="002479A2"/>
    <w:rsid w:val="0026087E"/>
    <w:rsid w:val="00261A88"/>
    <w:rsid w:val="00261DE0"/>
    <w:rsid w:val="00265420"/>
    <w:rsid w:val="00274E14"/>
    <w:rsid w:val="00280A6D"/>
    <w:rsid w:val="00284E9F"/>
    <w:rsid w:val="002953B6"/>
    <w:rsid w:val="002B2FCD"/>
    <w:rsid w:val="002B7A59"/>
    <w:rsid w:val="002C6B4B"/>
    <w:rsid w:val="002C7451"/>
    <w:rsid w:val="002D13D2"/>
    <w:rsid w:val="002E51A7"/>
    <w:rsid w:val="002E5A5F"/>
    <w:rsid w:val="002E6D6C"/>
    <w:rsid w:val="002F1E81"/>
    <w:rsid w:val="00310D92"/>
    <w:rsid w:val="0031460A"/>
    <w:rsid w:val="003160CB"/>
    <w:rsid w:val="003222A3"/>
    <w:rsid w:val="003325B1"/>
    <w:rsid w:val="00337F64"/>
    <w:rsid w:val="00360A40"/>
    <w:rsid w:val="003870C2"/>
    <w:rsid w:val="00387270"/>
    <w:rsid w:val="003C59F1"/>
    <w:rsid w:val="003D3B8A"/>
    <w:rsid w:val="003D54F8"/>
    <w:rsid w:val="003F4F5E"/>
    <w:rsid w:val="00400906"/>
    <w:rsid w:val="00414483"/>
    <w:rsid w:val="0042590E"/>
    <w:rsid w:val="004355F3"/>
    <w:rsid w:val="00437F65"/>
    <w:rsid w:val="00460FEA"/>
    <w:rsid w:val="00472043"/>
    <w:rsid w:val="004734B7"/>
    <w:rsid w:val="00473823"/>
    <w:rsid w:val="00481B88"/>
    <w:rsid w:val="00485B4F"/>
    <w:rsid w:val="004862D1"/>
    <w:rsid w:val="004B2D5A"/>
    <w:rsid w:val="004C345A"/>
    <w:rsid w:val="004D293D"/>
    <w:rsid w:val="004E5092"/>
    <w:rsid w:val="004F44FE"/>
    <w:rsid w:val="00512A47"/>
    <w:rsid w:val="0051768F"/>
    <w:rsid w:val="00531C68"/>
    <w:rsid w:val="00532119"/>
    <w:rsid w:val="005335F3"/>
    <w:rsid w:val="00533C61"/>
    <w:rsid w:val="00537ED1"/>
    <w:rsid w:val="00543C38"/>
    <w:rsid w:val="00543D2D"/>
    <w:rsid w:val="00545A3D"/>
    <w:rsid w:val="00546DBB"/>
    <w:rsid w:val="00561A5B"/>
    <w:rsid w:val="00563DEB"/>
    <w:rsid w:val="0057074C"/>
    <w:rsid w:val="00573FBF"/>
    <w:rsid w:val="00574FF3"/>
    <w:rsid w:val="00582538"/>
    <w:rsid w:val="005838EA"/>
    <w:rsid w:val="00585EE1"/>
    <w:rsid w:val="0059019C"/>
    <w:rsid w:val="00590C0E"/>
    <w:rsid w:val="005939E6"/>
    <w:rsid w:val="005A4227"/>
    <w:rsid w:val="005B229B"/>
    <w:rsid w:val="005B3518"/>
    <w:rsid w:val="005B3805"/>
    <w:rsid w:val="005C56AE"/>
    <w:rsid w:val="005C7449"/>
    <w:rsid w:val="005D0801"/>
    <w:rsid w:val="005D2A6D"/>
    <w:rsid w:val="005E6D99"/>
    <w:rsid w:val="005F2ADD"/>
    <w:rsid w:val="005F2C49"/>
    <w:rsid w:val="006013EB"/>
    <w:rsid w:val="0060479E"/>
    <w:rsid w:val="00604BE7"/>
    <w:rsid w:val="00616AED"/>
    <w:rsid w:val="00626A79"/>
    <w:rsid w:val="006277EF"/>
    <w:rsid w:val="00632A4F"/>
    <w:rsid w:val="00632B56"/>
    <w:rsid w:val="006351E3"/>
    <w:rsid w:val="00644236"/>
    <w:rsid w:val="006471E5"/>
    <w:rsid w:val="00671D3B"/>
    <w:rsid w:val="00676A03"/>
    <w:rsid w:val="00684A5B"/>
    <w:rsid w:val="0068592B"/>
    <w:rsid w:val="006956A9"/>
    <w:rsid w:val="006968BF"/>
    <w:rsid w:val="006A1F71"/>
    <w:rsid w:val="006D1A8F"/>
    <w:rsid w:val="006F1053"/>
    <w:rsid w:val="006F328B"/>
    <w:rsid w:val="006F5886"/>
    <w:rsid w:val="00707734"/>
    <w:rsid w:val="00707E19"/>
    <w:rsid w:val="00712F7C"/>
    <w:rsid w:val="007164A1"/>
    <w:rsid w:val="0072328A"/>
    <w:rsid w:val="007244A9"/>
    <w:rsid w:val="0072517F"/>
    <w:rsid w:val="0073061D"/>
    <w:rsid w:val="007328E6"/>
    <w:rsid w:val="00734ED0"/>
    <w:rsid w:val="007377B5"/>
    <w:rsid w:val="00746CC2"/>
    <w:rsid w:val="00747996"/>
    <w:rsid w:val="00760323"/>
    <w:rsid w:val="00765600"/>
    <w:rsid w:val="007702AC"/>
    <w:rsid w:val="00791C9F"/>
    <w:rsid w:val="00792AAB"/>
    <w:rsid w:val="00793B47"/>
    <w:rsid w:val="007A1D0C"/>
    <w:rsid w:val="007A2A7B"/>
    <w:rsid w:val="007D379C"/>
    <w:rsid w:val="007D4925"/>
    <w:rsid w:val="007E4A5C"/>
    <w:rsid w:val="007F0C8A"/>
    <w:rsid w:val="007F11AB"/>
    <w:rsid w:val="007F1695"/>
    <w:rsid w:val="00804578"/>
    <w:rsid w:val="008133B2"/>
    <w:rsid w:val="008143CB"/>
    <w:rsid w:val="0081709C"/>
    <w:rsid w:val="00817776"/>
    <w:rsid w:val="00823CA1"/>
    <w:rsid w:val="0082749E"/>
    <w:rsid w:val="008406B6"/>
    <w:rsid w:val="00841B40"/>
    <w:rsid w:val="008513B9"/>
    <w:rsid w:val="008702D3"/>
    <w:rsid w:val="00876034"/>
    <w:rsid w:val="008827E7"/>
    <w:rsid w:val="00884A2F"/>
    <w:rsid w:val="0089080B"/>
    <w:rsid w:val="008978CC"/>
    <w:rsid w:val="008A1696"/>
    <w:rsid w:val="008A477C"/>
    <w:rsid w:val="008B1B2C"/>
    <w:rsid w:val="008B5B98"/>
    <w:rsid w:val="008C58FE"/>
    <w:rsid w:val="008D7406"/>
    <w:rsid w:val="008E6C41"/>
    <w:rsid w:val="008F0816"/>
    <w:rsid w:val="008F6BB7"/>
    <w:rsid w:val="00900F42"/>
    <w:rsid w:val="009111EA"/>
    <w:rsid w:val="00920245"/>
    <w:rsid w:val="00920D3C"/>
    <w:rsid w:val="00932133"/>
    <w:rsid w:val="00932E3C"/>
    <w:rsid w:val="009573D3"/>
    <w:rsid w:val="00962422"/>
    <w:rsid w:val="00980AD0"/>
    <w:rsid w:val="00992CB6"/>
    <w:rsid w:val="009977FF"/>
    <w:rsid w:val="009A085B"/>
    <w:rsid w:val="009A46C7"/>
    <w:rsid w:val="009C1DE6"/>
    <w:rsid w:val="009C1F0E"/>
    <w:rsid w:val="009D3E8C"/>
    <w:rsid w:val="009D4BA6"/>
    <w:rsid w:val="009E3A0E"/>
    <w:rsid w:val="00A1314B"/>
    <w:rsid w:val="00A13160"/>
    <w:rsid w:val="00A137D3"/>
    <w:rsid w:val="00A30A8C"/>
    <w:rsid w:val="00A44A8F"/>
    <w:rsid w:val="00A51BA5"/>
    <w:rsid w:val="00A51D96"/>
    <w:rsid w:val="00A662E8"/>
    <w:rsid w:val="00A9589E"/>
    <w:rsid w:val="00A96F84"/>
    <w:rsid w:val="00AC3953"/>
    <w:rsid w:val="00AC7150"/>
    <w:rsid w:val="00AE1DCA"/>
    <w:rsid w:val="00AF3870"/>
    <w:rsid w:val="00AF5F7C"/>
    <w:rsid w:val="00B004BF"/>
    <w:rsid w:val="00B02207"/>
    <w:rsid w:val="00B03403"/>
    <w:rsid w:val="00B10324"/>
    <w:rsid w:val="00B3165C"/>
    <w:rsid w:val="00B35CB3"/>
    <w:rsid w:val="00B376B1"/>
    <w:rsid w:val="00B54827"/>
    <w:rsid w:val="00B57AFE"/>
    <w:rsid w:val="00B620D9"/>
    <w:rsid w:val="00B633DB"/>
    <w:rsid w:val="00B639ED"/>
    <w:rsid w:val="00B66A8C"/>
    <w:rsid w:val="00B8061C"/>
    <w:rsid w:val="00B83BA2"/>
    <w:rsid w:val="00B853AA"/>
    <w:rsid w:val="00B875BF"/>
    <w:rsid w:val="00B91F62"/>
    <w:rsid w:val="00BB2C98"/>
    <w:rsid w:val="00BD0B82"/>
    <w:rsid w:val="00BE5BCB"/>
    <w:rsid w:val="00BF1665"/>
    <w:rsid w:val="00BF4F5F"/>
    <w:rsid w:val="00C04EEB"/>
    <w:rsid w:val="00C075A4"/>
    <w:rsid w:val="00C10F12"/>
    <w:rsid w:val="00C11826"/>
    <w:rsid w:val="00C22BF0"/>
    <w:rsid w:val="00C36F4A"/>
    <w:rsid w:val="00C46D42"/>
    <w:rsid w:val="00C50C32"/>
    <w:rsid w:val="00C60178"/>
    <w:rsid w:val="00C61760"/>
    <w:rsid w:val="00C63CD6"/>
    <w:rsid w:val="00C679A9"/>
    <w:rsid w:val="00C8728B"/>
    <w:rsid w:val="00C87D95"/>
    <w:rsid w:val="00C9077A"/>
    <w:rsid w:val="00C95CD2"/>
    <w:rsid w:val="00CA051B"/>
    <w:rsid w:val="00CB3CBE"/>
    <w:rsid w:val="00CF03D8"/>
    <w:rsid w:val="00CF359A"/>
    <w:rsid w:val="00D015D5"/>
    <w:rsid w:val="00D03D68"/>
    <w:rsid w:val="00D05EDA"/>
    <w:rsid w:val="00D15650"/>
    <w:rsid w:val="00D21E24"/>
    <w:rsid w:val="00D266DD"/>
    <w:rsid w:val="00D32B04"/>
    <w:rsid w:val="00D374E7"/>
    <w:rsid w:val="00D42247"/>
    <w:rsid w:val="00D52DB4"/>
    <w:rsid w:val="00D547EE"/>
    <w:rsid w:val="00D6304D"/>
    <w:rsid w:val="00D63949"/>
    <w:rsid w:val="00D652E7"/>
    <w:rsid w:val="00D66CFF"/>
    <w:rsid w:val="00D7688D"/>
    <w:rsid w:val="00D77B5A"/>
    <w:rsid w:val="00D77BCF"/>
    <w:rsid w:val="00D84394"/>
    <w:rsid w:val="00D9390C"/>
    <w:rsid w:val="00D95E55"/>
    <w:rsid w:val="00DB3664"/>
    <w:rsid w:val="00DC16FB"/>
    <w:rsid w:val="00DC4A65"/>
    <w:rsid w:val="00DC4F66"/>
    <w:rsid w:val="00DD7040"/>
    <w:rsid w:val="00DF636B"/>
    <w:rsid w:val="00E07F99"/>
    <w:rsid w:val="00E10B44"/>
    <w:rsid w:val="00E11F02"/>
    <w:rsid w:val="00E2726B"/>
    <w:rsid w:val="00E37801"/>
    <w:rsid w:val="00E46EAA"/>
    <w:rsid w:val="00E5038C"/>
    <w:rsid w:val="00E50B69"/>
    <w:rsid w:val="00E5298B"/>
    <w:rsid w:val="00E547A7"/>
    <w:rsid w:val="00E56EFB"/>
    <w:rsid w:val="00E6458F"/>
    <w:rsid w:val="00E7242D"/>
    <w:rsid w:val="00E87E25"/>
    <w:rsid w:val="00EA04F1"/>
    <w:rsid w:val="00EA2FD3"/>
    <w:rsid w:val="00EA5681"/>
    <w:rsid w:val="00EB7CE9"/>
    <w:rsid w:val="00EC0852"/>
    <w:rsid w:val="00EC433F"/>
    <w:rsid w:val="00ED09E5"/>
    <w:rsid w:val="00ED1FDE"/>
    <w:rsid w:val="00EE10C5"/>
    <w:rsid w:val="00EE5BE1"/>
    <w:rsid w:val="00F06EFB"/>
    <w:rsid w:val="00F10E81"/>
    <w:rsid w:val="00F1529E"/>
    <w:rsid w:val="00F16F07"/>
    <w:rsid w:val="00F17401"/>
    <w:rsid w:val="00F1740E"/>
    <w:rsid w:val="00F254C3"/>
    <w:rsid w:val="00F35A2A"/>
    <w:rsid w:val="00F377A0"/>
    <w:rsid w:val="00F45B7C"/>
    <w:rsid w:val="00F45FCE"/>
    <w:rsid w:val="00F46A5D"/>
    <w:rsid w:val="00F51392"/>
    <w:rsid w:val="00F759AD"/>
    <w:rsid w:val="00F76338"/>
    <w:rsid w:val="00F9334F"/>
    <w:rsid w:val="00F97D7F"/>
    <w:rsid w:val="00FA122C"/>
    <w:rsid w:val="00FA3B95"/>
    <w:rsid w:val="00FB5787"/>
    <w:rsid w:val="00FC1278"/>
    <w:rsid w:val="00FD1E71"/>
    <w:rsid w:val="00FD3EF8"/>
    <w:rsid w:val="00FE7735"/>
    <w:rsid w:val="00FF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8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semiHidden="0" w:uiPriority="99"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s1">
    <w:name w:val="s_1"/>
    <w:basedOn w:val="a"/>
    <w:rsid w:val="00045E5C"/>
    <w:pPr>
      <w:spacing w:before="100" w:beforeAutospacing="1" w:after="100" w:afterAutospacing="1"/>
    </w:pPr>
    <w:rPr>
      <w:rFonts w:ascii="Times New Roman" w:hAnsi="Times New Roman"/>
      <w:sz w:val="24"/>
      <w:szCs w:val="24"/>
    </w:rPr>
  </w:style>
  <w:style w:type="paragraph" w:styleId="af">
    <w:name w:val="List Paragraph"/>
    <w:basedOn w:val="a"/>
    <w:uiPriority w:val="34"/>
    <w:qFormat/>
    <w:rsid w:val="00B57AFE"/>
    <w:pPr>
      <w:ind w:left="720"/>
      <w:contextualSpacing/>
    </w:pPr>
  </w:style>
  <w:style w:type="numbering" w:customStyle="1" w:styleId="10">
    <w:name w:val="Нет списка1"/>
    <w:next w:val="a2"/>
    <w:uiPriority w:val="99"/>
    <w:semiHidden/>
    <w:unhideWhenUsed/>
    <w:rsid w:val="007F1695"/>
  </w:style>
  <w:style w:type="paragraph" w:customStyle="1" w:styleId="11">
    <w:name w:val="Абзац списка1"/>
    <w:basedOn w:val="a"/>
    <w:uiPriority w:val="34"/>
    <w:qFormat/>
    <w:rsid w:val="007F1695"/>
    <w:pPr>
      <w:spacing w:after="160" w:line="252" w:lineRule="auto"/>
      <w:ind w:left="720" w:firstLine="709"/>
      <w:contextualSpacing/>
      <w:jc w:val="both"/>
    </w:pPr>
    <w:rPr>
      <w:rFonts w:ascii="Calibri" w:eastAsia="Calibri" w:hAnsi="Calibri" w:cs="Calibri"/>
      <w:sz w:val="22"/>
      <w:szCs w:val="22"/>
      <w:lang w:eastAsia="en-US"/>
    </w:rPr>
  </w:style>
  <w:style w:type="paragraph" w:customStyle="1" w:styleId="20">
    <w:name w:val="Без интервала2"/>
    <w:basedOn w:val="a"/>
    <w:uiPriority w:val="1"/>
    <w:rsid w:val="007F1695"/>
    <w:pPr>
      <w:ind w:firstLine="709"/>
      <w:jc w:val="both"/>
    </w:pPr>
    <w:rPr>
      <w:rFonts w:ascii="Calibri" w:eastAsia="Calibri" w:hAnsi="Calibri" w:cs="Calibri"/>
      <w:sz w:val="22"/>
      <w:szCs w:val="22"/>
    </w:rPr>
  </w:style>
  <w:style w:type="paragraph" w:styleId="af0">
    <w:name w:val="No Spacing"/>
    <w:uiPriority w:val="1"/>
    <w:qFormat/>
    <w:rsid w:val="007F1695"/>
    <w:pPr>
      <w:ind w:firstLine="709"/>
      <w:jc w:val="both"/>
    </w:pPr>
    <w:rPr>
      <w:rFonts w:ascii="Calibri" w:hAnsi="Calibri"/>
      <w:sz w:val="22"/>
      <w:szCs w:val="22"/>
    </w:rPr>
  </w:style>
  <w:style w:type="paragraph" w:customStyle="1" w:styleId="FORMATTEXT">
    <w:name w:val=".FORMATTEXT"/>
    <w:uiPriority w:val="99"/>
    <w:qFormat/>
    <w:rsid w:val="007F1695"/>
    <w:pPr>
      <w:widowControl w:val="0"/>
      <w:autoSpaceDE w:val="0"/>
      <w:autoSpaceDN w:val="0"/>
      <w:adjustRightInd w:val="0"/>
      <w:ind w:firstLine="709"/>
      <w:jc w:val="both"/>
    </w:pPr>
    <w:rPr>
      <w:sz w:val="24"/>
      <w:szCs w:val="24"/>
    </w:rPr>
  </w:style>
  <w:style w:type="table" w:customStyle="1" w:styleId="12">
    <w:name w:val="Сетка таблицы1"/>
    <w:basedOn w:val="a1"/>
    <w:next w:val="ac"/>
    <w:uiPriority w:val="39"/>
    <w:qFormat/>
    <w:rsid w:val="007F169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uiPriority w:val="34"/>
    <w:qFormat/>
    <w:rsid w:val="007F1695"/>
    <w:pPr>
      <w:spacing w:after="160"/>
      <w:ind w:left="720" w:firstLine="709"/>
      <w:contextualSpacing/>
      <w:jc w:val="both"/>
    </w:pPr>
    <w:rPr>
      <w:rFonts w:ascii="Calibri" w:eastAsia="Calibri" w:hAnsi="Calibri"/>
      <w:sz w:val="22"/>
      <w:szCs w:val="22"/>
      <w:lang w:eastAsia="en-US"/>
    </w:rPr>
  </w:style>
  <w:style w:type="character" w:customStyle="1" w:styleId="aa">
    <w:name w:val="Текст выноски Знак"/>
    <w:link w:val="a9"/>
    <w:uiPriority w:val="99"/>
    <w:semiHidden/>
    <w:rsid w:val="007F1695"/>
    <w:rPr>
      <w:rFonts w:ascii="Tahoma" w:hAnsi="Tahoma" w:cs="Tahoma"/>
      <w:sz w:val="16"/>
      <w:szCs w:val="16"/>
    </w:rPr>
  </w:style>
  <w:style w:type="paragraph" w:customStyle="1" w:styleId="ConsPlusTitle">
    <w:name w:val="ConsPlusTitle"/>
    <w:uiPriority w:val="99"/>
    <w:qFormat/>
    <w:rsid w:val="007F1695"/>
    <w:pPr>
      <w:widowControl w:val="0"/>
      <w:autoSpaceDE w:val="0"/>
      <w:autoSpaceDN w:val="0"/>
      <w:adjustRightInd w:val="0"/>
      <w:ind w:firstLine="709"/>
      <w:jc w:val="both"/>
    </w:pPr>
    <w:rPr>
      <w:rFonts w:ascii="Arial" w:hAnsi="Arial" w:cs="Arial"/>
      <w:b/>
      <w:bCs/>
      <w:sz w:val="24"/>
      <w:szCs w:val="24"/>
    </w:rPr>
  </w:style>
  <w:style w:type="paragraph" w:styleId="af1">
    <w:name w:val="endnote text"/>
    <w:basedOn w:val="a"/>
    <w:link w:val="af2"/>
    <w:uiPriority w:val="99"/>
    <w:rsid w:val="007F1695"/>
    <w:pPr>
      <w:autoSpaceDE w:val="0"/>
      <w:autoSpaceDN w:val="0"/>
    </w:pPr>
    <w:rPr>
      <w:rFonts w:ascii="Times New Roman" w:hAnsi="Times New Roman"/>
    </w:rPr>
  </w:style>
  <w:style w:type="character" w:customStyle="1" w:styleId="af2">
    <w:name w:val="Текст концевой сноски Знак"/>
    <w:basedOn w:val="a0"/>
    <w:link w:val="af1"/>
    <w:uiPriority w:val="99"/>
    <w:rsid w:val="007F1695"/>
  </w:style>
  <w:style w:type="character" w:styleId="af3">
    <w:name w:val="endnote reference"/>
    <w:uiPriority w:val="99"/>
    <w:semiHidden/>
    <w:rsid w:val="007F1695"/>
    <w:rPr>
      <w:rFonts w:cs="Times New Roman"/>
      <w:vertAlign w:val="superscript"/>
    </w:rPr>
  </w:style>
  <w:style w:type="paragraph" w:styleId="af4">
    <w:name w:val="footnote text"/>
    <w:basedOn w:val="a"/>
    <w:link w:val="af5"/>
    <w:uiPriority w:val="99"/>
    <w:semiHidden/>
    <w:unhideWhenUsed/>
    <w:rsid w:val="007F1695"/>
    <w:pPr>
      <w:ind w:firstLine="709"/>
      <w:jc w:val="both"/>
    </w:pPr>
    <w:rPr>
      <w:rFonts w:ascii="Calibri" w:eastAsia="Calibri" w:hAnsi="Calibri"/>
      <w:lang w:eastAsia="en-US"/>
    </w:rPr>
  </w:style>
  <w:style w:type="character" w:customStyle="1" w:styleId="af5">
    <w:name w:val="Текст сноски Знак"/>
    <w:basedOn w:val="a0"/>
    <w:link w:val="af4"/>
    <w:uiPriority w:val="99"/>
    <w:semiHidden/>
    <w:rsid w:val="007F1695"/>
    <w:rPr>
      <w:rFonts w:ascii="Calibri" w:eastAsia="Calibri" w:hAnsi="Calibri"/>
      <w:lang w:eastAsia="en-US"/>
    </w:rPr>
  </w:style>
  <w:style w:type="character" w:styleId="af6">
    <w:name w:val="footnote reference"/>
    <w:uiPriority w:val="99"/>
    <w:semiHidden/>
    <w:unhideWhenUsed/>
    <w:rsid w:val="007F1695"/>
    <w:rPr>
      <w:vertAlign w:val="superscript"/>
    </w:rPr>
  </w:style>
  <w:style w:type="paragraph" w:customStyle="1" w:styleId="ConsPlusNormal">
    <w:name w:val="ConsPlusNormal"/>
    <w:rsid w:val="007F1695"/>
    <w:pPr>
      <w:widowControl w:val="0"/>
      <w:autoSpaceDE w:val="0"/>
      <w:autoSpaceDN w:val="0"/>
    </w:pPr>
    <w:rPr>
      <w:rFonts w:ascii="Calibri" w:hAnsi="Calibri" w:cs="Calibri"/>
      <w:sz w:val="22"/>
    </w:rPr>
  </w:style>
  <w:style w:type="character" w:customStyle="1" w:styleId="a6">
    <w:name w:val="Верхний колонтитул Знак"/>
    <w:basedOn w:val="a0"/>
    <w:link w:val="a5"/>
    <w:uiPriority w:val="99"/>
    <w:rsid w:val="007F1695"/>
    <w:rPr>
      <w:rFonts w:ascii="TimesET" w:hAnsi="TimesET"/>
    </w:rPr>
  </w:style>
  <w:style w:type="character" w:customStyle="1" w:styleId="a8">
    <w:name w:val="Нижний колонтитул Знак"/>
    <w:basedOn w:val="a0"/>
    <w:link w:val="a7"/>
    <w:uiPriority w:val="99"/>
    <w:rsid w:val="007F1695"/>
    <w:rPr>
      <w:rFonts w:ascii="TimesET" w:hAnsi="TimesET"/>
    </w:rPr>
  </w:style>
  <w:style w:type="character" w:styleId="af7">
    <w:name w:val="Emphasis"/>
    <w:basedOn w:val="a0"/>
    <w:uiPriority w:val="20"/>
    <w:qFormat/>
    <w:rsid w:val="007F1695"/>
    <w:rPr>
      <w:i/>
      <w:iCs/>
    </w:rPr>
  </w:style>
  <w:style w:type="table" w:customStyle="1" w:styleId="110">
    <w:name w:val="Сетка таблицы11"/>
    <w:basedOn w:val="a1"/>
    <w:next w:val="ac"/>
    <w:uiPriority w:val="59"/>
    <w:rsid w:val="007F169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semiHidden="0" w:uiPriority="99"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s1">
    <w:name w:val="s_1"/>
    <w:basedOn w:val="a"/>
    <w:rsid w:val="00045E5C"/>
    <w:pPr>
      <w:spacing w:before="100" w:beforeAutospacing="1" w:after="100" w:afterAutospacing="1"/>
    </w:pPr>
    <w:rPr>
      <w:rFonts w:ascii="Times New Roman" w:hAnsi="Times New Roman"/>
      <w:sz w:val="24"/>
      <w:szCs w:val="24"/>
    </w:rPr>
  </w:style>
  <w:style w:type="paragraph" w:styleId="af">
    <w:name w:val="List Paragraph"/>
    <w:basedOn w:val="a"/>
    <w:uiPriority w:val="34"/>
    <w:qFormat/>
    <w:rsid w:val="00B57AFE"/>
    <w:pPr>
      <w:ind w:left="720"/>
      <w:contextualSpacing/>
    </w:pPr>
  </w:style>
  <w:style w:type="numbering" w:customStyle="1" w:styleId="10">
    <w:name w:val="Нет списка1"/>
    <w:next w:val="a2"/>
    <w:uiPriority w:val="99"/>
    <w:semiHidden/>
    <w:unhideWhenUsed/>
    <w:rsid w:val="007F1695"/>
  </w:style>
  <w:style w:type="paragraph" w:customStyle="1" w:styleId="11">
    <w:name w:val="Абзац списка1"/>
    <w:basedOn w:val="a"/>
    <w:uiPriority w:val="34"/>
    <w:qFormat/>
    <w:rsid w:val="007F1695"/>
    <w:pPr>
      <w:spacing w:after="160" w:line="252" w:lineRule="auto"/>
      <w:ind w:left="720" w:firstLine="709"/>
      <w:contextualSpacing/>
      <w:jc w:val="both"/>
    </w:pPr>
    <w:rPr>
      <w:rFonts w:ascii="Calibri" w:eastAsia="Calibri" w:hAnsi="Calibri" w:cs="Calibri"/>
      <w:sz w:val="22"/>
      <w:szCs w:val="22"/>
      <w:lang w:eastAsia="en-US"/>
    </w:rPr>
  </w:style>
  <w:style w:type="paragraph" w:customStyle="1" w:styleId="20">
    <w:name w:val="Без интервала2"/>
    <w:basedOn w:val="a"/>
    <w:uiPriority w:val="1"/>
    <w:rsid w:val="007F1695"/>
    <w:pPr>
      <w:ind w:firstLine="709"/>
      <w:jc w:val="both"/>
    </w:pPr>
    <w:rPr>
      <w:rFonts w:ascii="Calibri" w:eastAsia="Calibri" w:hAnsi="Calibri" w:cs="Calibri"/>
      <w:sz w:val="22"/>
      <w:szCs w:val="22"/>
    </w:rPr>
  </w:style>
  <w:style w:type="paragraph" w:styleId="af0">
    <w:name w:val="No Spacing"/>
    <w:uiPriority w:val="1"/>
    <w:qFormat/>
    <w:rsid w:val="007F1695"/>
    <w:pPr>
      <w:ind w:firstLine="709"/>
      <w:jc w:val="both"/>
    </w:pPr>
    <w:rPr>
      <w:rFonts w:ascii="Calibri" w:hAnsi="Calibri"/>
      <w:sz w:val="22"/>
      <w:szCs w:val="22"/>
    </w:rPr>
  </w:style>
  <w:style w:type="paragraph" w:customStyle="1" w:styleId="FORMATTEXT">
    <w:name w:val=".FORMATTEXT"/>
    <w:uiPriority w:val="99"/>
    <w:qFormat/>
    <w:rsid w:val="007F1695"/>
    <w:pPr>
      <w:widowControl w:val="0"/>
      <w:autoSpaceDE w:val="0"/>
      <w:autoSpaceDN w:val="0"/>
      <w:adjustRightInd w:val="0"/>
      <w:ind w:firstLine="709"/>
      <w:jc w:val="both"/>
    </w:pPr>
    <w:rPr>
      <w:sz w:val="24"/>
      <w:szCs w:val="24"/>
    </w:rPr>
  </w:style>
  <w:style w:type="table" w:customStyle="1" w:styleId="12">
    <w:name w:val="Сетка таблицы1"/>
    <w:basedOn w:val="a1"/>
    <w:next w:val="ac"/>
    <w:uiPriority w:val="39"/>
    <w:qFormat/>
    <w:rsid w:val="007F169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
    <w:uiPriority w:val="34"/>
    <w:qFormat/>
    <w:rsid w:val="007F1695"/>
    <w:pPr>
      <w:spacing w:after="160"/>
      <w:ind w:left="720" w:firstLine="709"/>
      <w:contextualSpacing/>
      <w:jc w:val="both"/>
    </w:pPr>
    <w:rPr>
      <w:rFonts w:ascii="Calibri" w:eastAsia="Calibri" w:hAnsi="Calibri"/>
      <w:sz w:val="22"/>
      <w:szCs w:val="22"/>
      <w:lang w:eastAsia="en-US"/>
    </w:rPr>
  </w:style>
  <w:style w:type="character" w:customStyle="1" w:styleId="aa">
    <w:name w:val="Текст выноски Знак"/>
    <w:link w:val="a9"/>
    <w:uiPriority w:val="99"/>
    <w:semiHidden/>
    <w:rsid w:val="007F1695"/>
    <w:rPr>
      <w:rFonts w:ascii="Tahoma" w:hAnsi="Tahoma" w:cs="Tahoma"/>
      <w:sz w:val="16"/>
      <w:szCs w:val="16"/>
    </w:rPr>
  </w:style>
  <w:style w:type="paragraph" w:customStyle="1" w:styleId="ConsPlusTitle">
    <w:name w:val="ConsPlusTitle"/>
    <w:uiPriority w:val="99"/>
    <w:qFormat/>
    <w:rsid w:val="007F1695"/>
    <w:pPr>
      <w:widowControl w:val="0"/>
      <w:autoSpaceDE w:val="0"/>
      <w:autoSpaceDN w:val="0"/>
      <w:adjustRightInd w:val="0"/>
      <w:ind w:firstLine="709"/>
      <w:jc w:val="both"/>
    </w:pPr>
    <w:rPr>
      <w:rFonts w:ascii="Arial" w:hAnsi="Arial" w:cs="Arial"/>
      <w:b/>
      <w:bCs/>
      <w:sz w:val="24"/>
      <w:szCs w:val="24"/>
    </w:rPr>
  </w:style>
  <w:style w:type="paragraph" w:styleId="af1">
    <w:name w:val="endnote text"/>
    <w:basedOn w:val="a"/>
    <w:link w:val="af2"/>
    <w:uiPriority w:val="99"/>
    <w:rsid w:val="007F1695"/>
    <w:pPr>
      <w:autoSpaceDE w:val="0"/>
      <w:autoSpaceDN w:val="0"/>
    </w:pPr>
    <w:rPr>
      <w:rFonts w:ascii="Times New Roman" w:hAnsi="Times New Roman"/>
    </w:rPr>
  </w:style>
  <w:style w:type="character" w:customStyle="1" w:styleId="af2">
    <w:name w:val="Текст концевой сноски Знак"/>
    <w:basedOn w:val="a0"/>
    <w:link w:val="af1"/>
    <w:uiPriority w:val="99"/>
    <w:rsid w:val="007F1695"/>
  </w:style>
  <w:style w:type="character" w:styleId="af3">
    <w:name w:val="endnote reference"/>
    <w:uiPriority w:val="99"/>
    <w:semiHidden/>
    <w:rsid w:val="007F1695"/>
    <w:rPr>
      <w:rFonts w:cs="Times New Roman"/>
      <w:vertAlign w:val="superscript"/>
    </w:rPr>
  </w:style>
  <w:style w:type="paragraph" w:styleId="af4">
    <w:name w:val="footnote text"/>
    <w:basedOn w:val="a"/>
    <w:link w:val="af5"/>
    <w:uiPriority w:val="99"/>
    <w:semiHidden/>
    <w:unhideWhenUsed/>
    <w:rsid w:val="007F1695"/>
    <w:pPr>
      <w:ind w:firstLine="709"/>
      <w:jc w:val="both"/>
    </w:pPr>
    <w:rPr>
      <w:rFonts w:ascii="Calibri" w:eastAsia="Calibri" w:hAnsi="Calibri"/>
      <w:lang w:eastAsia="en-US"/>
    </w:rPr>
  </w:style>
  <w:style w:type="character" w:customStyle="1" w:styleId="af5">
    <w:name w:val="Текст сноски Знак"/>
    <w:basedOn w:val="a0"/>
    <w:link w:val="af4"/>
    <w:uiPriority w:val="99"/>
    <w:semiHidden/>
    <w:rsid w:val="007F1695"/>
    <w:rPr>
      <w:rFonts w:ascii="Calibri" w:eastAsia="Calibri" w:hAnsi="Calibri"/>
      <w:lang w:eastAsia="en-US"/>
    </w:rPr>
  </w:style>
  <w:style w:type="character" w:styleId="af6">
    <w:name w:val="footnote reference"/>
    <w:uiPriority w:val="99"/>
    <w:semiHidden/>
    <w:unhideWhenUsed/>
    <w:rsid w:val="007F1695"/>
    <w:rPr>
      <w:vertAlign w:val="superscript"/>
    </w:rPr>
  </w:style>
  <w:style w:type="paragraph" w:customStyle="1" w:styleId="ConsPlusNormal">
    <w:name w:val="ConsPlusNormal"/>
    <w:rsid w:val="007F1695"/>
    <w:pPr>
      <w:widowControl w:val="0"/>
      <w:autoSpaceDE w:val="0"/>
      <w:autoSpaceDN w:val="0"/>
    </w:pPr>
    <w:rPr>
      <w:rFonts w:ascii="Calibri" w:hAnsi="Calibri" w:cs="Calibri"/>
      <w:sz w:val="22"/>
    </w:rPr>
  </w:style>
  <w:style w:type="character" w:customStyle="1" w:styleId="a6">
    <w:name w:val="Верхний колонтитул Знак"/>
    <w:basedOn w:val="a0"/>
    <w:link w:val="a5"/>
    <w:uiPriority w:val="99"/>
    <w:rsid w:val="007F1695"/>
    <w:rPr>
      <w:rFonts w:ascii="TimesET" w:hAnsi="TimesET"/>
    </w:rPr>
  </w:style>
  <w:style w:type="character" w:customStyle="1" w:styleId="a8">
    <w:name w:val="Нижний колонтитул Знак"/>
    <w:basedOn w:val="a0"/>
    <w:link w:val="a7"/>
    <w:uiPriority w:val="99"/>
    <w:rsid w:val="007F1695"/>
    <w:rPr>
      <w:rFonts w:ascii="TimesET" w:hAnsi="TimesET"/>
    </w:rPr>
  </w:style>
  <w:style w:type="character" w:styleId="af7">
    <w:name w:val="Emphasis"/>
    <w:basedOn w:val="a0"/>
    <w:uiPriority w:val="20"/>
    <w:qFormat/>
    <w:rsid w:val="007F1695"/>
    <w:rPr>
      <w:i/>
      <w:iCs/>
    </w:rPr>
  </w:style>
  <w:style w:type="table" w:customStyle="1" w:styleId="110">
    <w:name w:val="Сетка таблицы11"/>
    <w:basedOn w:val="a1"/>
    <w:next w:val="ac"/>
    <w:uiPriority w:val="59"/>
    <w:rsid w:val="007F169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2110">
      <w:bodyDiv w:val="1"/>
      <w:marLeft w:val="0"/>
      <w:marRight w:val="0"/>
      <w:marTop w:val="0"/>
      <w:marBottom w:val="0"/>
      <w:divBdr>
        <w:top w:val="none" w:sz="0" w:space="0" w:color="auto"/>
        <w:left w:val="none" w:sz="0" w:space="0" w:color="auto"/>
        <w:bottom w:val="none" w:sz="0" w:space="0" w:color="auto"/>
        <w:right w:val="none" w:sz="0" w:space="0" w:color="auto"/>
      </w:divBdr>
    </w:div>
    <w:div w:id="616840300">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906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74C392974BE2D161F8DCE4F49E7EF8C42C6F79185B9457ECCB2933B264C6F1E7BB9E94826E70C7F580FE19974333BC83CFE14DC7F9PBP9N" TargetMode="External"/><Relationship Id="rId18" Type="http://schemas.openxmlformats.org/officeDocument/2006/relationships/hyperlink" Target="consultantplus://offline/ref=514EC04241FEF57B66AF5B71B80AA325BB1586D0EBC01EA1186AA625204202F218AD54BCDDB7C3117C50A305EF5D14E1F950FFA92BB62153b949K" TargetMode="External"/><Relationship Id="rId26" Type="http://schemas.openxmlformats.org/officeDocument/2006/relationships/hyperlink" Target="consultantplus://offline/ref=514EC04241FEF57B66AF5B71B80AA325BB1586D0EBC01EA1186AA625204202F218AD54BCDDB7C3117050A305EF5D14E1F950FFA92BB62153b949K" TargetMode="External"/><Relationship Id="rId39" Type="http://schemas.openxmlformats.org/officeDocument/2006/relationships/hyperlink" Target="consultantplus://offline/ref=514EC04241FEF57B66AF5B71B80AA325BB1586D0EBC01EA1186AA625204202F218AD54BCDDB7C3117C50A305EF5D14E1F950FFA92BB62153b949K" TargetMode="External"/><Relationship Id="rId3" Type="http://schemas.openxmlformats.org/officeDocument/2006/relationships/styles" Target="styles.xml"/><Relationship Id="rId21" Type="http://schemas.openxmlformats.org/officeDocument/2006/relationships/hyperlink" Target="consultantplus://offline/ref=514EC04241FEF57B66AF5B71B80AA325BB1586D0EBC01EA1186AA625204202F218AD54BCDDB7C3117C50A305EF5D14E1F950FFA92BB62153b949K" TargetMode="External"/><Relationship Id="rId34" Type="http://schemas.openxmlformats.org/officeDocument/2006/relationships/hyperlink" Target="consultantplus://offline/ref=D67538A41706F037A0EFEC2E547ED7EAF5834CAD3531DD274270AF76A43D687C43F795A82E64AFA98D4404EA9A0E827437C0471CD092JCj4L" TargetMode="External"/><Relationship Id="rId42" Type="http://schemas.openxmlformats.org/officeDocument/2006/relationships/hyperlink" Target="consultantplus://offline/ref=514EC04241FEF57B66AF5B71B80AA325BB1586D0EBC01EA1186AA625204202F218AD54BCDDB7C3117C50A305EF5D14E1F950FFA92BB62153b949K" TargetMode="External"/><Relationship Id="rId47" Type="http://schemas.openxmlformats.org/officeDocument/2006/relationships/hyperlink" Target="consultantplus://offline/ref=37A3A386848B42FDDB1879713F8C7D068E50DE0FE633A93EBBBA878B60EB33703DFED31B63735B352A319562FB4443244D66F084190B9A98vEcDI"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D74C392974BE2D161F8DCE4F49E7EF8C42C6F79185B9457ECCB2933B264C6F1E7BB9E94826E7CC7F580FE19974333BC83CFE14DC7F9PBP9N" TargetMode="External"/><Relationship Id="rId17" Type="http://schemas.openxmlformats.org/officeDocument/2006/relationships/hyperlink" Target="consultantplus://offline/ref=ABB6B23E8C7CD01E755F856307A2C30D72D28701A38E92F91766B5889ACC050C78B22C2EA4300312FBC40F8B33BA1524157AAFA24B76J7C2M" TargetMode="External"/><Relationship Id="rId25" Type="http://schemas.openxmlformats.org/officeDocument/2006/relationships/hyperlink" Target="consultantplus://offline/ref=514EC04241FEF57B66AF5B71B80AA325BB1586D0EBC01EA1186AA625204202F218AD54BCDDB7C3117E50A305EF5D14E1F950FFA92BB62153b949K" TargetMode="External"/><Relationship Id="rId33" Type="http://schemas.openxmlformats.org/officeDocument/2006/relationships/hyperlink" Target="consultantplus://offline/ref=D67538A41706F037A0EFEC2E547ED7EAF5824AA43432DD274270AF76A43D687C43F795AA2B6CAAA1D11E14EED35B876A3EDC581CCE92C5CDJ8jEL" TargetMode="External"/><Relationship Id="rId38" Type="http://schemas.openxmlformats.org/officeDocument/2006/relationships/hyperlink" Target="consultantplus://offline/ref=D67538A41706F037A0EFEC2E547ED7EAF5824AA43432DD274270AF76A43D687C43F795AA2B6CAAA7D01E14EED35B876A3EDC581CCE92C5CDJ8jEL" TargetMode="External"/><Relationship Id="rId46" Type="http://schemas.openxmlformats.org/officeDocument/2006/relationships/hyperlink" Target="consultantplus://offline/ref=37A3A386848B42FDDB1879713F8C7D068E50DE0FE633A93EBBBA878B60EB33703DFED31B63735B372B319562FB4443244D66F084190B9A98vEcDI" TargetMode="External"/><Relationship Id="rId2" Type="http://schemas.openxmlformats.org/officeDocument/2006/relationships/numbering" Target="numbering.xml"/><Relationship Id="rId16" Type="http://schemas.openxmlformats.org/officeDocument/2006/relationships/hyperlink" Target="consultantplus://offline/ref=91432713ECA39E22B83AD4F4C226F2E28CA8B996FA0379BFEB5C580CF4682AD9712E6F8892433BF655F44BB6C0573A5A163DF81BBA382A01n86CL" TargetMode="External"/><Relationship Id="rId20" Type="http://schemas.openxmlformats.org/officeDocument/2006/relationships/hyperlink" Target="consultantplus://offline/ref=514EC04241FEF57B66AF5B71B80AA325BB1586D0EBC01EA1186AA625204202F218AD54BCDDB7C3117050A305EF5D14E1F950FFA92BB62153b949K" TargetMode="External"/><Relationship Id="rId29" Type="http://schemas.openxmlformats.org/officeDocument/2006/relationships/hyperlink" Target="consultantplus://offline/ref=D9F9E70D954B214AB4C3E5DF52D19ED217FCA82AE35A9BEF9872D62EC1F5CD9648E965E3E3E73E9FFF1EE971C8DEB5825BAD3D97833C659CMCK8L" TargetMode="External"/><Relationship Id="rId41" Type="http://schemas.openxmlformats.org/officeDocument/2006/relationships/hyperlink" Target="consultantplus://offline/ref=514EC04241FEF57B66AF5B71B80AA325BB1586D0EBC01EA1186AA625204202F218AD54BCDDB7C3117050A305EF5D14E1F950FFA92BB62153b94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514EC04241FEF57B66AF5B71B80AA325BB1586D0EBC01EA1186AA625204202F218AD54BCDDB7C3117C50A305EF5D14E1F950FFA92BB62153b949K" TargetMode="External"/><Relationship Id="rId32" Type="http://schemas.openxmlformats.org/officeDocument/2006/relationships/hyperlink" Target="consultantplus://offline/ref=D67538A41706F037A0EFEC2E547ED7EAF5824AA43432DD274270AF76A43D687C43F795AA2B6CAAA1DF1E14EED35B876A3EDC581CCE92C5CDJ8jEL" TargetMode="External"/><Relationship Id="rId37" Type="http://schemas.openxmlformats.org/officeDocument/2006/relationships/hyperlink" Target="consultantplus://offline/ref=D67538A41706F037A0EFEC2E547ED7EAF5824AA43432DD274270AF76A43D687C43F795AA2B6CAAA6DF1E14EED35B876A3EDC581CCE92C5CDJ8jEL" TargetMode="External"/><Relationship Id="rId40" Type="http://schemas.openxmlformats.org/officeDocument/2006/relationships/hyperlink" Target="consultantplus://offline/ref=514EC04241FEF57B66AF5B71B80AA325BB1586D0EBC01EA1186AA625204202F218AD54BCDDB7C3117E50A305EF5D14E1F950FFA92BB62153b949K" TargetMode="External"/><Relationship Id="rId45" Type="http://schemas.openxmlformats.org/officeDocument/2006/relationships/hyperlink" Target="consultantplus://offline/ref=37A3A386848B42FDDB1879713F8C7D068E50DE0FE633A93EBBBA878B60EB33703DFED31B63735B312A319562FB4443244D66F084190B9A98vEcDI" TargetMode="External"/><Relationship Id="rId5" Type="http://schemas.openxmlformats.org/officeDocument/2006/relationships/settings" Target="settings.xml"/><Relationship Id="rId15" Type="http://schemas.openxmlformats.org/officeDocument/2006/relationships/hyperlink" Target="consultantplus://offline/ref=0D74C392974BE2D161F8DCE4F49E7EF8C42C6F79185B9457ECCB2933B264C6F1E7BB9E94816A71C7F580FE19974333BC83CFE14DC7F9PBP9N" TargetMode="External"/><Relationship Id="rId23" Type="http://schemas.openxmlformats.org/officeDocument/2006/relationships/hyperlink" Target="consultantplus://offline/ref=514EC04241FEF57B66AF5B71B80AA325BB1586D0EBC01EA1186AA625204202F218AD54BCDDB7C3117050A305EF5D14E1F950FFA92BB62153b949K" TargetMode="External"/><Relationship Id="rId28" Type="http://schemas.openxmlformats.org/officeDocument/2006/relationships/hyperlink" Target="consultantplus://offline/ref=D9F9E70D954B214AB4C3E5DF52D19ED210F5AA29E2559BEF9872D62EC1F5CD9648E965E1E5E53E9DA244F975818BB09C52B122979D3CM6K4L" TargetMode="External"/><Relationship Id="rId36" Type="http://schemas.openxmlformats.org/officeDocument/2006/relationships/hyperlink" Target="consultantplus://offline/ref=D67538A41706F037A0EFEC2E547ED7EAF5824AA43432DD274270AF76A43D687C43F795AA2B6CAAA7D81E14EED35B876A3EDC581CCE92C5CDJ8jEL" TargetMode="External"/><Relationship Id="rId49"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consultantplus://offline/ref=514EC04241FEF57B66AF5B71B80AA325BB1586D0EBC01EA1186AA625204202F218AD54BCDDB7C3117E50A305EF5D14E1F950FFA92BB62153b949K" TargetMode="External"/><Relationship Id="rId31" Type="http://schemas.openxmlformats.org/officeDocument/2006/relationships/hyperlink" Target="consultantplus://offline/ref=D67538A41706F037A0EFEC2E547ED7EAF5824AA43432DD274270AF76A43D687C43F795AA2B6CAAA1DD1E14EED35B876A3EDC581CCE92C5CDJ8jEL" TargetMode="External"/><Relationship Id="rId44" Type="http://schemas.openxmlformats.org/officeDocument/2006/relationships/hyperlink" Target="consultantplus://offline/ref=514EC04241FEF57B66AF5B71B80AA325BB1586D0EBC01EA1186AA625204202F218AD54BCDDB7C3117050A305EF5D14E1F950FFA92BB62153b949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0D74C392974BE2D161F8DCE4F49E7EF8C42C6F79185B9457ECCB2933B264C6F1E7BB9E94826D70C7F580FE19974333BC83CFE14DC7F9PBP9N" TargetMode="External"/><Relationship Id="rId22" Type="http://schemas.openxmlformats.org/officeDocument/2006/relationships/hyperlink" Target="consultantplus://offline/ref=514EC04241FEF57B66AF5B71B80AA325BB1586D0EBC01EA1186AA625204202F218AD54BCDDB7C3117E50A305EF5D14E1F950FFA92BB62153b949K" TargetMode="External"/><Relationship Id="rId27" Type="http://schemas.openxmlformats.org/officeDocument/2006/relationships/hyperlink" Target="consultantplus://offline/ref=FE2569F194E50941857229E130AD5FC488EE657B2FB400A7B9F5C12E70DBADC86B23D65F5FD5F13336AAB28FAB8094DBB366B3FA95ED8131UFU7S" TargetMode="External"/><Relationship Id="rId30" Type="http://schemas.openxmlformats.org/officeDocument/2006/relationships/hyperlink" Target="consultantplus://offline/ref=D67538A41706F037A0EFEC2E547ED7EAF5834CAD3531DD274270AF76A43D687C43F795A82D6DA9A98D4404EA9A0E827437C0471CD092JCj4L" TargetMode="External"/><Relationship Id="rId35" Type="http://schemas.openxmlformats.org/officeDocument/2006/relationships/hyperlink" Target="consultantplus://offline/ref=D67538A41706F037A0EFEC2E547ED7EAF5824AA43432DD274270AF76A43D687C43F795AA2B6CAAA1DD1E14EED35B876A3EDC581CCE92C5CDJ8jEL" TargetMode="External"/><Relationship Id="rId43" Type="http://schemas.openxmlformats.org/officeDocument/2006/relationships/hyperlink" Target="consultantplus://offline/ref=514EC04241FEF57B66AF5B71B80AA325BB1586D0EBC01EA1186AA625204202F218AD54BCDDB7C3117E50A305EF5D14E1F950FFA92BB62153b949K" TargetMode="External"/><Relationship Id="rId48" Type="http://schemas.openxmlformats.org/officeDocument/2006/relationships/hyperlink" Target="consultantplus://offline/ref=37A3A386848B42FDDB1879713F8C7D068E50DE0FE633A93EBBBA878B60EB33703DFED31B63725E3023319562FB4443244D66F084190B9A98vEcDI" TargetMode="External"/><Relationship Id="rId8" Type="http://schemas.openxmlformats.org/officeDocument/2006/relationships/endnotes" Target="endnote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96;&#1072;&#1073;&#1083;&#1086;&#1085;&#1099;201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9804-2933-4426-9A2A-D9DF1644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436</TotalTime>
  <Pages>17</Pages>
  <Words>7069</Words>
  <Characters>40298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комп</dc:creator>
  <cp:lastModifiedBy>Дягилева М.А.</cp:lastModifiedBy>
  <cp:revision>16</cp:revision>
  <cp:lastPrinted>2021-12-14T15:25:00Z</cp:lastPrinted>
  <dcterms:created xsi:type="dcterms:W3CDTF">2021-12-08T12:00:00Z</dcterms:created>
  <dcterms:modified xsi:type="dcterms:W3CDTF">2021-12-22T07:26:00Z</dcterms:modified>
</cp:coreProperties>
</file>