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03" w:rsidRDefault="00541C7E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862330" cy="99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A03" w:rsidRPr="003178C0" w:rsidRDefault="009F4A03" w:rsidP="003178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color w:val="000000"/>
          <w:sz w:val="28"/>
          <w:szCs w:val="28"/>
        </w:rPr>
      </w:pPr>
      <w:r w:rsidRPr="003178C0">
        <w:rPr>
          <w:color w:val="000000"/>
          <w:sz w:val="28"/>
          <w:szCs w:val="28"/>
        </w:rPr>
        <w:t>ГЛАВНОЕ УПРАВЛЕНИЕ</w:t>
      </w:r>
    </w:p>
    <w:p w:rsidR="009F4A03" w:rsidRPr="003178C0" w:rsidRDefault="009F4A03" w:rsidP="003178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color w:val="000000"/>
          <w:sz w:val="28"/>
          <w:szCs w:val="28"/>
        </w:rPr>
      </w:pPr>
      <w:r w:rsidRPr="003178C0">
        <w:rPr>
          <w:color w:val="000000"/>
          <w:sz w:val="28"/>
          <w:szCs w:val="28"/>
        </w:rPr>
        <w:t>РЕГИОНАЛЬНОГО ГОСУДАРСТВЕННОГО НАДЗОРА В ОБЛАСТИ ТЕХНИЧЕСКОГО СОСТОЯНИЯ САМОХОДНЫХ МАШИН И ДРУГИХ ВИДОВ ТЕХНИКИ РЯЗАНСКОЙ ОБЛАСТИ</w:t>
      </w:r>
    </w:p>
    <w:p w:rsidR="009F4A03" w:rsidRPr="00A64D3D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9F4A03" w:rsidRPr="0071476F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pacing w:val="40"/>
          <w:sz w:val="32"/>
          <w:szCs w:val="32"/>
        </w:rPr>
      </w:pPr>
      <w:r w:rsidRPr="0071476F">
        <w:rPr>
          <w:b/>
          <w:spacing w:val="40"/>
          <w:sz w:val="32"/>
          <w:szCs w:val="32"/>
        </w:rPr>
        <w:t>ПОСТАНОВЛЕНИЕ</w:t>
      </w:r>
    </w:p>
    <w:p w:rsidR="009F4A03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pacing w:val="20"/>
          <w:sz w:val="32"/>
          <w:szCs w:val="32"/>
        </w:rPr>
      </w:pPr>
    </w:p>
    <w:p w:rsidR="009F4A03" w:rsidRPr="000333B1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pacing w:val="20"/>
          <w:sz w:val="32"/>
          <w:szCs w:val="32"/>
        </w:rPr>
      </w:pPr>
    </w:p>
    <w:p w:rsidR="009F4A03" w:rsidRDefault="009F4A03" w:rsidP="00317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16"/>
        </w:rPr>
      </w:pPr>
    </w:p>
    <w:tbl>
      <w:tblPr>
        <w:tblW w:w="9828" w:type="dxa"/>
        <w:tblInd w:w="-106" w:type="dxa"/>
        <w:tblLook w:val="01E0"/>
      </w:tblPr>
      <w:tblGrid>
        <w:gridCol w:w="3708"/>
        <w:gridCol w:w="1077"/>
        <w:gridCol w:w="1859"/>
        <w:gridCol w:w="2926"/>
        <w:gridCol w:w="258"/>
      </w:tblGrid>
      <w:tr w:rsidR="009F4A03" w:rsidRPr="003639D6">
        <w:tc>
          <w:tcPr>
            <w:tcW w:w="3708" w:type="dxa"/>
            <w:tcBorders>
              <w:bottom w:val="single" w:sz="4" w:space="0" w:color="auto"/>
            </w:tcBorders>
          </w:tcPr>
          <w:p w:rsidR="009F4A03" w:rsidRPr="00270F1A" w:rsidRDefault="006505A9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30 декабря 2021 года</w:t>
            </w:r>
          </w:p>
        </w:tc>
        <w:tc>
          <w:tcPr>
            <w:tcW w:w="2936" w:type="dxa"/>
            <w:gridSpan w:val="2"/>
          </w:tcPr>
          <w:p w:rsidR="009F4A03" w:rsidRPr="003639D6" w:rsidRDefault="009F4A0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</w:rPr>
            </w:pPr>
            <w:r w:rsidRPr="003639D6">
              <w:rPr>
                <w:sz w:val="28"/>
              </w:rPr>
              <w:t>№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</w:tcPr>
          <w:p w:rsidR="009F4A03" w:rsidRPr="003639D6" w:rsidRDefault="006505A9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F4A03" w:rsidRPr="001C0245">
        <w:trPr>
          <w:gridAfter w:val="1"/>
          <w:wAfter w:w="258" w:type="dxa"/>
        </w:trPr>
        <w:tc>
          <w:tcPr>
            <w:tcW w:w="4785" w:type="dxa"/>
            <w:gridSpan w:val="2"/>
          </w:tcPr>
          <w:p w:rsidR="009F4A03" w:rsidRPr="001C0245" w:rsidRDefault="009F4A0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  <w:tc>
          <w:tcPr>
            <w:tcW w:w="4785" w:type="dxa"/>
            <w:gridSpan w:val="2"/>
          </w:tcPr>
          <w:p w:rsidR="009F4A03" w:rsidRPr="001C0245" w:rsidRDefault="009F4A03" w:rsidP="0071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8"/>
              </w:rPr>
            </w:pPr>
          </w:p>
        </w:tc>
      </w:tr>
      <w:tr w:rsidR="00FB0E4E" w:rsidRPr="00A62D50" w:rsidTr="00A7432B">
        <w:trPr>
          <w:gridAfter w:val="1"/>
          <w:wAfter w:w="258" w:type="dxa"/>
        </w:trPr>
        <w:tc>
          <w:tcPr>
            <w:tcW w:w="9570" w:type="dxa"/>
            <w:gridSpan w:val="4"/>
          </w:tcPr>
          <w:p w:rsidR="00FB0E4E" w:rsidRPr="00A62D50" w:rsidRDefault="00FB0E4E" w:rsidP="00A7432B">
            <w:pPr>
              <w:pStyle w:val="14pt"/>
              <w:jc w:val="center"/>
              <w:rPr>
                <w:szCs w:val="28"/>
              </w:rPr>
            </w:pPr>
          </w:p>
          <w:p w:rsidR="00FB0E4E" w:rsidRDefault="00FB0E4E" w:rsidP="00A7432B">
            <w:pPr>
              <w:pStyle w:val="14pt"/>
              <w:jc w:val="center"/>
              <w:rPr>
                <w:szCs w:val="28"/>
              </w:rPr>
            </w:pPr>
            <w:r w:rsidRPr="00A62D50">
              <w:rPr>
                <w:szCs w:val="28"/>
              </w:rPr>
              <w:t>О внесении изменения в постановление главного управления</w:t>
            </w:r>
          </w:p>
          <w:p w:rsidR="00FB0E4E" w:rsidRPr="00A62D50" w:rsidRDefault="00FB0E4E" w:rsidP="00A7432B">
            <w:pPr>
              <w:pStyle w:val="14pt"/>
              <w:jc w:val="center"/>
              <w:rPr>
                <w:szCs w:val="28"/>
              </w:rPr>
            </w:pPr>
            <w:r w:rsidRPr="00A62D50">
              <w:rPr>
                <w:szCs w:val="28"/>
              </w:rPr>
              <w:t>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  <w:p w:rsidR="00FB0E4E" w:rsidRPr="00A62D50" w:rsidRDefault="00FB0E4E" w:rsidP="00A7432B">
            <w:pPr>
              <w:pStyle w:val="14pt"/>
              <w:jc w:val="center"/>
              <w:rPr>
                <w:szCs w:val="28"/>
              </w:rPr>
            </w:pPr>
            <w:r w:rsidRPr="00A62D50">
              <w:rPr>
                <w:szCs w:val="28"/>
              </w:rPr>
              <w:t>от 9 августа 2018 г. № 10 «Об утверждении ведомственной целевой программы «Осуществление регионального государственного надзора           в области технического состояния самоходных машин и других видов техники Рязанской области»</w:t>
            </w:r>
          </w:p>
        </w:tc>
      </w:tr>
    </w:tbl>
    <w:p w:rsidR="00FB0E4E" w:rsidRPr="00A62D50" w:rsidRDefault="00FB0E4E" w:rsidP="00FB0E4E">
      <w:pPr>
        <w:pStyle w:val="14pt"/>
        <w:rPr>
          <w:szCs w:val="28"/>
        </w:rPr>
      </w:pPr>
    </w:p>
    <w:p w:rsidR="00FB0E4E" w:rsidRPr="00A62D50" w:rsidRDefault="00FB0E4E" w:rsidP="00FB0E4E">
      <w:pPr>
        <w:pStyle w:val="14pt"/>
        <w:rPr>
          <w:szCs w:val="28"/>
        </w:rPr>
      </w:pPr>
    </w:p>
    <w:p w:rsidR="00FB0E4E" w:rsidRPr="00A62D50" w:rsidRDefault="00FB0E4E" w:rsidP="00FB0E4E">
      <w:pPr>
        <w:pStyle w:val="14pt"/>
        <w:rPr>
          <w:b/>
          <w:bCs/>
          <w:szCs w:val="28"/>
        </w:rPr>
      </w:pPr>
    </w:p>
    <w:p w:rsidR="00FB0E4E" w:rsidRPr="00A62D50" w:rsidRDefault="00FB0E4E" w:rsidP="00FB0E4E">
      <w:pPr>
        <w:pStyle w:val="14pt"/>
        <w:ind w:firstLine="720"/>
        <w:jc w:val="both"/>
        <w:rPr>
          <w:szCs w:val="28"/>
        </w:rPr>
      </w:pPr>
      <w:r w:rsidRPr="00A62D50">
        <w:rPr>
          <w:szCs w:val="28"/>
        </w:rPr>
        <w:t>В соответствии с постановлением Правительства Рязанской области              от 8 июня 2011 г. № 145 «Об утверждении Положения о порядке разработки, утверждения и реализации ведомственных целевых программ Рязанской области» главное управление регионального государственного надзора           в области технического состояния самоходных машин и других видов техники Рязанской области ПОСТАНОВЛЯЕТ:</w:t>
      </w:r>
    </w:p>
    <w:p w:rsidR="00FB0E4E" w:rsidRPr="00A62D50" w:rsidRDefault="00FB0E4E" w:rsidP="00FB0E4E">
      <w:pPr>
        <w:pStyle w:val="14pt"/>
        <w:ind w:firstLine="720"/>
        <w:jc w:val="both"/>
        <w:rPr>
          <w:szCs w:val="28"/>
        </w:rPr>
      </w:pPr>
    </w:p>
    <w:p w:rsidR="00FB0E4E" w:rsidRDefault="00FB0E4E" w:rsidP="00FB0E4E">
      <w:pPr>
        <w:pStyle w:val="14pt"/>
        <w:ind w:firstLine="709"/>
        <w:jc w:val="both"/>
      </w:pPr>
      <w:r w:rsidRPr="00A62D50">
        <w:rPr>
          <w:szCs w:val="28"/>
        </w:rPr>
        <w:t xml:space="preserve">Внести в приложение к постановлению </w:t>
      </w:r>
      <w:r w:rsidRPr="00A62D50">
        <w:t>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 от 09.08.2018 № 10 «Об утверждении ведомственной целевой программы «Осуществление регионального государственного надзора в области технического состояния самоходных машин и других видов техники Рязанской области» следующие изменения:</w:t>
      </w:r>
    </w:p>
    <w:p w:rsidR="00932E6B" w:rsidRDefault="00932E6B" w:rsidP="00FB0E4E">
      <w:pPr>
        <w:pStyle w:val="14pt"/>
        <w:ind w:firstLine="709"/>
        <w:jc w:val="both"/>
      </w:pPr>
    </w:p>
    <w:p w:rsidR="00932E6B" w:rsidRDefault="00932E6B" w:rsidP="00FB0E4E">
      <w:pPr>
        <w:pStyle w:val="14pt"/>
        <w:ind w:firstLine="709"/>
        <w:jc w:val="both"/>
      </w:pPr>
    </w:p>
    <w:p w:rsidR="00932E6B" w:rsidRDefault="00932E6B" w:rsidP="00FB0E4E">
      <w:pPr>
        <w:pStyle w:val="14pt"/>
        <w:ind w:firstLine="709"/>
        <w:jc w:val="both"/>
      </w:pPr>
    </w:p>
    <w:p w:rsidR="00932E6B" w:rsidRDefault="00932E6B" w:rsidP="00FB0E4E">
      <w:pPr>
        <w:pStyle w:val="14pt"/>
        <w:ind w:firstLine="709"/>
        <w:jc w:val="both"/>
      </w:pPr>
    </w:p>
    <w:p w:rsidR="00FB0E4E" w:rsidRPr="00A62D50" w:rsidRDefault="00FB0E4E" w:rsidP="00932E6B">
      <w:pPr>
        <w:jc w:val="both"/>
        <w:rPr>
          <w:sz w:val="16"/>
          <w:szCs w:val="16"/>
          <w:lang w:eastAsia="ru-RU"/>
        </w:rPr>
      </w:pPr>
    </w:p>
    <w:p w:rsidR="00FB0E4E" w:rsidRPr="00A62D50" w:rsidRDefault="00FB0E4E" w:rsidP="00FB0E4E">
      <w:pPr>
        <w:ind w:firstLine="709"/>
        <w:jc w:val="both"/>
        <w:rPr>
          <w:sz w:val="28"/>
          <w:szCs w:val="28"/>
          <w:lang w:eastAsia="ru-RU"/>
        </w:rPr>
      </w:pPr>
      <w:r w:rsidRPr="00A62D50">
        <w:rPr>
          <w:sz w:val="28"/>
          <w:szCs w:val="28"/>
        </w:rPr>
        <w:lastRenderedPageBreak/>
        <w:t>1. В паспорте ведомственной целевой программы строку «</w:t>
      </w:r>
      <w:r w:rsidRPr="00A62D50">
        <w:rPr>
          <w:sz w:val="28"/>
          <w:szCs w:val="28"/>
          <w:lang w:eastAsia="ru-RU"/>
        </w:rPr>
        <w:t>Объемы финансирования Программы: всего, в том числе по годам реализации» изложить в следующей редакции:</w:t>
      </w:r>
    </w:p>
    <w:p w:rsidR="00FB0E4E" w:rsidRPr="00A62D50" w:rsidRDefault="00FB0E4E" w:rsidP="00FB0E4E">
      <w:pPr>
        <w:ind w:firstLine="709"/>
        <w:jc w:val="both"/>
        <w:rPr>
          <w:sz w:val="16"/>
          <w:szCs w:val="16"/>
          <w:lang w:eastAsia="ru-RU"/>
        </w:rPr>
      </w:pPr>
    </w:p>
    <w:p w:rsidR="00FB0E4E" w:rsidRPr="00A62D50" w:rsidRDefault="00FB0E4E" w:rsidP="00FB0E4E">
      <w:pPr>
        <w:ind w:firstLine="709"/>
        <w:jc w:val="both"/>
        <w:rPr>
          <w:sz w:val="16"/>
          <w:lang w:eastAsia="ru-RU"/>
        </w:rPr>
      </w:pPr>
    </w:p>
    <w:tbl>
      <w:tblPr>
        <w:tblW w:w="10207" w:type="dxa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4"/>
        <w:gridCol w:w="5103"/>
      </w:tblGrid>
      <w:tr w:rsidR="00FB0E4E" w:rsidRPr="00A62D50" w:rsidTr="00A7432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E" w:rsidRPr="00A62D50" w:rsidRDefault="00010793" w:rsidP="00A7432B">
            <w:pPr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FB0E4E" w:rsidRPr="00A62D50">
              <w:rPr>
                <w:sz w:val="24"/>
                <w:szCs w:val="24"/>
                <w:lang w:eastAsia="ru-RU"/>
              </w:rPr>
              <w:t>Объемы финансирования Программы: всего, в том числе по годам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Общий объем расходов областного бюджета на реализацию программы составляет 256237,</w:t>
            </w:r>
            <w:r>
              <w:rPr>
                <w:sz w:val="24"/>
                <w:szCs w:val="24"/>
              </w:rPr>
              <w:t>39537</w:t>
            </w:r>
            <w:r w:rsidRPr="00A62D50">
              <w:rPr>
                <w:sz w:val="24"/>
                <w:szCs w:val="24"/>
              </w:rPr>
              <w:t xml:space="preserve"> тыс. руб., в том числе: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2019 год – 32326,90859 тыс. руб.;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2020 год – 35960,58349 тыс. руб.;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2021 год – 38193,04426 тыс. руб.;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2022 год – 36176,66443 тыс. руб.;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2023 год – 37136,97681 тыс. руб.;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2024 год - 37142,46233 тыс. руб.;</w:t>
            </w:r>
          </w:p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  <w:r w:rsidRPr="00A62D50">
              <w:rPr>
                <w:sz w:val="24"/>
                <w:szCs w:val="24"/>
              </w:rPr>
              <w:t>2025 год - 39300,75546 тыс. руб.»</w:t>
            </w:r>
          </w:p>
        </w:tc>
      </w:tr>
    </w:tbl>
    <w:p w:rsidR="00FB0E4E" w:rsidRPr="00A62D50" w:rsidRDefault="00FB0E4E" w:rsidP="00FB0E4E">
      <w:pPr>
        <w:ind w:firstLine="709"/>
        <w:jc w:val="both"/>
      </w:pPr>
    </w:p>
    <w:p w:rsidR="00FB0E4E" w:rsidRPr="00A62D50" w:rsidRDefault="00FB0E4E" w:rsidP="00FB0E4E">
      <w:pPr>
        <w:ind w:firstLine="709"/>
        <w:jc w:val="both"/>
        <w:rPr>
          <w:lang w:eastAsia="ru-RU"/>
        </w:rPr>
      </w:pPr>
      <w:r w:rsidRPr="00A62D50">
        <w:rPr>
          <w:sz w:val="28"/>
          <w:szCs w:val="28"/>
          <w:lang w:eastAsia="ru-RU"/>
        </w:rPr>
        <w:t>2. Раздел 4</w:t>
      </w:r>
      <w:r w:rsidRPr="00A62D50">
        <w:rPr>
          <w:b/>
          <w:sz w:val="28"/>
          <w:szCs w:val="28"/>
          <w:lang w:eastAsia="ru-RU"/>
        </w:rPr>
        <w:t xml:space="preserve"> </w:t>
      </w:r>
      <w:r w:rsidRPr="00A62D50">
        <w:rPr>
          <w:sz w:val="28"/>
          <w:szCs w:val="28"/>
          <w:lang w:eastAsia="ru-RU"/>
        </w:rPr>
        <w:t>«Перечень программных мероприятий» изложить в новой редакции согласно приложению к настоящему постановлению.</w:t>
      </w:r>
    </w:p>
    <w:p w:rsidR="00FB0E4E" w:rsidRPr="00A62D50" w:rsidRDefault="00FB0E4E" w:rsidP="00FB0E4E">
      <w:pPr>
        <w:pStyle w:val="14pt"/>
        <w:ind w:firstLine="720"/>
        <w:jc w:val="both"/>
      </w:pPr>
      <w:r w:rsidRPr="00A62D50">
        <w:rPr>
          <w:szCs w:val="28"/>
          <w:lang w:eastAsia="ru-RU"/>
        </w:rPr>
        <w:t xml:space="preserve">3. Настоящее постановление вступает в силу </w:t>
      </w:r>
      <w:proofErr w:type="gramStart"/>
      <w:r w:rsidRPr="00A62D50">
        <w:rPr>
          <w:szCs w:val="28"/>
          <w:lang w:eastAsia="ru-RU"/>
        </w:rPr>
        <w:t>с даты подписания</w:t>
      </w:r>
      <w:proofErr w:type="gramEnd"/>
      <w:r w:rsidRPr="00A62D50">
        <w:rPr>
          <w:szCs w:val="28"/>
        </w:rPr>
        <w:t>.</w:t>
      </w:r>
    </w:p>
    <w:p w:rsidR="00FB0E4E" w:rsidRPr="00A62D50" w:rsidRDefault="00FB0E4E" w:rsidP="00FB0E4E">
      <w:pPr>
        <w:pStyle w:val="14pt"/>
        <w:ind w:firstLine="709"/>
        <w:jc w:val="both"/>
        <w:rPr>
          <w:szCs w:val="28"/>
        </w:rPr>
      </w:pPr>
    </w:p>
    <w:p w:rsidR="00FB0E4E" w:rsidRDefault="00FB0E4E" w:rsidP="00FB0E4E">
      <w:pPr>
        <w:pStyle w:val="14pt"/>
        <w:jc w:val="left"/>
        <w:rPr>
          <w:szCs w:val="28"/>
        </w:rPr>
      </w:pPr>
    </w:p>
    <w:p w:rsidR="00FB0E4E" w:rsidRDefault="00FB0E4E" w:rsidP="00FB0E4E">
      <w:pPr>
        <w:pStyle w:val="14pt"/>
        <w:jc w:val="left"/>
        <w:rPr>
          <w:szCs w:val="28"/>
        </w:rPr>
      </w:pPr>
    </w:p>
    <w:p w:rsidR="00FB0E4E" w:rsidRPr="00A62D50" w:rsidRDefault="00FB0E4E" w:rsidP="00FB0E4E">
      <w:pPr>
        <w:pStyle w:val="14pt"/>
        <w:jc w:val="left"/>
        <w:rPr>
          <w:szCs w:val="28"/>
        </w:rPr>
      </w:pPr>
    </w:p>
    <w:p w:rsidR="00FB0E4E" w:rsidRPr="00A62D50" w:rsidRDefault="00FB0E4E" w:rsidP="00FB0E4E">
      <w:pPr>
        <w:pStyle w:val="14pt"/>
        <w:jc w:val="both"/>
        <w:rPr>
          <w:szCs w:val="28"/>
        </w:rPr>
      </w:pPr>
      <w:r w:rsidRPr="00A62D50">
        <w:rPr>
          <w:szCs w:val="28"/>
        </w:rPr>
        <w:t>Начальник главного управления                                                 И.В. Кривозубов</w:t>
      </w:r>
    </w:p>
    <w:p w:rsidR="00FB0E4E" w:rsidRPr="00A62D50" w:rsidRDefault="00FB0E4E" w:rsidP="00FB0E4E">
      <w:pPr>
        <w:pStyle w:val="14pt"/>
        <w:rPr>
          <w:szCs w:val="28"/>
        </w:rPr>
      </w:pPr>
    </w:p>
    <w:p w:rsidR="00FB0E4E" w:rsidRPr="00A62D50" w:rsidRDefault="00FB0E4E" w:rsidP="00FB0E4E">
      <w:pPr>
        <w:pStyle w:val="14pt"/>
        <w:jc w:val="both"/>
        <w:sectPr w:rsidR="00FB0E4E" w:rsidRPr="00A62D50">
          <w:footnotePr>
            <w:pos w:val="beneathText"/>
          </w:footnotePr>
          <w:pgSz w:w="11905" w:h="16837"/>
          <w:pgMar w:top="737" w:right="851" w:bottom="851" w:left="1701" w:header="720" w:footer="720" w:gutter="0"/>
          <w:cols w:space="720"/>
          <w:docGrid w:linePitch="360"/>
        </w:sectPr>
      </w:pPr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</w:pPr>
      <w:r w:rsidRPr="00A62D50">
        <w:lastRenderedPageBreak/>
        <w:t>Приложение</w:t>
      </w:r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Cs w:val="24"/>
        </w:rPr>
      </w:pPr>
      <w:r w:rsidRPr="00A62D50">
        <w:t xml:space="preserve">к постановлению </w:t>
      </w:r>
      <w:r w:rsidRPr="00A62D50">
        <w:rPr>
          <w:szCs w:val="24"/>
        </w:rPr>
        <w:t>главного управления</w:t>
      </w:r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Cs w:val="24"/>
        </w:rPr>
      </w:pPr>
      <w:r w:rsidRPr="00A62D50">
        <w:rPr>
          <w:szCs w:val="24"/>
        </w:rPr>
        <w:t>регионального государственного надзора</w:t>
      </w:r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Cs w:val="24"/>
        </w:rPr>
      </w:pPr>
      <w:r w:rsidRPr="00A62D50">
        <w:rPr>
          <w:szCs w:val="24"/>
        </w:rPr>
        <w:t xml:space="preserve">в области технического состояния </w:t>
      </w:r>
      <w:proofErr w:type="gramStart"/>
      <w:r w:rsidRPr="00A62D50">
        <w:rPr>
          <w:szCs w:val="24"/>
        </w:rPr>
        <w:t>самоходных</w:t>
      </w:r>
      <w:proofErr w:type="gramEnd"/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8"/>
        <w:jc w:val="right"/>
        <w:rPr>
          <w:szCs w:val="24"/>
        </w:rPr>
      </w:pPr>
      <w:r w:rsidRPr="00A62D50">
        <w:rPr>
          <w:szCs w:val="24"/>
        </w:rPr>
        <w:t>машин и других видов техники Рязанской области</w:t>
      </w:r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</w:pPr>
      <w:r w:rsidRPr="00A62D50">
        <w:t xml:space="preserve">от </w:t>
      </w:r>
      <w:r w:rsidR="006505A9">
        <w:t>30 декабря 2021 года</w:t>
      </w:r>
      <w:r w:rsidRPr="00A62D50">
        <w:t xml:space="preserve"> № </w:t>
      </w:r>
      <w:r w:rsidR="006505A9">
        <w:t>7</w:t>
      </w:r>
    </w:p>
    <w:p w:rsidR="00FB0E4E" w:rsidRPr="00A62D50" w:rsidRDefault="00FB0E4E" w:rsidP="00FB0E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8"/>
          <w:szCs w:val="28"/>
        </w:rPr>
      </w:pPr>
    </w:p>
    <w:p w:rsidR="00FB0E4E" w:rsidRPr="00A62D50" w:rsidRDefault="00FB0E4E" w:rsidP="00FB0E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</w:rPr>
      </w:pPr>
      <w:r w:rsidRPr="00A62D50">
        <w:rPr>
          <w:b/>
          <w:sz w:val="28"/>
          <w:szCs w:val="28"/>
        </w:rPr>
        <w:t>4. Перечень программных мероприятий</w:t>
      </w:r>
    </w:p>
    <w:p w:rsidR="00FB0E4E" w:rsidRPr="00A62D50" w:rsidRDefault="00FB0E4E" w:rsidP="00FB0E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sz w:val="28"/>
          <w:szCs w:val="28"/>
        </w:rPr>
      </w:pPr>
    </w:p>
    <w:tbl>
      <w:tblPr>
        <w:tblW w:w="502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4"/>
        <w:gridCol w:w="2292"/>
        <w:gridCol w:w="1224"/>
        <w:gridCol w:w="1539"/>
        <w:gridCol w:w="1400"/>
        <w:gridCol w:w="1400"/>
        <w:gridCol w:w="1400"/>
        <w:gridCol w:w="1400"/>
        <w:gridCol w:w="1400"/>
        <w:gridCol w:w="1400"/>
        <w:gridCol w:w="1401"/>
        <w:gridCol w:w="144"/>
      </w:tblGrid>
      <w:tr w:rsidR="00FB0E4E" w:rsidRPr="00A62D50" w:rsidTr="00A7432B">
        <w:trPr>
          <w:gridAfter w:val="1"/>
          <w:wAfter w:w="144" w:type="dxa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br w:type="page"/>
              <w:t>№</w:t>
            </w:r>
          </w:p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proofErr w:type="spellStart"/>
            <w:proofErr w:type="gramStart"/>
            <w:r w:rsidRPr="00A62D50">
              <w:rPr>
                <w:sz w:val="20"/>
                <w:szCs w:val="24"/>
              </w:rPr>
              <w:t>п</w:t>
            </w:r>
            <w:proofErr w:type="spellEnd"/>
            <w:proofErr w:type="gramEnd"/>
            <w:r w:rsidRPr="00A62D50">
              <w:rPr>
                <w:sz w:val="20"/>
                <w:szCs w:val="24"/>
              </w:rPr>
              <w:t>/</w:t>
            </w:r>
            <w:proofErr w:type="spellStart"/>
            <w:r w:rsidRPr="00A62D50">
              <w:rPr>
                <w:sz w:val="20"/>
                <w:szCs w:val="24"/>
              </w:rPr>
              <w:t>п</w:t>
            </w:r>
            <w:proofErr w:type="spellEnd"/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 xml:space="preserve">Источник </w:t>
            </w:r>
            <w:proofErr w:type="spellStart"/>
            <w:proofErr w:type="gramStart"/>
            <w:r w:rsidRPr="00A62D50">
              <w:rPr>
                <w:sz w:val="20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6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Объем финансирования (тыс. руб.)</w:t>
            </w:r>
          </w:p>
        </w:tc>
      </w:tr>
      <w:tr w:rsidR="00FB0E4E" w:rsidRPr="00A62D50" w:rsidTr="00A7432B"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2019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2020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2021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2022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2023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2024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2025 год</w:t>
            </w:r>
          </w:p>
        </w:tc>
        <w:tc>
          <w:tcPr>
            <w:tcW w:w="47" w:type="pct"/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</w:tr>
      <w:tr w:rsidR="00FB0E4E" w:rsidRPr="00A62D50" w:rsidTr="00A7432B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 w:val="20"/>
                <w:szCs w:val="24"/>
              </w:rPr>
            </w:pPr>
            <w:r w:rsidRPr="00A62D50">
              <w:rPr>
                <w:sz w:val="20"/>
                <w:szCs w:val="24"/>
              </w:rPr>
              <w:t>11</w:t>
            </w:r>
          </w:p>
        </w:tc>
        <w:tc>
          <w:tcPr>
            <w:tcW w:w="47" w:type="pct"/>
          </w:tcPr>
          <w:p w:rsidR="00FB0E4E" w:rsidRPr="00A62D50" w:rsidRDefault="00FB0E4E" w:rsidP="00A7432B">
            <w:pPr>
              <w:pStyle w:val="12pt"/>
              <w:jc w:val="center"/>
              <w:rPr>
                <w:sz w:val="24"/>
                <w:szCs w:val="24"/>
              </w:rPr>
            </w:pPr>
          </w:p>
        </w:tc>
      </w:tr>
      <w:tr w:rsidR="00FB0E4E" w:rsidRPr="00A62D50" w:rsidTr="00A7432B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Cs w:val="24"/>
              </w:rPr>
            </w:pPr>
            <w:r w:rsidRPr="00A62D50">
              <w:rPr>
                <w:szCs w:val="24"/>
              </w:rPr>
              <w:t>Задача 1. Создание и обеспечение условий для осуществления регионального государственного надзора в области технического состояния самоходных машин и других видов техник, в том числе: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областной бюджет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256237,39537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32326,90859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35960,58349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38193,04426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36176,66443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37136,97681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37142,46233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39300,75546</w:t>
            </w:r>
          </w:p>
        </w:tc>
        <w:tc>
          <w:tcPr>
            <w:tcW w:w="47" w:type="pct"/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</w:tr>
      <w:tr w:rsidR="00FB0E4E" w:rsidRPr="00A62D50" w:rsidTr="00A7432B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1</w:t>
            </w:r>
            <w:r w:rsidRPr="00A62D50">
              <w:rPr>
                <w:szCs w:val="24"/>
                <w:lang w:val="en-US"/>
              </w:rPr>
              <w:t>.1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Cs w:val="24"/>
              </w:rPr>
            </w:pPr>
            <w:r w:rsidRPr="00A62D50">
              <w:rPr>
                <w:szCs w:val="24"/>
              </w:rPr>
              <w:t xml:space="preserve">Обеспечение деятельности Управления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областной бюджет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256237,39537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32326,90859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35960,58349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38193,04426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36176,66443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37136,97681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37142,46233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39300,75546</w:t>
            </w:r>
          </w:p>
        </w:tc>
        <w:tc>
          <w:tcPr>
            <w:tcW w:w="47" w:type="pct"/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</w:tr>
      <w:tr w:rsidR="00FB0E4E" w:rsidRPr="00A62D50" w:rsidTr="00A7432B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rPr>
                <w:szCs w:val="24"/>
              </w:rPr>
            </w:pPr>
            <w:r w:rsidRPr="00A62D50">
              <w:rPr>
                <w:szCs w:val="24"/>
              </w:rPr>
              <w:t>Итого по Программе</w:t>
            </w:r>
            <w:r w:rsidRPr="00A62D50">
              <w:rPr>
                <w:szCs w:val="24"/>
                <w:lang w:val="en-US"/>
              </w:rPr>
              <w:t>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областной бюджет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256237,39537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32326,90859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35960,58349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38193,04426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36176,66443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37136,97681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37142,46233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4E" w:rsidRPr="00A62D50" w:rsidRDefault="00FB0E4E" w:rsidP="00A7432B">
            <w:pPr>
              <w:pStyle w:val="12pt"/>
              <w:jc w:val="center"/>
              <w:rPr>
                <w:szCs w:val="24"/>
              </w:rPr>
            </w:pPr>
            <w:r w:rsidRPr="00A62D50">
              <w:rPr>
                <w:szCs w:val="24"/>
              </w:rPr>
              <w:t>39300,75546»</w:t>
            </w:r>
          </w:p>
        </w:tc>
        <w:tc>
          <w:tcPr>
            <w:tcW w:w="47" w:type="pct"/>
          </w:tcPr>
          <w:p w:rsidR="00FB0E4E" w:rsidRPr="00A62D50" w:rsidRDefault="00FB0E4E" w:rsidP="00A7432B">
            <w:pPr>
              <w:pStyle w:val="12pt"/>
              <w:rPr>
                <w:sz w:val="24"/>
                <w:szCs w:val="24"/>
              </w:rPr>
            </w:pPr>
          </w:p>
        </w:tc>
      </w:tr>
    </w:tbl>
    <w:p w:rsidR="009F4A03" w:rsidRDefault="009F4A03" w:rsidP="00B93579">
      <w:pPr>
        <w:pStyle w:val="14pt"/>
        <w:jc w:val="both"/>
        <w:rPr>
          <w:szCs w:val="28"/>
        </w:rPr>
      </w:pPr>
    </w:p>
    <w:sectPr w:rsidR="009F4A03" w:rsidSect="00B93579">
      <w:headerReference w:type="default" r:id="rId9"/>
      <w:footnotePr>
        <w:pos w:val="beneathText"/>
      </w:footnotePr>
      <w:pgSz w:w="16837" w:h="11905" w:orient="landscape"/>
      <w:pgMar w:top="1701" w:right="73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69" w:rsidRDefault="00EA5B69" w:rsidP="00B37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EA5B69" w:rsidRDefault="00EA5B69" w:rsidP="00B37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69" w:rsidRDefault="00EA5B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EA5B69" w:rsidRDefault="00EA5B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03" w:rsidRPr="00B93579" w:rsidRDefault="009F4A03" w:rsidP="00B9357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EF4"/>
    <w:multiLevelType w:val="hybridMultilevel"/>
    <w:tmpl w:val="FFFFFFFF"/>
    <w:lvl w:ilvl="0" w:tplc="71DECC06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8CE6C22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5709A0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A0457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660B9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486983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50E4EF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8E9E4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8CA54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F252949"/>
    <w:multiLevelType w:val="hybridMultilevel"/>
    <w:tmpl w:val="FFFFFFFF"/>
    <w:lvl w:ilvl="0" w:tplc="26B8BB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24C34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2CF5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214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EE8E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B08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E8D5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20E2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AA58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1720F"/>
    <w:multiLevelType w:val="hybridMultilevel"/>
    <w:tmpl w:val="FFFFFFFF"/>
    <w:lvl w:ilvl="0" w:tplc="E0781E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3A32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4443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BAD0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3A5D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8240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F634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5484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6842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4B3A94"/>
    <w:multiLevelType w:val="hybridMultilevel"/>
    <w:tmpl w:val="FFFFFFFF"/>
    <w:lvl w:ilvl="0" w:tplc="0E84428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51E21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A4D5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B25D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38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8826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9A49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30F7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0843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EB18E6"/>
    <w:multiLevelType w:val="hybridMultilevel"/>
    <w:tmpl w:val="FFFFFFFF"/>
    <w:lvl w:ilvl="0" w:tplc="D4C07756">
      <w:start w:val="1"/>
      <w:numFmt w:val="decimal"/>
      <w:pStyle w:val="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plc="B68A515E">
      <w:start w:val="1"/>
      <w:numFmt w:val="decimal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plc="D9AAD3A6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plc="0ECAC104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plc="2DCA12FE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plc="1518A99E">
      <w:start w:val="1"/>
      <w:numFmt w:val="decimal"/>
      <w:pStyle w:val="6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plc="91FAB3CC">
      <w:start w:val="1"/>
      <w:numFmt w:val="decimal"/>
      <w:pStyle w:val="7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plc="10D03E16">
      <w:start w:val="1"/>
      <w:numFmt w:val="decimal"/>
      <w:pStyle w:val="8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plc="605E72CA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5">
    <w:nsid w:val="582A0BDD"/>
    <w:multiLevelType w:val="hybridMultilevel"/>
    <w:tmpl w:val="FFFFFFFF"/>
    <w:lvl w:ilvl="0" w:tplc="912CA7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E383A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42E1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528D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60D6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1868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5216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8CA2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AC46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D20D07"/>
    <w:multiLevelType w:val="hybridMultilevel"/>
    <w:tmpl w:val="FFFFFFFF"/>
    <w:lvl w:ilvl="0" w:tplc="02A4CD4E">
      <w:start w:val="1"/>
      <w:numFmt w:val="decimal"/>
      <w:lvlText w:val="%1."/>
      <w:lvlJc w:val="left"/>
      <w:pPr>
        <w:ind w:left="1174" w:hanging="465"/>
      </w:pPr>
      <w:rPr>
        <w:rFonts w:cs="Times New Roman"/>
      </w:rPr>
    </w:lvl>
    <w:lvl w:ilvl="1" w:tplc="C48813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B06D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BE59D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E645F1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0C87BC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19E049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1FCDF2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D8E928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B37AE7"/>
    <w:rsid w:val="00007B46"/>
    <w:rsid w:val="00010793"/>
    <w:rsid w:val="00012797"/>
    <w:rsid w:val="0001414E"/>
    <w:rsid w:val="000333B1"/>
    <w:rsid w:val="00033CB0"/>
    <w:rsid w:val="00071A97"/>
    <w:rsid w:val="0009612A"/>
    <w:rsid w:val="001136EE"/>
    <w:rsid w:val="00136AC5"/>
    <w:rsid w:val="001578C8"/>
    <w:rsid w:val="00157E36"/>
    <w:rsid w:val="001B429A"/>
    <w:rsid w:val="001C0245"/>
    <w:rsid w:val="001C2C18"/>
    <w:rsid w:val="00217C6A"/>
    <w:rsid w:val="00270F1A"/>
    <w:rsid w:val="002C29BA"/>
    <w:rsid w:val="002F72F9"/>
    <w:rsid w:val="00303BF2"/>
    <w:rsid w:val="003178C0"/>
    <w:rsid w:val="003476CC"/>
    <w:rsid w:val="00361643"/>
    <w:rsid w:val="003639D6"/>
    <w:rsid w:val="003855F0"/>
    <w:rsid w:val="003C3E3E"/>
    <w:rsid w:val="003D18C2"/>
    <w:rsid w:val="003D30A7"/>
    <w:rsid w:val="003F5FBC"/>
    <w:rsid w:val="00400E3F"/>
    <w:rsid w:val="004225CB"/>
    <w:rsid w:val="00445E8F"/>
    <w:rsid w:val="004B6111"/>
    <w:rsid w:val="004C5300"/>
    <w:rsid w:val="005277E1"/>
    <w:rsid w:val="00541C7E"/>
    <w:rsid w:val="00542598"/>
    <w:rsid w:val="00560B97"/>
    <w:rsid w:val="00586A27"/>
    <w:rsid w:val="005D3CCB"/>
    <w:rsid w:val="005F7271"/>
    <w:rsid w:val="00603F86"/>
    <w:rsid w:val="006119AA"/>
    <w:rsid w:val="00612C36"/>
    <w:rsid w:val="00621E24"/>
    <w:rsid w:val="006505A9"/>
    <w:rsid w:val="0066760B"/>
    <w:rsid w:val="00672A11"/>
    <w:rsid w:val="00690668"/>
    <w:rsid w:val="0071476F"/>
    <w:rsid w:val="00717468"/>
    <w:rsid w:val="00790F15"/>
    <w:rsid w:val="00833493"/>
    <w:rsid w:val="008426CE"/>
    <w:rsid w:val="00871B8C"/>
    <w:rsid w:val="0087759A"/>
    <w:rsid w:val="00884355"/>
    <w:rsid w:val="008E16C4"/>
    <w:rsid w:val="0091716D"/>
    <w:rsid w:val="00932E6B"/>
    <w:rsid w:val="00952709"/>
    <w:rsid w:val="00961CED"/>
    <w:rsid w:val="0098775D"/>
    <w:rsid w:val="00992C64"/>
    <w:rsid w:val="009F4A03"/>
    <w:rsid w:val="00A217F3"/>
    <w:rsid w:val="00A63085"/>
    <w:rsid w:val="00A64D3D"/>
    <w:rsid w:val="00AA01C4"/>
    <w:rsid w:val="00AB3560"/>
    <w:rsid w:val="00AB39B1"/>
    <w:rsid w:val="00AE7211"/>
    <w:rsid w:val="00B026BD"/>
    <w:rsid w:val="00B05966"/>
    <w:rsid w:val="00B37AE7"/>
    <w:rsid w:val="00B6502E"/>
    <w:rsid w:val="00B91EED"/>
    <w:rsid w:val="00B93579"/>
    <w:rsid w:val="00BA0103"/>
    <w:rsid w:val="00BB1B1B"/>
    <w:rsid w:val="00BC58A4"/>
    <w:rsid w:val="00BD7506"/>
    <w:rsid w:val="00BE6181"/>
    <w:rsid w:val="00C32709"/>
    <w:rsid w:val="00CA61E1"/>
    <w:rsid w:val="00CB5EF9"/>
    <w:rsid w:val="00CC4261"/>
    <w:rsid w:val="00CC6B0A"/>
    <w:rsid w:val="00CF6C87"/>
    <w:rsid w:val="00D02D86"/>
    <w:rsid w:val="00D476A0"/>
    <w:rsid w:val="00D66C93"/>
    <w:rsid w:val="00D8191E"/>
    <w:rsid w:val="00D90F25"/>
    <w:rsid w:val="00DB4051"/>
    <w:rsid w:val="00DB5D1D"/>
    <w:rsid w:val="00DD1F81"/>
    <w:rsid w:val="00DD2707"/>
    <w:rsid w:val="00E046E7"/>
    <w:rsid w:val="00E13981"/>
    <w:rsid w:val="00E4109F"/>
    <w:rsid w:val="00E55F98"/>
    <w:rsid w:val="00E62253"/>
    <w:rsid w:val="00E65429"/>
    <w:rsid w:val="00E72D20"/>
    <w:rsid w:val="00EA5B69"/>
    <w:rsid w:val="00EA69B0"/>
    <w:rsid w:val="00ED14F7"/>
    <w:rsid w:val="00EE1810"/>
    <w:rsid w:val="00F64004"/>
    <w:rsid w:val="00FB0E4E"/>
    <w:rsid w:val="00FB3688"/>
    <w:rsid w:val="00FC0374"/>
    <w:rsid w:val="00FC4CF2"/>
    <w:rsid w:val="00FF3288"/>
    <w:rsid w:val="00FF68EC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qFormat="1"/>
  </w:latentStyles>
  <w:style w:type="paragraph" w:default="1" w:styleId="a">
    <w:name w:val="Normal"/>
    <w:qFormat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AE7"/>
    <w:pPr>
      <w:keepNext/>
      <w:numPr>
        <w:numId w:val="1"/>
      </w:numPr>
      <w:spacing w:line="288" w:lineRule="auto"/>
      <w:jc w:val="center"/>
      <w:outlineLvl w:val="0"/>
    </w:pPr>
    <w:rPr>
      <w:rFonts w:ascii="Arial" w:hAnsi="Arial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7AE7"/>
    <w:pPr>
      <w:keepNext/>
      <w:numPr>
        <w:ilvl w:val="1"/>
        <w:numId w:val="1"/>
      </w:numPr>
      <w:ind w:left="2124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a"/>
    <w:link w:val="30"/>
    <w:uiPriority w:val="99"/>
    <w:qFormat/>
    <w:rsid w:val="00B37AE7"/>
    <w:pPr>
      <w:keepNext/>
      <w:keepLines/>
      <w:spacing w:before="320" w:after="200"/>
      <w:outlineLvl w:val="2"/>
    </w:pPr>
    <w:rPr>
      <w:rFonts w:ascii="Arial" w:hAnsi="Arial"/>
      <w:sz w:val="30"/>
      <w:szCs w:val="20"/>
    </w:rPr>
  </w:style>
  <w:style w:type="paragraph" w:styleId="4">
    <w:name w:val="heading 4"/>
    <w:basedOn w:val="a"/>
    <w:link w:val="40"/>
    <w:uiPriority w:val="99"/>
    <w:qFormat/>
    <w:rsid w:val="00B37AE7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link w:val="50"/>
    <w:uiPriority w:val="99"/>
    <w:qFormat/>
    <w:rsid w:val="00B37AE7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37AE7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basedOn w:val="11"/>
    <w:next w:val="a0"/>
    <w:link w:val="70"/>
    <w:uiPriority w:val="99"/>
    <w:qFormat/>
    <w:rsid w:val="00B37AE7"/>
    <w:pPr>
      <w:numPr>
        <w:ilvl w:val="6"/>
        <w:numId w:val="1"/>
      </w:numPr>
      <w:outlineLvl w:val="6"/>
    </w:pPr>
    <w:rPr>
      <w:b/>
      <w:i/>
      <w:sz w:val="22"/>
      <w:szCs w:val="20"/>
    </w:rPr>
  </w:style>
  <w:style w:type="paragraph" w:styleId="8">
    <w:name w:val="heading 8"/>
    <w:basedOn w:val="11"/>
    <w:next w:val="a0"/>
    <w:link w:val="80"/>
    <w:uiPriority w:val="99"/>
    <w:qFormat/>
    <w:rsid w:val="00B37AE7"/>
    <w:pPr>
      <w:numPr>
        <w:ilvl w:val="7"/>
        <w:numId w:val="1"/>
      </w:numPr>
      <w:outlineLvl w:val="7"/>
    </w:pPr>
    <w:rPr>
      <w:i/>
      <w:sz w:val="22"/>
      <w:szCs w:val="20"/>
    </w:rPr>
  </w:style>
  <w:style w:type="paragraph" w:styleId="9">
    <w:name w:val="heading 9"/>
    <w:basedOn w:val="a"/>
    <w:link w:val="90"/>
    <w:uiPriority w:val="99"/>
    <w:qFormat/>
    <w:rsid w:val="00B37AE7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9"/>
    <w:rsid w:val="00B37AE7"/>
    <w:rPr>
      <w:rFonts w:ascii="Arial" w:hAnsi="Arial" w:cs="Times New Roman"/>
      <w:sz w:val="40"/>
    </w:rPr>
  </w:style>
  <w:style w:type="character" w:customStyle="1" w:styleId="Heading2Char">
    <w:name w:val="Heading 2 Char"/>
    <w:basedOn w:val="a1"/>
    <w:uiPriority w:val="99"/>
    <w:rsid w:val="00B37AE7"/>
    <w:rPr>
      <w:rFonts w:ascii="Arial" w:hAnsi="Arial" w:cs="Times New Roman"/>
      <w:sz w:val="34"/>
    </w:rPr>
  </w:style>
  <w:style w:type="character" w:customStyle="1" w:styleId="Heading3Char">
    <w:name w:val="Heading 3 Char"/>
    <w:basedOn w:val="a1"/>
    <w:uiPriority w:val="99"/>
    <w:rsid w:val="00B37AE7"/>
    <w:rPr>
      <w:rFonts w:ascii="Arial" w:hAnsi="Arial" w:cs="Times New Roman"/>
      <w:sz w:val="30"/>
    </w:rPr>
  </w:style>
  <w:style w:type="character" w:customStyle="1" w:styleId="Heading4Char">
    <w:name w:val="Heading 4 Char"/>
    <w:basedOn w:val="a1"/>
    <w:uiPriority w:val="99"/>
    <w:rsid w:val="00B37AE7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a1"/>
    <w:uiPriority w:val="99"/>
    <w:rsid w:val="00B37AE7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a1"/>
    <w:uiPriority w:val="99"/>
    <w:rsid w:val="00B37AE7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a1"/>
    <w:uiPriority w:val="99"/>
    <w:rsid w:val="00B37AE7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a1"/>
    <w:uiPriority w:val="99"/>
    <w:rsid w:val="00B37AE7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a1"/>
    <w:uiPriority w:val="99"/>
    <w:rsid w:val="00B37AE7"/>
    <w:rPr>
      <w:rFonts w:ascii="Arial" w:hAnsi="Arial" w:cs="Times New Roman"/>
      <w:i/>
      <w:sz w:val="21"/>
    </w:rPr>
  </w:style>
  <w:style w:type="table" w:customStyle="1" w:styleId="110">
    <w:name w:val="Таблица простая 11"/>
    <w:uiPriority w:val="99"/>
    <w:rsid w:val="00B37AE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B37AE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B37AE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B37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B37AE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rsid w:val="00B37AE7"/>
    <w:rPr>
      <w:sz w:val="48"/>
    </w:rPr>
  </w:style>
  <w:style w:type="character" w:customStyle="1" w:styleId="SubtitleChar">
    <w:name w:val="Subtitle Char"/>
    <w:uiPriority w:val="99"/>
    <w:rsid w:val="00B37AE7"/>
    <w:rPr>
      <w:sz w:val="24"/>
    </w:rPr>
  </w:style>
  <w:style w:type="character" w:customStyle="1" w:styleId="QuoteChar">
    <w:name w:val="Quote Char"/>
    <w:uiPriority w:val="99"/>
    <w:rsid w:val="00B37AE7"/>
    <w:rPr>
      <w:i/>
    </w:rPr>
  </w:style>
  <w:style w:type="character" w:customStyle="1" w:styleId="IntenseQuoteChar">
    <w:name w:val="Intense Quote Char"/>
    <w:uiPriority w:val="99"/>
    <w:rsid w:val="00B37AE7"/>
    <w:rPr>
      <w:i/>
    </w:rPr>
  </w:style>
  <w:style w:type="paragraph" w:styleId="a4">
    <w:name w:val="caption"/>
    <w:basedOn w:val="a"/>
    <w:next w:val="a"/>
    <w:uiPriority w:val="99"/>
    <w:qFormat/>
    <w:rsid w:val="00B37AE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37AE7"/>
  </w:style>
  <w:style w:type="table" w:customStyle="1" w:styleId="111">
    <w:name w:val="Таблица простая 11"/>
    <w:uiPriority w:val="99"/>
    <w:rsid w:val="00B37AE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37AE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1"/>
    <w:uiPriority w:val="99"/>
    <w:rsid w:val="00B37AE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1"/>
    <w:uiPriority w:val="99"/>
    <w:rsid w:val="00B37AE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1"/>
    <w:uiPriority w:val="99"/>
    <w:rsid w:val="00B37AE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"/>
    <w:uiPriority w:val="99"/>
    <w:rsid w:val="00B37AE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uiPriority w:val="99"/>
    <w:rsid w:val="00B37A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B37AE7"/>
    <w:rPr>
      <w:sz w:val="18"/>
    </w:rPr>
  </w:style>
  <w:style w:type="character" w:customStyle="1" w:styleId="10">
    <w:name w:val="Заголовок 1 Знак"/>
    <w:link w:val="1"/>
    <w:uiPriority w:val="99"/>
    <w:rsid w:val="00B37AE7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rsid w:val="00B37AE7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rsid w:val="00B37AE7"/>
    <w:rPr>
      <w:rFonts w:ascii="Arial" w:hAnsi="Arial"/>
      <w:sz w:val="30"/>
      <w:shd w:val="clear" w:color="auto" w:fill="auto"/>
    </w:rPr>
  </w:style>
  <w:style w:type="character" w:customStyle="1" w:styleId="40">
    <w:name w:val="Заголовок 4 Знак"/>
    <w:link w:val="4"/>
    <w:uiPriority w:val="99"/>
    <w:rsid w:val="00B37AE7"/>
    <w:rPr>
      <w:rFonts w:ascii="Arial" w:hAnsi="Arial"/>
      <w:b/>
      <w:sz w:val="26"/>
      <w:shd w:val="clear" w:color="auto" w:fill="auto"/>
    </w:rPr>
  </w:style>
  <w:style w:type="character" w:customStyle="1" w:styleId="50">
    <w:name w:val="Заголовок 5 Знак"/>
    <w:link w:val="5"/>
    <w:uiPriority w:val="99"/>
    <w:rsid w:val="00B37AE7"/>
    <w:rPr>
      <w:rFonts w:ascii="Arial" w:hAnsi="Arial"/>
      <w:b/>
      <w:sz w:val="24"/>
      <w:shd w:val="clear" w:color="auto" w:fill="auto"/>
    </w:rPr>
  </w:style>
  <w:style w:type="character" w:customStyle="1" w:styleId="60">
    <w:name w:val="Заголовок 6 Знак"/>
    <w:link w:val="6"/>
    <w:uiPriority w:val="99"/>
    <w:rsid w:val="00B37AE7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rsid w:val="00B37AE7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rsid w:val="00B37AE7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rsid w:val="00B37AE7"/>
    <w:rPr>
      <w:rFonts w:ascii="Arial" w:hAnsi="Arial"/>
      <w:i/>
      <w:sz w:val="21"/>
      <w:shd w:val="clear" w:color="auto" w:fill="auto"/>
    </w:rPr>
  </w:style>
  <w:style w:type="paragraph" w:styleId="a5">
    <w:name w:val="List Paragraph"/>
    <w:basedOn w:val="a"/>
    <w:uiPriority w:val="99"/>
    <w:qFormat/>
    <w:rsid w:val="00B37AE7"/>
    <w:pPr>
      <w:ind w:left="720"/>
    </w:pPr>
  </w:style>
  <w:style w:type="paragraph" w:styleId="a6">
    <w:name w:val="No Spacing"/>
    <w:uiPriority w:val="99"/>
    <w:qFormat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7">
    <w:name w:val="Title"/>
    <w:basedOn w:val="a"/>
    <w:link w:val="a8"/>
    <w:uiPriority w:val="99"/>
    <w:qFormat/>
    <w:rsid w:val="00B37AE7"/>
    <w:pPr>
      <w:spacing w:before="300" w:after="200"/>
    </w:pPr>
    <w:rPr>
      <w:sz w:val="48"/>
      <w:szCs w:val="20"/>
      <w:lang w:eastAsia="zh-CN"/>
    </w:rPr>
  </w:style>
  <w:style w:type="character" w:customStyle="1" w:styleId="a8">
    <w:name w:val="Название Знак"/>
    <w:basedOn w:val="a1"/>
    <w:link w:val="a7"/>
    <w:uiPriority w:val="99"/>
    <w:rsid w:val="00B37AE7"/>
    <w:rPr>
      <w:rFonts w:cs="Times New Roman"/>
      <w:sz w:val="48"/>
      <w:shd w:val="clear" w:color="auto" w:fill="auto"/>
    </w:rPr>
  </w:style>
  <w:style w:type="paragraph" w:styleId="a9">
    <w:name w:val="Subtitle"/>
    <w:basedOn w:val="a"/>
    <w:link w:val="aa"/>
    <w:uiPriority w:val="99"/>
    <w:qFormat/>
    <w:rsid w:val="00B37AE7"/>
    <w:pPr>
      <w:spacing w:before="200" w:after="200"/>
    </w:pPr>
    <w:rPr>
      <w:sz w:val="24"/>
      <w:szCs w:val="20"/>
      <w:lang w:eastAsia="zh-CN"/>
    </w:rPr>
  </w:style>
  <w:style w:type="character" w:customStyle="1" w:styleId="aa">
    <w:name w:val="Подзаголовок Знак"/>
    <w:basedOn w:val="a1"/>
    <w:link w:val="a9"/>
    <w:uiPriority w:val="99"/>
    <w:rsid w:val="00B37AE7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B37AE7"/>
    <w:pPr>
      <w:ind w:left="720" w:right="720"/>
    </w:pPr>
    <w:rPr>
      <w:i/>
      <w:sz w:val="22"/>
      <w:szCs w:val="20"/>
    </w:rPr>
  </w:style>
  <w:style w:type="character" w:customStyle="1" w:styleId="23">
    <w:name w:val="Цитата 2 Знак"/>
    <w:basedOn w:val="a1"/>
    <w:link w:val="22"/>
    <w:uiPriority w:val="99"/>
    <w:rsid w:val="00B37AE7"/>
    <w:rPr>
      <w:rFonts w:cs="Times New Roman"/>
      <w:i/>
      <w:sz w:val="22"/>
      <w:shd w:val="clear" w:color="auto" w:fill="auto"/>
      <w:lang w:val="ru-RU" w:eastAsia="en-US"/>
    </w:rPr>
  </w:style>
  <w:style w:type="paragraph" w:styleId="ab">
    <w:name w:val="Intense Quote"/>
    <w:basedOn w:val="a"/>
    <w:link w:val="ac"/>
    <w:uiPriority w:val="99"/>
    <w:qFormat/>
    <w:rsid w:val="00B37A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 w:val="22"/>
      <w:szCs w:val="20"/>
    </w:rPr>
  </w:style>
  <w:style w:type="character" w:customStyle="1" w:styleId="ac">
    <w:name w:val="Выделенная цитата Знак"/>
    <w:basedOn w:val="a1"/>
    <w:link w:val="ab"/>
    <w:uiPriority w:val="99"/>
    <w:rsid w:val="00B37AE7"/>
    <w:rPr>
      <w:rFonts w:cs="Times New Roman"/>
      <w:i/>
      <w:sz w:val="22"/>
      <w:shd w:val="clear" w:color="auto" w:fill="F2F2F2"/>
      <w:lang w:val="ru-RU" w:eastAsia="en-US"/>
    </w:rPr>
  </w:style>
  <w:style w:type="paragraph" w:styleId="ad">
    <w:name w:val="header"/>
    <w:basedOn w:val="a"/>
    <w:link w:val="ae"/>
    <w:uiPriority w:val="99"/>
    <w:rsid w:val="00B37AE7"/>
    <w:pPr>
      <w:tabs>
        <w:tab w:val="center" w:pos="4677"/>
        <w:tab w:val="right" w:pos="9355"/>
      </w:tabs>
    </w:pPr>
    <w:rPr>
      <w:rFonts w:ascii="TimesET" w:hAnsi="TimesET"/>
      <w:szCs w:val="20"/>
      <w:lang w:eastAsia="ar-SA"/>
    </w:rPr>
  </w:style>
  <w:style w:type="character" w:customStyle="1" w:styleId="HeaderChar">
    <w:name w:val="Header Char"/>
    <w:basedOn w:val="a1"/>
    <w:uiPriority w:val="99"/>
    <w:rsid w:val="00B37AE7"/>
    <w:rPr>
      <w:rFonts w:cs="Times New Roman"/>
    </w:rPr>
  </w:style>
  <w:style w:type="paragraph" w:styleId="af">
    <w:name w:val="footer"/>
    <w:basedOn w:val="a"/>
    <w:link w:val="af0"/>
    <w:uiPriority w:val="99"/>
    <w:rsid w:val="00B37AE7"/>
    <w:pPr>
      <w:tabs>
        <w:tab w:val="center" w:pos="4677"/>
        <w:tab w:val="right" w:pos="9355"/>
      </w:tabs>
    </w:pPr>
    <w:rPr>
      <w:rFonts w:ascii="TimesET" w:hAnsi="TimesET"/>
      <w:szCs w:val="20"/>
      <w:lang w:eastAsia="ar-SA"/>
    </w:rPr>
  </w:style>
  <w:style w:type="character" w:customStyle="1" w:styleId="FooterChar">
    <w:name w:val="Footer Char"/>
    <w:basedOn w:val="a1"/>
    <w:uiPriority w:val="99"/>
    <w:rsid w:val="00B37AE7"/>
    <w:rPr>
      <w:rFonts w:cs="Times New Roman"/>
    </w:rPr>
  </w:style>
  <w:style w:type="table" w:styleId="af1">
    <w:name w:val="Table Grid"/>
    <w:basedOn w:val="a2"/>
    <w:uiPriority w:val="99"/>
    <w:rsid w:val="00B37A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0">
    <w:name w:val="Таблица-сетка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0">
    <w:name w:val="Таблица-сетка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0">
    <w:name w:val="Таблица-сетка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0">
    <w:name w:val="Таблица-сетка 5 тем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0">
    <w:name w:val="Таблица-сетка 6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0">
    <w:name w:val="Таблица-сетка 7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1">
    <w:name w:val="Список-таблица 1 светл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1">
    <w:name w:val="Список-таблица 2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1">
    <w:name w:val="Список-таблица 3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1">
    <w:name w:val="Список-таблица 4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1">
    <w:name w:val="Список-таблица 5 тем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1">
    <w:name w:val="Список-таблица 6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1">
    <w:name w:val="Список-таблица 7 цветная1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1"/>
    <w:uiPriority w:val="99"/>
    <w:rsid w:val="00B37AE7"/>
    <w:rPr>
      <w:rFonts w:cs="Times New Roman"/>
      <w:color w:val="auto"/>
      <w:u w:val="single"/>
    </w:rPr>
  </w:style>
  <w:style w:type="paragraph" w:styleId="af3">
    <w:name w:val="footnote text"/>
    <w:basedOn w:val="a"/>
    <w:link w:val="af4"/>
    <w:uiPriority w:val="99"/>
    <w:semiHidden/>
    <w:rsid w:val="00B37AE7"/>
    <w:pPr>
      <w:spacing w:after="40"/>
    </w:pPr>
    <w:rPr>
      <w:sz w:val="22"/>
      <w:szCs w:val="20"/>
      <w:lang w:eastAsia="zh-CN"/>
    </w:rPr>
  </w:style>
  <w:style w:type="character" w:customStyle="1" w:styleId="af4">
    <w:name w:val="Текст сноски Знак"/>
    <w:basedOn w:val="a1"/>
    <w:link w:val="af3"/>
    <w:uiPriority w:val="99"/>
    <w:semiHidden/>
    <w:rsid w:val="00B37AE7"/>
    <w:rPr>
      <w:rFonts w:cs="Times New Roman"/>
      <w:sz w:val="22"/>
      <w:shd w:val="clear" w:color="auto" w:fill="auto"/>
    </w:rPr>
  </w:style>
  <w:style w:type="character" w:styleId="af5">
    <w:name w:val="footnote reference"/>
    <w:basedOn w:val="a1"/>
    <w:uiPriority w:val="99"/>
    <w:semiHidden/>
    <w:rsid w:val="00B37AE7"/>
    <w:rPr>
      <w:rFonts w:cs="Times New Roman"/>
      <w:vertAlign w:val="superscript"/>
    </w:rPr>
  </w:style>
  <w:style w:type="paragraph" w:styleId="12">
    <w:name w:val="toc 1"/>
    <w:basedOn w:val="a"/>
    <w:autoRedefine/>
    <w:uiPriority w:val="99"/>
    <w:semiHidden/>
    <w:rsid w:val="00B37AE7"/>
    <w:pPr>
      <w:spacing w:after="57"/>
    </w:pPr>
  </w:style>
  <w:style w:type="paragraph" w:styleId="24">
    <w:name w:val="toc 2"/>
    <w:basedOn w:val="a"/>
    <w:autoRedefine/>
    <w:uiPriority w:val="99"/>
    <w:semiHidden/>
    <w:rsid w:val="00B37AE7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B37AE7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B37AE7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B37AE7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B37AE7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B37AE7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B37AE7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B37AE7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B37AE7"/>
    <w:pPr>
      <w:keepNext w:val="0"/>
      <w:numPr>
        <w:numId w:val="0"/>
      </w:numPr>
      <w:tabs>
        <w:tab w:val="clear" w:pos="0"/>
      </w:tabs>
      <w:spacing w:line="240" w:lineRule="auto"/>
      <w:jc w:val="left"/>
      <w:outlineLvl w:val="9"/>
    </w:pPr>
    <w:rPr>
      <w:rFonts w:ascii="Times New Roman" w:hAnsi="Times New Roman"/>
      <w:sz w:val="20"/>
      <w:szCs w:val="22"/>
    </w:rPr>
  </w:style>
  <w:style w:type="character" w:customStyle="1" w:styleId="Absatz-Standardschriftart">
    <w:name w:val="Absatz-Standardschriftart"/>
    <w:uiPriority w:val="99"/>
    <w:rsid w:val="00B37AE7"/>
  </w:style>
  <w:style w:type="character" w:customStyle="1" w:styleId="WW-Absatz-Standardschriftart">
    <w:name w:val="WW-Absatz-Standardschriftart"/>
    <w:uiPriority w:val="99"/>
    <w:rsid w:val="00B37AE7"/>
  </w:style>
  <w:style w:type="character" w:customStyle="1" w:styleId="WW-Absatz-Standardschriftart1">
    <w:name w:val="WW-Absatz-Standardschriftart1"/>
    <w:uiPriority w:val="99"/>
    <w:rsid w:val="00B37AE7"/>
  </w:style>
  <w:style w:type="character" w:customStyle="1" w:styleId="WW-Absatz-Standardschriftart11">
    <w:name w:val="WW-Absatz-Standardschriftart11"/>
    <w:uiPriority w:val="99"/>
    <w:rsid w:val="00B37AE7"/>
  </w:style>
  <w:style w:type="character" w:customStyle="1" w:styleId="WW-Absatz-Standardschriftart111">
    <w:name w:val="WW-Absatz-Standardschriftart111"/>
    <w:uiPriority w:val="99"/>
    <w:rsid w:val="00B37AE7"/>
  </w:style>
  <w:style w:type="character" w:customStyle="1" w:styleId="WW-Absatz-Standardschriftart1111">
    <w:name w:val="WW-Absatz-Standardschriftart1111"/>
    <w:uiPriority w:val="99"/>
    <w:rsid w:val="00B37AE7"/>
  </w:style>
  <w:style w:type="character" w:customStyle="1" w:styleId="WW-Absatz-Standardschriftart11111">
    <w:name w:val="WW-Absatz-Standardschriftart11111"/>
    <w:uiPriority w:val="99"/>
    <w:rsid w:val="00B37AE7"/>
  </w:style>
  <w:style w:type="character" w:customStyle="1" w:styleId="WW-Absatz-Standardschriftart111111">
    <w:name w:val="WW-Absatz-Standardschriftart111111"/>
    <w:uiPriority w:val="99"/>
    <w:rsid w:val="00B37AE7"/>
  </w:style>
  <w:style w:type="character" w:customStyle="1" w:styleId="WW-Absatz-Standardschriftart1111111">
    <w:name w:val="WW-Absatz-Standardschriftart1111111"/>
    <w:uiPriority w:val="99"/>
    <w:rsid w:val="00B37AE7"/>
  </w:style>
  <w:style w:type="character" w:customStyle="1" w:styleId="WW-Absatz-Standardschriftart11111111">
    <w:name w:val="WW-Absatz-Standardschriftart11111111"/>
    <w:uiPriority w:val="99"/>
    <w:rsid w:val="00B37AE7"/>
  </w:style>
  <w:style w:type="character" w:customStyle="1" w:styleId="33">
    <w:name w:val="Основной шрифт абзаца3"/>
    <w:uiPriority w:val="99"/>
    <w:rsid w:val="00B37AE7"/>
  </w:style>
  <w:style w:type="character" w:customStyle="1" w:styleId="25">
    <w:name w:val="Основной шрифт абзаца2"/>
    <w:uiPriority w:val="99"/>
    <w:rsid w:val="00B37AE7"/>
  </w:style>
  <w:style w:type="character" w:customStyle="1" w:styleId="13">
    <w:name w:val="Основной шрифт абзаца1"/>
    <w:uiPriority w:val="99"/>
    <w:rsid w:val="00B37AE7"/>
  </w:style>
  <w:style w:type="paragraph" w:customStyle="1" w:styleId="11">
    <w:name w:val="Заголовок1"/>
    <w:basedOn w:val="a"/>
    <w:next w:val="a0"/>
    <w:uiPriority w:val="99"/>
    <w:rsid w:val="00B37A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f7"/>
    <w:uiPriority w:val="99"/>
    <w:rsid w:val="00B37AE7"/>
    <w:pPr>
      <w:spacing w:after="120"/>
    </w:pPr>
    <w:rPr>
      <w:szCs w:val="20"/>
    </w:rPr>
  </w:style>
  <w:style w:type="character" w:customStyle="1" w:styleId="af7">
    <w:name w:val="Основной текст Знак"/>
    <w:basedOn w:val="a1"/>
    <w:link w:val="a0"/>
    <w:uiPriority w:val="99"/>
    <w:semiHidden/>
    <w:rsid w:val="00A217F3"/>
    <w:rPr>
      <w:rFonts w:cs="Times New Roman"/>
      <w:sz w:val="20"/>
      <w:lang w:eastAsia="en-US"/>
    </w:rPr>
  </w:style>
  <w:style w:type="paragraph" w:styleId="af8">
    <w:name w:val="List"/>
    <w:basedOn w:val="a0"/>
    <w:uiPriority w:val="99"/>
    <w:rsid w:val="00B37AE7"/>
    <w:rPr>
      <w:rFonts w:ascii="Arial" w:hAnsi="Arial"/>
    </w:rPr>
  </w:style>
  <w:style w:type="paragraph" w:customStyle="1" w:styleId="34">
    <w:name w:val="Название3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uiPriority w:val="99"/>
    <w:rsid w:val="00B37AE7"/>
    <w:rPr>
      <w:rFonts w:ascii="Arial" w:hAnsi="Arial"/>
    </w:rPr>
  </w:style>
  <w:style w:type="paragraph" w:customStyle="1" w:styleId="26">
    <w:name w:val="Название2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uiPriority w:val="99"/>
    <w:rsid w:val="00B37AE7"/>
    <w:rPr>
      <w:rFonts w:ascii="Arial" w:hAnsi="Arial"/>
    </w:rPr>
  </w:style>
  <w:style w:type="paragraph" w:customStyle="1" w:styleId="14">
    <w:name w:val="Название1"/>
    <w:basedOn w:val="a"/>
    <w:uiPriority w:val="99"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B37AE7"/>
    <w:rPr>
      <w:rFonts w:ascii="Arial" w:hAnsi="Arial"/>
    </w:rPr>
  </w:style>
  <w:style w:type="paragraph" w:customStyle="1" w:styleId="320">
    <w:name w:val="Основной текст с отступом 32"/>
    <w:basedOn w:val="a"/>
    <w:uiPriority w:val="99"/>
    <w:rsid w:val="00B37AE7"/>
    <w:pPr>
      <w:ind w:left="283"/>
    </w:pPr>
    <w:rPr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B37AE7"/>
    <w:pPr>
      <w:ind w:right="51" w:firstLine="708"/>
      <w:jc w:val="both"/>
    </w:pPr>
    <w:rPr>
      <w:sz w:val="28"/>
    </w:rPr>
  </w:style>
  <w:style w:type="paragraph" w:styleId="af9">
    <w:name w:val="Balloon Text"/>
    <w:basedOn w:val="a"/>
    <w:link w:val="afa"/>
    <w:uiPriority w:val="99"/>
    <w:semiHidden/>
    <w:rsid w:val="00B37AE7"/>
    <w:rPr>
      <w:rFonts w:ascii="Tahoma" w:hAnsi="Tahoma"/>
      <w:sz w:val="16"/>
      <w:szCs w:val="20"/>
      <w:lang w:eastAsia="ar-SA"/>
    </w:rPr>
  </w:style>
  <w:style w:type="character" w:customStyle="1" w:styleId="afa">
    <w:name w:val="Текст выноски Знак"/>
    <w:basedOn w:val="a1"/>
    <w:link w:val="af9"/>
    <w:uiPriority w:val="99"/>
    <w:rsid w:val="00B37AE7"/>
    <w:rPr>
      <w:rFonts w:ascii="Tahoma" w:hAnsi="Tahoma" w:cs="Times New Roman"/>
      <w:sz w:val="16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B37AE7"/>
    <w:pPr>
      <w:ind w:right="51" w:firstLine="708"/>
      <w:jc w:val="both"/>
    </w:pPr>
    <w:rPr>
      <w:sz w:val="28"/>
    </w:rPr>
  </w:style>
  <w:style w:type="paragraph" w:customStyle="1" w:styleId="afb">
    <w:name w:val="Знак Знак"/>
    <w:basedOn w:val="a"/>
    <w:uiPriority w:val="99"/>
    <w:rsid w:val="00B37AE7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B37AE7"/>
    <w:rPr>
      <w:rFonts w:ascii="Verdana" w:hAnsi="Verdana"/>
      <w:lang w:val="en-US"/>
    </w:rPr>
  </w:style>
  <w:style w:type="paragraph" w:customStyle="1" w:styleId="ConsPlusNormal">
    <w:name w:val="ConsPlusNormal"/>
    <w:uiPriority w:val="99"/>
    <w:rsid w:val="00B3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Cs w:val="22"/>
    </w:rPr>
  </w:style>
  <w:style w:type="character" w:customStyle="1" w:styleId="ae">
    <w:name w:val="Верхний колонтитул Знак"/>
    <w:link w:val="ad"/>
    <w:uiPriority w:val="99"/>
    <w:rsid w:val="00B37AE7"/>
    <w:rPr>
      <w:rFonts w:ascii="TimesET" w:hAnsi="TimesET"/>
      <w:lang w:eastAsia="ar-SA" w:bidi="ar-SA"/>
    </w:rPr>
  </w:style>
  <w:style w:type="character" w:customStyle="1" w:styleId="af0">
    <w:name w:val="Нижний колонтитул Знак"/>
    <w:link w:val="af"/>
    <w:uiPriority w:val="99"/>
    <w:rsid w:val="00B37AE7"/>
    <w:rPr>
      <w:rFonts w:ascii="TimesET" w:hAnsi="TimesET"/>
      <w:lang w:eastAsia="ar-SA" w:bidi="ar-SA"/>
    </w:rPr>
  </w:style>
  <w:style w:type="paragraph" w:styleId="afc">
    <w:name w:val="Body Text Indent"/>
    <w:basedOn w:val="a"/>
    <w:link w:val="afd"/>
    <w:uiPriority w:val="99"/>
    <w:rsid w:val="00B37AE7"/>
    <w:pPr>
      <w:spacing w:after="120"/>
      <w:ind w:left="283"/>
    </w:pPr>
    <w:rPr>
      <w:rFonts w:ascii="TimesET" w:hAnsi="TimesET"/>
      <w:szCs w:val="20"/>
      <w:lang w:eastAsia="ar-SA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B37AE7"/>
    <w:rPr>
      <w:rFonts w:ascii="TimesET" w:hAnsi="TimesET" w:cs="Times New Roman"/>
      <w:lang w:eastAsia="ar-SA" w:bidi="ar-SA"/>
    </w:rPr>
  </w:style>
  <w:style w:type="character" w:customStyle="1" w:styleId="afe">
    <w:name w:val="Неразрешенное упоминание"/>
    <w:uiPriority w:val="99"/>
    <w:semiHidden/>
    <w:rsid w:val="00B37AE7"/>
    <w:rPr>
      <w:color w:val="auto"/>
      <w:shd w:val="clear" w:color="auto" w:fill="auto"/>
    </w:rPr>
  </w:style>
  <w:style w:type="paragraph" w:customStyle="1" w:styleId="ConsPlusTitle">
    <w:name w:val="ConsPlusTitle"/>
    <w:uiPriority w:val="99"/>
    <w:rsid w:val="00B37AE7"/>
    <w:pPr>
      <w:widowControl w:val="0"/>
    </w:pPr>
    <w:rPr>
      <w:rFonts w:ascii="Calibri" w:hAnsi="Calibri" w:cs="Calibri"/>
      <w:b/>
      <w:sz w:val="22"/>
    </w:rPr>
  </w:style>
  <w:style w:type="paragraph" w:customStyle="1" w:styleId="aff">
    <w:name w:val="Прижатый влево"/>
    <w:basedOn w:val="a"/>
    <w:next w:val="a"/>
    <w:uiPriority w:val="99"/>
    <w:rsid w:val="003178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12pt">
    <w:name w:val="Обычный + 12 pt Знак"/>
    <w:basedOn w:val="a"/>
    <w:link w:val="12pt0"/>
    <w:uiPriority w:val="99"/>
    <w:rsid w:val="00B026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2"/>
      <w:szCs w:val="20"/>
      <w:lang w:eastAsia="ru-RU"/>
    </w:rPr>
  </w:style>
  <w:style w:type="character" w:customStyle="1" w:styleId="12pt0">
    <w:name w:val="Обычный + 12 pt Знак Знак"/>
    <w:link w:val="12pt"/>
    <w:uiPriority w:val="99"/>
    <w:rsid w:val="00B026BD"/>
    <w:rPr>
      <w:sz w:val="22"/>
      <w:lang w:val="ru-RU" w:eastAsia="ru-RU"/>
    </w:rPr>
  </w:style>
  <w:style w:type="paragraph" w:customStyle="1" w:styleId="14pt">
    <w:name w:val="Обычный + 14 pt"/>
    <w:aliases w:val="по ширине,Первая строка:  1,25 см,сверху: (Без границ),cн... ..."/>
    <w:basedOn w:val="a"/>
    <w:uiPriority w:val="99"/>
    <w:rsid w:val="00BA0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</w:pPr>
    <w:rPr>
      <w:sz w:val="28"/>
    </w:rPr>
  </w:style>
  <w:style w:type="paragraph" w:customStyle="1" w:styleId="Header">
    <w:name w:val="Header"/>
    <w:basedOn w:val="a"/>
    <w:uiPriority w:val="99"/>
    <w:rsid w:val="00FB0E4E"/>
    <w:pPr>
      <w:shd w:val="nil"/>
      <w:tabs>
        <w:tab w:val="center" w:pos="4677"/>
        <w:tab w:val="right" w:pos="9355"/>
      </w:tabs>
      <w:spacing w:after="200" w:line="276" w:lineRule="auto"/>
    </w:pPr>
    <w:rPr>
      <w:rFonts w:ascii="TimesET" w:eastAsia="Calibri" w:hAnsi="TimesET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C6FD5-37A6-4169-9730-2FAB9E66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2021-12-30T05:18:00Z</cp:lastPrinted>
  <dcterms:created xsi:type="dcterms:W3CDTF">2020-12-17T07:20:00Z</dcterms:created>
  <dcterms:modified xsi:type="dcterms:W3CDTF">2021-12-30T05:18:00Z</dcterms:modified>
</cp:coreProperties>
</file>