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wmf" ContentType="image/x-wmf"/>
  <Override PartName="/word/media/image3.jpeg" ContentType="image/jpeg"/>
  <Override PartName="/word/media/image4.wmf" ContentType="image/x-wmf"/>
  <Override PartName="/word/media/image5.wmf" ContentType="image/x-wmf"/>
  <Override PartName="/word/media/image6.wmf" ContentType="image/x-wmf"/>
  <Override PartName="/word/embeddings/oleObject1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left="5102" w:hanging="0"/>
        <w:rPr/>
      </w:pPr>
      <w:r>
        <w:rPr/>
        <w:t xml:space="preserve">Приложение № 4 к </w:t>
      </w:r>
      <w:r>
        <w:rPr>
          <w:rFonts w:eastAsia="Calibri" w:cs="Times New Roman" w:eastAsiaTheme="minorHAnsi"/>
          <w:color w:val="auto"/>
          <w:kern w:val="0"/>
          <w:sz w:val="24"/>
          <w:szCs w:val="22"/>
          <w:lang w:val="ru-RU" w:eastAsia="en-US" w:bidi="ar-SA"/>
        </w:rPr>
        <w:t>генеральному плану муниципального образования — Истьинское сельское поселение Старожиловского муниципального района Рязанской области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Графическое описание местоположения границ населенных пунктов, перечень координат характерных точек этих границ муниципального образования - Истьинское сельское поселение Старожиловского муниципального района Рязанской области</w:t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>ОПИСАНИЕ МЕСТОПОЛОЖЕНИЯ ГРАНИЦ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с.Истье</w:t>
      </w:r>
    </w:p>
    <w:p>
      <w:pPr>
        <w:pStyle w:val="Normal"/>
        <w:jc w:val="center"/>
        <w:rPr/>
      </w:pPr>
      <w:r>
        <w:rPr/>
        <w:t>(наименование объекта местоположение границ, которого описано (далее - объект)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1</w:t>
      </w:r>
    </w:p>
    <w:tbl>
      <w:tblPr>
        <w:tblW w:w="10534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675"/>
        <w:gridCol w:w="3651"/>
        <w:gridCol w:w="6208"/>
      </w:tblGrid>
      <w:tr>
        <w:trPr/>
        <w:tc>
          <w:tcPr>
            <w:tcW w:w="10534" w:type="dxa"/>
            <w:gridSpan w:val="3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об объекте</w:t>
            </w:r>
          </w:p>
        </w:tc>
      </w:tr>
      <w:tr>
        <w:trPr/>
        <w:tc>
          <w:tcPr>
            <w:tcW w:w="10534" w:type="dxa"/>
            <w:gridSpan w:val="3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№ </w:t>
            </w:r>
            <w:r>
              <w:rPr/>
              <w:t>п/п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характеристик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Местоположение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Российская Федерация, Рязанская область, р-н Старожиловский, с/п Истьинское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Площадь объекта ± величина погрешности определения площади (P ± Дельта P)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4482446кв.м. ± 741кв.м.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Иные 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2</w:t>
      </w:r>
    </w:p>
    <w:tbl>
      <w:tblPr>
        <w:tblW w:w="10556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963"/>
        <w:gridCol w:w="1291"/>
        <w:gridCol w:w="1419"/>
        <w:gridCol w:w="2834"/>
        <w:gridCol w:w="1994"/>
        <w:gridCol w:w="2054"/>
      </w:tblGrid>
      <w:tr>
        <w:trPr>
          <w:tblHeader w:val="true"/>
        </w:trPr>
        <w:tc>
          <w:tcPr>
            <w:tcW w:w="105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 местоположении границ объекта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1. Система координат: МСК-62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2. Сведения о характерных точках границ объекта</w:t>
            </w:r>
          </w:p>
        </w:tc>
      </w:tr>
      <w:tr>
        <w:trPr/>
        <w:tc>
          <w:tcPr>
            <w:tcW w:w="963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Обоз-наче-ние харак-терных точек границ</w:t>
            </w:r>
          </w:p>
        </w:tc>
        <w:tc>
          <w:tcPr>
            <w:tcW w:w="27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Координаты, м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Метод определения координат характерной точки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Средняя квадратическая погрешность положения характерной точки (Мt), м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обозначения точки на местности (при наличии)</w:t>
            </w:r>
          </w:p>
        </w:tc>
      </w:tr>
      <w:tr>
        <w:trPr/>
        <w:tc>
          <w:tcPr>
            <w:tcW w:w="963" w:type="dxa"/>
            <w:vMerge w:val="continue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X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Y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ЗУ1(1)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407462,31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1354634,2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407445,8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1354668,13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407442,7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1354693,07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407445,12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1354715,86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407454,62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1354734,23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407470,86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1354750,23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407498,19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1354774,92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407583,45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1354841,52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407618,22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1354859,94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407627,8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1354873,13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407629,29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1354891,54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407620,84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1354908,31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407574,64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1354989,14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407526,2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1355046,3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407509,52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1355056,27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407494,09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1355067,26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407476,87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1355082,07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407454,77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1355105,8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407422,94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1355130,19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407399,67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1355140,83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407482,08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1355161,67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407730,83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1355235,42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407832,08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1355264,58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407855,23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1355278,1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407862,05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1355280,35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407828,8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1355418,38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407826,62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1355428,79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407824,25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1355441,27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407820,38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1355459,5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407819,1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1355472,38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407818,7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1355480,81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407818,5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1355486,65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407819,79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1355495,37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407822,07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1355512,26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407825,24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1355531,28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407828,21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1355545,55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407830,59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1355560,51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407832,19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1355573,44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407832,19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1355580,28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407831,3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1355590,19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407829,71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1355599,2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407827,24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1355607,13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407823,47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1355614,46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407819,81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1355618,82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407814,16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1355624,17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407809,31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1355627,34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407804,16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1355629,52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407795,74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1355631,9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407787,72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1355633,49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407776,27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1355634,7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407760,72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1355637,28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407788,33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407798,75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1355669,58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407800,42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1355699,58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407803,75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1355727,92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407812,92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1355789,58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407830,83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1355901,25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407853,33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1355887,5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407873,33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1355877,08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407892,92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1355870,42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407922,08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1355867,92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407927,08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1355950,83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407938,75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1356096,67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407958,75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1356101,67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407978,33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1356101,25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408026,67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1356102,5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408058,33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1356102,08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408080,42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1356105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408088,75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1356113,75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408097,92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1356136,25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408097,5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1356181,67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408102,08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1356245,83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408111,44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1356257,99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408117,58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1356377,29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408377,08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1356387,92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408373,33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1356505,83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408363,94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1356600,21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408361,63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1356677,99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408356,48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1356755,56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408354,56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1356815,71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408350,19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1356854,1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408348,56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1356888,63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408329,7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1357098,73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408058,73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1357433,19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408055,68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1357436,95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408051,52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1357441,8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408045,64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1357448,63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408049,56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408021,32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1357486,91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407977,75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1357540,67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407906,19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1357626,35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407839,17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1357703,36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407796,52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1357751,1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407739,98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1357816,92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407704,75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1357857,24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407654,23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1357916,57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407623,64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1357952,72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407593,05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1357985,63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407575,9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1357956,89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407531,4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407523,99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1357881,81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407514,95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1357868,13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407502,9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1357852,38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407497,1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1357844,03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407491,77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1357830,59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407487,37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407478,33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1357811,59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407466,74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1357805,56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407456,08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1357795,83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407444,73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1357780,76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407442,41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1357768,48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407441,25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1357751,33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407437,54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1357741,37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407429,9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1357734,18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407413,67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1357725,38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407392,35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1357715,41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407385,63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1357710,08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407375,9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1357702,67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407367,09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1357691,31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407363,38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1357676,71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407361,3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1357655,16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407352,72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1357639,86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407338,59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1357627,11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407323,52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1357617,15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407315,87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1357612,75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407308,46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1357600,93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407306,84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1357588,88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407305,45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1357576,59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407300,35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1357567,56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407294,32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1357561,53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407276,71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1357550,87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407264,19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1357544,61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407252,84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1357539,51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407247,05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1357533,95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407223,41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1357516,11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407213,67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1357504,75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407209,27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1357492,93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407206,49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1357485,52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407206,49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1357476,48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407212,51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1357466,74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407213,44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1357456,08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407210,43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1357446,58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407201,85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1357439,4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407187,49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1357426,42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407180,3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1357415,53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407173,58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1357400,23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407170,8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1357385,63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407170,34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1357368,02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407169,18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1357349,94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407169,17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1357349,84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407169,93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1357341,88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407168,89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1357311,14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407173,36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1357293,26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407181,18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1357270,91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407181,18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1357259,74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407176,71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1357249,68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407153,24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1357231,8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407143,19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1357218,39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407144,3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1357194,92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407152,13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1357166,98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407146,54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1357140,16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407137,6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1357107,75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407126,42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1357115,58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407114,13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1357111,11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407081,72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1357090,99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407050,42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1357075,35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407019,13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1357061,94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406972,19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1357042,94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406944,25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1357031,76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406857,07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1356979,24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406821,31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1356953,53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406745,31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1356913,3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406699,48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1356876,42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406667,07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1356839,55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406644,72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1356809,37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406622,37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1356788,14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406586,6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1356760,2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406558,66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1356721,09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406539,66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1356677,5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406531,84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1356622,74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406518,43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1356574,69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406487,13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1356532,22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406452,49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1356490,88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406432,37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1356477,47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406382,08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1356456,23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406334,02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1356446,17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406298,25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1356441,7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406263,61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1356427,18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406232,31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1356404,83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406208,84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1356374,65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406178,67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1356306,48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406152,96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1356253,96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406120,55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1356192,49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406088,14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1356138,85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406064,67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1356108,68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406031,14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1356079,62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405994,26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1356056,16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405918,26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1356014,81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405850,08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1355985,75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405826,85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1355969,92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405818,91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1355964,52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405822,81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1355959,07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405829,14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1355951,37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406315,89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1355282,16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406323,06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1355296,82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406347,93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1355713,03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406350,85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1355870,1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406366,44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1356033,21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406399,73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1356109,96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406496,81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1356181,61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406498,25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1356154,49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212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406421,46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1356095,13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213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406391,56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1356027,07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214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406376,79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1355871,76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215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406369,77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1355710,41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216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406328,34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1355265,14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217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406438,94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1355123,59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218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406607,76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1355070,38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219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406642,54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1355056,05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220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406652,77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1355046,85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406644,59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1354660,07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63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91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407462,31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1354634,2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732270" cy="477075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>ОПИСАНИЕ МЕСТОПОЛОЖЕНИЯ ГРАНИЦ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д.Медвежье</w:t>
      </w:r>
    </w:p>
    <w:p>
      <w:pPr>
        <w:pStyle w:val="Normal"/>
        <w:jc w:val="center"/>
        <w:rPr/>
      </w:pPr>
      <w:r>
        <w:rPr/>
        <w:t>(наименование объекта местоположение границ, которого описано (далее - объект)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1</w:t>
      </w:r>
    </w:p>
    <w:tbl>
      <w:tblPr>
        <w:tblW w:w="10534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675"/>
        <w:gridCol w:w="3651"/>
        <w:gridCol w:w="6208"/>
      </w:tblGrid>
      <w:tr>
        <w:trPr/>
        <w:tc>
          <w:tcPr>
            <w:tcW w:w="10534" w:type="dxa"/>
            <w:gridSpan w:val="3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об объекте</w:t>
            </w:r>
          </w:p>
        </w:tc>
      </w:tr>
      <w:tr>
        <w:trPr/>
        <w:tc>
          <w:tcPr>
            <w:tcW w:w="10534" w:type="dxa"/>
            <w:gridSpan w:val="3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№ </w:t>
            </w:r>
            <w:r>
              <w:rPr/>
              <w:t>п/п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характеристик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Местоположение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Российская Федерация, Рязанская область, р-н Старожиловский, с/п Истьинское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Площадь объекта ± величина погрешности определения площади (P ± Дельта P)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823380кв.м. ± 317кв.м.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Иные 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2</w:t>
      </w:r>
    </w:p>
    <w:tbl>
      <w:tblPr>
        <w:tblW w:w="10556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1016"/>
        <w:gridCol w:w="1238"/>
        <w:gridCol w:w="1419"/>
        <w:gridCol w:w="2834"/>
        <w:gridCol w:w="1825"/>
        <w:gridCol w:w="2223"/>
      </w:tblGrid>
      <w:tr>
        <w:trPr>
          <w:tblHeader w:val="true"/>
        </w:trPr>
        <w:tc>
          <w:tcPr>
            <w:tcW w:w="105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 местоположении границ объекта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1. Система координат: МСК-62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2. Сведения о характерных точках границ объекта</w:t>
            </w:r>
          </w:p>
        </w:tc>
      </w:tr>
      <w:tr>
        <w:trPr/>
        <w:tc>
          <w:tcPr>
            <w:tcW w:w="1016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Обоз-наче-ние харак-терных точек границ</w:t>
            </w:r>
          </w:p>
        </w:tc>
        <w:tc>
          <w:tcPr>
            <w:tcW w:w="265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Координаты, м</w:t>
            </w:r>
          </w:p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  <w:p>
            <w:pPr>
              <w:pStyle w:val="Normal"/>
              <w:widowControl w:val="false"/>
              <w:jc w:val="left"/>
              <w:rPr/>
            </w:pPr>
            <w:r>
              <w:rPr/>
              <w:t xml:space="preserve">            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Метод определения координат характерной точки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Средняя квадратическая погрешность положения характерной точки (Мt), м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обозначения точки на местности (при наличии)</w:t>
            </w:r>
          </w:p>
        </w:tc>
      </w:tr>
      <w:tr>
        <w:trPr/>
        <w:tc>
          <w:tcPr>
            <w:tcW w:w="1016" w:type="dxa"/>
            <w:vMerge w:val="continue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X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Y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ЗУ1(1)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408322,83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1350578,53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408135,55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1350663,82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407944,37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1350759,87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407935,29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1350831,63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407970,95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1350953,73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407935,19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1351049,79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407934,26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1351059,13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407937,76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1351082,27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407961,02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1351135,09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407971,93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1351179,11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407976,01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1351192,46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407978,98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1351206,55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407980,46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1351218,79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407979,35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1351229,55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407968,11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1351245,69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407959,95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1351264,97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407947,34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1351287,6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407925,83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1351320,6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407901,35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1351351,38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407876,53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1351398,48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407846,47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1351448,54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407857,96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1351442,98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407875,76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1351439,64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407891,71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1351439,64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407906,92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1351442,98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407936,96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1351455,96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407961,43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1351460,78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407979,23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1351467,09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407993,32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1351474,13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408005,19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408018,17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1351509,73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408034,86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1351542,37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408052,29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1351570,93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408070,83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1351602,08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408090,12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1351632,86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408108,66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1351668,46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408125,72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1351709,62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408155,76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1351756,72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408162,43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1351769,33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408170,96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1351777,86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408179,49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1351789,73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408185,43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1351804,56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408191,73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1351824,59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408199,52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1351851,29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408208,42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1351871,31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408215,09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1351888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408217,32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1351906,17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408217,32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1351921,75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408216,21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1351938,07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408213,98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1351967,74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408212,5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1351998,52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408215,46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1352020,4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408219,91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1352035,23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408224,74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1352050,81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408234,75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1352067,87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408243,28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1352077,88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408251,66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1352089,97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408275,03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1352109,78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408319,44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1352138,28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408357,87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1352158,35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408390,88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1352180,98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408406,45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1352195,07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408421,82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1352214,82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408443,8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1352247,39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408473,95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1352274,42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408491,01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1352292,42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408518,83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1352293,58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408546,87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1352291,95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408572,12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1352288,44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408585,94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1352283,7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408604,49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1352276,65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408620,43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1352269,24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408643,43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1352257,74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408657,15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1352245,87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408666,42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1352231,78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408667,9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1352220,66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408666,42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1352207,31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408663,82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1352196,92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408658,63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1352188,02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408651,59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1352180,98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408641,57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1352174,67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408632,3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1352167,62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408626,74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1352159,1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408624,51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1352146,86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408626,74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1352133,88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408631,19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1352123,49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408634,53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1352112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408638,98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1352099,39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408643,06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1352090,12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408648,99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1352083,81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408657,89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1352075,28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408668,27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1352068,24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408676,43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1352062,3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408682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1352054,89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408690,15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1352045,61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408697,94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1352037,83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408705,36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1352030,78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408711,29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1352024,11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408713,89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1352016,69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408714,63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1352008,9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408711,29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1351997,4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408708,33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1351986,65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408707,21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1351973,67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408707,58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1351962,54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408707,58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1351949,75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408782,68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1351937,7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408833,78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1351928,93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408841,06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1351927,69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408852,87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1351925,68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408831,4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1351803,78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408806,51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1351657,86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408781,21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1351473,84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408758,95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1351325,33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408737,25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1351338,77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408719,64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1351351,75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408702,02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1351369,37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408684,41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1351392,55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408659,37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1351415,72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408638,05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1351435,19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408618,58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1351447,25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408590,77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1351461,15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408570,37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1351468,57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408554,61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1351485,26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408544,41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1351457,44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408529,58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1351403,67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408508,25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1351351,75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408491,56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1351306,32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408475,8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1351252,55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408460,97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1351189,5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408440,57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1351117,19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408423,88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1351058,78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408411,83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1351030,97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408394,21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1351009,64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408373,82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1351001,3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1350998,52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408312,63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1350993,88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408284,81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1350971,63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408274,62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1350949,38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408273,69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1350903,95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408273,69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1350822,36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408273,69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1350755,61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408280,18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1350723,16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408295,94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1350680,51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408322,83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1350578,53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object>
          <v:shape id="ole_rId3" style="width:529.5pt;height:375.05pt" o:ole="">
            <v:imagedata r:id="rId4" o:title=""/>
          </v:shape>
          <o:OLEObject Type="Embed" ProgID="Photoshop.Image.20" ShapeID="ole_rId3" DrawAspect="Content" ObjectID="_1441093928" r:id="rId3"/>
        </w:object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>ОПИСАНИЕ МЕСТОПОЛОЖЕНИЯ ГРАНИЦ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д.Залипяжье</w:t>
      </w:r>
    </w:p>
    <w:p>
      <w:pPr>
        <w:pStyle w:val="Normal"/>
        <w:jc w:val="center"/>
        <w:rPr/>
      </w:pPr>
      <w:r>
        <w:rPr/>
        <w:t>(наименование объекта местоположение границ, которого описано (далее - объект)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1</w:t>
      </w:r>
    </w:p>
    <w:tbl>
      <w:tblPr>
        <w:tblW w:w="10534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675"/>
        <w:gridCol w:w="3651"/>
        <w:gridCol w:w="6208"/>
      </w:tblGrid>
      <w:tr>
        <w:trPr/>
        <w:tc>
          <w:tcPr>
            <w:tcW w:w="10534" w:type="dxa"/>
            <w:gridSpan w:val="3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об объекте</w:t>
            </w:r>
          </w:p>
        </w:tc>
      </w:tr>
      <w:tr>
        <w:trPr/>
        <w:tc>
          <w:tcPr>
            <w:tcW w:w="10534" w:type="dxa"/>
            <w:gridSpan w:val="3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№ </w:t>
            </w:r>
            <w:r>
              <w:rPr/>
              <w:t>п/п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характеристик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Местоположение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Российская Федерация, Рязанская область, р-н Старожиловский, с/п Истьинское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Площадь объекта ± величина погрешности определения площади (P ± Дельта P)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524720кв.м. ± 253кв.м.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Иные 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2</w:t>
      </w:r>
    </w:p>
    <w:tbl>
      <w:tblPr>
        <w:tblW w:w="10556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1016"/>
        <w:gridCol w:w="1238"/>
        <w:gridCol w:w="1419"/>
        <w:gridCol w:w="2834"/>
        <w:gridCol w:w="1994"/>
        <w:gridCol w:w="2054"/>
      </w:tblGrid>
      <w:tr>
        <w:trPr>
          <w:tblHeader w:val="true"/>
        </w:trPr>
        <w:tc>
          <w:tcPr>
            <w:tcW w:w="105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 местоположении границ объекта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1. Система координат: МСК-62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2. Сведения о характерных точках границ объекта</w:t>
            </w:r>
          </w:p>
        </w:tc>
      </w:tr>
      <w:tr>
        <w:trPr/>
        <w:tc>
          <w:tcPr>
            <w:tcW w:w="1016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Обоз-наче-ние харак-терных точек границ</w:t>
            </w:r>
          </w:p>
        </w:tc>
        <w:tc>
          <w:tcPr>
            <w:tcW w:w="265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Координаты, м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Метод определения координат характерной точки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Средняя квадратическая погрешность положения характерной точки (Мt), м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обозначения точки на местности (при наличии)</w:t>
            </w:r>
          </w:p>
        </w:tc>
      </w:tr>
      <w:tr>
        <w:trPr/>
        <w:tc>
          <w:tcPr>
            <w:tcW w:w="1016" w:type="dxa"/>
            <w:vMerge w:val="continue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X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Y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ЗУ1(1)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408534,18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1359076,48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408544,61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1359147,16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408552,72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1359199,3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408558,52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1359230,59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408563,15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1359281,58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408570,1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1359298,96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408602,55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1359305,91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408654,69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1359303,59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408679,03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1359309,39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408701,04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1359338,35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408699,88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1359385,86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408699,88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1359433,37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408704,52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1359466,98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408627,1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1359471,7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408632,11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1359462,23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408629,5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1359460,71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408622,81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1359471,96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408609,5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1359472,77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408528,39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1359483,2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408470,45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1359486,67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408438,01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1359480,88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408424,1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1359478,56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408426,42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1359387,02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408415,99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1359368,48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408353,42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1359383,55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408263,04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1359399,77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408199,3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1359400,93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408110,08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1359405,56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407998,84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1359410,2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407987,49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1359415,06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407979,61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1359420,16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407968,95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1359424,33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407956,43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1359424,33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407884,87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1359400,51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407865,59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1359391,43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407843,34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1359374,28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407823,87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1359364,08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407804,87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1359341,83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407798,18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1359333,74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407777,06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1359305,68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407741,83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1359265,82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407705,34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1359216,58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407700,92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1359124,47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407696,41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1359087,37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407692,24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1359059,1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407688,99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1359040,56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407710,78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1359031,29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407725,61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1359017,84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407760,37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1358990,03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407776,13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1358977,06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407805,33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1358952,49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407898,49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1358872,75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407957,36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1358820,83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407995,83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1358786,07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408038,48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1358745,27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408065,35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1358718,86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408082,96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1358730,92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408103,36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1358743,9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408136,27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1358759,67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408161,76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1358769,41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408176,59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1358775,44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408203,01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1358745,77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408286,44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1358659,56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408335,57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1358610,89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408340,75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1358607,27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408358,42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1358631,96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408378,68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1358661,88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408391,66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1358688,3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408438,93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1358782,85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408452,38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1358801,85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408491,77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1358856,08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408522,82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1358899,04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408520,97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1358983,08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408534,18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1359076,48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9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05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732270" cy="4770755"/>
            <wp:effectExtent l="0" t="0" r="0" b="0"/>
            <wp:docPr id="2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160"/>
        <w:rPr/>
      </w:pPr>
      <w:r>
        <w:rPr/>
      </w:r>
      <w:bookmarkStart w:id="0" w:name="_GoBack"/>
      <w:bookmarkStart w:id="1" w:name="_GoBack"/>
      <w:bookmarkEnd w:id="1"/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>ОПИСАНИЕ МЕСТОПОЛОЖЕНИЯ ГРАНИЦ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д.Ямы</w:t>
      </w:r>
    </w:p>
    <w:p>
      <w:pPr>
        <w:pStyle w:val="Normal"/>
        <w:jc w:val="center"/>
        <w:rPr/>
      </w:pPr>
      <w:r>
        <w:rPr/>
        <w:t>(наименование объекта местоположение границ, которого описано (далее - объект)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1</w:t>
      </w:r>
    </w:p>
    <w:tbl>
      <w:tblPr>
        <w:tblW w:w="10534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675"/>
        <w:gridCol w:w="3651"/>
        <w:gridCol w:w="6208"/>
      </w:tblGrid>
      <w:tr>
        <w:trPr/>
        <w:tc>
          <w:tcPr>
            <w:tcW w:w="10534" w:type="dxa"/>
            <w:gridSpan w:val="3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об объекте</w:t>
            </w:r>
          </w:p>
        </w:tc>
      </w:tr>
      <w:tr>
        <w:trPr/>
        <w:tc>
          <w:tcPr>
            <w:tcW w:w="10534" w:type="dxa"/>
            <w:gridSpan w:val="3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№ </w:t>
            </w:r>
            <w:r>
              <w:rPr/>
              <w:t>п/п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характеристик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Местоположение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Российская Федерация, Рязанская область, р-н Старожиловский, с/п Истьинское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Площадь объекта ± величина погрешности определения площади (P ± Дельта P)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129512кв.м. ± 125кв.м.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Иные 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2</w:t>
      </w:r>
    </w:p>
    <w:tbl>
      <w:tblPr>
        <w:tblW w:w="10556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970"/>
        <w:gridCol w:w="1284"/>
        <w:gridCol w:w="1419"/>
        <w:gridCol w:w="2834"/>
        <w:gridCol w:w="1933"/>
        <w:gridCol w:w="2115"/>
      </w:tblGrid>
      <w:tr>
        <w:trPr>
          <w:tblHeader w:val="true"/>
        </w:trPr>
        <w:tc>
          <w:tcPr>
            <w:tcW w:w="105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 местоположении границ объекта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1. Система координат: МСК-62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2. Сведения о характерных точках границ объекта</w:t>
            </w:r>
          </w:p>
        </w:tc>
      </w:tr>
      <w:tr>
        <w:trPr/>
        <w:tc>
          <w:tcPr>
            <w:tcW w:w="970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Обоз-наче-ние харак-терных точек границ</w:t>
            </w:r>
          </w:p>
        </w:tc>
        <w:tc>
          <w:tcPr>
            <w:tcW w:w="270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Координаты, м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Метод определения координат характерной точки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Средняя квадратическая погрешность положения характерной точки (Мt), м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обозначения точки на местности (при наличии)</w:t>
            </w:r>
          </w:p>
        </w:tc>
      </w:tr>
      <w:tr>
        <w:trPr/>
        <w:tc>
          <w:tcPr>
            <w:tcW w:w="970" w:type="dxa"/>
            <w:vMerge w:val="continue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X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Y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ЗУ1(1)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408785,11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1357303,22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408805,19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1357310,23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408806,27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1357316,99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408829,35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1357323,38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408842,11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1357326,81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408851,63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1357324,37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408868,6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1357257,47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408874,62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1357254,69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408883,36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1357247,85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408888,06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1357221,78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408893,63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1357182,39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408900,12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1357137,43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408900,12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1357134,65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408892,24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1357124,91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408790,01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1357106,78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408779,35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1357105,5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408681,25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1357085,2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408591,32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1357086,24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408568,26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1357084,64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408484,87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1357102,05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408488,37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1357280,09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408560,21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1357281,01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23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408592,82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1357527,9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24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408673,46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1357518,89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25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408680,88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1357519,81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26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408696,18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1357530,48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27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408713,33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1357534,65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28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408734,65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1357535,11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29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408761,07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1357533,26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30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408771,26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1357526,77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31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408786,56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1357512,4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32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408800,46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1357485,98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33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408804,85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1357453,95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34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408800,42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1357412,42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35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408792,58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1357400,23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36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408787,49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1357352,49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37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408783,31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1357316,8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970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8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408785,11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1357303,22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933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115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object>
          <v:shape id="ole_rId6" style="width:529.5pt;height:375.05pt" o:ole="">
            <v:imagedata r:id="rId7" o:title=""/>
          </v:shape>
          <o:OLEObject Type="Embed" ProgID="Photoshop.Image.20" ShapeID="ole_rId6" DrawAspect="Content" ObjectID="_2147212617" r:id="rId6"/>
        </w:object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>ОПИСАНИЕ МЕСТОПОЛОЖЕНИЯ ГРАНИЦ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д.Кулиги</w:t>
      </w:r>
    </w:p>
    <w:p>
      <w:pPr>
        <w:pStyle w:val="Normal"/>
        <w:jc w:val="center"/>
        <w:rPr/>
      </w:pPr>
      <w:r>
        <w:rPr/>
        <w:t>(наименование объекта местоположение границ, которого описано (далее - объект)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1</w:t>
      </w:r>
    </w:p>
    <w:tbl>
      <w:tblPr>
        <w:tblW w:w="10534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675"/>
        <w:gridCol w:w="3651"/>
        <w:gridCol w:w="6208"/>
      </w:tblGrid>
      <w:tr>
        <w:trPr/>
        <w:tc>
          <w:tcPr>
            <w:tcW w:w="10534" w:type="dxa"/>
            <w:gridSpan w:val="3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об объекте</w:t>
            </w:r>
          </w:p>
        </w:tc>
      </w:tr>
      <w:tr>
        <w:trPr/>
        <w:tc>
          <w:tcPr>
            <w:tcW w:w="10534" w:type="dxa"/>
            <w:gridSpan w:val="3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№ </w:t>
            </w:r>
            <w:r>
              <w:rPr/>
              <w:t>п/п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характеристик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Местоположение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Российская Федерация, Рязанская область, р-н Старожиловский, с/п Истьинское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Площадь объекта ± величина погрешности определения площади (P ± Дельта P)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287706кв.м. ± 187кв.м.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Иные 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2</w:t>
      </w:r>
    </w:p>
    <w:tbl>
      <w:tblPr>
        <w:tblW w:w="10556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1016"/>
        <w:gridCol w:w="1238"/>
        <w:gridCol w:w="1419"/>
        <w:gridCol w:w="2834"/>
        <w:gridCol w:w="1825"/>
        <w:gridCol w:w="2223"/>
      </w:tblGrid>
      <w:tr>
        <w:trPr>
          <w:tblHeader w:val="true"/>
        </w:trPr>
        <w:tc>
          <w:tcPr>
            <w:tcW w:w="105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 местоположении границ объекта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1. Система координат: МСК-62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2. Сведения о характерных точках границ объекта</w:t>
            </w:r>
          </w:p>
        </w:tc>
      </w:tr>
      <w:tr>
        <w:trPr/>
        <w:tc>
          <w:tcPr>
            <w:tcW w:w="1016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Обоз-наче-ние харак-терных точек границ</w:t>
            </w:r>
          </w:p>
        </w:tc>
        <w:tc>
          <w:tcPr>
            <w:tcW w:w="265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Координаты, м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Метод определения координат характерной точки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Средняя квадратическая погрешность положения характерной точки (Мt), м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обозначения точки на местности (при наличии)</w:t>
            </w:r>
          </w:p>
        </w:tc>
      </w:tr>
      <w:tr>
        <w:trPr/>
        <w:tc>
          <w:tcPr>
            <w:tcW w:w="1016" w:type="dxa"/>
            <w:vMerge w:val="continue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X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Y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ЗУ1(1)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408731,69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1348290,75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408710,92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1348291,49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408676,43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1348293,34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408640,83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408614,87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1348327,46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408598,55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1348350,08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408575,19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1348377,9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408542,56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1348403,49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408487,3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1348456,89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408461,71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1348492,86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408440,94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1348528,09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408434,27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1348559,99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408436,86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1348595,59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408441,31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1348640,09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408456,55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1348666,7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408472,09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1348683,48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408482,85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1348698,31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408491,38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1348719,08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408488,37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1348743,41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408503,09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1348783,37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408510,66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1348801,78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408539,22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1348852,96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408584,46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1348932,32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408613,76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1348961,62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408651,21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1348996,11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408667,16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1349029,48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408689,04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1349052,48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408744,67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1349071,39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408777,67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1349081,4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408805,86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1349084,37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408836,64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1349086,22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408861,86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1349085,48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408850,28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1349005,16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408852,22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1348970,52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408891,9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1348795,1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408907,1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1348730,21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408923,05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1348626,74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408928,24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1348600,41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408931,21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1348578,53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408934,54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1348555,91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408941,96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1348539,96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408952,35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1348528,83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408956,05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1348514,74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408960,88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1348493,97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408964,21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1348476,17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408967,92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1348460,23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408974,97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1348440,2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408980,53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1348424,25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408989,8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1348405,34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408996,11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1348389,02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408990,17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1348381,61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408976,45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1348372,71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408956,05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1348360,1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408933,06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1348347,49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408909,7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1348337,47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408898,57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1348334,51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57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408882,63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1348334,88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58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408858,15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1348335,99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59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408832,56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1348336,73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60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408812,53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1348334,88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408797,7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1348330,43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62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408776,19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1348325,61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63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408761,73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1348320,42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64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408742,81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1348318,19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65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408735,59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1348317,74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66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408730,95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1348317,45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1016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23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408731,69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1348290,75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825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223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object>
          <v:shape id="ole_rId8" style="width:529.5pt;height:375.05pt" o:ole="">
            <v:imagedata r:id="rId9" o:title=""/>
          </v:shape>
          <o:OLEObject Type="Embed" ProgID="Photoshop.Image.20" ShapeID="ole_rId8" DrawAspect="Content" ObjectID="_2095158579" r:id="rId8"/>
        </w:object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>ОПИСАНИЕ МЕСТОПОЛОЖЕНИЯ ГРАНИЦ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д.Ласково</w:t>
      </w:r>
    </w:p>
    <w:p>
      <w:pPr>
        <w:pStyle w:val="Normal"/>
        <w:jc w:val="center"/>
        <w:rPr/>
      </w:pPr>
      <w:r>
        <w:rPr/>
        <w:t>(наименование объекта местоположение границ, которого описано (далее - объект)</w:t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1</w:t>
      </w:r>
    </w:p>
    <w:tbl>
      <w:tblPr>
        <w:tblW w:w="10534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675"/>
        <w:gridCol w:w="3651"/>
        <w:gridCol w:w="6208"/>
      </w:tblGrid>
      <w:tr>
        <w:trPr/>
        <w:tc>
          <w:tcPr>
            <w:tcW w:w="10534" w:type="dxa"/>
            <w:gridSpan w:val="3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об объекте</w:t>
            </w:r>
          </w:p>
        </w:tc>
      </w:tr>
      <w:tr>
        <w:trPr/>
        <w:tc>
          <w:tcPr>
            <w:tcW w:w="10534" w:type="dxa"/>
            <w:gridSpan w:val="3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 xml:space="preserve">№ </w:t>
            </w:r>
            <w:r>
              <w:rPr/>
              <w:t>п/п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характеристик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Местоположение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Российская Федерация, Рязанская область, р-н Старожиловский, с/п Истьинское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Площадь объекта ± величина погрешности определения площади (P ± Дельта P)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659160кв.м. ± 284кв.м.</w:t>
            </w:r>
          </w:p>
        </w:tc>
      </w:tr>
      <w:tr>
        <w:trPr/>
        <w:tc>
          <w:tcPr>
            <w:tcW w:w="675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3651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Иные характеристики объекта</w:t>
            </w:r>
          </w:p>
        </w:tc>
        <w:tc>
          <w:tcPr>
            <w:tcW w:w="620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spacing w:before="0" w:after="160"/>
        <w:rPr/>
      </w:pPr>
      <w:r>
        <w:rPr/>
      </w:r>
      <w:r>
        <w:br w:type="page"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 xml:space="preserve"> </w:t>
      </w:r>
    </w:p>
    <w:p>
      <w:pPr>
        <w:pStyle w:val="Normal"/>
        <w:jc w:val="center"/>
        <w:rPr/>
      </w:pPr>
      <w:r>
        <w:rPr/>
        <w:t>Раздел 2</w:t>
      </w:r>
    </w:p>
    <w:tbl>
      <w:tblPr>
        <w:tblW w:w="10556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839"/>
        <w:gridCol w:w="1415"/>
        <w:gridCol w:w="1419"/>
        <w:gridCol w:w="2834"/>
        <w:gridCol w:w="1060"/>
        <w:gridCol w:w="2988"/>
      </w:tblGrid>
      <w:tr>
        <w:trPr>
          <w:tblHeader w:val="true"/>
        </w:trPr>
        <w:tc>
          <w:tcPr>
            <w:tcW w:w="105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Сведения о местоположении границ объекта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1. Система координат: МСК-62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rPr/>
            </w:pPr>
            <w:r>
              <w:rPr/>
              <w:t>2. Сведения о характерных точках границ объекта</w:t>
            </w:r>
          </w:p>
        </w:tc>
      </w:tr>
      <w:tr>
        <w:trPr/>
        <w:tc>
          <w:tcPr>
            <w:tcW w:w="839" w:type="dxa"/>
            <w:vMerge w:val="restart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Обозначение характерных точек границ</w:t>
            </w:r>
          </w:p>
        </w:tc>
        <w:tc>
          <w:tcPr>
            <w:tcW w:w="283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Координаты, м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Метод определения координат характерной точки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Средняя квадратическая погрешность положения характерной точки (Мt), м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Описание обозначения точки на местности (при наличии)</w:t>
            </w:r>
          </w:p>
        </w:tc>
      </w:tr>
      <w:tr>
        <w:trPr/>
        <w:tc>
          <w:tcPr>
            <w:tcW w:w="839" w:type="dxa"/>
            <w:vMerge w:val="continue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X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Y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</w:tr>
      <w:tr>
        <w:trPr/>
        <w:tc>
          <w:tcPr>
            <w:tcW w:w="10555" w:type="dxa"/>
            <w:gridSpan w:val="6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ЗУ1(1)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412715,29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1352795,22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412698,19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1352762,46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412682,94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1352731,97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412677,17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1352706,84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412672,23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1352687,47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412655,54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1352643,59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412635,76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1352606,51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412610,22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1352562,22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412577,87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1352530,9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412549,44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1352513,8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412520,19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1352501,03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412478,99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1352475,9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412441,9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1352450,14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412393,49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1352418,62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412345,49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1352382,16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412309,64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1352355,38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412283,68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1352336,22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412258,76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1352324,68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412217,96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1352305,73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412188,71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1352292,95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412154,51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1352305,32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412126,91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1352315,62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412089,62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1352325,71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412059,74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1352334,78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412050,89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1352338,48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412009,06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1352375,77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411979,4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1352404,61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411957,35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1352423,16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411937,78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1352438,81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411927,69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411915,12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1352458,38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411892,67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1352477,34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411852,29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1352514,22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411832,1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1352532,76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411815,41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1352552,95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411798,52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1352580,14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411773,79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1352614,13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411756,08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1352636,18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39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411740,42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1352652,25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411723,73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1352673,05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411714,87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1352690,36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411709,52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1352702,93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411707,05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1352709,72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411704,99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1352714,46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411698,39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1352719,41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411689,95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1352723,53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411669,76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1352736,51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411657,4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1352746,81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411651,42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1352760,4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411648,13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1352773,59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411643,8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1352783,89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411635,35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1352794,19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411624,23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1352802,64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411609,81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1352807,99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411600,12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1352810,47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411592,5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1352812,11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411586,32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1352816,23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411683,56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1352904,82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59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411749,81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1352973,51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411797,72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1352989,4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411856,62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1353066,06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411920,19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1353130,56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411999,19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1353205,82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412060,89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1353263,31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412125,87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1353327,81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412158,43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1353352,29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412184,18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1353334,16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412232,39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1353297,9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69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412257,93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1353273,59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412272,35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1353253,81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412278,12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1353241,86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412284,71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1353230,74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412194,48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1353145,86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412102,6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1353062,42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412126,08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1353035,85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412129,79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1353028,43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412132,88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1353013,6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412135,15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1352993,2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79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412137,41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1352978,57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412138,85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1352969,1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412143,18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1352957,77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412152,86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1352953,65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412165,64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1352954,26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412189,53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1352959,21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412211,17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1352966,63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412224,15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1352972,19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412238,77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1352979,81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412255,25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1352991,97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89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412268,44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1353003,71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412278,33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1353016,48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412300,78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1353052,53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412322,41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1353082,2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412329,01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1353086,73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412336,63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1353086,53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412340,54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1353084,05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412340,96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1353079,52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412335,6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1353069,43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412317,68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1353045,12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99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412290,48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1353003,5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412270,5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1352977,96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412255,87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1352959,62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412252,37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1352949,32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412252,99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1352944,17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412256,7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1352942,73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412262,05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1352943,96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412270,5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1352950,14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412289,25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1352969,51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412311,29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1352988,05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109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412340,54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1353004,33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412354,14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1353016,07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412367,94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1353028,22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412387,52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1353039,56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412403,38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1353044,5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412417,39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1353054,39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412439,64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1353075,2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412465,39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1353099,3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412483,72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1353115,16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412494,44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1353126,29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119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412502,68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1353137,21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412512,77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1353155,34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412515,86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1353164,81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412517,72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1353179,03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412517,72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1353199,22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412517,1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1353213,84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412517,1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1353224,76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412518,95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1353230,33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412523,9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1353235,27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412530,28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1353236,92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129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412537,29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1353234,86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412539,35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1353232,59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412539,56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1353223,73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412540,17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1353202,72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412542,03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1353196,74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412545,74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1353192,01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412549,44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1353189,53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412556,86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1353189,53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412564,89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1353188,5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412566,75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1353186,24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412565,1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1353183,35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412560,36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1353180,47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412546,56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1353173,05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412538,73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1353166,87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412533,58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1353160,69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412531,93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1353156,57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412530,28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1353147,51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412527,19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1353140,09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412524,52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1353126,49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412525,75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1353116,4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149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412529,25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1353110,42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412533,17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1353107,13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412546,77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1353106,1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412554,8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1353104,04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412557,07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1353101,77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412556,24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1353098,06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412552,53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1353094,36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412545,32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1353092,5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412536,05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1353093,53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412519,16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1353094,36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159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412507,21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1353092,71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412494,44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1353088,17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412483,52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1353081,79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412477,54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1353074,37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412474,45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1353065,1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412474,87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1353057,89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412477,75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1353052,95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412482,69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1353050,68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412490,73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1353051,09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412501,44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1353053,77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169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412511,33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1353057,07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412523,69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1353062,22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412534,61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1353068,6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172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412549,24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1353075,4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173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412566,96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1353078,08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174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412583,23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1353078,9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175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412590,44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1353083,23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176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412630,82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1353066,75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177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412662,13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1353052,33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178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412742,07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1353005,77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179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412735,89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1352931,19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180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412730,12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1352878,86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181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412723,11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1352835,19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  <w:tr>
        <w:trPr/>
        <w:tc>
          <w:tcPr>
            <w:tcW w:w="839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</w:t>
            </w:r>
          </w:p>
        </w:tc>
        <w:tc>
          <w:tcPr>
            <w:tcW w:w="1415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412715,29</w:t>
            </w:r>
          </w:p>
        </w:tc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1352795,22</w:t>
            </w:r>
          </w:p>
        </w:tc>
        <w:tc>
          <w:tcPr>
            <w:tcW w:w="283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Картометрический метод</w:t>
            </w:r>
          </w:p>
        </w:tc>
        <w:tc>
          <w:tcPr>
            <w:tcW w:w="1060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2,50</w:t>
            </w:r>
          </w:p>
        </w:tc>
        <w:tc>
          <w:tcPr>
            <w:tcW w:w="2988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/>
            </w:pPr>
            <w:r>
              <w:rPr/>
              <w:t>-</w:t>
            </w:r>
          </w:p>
        </w:tc>
      </w:tr>
    </w:tbl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object>
          <v:shape id="ole_rId10" style="width:529.5pt;height:375.05pt" o:ole="">
            <v:imagedata r:id="rId11" o:title=""/>
          </v:shape>
          <o:OLEObject Type="Embed" ProgID="Photoshop.Image.20" ShapeID="ole_rId10" DrawAspect="Content" ObjectID="_1129040930" r:id="rId10"/>
        </w:object>
      </w:r>
    </w:p>
    <w:sectPr>
      <w:type w:val="nextPage"/>
      <w:pgSz w:w="11906" w:h="16838"/>
      <w:pgMar w:left="737" w:right="567" w:header="0" w:top="1134" w:footer="0" w:bottom="1134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85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0"/>
      <w:jc w:val="left"/>
    </w:pPr>
    <w:rPr>
      <w:rFonts w:ascii="Times New Roman" w:hAnsi="Times New Roman" w:eastAsia="Calibri" w:cs="Times New Roman" w:eastAsiaTheme="minorHAnsi"/>
      <w:color w:val="auto"/>
      <w:kern w:val="0"/>
      <w:sz w:val="24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Ari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oleObject" Target="embeddings/oleObject1.bin"/><Relationship Id="rId4" Type="http://schemas.openxmlformats.org/officeDocument/2006/relationships/image" Target="media/image2.wmf"/><Relationship Id="rId5" Type="http://schemas.openxmlformats.org/officeDocument/2006/relationships/image" Target="media/image3.jpeg"/><Relationship Id="rId6" Type="http://schemas.openxmlformats.org/officeDocument/2006/relationships/oleObject" Target="embeddings/oleObject2.bin"/><Relationship Id="rId7" Type="http://schemas.openxmlformats.org/officeDocument/2006/relationships/image" Target="media/image4.wmf"/><Relationship Id="rId8" Type="http://schemas.openxmlformats.org/officeDocument/2006/relationships/oleObject" Target="embeddings/oleObject3.bin"/><Relationship Id="rId9" Type="http://schemas.openxmlformats.org/officeDocument/2006/relationships/image" Target="media/image5.wmf"/><Relationship Id="rId10" Type="http://schemas.openxmlformats.org/officeDocument/2006/relationships/oleObject" Target="embeddings/oleObject4.bin"/><Relationship Id="rId11" Type="http://schemas.openxmlformats.org/officeDocument/2006/relationships/image" Target="media/image6.wmf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Application>LibreOffice/7.0.1.2$Windows_X86_64 LibreOffice_project/7cbcfc562f6eb6708b5ff7d7397325de9e764452</Application>
  <Pages>33</Pages>
  <Words>5788</Words>
  <Characters>38735</Characters>
  <CharactersWithSpaces>39976</CharactersWithSpaces>
  <Paragraphs>4619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2021-07-02T08:39:00Z</dcterms:created>
  <dc:creator>Ivan Ivanov</dc:creator>
  <dc:description/>
  <dc:language>ru-RU</dc:language>
  <cp:lastModifiedBy/>
  <dcterms:modified xsi:type="dcterms:W3CDTF">2022-01-13T16:40:28Z</dcterms:modified>
  <cp:revision>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