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37E" w:rsidRDefault="0011637E" w:rsidP="0011637E">
      <w:pPr>
        <w:spacing w:line="240" w:lineRule="auto"/>
        <w:ind w:left="5954" w:right="15" w:firstLine="0"/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Утверждены</w:t>
      </w:r>
    </w:p>
    <w:p w:rsidR="002928CF" w:rsidRDefault="0011637E" w:rsidP="0011637E">
      <w:pPr>
        <w:spacing w:line="240" w:lineRule="auto"/>
        <w:ind w:left="5954" w:right="15" w:firstLine="0"/>
        <w:jc w:val="left"/>
        <w:rPr>
          <w:sz w:val="24"/>
          <w:szCs w:val="24"/>
        </w:rPr>
      </w:pPr>
      <w:r>
        <w:rPr>
          <w:sz w:val="24"/>
          <w:szCs w:val="24"/>
          <w:lang w:eastAsia="ru-RU"/>
        </w:rPr>
        <w:t>п</w:t>
      </w:r>
      <w:r w:rsidR="00D15405">
        <w:rPr>
          <w:sz w:val="24"/>
          <w:szCs w:val="24"/>
          <w:lang w:eastAsia="ru-RU"/>
        </w:rPr>
        <w:t>остановлением</w:t>
      </w:r>
      <w:r>
        <w:rPr>
          <w:sz w:val="24"/>
          <w:szCs w:val="24"/>
          <w:lang w:eastAsia="ru-RU"/>
        </w:rPr>
        <w:t xml:space="preserve"> </w:t>
      </w:r>
      <w:r w:rsidR="00D15405">
        <w:rPr>
          <w:sz w:val="24"/>
          <w:szCs w:val="24"/>
          <w:lang w:eastAsia="ru-RU"/>
        </w:rPr>
        <w:t>главного управления архитектуры</w:t>
      </w:r>
      <w:r>
        <w:rPr>
          <w:sz w:val="24"/>
          <w:szCs w:val="24"/>
          <w:lang w:eastAsia="ru-RU"/>
        </w:rPr>
        <w:t xml:space="preserve"> </w:t>
      </w:r>
      <w:r w:rsidR="00D15405">
        <w:rPr>
          <w:sz w:val="24"/>
          <w:szCs w:val="24"/>
          <w:lang w:eastAsia="ru-RU"/>
        </w:rPr>
        <w:t>и градостроительства</w:t>
      </w:r>
    </w:p>
    <w:p w:rsidR="002928CF" w:rsidRDefault="00D15405" w:rsidP="0011637E">
      <w:pPr>
        <w:spacing w:line="240" w:lineRule="auto"/>
        <w:ind w:left="5954" w:right="15" w:firstLine="0"/>
        <w:jc w:val="left"/>
        <w:rPr>
          <w:sz w:val="24"/>
          <w:szCs w:val="24"/>
        </w:rPr>
      </w:pPr>
      <w:r>
        <w:rPr>
          <w:sz w:val="24"/>
          <w:szCs w:val="24"/>
          <w:lang w:eastAsia="ru-RU"/>
        </w:rPr>
        <w:t>Рязанской области</w:t>
      </w:r>
    </w:p>
    <w:p w:rsidR="002928CF" w:rsidRDefault="00B62A27" w:rsidP="0011637E">
      <w:pPr>
        <w:spacing w:line="240" w:lineRule="auto"/>
        <w:ind w:left="5954" w:right="15" w:firstLine="0"/>
        <w:jc w:val="left"/>
        <w:rPr>
          <w:sz w:val="24"/>
          <w:szCs w:val="24"/>
        </w:rPr>
      </w:pPr>
      <w:r>
        <w:rPr>
          <w:sz w:val="24"/>
          <w:szCs w:val="24"/>
          <w:shd w:val="clear" w:color="auto" w:fill="FFFFFF"/>
          <w:lang w:eastAsia="ru-RU"/>
        </w:rPr>
        <w:t xml:space="preserve">от 26 января 2022 г. </w:t>
      </w:r>
      <w:r w:rsidR="00D15405">
        <w:rPr>
          <w:sz w:val="24"/>
          <w:szCs w:val="24"/>
          <w:shd w:val="clear" w:color="auto" w:fill="FFFFFF"/>
          <w:lang w:eastAsia="ru-RU"/>
        </w:rPr>
        <w:t>№</w:t>
      </w:r>
      <w:r>
        <w:rPr>
          <w:sz w:val="24"/>
          <w:szCs w:val="24"/>
          <w:shd w:val="clear" w:color="auto" w:fill="FFFFFF"/>
          <w:lang w:eastAsia="ru-RU"/>
        </w:rPr>
        <w:t xml:space="preserve"> 28-п</w:t>
      </w:r>
      <w:bookmarkStart w:id="0" w:name="_GoBack"/>
      <w:bookmarkEnd w:id="0"/>
    </w:p>
    <w:p w:rsidR="002928CF" w:rsidRPr="0011637E" w:rsidRDefault="002928CF">
      <w:pPr>
        <w:pStyle w:val="af9"/>
        <w:rPr>
          <w:rFonts w:ascii="Times New Roman" w:eastAsiaTheme="majorEastAsia" w:hAnsi="Times New Roman"/>
          <w:sz w:val="24"/>
          <w:szCs w:val="24"/>
        </w:rPr>
      </w:pPr>
    </w:p>
    <w:p w:rsidR="002928CF" w:rsidRPr="0011637E" w:rsidRDefault="002928CF">
      <w:pPr>
        <w:pStyle w:val="af9"/>
        <w:rPr>
          <w:rFonts w:ascii="Times New Roman" w:eastAsiaTheme="majorEastAsia" w:hAnsi="Times New Roman"/>
          <w:sz w:val="24"/>
          <w:szCs w:val="24"/>
        </w:rPr>
      </w:pPr>
    </w:p>
    <w:p w:rsidR="002928CF" w:rsidRPr="0011637E" w:rsidRDefault="002928CF">
      <w:pPr>
        <w:pStyle w:val="af9"/>
        <w:rPr>
          <w:rFonts w:ascii="Times New Roman" w:eastAsiaTheme="majorEastAsia" w:hAnsi="Times New Roman"/>
          <w:sz w:val="24"/>
          <w:szCs w:val="24"/>
        </w:rPr>
      </w:pPr>
    </w:p>
    <w:p w:rsidR="002928CF" w:rsidRPr="0011637E" w:rsidRDefault="002928CF">
      <w:pPr>
        <w:pStyle w:val="af9"/>
        <w:rPr>
          <w:rFonts w:ascii="Times New Roman" w:eastAsiaTheme="majorEastAsia" w:hAnsi="Times New Roman"/>
          <w:sz w:val="24"/>
          <w:szCs w:val="24"/>
        </w:rPr>
      </w:pPr>
    </w:p>
    <w:p w:rsidR="002928CF" w:rsidRPr="0011637E" w:rsidRDefault="002928CF">
      <w:pPr>
        <w:pStyle w:val="af9"/>
        <w:rPr>
          <w:rFonts w:ascii="Times New Roman" w:eastAsiaTheme="majorEastAsia" w:hAnsi="Times New Roman"/>
          <w:sz w:val="24"/>
          <w:szCs w:val="24"/>
        </w:rPr>
      </w:pPr>
    </w:p>
    <w:p w:rsidR="002928CF" w:rsidRPr="0011637E" w:rsidRDefault="002928CF">
      <w:pPr>
        <w:pStyle w:val="af9"/>
        <w:rPr>
          <w:rFonts w:ascii="Times New Roman" w:eastAsiaTheme="majorEastAsia" w:hAnsi="Times New Roman"/>
          <w:sz w:val="24"/>
          <w:szCs w:val="24"/>
        </w:rPr>
      </w:pPr>
    </w:p>
    <w:p w:rsidR="002928CF" w:rsidRPr="0011637E" w:rsidRDefault="002928CF">
      <w:pPr>
        <w:pStyle w:val="af9"/>
        <w:rPr>
          <w:rFonts w:ascii="Times New Roman" w:eastAsiaTheme="majorEastAsia" w:hAnsi="Times New Roman"/>
          <w:sz w:val="24"/>
          <w:szCs w:val="24"/>
        </w:rPr>
      </w:pPr>
    </w:p>
    <w:p w:rsidR="002928CF" w:rsidRPr="0011637E" w:rsidRDefault="002928CF">
      <w:pPr>
        <w:pStyle w:val="af9"/>
        <w:rPr>
          <w:rFonts w:ascii="Times New Roman" w:eastAsiaTheme="majorEastAsia" w:hAnsi="Times New Roman"/>
          <w:sz w:val="24"/>
          <w:szCs w:val="24"/>
        </w:rPr>
      </w:pPr>
    </w:p>
    <w:p w:rsidR="002928CF" w:rsidRPr="0011637E" w:rsidRDefault="002928CF">
      <w:pPr>
        <w:pStyle w:val="af9"/>
        <w:rPr>
          <w:rFonts w:ascii="Times New Roman" w:eastAsiaTheme="majorEastAsia" w:hAnsi="Times New Roman"/>
          <w:sz w:val="24"/>
          <w:szCs w:val="24"/>
        </w:rPr>
      </w:pPr>
    </w:p>
    <w:p w:rsidR="002928CF" w:rsidRPr="0011637E" w:rsidRDefault="002928CF">
      <w:pPr>
        <w:pStyle w:val="af9"/>
        <w:rPr>
          <w:rFonts w:ascii="Times New Roman" w:eastAsiaTheme="majorEastAsia" w:hAnsi="Times New Roman"/>
          <w:sz w:val="24"/>
          <w:szCs w:val="24"/>
        </w:rPr>
      </w:pPr>
    </w:p>
    <w:p w:rsidR="002928CF" w:rsidRDefault="002928CF">
      <w:pPr>
        <w:pStyle w:val="af9"/>
        <w:rPr>
          <w:rFonts w:ascii="Times New Roman" w:eastAsiaTheme="majorEastAsia" w:hAnsi="Times New Roman"/>
          <w:sz w:val="24"/>
          <w:szCs w:val="24"/>
        </w:rPr>
      </w:pPr>
    </w:p>
    <w:p w:rsidR="0011637E" w:rsidRDefault="0011637E">
      <w:pPr>
        <w:pStyle w:val="af9"/>
        <w:rPr>
          <w:rFonts w:ascii="Times New Roman" w:eastAsiaTheme="majorEastAsia" w:hAnsi="Times New Roman"/>
          <w:sz w:val="24"/>
          <w:szCs w:val="24"/>
        </w:rPr>
      </w:pPr>
    </w:p>
    <w:p w:rsidR="002928CF" w:rsidRDefault="00D15405">
      <w:pPr>
        <w:spacing w:line="276" w:lineRule="auto"/>
        <w:ind w:firstLine="0"/>
        <w:jc w:val="center"/>
      </w:pPr>
      <w:r>
        <w:rPr>
          <w:sz w:val="32"/>
          <w:szCs w:val="32"/>
        </w:rPr>
        <w:t>Правила землепользования и застройки</w:t>
      </w:r>
    </w:p>
    <w:p w:rsidR="002928CF" w:rsidRDefault="00D15405">
      <w:pPr>
        <w:spacing w:line="276" w:lineRule="auto"/>
        <w:ind w:firstLine="0"/>
        <w:jc w:val="center"/>
        <w:sectPr w:rsidR="002928CF" w:rsidSect="00B55E0A">
          <w:headerReference w:type="default" r:id="rId9"/>
          <w:pgSz w:w="11923" w:h="16840"/>
          <w:pgMar w:top="1134" w:right="567" w:bottom="1134" w:left="1418" w:header="425" w:footer="408" w:gutter="0"/>
          <w:pgNumType w:start="1"/>
          <w:cols w:space="720"/>
          <w:formProt w:val="0"/>
          <w:docGrid w:linePitch="381"/>
        </w:sectPr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Потапьевское</w:t>
      </w:r>
      <w:proofErr w:type="spellEnd"/>
      <w:r>
        <w:rPr>
          <w:sz w:val="32"/>
          <w:szCs w:val="32"/>
        </w:rPr>
        <w:t xml:space="preserve"> сельское поселение </w:t>
      </w:r>
      <w:proofErr w:type="spellStart"/>
      <w:r>
        <w:rPr>
          <w:rFonts w:eastAsiaTheme="majorEastAsia" w:cstheme="majorBidi"/>
          <w:sz w:val="32"/>
          <w:szCs w:val="32"/>
        </w:rPr>
        <w:t>Пителинского</w:t>
      </w:r>
      <w:proofErr w:type="spellEnd"/>
      <w:r>
        <w:rPr>
          <w:rFonts w:eastAsiaTheme="majorEastAsia" w:cstheme="majorBidi"/>
          <w:sz w:val="32"/>
          <w:szCs w:val="32"/>
        </w:rPr>
        <w:t xml:space="preserve"> муниципального района Рязанской области</w:t>
      </w:r>
    </w:p>
    <w:p w:rsidR="002928CF" w:rsidRPr="00457E42" w:rsidRDefault="00D15405" w:rsidP="00E66931">
      <w:pPr>
        <w:pStyle w:val="afe"/>
        <w:spacing w:before="0"/>
        <w:ind w:firstLine="0"/>
        <w:jc w:val="center"/>
        <w:rPr>
          <w:bCs w:val="0"/>
        </w:rPr>
      </w:pPr>
      <w:bookmarkStart w:id="1" w:name="_Toc50460634"/>
      <w:bookmarkStart w:id="2" w:name="_Toc93401506"/>
      <w:r w:rsidRPr="00457E42">
        <w:rPr>
          <w:rFonts w:ascii="Times New Roman" w:eastAsiaTheme="minorHAnsi" w:hAnsi="Times New Roman" w:cs="Times New Roman"/>
          <w:bCs w:val="0"/>
          <w:color w:val="auto"/>
        </w:rPr>
        <w:lastRenderedPageBreak/>
        <w:t>О</w:t>
      </w:r>
      <w:bookmarkEnd w:id="1"/>
      <w:bookmarkEnd w:id="2"/>
      <w:r w:rsidR="00457E42" w:rsidRPr="00457E42">
        <w:rPr>
          <w:rFonts w:ascii="Times New Roman" w:hAnsi="Times New Roman" w:cs="Times New Roman"/>
          <w:bCs w:val="0"/>
          <w:color w:val="auto"/>
        </w:rPr>
        <w:t>главление</w:t>
      </w:r>
    </w:p>
    <w:p w:rsidR="002928CF" w:rsidRDefault="002928CF">
      <w:pPr>
        <w:rPr>
          <w:rFonts w:cs="Times New Roman"/>
        </w:rPr>
      </w:pPr>
    </w:p>
    <w:sdt>
      <w:sdtPr>
        <w:id w:val="1981189504"/>
        <w:docPartObj>
          <w:docPartGallery w:val="Table of Contents"/>
          <w:docPartUnique/>
        </w:docPartObj>
      </w:sdtPr>
      <w:sdtEndPr/>
      <w:sdtContent>
        <w:p w:rsidR="00457E42" w:rsidRDefault="00D15405" w:rsidP="004E3636">
          <w:pPr>
            <w:pStyle w:val="15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rPr>
              <w:webHidden/>
            </w:rPr>
            <w:instrText>TOC \z \o "1-3" \u \h</w:instrText>
          </w:r>
          <w:r>
            <w:fldChar w:fldCharType="separate"/>
          </w:r>
          <w:hyperlink w:anchor="_Toc93401507" w:history="1">
            <w:r w:rsidR="00457E42" w:rsidRPr="00BB7FF4">
              <w:rPr>
                <w:rStyle w:val="aff7"/>
                <w:rFonts w:cs="Times New Roman"/>
                <w:noProof/>
              </w:rPr>
              <w:t>Раздел 1. Порядок применения и внесения изменений в правила землепользования и застройки муниципального образования – Потапьевское сельское поселение Пителинского муниципального района Рязанской области.</w:t>
            </w:r>
            <w:r w:rsidR="00457E42">
              <w:rPr>
                <w:noProof/>
                <w:webHidden/>
              </w:rPr>
              <w:tab/>
            </w:r>
            <w:r w:rsidR="00457E42">
              <w:rPr>
                <w:noProof/>
                <w:webHidden/>
              </w:rPr>
              <w:fldChar w:fldCharType="begin"/>
            </w:r>
            <w:r w:rsidR="00457E42">
              <w:rPr>
                <w:noProof/>
                <w:webHidden/>
              </w:rPr>
              <w:instrText xml:space="preserve"> PAGEREF _Toc93401507 \h </w:instrText>
            </w:r>
            <w:r w:rsidR="00457E42">
              <w:rPr>
                <w:noProof/>
                <w:webHidden/>
              </w:rPr>
            </w:r>
            <w:r w:rsidR="00457E42">
              <w:rPr>
                <w:noProof/>
                <w:webHidden/>
              </w:rPr>
              <w:fldChar w:fldCharType="separate"/>
            </w:r>
            <w:r w:rsidR="0041627A">
              <w:rPr>
                <w:noProof/>
                <w:webHidden/>
              </w:rPr>
              <w:t>4</w:t>
            </w:r>
            <w:r w:rsidR="00457E42">
              <w:rPr>
                <w:noProof/>
                <w:webHidden/>
              </w:rPr>
              <w:fldChar w:fldCharType="end"/>
            </w:r>
          </w:hyperlink>
        </w:p>
        <w:p w:rsidR="00457E42" w:rsidRDefault="007C46B8" w:rsidP="004E3636">
          <w:pPr>
            <w:pStyle w:val="15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3401508" w:history="1">
            <w:r w:rsidR="00457E42" w:rsidRPr="00BB7FF4">
              <w:rPr>
                <w:rStyle w:val="aff7"/>
                <w:rFonts w:cs="Times New Roman"/>
                <w:noProof/>
              </w:rPr>
              <w:t>Статья 1. Основные понятия, используемые в правилах землепользования и застройки.</w:t>
            </w:r>
            <w:r w:rsidR="00457E42">
              <w:rPr>
                <w:noProof/>
                <w:webHidden/>
              </w:rPr>
              <w:tab/>
            </w:r>
            <w:r w:rsidR="00457E42">
              <w:rPr>
                <w:noProof/>
                <w:webHidden/>
              </w:rPr>
              <w:fldChar w:fldCharType="begin"/>
            </w:r>
            <w:r w:rsidR="00457E42">
              <w:rPr>
                <w:noProof/>
                <w:webHidden/>
              </w:rPr>
              <w:instrText xml:space="preserve"> PAGEREF _Toc93401508 \h </w:instrText>
            </w:r>
            <w:r w:rsidR="00457E42">
              <w:rPr>
                <w:noProof/>
                <w:webHidden/>
              </w:rPr>
            </w:r>
            <w:r w:rsidR="00457E42">
              <w:rPr>
                <w:noProof/>
                <w:webHidden/>
              </w:rPr>
              <w:fldChar w:fldCharType="separate"/>
            </w:r>
            <w:r w:rsidR="0041627A">
              <w:rPr>
                <w:noProof/>
                <w:webHidden/>
              </w:rPr>
              <w:t>4</w:t>
            </w:r>
            <w:r w:rsidR="00457E42">
              <w:rPr>
                <w:noProof/>
                <w:webHidden/>
              </w:rPr>
              <w:fldChar w:fldCharType="end"/>
            </w:r>
          </w:hyperlink>
        </w:p>
        <w:p w:rsidR="00457E42" w:rsidRDefault="007C46B8" w:rsidP="004E3636">
          <w:pPr>
            <w:pStyle w:val="15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3401509" w:history="1">
            <w:r w:rsidR="00457E42" w:rsidRPr="00BB7FF4">
              <w:rPr>
                <w:rStyle w:val="aff7"/>
                <w:rFonts w:cs="Times New Roman"/>
                <w:noProof/>
              </w:rPr>
              <w:t>Статья 2. Положение  о регулировании землепользования и застройки.</w:t>
            </w:r>
            <w:r w:rsidR="00457E42">
              <w:rPr>
                <w:noProof/>
                <w:webHidden/>
              </w:rPr>
              <w:tab/>
            </w:r>
            <w:r w:rsidR="00457E42">
              <w:rPr>
                <w:noProof/>
                <w:webHidden/>
              </w:rPr>
              <w:fldChar w:fldCharType="begin"/>
            </w:r>
            <w:r w:rsidR="00457E42">
              <w:rPr>
                <w:noProof/>
                <w:webHidden/>
              </w:rPr>
              <w:instrText xml:space="preserve"> PAGEREF _Toc93401509 \h </w:instrText>
            </w:r>
            <w:r w:rsidR="00457E42">
              <w:rPr>
                <w:noProof/>
                <w:webHidden/>
              </w:rPr>
            </w:r>
            <w:r w:rsidR="00457E42">
              <w:rPr>
                <w:noProof/>
                <w:webHidden/>
              </w:rPr>
              <w:fldChar w:fldCharType="separate"/>
            </w:r>
            <w:r w:rsidR="0041627A">
              <w:rPr>
                <w:noProof/>
                <w:webHidden/>
              </w:rPr>
              <w:t>4</w:t>
            </w:r>
            <w:r w:rsidR="00457E42">
              <w:rPr>
                <w:noProof/>
                <w:webHidden/>
              </w:rPr>
              <w:fldChar w:fldCharType="end"/>
            </w:r>
          </w:hyperlink>
        </w:p>
        <w:p w:rsidR="00457E42" w:rsidRDefault="007C46B8" w:rsidP="004E3636">
          <w:pPr>
            <w:pStyle w:val="15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3401510" w:history="1">
            <w:r w:rsidR="00457E42" w:rsidRPr="00BB7FF4">
              <w:rPr>
                <w:rStyle w:val="aff7"/>
                <w:rFonts w:cs="Times New Roman"/>
                <w:noProof/>
              </w:rPr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лицами.</w:t>
            </w:r>
            <w:r w:rsidR="00457E42">
              <w:rPr>
                <w:noProof/>
                <w:webHidden/>
              </w:rPr>
              <w:tab/>
            </w:r>
            <w:r w:rsidR="00457E42">
              <w:rPr>
                <w:noProof/>
                <w:webHidden/>
              </w:rPr>
              <w:fldChar w:fldCharType="begin"/>
            </w:r>
            <w:r w:rsidR="00457E42">
              <w:rPr>
                <w:noProof/>
                <w:webHidden/>
              </w:rPr>
              <w:instrText xml:space="preserve"> PAGEREF _Toc93401510 \h </w:instrText>
            </w:r>
            <w:r w:rsidR="00457E42">
              <w:rPr>
                <w:noProof/>
                <w:webHidden/>
              </w:rPr>
            </w:r>
            <w:r w:rsidR="00457E42">
              <w:rPr>
                <w:noProof/>
                <w:webHidden/>
              </w:rPr>
              <w:fldChar w:fldCharType="separate"/>
            </w:r>
            <w:r w:rsidR="0041627A">
              <w:rPr>
                <w:noProof/>
                <w:webHidden/>
              </w:rPr>
              <w:t>5</w:t>
            </w:r>
            <w:r w:rsidR="00457E42">
              <w:rPr>
                <w:noProof/>
                <w:webHidden/>
              </w:rPr>
              <w:fldChar w:fldCharType="end"/>
            </w:r>
          </w:hyperlink>
        </w:p>
        <w:p w:rsidR="00457E42" w:rsidRDefault="007C46B8" w:rsidP="004E3636">
          <w:pPr>
            <w:pStyle w:val="15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3401511" w:history="1">
            <w:r w:rsidR="00457E42" w:rsidRPr="00BB7FF4">
              <w:rPr>
                <w:rStyle w:val="aff7"/>
                <w:rFonts w:cs="Times New Roman"/>
                <w:noProof/>
              </w:rPr>
              <w:t>Статья 4. Положение о подготовке документации по планировке территории.</w:t>
            </w:r>
            <w:r w:rsidR="00457E42">
              <w:rPr>
                <w:noProof/>
                <w:webHidden/>
              </w:rPr>
              <w:tab/>
            </w:r>
            <w:r w:rsidR="00457E42">
              <w:rPr>
                <w:noProof/>
                <w:webHidden/>
              </w:rPr>
              <w:fldChar w:fldCharType="begin"/>
            </w:r>
            <w:r w:rsidR="00457E42">
              <w:rPr>
                <w:noProof/>
                <w:webHidden/>
              </w:rPr>
              <w:instrText xml:space="preserve"> PAGEREF _Toc93401511 \h </w:instrText>
            </w:r>
            <w:r w:rsidR="00457E42">
              <w:rPr>
                <w:noProof/>
                <w:webHidden/>
              </w:rPr>
            </w:r>
            <w:r w:rsidR="00457E42">
              <w:rPr>
                <w:noProof/>
                <w:webHidden/>
              </w:rPr>
              <w:fldChar w:fldCharType="separate"/>
            </w:r>
            <w:r w:rsidR="0041627A">
              <w:rPr>
                <w:noProof/>
                <w:webHidden/>
              </w:rPr>
              <w:t>6</w:t>
            </w:r>
            <w:r w:rsidR="00457E42">
              <w:rPr>
                <w:noProof/>
                <w:webHidden/>
              </w:rPr>
              <w:fldChar w:fldCharType="end"/>
            </w:r>
          </w:hyperlink>
        </w:p>
        <w:p w:rsidR="00457E42" w:rsidRDefault="007C46B8" w:rsidP="004E3636">
          <w:pPr>
            <w:pStyle w:val="15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3401512" w:history="1">
            <w:r w:rsidR="00457E42" w:rsidRPr="00BB7FF4">
              <w:rPr>
                <w:rStyle w:val="aff7"/>
                <w:rFonts w:cs="Times New Roman"/>
                <w:noProof/>
              </w:rPr>
              <w:t>Статья 5. Положение о проведении общественных обсуждений или публичных слушаний по вопросам землепользования и застройки.</w:t>
            </w:r>
            <w:r w:rsidR="00457E42">
              <w:rPr>
                <w:noProof/>
                <w:webHidden/>
              </w:rPr>
              <w:tab/>
            </w:r>
            <w:r w:rsidR="00457E42">
              <w:rPr>
                <w:noProof/>
                <w:webHidden/>
              </w:rPr>
              <w:fldChar w:fldCharType="begin"/>
            </w:r>
            <w:r w:rsidR="00457E42">
              <w:rPr>
                <w:noProof/>
                <w:webHidden/>
              </w:rPr>
              <w:instrText xml:space="preserve"> PAGEREF _Toc93401512 \h </w:instrText>
            </w:r>
            <w:r w:rsidR="00457E42">
              <w:rPr>
                <w:noProof/>
                <w:webHidden/>
              </w:rPr>
            </w:r>
            <w:r w:rsidR="00457E42">
              <w:rPr>
                <w:noProof/>
                <w:webHidden/>
              </w:rPr>
              <w:fldChar w:fldCharType="separate"/>
            </w:r>
            <w:r w:rsidR="0041627A">
              <w:rPr>
                <w:noProof/>
                <w:webHidden/>
              </w:rPr>
              <w:t>7</w:t>
            </w:r>
            <w:r w:rsidR="00457E42">
              <w:rPr>
                <w:noProof/>
                <w:webHidden/>
              </w:rPr>
              <w:fldChar w:fldCharType="end"/>
            </w:r>
          </w:hyperlink>
        </w:p>
        <w:p w:rsidR="00457E42" w:rsidRDefault="007C46B8" w:rsidP="004E3636">
          <w:pPr>
            <w:pStyle w:val="15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3401513" w:history="1">
            <w:r w:rsidR="00457E42" w:rsidRPr="00BB7FF4">
              <w:rPr>
                <w:rStyle w:val="aff7"/>
                <w:rFonts w:cs="Times New Roman"/>
                <w:noProof/>
              </w:rPr>
              <w:t>Статья 6. Положение о внесении изменений в правила землепользования и застройки.</w:t>
            </w:r>
            <w:r w:rsidR="00457E42">
              <w:rPr>
                <w:noProof/>
                <w:webHidden/>
              </w:rPr>
              <w:tab/>
            </w:r>
            <w:r w:rsidR="00457E42">
              <w:rPr>
                <w:noProof/>
                <w:webHidden/>
              </w:rPr>
              <w:fldChar w:fldCharType="begin"/>
            </w:r>
            <w:r w:rsidR="00457E42">
              <w:rPr>
                <w:noProof/>
                <w:webHidden/>
              </w:rPr>
              <w:instrText xml:space="preserve"> PAGEREF _Toc93401513 \h </w:instrText>
            </w:r>
            <w:r w:rsidR="00457E42">
              <w:rPr>
                <w:noProof/>
                <w:webHidden/>
              </w:rPr>
            </w:r>
            <w:r w:rsidR="00457E42">
              <w:rPr>
                <w:noProof/>
                <w:webHidden/>
              </w:rPr>
              <w:fldChar w:fldCharType="separate"/>
            </w:r>
            <w:r w:rsidR="0041627A">
              <w:rPr>
                <w:noProof/>
                <w:webHidden/>
              </w:rPr>
              <w:t>7</w:t>
            </w:r>
            <w:r w:rsidR="00457E42">
              <w:rPr>
                <w:noProof/>
                <w:webHidden/>
              </w:rPr>
              <w:fldChar w:fldCharType="end"/>
            </w:r>
          </w:hyperlink>
        </w:p>
        <w:p w:rsidR="00457E42" w:rsidRDefault="007C46B8" w:rsidP="004E3636">
          <w:pPr>
            <w:pStyle w:val="15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3401514" w:history="1">
            <w:r w:rsidR="00457E42" w:rsidRPr="00BB7FF4">
              <w:rPr>
                <w:rStyle w:val="aff7"/>
                <w:rFonts w:cs="Times New Roman"/>
                <w:noProof/>
              </w:rPr>
              <w:t>Статья 7. Градостроительные планы земельных участков.</w:t>
            </w:r>
            <w:r w:rsidR="00457E42">
              <w:rPr>
                <w:noProof/>
                <w:webHidden/>
              </w:rPr>
              <w:tab/>
            </w:r>
            <w:r w:rsidR="00457E42">
              <w:rPr>
                <w:noProof/>
                <w:webHidden/>
              </w:rPr>
              <w:fldChar w:fldCharType="begin"/>
            </w:r>
            <w:r w:rsidR="00457E42">
              <w:rPr>
                <w:noProof/>
                <w:webHidden/>
              </w:rPr>
              <w:instrText xml:space="preserve"> PAGEREF _Toc93401514 \h </w:instrText>
            </w:r>
            <w:r w:rsidR="00457E42">
              <w:rPr>
                <w:noProof/>
                <w:webHidden/>
              </w:rPr>
            </w:r>
            <w:r w:rsidR="00457E42">
              <w:rPr>
                <w:noProof/>
                <w:webHidden/>
              </w:rPr>
              <w:fldChar w:fldCharType="separate"/>
            </w:r>
            <w:r w:rsidR="0041627A">
              <w:rPr>
                <w:noProof/>
                <w:webHidden/>
              </w:rPr>
              <w:t>8</w:t>
            </w:r>
            <w:r w:rsidR="00457E42">
              <w:rPr>
                <w:noProof/>
                <w:webHidden/>
              </w:rPr>
              <w:fldChar w:fldCharType="end"/>
            </w:r>
          </w:hyperlink>
        </w:p>
        <w:p w:rsidR="00457E42" w:rsidRDefault="007C46B8" w:rsidP="004E3636">
          <w:pPr>
            <w:pStyle w:val="15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3401515" w:history="1">
            <w:r w:rsidR="00457E42" w:rsidRPr="00BB7FF4">
              <w:rPr>
                <w:rStyle w:val="aff7"/>
                <w:rFonts w:cs="Times New Roman"/>
                <w:noProof/>
              </w:rPr>
              <w:t>Статья 8. Разрешение на строительство, реконструкцию и ввод объектов капитального строительства в эксплуатацию.</w:t>
            </w:r>
            <w:r w:rsidR="00457E42">
              <w:rPr>
                <w:noProof/>
                <w:webHidden/>
              </w:rPr>
              <w:tab/>
            </w:r>
            <w:r w:rsidR="00457E42">
              <w:rPr>
                <w:noProof/>
                <w:webHidden/>
              </w:rPr>
              <w:fldChar w:fldCharType="begin"/>
            </w:r>
            <w:r w:rsidR="00457E42">
              <w:rPr>
                <w:noProof/>
                <w:webHidden/>
              </w:rPr>
              <w:instrText xml:space="preserve"> PAGEREF _Toc93401515 \h </w:instrText>
            </w:r>
            <w:r w:rsidR="00457E42">
              <w:rPr>
                <w:noProof/>
                <w:webHidden/>
              </w:rPr>
            </w:r>
            <w:r w:rsidR="00457E42">
              <w:rPr>
                <w:noProof/>
                <w:webHidden/>
              </w:rPr>
              <w:fldChar w:fldCharType="separate"/>
            </w:r>
            <w:r w:rsidR="0041627A">
              <w:rPr>
                <w:noProof/>
                <w:webHidden/>
              </w:rPr>
              <w:t>9</w:t>
            </w:r>
            <w:r w:rsidR="00457E42">
              <w:rPr>
                <w:noProof/>
                <w:webHidden/>
              </w:rPr>
              <w:fldChar w:fldCharType="end"/>
            </w:r>
          </w:hyperlink>
        </w:p>
        <w:p w:rsidR="00457E42" w:rsidRDefault="007C46B8" w:rsidP="004E3636">
          <w:pPr>
            <w:pStyle w:val="15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3401516" w:history="1">
            <w:r w:rsidR="00457E42" w:rsidRPr="00BB7FF4">
              <w:rPr>
                <w:rStyle w:val="aff7"/>
                <w:noProof/>
              </w:rPr>
              <w:t>Раздел 2. Градостроительные регламенты.</w:t>
            </w:r>
            <w:r w:rsidR="00457E42">
              <w:rPr>
                <w:noProof/>
                <w:webHidden/>
              </w:rPr>
              <w:tab/>
            </w:r>
            <w:r w:rsidR="00457E42">
              <w:rPr>
                <w:noProof/>
                <w:webHidden/>
              </w:rPr>
              <w:fldChar w:fldCharType="begin"/>
            </w:r>
            <w:r w:rsidR="00457E42">
              <w:rPr>
                <w:noProof/>
                <w:webHidden/>
              </w:rPr>
              <w:instrText xml:space="preserve"> PAGEREF _Toc93401516 \h </w:instrText>
            </w:r>
            <w:r w:rsidR="00457E42">
              <w:rPr>
                <w:noProof/>
                <w:webHidden/>
              </w:rPr>
            </w:r>
            <w:r w:rsidR="00457E42">
              <w:rPr>
                <w:noProof/>
                <w:webHidden/>
              </w:rPr>
              <w:fldChar w:fldCharType="separate"/>
            </w:r>
            <w:r w:rsidR="0041627A">
              <w:rPr>
                <w:noProof/>
                <w:webHidden/>
              </w:rPr>
              <w:t>10</w:t>
            </w:r>
            <w:r w:rsidR="00457E42">
              <w:rPr>
                <w:noProof/>
                <w:webHidden/>
              </w:rPr>
              <w:fldChar w:fldCharType="end"/>
            </w:r>
          </w:hyperlink>
        </w:p>
        <w:p w:rsidR="00457E42" w:rsidRDefault="007C46B8" w:rsidP="004E3636">
          <w:pPr>
            <w:pStyle w:val="15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3401517" w:history="1">
            <w:r w:rsidR="00457E42" w:rsidRPr="00BB7FF4">
              <w:rPr>
                <w:rStyle w:val="aff7"/>
                <w:rFonts w:eastAsia="Times New Roman" w:cs="Times New Roman"/>
                <w:noProof/>
              </w:rPr>
              <w:t xml:space="preserve">Статья 9. </w:t>
            </w:r>
            <w:r w:rsidR="00457E42" w:rsidRPr="00BB7FF4">
              <w:rPr>
                <w:rStyle w:val="aff7"/>
                <w:rFonts w:eastAsia="Arial" w:cs="Times New Roman"/>
                <w:noProof/>
              </w:rPr>
              <w:t>Градостроительные регламенты. Виды разрешённого использования земельных участков и объектов капитального строительства.</w:t>
            </w:r>
            <w:r w:rsidR="00457E42">
              <w:rPr>
                <w:noProof/>
                <w:webHidden/>
              </w:rPr>
              <w:tab/>
            </w:r>
            <w:r w:rsidR="00457E42">
              <w:rPr>
                <w:noProof/>
                <w:webHidden/>
              </w:rPr>
              <w:fldChar w:fldCharType="begin"/>
            </w:r>
            <w:r w:rsidR="00457E42">
              <w:rPr>
                <w:noProof/>
                <w:webHidden/>
              </w:rPr>
              <w:instrText xml:space="preserve"> PAGEREF _Toc93401517 \h </w:instrText>
            </w:r>
            <w:r w:rsidR="00457E42">
              <w:rPr>
                <w:noProof/>
                <w:webHidden/>
              </w:rPr>
            </w:r>
            <w:r w:rsidR="00457E42">
              <w:rPr>
                <w:noProof/>
                <w:webHidden/>
              </w:rPr>
              <w:fldChar w:fldCharType="separate"/>
            </w:r>
            <w:r w:rsidR="0041627A">
              <w:rPr>
                <w:noProof/>
                <w:webHidden/>
              </w:rPr>
              <w:t>10</w:t>
            </w:r>
            <w:r w:rsidR="00457E42">
              <w:rPr>
                <w:noProof/>
                <w:webHidden/>
              </w:rPr>
              <w:fldChar w:fldCharType="end"/>
            </w:r>
          </w:hyperlink>
        </w:p>
        <w:p w:rsidR="00457E42" w:rsidRDefault="007C46B8" w:rsidP="004E3636">
          <w:pPr>
            <w:pStyle w:val="15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3401518" w:history="1">
            <w:r w:rsidR="00457E42" w:rsidRPr="00BB7FF4">
              <w:rPr>
                <w:rStyle w:val="aff7"/>
                <w:rFonts w:cs="Times New Roman"/>
                <w:noProof/>
              </w:rPr>
              <w:t>Статья 10. Сводный перечень территориальных зон, выделенных на карте градостроительного зонирования муниципального образования – Потапьевское сельское поселение.</w:t>
            </w:r>
            <w:r w:rsidR="00457E42">
              <w:rPr>
                <w:noProof/>
                <w:webHidden/>
              </w:rPr>
              <w:tab/>
            </w:r>
            <w:r w:rsidR="00457E42">
              <w:rPr>
                <w:noProof/>
                <w:webHidden/>
              </w:rPr>
              <w:fldChar w:fldCharType="begin"/>
            </w:r>
            <w:r w:rsidR="00457E42">
              <w:rPr>
                <w:noProof/>
                <w:webHidden/>
              </w:rPr>
              <w:instrText xml:space="preserve"> PAGEREF _Toc93401518 \h </w:instrText>
            </w:r>
            <w:r w:rsidR="00457E42">
              <w:rPr>
                <w:noProof/>
                <w:webHidden/>
              </w:rPr>
            </w:r>
            <w:r w:rsidR="00457E42">
              <w:rPr>
                <w:noProof/>
                <w:webHidden/>
              </w:rPr>
              <w:fldChar w:fldCharType="separate"/>
            </w:r>
            <w:r w:rsidR="0041627A">
              <w:rPr>
                <w:noProof/>
                <w:webHidden/>
              </w:rPr>
              <w:t>10</w:t>
            </w:r>
            <w:r w:rsidR="00457E42">
              <w:rPr>
                <w:noProof/>
                <w:webHidden/>
              </w:rPr>
              <w:fldChar w:fldCharType="end"/>
            </w:r>
          </w:hyperlink>
        </w:p>
        <w:p w:rsidR="00457E42" w:rsidRDefault="007C46B8" w:rsidP="004E3636">
          <w:pPr>
            <w:pStyle w:val="15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3401519" w:history="1">
            <w:r w:rsidR="00457E42" w:rsidRPr="00BB7FF4">
              <w:rPr>
                <w:rStyle w:val="aff7"/>
                <w:rFonts w:cs="Times New Roman"/>
                <w:noProof/>
              </w:rPr>
              <w:t>Статья 11. Градостроительные регламенты по видам разрешенного использования в соответствии с территориальными зонами.</w:t>
            </w:r>
            <w:r w:rsidR="00457E42">
              <w:rPr>
                <w:noProof/>
                <w:webHidden/>
              </w:rPr>
              <w:tab/>
            </w:r>
            <w:r w:rsidR="00457E42">
              <w:rPr>
                <w:noProof/>
                <w:webHidden/>
              </w:rPr>
              <w:fldChar w:fldCharType="begin"/>
            </w:r>
            <w:r w:rsidR="00457E42">
              <w:rPr>
                <w:noProof/>
                <w:webHidden/>
              </w:rPr>
              <w:instrText xml:space="preserve"> PAGEREF _Toc93401519 \h </w:instrText>
            </w:r>
            <w:r w:rsidR="00457E42">
              <w:rPr>
                <w:noProof/>
                <w:webHidden/>
              </w:rPr>
            </w:r>
            <w:r w:rsidR="00457E42">
              <w:rPr>
                <w:noProof/>
                <w:webHidden/>
              </w:rPr>
              <w:fldChar w:fldCharType="separate"/>
            </w:r>
            <w:r w:rsidR="0041627A">
              <w:rPr>
                <w:noProof/>
                <w:webHidden/>
              </w:rPr>
              <w:t>12</w:t>
            </w:r>
            <w:r w:rsidR="00457E42">
              <w:rPr>
                <w:noProof/>
                <w:webHidden/>
              </w:rPr>
              <w:fldChar w:fldCharType="end"/>
            </w:r>
          </w:hyperlink>
        </w:p>
        <w:p w:rsidR="00457E42" w:rsidRDefault="007C46B8" w:rsidP="004E3636">
          <w:pPr>
            <w:pStyle w:val="15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3401520" w:history="1">
            <w:r w:rsidR="00457E42" w:rsidRPr="00BB7FF4">
              <w:rPr>
                <w:rStyle w:val="aff7"/>
                <w:noProof/>
              </w:rPr>
              <w:t>1. Градостроительные регламенты. Жилые зоны.</w:t>
            </w:r>
            <w:r w:rsidR="00457E42">
              <w:rPr>
                <w:noProof/>
                <w:webHidden/>
              </w:rPr>
              <w:tab/>
            </w:r>
            <w:r w:rsidR="00457E42">
              <w:rPr>
                <w:noProof/>
                <w:webHidden/>
              </w:rPr>
              <w:fldChar w:fldCharType="begin"/>
            </w:r>
            <w:r w:rsidR="00457E42">
              <w:rPr>
                <w:noProof/>
                <w:webHidden/>
              </w:rPr>
              <w:instrText xml:space="preserve"> PAGEREF _Toc93401520 \h </w:instrText>
            </w:r>
            <w:r w:rsidR="00457E42">
              <w:rPr>
                <w:noProof/>
                <w:webHidden/>
              </w:rPr>
            </w:r>
            <w:r w:rsidR="00457E42">
              <w:rPr>
                <w:noProof/>
                <w:webHidden/>
              </w:rPr>
              <w:fldChar w:fldCharType="separate"/>
            </w:r>
            <w:r w:rsidR="0041627A">
              <w:rPr>
                <w:noProof/>
                <w:webHidden/>
              </w:rPr>
              <w:t>12</w:t>
            </w:r>
            <w:r w:rsidR="00457E42">
              <w:rPr>
                <w:noProof/>
                <w:webHidden/>
              </w:rPr>
              <w:fldChar w:fldCharType="end"/>
            </w:r>
          </w:hyperlink>
        </w:p>
        <w:p w:rsidR="00457E42" w:rsidRDefault="007C46B8" w:rsidP="004E3636">
          <w:pPr>
            <w:pStyle w:val="15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3401521" w:history="1">
            <w:r w:rsidR="00457E42" w:rsidRPr="00BB7FF4">
              <w:rPr>
                <w:rStyle w:val="aff7"/>
                <w:noProof/>
              </w:rPr>
              <w:t>1) Жилые зоны - 1.</w:t>
            </w:r>
            <w:r w:rsidR="00457E42">
              <w:rPr>
                <w:noProof/>
                <w:webHidden/>
              </w:rPr>
              <w:tab/>
            </w:r>
            <w:r w:rsidR="00457E42">
              <w:rPr>
                <w:noProof/>
                <w:webHidden/>
              </w:rPr>
              <w:fldChar w:fldCharType="begin"/>
            </w:r>
            <w:r w:rsidR="00457E42">
              <w:rPr>
                <w:noProof/>
                <w:webHidden/>
              </w:rPr>
              <w:instrText xml:space="preserve"> PAGEREF _Toc93401521 \h </w:instrText>
            </w:r>
            <w:r w:rsidR="00457E42">
              <w:rPr>
                <w:noProof/>
                <w:webHidden/>
              </w:rPr>
            </w:r>
            <w:r w:rsidR="00457E42">
              <w:rPr>
                <w:noProof/>
                <w:webHidden/>
              </w:rPr>
              <w:fldChar w:fldCharType="separate"/>
            </w:r>
            <w:r w:rsidR="0041627A">
              <w:rPr>
                <w:noProof/>
                <w:webHidden/>
              </w:rPr>
              <w:t>12</w:t>
            </w:r>
            <w:r w:rsidR="00457E42">
              <w:rPr>
                <w:noProof/>
                <w:webHidden/>
              </w:rPr>
              <w:fldChar w:fldCharType="end"/>
            </w:r>
          </w:hyperlink>
        </w:p>
        <w:p w:rsidR="00457E42" w:rsidRDefault="007C46B8" w:rsidP="004E3636">
          <w:pPr>
            <w:pStyle w:val="15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3401522" w:history="1">
            <w:r w:rsidR="00457E42" w:rsidRPr="00BB7FF4">
              <w:rPr>
                <w:rStyle w:val="aff7"/>
                <w:noProof/>
              </w:rPr>
              <w:t>2. Градостроительные регламенты. Производственные зоны, зоны инженерной и транспортной инфраструктур.</w:t>
            </w:r>
            <w:r w:rsidR="00457E42">
              <w:rPr>
                <w:noProof/>
                <w:webHidden/>
              </w:rPr>
              <w:tab/>
            </w:r>
            <w:r w:rsidR="00457E42">
              <w:rPr>
                <w:noProof/>
                <w:webHidden/>
              </w:rPr>
              <w:fldChar w:fldCharType="begin"/>
            </w:r>
            <w:r w:rsidR="00457E42">
              <w:rPr>
                <w:noProof/>
                <w:webHidden/>
              </w:rPr>
              <w:instrText xml:space="preserve"> PAGEREF _Toc93401522 \h </w:instrText>
            </w:r>
            <w:r w:rsidR="00457E42">
              <w:rPr>
                <w:noProof/>
                <w:webHidden/>
              </w:rPr>
            </w:r>
            <w:r w:rsidR="00457E42">
              <w:rPr>
                <w:noProof/>
                <w:webHidden/>
              </w:rPr>
              <w:fldChar w:fldCharType="separate"/>
            </w:r>
            <w:r w:rsidR="0041627A">
              <w:rPr>
                <w:noProof/>
                <w:webHidden/>
              </w:rPr>
              <w:t>15</w:t>
            </w:r>
            <w:r w:rsidR="00457E42">
              <w:rPr>
                <w:noProof/>
                <w:webHidden/>
              </w:rPr>
              <w:fldChar w:fldCharType="end"/>
            </w:r>
          </w:hyperlink>
        </w:p>
        <w:p w:rsidR="00457E42" w:rsidRDefault="007C46B8" w:rsidP="004E3636">
          <w:pPr>
            <w:pStyle w:val="15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3401523" w:history="1">
            <w:r w:rsidR="00457E42" w:rsidRPr="00BB7FF4">
              <w:rPr>
                <w:rStyle w:val="aff7"/>
                <w:noProof/>
              </w:rPr>
              <w:t xml:space="preserve">1) </w:t>
            </w:r>
            <w:r w:rsidR="00457E42" w:rsidRPr="00BB7FF4">
              <w:rPr>
                <w:rStyle w:val="aff7"/>
                <w:noProof/>
                <w:highlight w:val="white"/>
              </w:rPr>
              <w:t>Производственная</w:t>
            </w:r>
            <w:r w:rsidR="00457E42" w:rsidRPr="00BB7FF4">
              <w:rPr>
                <w:rStyle w:val="aff7"/>
                <w:noProof/>
              </w:rPr>
              <w:t xml:space="preserve">  зона - 3.</w:t>
            </w:r>
            <w:r w:rsidR="00457E42" w:rsidRPr="00BB7FF4">
              <w:rPr>
                <w:rStyle w:val="aff7"/>
                <w:noProof/>
                <w:highlight w:val="white"/>
              </w:rPr>
              <w:t>1</w:t>
            </w:r>
            <w:r w:rsidR="00457E42" w:rsidRPr="00BB7FF4">
              <w:rPr>
                <w:rStyle w:val="aff7"/>
                <w:noProof/>
              </w:rPr>
              <w:t>.</w:t>
            </w:r>
            <w:r w:rsidR="00457E42">
              <w:rPr>
                <w:noProof/>
                <w:webHidden/>
              </w:rPr>
              <w:tab/>
            </w:r>
            <w:r w:rsidR="00457E42">
              <w:rPr>
                <w:noProof/>
                <w:webHidden/>
              </w:rPr>
              <w:fldChar w:fldCharType="begin"/>
            </w:r>
            <w:r w:rsidR="00457E42">
              <w:rPr>
                <w:noProof/>
                <w:webHidden/>
              </w:rPr>
              <w:instrText xml:space="preserve"> PAGEREF _Toc93401523 \h </w:instrText>
            </w:r>
            <w:r w:rsidR="00457E42">
              <w:rPr>
                <w:noProof/>
                <w:webHidden/>
              </w:rPr>
            </w:r>
            <w:r w:rsidR="00457E42">
              <w:rPr>
                <w:noProof/>
                <w:webHidden/>
              </w:rPr>
              <w:fldChar w:fldCharType="separate"/>
            </w:r>
            <w:r w:rsidR="0041627A">
              <w:rPr>
                <w:noProof/>
                <w:webHidden/>
              </w:rPr>
              <w:t>15</w:t>
            </w:r>
            <w:r w:rsidR="00457E42">
              <w:rPr>
                <w:noProof/>
                <w:webHidden/>
              </w:rPr>
              <w:fldChar w:fldCharType="end"/>
            </w:r>
          </w:hyperlink>
        </w:p>
        <w:p w:rsidR="00457E42" w:rsidRDefault="007C46B8" w:rsidP="004E3636">
          <w:pPr>
            <w:pStyle w:val="15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3401524" w:history="1">
            <w:r w:rsidR="00457E42" w:rsidRPr="00BB7FF4">
              <w:rPr>
                <w:rStyle w:val="aff7"/>
                <w:noProof/>
              </w:rPr>
              <w:t>2) Коммунально-складская зона - 3.2.</w:t>
            </w:r>
            <w:r w:rsidR="00457E42">
              <w:rPr>
                <w:noProof/>
                <w:webHidden/>
              </w:rPr>
              <w:tab/>
            </w:r>
            <w:r w:rsidR="00457E42">
              <w:rPr>
                <w:noProof/>
                <w:webHidden/>
              </w:rPr>
              <w:fldChar w:fldCharType="begin"/>
            </w:r>
            <w:r w:rsidR="00457E42">
              <w:rPr>
                <w:noProof/>
                <w:webHidden/>
              </w:rPr>
              <w:instrText xml:space="preserve"> PAGEREF _Toc93401524 \h </w:instrText>
            </w:r>
            <w:r w:rsidR="00457E42">
              <w:rPr>
                <w:noProof/>
                <w:webHidden/>
              </w:rPr>
            </w:r>
            <w:r w:rsidR="00457E42">
              <w:rPr>
                <w:noProof/>
                <w:webHidden/>
              </w:rPr>
              <w:fldChar w:fldCharType="separate"/>
            </w:r>
            <w:r w:rsidR="0041627A">
              <w:rPr>
                <w:noProof/>
                <w:webHidden/>
              </w:rPr>
              <w:t>17</w:t>
            </w:r>
            <w:r w:rsidR="00457E42">
              <w:rPr>
                <w:noProof/>
                <w:webHidden/>
              </w:rPr>
              <w:fldChar w:fldCharType="end"/>
            </w:r>
          </w:hyperlink>
        </w:p>
        <w:p w:rsidR="00457E42" w:rsidRDefault="007C46B8" w:rsidP="004E3636">
          <w:pPr>
            <w:pStyle w:val="15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3401525" w:history="1">
            <w:r w:rsidR="00457E42" w:rsidRPr="00BB7FF4">
              <w:rPr>
                <w:rStyle w:val="aff7"/>
                <w:rFonts w:cs="Times New Roman"/>
                <w:noProof/>
              </w:rPr>
              <w:t>3) Зона транспортной инфраструктуры - 3.</w:t>
            </w:r>
            <w:r w:rsidR="00457E42" w:rsidRPr="00BB7FF4">
              <w:rPr>
                <w:rStyle w:val="aff7"/>
                <w:rFonts w:cs="Times New Roman"/>
                <w:noProof/>
                <w:highlight w:val="white"/>
              </w:rPr>
              <w:t>4.</w:t>
            </w:r>
            <w:r w:rsidR="00457E42">
              <w:rPr>
                <w:noProof/>
                <w:webHidden/>
              </w:rPr>
              <w:tab/>
            </w:r>
            <w:r w:rsidR="00457E42">
              <w:rPr>
                <w:noProof/>
                <w:webHidden/>
              </w:rPr>
              <w:fldChar w:fldCharType="begin"/>
            </w:r>
            <w:r w:rsidR="00457E42">
              <w:rPr>
                <w:noProof/>
                <w:webHidden/>
              </w:rPr>
              <w:instrText xml:space="preserve"> PAGEREF _Toc93401525 \h </w:instrText>
            </w:r>
            <w:r w:rsidR="00457E42">
              <w:rPr>
                <w:noProof/>
                <w:webHidden/>
              </w:rPr>
            </w:r>
            <w:r w:rsidR="00457E42">
              <w:rPr>
                <w:noProof/>
                <w:webHidden/>
              </w:rPr>
              <w:fldChar w:fldCharType="separate"/>
            </w:r>
            <w:r w:rsidR="0041627A">
              <w:rPr>
                <w:noProof/>
                <w:webHidden/>
              </w:rPr>
              <w:t>18</w:t>
            </w:r>
            <w:r w:rsidR="00457E42">
              <w:rPr>
                <w:noProof/>
                <w:webHidden/>
              </w:rPr>
              <w:fldChar w:fldCharType="end"/>
            </w:r>
          </w:hyperlink>
        </w:p>
        <w:p w:rsidR="00457E42" w:rsidRDefault="007C46B8" w:rsidP="004E3636">
          <w:pPr>
            <w:pStyle w:val="15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3401526" w:history="1">
            <w:r w:rsidR="00457E42" w:rsidRPr="00BB7FF4">
              <w:rPr>
                <w:rStyle w:val="aff7"/>
                <w:rFonts w:cs="Times New Roman"/>
                <w:noProof/>
              </w:rPr>
              <w:t>3. Градостроительные регламенты. Зоны сельскохозяйственного использования.</w:t>
            </w:r>
            <w:r w:rsidR="00457E42">
              <w:rPr>
                <w:noProof/>
                <w:webHidden/>
              </w:rPr>
              <w:tab/>
            </w:r>
            <w:r w:rsidR="00457E42">
              <w:rPr>
                <w:noProof/>
                <w:webHidden/>
              </w:rPr>
              <w:fldChar w:fldCharType="begin"/>
            </w:r>
            <w:r w:rsidR="00457E42">
              <w:rPr>
                <w:noProof/>
                <w:webHidden/>
              </w:rPr>
              <w:instrText xml:space="preserve"> PAGEREF _Toc93401526 \h </w:instrText>
            </w:r>
            <w:r w:rsidR="00457E42">
              <w:rPr>
                <w:noProof/>
                <w:webHidden/>
              </w:rPr>
            </w:r>
            <w:r w:rsidR="00457E42">
              <w:rPr>
                <w:noProof/>
                <w:webHidden/>
              </w:rPr>
              <w:fldChar w:fldCharType="separate"/>
            </w:r>
            <w:r w:rsidR="0041627A">
              <w:rPr>
                <w:noProof/>
                <w:webHidden/>
              </w:rPr>
              <w:t>19</w:t>
            </w:r>
            <w:r w:rsidR="00457E42">
              <w:rPr>
                <w:noProof/>
                <w:webHidden/>
              </w:rPr>
              <w:fldChar w:fldCharType="end"/>
            </w:r>
          </w:hyperlink>
        </w:p>
        <w:p w:rsidR="00457E42" w:rsidRDefault="007C46B8" w:rsidP="004E3636">
          <w:pPr>
            <w:pStyle w:val="15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3401527" w:history="1">
            <w:r w:rsidR="00457E42" w:rsidRPr="00BB7FF4">
              <w:rPr>
                <w:rStyle w:val="aff7"/>
                <w:rFonts w:cs="Times New Roman"/>
                <w:noProof/>
              </w:rPr>
              <w:t>1) Зоны сельскохозяйственного использования - 4.2.</w:t>
            </w:r>
            <w:r w:rsidR="00457E42">
              <w:rPr>
                <w:noProof/>
                <w:webHidden/>
              </w:rPr>
              <w:tab/>
            </w:r>
            <w:r w:rsidR="00457E42">
              <w:rPr>
                <w:noProof/>
                <w:webHidden/>
              </w:rPr>
              <w:fldChar w:fldCharType="begin"/>
            </w:r>
            <w:r w:rsidR="00457E42">
              <w:rPr>
                <w:noProof/>
                <w:webHidden/>
              </w:rPr>
              <w:instrText xml:space="preserve"> PAGEREF _Toc93401527 \h </w:instrText>
            </w:r>
            <w:r w:rsidR="00457E42">
              <w:rPr>
                <w:noProof/>
                <w:webHidden/>
              </w:rPr>
            </w:r>
            <w:r w:rsidR="00457E42">
              <w:rPr>
                <w:noProof/>
                <w:webHidden/>
              </w:rPr>
              <w:fldChar w:fldCharType="separate"/>
            </w:r>
            <w:r w:rsidR="0041627A">
              <w:rPr>
                <w:noProof/>
                <w:webHidden/>
              </w:rPr>
              <w:t>19</w:t>
            </w:r>
            <w:r w:rsidR="00457E42">
              <w:rPr>
                <w:noProof/>
                <w:webHidden/>
              </w:rPr>
              <w:fldChar w:fldCharType="end"/>
            </w:r>
          </w:hyperlink>
        </w:p>
        <w:p w:rsidR="00457E42" w:rsidRDefault="007C46B8" w:rsidP="004E3636">
          <w:pPr>
            <w:pStyle w:val="15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3401528" w:history="1">
            <w:r w:rsidR="00457E42" w:rsidRPr="00BB7FF4">
              <w:rPr>
                <w:rStyle w:val="aff7"/>
                <w:rFonts w:cs="Times New Roman"/>
                <w:noProof/>
              </w:rPr>
              <w:t>2) Производственная зона сельскохозяйственных предприятий - 4.4.</w:t>
            </w:r>
            <w:r w:rsidR="00457E42">
              <w:rPr>
                <w:noProof/>
                <w:webHidden/>
              </w:rPr>
              <w:tab/>
            </w:r>
            <w:r w:rsidR="00457E42">
              <w:rPr>
                <w:noProof/>
                <w:webHidden/>
              </w:rPr>
              <w:fldChar w:fldCharType="begin"/>
            </w:r>
            <w:r w:rsidR="00457E42">
              <w:rPr>
                <w:noProof/>
                <w:webHidden/>
              </w:rPr>
              <w:instrText xml:space="preserve"> PAGEREF _Toc93401528 \h </w:instrText>
            </w:r>
            <w:r w:rsidR="00457E42">
              <w:rPr>
                <w:noProof/>
                <w:webHidden/>
              </w:rPr>
            </w:r>
            <w:r w:rsidR="00457E42">
              <w:rPr>
                <w:noProof/>
                <w:webHidden/>
              </w:rPr>
              <w:fldChar w:fldCharType="separate"/>
            </w:r>
            <w:r w:rsidR="0041627A">
              <w:rPr>
                <w:noProof/>
                <w:webHidden/>
              </w:rPr>
              <w:t>20</w:t>
            </w:r>
            <w:r w:rsidR="00457E42">
              <w:rPr>
                <w:noProof/>
                <w:webHidden/>
              </w:rPr>
              <w:fldChar w:fldCharType="end"/>
            </w:r>
          </w:hyperlink>
        </w:p>
        <w:p w:rsidR="00457E42" w:rsidRDefault="007C46B8" w:rsidP="004E3636">
          <w:pPr>
            <w:pStyle w:val="15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3401529" w:history="1">
            <w:r w:rsidR="00457E42" w:rsidRPr="00BB7FF4">
              <w:rPr>
                <w:rStyle w:val="aff7"/>
                <w:rFonts w:cs="Times New Roman"/>
                <w:noProof/>
              </w:rPr>
              <w:t>4. Градостроительные регламенты. Зоны специального назначения.</w:t>
            </w:r>
            <w:r w:rsidR="00457E42">
              <w:rPr>
                <w:noProof/>
                <w:webHidden/>
              </w:rPr>
              <w:tab/>
            </w:r>
            <w:r w:rsidR="00457E42">
              <w:rPr>
                <w:noProof/>
                <w:webHidden/>
              </w:rPr>
              <w:fldChar w:fldCharType="begin"/>
            </w:r>
            <w:r w:rsidR="00457E42">
              <w:rPr>
                <w:noProof/>
                <w:webHidden/>
              </w:rPr>
              <w:instrText xml:space="preserve"> PAGEREF _Toc93401529 \h </w:instrText>
            </w:r>
            <w:r w:rsidR="00457E42">
              <w:rPr>
                <w:noProof/>
                <w:webHidden/>
              </w:rPr>
            </w:r>
            <w:r w:rsidR="00457E42">
              <w:rPr>
                <w:noProof/>
                <w:webHidden/>
              </w:rPr>
              <w:fldChar w:fldCharType="separate"/>
            </w:r>
            <w:r w:rsidR="0041627A">
              <w:rPr>
                <w:noProof/>
                <w:webHidden/>
              </w:rPr>
              <w:t>21</w:t>
            </w:r>
            <w:r w:rsidR="00457E42">
              <w:rPr>
                <w:noProof/>
                <w:webHidden/>
              </w:rPr>
              <w:fldChar w:fldCharType="end"/>
            </w:r>
          </w:hyperlink>
        </w:p>
        <w:p w:rsidR="00457E42" w:rsidRDefault="007C46B8" w:rsidP="004E3636">
          <w:pPr>
            <w:pStyle w:val="15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3401530" w:history="1">
            <w:r w:rsidR="00457E42" w:rsidRPr="00BB7FF4">
              <w:rPr>
                <w:rStyle w:val="aff7"/>
                <w:rFonts w:cs="Times New Roman"/>
                <w:noProof/>
              </w:rPr>
              <w:t>1) Зона кладбищ - 6.1.</w:t>
            </w:r>
            <w:r w:rsidR="00457E42">
              <w:rPr>
                <w:noProof/>
                <w:webHidden/>
              </w:rPr>
              <w:tab/>
            </w:r>
            <w:r w:rsidR="00457E42">
              <w:rPr>
                <w:noProof/>
                <w:webHidden/>
              </w:rPr>
              <w:fldChar w:fldCharType="begin"/>
            </w:r>
            <w:r w:rsidR="00457E42">
              <w:rPr>
                <w:noProof/>
                <w:webHidden/>
              </w:rPr>
              <w:instrText xml:space="preserve"> PAGEREF _Toc93401530 \h </w:instrText>
            </w:r>
            <w:r w:rsidR="00457E42">
              <w:rPr>
                <w:noProof/>
                <w:webHidden/>
              </w:rPr>
            </w:r>
            <w:r w:rsidR="00457E42">
              <w:rPr>
                <w:noProof/>
                <w:webHidden/>
              </w:rPr>
              <w:fldChar w:fldCharType="separate"/>
            </w:r>
            <w:r w:rsidR="0041627A">
              <w:rPr>
                <w:noProof/>
                <w:webHidden/>
              </w:rPr>
              <w:t>21</w:t>
            </w:r>
            <w:r w:rsidR="00457E42">
              <w:rPr>
                <w:noProof/>
                <w:webHidden/>
              </w:rPr>
              <w:fldChar w:fldCharType="end"/>
            </w:r>
          </w:hyperlink>
        </w:p>
        <w:p w:rsidR="00457E42" w:rsidRDefault="007C46B8" w:rsidP="004E3636">
          <w:pPr>
            <w:pStyle w:val="15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3401531" w:history="1">
            <w:r w:rsidR="00457E42" w:rsidRPr="00BB7FF4">
              <w:rPr>
                <w:rStyle w:val="aff7"/>
                <w:noProof/>
              </w:rPr>
              <w:t>5. Земли, на которые градостроительные регламенты не устанавливаются.</w:t>
            </w:r>
            <w:r w:rsidR="00457E42">
              <w:rPr>
                <w:noProof/>
                <w:webHidden/>
              </w:rPr>
              <w:tab/>
            </w:r>
            <w:r w:rsidR="00457E42">
              <w:rPr>
                <w:noProof/>
                <w:webHidden/>
              </w:rPr>
              <w:fldChar w:fldCharType="begin"/>
            </w:r>
            <w:r w:rsidR="00457E42">
              <w:rPr>
                <w:noProof/>
                <w:webHidden/>
              </w:rPr>
              <w:instrText xml:space="preserve"> PAGEREF _Toc93401531 \h </w:instrText>
            </w:r>
            <w:r w:rsidR="00457E42">
              <w:rPr>
                <w:noProof/>
                <w:webHidden/>
              </w:rPr>
            </w:r>
            <w:r w:rsidR="00457E42">
              <w:rPr>
                <w:noProof/>
                <w:webHidden/>
              </w:rPr>
              <w:fldChar w:fldCharType="separate"/>
            </w:r>
            <w:r w:rsidR="0041627A">
              <w:rPr>
                <w:noProof/>
                <w:webHidden/>
              </w:rPr>
              <w:t>22</w:t>
            </w:r>
            <w:r w:rsidR="00457E42">
              <w:rPr>
                <w:noProof/>
                <w:webHidden/>
              </w:rPr>
              <w:fldChar w:fldCharType="end"/>
            </w:r>
          </w:hyperlink>
        </w:p>
        <w:p w:rsidR="00457E42" w:rsidRDefault="007C46B8" w:rsidP="004E3636">
          <w:pPr>
            <w:pStyle w:val="15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3401532" w:history="1">
            <w:r w:rsidR="00457E42" w:rsidRPr="00BB7FF4">
              <w:rPr>
                <w:rStyle w:val="aff7"/>
                <w:noProof/>
              </w:rPr>
              <w:t>5.1. Земли лесного фонда, стоящие на кадастровом учете</w:t>
            </w:r>
            <w:r w:rsidR="00457E42" w:rsidRPr="00BB7FF4">
              <w:rPr>
                <w:rStyle w:val="aff7"/>
                <w:noProof/>
                <w:highlight w:val="white"/>
              </w:rPr>
              <w:t>.</w:t>
            </w:r>
            <w:r w:rsidR="00457E42">
              <w:rPr>
                <w:noProof/>
                <w:webHidden/>
              </w:rPr>
              <w:tab/>
            </w:r>
            <w:r w:rsidR="00457E42">
              <w:rPr>
                <w:noProof/>
                <w:webHidden/>
              </w:rPr>
              <w:fldChar w:fldCharType="begin"/>
            </w:r>
            <w:r w:rsidR="00457E42">
              <w:rPr>
                <w:noProof/>
                <w:webHidden/>
              </w:rPr>
              <w:instrText xml:space="preserve"> PAGEREF _Toc93401532 \h </w:instrText>
            </w:r>
            <w:r w:rsidR="00457E42">
              <w:rPr>
                <w:noProof/>
                <w:webHidden/>
              </w:rPr>
            </w:r>
            <w:r w:rsidR="00457E42">
              <w:rPr>
                <w:noProof/>
                <w:webHidden/>
              </w:rPr>
              <w:fldChar w:fldCharType="separate"/>
            </w:r>
            <w:r w:rsidR="0041627A">
              <w:rPr>
                <w:noProof/>
                <w:webHidden/>
              </w:rPr>
              <w:t>22</w:t>
            </w:r>
            <w:r w:rsidR="00457E42">
              <w:rPr>
                <w:noProof/>
                <w:webHidden/>
              </w:rPr>
              <w:fldChar w:fldCharType="end"/>
            </w:r>
          </w:hyperlink>
        </w:p>
        <w:p w:rsidR="00457E42" w:rsidRDefault="007C46B8" w:rsidP="004E3636">
          <w:pPr>
            <w:pStyle w:val="15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3401533" w:history="1">
            <w:r w:rsidR="00457E42" w:rsidRPr="00BB7FF4">
              <w:rPr>
                <w:rStyle w:val="aff7"/>
                <w:noProof/>
                <w:highlight w:val="white"/>
              </w:rPr>
              <w:t>5.2. Земли запаса.</w:t>
            </w:r>
            <w:r w:rsidR="00457E42">
              <w:rPr>
                <w:noProof/>
                <w:webHidden/>
              </w:rPr>
              <w:tab/>
            </w:r>
            <w:r w:rsidR="00457E42">
              <w:rPr>
                <w:noProof/>
                <w:webHidden/>
              </w:rPr>
              <w:fldChar w:fldCharType="begin"/>
            </w:r>
            <w:r w:rsidR="00457E42">
              <w:rPr>
                <w:noProof/>
                <w:webHidden/>
              </w:rPr>
              <w:instrText xml:space="preserve"> PAGEREF _Toc93401533 \h </w:instrText>
            </w:r>
            <w:r w:rsidR="00457E42">
              <w:rPr>
                <w:noProof/>
                <w:webHidden/>
              </w:rPr>
            </w:r>
            <w:r w:rsidR="00457E42">
              <w:rPr>
                <w:noProof/>
                <w:webHidden/>
              </w:rPr>
              <w:fldChar w:fldCharType="separate"/>
            </w:r>
            <w:r w:rsidR="0041627A">
              <w:rPr>
                <w:noProof/>
                <w:webHidden/>
              </w:rPr>
              <w:t>23</w:t>
            </w:r>
            <w:r w:rsidR="00457E42">
              <w:rPr>
                <w:noProof/>
                <w:webHidden/>
              </w:rPr>
              <w:fldChar w:fldCharType="end"/>
            </w:r>
          </w:hyperlink>
        </w:p>
        <w:p w:rsidR="00457E42" w:rsidRDefault="007C46B8" w:rsidP="004E3636">
          <w:pPr>
            <w:pStyle w:val="15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3401534" w:history="1">
            <w:r w:rsidR="00457E42" w:rsidRPr="00BB7FF4">
              <w:rPr>
                <w:rStyle w:val="aff7"/>
                <w:noProof/>
              </w:rPr>
              <w:t xml:space="preserve">6. </w:t>
            </w:r>
            <w:r w:rsidR="00457E42" w:rsidRPr="00BB7FF4">
              <w:rPr>
                <w:rStyle w:val="aff7"/>
                <w:noProof/>
                <w:highlight w:val="white"/>
              </w:rPr>
              <w:t>Расчетные показатели минимально и максимально допустимого уровня обеспеченности территории объектами инфраструктуры.</w:t>
            </w:r>
            <w:r w:rsidR="00457E42">
              <w:rPr>
                <w:noProof/>
                <w:webHidden/>
              </w:rPr>
              <w:tab/>
            </w:r>
            <w:r w:rsidR="00457E42">
              <w:rPr>
                <w:noProof/>
                <w:webHidden/>
              </w:rPr>
              <w:fldChar w:fldCharType="begin"/>
            </w:r>
            <w:r w:rsidR="00457E42">
              <w:rPr>
                <w:noProof/>
                <w:webHidden/>
              </w:rPr>
              <w:instrText xml:space="preserve"> PAGEREF _Toc93401534 \h </w:instrText>
            </w:r>
            <w:r w:rsidR="00457E42">
              <w:rPr>
                <w:noProof/>
                <w:webHidden/>
              </w:rPr>
            </w:r>
            <w:r w:rsidR="00457E42">
              <w:rPr>
                <w:noProof/>
                <w:webHidden/>
              </w:rPr>
              <w:fldChar w:fldCharType="separate"/>
            </w:r>
            <w:r w:rsidR="0041627A">
              <w:rPr>
                <w:noProof/>
                <w:webHidden/>
              </w:rPr>
              <w:t>23</w:t>
            </w:r>
            <w:r w:rsidR="00457E42">
              <w:rPr>
                <w:noProof/>
                <w:webHidden/>
              </w:rPr>
              <w:fldChar w:fldCharType="end"/>
            </w:r>
          </w:hyperlink>
        </w:p>
        <w:p w:rsidR="00457E42" w:rsidRDefault="007C46B8" w:rsidP="004E3636">
          <w:pPr>
            <w:pStyle w:val="15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3401535" w:history="1">
            <w:r w:rsidR="00457E42" w:rsidRPr="00BB7FF4">
              <w:rPr>
                <w:rStyle w:val="aff7"/>
                <w:rFonts w:eastAsia="Arial" w:cs="Times New Roman"/>
                <w:noProof/>
              </w:rPr>
              <w:t>7</w:t>
            </w:r>
            <w:r w:rsidR="00457E42" w:rsidRPr="00BB7FF4">
              <w:rPr>
                <w:rStyle w:val="aff7"/>
                <w:rFonts w:eastAsia="Arial"/>
                <w:noProof/>
              </w:rPr>
              <w:t>. Зоны с особыми условиями использования территорий.</w:t>
            </w:r>
            <w:r w:rsidR="00457E42">
              <w:rPr>
                <w:noProof/>
                <w:webHidden/>
              </w:rPr>
              <w:tab/>
            </w:r>
            <w:r w:rsidR="00457E42">
              <w:rPr>
                <w:noProof/>
                <w:webHidden/>
              </w:rPr>
              <w:fldChar w:fldCharType="begin"/>
            </w:r>
            <w:r w:rsidR="00457E42">
              <w:rPr>
                <w:noProof/>
                <w:webHidden/>
              </w:rPr>
              <w:instrText xml:space="preserve"> PAGEREF _Toc93401535 \h </w:instrText>
            </w:r>
            <w:r w:rsidR="00457E42">
              <w:rPr>
                <w:noProof/>
                <w:webHidden/>
              </w:rPr>
            </w:r>
            <w:r w:rsidR="00457E42">
              <w:rPr>
                <w:noProof/>
                <w:webHidden/>
              </w:rPr>
              <w:fldChar w:fldCharType="separate"/>
            </w:r>
            <w:r w:rsidR="0041627A">
              <w:rPr>
                <w:noProof/>
                <w:webHidden/>
              </w:rPr>
              <w:t>24</w:t>
            </w:r>
            <w:r w:rsidR="00457E42">
              <w:rPr>
                <w:noProof/>
                <w:webHidden/>
              </w:rPr>
              <w:fldChar w:fldCharType="end"/>
            </w:r>
          </w:hyperlink>
        </w:p>
        <w:p w:rsidR="00457E42" w:rsidRDefault="007C46B8" w:rsidP="004E3636">
          <w:pPr>
            <w:pStyle w:val="15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3401536" w:history="1">
            <w:r w:rsidR="00457E42" w:rsidRPr="00BB7FF4">
              <w:rPr>
                <w:rStyle w:val="aff7"/>
                <w:rFonts w:cs="Times New Roman"/>
                <w:iCs/>
                <w:noProof/>
              </w:rPr>
              <w:t>Статья 12. Территории зон охраны объектов культурного наследия.</w:t>
            </w:r>
            <w:r w:rsidR="00457E42">
              <w:rPr>
                <w:noProof/>
                <w:webHidden/>
              </w:rPr>
              <w:tab/>
            </w:r>
            <w:r w:rsidR="00457E42">
              <w:rPr>
                <w:noProof/>
                <w:webHidden/>
              </w:rPr>
              <w:fldChar w:fldCharType="begin"/>
            </w:r>
            <w:r w:rsidR="00457E42">
              <w:rPr>
                <w:noProof/>
                <w:webHidden/>
              </w:rPr>
              <w:instrText xml:space="preserve"> PAGEREF _Toc93401536 \h </w:instrText>
            </w:r>
            <w:r w:rsidR="00457E42">
              <w:rPr>
                <w:noProof/>
                <w:webHidden/>
              </w:rPr>
            </w:r>
            <w:r w:rsidR="00457E42">
              <w:rPr>
                <w:noProof/>
                <w:webHidden/>
              </w:rPr>
              <w:fldChar w:fldCharType="separate"/>
            </w:r>
            <w:r w:rsidR="0041627A">
              <w:rPr>
                <w:noProof/>
                <w:webHidden/>
              </w:rPr>
              <w:t>25</w:t>
            </w:r>
            <w:r w:rsidR="00457E42">
              <w:rPr>
                <w:noProof/>
                <w:webHidden/>
              </w:rPr>
              <w:fldChar w:fldCharType="end"/>
            </w:r>
          </w:hyperlink>
        </w:p>
        <w:p w:rsidR="00457E42" w:rsidRDefault="007C46B8" w:rsidP="004E3636">
          <w:pPr>
            <w:pStyle w:val="15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3401537" w:history="1">
            <w:r w:rsidR="00457E42" w:rsidRPr="00BB7FF4">
              <w:rPr>
                <w:rStyle w:val="aff7"/>
                <w:rFonts w:eastAsia="Times New Roman" w:cs="Times New Roman"/>
                <w:noProof/>
              </w:rPr>
              <w:t xml:space="preserve">Раздел 3. </w:t>
            </w:r>
            <w:r w:rsidR="00457E42" w:rsidRPr="00BB7FF4">
              <w:rPr>
                <w:rStyle w:val="aff7"/>
                <w:rFonts w:eastAsia="Arial" w:cs="Times New Roman"/>
                <w:noProof/>
              </w:rPr>
              <w:t>Карта градостроительного зонирования.</w:t>
            </w:r>
            <w:r w:rsidR="00457E42">
              <w:rPr>
                <w:noProof/>
                <w:webHidden/>
              </w:rPr>
              <w:tab/>
            </w:r>
            <w:r w:rsidR="00457E42">
              <w:rPr>
                <w:noProof/>
                <w:webHidden/>
              </w:rPr>
              <w:fldChar w:fldCharType="begin"/>
            </w:r>
            <w:r w:rsidR="00457E42">
              <w:rPr>
                <w:noProof/>
                <w:webHidden/>
              </w:rPr>
              <w:instrText xml:space="preserve"> PAGEREF _Toc93401537 \h </w:instrText>
            </w:r>
            <w:r w:rsidR="00457E42">
              <w:rPr>
                <w:noProof/>
                <w:webHidden/>
              </w:rPr>
            </w:r>
            <w:r w:rsidR="00457E42">
              <w:rPr>
                <w:noProof/>
                <w:webHidden/>
              </w:rPr>
              <w:fldChar w:fldCharType="separate"/>
            </w:r>
            <w:r w:rsidR="0041627A">
              <w:rPr>
                <w:noProof/>
                <w:webHidden/>
              </w:rPr>
              <w:t>25</w:t>
            </w:r>
            <w:r w:rsidR="00457E42">
              <w:rPr>
                <w:noProof/>
                <w:webHidden/>
              </w:rPr>
              <w:fldChar w:fldCharType="end"/>
            </w:r>
          </w:hyperlink>
        </w:p>
        <w:p w:rsidR="00457E42" w:rsidRDefault="007C46B8" w:rsidP="004E3636">
          <w:pPr>
            <w:pStyle w:val="15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3401538" w:history="1">
            <w:r w:rsidR="00457E42" w:rsidRPr="00BB7FF4">
              <w:rPr>
                <w:rStyle w:val="aff7"/>
                <w:rFonts w:eastAsia="Arial-BoldMT" w:cs="Times New Roman"/>
                <w:noProof/>
              </w:rPr>
              <w:t>Статья 13. Карта градостроительного зонирования территории муниципального образования – Потапьевское сельское поселение Пителинского муниципального района Рязанской области.</w:t>
            </w:r>
            <w:r w:rsidR="00457E42">
              <w:rPr>
                <w:noProof/>
                <w:webHidden/>
              </w:rPr>
              <w:tab/>
            </w:r>
            <w:r w:rsidR="00457E42">
              <w:rPr>
                <w:noProof/>
                <w:webHidden/>
              </w:rPr>
              <w:fldChar w:fldCharType="begin"/>
            </w:r>
            <w:r w:rsidR="00457E42">
              <w:rPr>
                <w:noProof/>
                <w:webHidden/>
              </w:rPr>
              <w:instrText xml:space="preserve"> PAGEREF _Toc93401538 \h </w:instrText>
            </w:r>
            <w:r w:rsidR="00457E42">
              <w:rPr>
                <w:noProof/>
                <w:webHidden/>
              </w:rPr>
            </w:r>
            <w:r w:rsidR="00457E42">
              <w:rPr>
                <w:noProof/>
                <w:webHidden/>
              </w:rPr>
              <w:fldChar w:fldCharType="separate"/>
            </w:r>
            <w:r w:rsidR="0041627A">
              <w:rPr>
                <w:noProof/>
                <w:webHidden/>
              </w:rPr>
              <w:t>25</w:t>
            </w:r>
            <w:r w:rsidR="00457E42">
              <w:rPr>
                <w:noProof/>
                <w:webHidden/>
              </w:rPr>
              <w:fldChar w:fldCharType="end"/>
            </w:r>
          </w:hyperlink>
        </w:p>
        <w:p w:rsidR="002928CF" w:rsidRDefault="00D15405" w:rsidP="004E3636">
          <w:pPr>
            <w:pStyle w:val="15"/>
            <w:ind w:firstLine="0"/>
          </w:pPr>
          <w:r>
            <w:fldChar w:fldCharType="end"/>
          </w:r>
        </w:p>
        <w:p w:rsidR="002928CF" w:rsidRDefault="007C46B8">
          <w:pPr>
            <w:sectPr w:rsidR="002928CF" w:rsidSect="00B55E0A">
              <w:headerReference w:type="default" r:id="rId10"/>
              <w:pgSz w:w="11923" w:h="16840"/>
              <w:pgMar w:top="1134" w:right="567" w:bottom="1134" w:left="1418" w:header="425" w:footer="408" w:gutter="0"/>
              <w:pgNumType w:start="2"/>
              <w:cols w:space="720"/>
              <w:formProt w:val="0"/>
              <w:docGrid w:linePitch="381"/>
            </w:sectPr>
          </w:pPr>
        </w:p>
      </w:sdtContent>
    </w:sdt>
    <w:p w:rsidR="002928CF" w:rsidRDefault="00D15405">
      <w:pPr>
        <w:pStyle w:val="11"/>
      </w:pPr>
      <w:bookmarkStart w:id="3" w:name="_Toc50460635"/>
      <w:bookmarkStart w:id="4" w:name="_Toc93401507"/>
      <w:r>
        <w:rPr>
          <w:rFonts w:cs="Times New Roman"/>
          <w:color w:val="000000"/>
        </w:rPr>
        <w:lastRenderedPageBreak/>
        <w:t xml:space="preserve">Раздел 1. Порядок применения и внесения изменений в </w:t>
      </w:r>
      <w:r w:rsidR="0059690B">
        <w:rPr>
          <w:rFonts w:cs="Times New Roman"/>
          <w:color w:val="000000"/>
        </w:rPr>
        <w:t>п</w:t>
      </w:r>
      <w:r>
        <w:rPr>
          <w:rFonts w:cs="Times New Roman"/>
          <w:color w:val="000000"/>
        </w:rPr>
        <w:t xml:space="preserve">равила землепользования и застройки муниципального образования – </w:t>
      </w:r>
      <w:proofErr w:type="spellStart"/>
      <w:r>
        <w:rPr>
          <w:rFonts w:cs="Times New Roman"/>
          <w:color w:val="000000"/>
        </w:rPr>
        <w:t>Потапьевское</w:t>
      </w:r>
      <w:proofErr w:type="spellEnd"/>
      <w:r>
        <w:rPr>
          <w:rFonts w:cs="Times New Roman"/>
          <w:color w:val="000000"/>
        </w:rPr>
        <w:t xml:space="preserve"> сельское поселение </w:t>
      </w:r>
      <w:proofErr w:type="spellStart"/>
      <w:r>
        <w:rPr>
          <w:rFonts w:cs="Times New Roman"/>
          <w:color w:val="000000"/>
        </w:rPr>
        <w:t>Пителинского</w:t>
      </w:r>
      <w:proofErr w:type="spellEnd"/>
      <w:r>
        <w:rPr>
          <w:rFonts w:cs="Times New Roman"/>
          <w:color w:val="000000"/>
        </w:rPr>
        <w:t xml:space="preserve"> муниципального района Рязанской области.</w:t>
      </w:r>
      <w:bookmarkEnd w:id="3"/>
      <w:bookmarkEnd w:id="4"/>
    </w:p>
    <w:p w:rsidR="002928CF" w:rsidRDefault="002928CF">
      <w:pPr>
        <w:spacing w:line="240" w:lineRule="auto"/>
        <w:rPr>
          <w:rFonts w:cs="Times New Roman"/>
          <w:b/>
          <w:bCs/>
          <w:szCs w:val="28"/>
        </w:rPr>
      </w:pPr>
    </w:p>
    <w:p w:rsidR="002928CF" w:rsidRDefault="00D15405">
      <w:pPr>
        <w:pStyle w:val="11"/>
      </w:pPr>
      <w:bookmarkStart w:id="5" w:name="_Toc34126648"/>
      <w:bookmarkStart w:id="6" w:name="_Toc50460636"/>
      <w:bookmarkStart w:id="7" w:name="_Toc93401508"/>
      <w:r>
        <w:rPr>
          <w:rFonts w:cs="Times New Roman"/>
        </w:rPr>
        <w:t>Статья 1. Ос</w:t>
      </w:r>
      <w:r w:rsidR="0059690B">
        <w:rPr>
          <w:rFonts w:cs="Times New Roman"/>
        </w:rPr>
        <w:t>новные понятия, используемые в п</w:t>
      </w:r>
      <w:r>
        <w:rPr>
          <w:rFonts w:cs="Times New Roman"/>
        </w:rPr>
        <w:t>равилах землепользования и застройки.</w:t>
      </w:r>
      <w:bookmarkEnd w:id="5"/>
      <w:bookmarkEnd w:id="6"/>
      <w:bookmarkEnd w:id="7"/>
    </w:p>
    <w:p w:rsidR="002928CF" w:rsidRDefault="002928CF">
      <w:pPr>
        <w:spacing w:line="240" w:lineRule="auto"/>
        <w:rPr>
          <w:rFonts w:cs="Times New Roman"/>
        </w:rPr>
      </w:pPr>
    </w:p>
    <w:p w:rsidR="002928CF" w:rsidRDefault="0059690B">
      <w:pPr>
        <w:spacing w:line="276" w:lineRule="auto"/>
        <w:ind w:firstLine="567"/>
        <w:rPr>
          <w:rFonts w:eastAsia="Calibri" w:cs="Times New Roman"/>
          <w:szCs w:val="28"/>
          <w:shd w:val="clear" w:color="auto" w:fill="FFFFFF"/>
        </w:rPr>
      </w:pPr>
      <w:r>
        <w:rPr>
          <w:rFonts w:eastAsia="Calibri" w:cs="Times New Roman"/>
          <w:color w:val="000000"/>
          <w:szCs w:val="28"/>
          <w:highlight w:val="white"/>
          <w:shd w:val="clear" w:color="auto" w:fill="FFFFFF"/>
        </w:rPr>
        <w:t>В настоящих п</w:t>
      </w:r>
      <w:r w:rsidR="00D15405">
        <w:rPr>
          <w:rFonts w:eastAsia="Calibri" w:cs="Times New Roman"/>
          <w:color w:val="000000"/>
          <w:szCs w:val="28"/>
          <w:highlight w:val="white"/>
          <w:shd w:val="clear" w:color="auto" w:fill="FFFFFF"/>
        </w:rPr>
        <w:t>равилах землепользования и застро</w:t>
      </w:r>
      <w:r>
        <w:rPr>
          <w:rFonts w:eastAsia="Calibri" w:cs="Times New Roman"/>
          <w:color w:val="000000"/>
          <w:szCs w:val="28"/>
          <w:highlight w:val="white"/>
          <w:shd w:val="clear" w:color="auto" w:fill="FFFFFF"/>
        </w:rPr>
        <w:t>йки муниципального образования –</w:t>
      </w:r>
      <w:r w:rsidR="00D15405">
        <w:rPr>
          <w:rFonts w:eastAsia="Calibri" w:cs="Times New Roman"/>
          <w:color w:val="000000"/>
          <w:szCs w:val="28"/>
          <w:highlight w:val="white"/>
          <w:shd w:val="clear" w:color="auto" w:fill="FFFFFF"/>
        </w:rPr>
        <w:t xml:space="preserve"> </w:t>
      </w:r>
      <w:proofErr w:type="spellStart"/>
      <w:r w:rsidR="00D15405">
        <w:rPr>
          <w:rFonts w:eastAsia="Calibri" w:cs="Times New Roman"/>
          <w:color w:val="000000"/>
          <w:szCs w:val="28"/>
          <w:highlight w:val="white"/>
          <w:shd w:val="clear" w:color="auto" w:fill="FFFFFF"/>
        </w:rPr>
        <w:t>Потапьевское</w:t>
      </w:r>
      <w:proofErr w:type="spellEnd"/>
      <w:r w:rsidR="00D15405">
        <w:rPr>
          <w:rFonts w:eastAsia="Calibri" w:cs="Times New Roman"/>
          <w:color w:val="000000"/>
          <w:szCs w:val="28"/>
          <w:highlight w:val="white"/>
          <w:shd w:val="clear" w:color="auto" w:fill="FFFFFF"/>
        </w:rPr>
        <w:t xml:space="preserve"> сельское поселение </w:t>
      </w:r>
      <w:proofErr w:type="spellStart"/>
      <w:r w:rsidR="00D15405">
        <w:rPr>
          <w:rFonts w:eastAsia="Calibri" w:cs="Times New Roman"/>
          <w:color w:val="000000"/>
          <w:szCs w:val="28"/>
          <w:highlight w:val="white"/>
          <w:shd w:val="clear" w:color="auto" w:fill="FFFFFF"/>
        </w:rPr>
        <w:t>Пителинского</w:t>
      </w:r>
      <w:proofErr w:type="spellEnd"/>
      <w:r w:rsidR="00D15405">
        <w:rPr>
          <w:rFonts w:eastAsia="Calibri" w:cs="Times New Roman"/>
          <w:color w:val="000000"/>
          <w:szCs w:val="28"/>
          <w:highlight w:val="white"/>
          <w:shd w:val="clear" w:color="auto" w:fill="FFFFFF"/>
        </w:rPr>
        <w:t xml:space="preserve"> муниципального р</w:t>
      </w:r>
      <w:r>
        <w:rPr>
          <w:rFonts w:eastAsia="Calibri" w:cs="Times New Roman"/>
          <w:color w:val="000000"/>
          <w:szCs w:val="28"/>
          <w:highlight w:val="white"/>
          <w:shd w:val="clear" w:color="auto" w:fill="FFFFFF"/>
        </w:rPr>
        <w:t>айона Рязанской области (далее – п</w:t>
      </w:r>
      <w:r w:rsidR="00D15405">
        <w:rPr>
          <w:rFonts w:eastAsia="Calibri" w:cs="Times New Roman"/>
          <w:color w:val="000000"/>
          <w:szCs w:val="28"/>
          <w:highlight w:val="white"/>
          <w:shd w:val="clear" w:color="auto" w:fill="FFFFFF"/>
        </w:rPr>
        <w:t>равила</w:t>
      </w:r>
      <w:r>
        <w:rPr>
          <w:rFonts w:eastAsia="Calibri" w:cs="Times New Roman"/>
          <w:color w:val="000000"/>
          <w:szCs w:val="28"/>
          <w:highlight w:val="white"/>
          <w:shd w:val="clear" w:color="auto" w:fill="FFFFFF"/>
        </w:rPr>
        <w:t xml:space="preserve"> землепользования и застройки, </w:t>
      </w:r>
      <w:r w:rsidR="00F36C42">
        <w:rPr>
          <w:rFonts w:eastAsia="Calibri" w:cs="Times New Roman"/>
          <w:color w:val="000000"/>
          <w:szCs w:val="28"/>
          <w:highlight w:val="white"/>
          <w:shd w:val="clear" w:color="auto" w:fill="FFFFFF"/>
        </w:rPr>
        <w:t>п</w:t>
      </w:r>
      <w:r w:rsidR="00D15405">
        <w:rPr>
          <w:rFonts w:eastAsia="Calibri" w:cs="Times New Roman"/>
          <w:color w:val="000000"/>
          <w:szCs w:val="28"/>
          <w:highlight w:val="white"/>
          <w:shd w:val="clear" w:color="auto" w:fill="FFFFFF"/>
        </w:rPr>
        <w:t>равила) используются понятия и определения, содержащиеся в статье 1 Градостроительного кодекса Российской Федерации.</w:t>
      </w:r>
    </w:p>
    <w:p w:rsidR="002928CF" w:rsidRDefault="002928CF">
      <w:pPr>
        <w:spacing w:line="240" w:lineRule="auto"/>
        <w:rPr>
          <w:rFonts w:cs="Times New Roman"/>
          <w:color w:val="333333"/>
          <w:szCs w:val="28"/>
          <w:highlight w:val="white"/>
        </w:rPr>
      </w:pPr>
    </w:p>
    <w:p w:rsidR="002928CF" w:rsidRDefault="00D15405">
      <w:pPr>
        <w:pStyle w:val="11"/>
        <w:rPr>
          <w:rFonts w:cs="Times New Roman"/>
        </w:rPr>
      </w:pPr>
      <w:bookmarkStart w:id="8" w:name="_Toc50460637"/>
      <w:bookmarkStart w:id="9" w:name="_Toc56159434"/>
      <w:bookmarkStart w:id="10" w:name="_Toc34126649"/>
      <w:bookmarkStart w:id="11" w:name="_Toc93401509"/>
      <w:r>
        <w:rPr>
          <w:rFonts w:cs="Times New Roman"/>
          <w:color w:val="000000"/>
        </w:rPr>
        <w:t xml:space="preserve">Статья 2. </w:t>
      </w:r>
      <w:bookmarkEnd w:id="8"/>
      <w:bookmarkEnd w:id="9"/>
      <w:bookmarkEnd w:id="10"/>
      <w:r>
        <w:rPr>
          <w:rFonts w:cs="Times New Roman"/>
          <w:color w:val="000000"/>
        </w:rPr>
        <w:t>Положение  о регулировании землепользования и застройки.</w:t>
      </w:r>
      <w:bookmarkEnd w:id="11"/>
    </w:p>
    <w:p w:rsidR="002928CF" w:rsidRDefault="002928CF">
      <w:pPr>
        <w:spacing w:line="240" w:lineRule="auto"/>
        <w:ind w:firstLine="567"/>
        <w:outlineLvl w:val="0"/>
        <w:rPr>
          <w:rFonts w:eastAsiaTheme="majorEastAsia" w:cs="Times New Roman"/>
          <w:szCs w:val="28"/>
          <w:shd w:val="clear" w:color="auto" w:fill="FFFFFF"/>
        </w:rPr>
      </w:pPr>
    </w:p>
    <w:p w:rsidR="002928CF" w:rsidRDefault="00D15405">
      <w:pPr>
        <w:spacing w:line="276" w:lineRule="auto"/>
        <w:ind w:firstLine="567"/>
        <w:rPr>
          <w:rFonts w:eastAsia="Calibri" w:cs="Times New Roman"/>
          <w:szCs w:val="28"/>
          <w:highlight w:val="white"/>
          <w:shd w:val="clear" w:color="auto" w:fill="FFFFFF"/>
        </w:rPr>
      </w:pPr>
      <w:r>
        <w:rPr>
          <w:rFonts w:eastAsia="Calibri" w:cs="Times New Roman"/>
          <w:color w:val="000000"/>
          <w:szCs w:val="28"/>
          <w:highlight w:val="white"/>
          <w:shd w:val="clear" w:color="auto" w:fill="FFFFFF"/>
        </w:rPr>
        <w:t>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2928CF" w:rsidRDefault="00D15405">
      <w:pPr>
        <w:pStyle w:val="af4"/>
        <w:spacing w:after="0" w:line="276" w:lineRule="auto"/>
        <w:ind w:firstLine="567"/>
        <w:rPr>
          <w:rFonts w:eastAsia="Calibri" w:cs="Times New Roman"/>
          <w:szCs w:val="28"/>
          <w:shd w:val="clear" w:color="auto" w:fill="FFFFFF"/>
        </w:rPr>
      </w:pPr>
      <w:proofErr w:type="gramStart"/>
      <w:r>
        <w:rPr>
          <w:rFonts w:eastAsia="Calibri" w:cs="Times New Roman"/>
          <w:color w:val="000000"/>
          <w:szCs w:val="28"/>
          <w:highlight w:val="white"/>
          <w:shd w:val="clear" w:color="auto" w:fill="FFFFFF"/>
        </w:rPr>
        <w:t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 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Calibri" w:cs="Times New Roman"/>
          <w:color w:val="000000"/>
          <w:szCs w:val="28"/>
          <w:highlight w:val="white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2928CF" w:rsidRDefault="00D15405">
      <w:pPr>
        <w:pStyle w:val="af4"/>
        <w:spacing w:after="0" w:line="276" w:lineRule="auto"/>
        <w:ind w:firstLine="567"/>
      </w:pPr>
      <w:r>
        <w:rPr>
          <w:rFonts w:eastAsia="Calibri" w:cs="Times New Roman"/>
          <w:color w:val="000000"/>
          <w:szCs w:val="28"/>
          <w:highlight w:val="white"/>
          <w:shd w:val="clear" w:color="auto" w:fill="FFFFFF"/>
        </w:rPr>
        <w:t>В соответствии с постановлением Правительства Рязанской области от 06.08.2008 № 153 «Об утверждении Положения о главном управлении архитектуры и градостроительства Рязанской области»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2928CF" w:rsidRDefault="002928CF">
      <w:pPr>
        <w:pStyle w:val="af4"/>
        <w:spacing w:after="0" w:line="276" w:lineRule="auto"/>
        <w:ind w:firstLine="567"/>
        <w:rPr>
          <w:rFonts w:eastAsia="Calibri" w:cs="Times New Roman"/>
          <w:szCs w:val="28"/>
          <w:highlight w:val="white"/>
          <w:shd w:val="clear" w:color="auto" w:fill="FFFFFF"/>
        </w:rPr>
      </w:pPr>
    </w:p>
    <w:p w:rsidR="002928CF" w:rsidRDefault="002928CF">
      <w:pPr>
        <w:pStyle w:val="af4"/>
        <w:spacing w:after="0" w:line="276" w:lineRule="auto"/>
        <w:ind w:firstLine="567"/>
        <w:rPr>
          <w:rFonts w:eastAsia="Calibri" w:cs="Times New Roman"/>
          <w:szCs w:val="28"/>
          <w:highlight w:val="white"/>
          <w:shd w:val="clear" w:color="auto" w:fill="FFFFFF"/>
        </w:rPr>
      </w:pPr>
    </w:p>
    <w:p w:rsidR="002928CF" w:rsidRDefault="00D15405">
      <w:pPr>
        <w:pStyle w:val="11"/>
        <w:rPr>
          <w:rFonts w:cs="Times New Roman"/>
        </w:rPr>
      </w:pPr>
      <w:bookmarkStart w:id="12" w:name="_Toc50460638"/>
      <w:bookmarkStart w:id="13" w:name="_Toc34126650"/>
      <w:bookmarkStart w:id="14" w:name="_Toc56159435"/>
      <w:bookmarkStart w:id="15" w:name="_Toc93401510"/>
      <w:r>
        <w:rPr>
          <w:rFonts w:cs="Times New Roman"/>
        </w:rPr>
        <w:lastRenderedPageBreak/>
        <w:t xml:space="preserve">Статья 3. </w:t>
      </w:r>
      <w:bookmarkEnd w:id="12"/>
      <w:bookmarkEnd w:id="13"/>
      <w:bookmarkEnd w:id="14"/>
      <w:r>
        <w:rPr>
          <w:rFonts w:cs="Times New Roman"/>
        </w:rPr>
        <w:t>Положение об изменени</w:t>
      </w:r>
      <w:r>
        <w:rPr>
          <w:rFonts w:cs="Times New Roman"/>
          <w:color w:val="000000"/>
        </w:rPr>
        <w:t xml:space="preserve">и </w:t>
      </w:r>
      <w:r>
        <w:rPr>
          <w:rFonts w:cs="Times New Roman"/>
        </w:rPr>
        <w:t>видов разрешенного использования земельных участков и объектов капитального строительства физическими и юридическими лицами.</w:t>
      </w:r>
      <w:bookmarkEnd w:id="15"/>
    </w:p>
    <w:p w:rsidR="002928CF" w:rsidRDefault="002928CF">
      <w:pPr>
        <w:spacing w:line="240" w:lineRule="auto"/>
        <w:rPr>
          <w:rFonts w:eastAsiaTheme="majorEastAsia" w:cs="Times New Roman"/>
          <w:szCs w:val="28"/>
          <w:shd w:val="clear" w:color="auto" w:fill="FFFFFF"/>
        </w:rPr>
      </w:pPr>
    </w:p>
    <w:p w:rsidR="002928CF" w:rsidRDefault="00D15405">
      <w:pPr>
        <w:spacing w:line="276" w:lineRule="auto"/>
        <w:ind w:firstLine="567"/>
        <w:rPr>
          <w:rFonts w:eastAsia="Calibri" w:cs="Times New Roman"/>
          <w:szCs w:val="28"/>
          <w:highlight w:val="white"/>
          <w:shd w:val="clear" w:color="auto" w:fill="FFFFFF"/>
        </w:rPr>
      </w:pPr>
      <w:r>
        <w:rPr>
          <w:rFonts w:eastAsia="Calibri" w:cs="Times New Roman"/>
          <w:color w:val="000000"/>
          <w:szCs w:val="28"/>
          <w:highlight w:val="white"/>
          <w:shd w:val="clear" w:color="auto" w:fill="FFFFFF"/>
        </w:rPr>
        <w:t>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2928CF" w:rsidRDefault="00D15405">
      <w:pPr>
        <w:spacing w:line="276" w:lineRule="auto"/>
        <w:ind w:firstLine="567"/>
        <w:rPr>
          <w:rFonts w:eastAsia="Calibri" w:cs="Times New Roman"/>
          <w:szCs w:val="28"/>
          <w:highlight w:val="white"/>
          <w:shd w:val="clear" w:color="auto" w:fill="FFFFFF"/>
        </w:rPr>
      </w:pPr>
      <w:r>
        <w:rPr>
          <w:rFonts w:eastAsia="Calibri" w:cs="Times New Roman"/>
          <w:color w:val="000000"/>
          <w:szCs w:val="28"/>
          <w:highlight w:val="white"/>
          <w:shd w:val="clear" w:color="auto" w:fill="FFFFFF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 муниципальных учреждений, государственных и муниципальных унитарных предприятий, выбираются самостоятельно без дополнительных разрешений и согласования.</w:t>
      </w:r>
    </w:p>
    <w:p w:rsidR="002928CF" w:rsidRDefault="00D15405">
      <w:pPr>
        <w:spacing w:line="276" w:lineRule="auto"/>
        <w:ind w:firstLine="567"/>
        <w:rPr>
          <w:rFonts w:eastAsia="Calibri" w:cs="Times New Roman"/>
          <w:szCs w:val="28"/>
          <w:highlight w:val="white"/>
          <w:shd w:val="clear" w:color="auto" w:fill="FFFFFF"/>
        </w:rPr>
      </w:pPr>
      <w:r>
        <w:rPr>
          <w:rFonts w:eastAsia="Calibri" w:cs="Times New Roman"/>
          <w:color w:val="000000"/>
          <w:szCs w:val="28"/>
          <w:highlight w:val="white"/>
          <w:shd w:val="clear" w:color="auto" w:fill="FFFFFF"/>
        </w:rPr>
        <w:t>Решения об изменении одного вида разрешенного использования земельных участков и объектов капитального строительства, расположенных на землях, на 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2928CF" w:rsidRDefault="00D15405">
      <w:pPr>
        <w:spacing w:line="276" w:lineRule="auto"/>
        <w:ind w:firstLine="567"/>
        <w:rPr>
          <w:rFonts w:eastAsia="Calibri" w:cs="Times New Roman"/>
          <w:szCs w:val="28"/>
          <w:highlight w:val="white"/>
          <w:shd w:val="clear" w:color="auto" w:fill="FFFFFF"/>
        </w:rPr>
      </w:pPr>
      <w:r>
        <w:rPr>
          <w:rFonts w:eastAsia="Calibri" w:cs="Times New Roman"/>
          <w:color w:val="000000"/>
          <w:szCs w:val="28"/>
          <w:highlight w:val="white"/>
          <w:shd w:val="clear" w:color="auto" w:fill="FFFFFF"/>
        </w:rPr>
        <w:t>Предоставление разрешения на условно разрешенный вид использования земельного участка или объекта капитального строительства осуществляется в порядке, предусмотренном статьей 39 Градостроительного кодекса Российской Федерации.</w:t>
      </w:r>
    </w:p>
    <w:p w:rsidR="002928CF" w:rsidRDefault="00D15405">
      <w:pPr>
        <w:spacing w:line="276" w:lineRule="auto"/>
        <w:ind w:firstLine="567"/>
        <w:rPr>
          <w:rFonts w:eastAsia="Calibri" w:cs="Times New Roman"/>
          <w:szCs w:val="28"/>
          <w:highlight w:val="white"/>
          <w:shd w:val="clear" w:color="auto" w:fill="FFFFFF"/>
        </w:rPr>
      </w:pPr>
      <w:r>
        <w:rPr>
          <w:rFonts w:eastAsia="Calibri" w:cs="Times New Roman"/>
          <w:color w:val="000000"/>
          <w:szCs w:val="28"/>
          <w:highlight w:val="white"/>
          <w:shd w:val="clear" w:color="auto" w:fill="FFFFFF"/>
        </w:rPr>
        <w:t>Физическое или юридическое лицо вправе оспорить в суде решение о предоставлении разрешения на условно разрешенный вид использования земельного участка или объекта капитального строительства либо об отказе в предоставлении такого разрешения.</w:t>
      </w:r>
    </w:p>
    <w:p w:rsidR="002928CF" w:rsidRDefault="00D15405">
      <w:pPr>
        <w:pStyle w:val="af4"/>
        <w:spacing w:after="0" w:line="276" w:lineRule="auto"/>
        <w:ind w:firstLine="567"/>
        <w:rPr>
          <w:rFonts w:eastAsia="Calibri" w:cs="Times New Roman"/>
          <w:szCs w:val="28"/>
          <w:shd w:val="clear" w:color="auto" w:fill="FFFFFF"/>
        </w:rPr>
      </w:pPr>
      <w:proofErr w:type="gramStart"/>
      <w:r>
        <w:rPr>
          <w:rFonts w:eastAsia="Calibri" w:cs="Times New Roman"/>
          <w:color w:val="000000"/>
          <w:szCs w:val="28"/>
          <w:highlight w:val="white"/>
          <w:shd w:val="clear" w:color="auto" w:fill="FFFFFF"/>
        </w:rPr>
        <w:t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 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Calibri" w:cs="Times New Roman"/>
          <w:color w:val="000000"/>
          <w:szCs w:val="28"/>
          <w:highlight w:val="white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</w:t>
      </w:r>
      <w:r>
        <w:rPr>
          <w:rFonts w:eastAsia="Calibri" w:cs="Times New Roman"/>
          <w:color w:val="000000"/>
          <w:szCs w:val="28"/>
          <w:highlight w:val="white"/>
          <w:shd w:val="clear" w:color="auto" w:fill="FFFFFF"/>
        </w:rPr>
        <w:lastRenderedPageBreak/>
        <w:t>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2928CF" w:rsidRDefault="00D15405">
      <w:pPr>
        <w:pStyle w:val="af4"/>
        <w:spacing w:after="0" w:line="276" w:lineRule="auto"/>
        <w:ind w:firstLine="567"/>
        <w:rPr>
          <w:rFonts w:eastAsia="Calibri" w:cs="Times New Roman"/>
          <w:szCs w:val="28"/>
          <w:shd w:val="clear" w:color="auto" w:fill="FFFFFF"/>
        </w:rPr>
      </w:pPr>
      <w:r>
        <w:rPr>
          <w:rFonts w:eastAsia="Calibri" w:cs="Times New Roman"/>
          <w:color w:val="000000"/>
          <w:szCs w:val="28"/>
          <w:highlight w:val="white"/>
          <w:shd w:val="clear" w:color="auto" w:fill="FFFFFF"/>
        </w:rPr>
        <w:t>В соответствии с постановлением Правительства Рязанской области от 06.08.2008 № 153 «Об утверждении Положения о главном управлении архитектуры и градостроительства Рязанской области»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2928CF" w:rsidRDefault="002928CF">
      <w:pPr>
        <w:pStyle w:val="11"/>
        <w:rPr>
          <w:rFonts w:cs="Times New Roman"/>
        </w:rPr>
      </w:pPr>
    </w:p>
    <w:p w:rsidR="002928CF" w:rsidRDefault="00D15405">
      <w:pPr>
        <w:pStyle w:val="11"/>
        <w:rPr>
          <w:rFonts w:cs="Times New Roman"/>
        </w:rPr>
      </w:pPr>
      <w:bookmarkStart w:id="16" w:name="_Toc50460639"/>
      <w:bookmarkStart w:id="17" w:name="_Toc56159436"/>
      <w:bookmarkStart w:id="18" w:name="_Toc34126651"/>
      <w:bookmarkStart w:id="19" w:name="_Toc93401511"/>
      <w:r>
        <w:rPr>
          <w:rFonts w:cs="Times New Roman"/>
        </w:rPr>
        <w:t xml:space="preserve">Статья 4. </w:t>
      </w:r>
      <w:bookmarkEnd w:id="16"/>
      <w:bookmarkEnd w:id="17"/>
      <w:bookmarkEnd w:id="18"/>
      <w:r>
        <w:rPr>
          <w:rFonts w:cs="Times New Roman"/>
        </w:rPr>
        <w:t>Положение о подготовке документации по планировке территории.</w:t>
      </w:r>
      <w:bookmarkEnd w:id="19"/>
    </w:p>
    <w:p w:rsidR="002928CF" w:rsidRDefault="002928CF">
      <w:pPr>
        <w:spacing w:line="240" w:lineRule="auto"/>
        <w:rPr>
          <w:rFonts w:cs="Times New Roman"/>
          <w:szCs w:val="28"/>
        </w:rPr>
      </w:pPr>
    </w:p>
    <w:p w:rsidR="002928CF" w:rsidRDefault="00D15405">
      <w:pPr>
        <w:spacing w:line="276" w:lineRule="auto"/>
        <w:ind w:firstLine="567"/>
        <w:rPr>
          <w:rFonts w:eastAsia="Calibri" w:cs="Times New Roman"/>
          <w:szCs w:val="28"/>
          <w:highlight w:val="white"/>
          <w:shd w:val="clear" w:color="auto" w:fill="FFFFFF"/>
        </w:rPr>
      </w:pPr>
      <w:r>
        <w:rPr>
          <w:rFonts w:eastAsia="Calibri" w:cs="Times New Roman"/>
          <w:color w:val="000000"/>
          <w:szCs w:val="28"/>
          <w:highlight w:val="white"/>
          <w:shd w:val="clear" w:color="auto" w:fill="FFFFFF"/>
        </w:rPr>
        <w:t xml:space="preserve">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rPr>
          <w:rFonts w:eastAsia="Calibri" w:cs="Times New Roman"/>
          <w:color w:val="000000"/>
          <w:szCs w:val="28"/>
          <w:highlight w:val="white"/>
          <w:shd w:val="clear" w:color="auto" w:fill="FFFFFF"/>
        </w:rPr>
        <w:t>границ зон планируемого размещения объектов капитального строительства</w:t>
      </w:r>
      <w:proofErr w:type="gramEnd"/>
      <w:r>
        <w:rPr>
          <w:rFonts w:eastAsia="Calibri" w:cs="Times New Roman"/>
          <w:color w:val="000000"/>
          <w:szCs w:val="28"/>
          <w:highlight w:val="white"/>
          <w:shd w:val="clear" w:color="auto" w:fill="FFFFFF"/>
        </w:rPr>
        <w:t>.</w:t>
      </w:r>
    </w:p>
    <w:p w:rsidR="002928CF" w:rsidRDefault="00D15405">
      <w:pPr>
        <w:spacing w:line="276" w:lineRule="auto"/>
        <w:ind w:firstLine="567"/>
        <w:rPr>
          <w:rFonts w:eastAsia="Calibri" w:cs="Times New Roman"/>
          <w:szCs w:val="28"/>
          <w:shd w:val="clear" w:color="auto" w:fill="FFFFFF"/>
        </w:rPr>
      </w:pPr>
      <w:proofErr w:type="gramStart"/>
      <w:r>
        <w:rPr>
          <w:rFonts w:eastAsia="Calibri" w:cs="Times New Roman"/>
          <w:color w:val="000000"/>
          <w:szCs w:val="28"/>
          <w:highlight w:val="white"/>
          <w:shd w:val="clear" w:color="auto" w:fill="FFFFFF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Calibri" w:cs="Times New Roman"/>
          <w:color w:val="000000"/>
          <w:spacing w:val="2"/>
          <w:szCs w:val="28"/>
          <w:highlight w:val="white"/>
          <w:shd w:val="clear" w:color="auto" w:fill="FFFFFF"/>
        </w:rPr>
        <w:t>принятию решения о подготовке документации по планировке территории, обеспечению ее 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rFonts w:eastAsia="Calibri" w:cs="Times New Roman"/>
          <w:color w:val="000000"/>
          <w:spacing w:val="2"/>
          <w:szCs w:val="28"/>
          <w:highlight w:val="white"/>
          <w:shd w:val="clear" w:color="auto" w:fill="FFFFFF"/>
        </w:rPr>
        <w:t xml:space="preserve"> о направлении ее на доработку, внесению изменений в документацию по планировке территории </w:t>
      </w:r>
      <w:r>
        <w:rPr>
          <w:rFonts w:eastAsia="Calibri" w:cs="Times New Roman"/>
          <w:color w:val="000000"/>
          <w:szCs w:val="28"/>
          <w:highlight w:val="white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2928CF" w:rsidRDefault="00D15405">
      <w:pPr>
        <w:spacing w:line="276" w:lineRule="auto"/>
        <w:ind w:firstLine="567"/>
        <w:rPr>
          <w:rFonts w:eastAsia="Calibri" w:cs="Times New Roman"/>
          <w:szCs w:val="28"/>
          <w:highlight w:val="white"/>
          <w:shd w:val="clear" w:color="auto" w:fill="FFFFFF"/>
        </w:rPr>
      </w:pPr>
      <w:r>
        <w:rPr>
          <w:rFonts w:eastAsia="Calibri" w:cs="Times New Roman"/>
          <w:color w:val="000000"/>
          <w:szCs w:val="28"/>
          <w:highlight w:val="white"/>
          <w:shd w:val="clear" w:color="auto" w:fill="FFFFFF"/>
        </w:rPr>
        <w:t>В соответствии с постановлением Правительства Рязанской области от 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2928CF" w:rsidRDefault="002928CF">
      <w:pPr>
        <w:spacing w:line="276" w:lineRule="auto"/>
        <w:rPr>
          <w:rFonts w:cs="Times New Roman"/>
          <w:color w:val="333333"/>
          <w:szCs w:val="28"/>
          <w:highlight w:val="white"/>
        </w:rPr>
      </w:pPr>
    </w:p>
    <w:p w:rsidR="002928CF" w:rsidRDefault="002928CF">
      <w:pPr>
        <w:spacing w:line="276" w:lineRule="auto"/>
        <w:rPr>
          <w:rFonts w:cs="Times New Roman"/>
          <w:color w:val="333333"/>
          <w:szCs w:val="28"/>
          <w:highlight w:val="white"/>
        </w:rPr>
      </w:pPr>
    </w:p>
    <w:p w:rsidR="002928CF" w:rsidRDefault="002928CF">
      <w:pPr>
        <w:spacing w:line="276" w:lineRule="auto"/>
        <w:rPr>
          <w:rFonts w:cs="Times New Roman"/>
          <w:color w:val="333333"/>
          <w:szCs w:val="28"/>
          <w:highlight w:val="white"/>
        </w:rPr>
      </w:pPr>
    </w:p>
    <w:p w:rsidR="002928CF" w:rsidRDefault="00D15405">
      <w:pPr>
        <w:pStyle w:val="11"/>
        <w:rPr>
          <w:rFonts w:cs="Times New Roman"/>
        </w:rPr>
      </w:pPr>
      <w:bookmarkStart w:id="20" w:name="_Toc50460640"/>
      <w:bookmarkStart w:id="21" w:name="_Toc56159437"/>
      <w:bookmarkStart w:id="22" w:name="_Toc34126652"/>
      <w:bookmarkStart w:id="23" w:name="_Toc93401512"/>
      <w:r>
        <w:rPr>
          <w:rFonts w:cs="Times New Roman"/>
        </w:rPr>
        <w:lastRenderedPageBreak/>
        <w:t xml:space="preserve">Статья 5. </w:t>
      </w:r>
      <w:bookmarkEnd w:id="20"/>
      <w:bookmarkEnd w:id="21"/>
      <w:bookmarkEnd w:id="22"/>
      <w:r>
        <w:rPr>
          <w:rFonts w:cs="Times New Roman"/>
        </w:rPr>
        <w:t>Положение о проведении общественных обсуждений или публичных слушаний по вопросам землепользования и застройки.</w:t>
      </w:r>
      <w:bookmarkEnd w:id="23"/>
    </w:p>
    <w:p w:rsidR="002928CF" w:rsidRDefault="002928CF">
      <w:pPr>
        <w:spacing w:line="240" w:lineRule="auto"/>
        <w:rPr>
          <w:rFonts w:cs="Times New Roman"/>
          <w:szCs w:val="28"/>
        </w:rPr>
      </w:pPr>
    </w:p>
    <w:p w:rsidR="002928CF" w:rsidRDefault="00D15405">
      <w:pPr>
        <w:spacing w:line="276" w:lineRule="auto"/>
        <w:ind w:firstLine="567"/>
        <w:rPr>
          <w:rFonts w:eastAsia="Calibri" w:cs="Times New Roman"/>
          <w:szCs w:val="28"/>
          <w:shd w:val="clear" w:color="auto" w:fill="FFFFFF"/>
        </w:rPr>
      </w:pPr>
      <w:r>
        <w:rPr>
          <w:rFonts w:eastAsia="Calibri" w:cs="Times New Roman"/>
          <w:color w:val="000000"/>
          <w:szCs w:val="28"/>
          <w:highlight w:val="white"/>
          <w:shd w:val="clear" w:color="auto" w:fill="FFFFFF"/>
        </w:rPr>
        <w:t>Проведение общественных обсуждений или публичных</w:t>
      </w:r>
      <w:r>
        <w:rPr>
          <w:rFonts w:eastAsia="Calibri" w:cs="Times New Roman"/>
          <w:color w:val="000000"/>
          <w:szCs w:val="28"/>
          <w:shd w:val="clear" w:color="auto" w:fill="FFFFFF"/>
        </w:rPr>
        <w:t xml:space="preserve"> слушаний по вопросам землепользования и застройки осуществляется в соответствии с Градостроительным кодексом Российской Федерации.</w:t>
      </w:r>
    </w:p>
    <w:p w:rsidR="002928CF" w:rsidRDefault="00D15405">
      <w:pPr>
        <w:spacing w:line="276" w:lineRule="auto"/>
        <w:ind w:firstLine="567"/>
        <w:rPr>
          <w:rFonts w:eastAsia="Calibri" w:cs="Times New Roman"/>
          <w:szCs w:val="28"/>
          <w:highlight w:val="white"/>
          <w:shd w:val="clear" w:color="auto" w:fill="FFFFFF"/>
        </w:rPr>
      </w:pPr>
      <w:proofErr w:type="gramStart"/>
      <w:r>
        <w:rPr>
          <w:rFonts w:eastAsia="Calibri" w:cs="Times New Roman"/>
          <w:color w:val="000000"/>
          <w:szCs w:val="28"/>
          <w:highlight w:val="white"/>
          <w:shd w:val="clear" w:color="auto" w:fill="FFFFFF"/>
        </w:rP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 предоставлении разрешения на условно разрешенный вид использования земельного участка или объекта капитального строительства, проектам решений о предоставлении разрешения на</w:t>
      </w:r>
      <w:proofErr w:type="gramEnd"/>
      <w:r>
        <w:rPr>
          <w:rFonts w:eastAsia="Calibri" w:cs="Times New Roman"/>
          <w:color w:val="000000"/>
          <w:szCs w:val="28"/>
          <w:highlight w:val="white"/>
          <w:shd w:val="clear" w:color="auto" w:fill="FFFFFF"/>
        </w:rP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 учета мнения населения при осуществлении градостроительной деятельности в поселениях и городских округах Рязанской области.</w:t>
      </w:r>
    </w:p>
    <w:p w:rsidR="002928CF" w:rsidRDefault="00D15405">
      <w:pPr>
        <w:spacing w:line="276" w:lineRule="auto"/>
        <w:ind w:firstLine="567"/>
        <w:rPr>
          <w:rFonts w:eastAsia="Calibri" w:cs="Times New Roman"/>
          <w:szCs w:val="28"/>
          <w:highlight w:val="white"/>
          <w:shd w:val="clear" w:color="auto" w:fill="FFFFFF"/>
        </w:rPr>
      </w:pPr>
      <w:r>
        <w:rPr>
          <w:rFonts w:eastAsia="Calibri" w:cs="Times New Roman"/>
          <w:color w:val="000000"/>
          <w:szCs w:val="28"/>
          <w:highlight w:val="white"/>
          <w:shd w:val="clear" w:color="auto" w:fill="FFFFFF"/>
        </w:rPr>
        <w:t>Результаты общественных обсуждений и публичных слушаний носят рекомендательный характер.</w:t>
      </w:r>
    </w:p>
    <w:p w:rsidR="002928CF" w:rsidRDefault="00D15405">
      <w:pPr>
        <w:spacing w:line="276" w:lineRule="auto"/>
        <w:ind w:firstLine="567"/>
        <w:rPr>
          <w:rFonts w:eastAsia="Calibri" w:cs="Times New Roman"/>
          <w:szCs w:val="28"/>
          <w:highlight w:val="white"/>
          <w:shd w:val="clear" w:color="auto" w:fill="FFFFFF"/>
        </w:rPr>
      </w:pPr>
      <w:r>
        <w:rPr>
          <w:rFonts w:eastAsia="Calibri" w:cs="Times New Roman"/>
          <w:color w:val="000000"/>
          <w:szCs w:val="28"/>
          <w:highlight w:val="white"/>
          <w:shd w:val="clear" w:color="auto" w:fill="FFFFFF"/>
        </w:rPr>
        <w:t>Документами общественных обсуждений или публичных слушаний являются протокол общественных обсуждений или публичных слушаний и заключение о результатах общественных обсуждений или публичных слушаний.</w:t>
      </w:r>
    </w:p>
    <w:p w:rsidR="002928CF" w:rsidRDefault="00D15405">
      <w:pPr>
        <w:spacing w:line="276" w:lineRule="auto"/>
        <w:ind w:firstLine="567"/>
        <w:rPr>
          <w:rFonts w:eastAsia="Calibri" w:cs="Times New Roman"/>
          <w:szCs w:val="28"/>
          <w:shd w:val="clear" w:color="auto" w:fill="FFFFFF"/>
        </w:rPr>
      </w:pPr>
      <w:r>
        <w:rPr>
          <w:rFonts w:eastAsia="Calibri" w:cs="Times New Roman"/>
          <w:color w:val="000000"/>
          <w:szCs w:val="28"/>
          <w:highlight w:val="white"/>
          <w:shd w:val="clear" w:color="auto" w:fill="FFFFFF"/>
        </w:rPr>
        <w:t>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2928CF" w:rsidRDefault="002928CF">
      <w:pPr>
        <w:spacing w:line="276" w:lineRule="auto"/>
        <w:rPr>
          <w:rFonts w:cs="Times New Roman"/>
          <w:color w:val="333333"/>
          <w:szCs w:val="28"/>
          <w:highlight w:val="white"/>
        </w:rPr>
      </w:pPr>
    </w:p>
    <w:p w:rsidR="002928CF" w:rsidRDefault="00D15405">
      <w:pPr>
        <w:pStyle w:val="11"/>
        <w:rPr>
          <w:rFonts w:cs="Times New Roman"/>
        </w:rPr>
      </w:pPr>
      <w:bookmarkStart w:id="24" w:name="_Toc50460641"/>
      <w:bookmarkStart w:id="25" w:name="_Toc56159438"/>
      <w:bookmarkStart w:id="26" w:name="_Toc34126653"/>
      <w:bookmarkStart w:id="27" w:name="_Toc93401513"/>
      <w:r>
        <w:rPr>
          <w:rFonts w:cs="Times New Roman"/>
        </w:rPr>
        <w:t xml:space="preserve">Статья 6. </w:t>
      </w:r>
      <w:bookmarkEnd w:id="24"/>
      <w:bookmarkEnd w:id="25"/>
      <w:bookmarkEnd w:id="26"/>
      <w:r>
        <w:rPr>
          <w:rFonts w:cs="Times New Roman"/>
        </w:rPr>
        <w:t>Положение о внесении изменений в правила землепользования и застройки.</w:t>
      </w:r>
      <w:bookmarkEnd w:id="27"/>
    </w:p>
    <w:p w:rsidR="002928CF" w:rsidRDefault="002928CF">
      <w:pPr>
        <w:spacing w:line="240" w:lineRule="auto"/>
        <w:rPr>
          <w:rFonts w:eastAsia="Calibri" w:cs="Times New Roman"/>
          <w:color w:val="333333"/>
          <w:szCs w:val="28"/>
          <w:highlight w:val="white"/>
        </w:rPr>
      </w:pPr>
    </w:p>
    <w:p w:rsidR="002928CF" w:rsidRDefault="00D15405">
      <w:pPr>
        <w:spacing w:line="276" w:lineRule="auto"/>
        <w:ind w:firstLine="567"/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shd w:val="clear" w:color="auto" w:fill="FFFFFF"/>
        </w:rPr>
        <w:t>Внесение изменений в правила землепользования и застройки осуществляется в порядке, предусмотренном стать</w:t>
      </w:r>
      <w:r w:rsidR="003D05F5">
        <w:rPr>
          <w:rFonts w:cs="Times New Roman"/>
          <w:szCs w:val="28"/>
          <w:shd w:val="clear" w:color="auto" w:fill="FFFFFF"/>
        </w:rPr>
        <w:t>ями 31 и 32 Градостроительного к</w:t>
      </w:r>
      <w:r>
        <w:rPr>
          <w:rFonts w:cs="Times New Roman"/>
          <w:szCs w:val="28"/>
          <w:shd w:val="clear" w:color="auto" w:fill="FFFFFF"/>
        </w:rPr>
        <w:t xml:space="preserve">одекса </w:t>
      </w:r>
      <w:r>
        <w:rPr>
          <w:rFonts w:cs="Times New Roman"/>
          <w:color w:val="000000"/>
          <w:szCs w:val="28"/>
          <w:highlight w:val="white"/>
          <w:shd w:val="clear" w:color="auto" w:fill="FFFFFF"/>
        </w:rPr>
        <w:t>Российской Федерации</w:t>
      </w:r>
      <w:r>
        <w:rPr>
          <w:rFonts w:cs="Times New Roman"/>
          <w:szCs w:val="28"/>
          <w:shd w:val="clear" w:color="auto" w:fill="FFFFFF"/>
        </w:rPr>
        <w:t>, с учетом особенностей, установленных статьей 33 данного кодекса.</w:t>
      </w:r>
    </w:p>
    <w:p w:rsidR="002928CF" w:rsidRDefault="00D15405">
      <w:pPr>
        <w:spacing w:line="276" w:lineRule="auto"/>
        <w:ind w:firstLine="567"/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shd w:val="clear" w:color="auto" w:fill="FFFFFF"/>
        </w:rPr>
        <w:t>Основаниями для рассмотрения вопроса о внесении изменений в правила землепользования и застройки являются:</w:t>
      </w:r>
    </w:p>
    <w:p w:rsidR="002928CF" w:rsidRDefault="00D15405">
      <w:pPr>
        <w:spacing w:line="276" w:lineRule="auto"/>
        <w:ind w:firstLine="567"/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shd w:val="clear" w:color="auto" w:fill="FFFFFF"/>
        </w:rPr>
        <w:lastRenderedPageBreak/>
        <w:t>1) несоответствие правил землепользования и застройки генеральному плану поселения, генеральному плану городского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2928CF" w:rsidRDefault="00D15405">
      <w:pPr>
        <w:spacing w:line="276" w:lineRule="auto"/>
        <w:ind w:firstLine="567"/>
        <w:rPr>
          <w:rFonts w:cs="Times New Roman"/>
          <w:szCs w:val="28"/>
          <w:highlight w:val="white"/>
        </w:rPr>
      </w:pPr>
      <w:r>
        <w:rPr>
          <w:rFonts w:eastAsia="Calibri" w:cs="Times New Roman"/>
          <w:color w:val="000000"/>
          <w:szCs w:val="28"/>
          <w:shd w:val="clear" w:color="auto" w:fill="FFFFFF"/>
        </w:rPr>
        <w:t>2</w:t>
      </w:r>
      <w:r>
        <w:rPr>
          <w:rFonts w:cs="Times New Roman"/>
          <w:szCs w:val="28"/>
          <w:shd w:val="clear" w:color="auto" w:fill="FFFFFF"/>
        </w:rPr>
        <w:t xml:space="preserve">) поступление от уполномоченного Правительством Российской Федерации федерального органа исполнительной власти обязательного для исполнения в 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rPr>
          <w:rFonts w:cs="Times New Roman"/>
          <w:szCs w:val="28"/>
          <w:shd w:val="clear" w:color="auto" w:fill="FFFFFF"/>
        </w:rPr>
        <w:t>приаэродромной</w:t>
      </w:r>
      <w:proofErr w:type="spellEnd"/>
      <w:r>
        <w:rPr>
          <w:rFonts w:cs="Times New Roman"/>
          <w:szCs w:val="28"/>
          <w:shd w:val="clear" w:color="auto" w:fill="FFFFFF"/>
        </w:rPr>
        <w:t xml:space="preserve"> территории, которые допущены в правилах землепользования и застройки поселения, городского округа, межселенной территории;</w:t>
      </w:r>
    </w:p>
    <w:p w:rsidR="002928CF" w:rsidRDefault="00D15405">
      <w:pPr>
        <w:spacing w:line="276" w:lineRule="auto"/>
        <w:ind w:firstLine="567"/>
        <w:rPr>
          <w:rFonts w:cs="Times New Roman"/>
          <w:szCs w:val="28"/>
          <w:highlight w:val="white"/>
        </w:rPr>
      </w:pPr>
      <w:r>
        <w:rPr>
          <w:rFonts w:eastAsia="Calibri" w:cs="Times New Roman"/>
          <w:color w:val="000000"/>
          <w:szCs w:val="28"/>
          <w:shd w:val="clear" w:color="auto" w:fill="FFFFFF"/>
        </w:rPr>
        <w:t>3</w:t>
      </w:r>
      <w:r>
        <w:rPr>
          <w:rFonts w:cs="Times New Roman"/>
          <w:szCs w:val="28"/>
          <w:shd w:val="clear" w:color="auto" w:fill="FFFFFF"/>
        </w:rPr>
        <w:t>) поступление предложений об изменении границ территориальных зон, изменении градостроительных регламентов;</w:t>
      </w:r>
    </w:p>
    <w:p w:rsidR="002928CF" w:rsidRDefault="00D15405">
      <w:pPr>
        <w:spacing w:line="276" w:lineRule="auto"/>
        <w:ind w:firstLine="567"/>
        <w:rPr>
          <w:rFonts w:cs="Times New Roman"/>
          <w:szCs w:val="28"/>
          <w:highlight w:val="white"/>
        </w:rPr>
      </w:pPr>
      <w:r>
        <w:rPr>
          <w:rFonts w:eastAsia="Calibri" w:cs="Times New Roman"/>
          <w:color w:val="000000"/>
          <w:szCs w:val="28"/>
          <w:shd w:val="clear" w:color="auto" w:fill="FFFFFF"/>
        </w:rPr>
        <w:t>4</w:t>
      </w:r>
      <w:r>
        <w:rPr>
          <w:rFonts w:cs="Times New Roman"/>
          <w:szCs w:val="28"/>
          <w:shd w:val="clear" w:color="auto" w:fill="FFFFFF"/>
        </w:rPr>
        <w:t>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2928CF" w:rsidRDefault="00D15405">
      <w:pPr>
        <w:spacing w:line="276" w:lineRule="auto"/>
        <w:ind w:firstLine="567"/>
        <w:rPr>
          <w:rFonts w:cs="Times New Roman"/>
          <w:szCs w:val="28"/>
          <w:highlight w:val="white"/>
        </w:rPr>
      </w:pPr>
      <w:r>
        <w:rPr>
          <w:rFonts w:eastAsia="Calibri" w:cs="Times New Roman"/>
          <w:color w:val="000000"/>
          <w:szCs w:val="28"/>
          <w:shd w:val="clear" w:color="auto" w:fill="FFFFFF"/>
        </w:rPr>
        <w:t>5</w:t>
      </w:r>
      <w:r>
        <w:rPr>
          <w:rFonts w:cs="Times New Roman"/>
          <w:szCs w:val="28"/>
          <w:shd w:val="clear" w:color="auto" w:fill="FFFFFF"/>
        </w:rPr>
        <w:t>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 особыми условиями использования территорий, территорий достопримечательных мест федерального, регионального и местного значения, содержащи</w:t>
      </w:r>
      <w:r>
        <w:rPr>
          <w:rFonts w:eastAsia="Calibri" w:cs="Times New Roman"/>
          <w:color w:val="000000"/>
          <w:szCs w:val="28"/>
          <w:shd w:val="clear" w:color="auto" w:fill="FFFFFF"/>
        </w:rPr>
        <w:t>х</w:t>
      </w:r>
      <w:r>
        <w:rPr>
          <w:rFonts w:cs="Times New Roman"/>
          <w:szCs w:val="28"/>
          <w:shd w:val="clear" w:color="auto" w:fill="FFFFFF"/>
        </w:rPr>
        <w:t>ся в Едином государственном реестре недвижимости ограничениям использования объектов недвижимости в пределах таких зон, территорий;       </w:t>
      </w:r>
    </w:p>
    <w:p w:rsidR="002928CF" w:rsidRDefault="00D15405">
      <w:pPr>
        <w:spacing w:line="276" w:lineRule="auto"/>
        <w:ind w:firstLine="540"/>
        <w:rPr>
          <w:rFonts w:cs="Times New Roman"/>
          <w:szCs w:val="28"/>
          <w:highlight w:val="white"/>
        </w:rPr>
      </w:pPr>
      <w:r>
        <w:rPr>
          <w:rFonts w:eastAsia="Calibri" w:cs="Times New Roman"/>
          <w:color w:val="000000"/>
          <w:szCs w:val="28"/>
          <w:shd w:val="clear" w:color="auto" w:fill="FFFFFF"/>
        </w:rPr>
        <w:t>6</w:t>
      </w:r>
      <w:r>
        <w:rPr>
          <w:rFonts w:cs="Times New Roman"/>
          <w:szCs w:val="28"/>
          <w:shd w:val="clear" w:color="auto" w:fill="FFFFFF"/>
        </w:rPr>
        <w:t>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2928CF" w:rsidRDefault="002928CF">
      <w:pPr>
        <w:spacing w:line="276" w:lineRule="auto"/>
        <w:ind w:firstLine="540"/>
        <w:jc w:val="left"/>
        <w:rPr>
          <w:rFonts w:cs="Times New Roman"/>
          <w:szCs w:val="28"/>
          <w:highlight w:val="white"/>
        </w:rPr>
      </w:pPr>
    </w:p>
    <w:p w:rsidR="002928CF" w:rsidRDefault="00D15405">
      <w:pPr>
        <w:pStyle w:val="11"/>
        <w:rPr>
          <w:rFonts w:cs="Times New Roman"/>
        </w:rPr>
      </w:pPr>
      <w:bookmarkStart w:id="28" w:name="_Toc34126654"/>
      <w:bookmarkStart w:id="29" w:name="_Toc50460642"/>
      <w:bookmarkStart w:id="30" w:name="_Toc56159439"/>
      <w:bookmarkStart w:id="31" w:name="_Toc93401514"/>
      <w:r>
        <w:rPr>
          <w:rFonts w:cs="Times New Roman"/>
        </w:rPr>
        <w:t>Статья 7. Градостроительные планы земельных участков</w:t>
      </w:r>
      <w:bookmarkEnd w:id="28"/>
      <w:r>
        <w:rPr>
          <w:rFonts w:cs="Times New Roman"/>
        </w:rPr>
        <w:t>.</w:t>
      </w:r>
      <w:bookmarkEnd w:id="29"/>
      <w:bookmarkEnd w:id="30"/>
      <w:bookmarkEnd w:id="31"/>
    </w:p>
    <w:p w:rsidR="002928CF" w:rsidRDefault="002928CF">
      <w:pPr>
        <w:spacing w:line="240" w:lineRule="auto"/>
        <w:rPr>
          <w:rFonts w:cs="Times New Roman"/>
          <w:szCs w:val="28"/>
        </w:rPr>
      </w:pPr>
    </w:p>
    <w:p w:rsidR="002928CF" w:rsidRDefault="00D15405">
      <w:pPr>
        <w:spacing w:line="276" w:lineRule="auto"/>
        <w:ind w:firstLine="567"/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shd w:val="clear" w:color="auto" w:fill="FFFFFF"/>
        </w:rPr>
        <w:t xml:space="preserve">В соответствии со статьей 57.3 Градостроительного кодекса </w:t>
      </w:r>
      <w:r>
        <w:rPr>
          <w:rFonts w:cs="Times New Roman"/>
          <w:color w:val="000000"/>
          <w:szCs w:val="28"/>
          <w:highlight w:val="white"/>
          <w:shd w:val="clear" w:color="auto" w:fill="FFFFFF"/>
        </w:rPr>
        <w:t>Российской Федерации</w:t>
      </w:r>
      <w:r>
        <w:rPr>
          <w:rFonts w:cs="Times New Roman"/>
          <w:szCs w:val="28"/>
          <w:shd w:val="clear" w:color="auto" w:fill="FFFFFF"/>
        </w:rPr>
        <w:t xml:space="preserve">,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</w:t>
      </w:r>
      <w:r>
        <w:rPr>
          <w:rFonts w:cs="Times New Roman"/>
          <w:szCs w:val="28"/>
          <w:shd w:val="clear" w:color="auto" w:fill="FFFFFF"/>
        </w:rPr>
        <w:lastRenderedPageBreak/>
        <w:t>реконструкции объектов капитального строительства в границах земельного участка.</w:t>
      </w:r>
    </w:p>
    <w:p w:rsidR="002928CF" w:rsidRDefault="00D15405">
      <w:pPr>
        <w:spacing w:line="276" w:lineRule="auto"/>
        <w:ind w:firstLine="567"/>
        <w:rPr>
          <w:rFonts w:eastAsia="Calibri" w:cs="Times New Roman"/>
          <w:szCs w:val="28"/>
          <w:shd w:val="clear" w:color="auto" w:fill="FFFFFF"/>
        </w:rPr>
      </w:pPr>
      <w:proofErr w:type="gramStart"/>
      <w:r>
        <w:rPr>
          <w:rFonts w:eastAsia="Calibri" w:cs="Times New Roman"/>
          <w:color w:val="000000"/>
          <w:szCs w:val="28"/>
          <w:highlight w:val="white"/>
          <w:shd w:val="clear" w:color="auto" w:fill="FFFFFF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Calibri" w:cs="Times New Roman"/>
          <w:color w:val="000000"/>
          <w:spacing w:val="2"/>
          <w:szCs w:val="28"/>
          <w:highlight w:val="white"/>
          <w:shd w:val="clear" w:color="auto" w:fill="FFFFFF"/>
        </w:rPr>
        <w:t xml:space="preserve">подготовке, регистрации и выдаче градостроительных планов земельных участков </w:t>
      </w:r>
      <w:r>
        <w:rPr>
          <w:rFonts w:eastAsia="Calibri" w:cs="Times New Roman"/>
          <w:color w:val="000000"/>
          <w:szCs w:val="28"/>
          <w:highlight w:val="white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  <w:proofErr w:type="gramEnd"/>
    </w:p>
    <w:p w:rsidR="002928CF" w:rsidRDefault="00D15405">
      <w:pPr>
        <w:spacing w:line="276" w:lineRule="auto"/>
        <w:ind w:firstLine="567"/>
        <w:rPr>
          <w:rFonts w:eastAsia="Calibri" w:cs="Times New Roman"/>
          <w:szCs w:val="28"/>
          <w:highlight w:val="white"/>
          <w:shd w:val="clear" w:color="auto" w:fill="FFFFFF"/>
        </w:rPr>
      </w:pPr>
      <w:r>
        <w:rPr>
          <w:rFonts w:eastAsia="Calibri" w:cs="Times New Roman"/>
          <w:color w:val="000000"/>
          <w:szCs w:val="28"/>
          <w:highlight w:val="white"/>
          <w:shd w:val="clear" w:color="auto" w:fill="FFFFFF"/>
        </w:rPr>
        <w:t>В соответствии с постановлением Правительства Рязанской области от 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2928CF" w:rsidRDefault="00D15405">
      <w:pPr>
        <w:spacing w:line="276" w:lineRule="auto"/>
        <w:ind w:firstLine="567"/>
      </w:pPr>
      <w:proofErr w:type="gramStart"/>
      <w:r>
        <w:rPr>
          <w:rFonts w:cs="Times New Roman"/>
          <w:szCs w:val="28"/>
          <w:shd w:val="clear" w:color="auto" w:fill="FFFFFF"/>
        </w:rPr>
        <w:t xml:space="preserve">В соответствии с распоряжением Правительства Рязанской области от 7 февраля 2019 года № 62-р обеспечение реализации отдельных полномочий в области градостроительной деятельности главного управления архитектуры и градостроительства Рязанской области, перераспределенных между органами местного самоуправления муниципальных образований Рязанской области и органами государственной власти Рязанской области, в части </w:t>
      </w:r>
      <w:r>
        <w:rPr>
          <w:rFonts w:cs="Times New Roman"/>
          <w:spacing w:val="2"/>
          <w:szCs w:val="28"/>
          <w:shd w:val="clear" w:color="auto" w:fill="FFFFFF"/>
        </w:rPr>
        <w:t xml:space="preserve">подготовки, регистрации и выдачи градостроительных планов земельных участков </w:t>
      </w:r>
      <w:r>
        <w:rPr>
          <w:rFonts w:cs="Times New Roman"/>
          <w:szCs w:val="28"/>
          <w:shd w:val="clear" w:color="auto" w:fill="FFFFFF"/>
        </w:rPr>
        <w:t>относится к деятельности государственного казенного учреждения Рязанской</w:t>
      </w:r>
      <w:proofErr w:type="gramEnd"/>
      <w:r>
        <w:rPr>
          <w:rFonts w:cs="Times New Roman"/>
          <w:szCs w:val="28"/>
          <w:shd w:val="clear" w:color="auto" w:fill="FFFFFF"/>
        </w:rPr>
        <w:t xml:space="preserve"> области «Центр градостроительного развития Рязанской области».</w:t>
      </w:r>
    </w:p>
    <w:p w:rsidR="002928CF" w:rsidRDefault="002928CF">
      <w:pPr>
        <w:spacing w:line="276" w:lineRule="auto"/>
        <w:rPr>
          <w:rFonts w:cs="Times New Roman"/>
          <w:color w:val="333333"/>
          <w:szCs w:val="28"/>
          <w:highlight w:val="white"/>
        </w:rPr>
      </w:pPr>
    </w:p>
    <w:p w:rsidR="002928CF" w:rsidRDefault="00D15405">
      <w:pPr>
        <w:pStyle w:val="11"/>
        <w:rPr>
          <w:rFonts w:cs="Times New Roman"/>
        </w:rPr>
      </w:pPr>
      <w:bookmarkStart w:id="32" w:name="_Toc50460643"/>
      <w:bookmarkStart w:id="33" w:name="_Toc34126655"/>
      <w:bookmarkStart w:id="34" w:name="_Toc56159440"/>
      <w:bookmarkStart w:id="35" w:name="_Toc93401515"/>
      <w:r>
        <w:rPr>
          <w:rFonts w:cs="Times New Roman"/>
        </w:rPr>
        <w:t>Статья 8. Разрешение на строительство, реконструкцию и ввод объектов капитального строительства в эксплуатацию.</w:t>
      </w:r>
      <w:bookmarkEnd w:id="32"/>
      <w:bookmarkEnd w:id="33"/>
      <w:bookmarkEnd w:id="34"/>
      <w:bookmarkEnd w:id="35"/>
    </w:p>
    <w:p w:rsidR="002928CF" w:rsidRDefault="002928CF">
      <w:pPr>
        <w:spacing w:line="240" w:lineRule="auto"/>
        <w:rPr>
          <w:rFonts w:eastAsia="Calibri" w:cs="Times New Roman"/>
          <w:color w:val="333333"/>
          <w:szCs w:val="28"/>
          <w:highlight w:val="white"/>
        </w:rPr>
      </w:pPr>
    </w:p>
    <w:p w:rsidR="002928CF" w:rsidRDefault="00D15405">
      <w:pPr>
        <w:spacing w:line="276" w:lineRule="auto"/>
        <w:ind w:firstLine="567"/>
        <w:rPr>
          <w:rFonts w:eastAsia="Calibri" w:cs="Times New Roman"/>
          <w:szCs w:val="28"/>
          <w:shd w:val="clear" w:color="auto" w:fill="FFFFFF"/>
        </w:rPr>
      </w:pPr>
      <w:r>
        <w:rPr>
          <w:rFonts w:eastAsia="Calibri" w:cs="Times New Roman"/>
          <w:color w:val="000000"/>
          <w:spacing w:val="2"/>
          <w:szCs w:val="28"/>
          <w:highlight w:val="white"/>
          <w:shd w:val="clear" w:color="auto" w:fill="FFFFFF"/>
        </w:rPr>
        <w:t>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rFonts w:eastAsia="Calibri" w:cs="Times New Roman"/>
          <w:color w:val="000000"/>
          <w:szCs w:val="28"/>
          <w:highlight w:val="white"/>
          <w:shd w:val="clear" w:color="auto" w:fill="FFFFFF"/>
        </w:rPr>
        <w:t xml:space="preserve"> кодекса Российской Федерации.</w:t>
      </w:r>
    </w:p>
    <w:p w:rsidR="002928CF" w:rsidRDefault="00D15405">
      <w:pPr>
        <w:spacing w:line="276" w:lineRule="auto"/>
        <w:ind w:firstLine="567"/>
        <w:rPr>
          <w:rFonts w:eastAsia="Calibri" w:cs="Times New Roman"/>
          <w:szCs w:val="28"/>
          <w:shd w:val="clear" w:color="auto" w:fill="FFFFFF"/>
        </w:rPr>
      </w:pPr>
      <w:proofErr w:type="gramStart"/>
      <w:r>
        <w:rPr>
          <w:rFonts w:eastAsia="Calibri" w:cs="Times New Roman"/>
          <w:color w:val="000000"/>
          <w:spacing w:val="2"/>
          <w:szCs w:val="28"/>
          <w:highlight w:val="white"/>
          <w:shd w:val="clear" w:color="auto" w:fill="FFFFFF"/>
        </w:rPr>
        <w:t>В соответствии с Законом Рязанской области от 28.12.2018 № 106-ОЗ «О перераспределении отдельных полномочий в област</w:t>
      </w:r>
      <w:r>
        <w:rPr>
          <w:rFonts w:eastAsia="Calibri" w:cs="Times New Roman"/>
          <w:color w:val="000000"/>
          <w:szCs w:val="28"/>
          <w:highlight w:val="white"/>
          <w:shd w:val="clear" w:color="auto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Calibri" w:cs="Times New Roman"/>
          <w:color w:val="000000"/>
          <w:spacing w:val="2"/>
          <w:szCs w:val="28"/>
          <w:highlight w:val="white"/>
          <w:shd w:val="clear" w:color="auto" w:fill="FFFFFF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</w:t>
      </w:r>
      <w:proofErr w:type="gramEnd"/>
      <w:r>
        <w:rPr>
          <w:rFonts w:eastAsia="Calibri" w:cs="Times New Roman"/>
          <w:color w:val="000000"/>
          <w:spacing w:val="2"/>
          <w:szCs w:val="28"/>
          <w:highlight w:val="white"/>
          <w:shd w:val="clear" w:color="auto" w:fill="FFFFFF"/>
        </w:rPr>
        <w:t xml:space="preserve"> полномочий, </w:t>
      </w:r>
      <w:r>
        <w:rPr>
          <w:rFonts w:eastAsia="Calibri" w:cs="Times New Roman"/>
          <w:color w:val="000000"/>
          <w:spacing w:val="2"/>
          <w:szCs w:val="28"/>
          <w:highlight w:val="white"/>
          <w:shd w:val="clear" w:color="auto" w:fill="FFFFFF"/>
        </w:rPr>
        <w:lastRenderedPageBreak/>
        <w:t xml:space="preserve">предусмотренных статьей 51.1, частями 17, 19 и 21 статьи 55 Градостроительного кодекса Российской Федерации </w:t>
      </w:r>
      <w:r>
        <w:rPr>
          <w:rFonts w:eastAsia="Calibri" w:cs="Times New Roman"/>
          <w:color w:val="000000"/>
          <w:szCs w:val="28"/>
          <w:highlight w:val="white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2928CF" w:rsidRDefault="00D15405">
      <w:pPr>
        <w:spacing w:line="276" w:lineRule="auto"/>
        <w:ind w:firstLine="567"/>
        <w:rPr>
          <w:szCs w:val="28"/>
        </w:rPr>
      </w:pPr>
      <w:bookmarkStart w:id="36" w:name="__RefHeading___Toc25334_200443321"/>
      <w:bookmarkEnd w:id="36"/>
      <w:r>
        <w:rPr>
          <w:szCs w:val="28"/>
        </w:rPr>
        <w:t>В соответствии с постановлением Правительства Рязанской области от 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2928CF" w:rsidRDefault="002928CF">
      <w:pPr>
        <w:spacing w:line="276" w:lineRule="auto"/>
        <w:ind w:firstLine="0"/>
        <w:rPr>
          <w:rFonts w:cs="Times New Roman"/>
          <w:b/>
          <w:szCs w:val="28"/>
          <w:highlight w:val="white"/>
        </w:rPr>
      </w:pPr>
    </w:p>
    <w:p w:rsidR="002928CF" w:rsidRDefault="00D15405">
      <w:pPr>
        <w:pStyle w:val="11"/>
        <w:rPr>
          <w:rFonts w:cs="Times New Roman"/>
        </w:rPr>
      </w:pPr>
      <w:bookmarkStart w:id="37" w:name="_Toc50460644"/>
      <w:bookmarkStart w:id="38" w:name="_Toc93401516"/>
      <w:r>
        <w:t>Раздел 2. Градостроительные регламенты.</w:t>
      </w:r>
      <w:bookmarkEnd w:id="37"/>
      <w:bookmarkEnd w:id="38"/>
    </w:p>
    <w:p w:rsidR="002928CF" w:rsidRDefault="002928CF">
      <w:pPr>
        <w:spacing w:line="276" w:lineRule="auto"/>
        <w:ind w:firstLine="0"/>
        <w:rPr>
          <w:rFonts w:cs="Times New Roman"/>
          <w:b/>
          <w:color w:val="333333"/>
          <w:szCs w:val="28"/>
          <w:highlight w:val="white"/>
        </w:rPr>
      </w:pPr>
    </w:p>
    <w:p w:rsidR="002928CF" w:rsidRDefault="00D15405">
      <w:pPr>
        <w:pStyle w:val="11"/>
        <w:rPr>
          <w:rFonts w:eastAsia="Arial" w:cs="Times New Roman"/>
        </w:rPr>
      </w:pPr>
      <w:bookmarkStart w:id="39" w:name="_Toc34126657"/>
      <w:bookmarkStart w:id="40" w:name="_Toc50460645"/>
      <w:bookmarkStart w:id="41" w:name="_Toc93401517"/>
      <w:r w:rsidRPr="0028144D">
        <w:rPr>
          <w:rFonts w:eastAsia="Times New Roman" w:cs="Times New Roman"/>
        </w:rPr>
        <w:t xml:space="preserve">Статья 9. </w:t>
      </w:r>
      <w:r w:rsidRPr="0028144D">
        <w:rPr>
          <w:rFonts w:eastAsia="Arial" w:cs="Times New Roman"/>
        </w:rPr>
        <w:t>Градостроительные регламенты. Виды разрешённого использования земельных участков и объектов капитального строительства.</w:t>
      </w:r>
      <w:bookmarkEnd w:id="39"/>
      <w:bookmarkEnd w:id="40"/>
      <w:bookmarkEnd w:id="41"/>
    </w:p>
    <w:p w:rsidR="002928CF" w:rsidRDefault="002928CF">
      <w:pPr>
        <w:spacing w:line="240" w:lineRule="auto"/>
        <w:rPr>
          <w:rFonts w:eastAsia="Calibri" w:cs="Times New Roman"/>
          <w:b/>
          <w:color w:val="333333"/>
          <w:szCs w:val="28"/>
          <w:highlight w:val="white"/>
        </w:rPr>
      </w:pPr>
    </w:p>
    <w:p w:rsidR="002928CF" w:rsidRDefault="00D15405">
      <w:pPr>
        <w:spacing w:line="276" w:lineRule="auto"/>
        <w:ind w:firstLine="567"/>
        <w:contextualSpacing/>
        <w:rPr>
          <w:rFonts w:eastAsia="Arial" w:cs="Times New Roman"/>
          <w:szCs w:val="28"/>
        </w:rPr>
      </w:pPr>
      <w:r>
        <w:rPr>
          <w:rFonts w:eastAsia="Arial" w:cs="Times New Roman"/>
          <w:szCs w:val="28"/>
        </w:rPr>
        <w:t xml:space="preserve">Разрешённое использование земельных участков и объектов капитального строительства в настоящих </w:t>
      </w:r>
      <w:r w:rsidR="00C63FC6">
        <w:rPr>
          <w:rFonts w:eastAsia="Arial" w:cs="Times New Roman"/>
          <w:szCs w:val="28"/>
        </w:rPr>
        <w:t>п</w:t>
      </w:r>
      <w:r>
        <w:rPr>
          <w:rFonts w:eastAsia="Arial" w:cs="Times New Roman"/>
          <w:szCs w:val="28"/>
        </w:rPr>
        <w:t>равилах может быть следующих видов:</w:t>
      </w:r>
    </w:p>
    <w:p w:rsidR="002928CF" w:rsidRDefault="00D15405">
      <w:pPr>
        <w:spacing w:line="276" w:lineRule="auto"/>
        <w:ind w:firstLine="567"/>
        <w:contextualSpacing/>
        <w:rPr>
          <w:rFonts w:eastAsia="Arial" w:cs="Times New Roman"/>
          <w:szCs w:val="28"/>
        </w:rPr>
      </w:pPr>
      <w:r>
        <w:rPr>
          <w:rFonts w:eastAsia="Arial" w:cs="Times New Roman"/>
          <w:szCs w:val="28"/>
        </w:rPr>
        <w:t>- основные виды разрешённого использования;</w:t>
      </w:r>
      <w:bookmarkStart w:id="42" w:name="page89"/>
      <w:bookmarkEnd w:id="42"/>
    </w:p>
    <w:p w:rsidR="002928CF" w:rsidRDefault="00D15405">
      <w:pPr>
        <w:spacing w:line="276" w:lineRule="auto"/>
        <w:ind w:firstLine="567"/>
        <w:contextualSpacing/>
        <w:rPr>
          <w:rFonts w:eastAsia="Arial" w:cs="Times New Roman"/>
          <w:szCs w:val="28"/>
        </w:rPr>
      </w:pPr>
      <w:r>
        <w:rPr>
          <w:rFonts w:eastAsia="Arial" w:cs="Times New Roman"/>
          <w:szCs w:val="28"/>
        </w:rPr>
        <w:t xml:space="preserve">- вспомогательные виды разрешённого использования, допустимые только в качестве </w:t>
      </w:r>
      <w:proofErr w:type="gramStart"/>
      <w:r>
        <w:rPr>
          <w:rFonts w:eastAsia="Arial" w:cs="Times New Roman"/>
          <w:szCs w:val="28"/>
        </w:rPr>
        <w:t>дополнительных</w:t>
      </w:r>
      <w:proofErr w:type="gramEnd"/>
      <w:r>
        <w:rPr>
          <w:rFonts w:eastAsia="Arial" w:cs="Times New Roman"/>
          <w:szCs w:val="28"/>
        </w:rPr>
        <w:t>, по отношению к основным видам разрешённого использования и условно разрешённым видам использования, и осуществляемые совместно с ними;</w:t>
      </w:r>
    </w:p>
    <w:p w:rsidR="002928CF" w:rsidRDefault="00D15405">
      <w:pPr>
        <w:spacing w:line="276" w:lineRule="auto"/>
        <w:ind w:firstLine="567"/>
        <w:contextualSpacing/>
        <w:rPr>
          <w:rFonts w:eastAsia="Arial" w:cs="Times New Roman"/>
          <w:szCs w:val="28"/>
        </w:rPr>
      </w:pPr>
      <w:r>
        <w:rPr>
          <w:rFonts w:eastAsia="Arial" w:cs="Times New Roman"/>
          <w:szCs w:val="28"/>
        </w:rPr>
        <w:t>- условно разрешённые виды использования.</w:t>
      </w:r>
    </w:p>
    <w:p w:rsidR="002928CF" w:rsidRDefault="002928CF">
      <w:pPr>
        <w:spacing w:line="276" w:lineRule="auto"/>
        <w:ind w:firstLine="0"/>
        <w:contextualSpacing/>
        <w:rPr>
          <w:rFonts w:cs="Times New Roman"/>
          <w:b/>
          <w:szCs w:val="28"/>
        </w:rPr>
      </w:pPr>
    </w:p>
    <w:p w:rsidR="002928CF" w:rsidRDefault="00D15405">
      <w:pPr>
        <w:pStyle w:val="11"/>
        <w:rPr>
          <w:rFonts w:cs="Times New Roman"/>
        </w:rPr>
      </w:pPr>
      <w:bookmarkStart w:id="43" w:name="_Toc247603964"/>
      <w:bookmarkStart w:id="44" w:name="_Toc254100506"/>
      <w:bookmarkStart w:id="45" w:name="_Toc254253979"/>
      <w:bookmarkStart w:id="46" w:name="_Toc254255842"/>
      <w:bookmarkStart w:id="47" w:name="_Toc254269209"/>
      <w:bookmarkStart w:id="48" w:name="_Toc254863798"/>
      <w:bookmarkStart w:id="49" w:name="_Toc297206794"/>
      <w:bookmarkStart w:id="50" w:name="_Toc297206900"/>
      <w:bookmarkStart w:id="51" w:name="_Toc297207470"/>
      <w:bookmarkStart w:id="52" w:name="_Toc301859873"/>
      <w:bookmarkStart w:id="53" w:name="_Toc301861940"/>
      <w:bookmarkStart w:id="54" w:name="_Toc324859789"/>
      <w:bookmarkStart w:id="55" w:name="_Toc34126658"/>
      <w:bookmarkStart w:id="56" w:name="_Toc50460646"/>
      <w:bookmarkStart w:id="57" w:name="_Toc93401518"/>
      <w:r w:rsidRPr="00984E3C">
        <w:rPr>
          <w:rFonts w:cs="Times New Roman"/>
        </w:rPr>
        <w:t xml:space="preserve">Статья 10. 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r w:rsidRPr="00984E3C">
        <w:rPr>
          <w:rFonts w:cs="Times New Roman"/>
        </w:rPr>
        <w:t xml:space="preserve">Сводный перечень территориальных зон, выделенных на </w:t>
      </w:r>
      <w:r w:rsidRPr="00984E3C">
        <w:rPr>
          <w:rFonts w:cs="Times New Roman"/>
          <w:color w:val="000000"/>
        </w:rPr>
        <w:t>карте</w:t>
      </w:r>
      <w:r w:rsidRPr="00984E3C">
        <w:rPr>
          <w:rFonts w:cs="Times New Roman"/>
        </w:rPr>
        <w:t xml:space="preserve"> градостроительного зонирования муниципального образования – </w:t>
      </w:r>
      <w:proofErr w:type="spellStart"/>
      <w:r w:rsidRPr="00984E3C">
        <w:rPr>
          <w:rFonts w:cs="Times New Roman"/>
        </w:rPr>
        <w:t>Потапьевское</w:t>
      </w:r>
      <w:proofErr w:type="spellEnd"/>
      <w:r w:rsidRPr="00984E3C">
        <w:rPr>
          <w:rFonts w:cs="Times New Roman"/>
        </w:rPr>
        <w:t xml:space="preserve"> сельское поселение</w:t>
      </w:r>
      <w:bookmarkEnd w:id="55"/>
      <w:r w:rsidRPr="00984E3C">
        <w:rPr>
          <w:rFonts w:cs="Times New Roman"/>
        </w:rPr>
        <w:t>.</w:t>
      </w:r>
      <w:bookmarkEnd w:id="56"/>
      <w:bookmarkEnd w:id="57"/>
    </w:p>
    <w:p w:rsidR="002928CF" w:rsidRDefault="002928CF">
      <w:pPr>
        <w:spacing w:line="240" w:lineRule="auto"/>
        <w:rPr>
          <w:rFonts w:cs="Times New Roman"/>
          <w:b/>
          <w:szCs w:val="28"/>
        </w:rPr>
      </w:pPr>
    </w:p>
    <w:p w:rsidR="002928CF" w:rsidRDefault="00D15405">
      <w:pPr>
        <w:pStyle w:val="Main0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</w:pPr>
      <w:r>
        <w:t>Территориальные зоны определены с учетом:</w:t>
      </w:r>
    </w:p>
    <w:p w:rsidR="002928CF" w:rsidRDefault="00D15405">
      <w:pPr>
        <w:pStyle w:val="ConsNormal"/>
        <w:widowControl/>
        <w:numPr>
          <w:ilvl w:val="0"/>
          <w:numId w:val="2"/>
        </w:numPr>
        <w:tabs>
          <w:tab w:val="left" w:pos="993"/>
        </w:tabs>
        <w:spacing w:line="276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возможности сочетания в пределах одной территориальной зоны различных видов существующего и планируемого использования земельных участков;</w:t>
      </w:r>
    </w:p>
    <w:p w:rsidR="002928CF" w:rsidRDefault="00D15405">
      <w:pPr>
        <w:pStyle w:val="ConsNormal"/>
        <w:widowControl/>
        <w:numPr>
          <w:ilvl w:val="0"/>
          <w:numId w:val="2"/>
        </w:numPr>
        <w:tabs>
          <w:tab w:val="left" w:pos="993"/>
        </w:tabs>
        <w:spacing w:line="276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функциональных зон и параметров их планируемого развития, определенных генеральным планом поселения, схемой территориального планирования муниципального района;</w:t>
      </w:r>
    </w:p>
    <w:p w:rsidR="002928CF" w:rsidRDefault="00D15405">
      <w:pPr>
        <w:pStyle w:val="ConsNormal"/>
        <w:widowControl/>
        <w:numPr>
          <w:ilvl w:val="0"/>
          <w:numId w:val="2"/>
        </w:numPr>
        <w:tabs>
          <w:tab w:val="left" w:pos="993"/>
        </w:tabs>
        <w:spacing w:line="276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определенных Градостроительным кодексом Российской Федерации видов территориальных зон;</w:t>
      </w:r>
    </w:p>
    <w:p w:rsidR="002928CF" w:rsidRDefault="00D15405">
      <w:pPr>
        <w:pStyle w:val="ConsNormal"/>
        <w:widowControl/>
        <w:numPr>
          <w:ilvl w:val="0"/>
          <w:numId w:val="2"/>
        </w:numPr>
        <w:tabs>
          <w:tab w:val="left" w:pos="993"/>
        </w:tabs>
        <w:spacing w:line="276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сложившейся планировки территории и существующего землепользования;</w:t>
      </w:r>
    </w:p>
    <w:p w:rsidR="002928CF" w:rsidRDefault="00D15405">
      <w:pPr>
        <w:pStyle w:val="ConsNormal"/>
        <w:widowControl/>
        <w:numPr>
          <w:ilvl w:val="0"/>
          <w:numId w:val="2"/>
        </w:numPr>
        <w:tabs>
          <w:tab w:val="left" w:pos="993"/>
        </w:tabs>
        <w:spacing w:line="276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планируемых изменений границ земель различных категорий;</w:t>
      </w:r>
    </w:p>
    <w:p w:rsidR="002928CF" w:rsidRDefault="00D15405">
      <w:pPr>
        <w:pStyle w:val="ConsNormal"/>
        <w:widowControl/>
        <w:numPr>
          <w:ilvl w:val="0"/>
          <w:numId w:val="2"/>
        </w:numPr>
        <w:tabs>
          <w:tab w:val="left" w:pos="993"/>
        </w:tabs>
        <w:spacing w:line="276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предотвращения возможности причинения вреда объектам капитального строительства, расположенным на смежных земельных участках.</w:t>
      </w:r>
    </w:p>
    <w:p w:rsidR="002928CF" w:rsidRDefault="00D15405">
      <w:pPr>
        <w:pStyle w:val="ConsNormal"/>
        <w:widowControl/>
        <w:numPr>
          <w:ilvl w:val="0"/>
          <w:numId w:val="1"/>
        </w:numPr>
        <w:tabs>
          <w:tab w:val="left" w:pos="993"/>
        </w:tabs>
        <w:spacing w:line="276" w:lineRule="auto"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Границы территориальных зон установлены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928CF" w:rsidRDefault="00D15405">
      <w:pPr>
        <w:pStyle w:val="ConsNormal"/>
        <w:widowControl/>
        <w:numPr>
          <w:ilvl w:val="0"/>
          <w:numId w:val="3"/>
        </w:numPr>
        <w:tabs>
          <w:tab w:val="left" w:pos="993"/>
        </w:tabs>
        <w:spacing w:line="276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границам населенных пунктов в пределах муниципальных образований;</w:t>
      </w:r>
    </w:p>
    <w:p w:rsidR="002928CF" w:rsidRDefault="00D15405">
      <w:pPr>
        <w:pStyle w:val="ConsNormal"/>
        <w:widowControl/>
        <w:numPr>
          <w:ilvl w:val="0"/>
          <w:numId w:val="3"/>
        </w:numPr>
        <w:tabs>
          <w:tab w:val="left" w:pos="993"/>
        </w:tabs>
        <w:spacing w:line="276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границам земельных участков;</w:t>
      </w:r>
    </w:p>
    <w:p w:rsidR="002928CF" w:rsidRDefault="00D15405">
      <w:pPr>
        <w:pStyle w:val="ConsNormal"/>
        <w:widowControl/>
        <w:numPr>
          <w:ilvl w:val="0"/>
          <w:numId w:val="3"/>
        </w:numPr>
        <w:tabs>
          <w:tab w:val="left" w:pos="993"/>
        </w:tabs>
        <w:spacing w:line="276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естественным границам природных объектов;</w:t>
      </w:r>
    </w:p>
    <w:p w:rsidR="002928CF" w:rsidRDefault="00D15405">
      <w:pPr>
        <w:pStyle w:val="ConsNormal"/>
        <w:widowControl/>
        <w:numPr>
          <w:ilvl w:val="0"/>
          <w:numId w:val="3"/>
        </w:numPr>
        <w:tabs>
          <w:tab w:val="left" w:pos="993"/>
        </w:tabs>
        <w:spacing w:line="276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иным границам.</w:t>
      </w:r>
    </w:p>
    <w:p w:rsidR="002928CF" w:rsidRDefault="00D15405">
      <w:pPr>
        <w:pStyle w:val="afc"/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Градостроительные рег</w:t>
      </w:r>
      <w:r w:rsidR="007B01DE">
        <w:rPr>
          <w:rFonts w:cs="Times New Roman"/>
          <w:szCs w:val="28"/>
        </w:rPr>
        <w:t>ламенты установлены настоящими п</w:t>
      </w:r>
      <w:r>
        <w:rPr>
          <w:rFonts w:cs="Times New Roman"/>
          <w:szCs w:val="28"/>
        </w:rPr>
        <w:t>равилами применительно к земельным участкам и объектам капитального строительства, расположенным в границах, отображенных на карте градостроительного зонирования, территориальных зон.</w:t>
      </w:r>
    </w:p>
    <w:p w:rsidR="002928CF" w:rsidRDefault="00D15405">
      <w:pPr>
        <w:pStyle w:val="Main0"/>
        <w:tabs>
          <w:tab w:val="left" w:pos="333"/>
        </w:tabs>
        <w:spacing w:line="276" w:lineRule="auto"/>
        <w:ind w:firstLine="567"/>
      </w:pPr>
      <w:r>
        <w:t>Действие градостроительного регламента не распространяется на земельные участки:</w:t>
      </w:r>
    </w:p>
    <w:p w:rsidR="002928CF" w:rsidRDefault="00D15405">
      <w:pPr>
        <w:pStyle w:val="Main0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</w:pPr>
      <w:r>
        <w:t>в границах территорий объектов культурного наследия (памятников истории и культуры),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2928CF" w:rsidRDefault="00D15405">
      <w:pPr>
        <w:pStyle w:val="Main0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</w:pPr>
      <w:r>
        <w:t>в границах территорий общего пользования (площадей, улиц проездов, скверов, пляжей, автомобильных дорог, закрытых водоемов);</w:t>
      </w:r>
    </w:p>
    <w:p w:rsidR="002928CF" w:rsidRDefault="00D15405">
      <w:pPr>
        <w:pStyle w:val="Main0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</w:pPr>
      <w:proofErr w:type="gramStart"/>
      <w:r>
        <w:t>занятые</w:t>
      </w:r>
      <w:proofErr w:type="gramEnd"/>
      <w:r>
        <w:t xml:space="preserve"> линейными объектами;</w:t>
      </w:r>
    </w:p>
    <w:p w:rsidR="002928CF" w:rsidRDefault="00D15405">
      <w:pPr>
        <w:pStyle w:val="Main0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</w:pPr>
      <w:proofErr w:type="gramStart"/>
      <w:r>
        <w:t>предоставленные для добычи полезных ископаемых.</w:t>
      </w:r>
      <w:proofErr w:type="gramEnd"/>
    </w:p>
    <w:p w:rsidR="002928CF" w:rsidRDefault="002928CF">
      <w:pPr>
        <w:keepNext/>
        <w:shd w:val="clear" w:color="auto" w:fill="FFFFFF"/>
        <w:tabs>
          <w:tab w:val="left" w:pos="8334"/>
        </w:tabs>
        <w:spacing w:line="276" w:lineRule="auto"/>
        <w:ind w:firstLine="567"/>
        <w:rPr>
          <w:rFonts w:cs="Times New Roman"/>
          <w:b/>
          <w:bCs/>
          <w:szCs w:val="28"/>
        </w:rPr>
      </w:pPr>
    </w:p>
    <w:p w:rsidR="002928CF" w:rsidRDefault="00D15405">
      <w:pPr>
        <w:shd w:val="clear" w:color="auto" w:fill="FFFFFF"/>
        <w:tabs>
          <w:tab w:val="left" w:pos="8334"/>
        </w:tabs>
        <w:spacing w:line="276" w:lineRule="auto"/>
        <w:ind w:firstLine="567"/>
      </w:pPr>
      <w:r>
        <w:rPr>
          <w:rFonts w:cs="Times New Roman"/>
          <w:szCs w:val="28"/>
        </w:rPr>
        <w:t xml:space="preserve">Перечень территориальных зон. </w:t>
      </w:r>
    </w:p>
    <w:p w:rsidR="002928CF" w:rsidRDefault="00D15405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rFonts w:eastAsia="Calibri" w:cs="Times New Roman"/>
          <w:color w:val="000000"/>
          <w:spacing w:val="5"/>
          <w:szCs w:val="28"/>
        </w:rPr>
        <w:t>П</w:t>
      </w:r>
      <w:r>
        <w:rPr>
          <w:rFonts w:cs="Times New Roman"/>
          <w:color w:val="000000"/>
          <w:spacing w:val="5"/>
          <w:szCs w:val="28"/>
        </w:rPr>
        <w:t>риказом Федеральной служб</w:t>
      </w:r>
      <w:r>
        <w:rPr>
          <w:rFonts w:eastAsia="Calibri" w:cs="Times New Roman"/>
          <w:color w:val="000000"/>
          <w:spacing w:val="5"/>
          <w:szCs w:val="28"/>
        </w:rPr>
        <w:t>ы</w:t>
      </w:r>
      <w:r>
        <w:rPr>
          <w:rFonts w:cs="Times New Roman"/>
          <w:color w:val="000000"/>
          <w:spacing w:val="5"/>
          <w:szCs w:val="28"/>
        </w:rPr>
        <w:t xml:space="preserve"> государственной регистрации, кадастра и картографии от 10.11.2020 № </w:t>
      </w:r>
      <w:proofErr w:type="gramStart"/>
      <w:r>
        <w:rPr>
          <w:rFonts w:cs="Times New Roman"/>
          <w:color w:val="000000"/>
          <w:spacing w:val="5"/>
          <w:szCs w:val="28"/>
        </w:rPr>
        <w:t>П</w:t>
      </w:r>
      <w:proofErr w:type="gramEnd"/>
      <w:r>
        <w:rPr>
          <w:rFonts w:cs="Times New Roman"/>
          <w:color w:val="000000"/>
          <w:spacing w:val="5"/>
          <w:szCs w:val="28"/>
        </w:rPr>
        <w:t>/0412</w:t>
      </w:r>
      <w:r>
        <w:rPr>
          <w:rFonts w:cs="Times New Roman"/>
          <w:szCs w:val="28"/>
        </w:rPr>
        <w:t xml:space="preserve"> на карте градостроительного зонирования в границах муниципального образования – </w:t>
      </w:r>
      <w:proofErr w:type="spellStart"/>
      <w:r>
        <w:rPr>
          <w:rFonts w:cs="Times New Roman"/>
          <w:szCs w:val="28"/>
        </w:rPr>
        <w:t>Потапьевское</w:t>
      </w:r>
      <w:proofErr w:type="spellEnd"/>
      <w:r>
        <w:rPr>
          <w:rFonts w:cs="Times New Roman"/>
          <w:szCs w:val="28"/>
        </w:rPr>
        <w:t xml:space="preserve"> сельское поселение </w:t>
      </w:r>
      <w:proofErr w:type="spellStart"/>
      <w:r>
        <w:rPr>
          <w:rFonts w:cs="Times New Roman"/>
          <w:szCs w:val="28"/>
        </w:rPr>
        <w:t>Пителинского</w:t>
      </w:r>
      <w:proofErr w:type="spellEnd"/>
      <w:r>
        <w:rPr>
          <w:rFonts w:cs="Times New Roman"/>
          <w:szCs w:val="28"/>
        </w:rPr>
        <w:t xml:space="preserve"> муниципального района Рязанской области установлены следующие виды территориальных зон:</w:t>
      </w:r>
    </w:p>
    <w:tbl>
      <w:tblPr>
        <w:tblW w:w="9923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809"/>
        <w:gridCol w:w="5670"/>
        <w:gridCol w:w="2444"/>
      </w:tblGrid>
      <w:tr w:rsidR="002928CF">
        <w:trPr>
          <w:trHeight w:val="567"/>
          <w:tblHeader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Кодовое назначение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Наименование зоны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Примечание</w:t>
            </w:r>
          </w:p>
        </w:tc>
      </w:tr>
      <w:tr w:rsidR="002928CF">
        <w:trPr>
          <w:trHeight w:val="567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Жилые зоны</w:t>
            </w:r>
          </w:p>
        </w:tc>
      </w:tr>
      <w:tr w:rsidR="002928CF">
        <w:trPr>
          <w:trHeight w:val="56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allowOverlap="1" wp14:anchorId="6077672A" wp14:editId="5FBDA227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31115</wp:posOffset>
                      </wp:positionV>
                      <wp:extent cx="723900" cy="275590"/>
                      <wp:effectExtent l="0" t="0" r="0" b="0"/>
                      <wp:wrapSquare wrapText="bothSides"/>
                      <wp:docPr id="1" name="Изображение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240" cy="27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928CF" w:rsidRDefault="00D15405">
                                  <w:pPr>
                                    <w:pStyle w:val="aff5"/>
                                    <w:widowControl w:val="0"/>
                                    <w:ind w:firstLine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</w:t>
                                  </w:r>
                                </w:p>
                                <w:p w:rsidR="002928CF" w:rsidRDefault="002928CF">
                                  <w:pPr>
                                    <w:pStyle w:val="af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1" o:spid="_x0000_s1026" style="position:absolute;left:0;text-align:left;margin-left:18.8pt;margin-top:2.45pt;width:57pt;height:21.7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" fillcolor="#ff6450">
                      <v:stroke joinstyle="round"/>
                      <v:textbox>
                        <w:txbxContent>
                          <w:p w:rsidR="002928CF" w:rsidRDefault="00D15405">
                            <w:pPr>
                              <w:pStyle w:val="aff5"/>
                              <w:widowControl w:val="0"/>
                              <w:ind w:firstLine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  <w:p w:rsidR="002928CF" w:rsidRDefault="002928CF">
                            <w:pPr>
                              <w:pStyle w:val="aff5"/>
                              <w:widowControl w:val="0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tabs>
                <w:tab w:val="left" w:pos="851"/>
                <w:tab w:val="left" w:pos="1320"/>
              </w:tabs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Жилые зоны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CF" w:rsidRDefault="002928CF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928CF">
        <w:trPr>
          <w:trHeight w:val="567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Производственные зоны, зоны инженерной и транспортной инфраструктур</w:t>
            </w:r>
          </w:p>
        </w:tc>
      </w:tr>
      <w:tr w:rsidR="002928CF">
        <w:trPr>
          <w:trHeight w:val="567"/>
        </w:trPr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allowOverlap="1" wp14:anchorId="0902A197" wp14:editId="44FDD527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55880</wp:posOffset>
                      </wp:positionV>
                      <wp:extent cx="717550" cy="269240"/>
                      <wp:effectExtent l="0" t="0" r="0" b="0"/>
                      <wp:wrapSquare wrapText="bothSides"/>
                      <wp:docPr id="3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6760" cy="268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928CF" w:rsidRDefault="00D15405">
                                  <w:pPr>
                                    <w:pStyle w:val="aff5"/>
                                    <w:widowControl w:val="0"/>
                                    <w:ind w:firstLine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" o:spid="_x0000_s1027" style="position:absolute;left:0;text-align:left;margin-left:17.15pt;margin-top:4.4pt;width:56.5pt;height:21.2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" fillcolor="#895a44" strokeweight=".05pt">
                      <v:stroke joinstyle="round"/>
                      <v:textbox>
                        <w:txbxContent>
                          <w:p w:rsidR="002928CF" w:rsidRDefault="00D15405">
                            <w:pPr>
                              <w:pStyle w:val="aff5"/>
                              <w:widowControl w:val="0"/>
                              <w:ind w:firstLine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1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pacing w:line="276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Производственная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зона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CF" w:rsidRDefault="002928CF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928CF">
        <w:trPr>
          <w:trHeight w:val="567"/>
        </w:trPr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15" behindDoc="0" locked="0" layoutInCell="1" allowOverlap="1" wp14:anchorId="58E714F4" wp14:editId="341BC209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55880</wp:posOffset>
                      </wp:positionV>
                      <wp:extent cx="720090" cy="271780"/>
                      <wp:effectExtent l="0" t="0" r="0" b="0"/>
                      <wp:wrapSquare wrapText="bothSides"/>
                      <wp:docPr id="5" name="Изображение6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280" cy="27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928CF" w:rsidRDefault="00D15405">
                                  <w:pPr>
                                    <w:pStyle w:val="aff5"/>
                                    <w:widowControl w:val="0"/>
                                    <w:ind w:firstLine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</w:t>
                                  </w:r>
                                  <w:r w:rsidRPr="007B01DE">
                                    <w:rPr>
                                      <w:color w:val="00000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6_0" o:spid="_x0000_s1028" style="position:absolute;left:0;text-align:left;margin-left:17.15pt;margin-top:4.4pt;width:56.7pt;height:21.4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" fillcolor="#bd9684">
                      <v:stroke joinstyle="round"/>
                      <v:textbox>
                        <w:txbxContent>
                          <w:p w:rsidR="002928CF" w:rsidRDefault="00D15405">
                            <w:pPr>
                              <w:pStyle w:val="aff5"/>
                              <w:widowControl w:val="0"/>
                              <w:ind w:firstLine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</w:t>
                            </w:r>
                            <w:r w:rsidRPr="007B01DE">
                              <w:rPr>
                                <w:color w:val="000000"/>
                              </w:rPr>
                              <w:t>2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pacing w:line="276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Коммунально-складская зона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CF" w:rsidRDefault="002928CF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928CF">
        <w:trPr>
          <w:trHeight w:val="56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allowOverlap="1" wp14:anchorId="27EFB49A" wp14:editId="31F04FEA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18415</wp:posOffset>
                      </wp:positionV>
                      <wp:extent cx="723900" cy="275590"/>
                      <wp:effectExtent l="0" t="0" r="0" b="0"/>
                      <wp:wrapSquare wrapText="bothSides"/>
                      <wp:docPr id="7" name="Изображение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240" cy="27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928CF" w:rsidRDefault="00D15405">
                                  <w:pPr>
                                    <w:pStyle w:val="aff5"/>
                                    <w:widowControl w:val="0"/>
                                    <w:ind w:firstLine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8" o:spid="_x0000_s1029" style="position:absolute;left:0;text-align:left;margin-left:16.2pt;margin-top:1.45pt;width:57pt;height:21.7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" fillcolor="#006a91">
                      <v:stroke joinstyle="round"/>
                      <v:textbox>
                        <w:txbxContent>
                          <w:p w:rsidR="002928CF" w:rsidRDefault="00D15405">
                            <w:pPr>
                              <w:pStyle w:val="aff5"/>
                              <w:widowControl w:val="0"/>
                              <w:ind w:firstLine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3.4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pacing w:line="276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CF" w:rsidRDefault="002928CF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928CF">
        <w:trPr>
          <w:trHeight w:val="567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Зоны сельскохозяйственного использования</w:t>
            </w:r>
          </w:p>
        </w:tc>
      </w:tr>
      <w:tr w:rsidR="002928CF">
        <w:trPr>
          <w:trHeight w:val="56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allowOverlap="1" wp14:anchorId="6B3680EC" wp14:editId="24FCD16D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63500</wp:posOffset>
                      </wp:positionV>
                      <wp:extent cx="723900" cy="275590"/>
                      <wp:effectExtent l="0" t="0" r="0" b="0"/>
                      <wp:wrapSquare wrapText="bothSides"/>
                      <wp:docPr id="9" name="Изображение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240" cy="27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928CF" w:rsidRDefault="00D15405">
                                  <w:pPr>
                                    <w:pStyle w:val="aff5"/>
                                    <w:widowControl w:val="0"/>
                                    <w:ind w:firstLine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9" o:spid="_x0000_s1030" style="position:absolute;left:0;text-align:left;margin-left:16.1pt;margin-top:5pt;width:57pt;height:21.7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" fillcolor="#ffffb6">
                      <v:stroke joinstyle="round"/>
                      <v:textbox>
                        <w:txbxContent>
                          <w:p w:rsidR="002928CF" w:rsidRDefault="00D15405">
                            <w:pPr>
                              <w:pStyle w:val="aff5"/>
                              <w:widowControl w:val="0"/>
                              <w:ind w:firstLine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4.2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pacing w:line="276" w:lineRule="auto"/>
              <w:ind w:firstLine="0"/>
              <w:rPr>
                <w:rFonts w:cs="Times New Roma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Зоны сельскохозяйственного использования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CF" w:rsidRDefault="002928CF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28CF">
        <w:trPr>
          <w:trHeight w:val="56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allowOverlap="1" wp14:anchorId="11FB0776" wp14:editId="6659EA92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76200</wp:posOffset>
                      </wp:positionV>
                      <wp:extent cx="723900" cy="275590"/>
                      <wp:effectExtent l="0" t="0" r="0" b="0"/>
                      <wp:wrapSquare wrapText="bothSides"/>
                      <wp:docPr id="11" name="Изображение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240" cy="27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928CF" w:rsidRDefault="00D15405">
                                  <w:pPr>
                                    <w:pStyle w:val="aff5"/>
                                    <w:widowControl w:val="0"/>
                                    <w:ind w:firstLine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10" o:spid="_x0000_s1031" style="position:absolute;left:0;text-align:left;margin-left:15.95pt;margin-top:6pt;width:57pt;height:21.7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" fillcolor="#c0c000">
                      <v:stroke joinstyle="round"/>
                      <v:textbox>
                        <w:txbxContent>
                          <w:p w:rsidR="002928CF" w:rsidRDefault="00D15405">
                            <w:pPr>
                              <w:pStyle w:val="aff5"/>
                              <w:widowControl w:val="0"/>
                              <w:ind w:firstLine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4.4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pacing w:line="276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Производственная зона сельскохозяйственных предприятий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CF" w:rsidRDefault="002928CF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928CF">
        <w:trPr>
          <w:trHeight w:val="567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Зоны специального назначения</w:t>
            </w:r>
          </w:p>
        </w:tc>
      </w:tr>
      <w:tr w:rsidR="002928CF">
        <w:trPr>
          <w:trHeight w:val="56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sz w:val="24"/>
                <w:szCs w:val="24"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allowOverlap="1" wp14:anchorId="2288BF6E" wp14:editId="73249103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56515</wp:posOffset>
                      </wp:positionV>
                      <wp:extent cx="723900" cy="275590"/>
                      <wp:effectExtent l="0" t="0" r="0" b="0"/>
                      <wp:wrapSquare wrapText="bothSides"/>
                      <wp:docPr id="13" name="Изображение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240" cy="27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33B00"/>
                              </a:solidFill>
                              <a:ln w="9525">
                                <a:solidFill>
                                  <a:srgbClr val="305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928CF" w:rsidRDefault="00D15405">
                                  <w:pPr>
                                    <w:pStyle w:val="aff5"/>
                                    <w:widowControl w:val="0"/>
                                    <w:ind w:firstLine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12" o:spid="_x0000_s1032" style="position:absolute;left:0;text-align:left;margin-left:17.05pt;margin-top:4.45pt;width:57pt;height:21.7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" fillcolor="#233b00" strokecolor="#305000">
                      <v:stroke joinstyle="round"/>
                      <v:textbox>
                        <w:txbxContent>
                          <w:p w:rsidR="002928CF" w:rsidRDefault="00D15405">
                            <w:pPr>
                              <w:pStyle w:val="aff5"/>
                              <w:widowControl w:val="0"/>
                              <w:ind w:firstLine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6.1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pacing w:line="276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Зона кладбищ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CF" w:rsidRDefault="002928CF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928CF" w:rsidRDefault="002928CF">
      <w:pPr>
        <w:pStyle w:val="11"/>
        <w:rPr>
          <w:rFonts w:cs="Times New Roman"/>
        </w:rPr>
      </w:pPr>
    </w:p>
    <w:p w:rsidR="002928CF" w:rsidRDefault="00D15405">
      <w:pPr>
        <w:pStyle w:val="11"/>
        <w:rPr>
          <w:rFonts w:cs="Times New Roman"/>
        </w:rPr>
      </w:pPr>
      <w:bookmarkStart w:id="58" w:name="_Toc50460647"/>
      <w:bookmarkStart w:id="59" w:name="_Toc93401519"/>
      <w:r>
        <w:rPr>
          <w:rFonts w:cs="Times New Roman"/>
        </w:rPr>
        <w:t>Статья 11. Градостроительные регламенты по видам разрешенного использования в соответствии с территориальными зонами.</w:t>
      </w:r>
      <w:bookmarkEnd w:id="58"/>
      <w:bookmarkEnd w:id="59"/>
    </w:p>
    <w:p w:rsidR="002928CF" w:rsidRDefault="002928CF">
      <w:pPr>
        <w:spacing w:line="276" w:lineRule="auto"/>
        <w:ind w:firstLine="0"/>
        <w:rPr>
          <w:rFonts w:cs="Times New Roman"/>
          <w:szCs w:val="28"/>
        </w:rPr>
      </w:pPr>
    </w:p>
    <w:p w:rsidR="002928CF" w:rsidRDefault="00D15405">
      <w:pPr>
        <w:pStyle w:val="11"/>
        <w:rPr>
          <w:rFonts w:cs="Times New Roman"/>
        </w:rPr>
      </w:pPr>
      <w:bookmarkStart w:id="60" w:name="_Toc33694679"/>
      <w:bookmarkStart w:id="61" w:name="_Toc50460648"/>
      <w:bookmarkStart w:id="62" w:name="_Toc93401520"/>
      <w:r>
        <w:t>1. Градостроительные регламенты. Жилые зоны</w:t>
      </w:r>
      <w:bookmarkEnd w:id="60"/>
      <w:r>
        <w:t>.</w:t>
      </w:r>
      <w:bookmarkEnd w:id="61"/>
      <w:bookmarkEnd w:id="62"/>
    </w:p>
    <w:p w:rsidR="002928CF" w:rsidRDefault="002928CF">
      <w:pPr>
        <w:spacing w:line="276" w:lineRule="auto"/>
        <w:rPr>
          <w:rFonts w:cs="Times New Roman"/>
          <w:szCs w:val="28"/>
        </w:rPr>
      </w:pPr>
    </w:p>
    <w:p w:rsidR="002928CF" w:rsidRDefault="00D15405">
      <w:pPr>
        <w:pStyle w:val="11"/>
        <w:rPr>
          <w:rFonts w:cs="Times New Roman"/>
        </w:rPr>
      </w:pPr>
      <w:bookmarkStart w:id="63" w:name="_Toc93401521"/>
      <w:r>
        <w:t>1)</w:t>
      </w:r>
      <w:bookmarkStart w:id="64" w:name="_Toc33694680"/>
      <w:bookmarkStart w:id="65" w:name="_Toc50460649"/>
      <w:r>
        <w:t xml:space="preserve"> </w:t>
      </w:r>
      <w:r>
        <w:rPr>
          <w:color w:val="000000"/>
        </w:rPr>
        <w:t>Жилые зоны - 1.</w:t>
      </w:r>
      <w:bookmarkEnd w:id="63"/>
      <w:r>
        <w:t xml:space="preserve"> </w:t>
      </w:r>
      <w:bookmarkEnd w:id="64"/>
      <w:bookmarkEnd w:id="65"/>
    </w:p>
    <w:p w:rsidR="002928CF" w:rsidRDefault="002928CF">
      <w:pPr>
        <w:spacing w:line="276" w:lineRule="auto"/>
        <w:rPr>
          <w:rFonts w:cs="Times New Roman"/>
          <w:szCs w:val="28"/>
        </w:rPr>
      </w:pPr>
    </w:p>
    <w:p w:rsidR="002928CF" w:rsidRDefault="00D15405">
      <w:pPr>
        <w:pStyle w:val="FORMATTEXT"/>
        <w:widowControl/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Жилые</w:t>
      </w:r>
      <w:r>
        <w:rPr>
          <w:color w:val="000001"/>
          <w:sz w:val="28"/>
          <w:szCs w:val="28"/>
        </w:rPr>
        <w:t xml:space="preserve"> зоны образованы в целях создания для населения удобной, здоровой и безопасной среды проживания. Объекты и виды деятельности, непредусмотренные требованиями настоящей статьи, не допускается размещать в жилых зонах. </w:t>
      </w:r>
    </w:p>
    <w:p w:rsidR="002928CF" w:rsidRDefault="00D15405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Зона предназначена для развития на основе существующих и вновь осваиваемых территорий зон комфортного жилья, включающих:</w:t>
      </w:r>
    </w:p>
    <w:p w:rsidR="002928CF" w:rsidRDefault="00D15405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- застройку отдельно стоящими жилыми домами, не предназначенными для раздела на квартиры, усадебного (коттеджного) типа, малой этажности (до 3 этажей) с приусадебными земельными участками из расчета проживания в каждом доме одной семьи;</w:t>
      </w:r>
    </w:p>
    <w:p w:rsidR="002928CF" w:rsidRDefault="00D15405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- малоэтажную многоквартирную жилую застройку;</w:t>
      </w:r>
    </w:p>
    <w:p w:rsidR="002928CF" w:rsidRDefault="00D15405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- объекты сферы социального и культурно-бытового обслуживания, обеспечивающей потребности жителей указанных территорий;</w:t>
      </w:r>
    </w:p>
    <w:p w:rsidR="002928CF" w:rsidRDefault="00D15405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- объекты общественно-деловой и коммерческой сферы;</w:t>
      </w:r>
    </w:p>
    <w:p w:rsidR="002928CF" w:rsidRDefault="00D15405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- создание условий для размещения необходимых объектов инженерной и транспортной инфраструктур.</w:t>
      </w:r>
    </w:p>
    <w:tbl>
      <w:tblPr>
        <w:tblW w:w="992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2061"/>
        <w:gridCol w:w="5872"/>
        <w:gridCol w:w="1990"/>
      </w:tblGrid>
      <w:tr w:rsidR="002928CF">
        <w:trPr>
          <w:trHeight w:val="988"/>
          <w:tblHeader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napToGrid w:val="0"/>
              <w:spacing w:line="276" w:lineRule="auto"/>
              <w:ind w:left="-108" w:right="-108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Виды</w:t>
            </w:r>
          </w:p>
          <w:p w:rsidR="002928CF" w:rsidRDefault="00D15405">
            <w:pPr>
              <w:widowControl w:val="0"/>
              <w:snapToGrid w:val="0"/>
              <w:spacing w:line="276" w:lineRule="auto"/>
              <w:ind w:left="-108" w:right="-108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использования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Наименование вида разрешенного использования</w:t>
            </w:r>
          </w:p>
          <w:p w:rsidR="002928CF" w:rsidRDefault="00D15405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земельных участков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CF" w:rsidRDefault="00D15405">
            <w:pPr>
              <w:pStyle w:val="Main0"/>
              <w:widowControl w:val="0"/>
              <w:spacing w:line="276" w:lineRule="auto"/>
              <w:ind w:left="-108" w:right="-109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Код по </w:t>
            </w:r>
            <w:proofErr w:type="spellStart"/>
            <w:proofErr w:type="gramStart"/>
            <w:r>
              <w:rPr>
                <w:bCs/>
                <w:sz w:val="24"/>
                <w:szCs w:val="24"/>
              </w:rPr>
              <w:t>классифи-катору</w:t>
            </w:r>
            <w:proofErr w:type="spellEnd"/>
            <w:proofErr w:type="gramEnd"/>
          </w:p>
        </w:tc>
      </w:tr>
      <w:tr w:rsidR="002928CF">
        <w:trPr>
          <w:trHeight w:val="407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pStyle w:val="af9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виды</w:t>
            </w:r>
          </w:p>
          <w:p w:rsidR="002928CF" w:rsidRDefault="00D15405">
            <w:pPr>
              <w:pStyle w:val="af9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разрешенного</w:t>
            </w:r>
          </w:p>
          <w:p w:rsidR="002928CF" w:rsidRDefault="00D15405">
            <w:pPr>
              <w:pStyle w:val="af9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использования</w:t>
            </w:r>
          </w:p>
          <w:p w:rsidR="002928CF" w:rsidRDefault="002928CF">
            <w:pPr>
              <w:pStyle w:val="af9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28CF" w:rsidRDefault="002928CF">
            <w:pPr>
              <w:pStyle w:val="af9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pStyle w:val="Main0"/>
              <w:widowControl w:val="0"/>
              <w:spacing w:line="276" w:lineRule="auto"/>
              <w:ind w:left="17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индивидуального жилищного строительства</w:t>
            </w:r>
          </w:p>
          <w:p w:rsidR="002928CF" w:rsidRDefault="00D15405">
            <w:pPr>
              <w:pStyle w:val="Main0"/>
              <w:widowControl w:val="0"/>
              <w:tabs>
                <w:tab w:val="left" w:pos="317"/>
              </w:tabs>
              <w:spacing w:line="276" w:lineRule="auto"/>
              <w:ind w:left="175"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малоэтажная многоквартирная жилая застройка</w:t>
            </w:r>
          </w:p>
          <w:p w:rsidR="002928CF" w:rsidRDefault="00D15405">
            <w:pPr>
              <w:pStyle w:val="Main0"/>
              <w:widowControl w:val="0"/>
              <w:tabs>
                <w:tab w:val="left" w:pos="317"/>
              </w:tabs>
              <w:spacing w:line="276" w:lineRule="auto"/>
              <w:ind w:left="175"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блокированная жилая застройка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17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огородничества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17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садоводства</w:t>
            </w:r>
          </w:p>
          <w:p w:rsidR="002928CF" w:rsidRDefault="00D15405">
            <w:pPr>
              <w:pStyle w:val="Main0"/>
              <w:widowControl w:val="0"/>
              <w:tabs>
                <w:tab w:val="left" w:pos="317"/>
              </w:tabs>
              <w:spacing w:line="276" w:lineRule="auto"/>
              <w:ind w:left="170" w:hanging="11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коммунальное обслуживание</w:t>
            </w:r>
          </w:p>
          <w:p w:rsidR="002928CF" w:rsidRDefault="00D15405">
            <w:pPr>
              <w:pStyle w:val="Main0"/>
              <w:widowControl w:val="0"/>
              <w:tabs>
                <w:tab w:val="left" w:pos="317"/>
              </w:tabs>
              <w:spacing w:line="276" w:lineRule="auto"/>
              <w:ind w:left="175" w:hanging="10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обслуживание</w:t>
            </w:r>
          </w:p>
          <w:p w:rsidR="002928CF" w:rsidRDefault="00D15405">
            <w:pPr>
              <w:pStyle w:val="Main0"/>
              <w:widowControl w:val="0"/>
              <w:tabs>
                <w:tab w:val="left" w:pos="317"/>
              </w:tabs>
              <w:spacing w:line="276" w:lineRule="auto"/>
              <w:ind w:left="175" w:hanging="10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бытовое обслуживание</w:t>
            </w:r>
          </w:p>
          <w:p w:rsidR="002928CF" w:rsidRDefault="00D15405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 xml:space="preserve"> амбулаторно-поликлиническое обслуживание</w:t>
            </w:r>
          </w:p>
          <w:p w:rsidR="002928CF" w:rsidRDefault="00D15405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дошкольное, начальное и среднее общее образование</w:t>
            </w:r>
          </w:p>
          <w:p w:rsidR="002928CF" w:rsidRDefault="00D15405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объекты культурно-досуговой деятельности</w:t>
            </w:r>
          </w:p>
          <w:p w:rsidR="002928CF" w:rsidRDefault="00D15405">
            <w:pPr>
              <w:widowControl w:val="0"/>
              <w:spacing w:line="276" w:lineRule="auto"/>
              <w:ind w:left="113" w:firstLine="0"/>
              <w:jc w:val="left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религиозное использование</w:t>
            </w:r>
          </w:p>
          <w:p w:rsidR="002928CF" w:rsidRDefault="00D15405">
            <w:pPr>
              <w:widowControl w:val="0"/>
              <w:tabs>
                <w:tab w:val="left" w:pos="317"/>
              </w:tabs>
              <w:spacing w:line="276" w:lineRule="auto"/>
              <w:ind w:left="113" w:firstLine="0"/>
              <w:jc w:val="left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общественное управление</w:t>
            </w:r>
          </w:p>
          <w:p w:rsidR="002928CF" w:rsidRDefault="00D15405">
            <w:pPr>
              <w:pStyle w:val="Main0"/>
              <w:widowControl w:val="0"/>
              <w:tabs>
                <w:tab w:val="left" w:pos="317"/>
              </w:tabs>
              <w:spacing w:line="276" w:lineRule="auto"/>
              <w:ind w:left="175" w:hanging="10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ветеринарное обслуживание</w:t>
            </w:r>
          </w:p>
          <w:p w:rsidR="002928CF" w:rsidRDefault="00D15405">
            <w:pPr>
              <w:pStyle w:val="Main0"/>
              <w:widowControl w:val="0"/>
              <w:tabs>
                <w:tab w:val="left" w:pos="317"/>
              </w:tabs>
              <w:spacing w:line="276" w:lineRule="auto"/>
              <w:ind w:left="175" w:hanging="10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деловое управление</w:t>
            </w:r>
          </w:p>
          <w:p w:rsidR="002928CF" w:rsidRDefault="00D15405">
            <w:pPr>
              <w:pStyle w:val="Main0"/>
              <w:widowControl w:val="0"/>
              <w:tabs>
                <w:tab w:val="left" w:pos="317"/>
              </w:tabs>
              <w:spacing w:line="276" w:lineRule="auto"/>
              <w:ind w:left="175" w:hanging="10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рынки</w:t>
            </w:r>
          </w:p>
          <w:p w:rsidR="002928CF" w:rsidRDefault="00D15405">
            <w:pPr>
              <w:pStyle w:val="Main0"/>
              <w:widowControl w:val="0"/>
              <w:tabs>
                <w:tab w:val="left" w:pos="317"/>
              </w:tabs>
              <w:spacing w:line="276" w:lineRule="auto"/>
              <w:ind w:left="175"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банковская и страховая деятельность</w:t>
            </w:r>
          </w:p>
          <w:p w:rsidR="002928CF" w:rsidRDefault="00D15405">
            <w:pPr>
              <w:pStyle w:val="Main0"/>
              <w:widowControl w:val="0"/>
              <w:tabs>
                <w:tab w:val="left" w:pos="317"/>
              </w:tabs>
              <w:spacing w:line="276" w:lineRule="auto"/>
              <w:ind w:left="175"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общественное питание</w:t>
            </w:r>
          </w:p>
          <w:p w:rsidR="002928CF" w:rsidRDefault="00D15405">
            <w:pPr>
              <w:pStyle w:val="Main0"/>
              <w:widowControl w:val="0"/>
              <w:tabs>
                <w:tab w:val="left" w:pos="317"/>
              </w:tabs>
              <w:spacing w:line="276" w:lineRule="auto"/>
              <w:ind w:left="175" w:hanging="10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гостиничное обслуживание</w:t>
            </w:r>
          </w:p>
          <w:p w:rsidR="002928CF" w:rsidRDefault="00D15405">
            <w:pPr>
              <w:widowControl w:val="0"/>
              <w:tabs>
                <w:tab w:val="left" w:pos="317"/>
              </w:tabs>
              <w:spacing w:line="276" w:lineRule="auto"/>
              <w:ind w:left="57"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связь</w:t>
            </w:r>
          </w:p>
          <w:p w:rsidR="002928CF" w:rsidRDefault="00D15405">
            <w:pPr>
              <w:pStyle w:val="Main0"/>
              <w:widowControl w:val="0"/>
              <w:tabs>
                <w:tab w:val="left" w:pos="317"/>
              </w:tabs>
              <w:spacing w:line="276" w:lineRule="auto"/>
              <w:ind w:left="175" w:hanging="10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магазины</w:t>
            </w:r>
          </w:p>
          <w:p w:rsidR="002928CF" w:rsidRDefault="00D15405">
            <w:pPr>
              <w:pStyle w:val="Main0"/>
              <w:widowControl w:val="0"/>
              <w:tabs>
                <w:tab w:val="left" w:pos="317"/>
              </w:tabs>
              <w:spacing w:line="276" w:lineRule="auto"/>
              <w:ind w:left="175" w:hanging="108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спорт</w:t>
            </w:r>
          </w:p>
          <w:p w:rsidR="002928CF" w:rsidRDefault="00D15405">
            <w:pPr>
              <w:pStyle w:val="Main0"/>
              <w:widowControl w:val="0"/>
              <w:tabs>
                <w:tab w:val="left" w:pos="317"/>
              </w:tabs>
              <w:spacing w:line="276" w:lineRule="auto"/>
              <w:ind w:left="175" w:hanging="10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хранение автотранспорта</w:t>
            </w:r>
          </w:p>
          <w:p w:rsidR="002928CF" w:rsidRDefault="00D15405">
            <w:pPr>
              <w:pStyle w:val="Main0"/>
              <w:widowControl w:val="0"/>
              <w:tabs>
                <w:tab w:val="left" w:pos="317"/>
              </w:tabs>
              <w:spacing w:line="276" w:lineRule="auto"/>
              <w:ind w:left="57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внутреннего правопорядка</w:t>
            </w:r>
          </w:p>
          <w:p w:rsidR="002928CF" w:rsidRDefault="00D15405">
            <w:pPr>
              <w:widowControl w:val="0"/>
              <w:tabs>
                <w:tab w:val="left" w:pos="317"/>
              </w:tabs>
              <w:spacing w:line="276" w:lineRule="auto"/>
              <w:ind w:firstLine="0"/>
              <w:jc w:val="left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историко-культурная деятельность</w:t>
            </w:r>
          </w:p>
          <w:p w:rsidR="002928CF" w:rsidRDefault="00D15405">
            <w:pPr>
              <w:pStyle w:val="Main0"/>
              <w:widowControl w:val="0"/>
              <w:tabs>
                <w:tab w:val="left" w:pos="317"/>
              </w:tabs>
              <w:spacing w:line="276" w:lineRule="auto"/>
              <w:ind w:left="175" w:hanging="10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pStyle w:val="Main0"/>
              <w:widowControl w:val="0"/>
              <w:spacing w:line="276" w:lineRule="auto"/>
              <w:ind w:left="-139" w:right="-16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39" w:right="-16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39" w:right="-16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39" w:right="-16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  <w:p w:rsidR="002928CF" w:rsidRDefault="002928CF">
            <w:pPr>
              <w:pStyle w:val="Main0"/>
              <w:widowControl w:val="0"/>
              <w:spacing w:line="276" w:lineRule="auto"/>
              <w:ind w:left="-139" w:right="-169" w:firstLine="0"/>
              <w:jc w:val="center"/>
              <w:rPr>
                <w:sz w:val="24"/>
                <w:szCs w:val="24"/>
              </w:rPr>
            </w:pPr>
          </w:p>
          <w:p w:rsidR="002928CF" w:rsidRDefault="00D15405">
            <w:pPr>
              <w:pStyle w:val="Main0"/>
              <w:widowControl w:val="0"/>
              <w:spacing w:line="276" w:lineRule="auto"/>
              <w:ind w:left="-139" w:right="-16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39" w:right="-16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39" w:right="-169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 (3.1.1-3.1.2)</w:t>
            </w:r>
          </w:p>
          <w:p w:rsidR="002928CF" w:rsidRDefault="00D15405">
            <w:pPr>
              <w:widowControl w:val="0"/>
              <w:spacing w:line="276" w:lineRule="auto"/>
              <w:ind w:left="-57" w:right="-113"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3.2 (3.2.1-3.2.4)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39" w:right="-169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3.3</w:t>
            </w:r>
          </w:p>
          <w:p w:rsidR="002928CF" w:rsidRDefault="00D15405">
            <w:pPr>
              <w:widowControl w:val="0"/>
              <w:spacing w:line="276" w:lineRule="auto"/>
              <w:ind w:left="-113" w:right="-113"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3.4.1</w:t>
            </w:r>
          </w:p>
          <w:p w:rsidR="002928CF" w:rsidRDefault="00D15405">
            <w:pPr>
              <w:widowControl w:val="0"/>
              <w:spacing w:line="276" w:lineRule="auto"/>
              <w:ind w:left="-113" w:right="-113"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3.5.1</w:t>
            </w:r>
          </w:p>
          <w:p w:rsidR="002928CF" w:rsidRDefault="00D15405">
            <w:pPr>
              <w:widowControl w:val="0"/>
              <w:spacing w:line="276" w:lineRule="auto"/>
              <w:ind w:left="-113" w:right="-113"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3.6.1</w:t>
            </w:r>
          </w:p>
          <w:p w:rsidR="002928CF" w:rsidRDefault="00D15405">
            <w:pPr>
              <w:widowControl w:val="0"/>
              <w:spacing w:line="276" w:lineRule="auto"/>
              <w:ind w:left="-113" w:right="-113" w:firstLine="0"/>
              <w:jc w:val="center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3.7 (3.7.1-3.7.2)</w:t>
            </w:r>
          </w:p>
          <w:p w:rsidR="002928CF" w:rsidRDefault="00D15405">
            <w:pPr>
              <w:widowControl w:val="0"/>
              <w:spacing w:line="276" w:lineRule="auto"/>
              <w:ind w:left="-113" w:right="-113"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3.8 (3.8.1-3.8.2)</w:t>
            </w:r>
          </w:p>
          <w:p w:rsidR="002928CF" w:rsidRDefault="00D15405">
            <w:pPr>
              <w:widowControl w:val="0"/>
              <w:spacing w:line="276" w:lineRule="auto"/>
              <w:ind w:left="-113" w:right="-113"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3.10 (3.10.1-3.10.2)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39" w:right="-169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39" w:right="-169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39" w:right="-16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39" w:right="-16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39" w:right="-169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4.7</w:t>
            </w:r>
          </w:p>
          <w:p w:rsidR="002928CF" w:rsidRDefault="00D15405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6.8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39" w:right="-169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4.4</w:t>
            </w:r>
          </w:p>
          <w:p w:rsidR="002928CF" w:rsidRDefault="00D15405">
            <w:pPr>
              <w:widowControl w:val="0"/>
              <w:spacing w:line="276" w:lineRule="auto"/>
              <w:ind w:left="-113" w:right="-113"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5.1 (5.1.1-5.1.4)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39" w:right="-169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2.7.1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39" w:right="-169"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8.3</w:t>
            </w:r>
          </w:p>
          <w:p w:rsidR="002928CF" w:rsidRDefault="00D15405">
            <w:pPr>
              <w:widowControl w:val="0"/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9.3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39" w:right="-16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 (12.0.1-12.0.2)</w:t>
            </w:r>
          </w:p>
        </w:tc>
      </w:tr>
      <w:tr w:rsidR="002928CF">
        <w:trPr>
          <w:trHeight w:val="289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pStyle w:val="af9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Вспомогательные</w:t>
            </w:r>
          </w:p>
          <w:p w:rsidR="002928CF" w:rsidRDefault="00D15405">
            <w:pPr>
              <w:pStyle w:val="af9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5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pStyle w:val="Main0"/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служебные гаражи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pStyle w:val="Main0"/>
              <w:widowControl w:val="0"/>
              <w:spacing w:line="276" w:lineRule="auto"/>
              <w:ind w:left="-139" w:right="-16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  <w:p w:rsidR="002928CF" w:rsidRDefault="002928CF">
            <w:pPr>
              <w:pStyle w:val="Main0"/>
              <w:widowControl w:val="0"/>
              <w:spacing w:line="276" w:lineRule="auto"/>
              <w:ind w:left="-139" w:right="-169" w:firstLine="0"/>
              <w:jc w:val="center"/>
              <w:rPr>
                <w:sz w:val="24"/>
                <w:szCs w:val="24"/>
              </w:rPr>
            </w:pPr>
          </w:p>
          <w:p w:rsidR="002928CF" w:rsidRDefault="002928CF">
            <w:pPr>
              <w:pStyle w:val="Main0"/>
              <w:widowControl w:val="0"/>
              <w:spacing w:line="276" w:lineRule="auto"/>
              <w:ind w:left="-139" w:right="-169" w:firstLine="0"/>
              <w:jc w:val="center"/>
              <w:rPr>
                <w:sz w:val="24"/>
                <w:szCs w:val="24"/>
              </w:rPr>
            </w:pPr>
          </w:p>
        </w:tc>
      </w:tr>
      <w:tr w:rsidR="002928CF">
        <w:trPr>
          <w:trHeight w:val="582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pStyle w:val="af9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Условно</w:t>
            </w:r>
          </w:p>
          <w:p w:rsidR="002928CF" w:rsidRDefault="00D15405">
            <w:pPr>
              <w:pStyle w:val="af9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разрешенные виды использования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Pr="00FF7BD2" w:rsidRDefault="00D15405" w:rsidP="00FF7BD2">
            <w:pPr>
              <w:widowControl w:val="0"/>
              <w:tabs>
                <w:tab w:val="left" w:pos="317"/>
              </w:tabs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FF7BD2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склад</w:t>
            </w:r>
          </w:p>
          <w:p w:rsidR="002928CF" w:rsidRDefault="00D15405">
            <w:pPr>
              <w:widowControl w:val="0"/>
              <w:tabs>
                <w:tab w:val="left" w:pos="317"/>
              </w:tabs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трубопроводный транспорт</w:t>
            </w:r>
          </w:p>
          <w:p w:rsidR="002928CF" w:rsidRDefault="00D15405">
            <w:pPr>
              <w:widowControl w:val="0"/>
              <w:tabs>
                <w:tab w:val="left" w:pos="317"/>
              </w:tabs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6.9</w:t>
            </w:r>
          </w:p>
          <w:p w:rsidR="002928CF" w:rsidRDefault="00D15405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7.5</w:t>
            </w:r>
          </w:p>
          <w:p w:rsidR="002928CF" w:rsidRDefault="00D15405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3.9.1</w:t>
            </w:r>
          </w:p>
        </w:tc>
      </w:tr>
    </w:tbl>
    <w:p w:rsidR="002928CF" w:rsidRDefault="002928CF">
      <w:pPr>
        <w:spacing w:line="252" w:lineRule="auto"/>
        <w:ind w:left="90" w:right="341"/>
        <w:jc w:val="center"/>
        <w:rPr>
          <w:rFonts w:eastAsia="Arial" w:cs="Times New Roman"/>
          <w:szCs w:val="28"/>
        </w:rPr>
      </w:pPr>
    </w:p>
    <w:p w:rsidR="002928CF" w:rsidRDefault="002928CF">
      <w:pPr>
        <w:spacing w:line="252" w:lineRule="auto"/>
        <w:ind w:left="90" w:right="341"/>
        <w:jc w:val="center"/>
        <w:rPr>
          <w:rFonts w:eastAsia="Arial" w:cs="Times New Roman"/>
          <w:szCs w:val="28"/>
        </w:rPr>
      </w:pPr>
    </w:p>
    <w:p w:rsidR="002928CF" w:rsidRDefault="002928CF">
      <w:pPr>
        <w:spacing w:line="252" w:lineRule="auto"/>
        <w:ind w:left="90" w:right="341"/>
        <w:jc w:val="center"/>
        <w:rPr>
          <w:rFonts w:eastAsia="Arial" w:cs="Times New Roman"/>
          <w:szCs w:val="28"/>
        </w:rPr>
      </w:pPr>
    </w:p>
    <w:p w:rsidR="002928CF" w:rsidRDefault="002928CF">
      <w:pPr>
        <w:spacing w:line="252" w:lineRule="auto"/>
        <w:ind w:left="90" w:right="341"/>
        <w:jc w:val="center"/>
        <w:rPr>
          <w:rFonts w:eastAsia="Arial" w:cs="Times New Roman"/>
          <w:szCs w:val="28"/>
        </w:rPr>
      </w:pPr>
    </w:p>
    <w:p w:rsidR="002928CF" w:rsidRDefault="00D15405">
      <w:pPr>
        <w:spacing w:line="252" w:lineRule="auto"/>
        <w:ind w:left="57" w:firstLine="510"/>
        <w:jc w:val="center"/>
      </w:pPr>
      <w:r>
        <w:rPr>
          <w:rFonts w:eastAsia="Arial" w:cs="Times New Roman"/>
          <w:szCs w:val="28"/>
        </w:rPr>
        <w:lastRenderedPageBreak/>
        <w:t>П</w:t>
      </w:r>
      <w:r>
        <w:rPr>
          <w:rFonts w:eastAsia="Arial" w:cs="Times New Roman"/>
          <w:spacing w:val="-2"/>
          <w:szCs w:val="28"/>
        </w:rPr>
        <w:t>ре</w:t>
      </w:r>
      <w:r>
        <w:rPr>
          <w:rFonts w:eastAsia="Arial" w:cs="Times New Roman"/>
          <w:spacing w:val="1"/>
          <w:szCs w:val="28"/>
        </w:rPr>
        <w:t>д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-3"/>
          <w:szCs w:val="28"/>
        </w:rPr>
        <w:t>л</w:t>
      </w:r>
      <w:r>
        <w:rPr>
          <w:rFonts w:eastAsia="Arial" w:cs="Times New Roman"/>
          <w:spacing w:val="1"/>
          <w:szCs w:val="28"/>
        </w:rPr>
        <w:t>ь</w:t>
      </w:r>
      <w:r>
        <w:rPr>
          <w:rFonts w:eastAsia="Arial" w:cs="Times New Roman"/>
          <w:szCs w:val="28"/>
        </w:rPr>
        <w:t>н</w:t>
      </w:r>
      <w:r>
        <w:rPr>
          <w:rFonts w:eastAsia="Arial" w:cs="Times New Roman"/>
          <w:spacing w:val="-1"/>
          <w:szCs w:val="28"/>
        </w:rPr>
        <w:t>ы</w:t>
      </w:r>
      <w:r>
        <w:rPr>
          <w:rFonts w:eastAsia="Arial" w:cs="Times New Roman"/>
          <w:szCs w:val="28"/>
        </w:rPr>
        <w:t>е</w:t>
      </w:r>
      <w:r>
        <w:rPr>
          <w:rFonts w:eastAsia="Arial" w:cs="Times New Roman"/>
          <w:spacing w:val="1"/>
          <w:szCs w:val="28"/>
        </w:rPr>
        <w:t xml:space="preserve"> (</w:t>
      </w:r>
      <w:r>
        <w:rPr>
          <w:rFonts w:eastAsia="Arial" w:cs="Times New Roman"/>
          <w:spacing w:val="-5"/>
          <w:szCs w:val="28"/>
        </w:rPr>
        <w:t>м</w:t>
      </w:r>
      <w:r>
        <w:rPr>
          <w:rFonts w:eastAsia="Arial" w:cs="Times New Roman"/>
          <w:spacing w:val="1"/>
          <w:szCs w:val="28"/>
        </w:rPr>
        <w:t>и</w:t>
      </w:r>
      <w:r>
        <w:rPr>
          <w:rFonts w:eastAsia="Arial" w:cs="Times New Roman"/>
          <w:spacing w:val="-4"/>
          <w:szCs w:val="28"/>
        </w:rPr>
        <w:t>н</w:t>
      </w:r>
      <w:r>
        <w:rPr>
          <w:rFonts w:eastAsia="Arial" w:cs="Times New Roman"/>
          <w:spacing w:val="1"/>
          <w:szCs w:val="28"/>
        </w:rPr>
        <w:t>и</w:t>
      </w:r>
      <w:r>
        <w:rPr>
          <w:rFonts w:eastAsia="Arial" w:cs="Times New Roman"/>
          <w:spacing w:val="-1"/>
          <w:szCs w:val="28"/>
        </w:rPr>
        <w:t>м</w:t>
      </w:r>
      <w:r>
        <w:rPr>
          <w:rFonts w:eastAsia="Arial" w:cs="Times New Roman"/>
          <w:spacing w:val="-6"/>
          <w:szCs w:val="28"/>
        </w:rPr>
        <w:t>а</w:t>
      </w:r>
      <w:r>
        <w:rPr>
          <w:rFonts w:eastAsia="Arial" w:cs="Times New Roman"/>
          <w:spacing w:val="1"/>
          <w:szCs w:val="28"/>
        </w:rPr>
        <w:t>л</w:t>
      </w:r>
      <w:r>
        <w:rPr>
          <w:rFonts w:eastAsia="Arial" w:cs="Times New Roman"/>
          <w:spacing w:val="-2"/>
          <w:szCs w:val="28"/>
        </w:rPr>
        <w:t>ь</w:t>
      </w:r>
      <w:r>
        <w:rPr>
          <w:rFonts w:eastAsia="Arial" w:cs="Times New Roman"/>
          <w:szCs w:val="28"/>
        </w:rPr>
        <w:t>н</w:t>
      </w:r>
      <w:r>
        <w:rPr>
          <w:rFonts w:eastAsia="Arial" w:cs="Times New Roman"/>
          <w:spacing w:val="-1"/>
          <w:szCs w:val="28"/>
        </w:rPr>
        <w:t>ы</w:t>
      </w:r>
      <w:r>
        <w:rPr>
          <w:rFonts w:eastAsia="Arial" w:cs="Times New Roman"/>
          <w:szCs w:val="28"/>
        </w:rPr>
        <w:t xml:space="preserve">е и </w:t>
      </w:r>
      <w:r>
        <w:rPr>
          <w:rFonts w:eastAsia="Arial" w:cs="Times New Roman"/>
          <w:spacing w:val="1"/>
          <w:szCs w:val="28"/>
        </w:rPr>
        <w:t>(</w:t>
      </w:r>
      <w:r>
        <w:rPr>
          <w:rFonts w:eastAsia="Arial" w:cs="Times New Roman"/>
          <w:spacing w:val="-2"/>
          <w:szCs w:val="28"/>
        </w:rPr>
        <w:t>и</w:t>
      </w:r>
      <w:r>
        <w:rPr>
          <w:rFonts w:eastAsia="Arial" w:cs="Times New Roman"/>
          <w:spacing w:val="-3"/>
          <w:szCs w:val="28"/>
        </w:rPr>
        <w:t>л</w:t>
      </w:r>
      <w:r>
        <w:rPr>
          <w:rFonts w:eastAsia="Arial" w:cs="Times New Roman"/>
          <w:spacing w:val="1"/>
          <w:szCs w:val="28"/>
        </w:rPr>
        <w:t>и</w:t>
      </w:r>
      <w:r>
        <w:rPr>
          <w:rFonts w:eastAsia="Arial" w:cs="Times New Roman"/>
          <w:szCs w:val="28"/>
        </w:rPr>
        <w:t xml:space="preserve">) </w:t>
      </w:r>
      <w:r>
        <w:rPr>
          <w:rFonts w:eastAsia="Arial" w:cs="Times New Roman"/>
          <w:spacing w:val="-1"/>
          <w:szCs w:val="28"/>
        </w:rPr>
        <w:t>м</w:t>
      </w:r>
      <w:r>
        <w:rPr>
          <w:rFonts w:eastAsia="Arial" w:cs="Times New Roman"/>
          <w:spacing w:val="-6"/>
          <w:szCs w:val="28"/>
        </w:rPr>
        <w:t>а</w:t>
      </w:r>
      <w:r>
        <w:rPr>
          <w:rFonts w:eastAsia="Arial" w:cs="Times New Roman"/>
          <w:spacing w:val="2"/>
          <w:szCs w:val="28"/>
        </w:rPr>
        <w:t>к</w:t>
      </w:r>
      <w:r>
        <w:rPr>
          <w:rFonts w:eastAsia="Arial" w:cs="Times New Roman"/>
          <w:spacing w:val="-2"/>
          <w:szCs w:val="28"/>
        </w:rPr>
        <w:t>с</w:t>
      </w:r>
      <w:r>
        <w:rPr>
          <w:rFonts w:eastAsia="Arial" w:cs="Times New Roman"/>
          <w:spacing w:val="1"/>
          <w:szCs w:val="28"/>
        </w:rPr>
        <w:t>и</w:t>
      </w:r>
      <w:r>
        <w:rPr>
          <w:rFonts w:eastAsia="Arial" w:cs="Times New Roman"/>
          <w:spacing w:val="-1"/>
          <w:szCs w:val="28"/>
        </w:rPr>
        <w:t>м</w:t>
      </w:r>
      <w:r>
        <w:rPr>
          <w:rFonts w:eastAsia="Arial" w:cs="Times New Roman"/>
          <w:spacing w:val="-6"/>
          <w:szCs w:val="28"/>
        </w:rPr>
        <w:t>а</w:t>
      </w:r>
      <w:r>
        <w:rPr>
          <w:rFonts w:eastAsia="Arial" w:cs="Times New Roman"/>
          <w:spacing w:val="-3"/>
          <w:szCs w:val="28"/>
        </w:rPr>
        <w:t>л</w:t>
      </w:r>
      <w:r>
        <w:rPr>
          <w:rFonts w:eastAsia="Arial" w:cs="Times New Roman"/>
          <w:spacing w:val="1"/>
          <w:szCs w:val="28"/>
        </w:rPr>
        <w:t>ь</w:t>
      </w:r>
      <w:r>
        <w:rPr>
          <w:rFonts w:eastAsia="Arial" w:cs="Times New Roman"/>
          <w:szCs w:val="28"/>
        </w:rPr>
        <w:t>н</w:t>
      </w:r>
      <w:r>
        <w:rPr>
          <w:rFonts w:eastAsia="Arial" w:cs="Times New Roman"/>
          <w:spacing w:val="-1"/>
          <w:szCs w:val="28"/>
        </w:rPr>
        <w:t>ы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zCs w:val="28"/>
        </w:rPr>
        <w:t xml:space="preserve">) 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pacing w:val="-1"/>
          <w:szCs w:val="28"/>
        </w:rPr>
        <w:t>зм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zCs w:val="28"/>
        </w:rPr>
        <w:t xml:space="preserve">ы </w:t>
      </w:r>
      <w:r>
        <w:rPr>
          <w:rFonts w:eastAsia="Arial" w:cs="Times New Roman"/>
          <w:spacing w:val="-1"/>
          <w:szCs w:val="28"/>
        </w:rPr>
        <w:t>з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-1"/>
          <w:szCs w:val="28"/>
        </w:rPr>
        <w:t>м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-3"/>
          <w:szCs w:val="28"/>
        </w:rPr>
        <w:t>л</w:t>
      </w:r>
      <w:r>
        <w:rPr>
          <w:rFonts w:eastAsia="Arial" w:cs="Times New Roman"/>
          <w:spacing w:val="1"/>
          <w:szCs w:val="28"/>
        </w:rPr>
        <w:t>ь</w:t>
      </w:r>
      <w:r>
        <w:rPr>
          <w:rFonts w:eastAsia="Arial" w:cs="Times New Roman"/>
          <w:szCs w:val="28"/>
        </w:rPr>
        <w:t>н</w:t>
      </w:r>
      <w:r>
        <w:rPr>
          <w:rFonts w:eastAsia="Arial" w:cs="Times New Roman"/>
          <w:spacing w:val="-1"/>
          <w:szCs w:val="28"/>
        </w:rPr>
        <w:t>ы</w:t>
      </w:r>
      <w:r>
        <w:rPr>
          <w:rFonts w:eastAsia="Arial" w:cs="Times New Roman"/>
          <w:szCs w:val="28"/>
        </w:rPr>
        <w:t xml:space="preserve">х </w:t>
      </w:r>
      <w:r>
        <w:rPr>
          <w:rFonts w:eastAsia="Arial" w:cs="Times New Roman"/>
          <w:spacing w:val="-2"/>
          <w:szCs w:val="28"/>
        </w:rPr>
        <w:t>у</w:t>
      </w:r>
      <w:r>
        <w:rPr>
          <w:rFonts w:eastAsia="Arial" w:cs="Times New Roman"/>
          <w:spacing w:val="1"/>
          <w:szCs w:val="28"/>
        </w:rPr>
        <w:t>ч</w:t>
      </w:r>
      <w:r>
        <w:rPr>
          <w:rFonts w:eastAsia="Arial" w:cs="Times New Roman"/>
          <w:spacing w:val="-2"/>
          <w:szCs w:val="28"/>
        </w:rPr>
        <w:t>ас</w:t>
      </w:r>
      <w:r>
        <w:rPr>
          <w:rFonts w:eastAsia="Arial" w:cs="Times New Roman"/>
          <w:spacing w:val="-4"/>
          <w:szCs w:val="28"/>
        </w:rPr>
        <w:t>т</w:t>
      </w:r>
      <w:r>
        <w:rPr>
          <w:rFonts w:eastAsia="Arial" w:cs="Times New Roman"/>
          <w:spacing w:val="2"/>
          <w:szCs w:val="28"/>
        </w:rPr>
        <w:t>к</w:t>
      </w:r>
      <w:r>
        <w:rPr>
          <w:rFonts w:eastAsia="Arial" w:cs="Times New Roman"/>
          <w:spacing w:val="-1"/>
          <w:szCs w:val="28"/>
        </w:rPr>
        <w:t>о</w:t>
      </w:r>
      <w:r>
        <w:rPr>
          <w:rFonts w:eastAsia="Arial" w:cs="Times New Roman"/>
          <w:szCs w:val="28"/>
        </w:rPr>
        <w:t xml:space="preserve">в </w:t>
      </w:r>
      <w:r>
        <w:rPr>
          <w:rFonts w:eastAsia="Arial" w:cs="Times New Roman"/>
          <w:w w:val="101"/>
          <w:szCs w:val="28"/>
        </w:rPr>
        <w:t xml:space="preserve">и </w:t>
      </w:r>
      <w:r>
        <w:rPr>
          <w:rFonts w:eastAsia="Arial" w:cs="Times New Roman"/>
          <w:szCs w:val="28"/>
        </w:rPr>
        <w:t>п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1"/>
          <w:szCs w:val="28"/>
        </w:rPr>
        <w:t>д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-3"/>
          <w:szCs w:val="28"/>
        </w:rPr>
        <w:t>л</w:t>
      </w:r>
      <w:r>
        <w:rPr>
          <w:rFonts w:eastAsia="Arial" w:cs="Times New Roman"/>
          <w:spacing w:val="1"/>
          <w:szCs w:val="28"/>
        </w:rPr>
        <w:t>ь</w:t>
      </w:r>
      <w:r>
        <w:rPr>
          <w:rFonts w:eastAsia="Arial" w:cs="Times New Roman"/>
          <w:szCs w:val="28"/>
        </w:rPr>
        <w:t>н</w:t>
      </w:r>
      <w:r>
        <w:rPr>
          <w:rFonts w:eastAsia="Arial" w:cs="Times New Roman"/>
          <w:spacing w:val="-1"/>
          <w:szCs w:val="28"/>
        </w:rPr>
        <w:t>ы</w:t>
      </w:r>
      <w:r>
        <w:rPr>
          <w:rFonts w:eastAsia="Arial" w:cs="Times New Roman"/>
          <w:szCs w:val="28"/>
        </w:rPr>
        <w:t>е п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pacing w:val="-1"/>
          <w:szCs w:val="28"/>
        </w:rPr>
        <w:t>м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-4"/>
          <w:szCs w:val="28"/>
        </w:rPr>
        <w:t>т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zCs w:val="28"/>
        </w:rPr>
        <w:t xml:space="preserve">ы 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pacing w:val="-1"/>
          <w:szCs w:val="28"/>
        </w:rPr>
        <w:t>зр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3"/>
          <w:szCs w:val="28"/>
        </w:rPr>
        <w:t>ш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zCs w:val="28"/>
        </w:rPr>
        <w:t>нн</w:t>
      </w:r>
      <w:r>
        <w:rPr>
          <w:rFonts w:eastAsia="Arial" w:cs="Times New Roman"/>
          <w:spacing w:val="-2"/>
          <w:szCs w:val="28"/>
        </w:rPr>
        <w:t>о</w:t>
      </w:r>
      <w:r>
        <w:rPr>
          <w:rFonts w:eastAsia="Arial" w:cs="Times New Roman"/>
          <w:szCs w:val="28"/>
        </w:rPr>
        <w:t xml:space="preserve">го </w:t>
      </w:r>
      <w:r>
        <w:rPr>
          <w:rFonts w:eastAsia="Arial" w:cs="Times New Roman"/>
          <w:spacing w:val="-2"/>
          <w:szCs w:val="28"/>
        </w:rPr>
        <w:t>с</w:t>
      </w:r>
      <w:r>
        <w:rPr>
          <w:rFonts w:eastAsia="Arial" w:cs="Times New Roman"/>
          <w:spacing w:val="-1"/>
          <w:szCs w:val="28"/>
        </w:rPr>
        <w:t>тро</w:t>
      </w:r>
      <w:r>
        <w:rPr>
          <w:rFonts w:eastAsia="Arial" w:cs="Times New Roman"/>
          <w:spacing w:val="1"/>
          <w:szCs w:val="28"/>
        </w:rPr>
        <w:t>и</w:t>
      </w:r>
      <w:r>
        <w:rPr>
          <w:rFonts w:eastAsia="Arial" w:cs="Times New Roman"/>
          <w:spacing w:val="-4"/>
          <w:szCs w:val="28"/>
        </w:rPr>
        <w:t>т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1"/>
          <w:szCs w:val="28"/>
        </w:rPr>
        <w:t>ль</w:t>
      </w:r>
      <w:r>
        <w:rPr>
          <w:rFonts w:eastAsia="Arial" w:cs="Times New Roman"/>
          <w:spacing w:val="-2"/>
          <w:szCs w:val="28"/>
        </w:rPr>
        <w:t>с</w:t>
      </w:r>
      <w:r>
        <w:rPr>
          <w:rFonts w:eastAsia="Arial" w:cs="Times New Roman"/>
          <w:spacing w:val="-4"/>
          <w:szCs w:val="28"/>
        </w:rPr>
        <w:t>т</w:t>
      </w:r>
      <w:r>
        <w:rPr>
          <w:rFonts w:eastAsia="Arial" w:cs="Times New Roman"/>
          <w:spacing w:val="1"/>
          <w:szCs w:val="28"/>
        </w:rPr>
        <w:t>в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zCs w:val="28"/>
        </w:rPr>
        <w:t xml:space="preserve">, 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2"/>
          <w:szCs w:val="28"/>
        </w:rPr>
        <w:t>к</w:t>
      </w:r>
      <w:r>
        <w:rPr>
          <w:rFonts w:eastAsia="Arial" w:cs="Times New Roman"/>
          <w:spacing w:val="-6"/>
          <w:szCs w:val="28"/>
        </w:rPr>
        <w:t>о</w:t>
      </w:r>
      <w:r>
        <w:rPr>
          <w:rFonts w:eastAsia="Arial" w:cs="Times New Roman"/>
          <w:szCs w:val="28"/>
        </w:rPr>
        <w:t>н</w:t>
      </w:r>
      <w:r>
        <w:rPr>
          <w:rFonts w:eastAsia="Arial" w:cs="Times New Roman"/>
          <w:spacing w:val="-2"/>
          <w:szCs w:val="28"/>
        </w:rPr>
        <w:t>с</w:t>
      </w:r>
      <w:r>
        <w:rPr>
          <w:rFonts w:eastAsia="Arial" w:cs="Times New Roman"/>
          <w:spacing w:val="-4"/>
          <w:szCs w:val="28"/>
        </w:rPr>
        <w:t>т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pacing w:val="-2"/>
          <w:szCs w:val="28"/>
        </w:rPr>
        <w:t>у</w:t>
      </w:r>
      <w:r>
        <w:rPr>
          <w:rFonts w:eastAsia="Arial" w:cs="Times New Roman"/>
          <w:spacing w:val="2"/>
          <w:szCs w:val="28"/>
        </w:rPr>
        <w:t>к</w:t>
      </w:r>
      <w:r>
        <w:rPr>
          <w:rFonts w:eastAsia="Arial" w:cs="Times New Roman"/>
          <w:spacing w:val="-2"/>
          <w:szCs w:val="28"/>
        </w:rPr>
        <w:t>ц</w:t>
      </w:r>
      <w:r>
        <w:rPr>
          <w:rFonts w:eastAsia="Arial" w:cs="Times New Roman"/>
          <w:spacing w:val="1"/>
          <w:szCs w:val="28"/>
        </w:rPr>
        <w:t>и</w:t>
      </w:r>
      <w:r>
        <w:rPr>
          <w:rFonts w:eastAsia="Arial" w:cs="Times New Roman"/>
          <w:szCs w:val="28"/>
        </w:rPr>
        <w:t xml:space="preserve">и </w:t>
      </w:r>
      <w:r>
        <w:rPr>
          <w:rFonts w:eastAsia="Arial" w:cs="Times New Roman"/>
          <w:spacing w:val="-1"/>
          <w:szCs w:val="28"/>
        </w:rPr>
        <w:t>о</w:t>
      </w:r>
      <w:r>
        <w:rPr>
          <w:rFonts w:eastAsia="Arial" w:cs="Times New Roman"/>
          <w:spacing w:val="-3"/>
          <w:szCs w:val="28"/>
        </w:rPr>
        <w:t>б</w:t>
      </w:r>
      <w:r>
        <w:rPr>
          <w:rFonts w:eastAsia="Arial" w:cs="Times New Roman"/>
          <w:spacing w:val="1"/>
          <w:szCs w:val="28"/>
        </w:rPr>
        <w:t>ъ</w:t>
      </w:r>
      <w:r>
        <w:rPr>
          <w:rFonts w:eastAsia="Arial" w:cs="Times New Roman"/>
          <w:spacing w:val="-6"/>
          <w:szCs w:val="28"/>
        </w:rPr>
        <w:t>е</w:t>
      </w:r>
      <w:r>
        <w:rPr>
          <w:rFonts w:eastAsia="Arial" w:cs="Times New Roman"/>
          <w:spacing w:val="2"/>
          <w:szCs w:val="28"/>
        </w:rPr>
        <w:t>к</w:t>
      </w:r>
      <w:r>
        <w:rPr>
          <w:rFonts w:eastAsia="Arial" w:cs="Times New Roman"/>
          <w:spacing w:val="-4"/>
          <w:szCs w:val="28"/>
        </w:rPr>
        <w:t>т</w:t>
      </w:r>
      <w:r>
        <w:rPr>
          <w:rFonts w:eastAsia="Arial" w:cs="Times New Roman"/>
          <w:spacing w:val="-1"/>
          <w:szCs w:val="28"/>
        </w:rPr>
        <w:t>о</w:t>
      </w:r>
      <w:r>
        <w:rPr>
          <w:rFonts w:eastAsia="Arial" w:cs="Times New Roman"/>
          <w:szCs w:val="28"/>
        </w:rPr>
        <w:t xml:space="preserve">в </w:t>
      </w:r>
      <w:r>
        <w:rPr>
          <w:rFonts w:eastAsia="Arial" w:cs="Times New Roman"/>
          <w:spacing w:val="2"/>
          <w:szCs w:val="28"/>
        </w:rPr>
        <w:t>к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pacing w:val="-4"/>
          <w:szCs w:val="28"/>
        </w:rPr>
        <w:t>п</w:t>
      </w:r>
      <w:r>
        <w:rPr>
          <w:rFonts w:eastAsia="Arial" w:cs="Times New Roman"/>
          <w:spacing w:val="1"/>
          <w:w w:val="101"/>
          <w:szCs w:val="28"/>
        </w:rPr>
        <w:t>и</w:t>
      </w:r>
      <w:r>
        <w:rPr>
          <w:rFonts w:eastAsia="Arial" w:cs="Times New Roman"/>
          <w:spacing w:val="-4"/>
          <w:w w:val="101"/>
          <w:szCs w:val="28"/>
        </w:rPr>
        <w:t>т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pacing w:val="1"/>
          <w:szCs w:val="28"/>
        </w:rPr>
        <w:t>л</w:t>
      </w:r>
      <w:r>
        <w:rPr>
          <w:rFonts w:eastAsia="Arial" w:cs="Times New Roman"/>
          <w:spacing w:val="1"/>
          <w:w w:val="101"/>
          <w:szCs w:val="28"/>
        </w:rPr>
        <w:t>ь</w:t>
      </w:r>
      <w:r>
        <w:rPr>
          <w:rFonts w:eastAsia="Arial" w:cs="Times New Roman"/>
          <w:w w:val="101"/>
          <w:szCs w:val="28"/>
        </w:rPr>
        <w:t>н</w:t>
      </w:r>
      <w:r>
        <w:rPr>
          <w:rFonts w:eastAsia="Arial" w:cs="Times New Roman"/>
          <w:spacing w:val="-1"/>
          <w:w w:val="101"/>
          <w:szCs w:val="28"/>
        </w:rPr>
        <w:t>о</w:t>
      </w:r>
      <w:r>
        <w:rPr>
          <w:rFonts w:eastAsia="Arial" w:cs="Times New Roman"/>
          <w:w w:val="101"/>
          <w:szCs w:val="28"/>
        </w:rPr>
        <w:t xml:space="preserve">го </w:t>
      </w:r>
      <w:r>
        <w:rPr>
          <w:rFonts w:eastAsia="Arial" w:cs="Times New Roman"/>
          <w:spacing w:val="-2"/>
          <w:szCs w:val="28"/>
        </w:rPr>
        <w:t>с</w:t>
      </w:r>
      <w:r>
        <w:rPr>
          <w:rFonts w:eastAsia="Arial" w:cs="Times New Roman"/>
          <w:spacing w:val="-4"/>
          <w:w w:val="101"/>
          <w:szCs w:val="28"/>
        </w:rPr>
        <w:t>т</w:t>
      </w:r>
      <w:r>
        <w:rPr>
          <w:rFonts w:eastAsia="Arial" w:cs="Times New Roman"/>
          <w:spacing w:val="-1"/>
          <w:w w:val="101"/>
          <w:szCs w:val="28"/>
        </w:rPr>
        <w:t>ро</w:t>
      </w:r>
      <w:r>
        <w:rPr>
          <w:rFonts w:eastAsia="Arial" w:cs="Times New Roman"/>
          <w:spacing w:val="1"/>
          <w:w w:val="101"/>
          <w:szCs w:val="28"/>
        </w:rPr>
        <w:t>и</w:t>
      </w:r>
      <w:r>
        <w:rPr>
          <w:rFonts w:eastAsia="Arial" w:cs="Times New Roman"/>
          <w:spacing w:val="-4"/>
          <w:w w:val="101"/>
          <w:szCs w:val="28"/>
        </w:rPr>
        <w:t>т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1"/>
          <w:szCs w:val="28"/>
        </w:rPr>
        <w:t>л</w:t>
      </w:r>
      <w:r>
        <w:rPr>
          <w:rFonts w:eastAsia="Arial" w:cs="Times New Roman"/>
          <w:spacing w:val="1"/>
          <w:w w:val="101"/>
          <w:szCs w:val="28"/>
        </w:rPr>
        <w:t>ь</w:t>
      </w:r>
      <w:r>
        <w:rPr>
          <w:rFonts w:eastAsia="Arial" w:cs="Times New Roman"/>
          <w:spacing w:val="-2"/>
          <w:szCs w:val="28"/>
        </w:rPr>
        <w:t>с</w:t>
      </w:r>
      <w:r>
        <w:rPr>
          <w:rFonts w:eastAsia="Arial" w:cs="Times New Roman"/>
          <w:spacing w:val="-4"/>
          <w:w w:val="101"/>
          <w:szCs w:val="28"/>
        </w:rPr>
        <w:t>т</w:t>
      </w:r>
      <w:r>
        <w:rPr>
          <w:rFonts w:eastAsia="Arial" w:cs="Times New Roman"/>
          <w:spacing w:val="1"/>
          <w:w w:val="101"/>
          <w:szCs w:val="28"/>
        </w:rPr>
        <w:t>в</w:t>
      </w:r>
      <w:r>
        <w:rPr>
          <w:rFonts w:eastAsia="Arial" w:cs="Times New Roman"/>
          <w:szCs w:val="28"/>
        </w:rPr>
        <w:t>а</w:t>
      </w:r>
    </w:p>
    <w:tbl>
      <w:tblPr>
        <w:tblW w:w="9928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3957"/>
        <w:gridCol w:w="5395"/>
      </w:tblGrid>
      <w:tr w:rsidR="002928CF">
        <w:trPr>
          <w:tblHeader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размера, параметра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2928CF">
        <w:trPr>
          <w:trHeight w:val="303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Минимальные и (или) максимальные размеры земельного участка, в том числе его площадь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 w:rsidP="00C762EC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62EC">
              <w:rPr>
                <w:rFonts w:eastAsia="Times New Roman" w:cs="Times New Roman"/>
                <w:sz w:val="24"/>
                <w:szCs w:val="24"/>
                <w:lang w:eastAsia="ru-RU"/>
              </w:rPr>
              <w:t>1. Максимальный размер земельного участка для всех видов застройки не подлежит установлению.</w:t>
            </w:r>
          </w:p>
          <w:p w:rsidR="002928CF" w:rsidRPr="00C762EC" w:rsidRDefault="00D15405" w:rsidP="00C762EC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62EC">
              <w:rPr>
                <w:rFonts w:eastAsia="Times New Roman" w:cs="Times New Roman"/>
                <w:sz w:val="24"/>
                <w:szCs w:val="24"/>
                <w:lang w:eastAsia="ru-RU"/>
              </w:rPr>
              <w:t>2. Минимальные размеры земельных участков (вновь образуемых), формируемых в жилой зоне населенных пунктов для видов разрешенного использования «для индивидуального жилищного строительства», «для ведения личного подсобного хозяйства» - 15 м минимальная ширина участков вдоль фронта улицы.</w:t>
            </w:r>
          </w:p>
          <w:p w:rsidR="002928CF" w:rsidRPr="00C762EC" w:rsidRDefault="00D15405" w:rsidP="00C762EC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62EC">
              <w:rPr>
                <w:rFonts w:eastAsia="Times New Roman" w:cs="Times New Roman"/>
                <w:sz w:val="24"/>
                <w:szCs w:val="24"/>
                <w:lang w:eastAsia="ru-RU"/>
              </w:rPr>
              <w:t>Для размещения иных объектов указанных в настоящем разделе градостроительного регламента не подлежат установлению.</w:t>
            </w:r>
          </w:p>
          <w:p w:rsidR="002928CF" w:rsidRPr="00C762EC" w:rsidRDefault="00D15405" w:rsidP="00C762EC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62EC">
              <w:rPr>
                <w:rFonts w:eastAsia="Times New Roman" w:cs="Times New Roman"/>
                <w:sz w:val="24"/>
                <w:szCs w:val="24"/>
                <w:lang w:eastAsia="ru-RU"/>
              </w:rPr>
              <w:t>3. Максимальная площадь земельных участков:</w:t>
            </w:r>
          </w:p>
          <w:p w:rsidR="002928CF" w:rsidRPr="00C762EC" w:rsidRDefault="00D15405" w:rsidP="00C762EC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62EC">
              <w:rPr>
                <w:rFonts w:eastAsia="Times New Roman" w:cs="Times New Roman"/>
                <w:sz w:val="24"/>
                <w:szCs w:val="24"/>
                <w:lang w:eastAsia="ru-RU"/>
              </w:rPr>
              <w:t>- для индивидуального жилищного строительства –</w:t>
            </w:r>
            <w:r w:rsidR="00011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62EC">
              <w:rPr>
                <w:rFonts w:eastAsia="Times New Roman" w:cs="Times New Roman"/>
                <w:sz w:val="24"/>
                <w:szCs w:val="24"/>
                <w:lang w:eastAsia="ru-RU"/>
              </w:rPr>
              <w:t>3000</w:t>
            </w:r>
            <w:r w:rsidR="00863EC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62EC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C762EC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  <w:p w:rsidR="002928CF" w:rsidRPr="00C762EC" w:rsidRDefault="00D15405" w:rsidP="00C762EC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62E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-для ведения личного подсобного  </w:t>
            </w:r>
            <w:r w:rsidR="00863EC2">
              <w:rPr>
                <w:rFonts w:eastAsia="Times New Roman" w:cs="Times New Roman"/>
                <w:sz w:val="24"/>
                <w:szCs w:val="24"/>
                <w:lang w:eastAsia="ru-RU"/>
              </w:rPr>
              <w:t>хозяйства –</w:t>
            </w:r>
            <w:r w:rsidR="00863EC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762EC">
              <w:rPr>
                <w:rFonts w:eastAsia="Times New Roman" w:cs="Times New Roman"/>
                <w:sz w:val="24"/>
                <w:szCs w:val="24"/>
                <w:lang w:eastAsia="ru-RU"/>
              </w:rPr>
              <w:t>5000</w:t>
            </w:r>
            <w:r w:rsidR="00863EC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62EC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01165B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  <w:p w:rsidR="002928CF" w:rsidRPr="00C762EC" w:rsidRDefault="00D15405" w:rsidP="00C762EC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62EC">
              <w:rPr>
                <w:rFonts w:eastAsia="Times New Roman" w:cs="Times New Roman"/>
                <w:sz w:val="24"/>
                <w:szCs w:val="24"/>
                <w:lang w:eastAsia="ru-RU"/>
              </w:rPr>
              <w:t>- ведение садоводства – 500</w:t>
            </w:r>
            <w:r w:rsidR="00863EC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62EC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0D3277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  <w:p w:rsidR="002928CF" w:rsidRPr="00C762EC" w:rsidRDefault="00D15405" w:rsidP="00C762EC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62EC">
              <w:rPr>
                <w:rFonts w:eastAsia="Times New Roman" w:cs="Times New Roman"/>
                <w:sz w:val="24"/>
                <w:szCs w:val="24"/>
                <w:lang w:eastAsia="ru-RU"/>
              </w:rPr>
              <w:t>- ведение огородничества – 500</w:t>
            </w:r>
            <w:r w:rsidR="00863EC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62EC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0D3277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  <w:p w:rsidR="002928CF" w:rsidRPr="00C762EC" w:rsidRDefault="00D15405" w:rsidP="00C762EC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62EC">
              <w:rPr>
                <w:rFonts w:eastAsia="Times New Roman" w:cs="Times New Roman"/>
                <w:sz w:val="24"/>
                <w:szCs w:val="24"/>
                <w:lang w:eastAsia="ru-RU"/>
              </w:rPr>
              <w:t>- для 1 гаража – 36 м</w:t>
            </w:r>
            <w:proofErr w:type="gramStart"/>
            <w:r w:rsidRPr="009511C4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C762EC">
              <w:rPr>
                <w:rFonts w:eastAsia="Times New Roman" w:cs="Times New Roman"/>
                <w:sz w:val="24"/>
                <w:szCs w:val="24"/>
                <w:lang w:eastAsia="ru-RU"/>
              </w:rPr>
              <w:t>, не более 2-х гаражей – 72 м</w:t>
            </w:r>
            <w:r w:rsidRPr="009511C4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2928CF" w:rsidRPr="00C762EC" w:rsidRDefault="00D15405" w:rsidP="00C762EC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62EC">
              <w:rPr>
                <w:rFonts w:eastAsia="Times New Roman" w:cs="Times New Roman"/>
                <w:sz w:val="24"/>
                <w:szCs w:val="24"/>
                <w:lang w:eastAsia="ru-RU"/>
              </w:rPr>
              <w:t>Для размещения иных объектов указанных в настоящем разделе градостроительного регламента не подлежат установлению.</w:t>
            </w:r>
          </w:p>
          <w:p w:rsidR="002928CF" w:rsidRPr="009511C4" w:rsidRDefault="00D15405" w:rsidP="009511C4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1C4">
              <w:rPr>
                <w:rFonts w:eastAsia="Times New Roman" w:cs="Times New Roman"/>
                <w:sz w:val="24"/>
                <w:szCs w:val="24"/>
                <w:lang w:eastAsia="ru-RU"/>
              </w:rPr>
              <w:t>4. Минимальная площадь земельных участков:</w:t>
            </w:r>
          </w:p>
          <w:p w:rsidR="002928CF" w:rsidRPr="009511C4" w:rsidRDefault="00D15405" w:rsidP="009511C4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1C4">
              <w:rPr>
                <w:rFonts w:eastAsia="Times New Roman" w:cs="Times New Roman"/>
                <w:sz w:val="24"/>
                <w:szCs w:val="24"/>
                <w:lang w:eastAsia="ru-RU"/>
              </w:rPr>
              <w:t>- для индивидуального жилищного строительства –</w:t>
            </w:r>
            <w:r w:rsidR="00EF722B" w:rsidRPr="009511C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11C4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  <w:r w:rsidR="006C79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11C4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9511C4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  <w:p w:rsidR="002928CF" w:rsidRPr="00AA2983" w:rsidRDefault="00D15405" w:rsidP="00AA2983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98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для ведения </w:t>
            </w:r>
            <w:r w:rsidR="00863EC2">
              <w:rPr>
                <w:rFonts w:eastAsia="Times New Roman" w:cs="Times New Roman"/>
                <w:sz w:val="24"/>
                <w:szCs w:val="24"/>
                <w:lang w:eastAsia="ru-RU"/>
              </w:rPr>
              <w:t>личного подсобного  хозяйства –</w:t>
            </w:r>
            <w:r w:rsidR="00863EC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A2983">
              <w:rPr>
                <w:rFonts w:eastAsia="Times New Roman" w:cs="Times New Roman"/>
                <w:sz w:val="24"/>
                <w:szCs w:val="24"/>
                <w:lang w:eastAsia="ru-RU"/>
              </w:rPr>
              <w:t>200</w:t>
            </w:r>
            <w:r w:rsidR="00863EC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2983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AA2983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  <w:p w:rsidR="002928CF" w:rsidRPr="00AA2983" w:rsidRDefault="00D15405" w:rsidP="00AA2983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98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блокированная жилая застройка на один блок </w:t>
            </w:r>
            <w:r w:rsidR="00EF722B" w:rsidRPr="00AA298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AA298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300 м</w:t>
            </w:r>
            <w:proofErr w:type="gramStart"/>
            <w:r w:rsidRPr="00AA2983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  <w:p w:rsidR="002928CF" w:rsidRDefault="00D15405" w:rsidP="00AA2983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AA2983">
              <w:rPr>
                <w:rFonts w:eastAsia="Times New Roman" w:cs="Times New Roman"/>
                <w:sz w:val="24"/>
                <w:szCs w:val="24"/>
                <w:lang w:eastAsia="ru-RU"/>
              </w:rPr>
              <w:t>Для размещения иных объектов указанных в настоящем разделе градостроительного регламента не подлежат установлению.</w:t>
            </w:r>
          </w:p>
        </w:tc>
      </w:tr>
      <w:tr w:rsidR="002928C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Pr="00863EC2" w:rsidRDefault="00D15405" w:rsidP="00863EC2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3EC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для индивидуальной жилой застройки, для ведения личного подсобного хозяйства, для садоводства </w:t>
            </w:r>
            <w:r w:rsidR="00863EC2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863EC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 м</w:t>
            </w:r>
          </w:p>
          <w:p w:rsidR="002928CF" w:rsidRDefault="00D15405" w:rsidP="00863EC2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863EC2">
              <w:rPr>
                <w:rFonts w:eastAsia="Times New Roman" w:cs="Times New Roman"/>
                <w:sz w:val="24"/>
                <w:szCs w:val="24"/>
                <w:lang w:eastAsia="ru-RU"/>
              </w:rPr>
              <w:t>- для остальных видов - не подлежит установлению.</w:t>
            </w:r>
          </w:p>
        </w:tc>
      </w:tr>
      <w:tr w:rsidR="002928C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Максимальное и (или) минимальное количество наземных этажей или максимальная и (или) минимальная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высота зданий, строений, сооружений на территории земельного участка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1. Предельное количество этажей:</w:t>
            </w:r>
          </w:p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для индивидуальных и блокированных жилых домов – 3 этажа</w:t>
            </w:r>
          </w:p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- для ма</w:t>
            </w:r>
            <w:r w:rsidR="00CA0281">
              <w:rPr>
                <w:rFonts w:eastAsia="Times New Roman" w:cs="Times New Roman"/>
                <w:sz w:val="24"/>
                <w:szCs w:val="24"/>
                <w:lang w:eastAsia="ru-RU"/>
              </w:rPr>
              <w:t>лоэтажных многоквартирных жилых</w:t>
            </w:r>
            <w:r w:rsidR="00CA028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домов – 3 этажа</w:t>
            </w:r>
          </w:p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для всех вспомогательных строений – 2 этажа</w:t>
            </w:r>
          </w:p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Для иных объектов указанных в настоящем разделе градостроительного регламента не подлежат установлению.</w:t>
            </w:r>
          </w:p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 Высота здания - не подлежит установлению.</w:t>
            </w:r>
          </w:p>
        </w:tc>
      </w:tr>
      <w:tr w:rsidR="002928C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Максимальный коэффициент застройки в границах земельного участка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60%</w:t>
            </w:r>
          </w:p>
        </w:tc>
      </w:tr>
    </w:tbl>
    <w:p w:rsidR="002928CF" w:rsidRDefault="002928CF">
      <w:pPr>
        <w:widowControl w:val="0"/>
        <w:spacing w:line="276" w:lineRule="auto"/>
        <w:ind w:left="142" w:right="-28" w:firstLine="567"/>
        <w:rPr>
          <w:rFonts w:cs="Times New Roman"/>
          <w:szCs w:val="24"/>
        </w:rPr>
      </w:pPr>
    </w:p>
    <w:p w:rsidR="002928CF" w:rsidRDefault="00D15405">
      <w:pPr>
        <w:pStyle w:val="11"/>
        <w:rPr>
          <w:rFonts w:cs="Times New Roman"/>
        </w:rPr>
      </w:pPr>
      <w:bookmarkStart w:id="66" w:name="_Toc93401522"/>
      <w:r>
        <w:rPr>
          <w:color w:val="000000"/>
        </w:rPr>
        <w:t>2</w:t>
      </w:r>
      <w:r>
        <w:t>. Градостроительные регламенты. Производственные зоны, зоны инженерной и транспортной инфраструктур.</w:t>
      </w:r>
      <w:bookmarkEnd w:id="66"/>
      <w:r>
        <w:t xml:space="preserve"> </w:t>
      </w:r>
    </w:p>
    <w:p w:rsidR="00673FCC" w:rsidRDefault="00673FCC">
      <w:pPr>
        <w:pStyle w:val="11"/>
      </w:pPr>
    </w:p>
    <w:p w:rsidR="002928CF" w:rsidRDefault="00D15405">
      <w:pPr>
        <w:pStyle w:val="11"/>
        <w:rPr>
          <w:rFonts w:cs="Times New Roman"/>
        </w:rPr>
      </w:pPr>
      <w:bookmarkStart w:id="67" w:name="_Toc93401523"/>
      <w:r>
        <w:t>1)</w:t>
      </w:r>
      <w:bookmarkStart w:id="68" w:name="_Toc56159451"/>
      <w:r>
        <w:t xml:space="preserve"> </w:t>
      </w:r>
      <w:r>
        <w:rPr>
          <w:color w:val="000000"/>
          <w:highlight w:val="white"/>
        </w:rPr>
        <w:t>Производственная</w:t>
      </w:r>
      <w:r>
        <w:t xml:space="preserve">  зона - 3.</w:t>
      </w:r>
      <w:r>
        <w:rPr>
          <w:color w:val="000000"/>
          <w:highlight w:val="white"/>
        </w:rPr>
        <w:t>1</w:t>
      </w:r>
      <w:r>
        <w:t>.</w:t>
      </w:r>
      <w:bookmarkEnd w:id="67"/>
      <w:r>
        <w:t xml:space="preserve"> </w:t>
      </w:r>
      <w:bookmarkEnd w:id="68"/>
    </w:p>
    <w:p w:rsidR="002928CF" w:rsidRDefault="002928CF">
      <w:pPr>
        <w:spacing w:line="276" w:lineRule="auto"/>
        <w:rPr>
          <w:rFonts w:cs="Times New Roman"/>
          <w:szCs w:val="28"/>
        </w:rPr>
      </w:pPr>
    </w:p>
    <w:p w:rsidR="002928CF" w:rsidRDefault="00D15405">
      <w:pPr>
        <w:pStyle w:val="aff1"/>
        <w:spacing w:before="0" w:after="0" w:line="276" w:lineRule="auto"/>
        <w:ind w:right="115" w:firstLine="567"/>
        <w:rPr>
          <w:rFonts w:eastAsia="Arial"/>
          <w:w w:val="101"/>
        </w:rPr>
      </w:pPr>
      <w:r>
        <w:rPr>
          <w:rFonts w:eastAsia="Arial"/>
          <w:w w:val="101"/>
        </w:rPr>
        <w:t xml:space="preserve">Производственная зона выделена для обеспечения правовых условий        использования земельных участков и объектов капитального строительства предприятий, </w:t>
      </w:r>
      <w:r w:rsidR="00F26B55">
        <w:rPr>
          <w:rFonts w:eastAsia="Arial"/>
          <w:w w:val="101"/>
        </w:rPr>
        <w:t xml:space="preserve">деятельность которых связана с </w:t>
      </w:r>
      <w:r>
        <w:rPr>
          <w:rFonts w:eastAsia="Arial"/>
          <w:w w:val="101"/>
        </w:rPr>
        <w:t>шумом, загрязнениями, для      которых необходима организация санитарно-защитной зоны.</w:t>
      </w:r>
    </w:p>
    <w:tbl>
      <w:tblPr>
        <w:tblW w:w="99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4"/>
        <w:gridCol w:w="5632"/>
        <w:gridCol w:w="2135"/>
      </w:tblGrid>
      <w:tr w:rsidR="002928CF">
        <w:trPr>
          <w:trHeight w:val="407"/>
          <w:tblHeader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napToGrid w:val="0"/>
              <w:spacing w:line="276" w:lineRule="auto"/>
              <w:ind w:left="-108" w:right="-108"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Виды</w:t>
            </w:r>
          </w:p>
          <w:p w:rsidR="002928CF" w:rsidRDefault="00D15405">
            <w:pPr>
              <w:widowControl w:val="0"/>
              <w:snapToGrid w:val="0"/>
              <w:spacing w:line="276" w:lineRule="auto"/>
              <w:ind w:left="-108" w:right="-108"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использования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Наименование вида разрешенного использования</w:t>
            </w:r>
          </w:p>
          <w:p w:rsidR="002928CF" w:rsidRDefault="00D15405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земельных участков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napToGrid w:val="0"/>
              <w:spacing w:line="276" w:lineRule="auto"/>
              <w:ind w:left="-139" w:right="-169" w:firstLine="0"/>
              <w:jc w:val="center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 xml:space="preserve">Код по </w:t>
            </w:r>
            <w:proofErr w:type="spellStart"/>
            <w:proofErr w:type="gramStart"/>
            <w:r>
              <w:rPr>
                <w:rFonts w:cs="Times New Roman"/>
                <w:bCs/>
                <w:sz w:val="24"/>
              </w:rPr>
              <w:t>классифи-катору</w:t>
            </w:r>
            <w:proofErr w:type="spellEnd"/>
            <w:proofErr w:type="gramEnd"/>
          </w:p>
        </w:tc>
      </w:tr>
      <w:tr w:rsidR="002928CF">
        <w:trPr>
          <w:trHeight w:val="572"/>
        </w:trPr>
        <w:tc>
          <w:tcPr>
            <w:tcW w:w="2154" w:type="dxa"/>
            <w:tcBorders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napToGrid w:val="0"/>
              <w:spacing w:line="276" w:lineRule="auto"/>
              <w:ind w:firstLine="0"/>
              <w:jc w:val="lef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Основные виды</w:t>
            </w:r>
          </w:p>
          <w:p w:rsidR="002928CF" w:rsidRDefault="00D15405">
            <w:pPr>
              <w:widowControl w:val="0"/>
              <w:snapToGrid w:val="0"/>
              <w:spacing w:line="276" w:lineRule="auto"/>
              <w:ind w:firstLine="0"/>
              <w:jc w:val="lef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разрешенного</w:t>
            </w:r>
          </w:p>
          <w:p w:rsidR="002928CF" w:rsidRDefault="00D15405">
            <w:pPr>
              <w:widowControl w:val="0"/>
              <w:snapToGrid w:val="0"/>
              <w:spacing w:line="276" w:lineRule="auto"/>
              <w:ind w:firstLine="0"/>
              <w:jc w:val="lef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использования</w:t>
            </w:r>
          </w:p>
        </w:tc>
        <w:tc>
          <w:tcPr>
            <w:tcW w:w="5632" w:type="dxa"/>
            <w:tcBorders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pStyle w:val="Main0"/>
              <w:widowControl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хранение и переработка сельскохозяйственной продукции</w:t>
            </w:r>
          </w:p>
          <w:p w:rsidR="002928CF" w:rsidRDefault="00D15405">
            <w:pPr>
              <w:widowControl w:val="0"/>
              <w:spacing w:line="276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обеспечение сельскохозяйственного производства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175" w:hanging="175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производственная деятельность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175" w:hanging="175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недропользование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175" w:hanging="175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пищевая промышленность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175" w:hanging="175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строительная промышленность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175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энергетика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175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связь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175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склад</w:t>
            </w:r>
          </w:p>
          <w:p w:rsidR="002928CF" w:rsidRDefault="00D15405">
            <w:pPr>
              <w:pStyle w:val="aff1"/>
              <w:widowControl w:val="0"/>
              <w:spacing w:before="0" w:after="0" w:line="276" w:lineRule="auto"/>
              <w:ind w:left="175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складские площадки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175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коммунальное обслуживание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175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трубопроводный транспорт</w:t>
            </w:r>
          </w:p>
          <w:p w:rsidR="002928CF" w:rsidRDefault="00D15405">
            <w:pPr>
              <w:widowControl w:val="0"/>
              <w:spacing w:line="276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хранение автотранспорта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176" w:hanging="17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служебные гаражи</w:t>
            </w:r>
          </w:p>
          <w:p w:rsidR="002928CF" w:rsidRDefault="00D15405">
            <w:pPr>
              <w:pStyle w:val="afc"/>
              <w:widowControl w:val="0"/>
              <w:spacing w:line="276" w:lineRule="auto"/>
              <w:ind w:left="175" w:hanging="17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объекты дорожного сервиса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175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автомобильный транспорт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175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внутреннего правопорядка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175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гидротехнические сооружения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pStyle w:val="Main0"/>
              <w:widowControl w:val="0"/>
              <w:spacing w:line="276" w:lineRule="auto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1.15</w:t>
            </w:r>
          </w:p>
          <w:p w:rsidR="002928CF" w:rsidRDefault="002928CF">
            <w:pPr>
              <w:pStyle w:val="Main0"/>
              <w:widowControl w:val="0"/>
              <w:spacing w:line="276" w:lineRule="auto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2928CF" w:rsidRDefault="00D15405">
            <w:pPr>
              <w:widowControl w:val="0"/>
              <w:spacing w:line="276" w:lineRule="auto"/>
              <w:ind w:left="-108"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1.18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6.0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6.1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6.4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6.6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6.7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6.8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6.9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6.9.1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13" w:right="-113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 (3.1.1-3.1.2)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7.5</w:t>
            </w:r>
          </w:p>
          <w:p w:rsidR="002928CF" w:rsidRDefault="00D15405">
            <w:pPr>
              <w:widowControl w:val="0"/>
              <w:spacing w:line="276" w:lineRule="auto"/>
              <w:ind w:left="-108" w:right="-169"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2.7.1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08" w:right="-169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4.9</w:t>
            </w:r>
          </w:p>
          <w:p w:rsidR="002928CF" w:rsidRDefault="00D15405" w:rsidP="000D2167">
            <w:pPr>
              <w:pStyle w:val="Main0"/>
              <w:widowControl w:val="0"/>
              <w:spacing w:line="276" w:lineRule="auto"/>
              <w:ind w:left="-108" w:right="-110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4.9.1 (4.9.1.1-4.9.1.4)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08" w:right="-169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7.2 (7.2.1-7.2.3)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08" w:right="-169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8.3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08" w:right="-169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11.3</w:t>
            </w:r>
          </w:p>
        </w:tc>
      </w:tr>
      <w:tr w:rsidR="002928CF">
        <w:trPr>
          <w:trHeight w:val="582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napToGrid w:val="0"/>
              <w:spacing w:line="276" w:lineRule="auto"/>
              <w:ind w:right="-113" w:firstLine="0"/>
              <w:jc w:val="lef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lastRenderedPageBreak/>
              <w:t>Вспомогательные</w:t>
            </w:r>
          </w:p>
          <w:p w:rsidR="002928CF" w:rsidRDefault="00D15405">
            <w:pPr>
              <w:widowControl w:val="0"/>
              <w:snapToGrid w:val="0"/>
              <w:spacing w:line="276" w:lineRule="auto"/>
              <w:ind w:right="-113" w:firstLine="0"/>
              <w:jc w:val="lef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виды разрешенного использования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обеспечение занятий спортом в помещениях</w:t>
            </w:r>
          </w:p>
          <w:p w:rsidR="002928CF" w:rsidRDefault="00D15405">
            <w:pPr>
              <w:widowControl w:val="0"/>
              <w:spacing w:line="276" w:lineRule="auto"/>
              <w:ind w:firstLine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площадки для занятий спортом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pStyle w:val="Main0"/>
              <w:widowControl w:val="0"/>
              <w:spacing w:line="276" w:lineRule="auto"/>
              <w:ind w:left="-108" w:right="-169" w:firstLine="0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5.1.2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08" w:right="-169" w:firstLine="0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5.1.3</w:t>
            </w:r>
          </w:p>
        </w:tc>
      </w:tr>
      <w:tr w:rsidR="002928CF">
        <w:trPr>
          <w:trHeight w:val="763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napToGrid w:val="0"/>
              <w:spacing w:line="276" w:lineRule="auto"/>
              <w:ind w:right="-113" w:firstLine="0"/>
              <w:jc w:val="lef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Условно</w:t>
            </w:r>
          </w:p>
          <w:p w:rsidR="002928CF" w:rsidRDefault="00D15405">
            <w:pPr>
              <w:widowControl w:val="0"/>
              <w:snapToGrid w:val="0"/>
              <w:spacing w:line="276" w:lineRule="auto"/>
              <w:ind w:right="-113" w:firstLine="0"/>
              <w:jc w:val="lef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разрешенные виды использования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pStyle w:val="Main0"/>
              <w:widowControl w:val="0"/>
              <w:spacing w:line="276" w:lineRule="auto"/>
              <w:ind w:left="176" w:hanging="17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научной деятельности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176" w:hanging="17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земельные участки (территории) общего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176" w:hanging="17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пользования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176" w:hanging="17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ритуальная деятельность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176" w:hanging="17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специальная деятельность</w:t>
            </w:r>
          </w:p>
          <w:p w:rsidR="002928CF" w:rsidRDefault="00D15405">
            <w:pPr>
              <w:widowControl w:val="0"/>
              <w:spacing w:line="276" w:lineRule="auto"/>
              <w:ind w:left="176" w:hanging="176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амбулаторно-поликлиническое обслуживание</w:t>
            </w:r>
          </w:p>
          <w:p w:rsidR="002928CF" w:rsidRDefault="00D15405">
            <w:pPr>
              <w:widowControl w:val="0"/>
              <w:spacing w:line="276" w:lineRule="auto"/>
              <w:ind w:left="176" w:hanging="176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общественное питание.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pStyle w:val="Main0"/>
              <w:widowControl w:val="0"/>
              <w:spacing w:line="276" w:lineRule="auto"/>
              <w:ind w:left="-108" w:right="-169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3.9 (3.9.1-3.9.3)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08" w:right="-169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12.0 (12.0.1-12.0.2)</w:t>
            </w:r>
          </w:p>
          <w:p w:rsidR="002928CF" w:rsidRDefault="002928CF">
            <w:pPr>
              <w:pStyle w:val="Main0"/>
              <w:widowControl w:val="0"/>
              <w:spacing w:line="276" w:lineRule="auto"/>
              <w:ind w:left="-108" w:right="-169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2928CF" w:rsidRDefault="00D15405">
            <w:pPr>
              <w:pStyle w:val="Main0"/>
              <w:widowControl w:val="0"/>
              <w:spacing w:line="276" w:lineRule="auto"/>
              <w:ind w:left="-108" w:right="-169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12.1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08" w:right="-169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12.2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08" w:right="-169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3.4.1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08" w:right="-169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4.6</w:t>
            </w:r>
          </w:p>
        </w:tc>
      </w:tr>
    </w:tbl>
    <w:p w:rsidR="002928CF" w:rsidRDefault="002928CF">
      <w:pPr>
        <w:spacing w:line="252" w:lineRule="auto"/>
        <w:ind w:left="90" w:right="341"/>
        <w:jc w:val="center"/>
        <w:rPr>
          <w:rFonts w:eastAsia="Arial" w:cs="Times New Roman"/>
          <w:szCs w:val="28"/>
        </w:rPr>
      </w:pPr>
    </w:p>
    <w:p w:rsidR="002928CF" w:rsidRDefault="00D15405">
      <w:pPr>
        <w:spacing w:line="252" w:lineRule="auto"/>
        <w:ind w:left="90" w:right="341"/>
        <w:jc w:val="center"/>
        <w:rPr>
          <w:rFonts w:eastAsia="Arial" w:cs="Times New Roman"/>
          <w:szCs w:val="28"/>
        </w:rPr>
      </w:pPr>
      <w:r>
        <w:rPr>
          <w:rFonts w:eastAsia="Arial" w:cs="Times New Roman"/>
          <w:szCs w:val="28"/>
        </w:rPr>
        <w:t>П</w:t>
      </w:r>
      <w:r>
        <w:rPr>
          <w:rFonts w:eastAsia="Arial" w:cs="Times New Roman"/>
          <w:spacing w:val="-2"/>
          <w:szCs w:val="28"/>
        </w:rPr>
        <w:t>ре</w:t>
      </w:r>
      <w:r>
        <w:rPr>
          <w:rFonts w:eastAsia="Arial" w:cs="Times New Roman"/>
          <w:spacing w:val="1"/>
          <w:szCs w:val="28"/>
        </w:rPr>
        <w:t>д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-3"/>
          <w:szCs w:val="28"/>
        </w:rPr>
        <w:t>л</w:t>
      </w:r>
      <w:r>
        <w:rPr>
          <w:rFonts w:eastAsia="Arial" w:cs="Times New Roman"/>
          <w:spacing w:val="1"/>
          <w:szCs w:val="28"/>
        </w:rPr>
        <w:t>ь</w:t>
      </w:r>
      <w:r>
        <w:rPr>
          <w:rFonts w:eastAsia="Arial" w:cs="Times New Roman"/>
          <w:szCs w:val="28"/>
        </w:rPr>
        <w:t>н</w:t>
      </w:r>
      <w:r>
        <w:rPr>
          <w:rFonts w:eastAsia="Arial" w:cs="Times New Roman"/>
          <w:spacing w:val="-1"/>
          <w:szCs w:val="28"/>
        </w:rPr>
        <w:t>ы</w:t>
      </w:r>
      <w:r>
        <w:rPr>
          <w:rFonts w:eastAsia="Arial" w:cs="Times New Roman"/>
          <w:szCs w:val="28"/>
        </w:rPr>
        <w:t>е</w:t>
      </w:r>
      <w:r>
        <w:rPr>
          <w:rFonts w:eastAsia="Arial" w:cs="Times New Roman"/>
          <w:spacing w:val="1"/>
          <w:szCs w:val="28"/>
        </w:rPr>
        <w:t xml:space="preserve"> (</w:t>
      </w:r>
      <w:r>
        <w:rPr>
          <w:rFonts w:eastAsia="Arial" w:cs="Times New Roman"/>
          <w:spacing w:val="-5"/>
          <w:szCs w:val="28"/>
        </w:rPr>
        <w:t>м</w:t>
      </w:r>
      <w:r>
        <w:rPr>
          <w:rFonts w:eastAsia="Arial" w:cs="Times New Roman"/>
          <w:spacing w:val="1"/>
          <w:szCs w:val="28"/>
        </w:rPr>
        <w:t>и</w:t>
      </w:r>
      <w:r>
        <w:rPr>
          <w:rFonts w:eastAsia="Arial" w:cs="Times New Roman"/>
          <w:spacing w:val="-4"/>
          <w:szCs w:val="28"/>
        </w:rPr>
        <w:t>н</w:t>
      </w:r>
      <w:r>
        <w:rPr>
          <w:rFonts w:eastAsia="Arial" w:cs="Times New Roman"/>
          <w:spacing w:val="1"/>
          <w:szCs w:val="28"/>
        </w:rPr>
        <w:t>и</w:t>
      </w:r>
      <w:r>
        <w:rPr>
          <w:rFonts w:eastAsia="Arial" w:cs="Times New Roman"/>
          <w:spacing w:val="-1"/>
          <w:szCs w:val="28"/>
        </w:rPr>
        <w:t>м</w:t>
      </w:r>
      <w:r>
        <w:rPr>
          <w:rFonts w:eastAsia="Arial" w:cs="Times New Roman"/>
          <w:spacing w:val="-6"/>
          <w:szCs w:val="28"/>
        </w:rPr>
        <w:t>а</w:t>
      </w:r>
      <w:r>
        <w:rPr>
          <w:rFonts w:eastAsia="Arial" w:cs="Times New Roman"/>
          <w:spacing w:val="1"/>
          <w:szCs w:val="28"/>
        </w:rPr>
        <w:t>л</w:t>
      </w:r>
      <w:r>
        <w:rPr>
          <w:rFonts w:eastAsia="Arial" w:cs="Times New Roman"/>
          <w:spacing w:val="-2"/>
          <w:szCs w:val="28"/>
        </w:rPr>
        <w:t>ь</w:t>
      </w:r>
      <w:r>
        <w:rPr>
          <w:rFonts w:eastAsia="Arial" w:cs="Times New Roman"/>
          <w:szCs w:val="28"/>
        </w:rPr>
        <w:t>н</w:t>
      </w:r>
      <w:r>
        <w:rPr>
          <w:rFonts w:eastAsia="Arial" w:cs="Times New Roman"/>
          <w:spacing w:val="-1"/>
          <w:szCs w:val="28"/>
        </w:rPr>
        <w:t>ы</w:t>
      </w:r>
      <w:r>
        <w:rPr>
          <w:rFonts w:eastAsia="Arial" w:cs="Times New Roman"/>
          <w:szCs w:val="28"/>
        </w:rPr>
        <w:t>е</w:t>
      </w:r>
      <w:r>
        <w:rPr>
          <w:rFonts w:eastAsia="Arial" w:cs="Times New Roman"/>
          <w:spacing w:val="3"/>
          <w:szCs w:val="28"/>
        </w:rPr>
        <w:t xml:space="preserve"> </w:t>
      </w:r>
      <w:r>
        <w:rPr>
          <w:rFonts w:eastAsia="Arial" w:cs="Times New Roman"/>
          <w:szCs w:val="28"/>
        </w:rPr>
        <w:t xml:space="preserve">и </w:t>
      </w:r>
      <w:r>
        <w:rPr>
          <w:rFonts w:eastAsia="Arial" w:cs="Times New Roman"/>
          <w:spacing w:val="1"/>
          <w:szCs w:val="28"/>
        </w:rPr>
        <w:t>(</w:t>
      </w:r>
      <w:r>
        <w:rPr>
          <w:rFonts w:eastAsia="Arial" w:cs="Times New Roman"/>
          <w:spacing w:val="-2"/>
          <w:szCs w:val="28"/>
        </w:rPr>
        <w:t>и</w:t>
      </w:r>
      <w:r>
        <w:rPr>
          <w:rFonts w:eastAsia="Arial" w:cs="Times New Roman"/>
          <w:spacing w:val="-3"/>
          <w:szCs w:val="28"/>
        </w:rPr>
        <w:t>л</w:t>
      </w:r>
      <w:r>
        <w:rPr>
          <w:rFonts w:eastAsia="Arial" w:cs="Times New Roman"/>
          <w:spacing w:val="1"/>
          <w:szCs w:val="28"/>
        </w:rPr>
        <w:t>и</w:t>
      </w:r>
      <w:r>
        <w:rPr>
          <w:rFonts w:eastAsia="Arial" w:cs="Times New Roman"/>
          <w:szCs w:val="28"/>
        </w:rPr>
        <w:t>)</w:t>
      </w:r>
      <w:r>
        <w:rPr>
          <w:rFonts w:eastAsia="Arial" w:cs="Times New Roman"/>
          <w:spacing w:val="2"/>
          <w:szCs w:val="28"/>
        </w:rPr>
        <w:t xml:space="preserve"> </w:t>
      </w:r>
      <w:r>
        <w:rPr>
          <w:rFonts w:eastAsia="Arial" w:cs="Times New Roman"/>
          <w:spacing w:val="-1"/>
          <w:szCs w:val="28"/>
        </w:rPr>
        <w:t>м</w:t>
      </w:r>
      <w:r>
        <w:rPr>
          <w:rFonts w:eastAsia="Arial" w:cs="Times New Roman"/>
          <w:spacing w:val="-6"/>
          <w:szCs w:val="28"/>
        </w:rPr>
        <w:t>а</w:t>
      </w:r>
      <w:r>
        <w:rPr>
          <w:rFonts w:eastAsia="Arial" w:cs="Times New Roman"/>
          <w:spacing w:val="2"/>
          <w:szCs w:val="28"/>
        </w:rPr>
        <w:t>к</w:t>
      </w:r>
      <w:r>
        <w:rPr>
          <w:rFonts w:eastAsia="Arial" w:cs="Times New Roman"/>
          <w:spacing w:val="-2"/>
          <w:szCs w:val="28"/>
        </w:rPr>
        <w:t>с</w:t>
      </w:r>
      <w:r>
        <w:rPr>
          <w:rFonts w:eastAsia="Arial" w:cs="Times New Roman"/>
          <w:spacing w:val="1"/>
          <w:szCs w:val="28"/>
        </w:rPr>
        <w:t>и</w:t>
      </w:r>
      <w:r>
        <w:rPr>
          <w:rFonts w:eastAsia="Arial" w:cs="Times New Roman"/>
          <w:spacing w:val="-1"/>
          <w:szCs w:val="28"/>
        </w:rPr>
        <w:t>м</w:t>
      </w:r>
      <w:r>
        <w:rPr>
          <w:rFonts w:eastAsia="Arial" w:cs="Times New Roman"/>
          <w:spacing w:val="-6"/>
          <w:szCs w:val="28"/>
        </w:rPr>
        <w:t>а</w:t>
      </w:r>
      <w:r>
        <w:rPr>
          <w:rFonts w:eastAsia="Arial" w:cs="Times New Roman"/>
          <w:spacing w:val="-3"/>
          <w:szCs w:val="28"/>
        </w:rPr>
        <w:t>л</w:t>
      </w:r>
      <w:r>
        <w:rPr>
          <w:rFonts w:eastAsia="Arial" w:cs="Times New Roman"/>
          <w:spacing w:val="1"/>
          <w:szCs w:val="28"/>
        </w:rPr>
        <w:t>ь</w:t>
      </w:r>
      <w:r>
        <w:rPr>
          <w:rFonts w:eastAsia="Arial" w:cs="Times New Roman"/>
          <w:szCs w:val="28"/>
        </w:rPr>
        <w:t>н</w:t>
      </w:r>
      <w:r>
        <w:rPr>
          <w:rFonts w:eastAsia="Arial" w:cs="Times New Roman"/>
          <w:spacing w:val="-1"/>
          <w:szCs w:val="28"/>
        </w:rPr>
        <w:t>ы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zCs w:val="28"/>
        </w:rPr>
        <w:t>)</w:t>
      </w:r>
      <w:r>
        <w:rPr>
          <w:rFonts w:eastAsia="Arial" w:cs="Times New Roman"/>
          <w:spacing w:val="5"/>
          <w:szCs w:val="28"/>
        </w:rPr>
        <w:t xml:space="preserve"> 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pacing w:val="-1"/>
          <w:szCs w:val="28"/>
        </w:rPr>
        <w:t>зм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zCs w:val="28"/>
        </w:rPr>
        <w:t>ы</w:t>
      </w:r>
      <w:r>
        <w:rPr>
          <w:rFonts w:eastAsia="Arial" w:cs="Times New Roman"/>
          <w:spacing w:val="4"/>
          <w:szCs w:val="28"/>
        </w:rPr>
        <w:t xml:space="preserve"> </w:t>
      </w:r>
      <w:r>
        <w:rPr>
          <w:rFonts w:eastAsia="Arial" w:cs="Times New Roman"/>
          <w:spacing w:val="-1"/>
          <w:szCs w:val="28"/>
        </w:rPr>
        <w:t>з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-1"/>
          <w:szCs w:val="28"/>
        </w:rPr>
        <w:t>м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-3"/>
          <w:szCs w:val="28"/>
        </w:rPr>
        <w:t>л</w:t>
      </w:r>
      <w:r>
        <w:rPr>
          <w:rFonts w:eastAsia="Arial" w:cs="Times New Roman"/>
          <w:spacing w:val="1"/>
          <w:szCs w:val="28"/>
        </w:rPr>
        <w:t>ь</w:t>
      </w:r>
      <w:r>
        <w:rPr>
          <w:rFonts w:eastAsia="Arial" w:cs="Times New Roman"/>
          <w:szCs w:val="28"/>
        </w:rPr>
        <w:t>н</w:t>
      </w:r>
      <w:r>
        <w:rPr>
          <w:rFonts w:eastAsia="Arial" w:cs="Times New Roman"/>
          <w:spacing w:val="-1"/>
          <w:szCs w:val="28"/>
        </w:rPr>
        <w:t>ы</w:t>
      </w:r>
      <w:r>
        <w:rPr>
          <w:rFonts w:eastAsia="Arial" w:cs="Times New Roman"/>
          <w:szCs w:val="28"/>
        </w:rPr>
        <w:t xml:space="preserve">х </w:t>
      </w:r>
      <w:r>
        <w:rPr>
          <w:rFonts w:eastAsia="Arial" w:cs="Times New Roman"/>
          <w:spacing w:val="6"/>
          <w:szCs w:val="28"/>
        </w:rPr>
        <w:t xml:space="preserve"> </w:t>
      </w:r>
      <w:r>
        <w:rPr>
          <w:rFonts w:eastAsia="Arial" w:cs="Times New Roman"/>
          <w:spacing w:val="-2"/>
          <w:szCs w:val="28"/>
        </w:rPr>
        <w:t>у</w:t>
      </w:r>
      <w:r>
        <w:rPr>
          <w:rFonts w:eastAsia="Arial" w:cs="Times New Roman"/>
          <w:spacing w:val="1"/>
          <w:szCs w:val="28"/>
        </w:rPr>
        <w:t>ч</w:t>
      </w:r>
      <w:r>
        <w:rPr>
          <w:rFonts w:eastAsia="Arial" w:cs="Times New Roman"/>
          <w:spacing w:val="-2"/>
          <w:szCs w:val="28"/>
        </w:rPr>
        <w:t>ас</w:t>
      </w:r>
      <w:r>
        <w:rPr>
          <w:rFonts w:eastAsia="Arial" w:cs="Times New Roman"/>
          <w:spacing w:val="-4"/>
          <w:szCs w:val="28"/>
        </w:rPr>
        <w:t>т</w:t>
      </w:r>
      <w:r>
        <w:rPr>
          <w:rFonts w:eastAsia="Arial" w:cs="Times New Roman"/>
          <w:spacing w:val="2"/>
          <w:szCs w:val="28"/>
        </w:rPr>
        <w:t>к</w:t>
      </w:r>
      <w:r>
        <w:rPr>
          <w:rFonts w:eastAsia="Arial" w:cs="Times New Roman"/>
          <w:spacing w:val="-1"/>
          <w:szCs w:val="28"/>
        </w:rPr>
        <w:t>о</w:t>
      </w:r>
      <w:r>
        <w:rPr>
          <w:rFonts w:eastAsia="Arial" w:cs="Times New Roman"/>
          <w:szCs w:val="28"/>
        </w:rPr>
        <w:t>в</w:t>
      </w:r>
      <w:r>
        <w:rPr>
          <w:rFonts w:eastAsia="Arial" w:cs="Times New Roman"/>
          <w:spacing w:val="4"/>
          <w:szCs w:val="28"/>
        </w:rPr>
        <w:t xml:space="preserve"> </w:t>
      </w:r>
      <w:r>
        <w:rPr>
          <w:rFonts w:eastAsia="Arial" w:cs="Times New Roman"/>
          <w:w w:val="101"/>
          <w:szCs w:val="28"/>
        </w:rPr>
        <w:t xml:space="preserve">и </w:t>
      </w:r>
      <w:r>
        <w:rPr>
          <w:rFonts w:eastAsia="Arial" w:cs="Times New Roman"/>
          <w:szCs w:val="28"/>
        </w:rPr>
        <w:t>п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1"/>
          <w:szCs w:val="28"/>
        </w:rPr>
        <w:t>д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-3"/>
          <w:szCs w:val="28"/>
        </w:rPr>
        <w:t>л</w:t>
      </w:r>
      <w:r>
        <w:rPr>
          <w:rFonts w:eastAsia="Arial" w:cs="Times New Roman"/>
          <w:spacing w:val="1"/>
          <w:szCs w:val="28"/>
        </w:rPr>
        <w:t>ь</w:t>
      </w:r>
      <w:r>
        <w:rPr>
          <w:rFonts w:eastAsia="Arial" w:cs="Times New Roman"/>
          <w:szCs w:val="28"/>
        </w:rPr>
        <w:t>н</w:t>
      </w:r>
      <w:r>
        <w:rPr>
          <w:rFonts w:eastAsia="Arial" w:cs="Times New Roman"/>
          <w:spacing w:val="-1"/>
          <w:szCs w:val="28"/>
        </w:rPr>
        <w:t>ы</w:t>
      </w:r>
      <w:r>
        <w:rPr>
          <w:rFonts w:eastAsia="Arial" w:cs="Times New Roman"/>
          <w:szCs w:val="28"/>
        </w:rPr>
        <w:t>е</w:t>
      </w:r>
      <w:r>
        <w:rPr>
          <w:rFonts w:eastAsia="Arial" w:cs="Times New Roman"/>
          <w:spacing w:val="1"/>
          <w:szCs w:val="28"/>
        </w:rPr>
        <w:t xml:space="preserve"> </w:t>
      </w:r>
      <w:r>
        <w:rPr>
          <w:rFonts w:eastAsia="Arial" w:cs="Times New Roman"/>
          <w:szCs w:val="28"/>
        </w:rPr>
        <w:t>п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pacing w:val="-1"/>
          <w:szCs w:val="28"/>
        </w:rPr>
        <w:t>м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-4"/>
          <w:szCs w:val="28"/>
        </w:rPr>
        <w:t>т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zCs w:val="28"/>
        </w:rPr>
        <w:t>ы</w:t>
      </w:r>
      <w:r>
        <w:rPr>
          <w:rFonts w:eastAsia="Arial" w:cs="Times New Roman"/>
          <w:spacing w:val="5"/>
          <w:szCs w:val="28"/>
        </w:rPr>
        <w:t xml:space="preserve"> 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pacing w:val="-1"/>
          <w:szCs w:val="28"/>
        </w:rPr>
        <w:t>зр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3"/>
          <w:szCs w:val="28"/>
        </w:rPr>
        <w:t>ш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zCs w:val="28"/>
        </w:rPr>
        <w:t>нн</w:t>
      </w:r>
      <w:r>
        <w:rPr>
          <w:rFonts w:eastAsia="Arial" w:cs="Times New Roman"/>
          <w:spacing w:val="-2"/>
          <w:szCs w:val="28"/>
        </w:rPr>
        <w:t>о</w:t>
      </w:r>
      <w:r>
        <w:rPr>
          <w:rFonts w:eastAsia="Arial" w:cs="Times New Roman"/>
          <w:szCs w:val="28"/>
        </w:rPr>
        <w:t>го</w:t>
      </w:r>
      <w:r>
        <w:rPr>
          <w:rFonts w:eastAsia="Arial" w:cs="Times New Roman"/>
          <w:spacing w:val="5"/>
          <w:szCs w:val="28"/>
        </w:rPr>
        <w:t xml:space="preserve"> </w:t>
      </w:r>
      <w:r>
        <w:rPr>
          <w:rFonts w:eastAsia="Arial" w:cs="Times New Roman"/>
          <w:spacing w:val="-2"/>
          <w:szCs w:val="28"/>
        </w:rPr>
        <w:t>с</w:t>
      </w:r>
      <w:r>
        <w:rPr>
          <w:rFonts w:eastAsia="Arial" w:cs="Times New Roman"/>
          <w:spacing w:val="-1"/>
          <w:szCs w:val="28"/>
        </w:rPr>
        <w:t>тро</w:t>
      </w:r>
      <w:r>
        <w:rPr>
          <w:rFonts w:eastAsia="Arial" w:cs="Times New Roman"/>
          <w:spacing w:val="1"/>
          <w:szCs w:val="28"/>
        </w:rPr>
        <w:t>и</w:t>
      </w:r>
      <w:r>
        <w:rPr>
          <w:rFonts w:eastAsia="Arial" w:cs="Times New Roman"/>
          <w:spacing w:val="-4"/>
          <w:szCs w:val="28"/>
        </w:rPr>
        <w:t>т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1"/>
          <w:szCs w:val="28"/>
        </w:rPr>
        <w:t>ль</w:t>
      </w:r>
      <w:r>
        <w:rPr>
          <w:rFonts w:eastAsia="Arial" w:cs="Times New Roman"/>
          <w:spacing w:val="-2"/>
          <w:szCs w:val="28"/>
        </w:rPr>
        <w:t>с</w:t>
      </w:r>
      <w:r>
        <w:rPr>
          <w:rFonts w:eastAsia="Arial" w:cs="Times New Roman"/>
          <w:spacing w:val="-4"/>
          <w:szCs w:val="28"/>
        </w:rPr>
        <w:t>т</w:t>
      </w:r>
      <w:r>
        <w:rPr>
          <w:rFonts w:eastAsia="Arial" w:cs="Times New Roman"/>
          <w:spacing w:val="1"/>
          <w:szCs w:val="28"/>
        </w:rPr>
        <w:t>в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zCs w:val="28"/>
        </w:rPr>
        <w:t>,</w:t>
      </w:r>
      <w:r>
        <w:rPr>
          <w:rFonts w:eastAsia="Arial" w:cs="Times New Roman"/>
          <w:spacing w:val="12"/>
          <w:szCs w:val="28"/>
        </w:rPr>
        <w:t xml:space="preserve"> 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2"/>
          <w:szCs w:val="28"/>
        </w:rPr>
        <w:t>к</w:t>
      </w:r>
      <w:r>
        <w:rPr>
          <w:rFonts w:eastAsia="Arial" w:cs="Times New Roman"/>
          <w:spacing w:val="-6"/>
          <w:szCs w:val="28"/>
        </w:rPr>
        <w:t>о</w:t>
      </w:r>
      <w:r>
        <w:rPr>
          <w:rFonts w:eastAsia="Arial" w:cs="Times New Roman"/>
          <w:szCs w:val="28"/>
        </w:rPr>
        <w:t>н</w:t>
      </w:r>
      <w:r>
        <w:rPr>
          <w:rFonts w:eastAsia="Arial" w:cs="Times New Roman"/>
          <w:spacing w:val="-2"/>
          <w:szCs w:val="28"/>
        </w:rPr>
        <w:t>с</w:t>
      </w:r>
      <w:r>
        <w:rPr>
          <w:rFonts w:eastAsia="Arial" w:cs="Times New Roman"/>
          <w:spacing w:val="-4"/>
          <w:szCs w:val="28"/>
        </w:rPr>
        <w:t>т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pacing w:val="-2"/>
          <w:szCs w:val="28"/>
        </w:rPr>
        <w:t>у</w:t>
      </w:r>
      <w:r>
        <w:rPr>
          <w:rFonts w:eastAsia="Arial" w:cs="Times New Roman"/>
          <w:spacing w:val="2"/>
          <w:szCs w:val="28"/>
        </w:rPr>
        <w:t>к</w:t>
      </w:r>
      <w:r>
        <w:rPr>
          <w:rFonts w:eastAsia="Arial" w:cs="Times New Roman"/>
          <w:spacing w:val="-2"/>
          <w:szCs w:val="28"/>
        </w:rPr>
        <w:t>ц</w:t>
      </w:r>
      <w:r>
        <w:rPr>
          <w:rFonts w:eastAsia="Arial" w:cs="Times New Roman"/>
          <w:spacing w:val="1"/>
          <w:szCs w:val="28"/>
        </w:rPr>
        <w:t>и</w:t>
      </w:r>
      <w:r>
        <w:rPr>
          <w:rFonts w:eastAsia="Arial" w:cs="Times New Roman"/>
          <w:szCs w:val="28"/>
        </w:rPr>
        <w:t>и</w:t>
      </w:r>
      <w:r>
        <w:rPr>
          <w:rFonts w:eastAsia="Arial" w:cs="Times New Roman"/>
          <w:spacing w:val="8"/>
          <w:szCs w:val="28"/>
        </w:rPr>
        <w:t xml:space="preserve"> </w:t>
      </w:r>
      <w:r>
        <w:rPr>
          <w:rFonts w:eastAsia="Arial" w:cs="Times New Roman"/>
          <w:spacing w:val="-1"/>
          <w:szCs w:val="28"/>
        </w:rPr>
        <w:t>о</w:t>
      </w:r>
      <w:r>
        <w:rPr>
          <w:rFonts w:eastAsia="Arial" w:cs="Times New Roman"/>
          <w:spacing w:val="-3"/>
          <w:szCs w:val="28"/>
        </w:rPr>
        <w:t>б</w:t>
      </w:r>
      <w:r>
        <w:rPr>
          <w:rFonts w:eastAsia="Arial" w:cs="Times New Roman"/>
          <w:spacing w:val="1"/>
          <w:szCs w:val="28"/>
        </w:rPr>
        <w:t>ъ</w:t>
      </w:r>
      <w:r>
        <w:rPr>
          <w:rFonts w:eastAsia="Arial" w:cs="Times New Roman"/>
          <w:spacing w:val="-6"/>
          <w:szCs w:val="28"/>
        </w:rPr>
        <w:t>е</w:t>
      </w:r>
      <w:r>
        <w:rPr>
          <w:rFonts w:eastAsia="Arial" w:cs="Times New Roman"/>
          <w:spacing w:val="2"/>
          <w:szCs w:val="28"/>
        </w:rPr>
        <w:t>к</w:t>
      </w:r>
      <w:r>
        <w:rPr>
          <w:rFonts w:eastAsia="Arial" w:cs="Times New Roman"/>
          <w:spacing w:val="-4"/>
          <w:szCs w:val="28"/>
        </w:rPr>
        <w:t>т</w:t>
      </w:r>
      <w:r>
        <w:rPr>
          <w:rFonts w:eastAsia="Arial" w:cs="Times New Roman"/>
          <w:spacing w:val="-1"/>
          <w:szCs w:val="28"/>
        </w:rPr>
        <w:t>о</w:t>
      </w:r>
      <w:r>
        <w:rPr>
          <w:rFonts w:eastAsia="Arial" w:cs="Times New Roman"/>
          <w:szCs w:val="28"/>
        </w:rPr>
        <w:t>в</w:t>
      </w:r>
      <w:r>
        <w:rPr>
          <w:rFonts w:eastAsia="Arial" w:cs="Times New Roman"/>
          <w:spacing w:val="5"/>
          <w:szCs w:val="28"/>
        </w:rPr>
        <w:t xml:space="preserve"> </w:t>
      </w:r>
      <w:r>
        <w:rPr>
          <w:rFonts w:eastAsia="Arial" w:cs="Times New Roman"/>
          <w:spacing w:val="2"/>
          <w:szCs w:val="28"/>
        </w:rPr>
        <w:t>к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pacing w:val="-4"/>
          <w:szCs w:val="28"/>
        </w:rPr>
        <w:t>п</w:t>
      </w:r>
      <w:r>
        <w:rPr>
          <w:rFonts w:eastAsia="Arial" w:cs="Times New Roman"/>
          <w:spacing w:val="1"/>
          <w:w w:val="101"/>
          <w:szCs w:val="28"/>
        </w:rPr>
        <w:t>и</w:t>
      </w:r>
      <w:r>
        <w:rPr>
          <w:rFonts w:eastAsia="Arial" w:cs="Times New Roman"/>
          <w:spacing w:val="-4"/>
          <w:w w:val="101"/>
          <w:szCs w:val="28"/>
        </w:rPr>
        <w:t>т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pacing w:val="1"/>
          <w:szCs w:val="28"/>
        </w:rPr>
        <w:t>л</w:t>
      </w:r>
      <w:r>
        <w:rPr>
          <w:rFonts w:eastAsia="Arial" w:cs="Times New Roman"/>
          <w:spacing w:val="1"/>
          <w:w w:val="101"/>
          <w:szCs w:val="28"/>
        </w:rPr>
        <w:t>ь</w:t>
      </w:r>
      <w:r>
        <w:rPr>
          <w:rFonts w:eastAsia="Arial" w:cs="Times New Roman"/>
          <w:w w:val="101"/>
          <w:szCs w:val="28"/>
        </w:rPr>
        <w:t>н</w:t>
      </w:r>
      <w:r>
        <w:rPr>
          <w:rFonts w:eastAsia="Arial" w:cs="Times New Roman"/>
          <w:spacing w:val="-1"/>
          <w:w w:val="101"/>
          <w:szCs w:val="28"/>
        </w:rPr>
        <w:t>о</w:t>
      </w:r>
      <w:r>
        <w:rPr>
          <w:rFonts w:eastAsia="Arial" w:cs="Times New Roman"/>
          <w:w w:val="101"/>
          <w:szCs w:val="28"/>
        </w:rPr>
        <w:t xml:space="preserve">го </w:t>
      </w:r>
      <w:r>
        <w:rPr>
          <w:rFonts w:eastAsia="Arial" w:cs="Times New Roman"/>
          <w:spacing w:val="-2"/>
          <w:szCs w:val="28"/>
        </w:rPr>
        <w:t>с</w:t>
      </w:r>
      <w:r>
        <w:rPr>
          <w:rFonts w:eastAsia="Arial" w:cs="Times New Roman"/>
          <w:spacing w:val="-4"/>
          <w:w w:val="101"/>
          <w:szCs w:val="28"/>
        </w:rPr>
        <w:t>т</w:t>
      </w:r>
      <w:r>
        <w:rPr>
          <w:rFonts w:eastAsia="Arial" w:cs="Times New Roman"/>
          <w:spacing w:val="-1"/>
          <w:w w:val="101"/>
          <w:szCs w:val="28"/>
        </w:rPr>
        <w:t>ро</w:t>
      </w:r>
      <w:r>
        <w:rPr>
          <w:rFonts w:eastAsia="Arial" w:cs="Times New Roman"/>
          <w:spacing w:val="1"/>
          <w:w w:val="101"/>
          <w:szCs w:val="28"/>
        </w:rPr>
        <w:t>и</w:t>
      </w:r>
      <w:r>
        <w:rPr>
          <w:rFonts w:eastAsia="Arial" w:cs="Times New Roman"/>
          <w:spacing w:val="-4"/>
          <w:w w:val="101"/>
          <w:szCs w:val="28"/>
        </w:rPr>
        <w:t>т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1"/>
          <w:szCs w:val="28"/>
        </w:rPr>
        <w:t>л</w:t>
      </w:r>
      <w:r>
        <w:rPr>
          <w:rFonts w:eastAsia="Arial" w:cs="Times New Roman"/>
          <w:spacing w:val="1"/>
          <w:w w:val="101"/>
          <w:szCs w:val="28"/>
        </w:rPr>
        <w:t>ь</w:t>
      </w:r>
      <w:r>
        <w:rPr>
          <w:rFonts w:eastAsia="Arial" w:cs="Times New Roman"/>
          <w:spacing w:val="-2"/>
          <w:szCs w:val="28"/>
        </w:rPr>
        <w:t>с</w:t>
      </w:r>
      <w:r>
        <w:rPr>
          <w:rFonts w:eastAsia="Arial" w:cs="Times New Roman"/>
          <w:spacing w:val="-4"/>
          <w:w w:val="101"/>
          <w:szCs w:val="28"/>
        </w:rPr>
        <w:t>т</w:t>
      </w:r>
      <w:r>
        <w:rPr>
          <w:rFonts w:eastAsia="Arial" w:cs="Times New Roman"/>
          <w:spacing w:val="1"/>
          <w:w w:val="101"/>
          <w:szCs w:val="28"/>
        </w:rPr>
        <w:t>в</w:t>
      </w:r>
      <w:r>
        <w:rPr>
          <w:rFonts w:eastAsia="Arial" w:cs="Times New Roman"/>
          <w:szCs w:val="28"/>
        </w:rPr>
        <w:t>а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611"/>
        <w:gridCol w:w="3807"/>
        <w:gridCol w:w="5503"/>
      </w:tblGrid>
      <w:tr w:rsidR="002928CF">
        <w:trPr>
          <w:tblHeader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 w:val="24"/>
                <w:lang w:eastAsia="ru-RU"/>
              </w:rPr>
            </w:pPr>
            <w:r>
              <w:rPr>
                <w:rFonts w:cs="Times New Roman"/>
                <w:sz w:val="24"/>
                <w:lang w:eastAsia="ru-RU"/>
              </w:rPr>
              <w:t xml:space="preserve">№ </w:t>
            </w:r>
            <w:proofErr w:type="gramStart"/>
            <w:r>
              <w:rPr>
                <w:rFonts w:cs="Times New Roman"/>
                <w:sz w:val="24"/>
                <w:lang w:eastAsia="ru-RU"/>
              </w:rPr>
              <w:t>п</w:t>
            </w:r>
            <w:proofErr w:type="gramEnd"/>
            <w:r>
              <w:rPr>
                <w:rFonts w:cs="Times New Roman"/>
                <w:sz w:val="24"/>
                <w:lang w:eastAsia="ru-RU"/>
              </w:rPr>
              <w:t>/п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 w:val="24"/>
                <w:lang w:eastAsia="ru-RU"/>
              </w:rPr>
            </w:pPr>
            <w:r>
              <w:rPr>
                <w:rFonts w:cs="Times New Roman"/>
                <w:sz w:val="24"/>
                <w:lang w:eastAsia="ru-RU"/>
              </w:rPr>
              <w:t>Наименование размера, параметра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 w:val="24"/>
                <w:lang w:eastAsia="ru-RU"/>
              </w:rPr>
            </w:pPr>
            <w:r>
              <w:rPr>
                <w:rFonts w:cs="Times New Roman"/>
                <w:sz w:val="24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2928CF">
        <w:trPr>
          <w:trHeight w:val="1339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cs="Times New Roman"/>
                <w:sz w:val="24"/>
                <w:lang w:eastAsia="ru-RU"/>
              </w:rPr>
            </w:pPr>
            <w:r>
              <w:rPr>
                <w:rFonts w:cs="Times New Roman"/>
                <w:sz w:val="24"/>
                <w:lang w:eastAsia="ru-RU"/>
              </w:rPr>
              <w:t>1.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cs="Times New Roman"/>
                <w:sz w:val="24"/>
                <w:lang w:eastAsia="ru-RU"/>
              </w:rPr>
            </w:pPr>
            <w:r>
              <w:rPr>
                <w:rFonts w:cs="Times New Roman"/>
                <w:sz w:val="24"/>
                <w:lang w:eastAsia="ru-RU"/>
              </w:rPr>
              <w:t>Минимальные и (или) максимальные размеры земельного участка, в том числе его площадь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Pr="00DB484E" w:rsidRDefault="00D15405" w:rsidP="00DB484E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cs="Times New Roman"/>
                <w:sz w:val="24"/>
                <w:lang w:eastAsia="ru-RU"/>
              </w:rPr>
            </w:pPr>
            <w:r w:rsidRPr="00DB484E">
              <w:rPr>
                <w:rFonts w:cs="Times New Roman"/>
                <w:sz w:val="24"/>
                <w:lang w:eastAsia="ru-RU"/>
              </w:rPr>
              <w:t>1. Предельная минимальная площадь земельного</w:t>
            </w:r>
            <w:r w:rsidR="00721428" w:rsidRPr="00DB484E">
              <w:rPr>
                <w:rFonts w:cs="Times New Roman"/>
                <w:sz w:val="24"/>
                <w:lang w:eastAsia="ru-RU"/>
              </w:rPr>
              <w:br/>
            </w:r>
            <w:r w:rsidRPr="00DB484E">
              <w:rPr>
                <w:rFonts w:cs="Times New Roman"/>
                <w:sz w:val="24"/>
                <w:lang w:eastAsia="ru-RU"/>
              </w:rPr>
              <w:t>участка – не подлежит установлению.</w:t>
            </w:r>
          </w:p>
          <w:p w:rsidR="002928CF" w:rsidRPr="00DB484E" w:rsidRDefault="00D15405" w:rsidP="00DB484E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cs="Times New Roman"/>
                <w:sz w:val="24"/>
                <w:lang w:eastAsia="ru-RU"/>
              </w:rPr>
            </w:pPr>
            <w:r w:rsidRPr="00DB484E">
              <w:rPr>
                <w:rFonts w:cs="Times New Roman"/>
                <w:sz w:val="24"/>
                <w:lang w:eastAsia="ru-RU"/>
              </w:rPr>
              <w:t>2. Предельная максимальная площадь земельного</w:t>
            </w:r>
            <w:r w:rsidR="00721428" w:rsidRPr="00DB484E">
              <w:rPr>
                <w:rFonts w:cs="Times New Roman"/>
                <w:sz w:val="24"/>
                <w:lang w:eastAsia="ru-RU"/>
              </w:rPr>
              <w:br/>
            </w:r>
            <w:r w:rsidRPr="00DB484E">
              <w:rPr>
                <w:rFonts w:cs="Times New Roman"/>
                <w:sz w:val="24"/>
                <w:lang w:eastAsia="ru-RU"/>
              </w:rPr>
              <w:t>участка – не подлежит установлению.</w:t>
            </w:r>
          </w:p>
          <w:p w:rsidR="002928CF" w:rsidRPr="00DB484E" w:rsidRDefault="00D15405" w:rsidP="00DB484E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cs="Times New Roman"/>
                <w:sz w:val="24"/>
                <w:lang w:eastAsia="ru-RU"/>
              </w:rPr>
            </w:pPr>
            <w:r w:rsidRPr="00DB484E">
              <w:rPr>
                <w:rFonts w:cs="Times New Roman"/>
                <w:sz w:val="24"/>
                <w:lang w:eastAsia="ru-RU"/>
              </w:rPr>
              <w:t>3. Предельный минимальный размер земельного</w:t>
            </w:r>
            <w:r w:rsidR="00721428" w:rsidRPr="00DB484E">
              <w:rPr>
                <w:rFonts w:cs="Times New Roman"/>
                <w:sz w:val="24"/>
                <w:lang w:eastAsia="ru-RU"/>
              </w:rPr>
              <w:br/>
            </w:r>
            <w:r w:rsidRPr="00DB484E">
              <w:rPr>
                <w:rFonts w:cs="Times New Roman"/>
                <w:sz w:val="24"/>
                <w:lang w:eastAsia="ru-RU"/>
              </w:rPr>
              <w:t>участка – не подлежит установлению.</w:t>
            </w:r>
          </w:p>
          <w:p w:rsidR="002928CF" w:rsidRDefault="00D15405" w:rsidP="00DB484E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cs="Times New Roman"/>
                <w:szCs w:val="28"/>
              </w:rPr>
            </w:pPr>
            <w:r w:rsidRPr="00DB484E">
              <w:rPr>
                <w:rFonts w:cs="Times New Roman"/>
                <w:sz w:val="24"/>
                <w:lang w:eastAsia="ru-RU"/>
              </w:rPr>
              <w:t>4. Предельный максимальный размер земельного</w:t>
            </w:r>
            <w:r w:rsidR="00721428" w:rsidRPr="00DB484E">
              <w:rPr>
                <w:rFonts w:cs="Times New Roman"/>
                <w:sz w:val="24"/>
                <w:lang w:eastAsia="ru-RU"/>
              </w:rPr>
              <w:br/>
            </w:r>
            <w:r w:rsidRPr="00DB484E">
              <w:rPr>
                <w:rFonts w:cs="Times New Roman"/>
                <w:sz w:val="24"/>
                <w:lang w:eastAsia="ru-RU"/>
              </w:rPr>
              <w:t>участка – не подлежит установлению.</w:t>
            </w:r>
          </w:p>
        </w:tc>
      </w:tr>
      <w:tr w:rsidR="002928CF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cs="Times New Roman"/>
                <w:sz w:val="24"/>
                <w:lang w:eastAsia="ru-RU"/>
              </w:rPr>
            </w:pPr>
            <w:r>
              <w:rPr>
                <w:rFonts w:cs="Times New Roman"/>
                <w:sz w:val="24"/>
                <w:lang w:eastAsia="ru-RU"/>
              </w:rPr>
              <w:t>2.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cs="Times New Roman"/>
                <w:sz w:val="24"/>
                <w:lang w:eastAsia="ru-RU"/>
              </w:rPr>
            </w:pPr>
            <w:r>
              <w:rPr>
                <w:rFonts w:cs="Times New Roman"/>
                <w:sz w:val="24"/>
                <w:lang w:eastAsia="ru-RU"/>
              </w:rPr>
              <w:t>Минимальный отступ от границ земельных участков до зданий, строений, сооружений;</w:t>
            </w:r>
          </w:p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cs="Times New Roman"/>
                <w:sz w:val="24"/>
                <w:lang w:eastAsia="ru-RU"/>
              </w:rPr>
            </w:pPr>
            <w:r>
              <w:rPr>
                <w:rFonts w:cs="Times New Roman"/>
                <w:sz w:val="24"/>
                <w:lang w:eastAsia="ru-RU"/>
              </w:rPr>
              <w:t>от передней границы участка (со стороны улицы)</w:t>
            </w:r>
          </w:p>
          <w:p w:rsidR="009507B9" w:rsidRDefault="009507B9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cs="Times New Roman"/>
                <w:sz w:val="24"/>
                <w:lang w:eastAsia="ru-RU"/>
              </w:rPr>
            </w:pP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 w:rsidP="00DB484E">
            <w:pPr>
              <w:widowControl w:val="0"/>
              <w:spacing w:line="276" w:lineRule="auto"/>
              <w:ind w:right="-57" w:firstLine="0"/>
              <w:jc w:val="left"/>
              <w:textAlignment w:val="baseline"/>
              <w:rPr>
                <w:rFonts w:cs="Times New Roman"/>
                <w:sz w:val="24"/>
                <w:lang w:eastAsia="ru-RU"/>
              </w:rPr>
            </w:pPr>
            <w:r>
              <w:rPr>
                <w:rFonts w:cs="Times New Roman"/>
                <w:sz w:val="24"/>
                <w:lang w:eastAsia="ru-RU"/>
              </w:rPr>
              <w:t xml:space="preserve"> </w:t>
            </w:r>
            <w:r w:rsidRPr="00DB484E">
              <w:rPr>
                <w:rFonts w:cs="Times New Roman"/>
                <w:sz w:val="24"/>
                <w:lang w:eastAsia="ru-RU"/>
              </w:rPr>
              <w:t>не подлежит установлению.</w:t>
            </w:r>
          </w:p>
        </w:tc>
      </w:tr>
      <w:tr w:rsidR="002928CF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cs="Times New Roman"/>
                <w:sz w:val="24"/>
                <w:lang w:eastAsia="ru-RU"/>
              </w:rPr>
            </w:pPr>
            <w:r>
              <w:rPr>
                <w:rFonts w:cs="Times New Roman"/>
                <w:sz w:val="24"/>
                <w:lang w:eastAsia="ru-RU"/>
              </w:rPr>
              <w:t>3.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cs="Times New Roman"/>
                <w:sz w:val="24"/>
                <w:lang w:eastAsia="ru-RU"/>
              </w:rPr>
            </w:pPr>
            <w:r>
              <w:rPr>
                <w:rFonts w:cs="Times New Roman"/>
                <w:sz w:val="24"/>
                <w:lang w:eastAsia="ru-RU"/>
              </w:rPr>
              <w:t>Максимальное и (или) минимальное количество наземных этажей или максимальная и (или) минимальная высота зданий, строений, сооружений на территории земельного участка</w:t>
            </w:r>
          </w:p>
          <w:p w:rsidR="009507B9" w:rsidRDefault="009507B9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cs="Times New Roman"/>
                <w:sz w:val="24"/>
                <w:lang w:eastAsia="ru-RU"/>
              </w:rPr>
            </w:pP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right="-57" w:firstLine="0"/>
              <w:jc w:val="left"/>
              <w:textAlignment w:val="baseline"/>
              <w:rPr>
                <w:rFonts w:cs="Times New Roman"/>
                <w:sz w:val="24"/>
                <w:lang w:eastAsia="ru-RU"/>
              </w:rPr>
            </w:pPr>
            <w:r>
              <w:rPr>
                <w:rFonts w:cs="Times New Roman"/>
                <w:sz w:val="24"/>
                <w:lang w:eastAsia="ru-RU"/>
              </w:rPr>
              <w:t xml:space="preserve"> 1. Предельное количество этажей - </w:t>
            </w:r>
            <w:r>
              <w:rPr>
                <w:rFonts w:cs="Times New Roman"/>
                <w:spacing w:val="-1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cs="Times New Roman"/>
                <w:spacing w:val="-10"/>
                <w:sz w:val="24"/>
                <w:szCs w:val="24"/>
              </w:rPr>
              <w:t>подлежит установлению</w:t>
            </w:r>
            <w:r>
              <w:rPr>
                <w:rFonts w:cs="Times New Roman"/>
                <w:spacing w:val="-10"/>
                <w:sz w:val="24"/>
                <w:szCs w:val="24"/>
                <w:lang w:eastAsia="ru-RU"/>
              </w:rPr>
              <w:t>.</w:t>
            </w:r>
          </w:p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cs="Times New Roman"/>
                <w:sz w:val="24"/>
                <w:lang w:eastAsia="ru-RU"/>
              </w:rPr>
            </w:pPr>
            <w:r>
              <w:rPr>
                <w:rFonts w:cs="Times New Roman"/>
                <w:sz w:val="24"/>
                <w:lang w:eastAsia="ru-RU"/>
              </w:rPr>
              <w:t xml:space="preserve"> 2. Высота здания - </w:t>
            </w:r>
            <w:r>
              <w:rPr>
                <w:rFonts w:eastAsia="Calibri" w:cs="Times New Roman"/>
                <w:spacing w:val="-1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cs="Times New Roman"/>
                <w:spacing w:val="-10"/>
                <w:sz w:val="24"/>
                <w:szCs w:val="24"/>
              </w:rPr>
              <w:t>подлежит установлению</w:t>
            </w:r>
            <w:r>
              <w:rPr>
                <w:rFonts w:eastAsia="Calibri" w:cs="Times New Roman"/>
                <w:spacing w:val="-10"/>
                <w:sz w:val="24"/>
                <w:szCs w:val="24"/>
                <w:lang w:eastAsia="ru-RU"/>
              </w:rPr>
              <w:t>.</w:t>
            </w:r>
          </w:p>
          <w:p w:rsidR="002928CF" w:rsidRDefault="002928CF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cs="Times New Roman"/>
                <w:sz w:val="24"/>
                <w:lang w:eastAsia="ru-RU"/>
              </w:rPr>
            </w:pPr>
          </w:p>
        </w:tc>
      </w:tr>
      <w:tr w:rsidR="002928CF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cs="Times New Roman"/>
                <w:sz w:val="24"/>
                <w:lang w:eastAsia="ru-RU"/>
              </w:rPr>
            </w:pPr>
            <w:r>
              <w:rPr>
                <w:rFonts w:cs="Times New Roman"/>
                <w:sz w:val="24"/>
                <w:lang w:eastAsia="ru-RU"/>
              </w:rPr>
              <w:t>4.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cs="Times New Roman"/>
                <w:sz w:val="24"/>
                <w:lang w:eastAsia="ru-RU"/>
              </w:rPr>
            </w:pPr>
            <w:r>
              <w:rPr>
                <w:rFonts w:cs="Times New Roman"/>
                <w:sz w:val="24"/>
                <w:lang w:eastAsia="ru-RU"/>
              </w:rPr>
              <w:t>Максимальный коэффициент застройки в границах земельного участка</w:t>
            </w:r>
          </w:p>
          <w:p w:rsidR="009507B9" w:rsidRDefault="009507B9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cs="Times New Roman"/>
                <w:szCs w:val="28"/>
              </w:rPr>
            </w:pP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 w:rsidP="00DB484E">
            <w:pPr>
              <w:widowControl w:val="0"/>
              <w:spacing w:line="276" w:lineRule="auto"/>
              <w:ind w:right="-57" w:firstLine="0"/>
              <w:jc w:val="left"/>
              <w:textAlignment w:val="baseline"/>
              <w:rPr>
                <w:rFonts w:cs="Times New Roman"/>
                <w:szCs w:val="28"/>
              </w:rPr>
            </w:pPr>
            <w:r>
              <w:rPr>
                <w:rFonts w:cs="Times New Roman"/>
                <w:sz w:val="24"/>
                <w:lang w:eastAsia="ru-RU"/>
              </w:rPr>
              <w:t xml:space="preserve"> </w:t>
            </w:r>
            <w:r w:rsidRPr="00DB484E">
              <w:rPr>
                <w:rFonts w:cs="Times New Roman"/>
                <w:sz w:val="24"/>
                <w:lang w:eastAsia="ru-RU"/>
              </w:rPr>
              <w:t>не подлежит установлению.</w:t>
            </w:r>
          </w:p>
        </w:tc>
      </w:tr>
    </w:tbl>
    <w:p w:rsidR="002928CF" w:rsidRDefault="002928CF" w:rsidP="007E58B0">
      <w:pPr>
        <w:spacing w:line="240" w:lineRule="auto"/>
        <w:ind w:left="567" w:firstLine="0"/>
        <w:rPr>
          <w:rFonts w:cs="Times New Roman"/>
        </w:rPr>
      </w:pPr>
    </w:p>
    <w:p w:rsidR="002928CF" w:rsidRDefault="00D15405">
      <w:pPr>
        <w:pStyle w:val="11"/>
      </w:pPr>
      <w:bookmarkStart w:id="69" w:name="_Toc93401524"/>
      <w:r>
        <w:lastRenderedPageBreak/>
        <w:t>2)</w:t>
      </w:r>
      <w:bookmarkStart w:id="70" w:name="_Toc336946981"/>
      <w:r>
        <w:t xml:space="preserve"> </w:t>
      </w:r>
      <w:bookmarkEnd w:id="70"/>
      <w:r>
        <w:t>Коммунально-складская зона - 3.2.</w:t>
      </w:r>
      <w:bookmarkEnd w:id="69"/>
      <w:r>
        <w:t xml:space="preserve"> </w:t>
      </w:r>
    </w:p>
    <w:p w:rsidR="002928CF" w:rsidRDefault="002928CF">
      <w:pPr>
        <w:spacing w:line="240" w:lineRule="auto"/>
      </w:pPr>
    </w:p>
    <w:p w:rsidR="002928CF" w:rsidRDefault="00257C78">
      <w:pPr>
        <w:pStyle w:val="aff1"/>
        <w:spacing w:before="0" w:after="0" w:line="276" w:lineRule="auto"/>
        <w:ind w:firstLine="567"/>
      </w:pPr>
      <w:r>
        <w:t xml:space="preserve">Зона предназначена для </w:t>
      </w:r>
      <w:r w:rsidR="00D15405">
        <w:t>формирования складских комплексов и коммунально-складских предприятий, объектов инженерной и транспортной инфраструктуры.</w:t>
      </w:r>
    </w:p>
    <w:tbl>
      <w:tblPr>
        <w:tblW w:w="992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2126"/>
        <w:gridCol w:w="5680"/>
        <w:gridCol w:w="2116"/>
      </w:tblGrid>
      <w:tr w:rsidR="002928CF">
        <w:trPr>
          <w:trHeight w:val="946"/>
          <w:tblHeader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napToGrid w:val="0"/>
              <w:spacing w:line="276" w:lineRule="auto"/>
              <w:ind w:left="-108" w:right="-108"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Виды</w:t>
            </w:r>
          </w:p>
          <w:p w:rsidR="002928CF" w:rsidRDefault="00D15405">
            <w:pPr>
              <w:widowControl w:val="0"/>
              <w:snapToGrid w:val="0"/>
              <w:spacing w:line="276" w:lineRule="auto"/>
              <w:ind w:left="-108" w:right="-108"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использования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Наименование вида разрешенного использования</w:t>
            </w:r>
          </w:p>
          <w:p w:rsidR="002928CF" w:rsidRDefault="00D15405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земельных участков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napToGrid w:val="0"/>
              <w:spacing w:line="276" w:lineRule="auto"/>
              <w:ind w:left="-139" w:right="-169"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Код по </w:t>
            </w:r>
            <w:proofErr w:type="spellStart"/>
            <w:proofErr w:type="gramStart"/>
            <w:r>
              <w:rPr>
                <w:rFonts w:cs="Times New Roman"/>
                <w:bCs/>
                <w:sz w:val="24"/>
                <w:szCs w:val="24"/>
              </w:rPr>
              <w:t>классифи-катору</w:t>
            </w:r>
            <w:proofErr w:type="spellEnd"/>
            <w:proofErr w:type="gramEnd"/>
          </w:p>
        </w:tc>
      </w:tr>
      <w:tr w:rsidR="002928CF">
        <w:trPr>
          <w:trHeight w:val="572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widowControl w:val="0"/>
              <w:snapToGrid w:val="0"/>
              <w:spacing w:line="276" w:lineRule="auto"/>
              <w:ind w:right="7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Основные виды</w:t>
            </w:r>
          </w:p>
          <w:p w:rsidR="002928CF" w:rsidRDefault="00D15405">
            <w:pPr>
              <w:widowControl w:val="0"/>
              <w:snapToGrid w:val="0"/>
              <w:spacing w:line="276" w:lineRule="auto"/>
              <w:ind w:right="7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разрешенного</w:t>
            </w:r>
          </w:p>
          <w:p w:rsidR="002928CF" w:rsidRDefault="00D15405">
            <w:pPr>
              <w:widowControl w:val="0"/>
              <w:snapToGrid w:val="0"/>
              <w:spacing w:line="276" w:lineRule="auto"/>
              <w:ind w:right="7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использования</w:t>
            </w:r>
          </w:p>
        </w:tc>
        <w:tc>
          <w:tcPr>
            <w:tcW w:w="5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коммунальное обслуживание</w:t>
            </w:r>
          </w:p>
          <w:p w:rsidR="002928CF" w:rsidRDefault="00D15405">
            <w:pPr>
              <w:widowControl w:val="0"/>
              <w:spacing w:line="276" w:lineRule="auto"/>
              <w:ind w:firstLine="3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склад</w:t>
            </w:r>
          </w:p>
          <w:p w:rsidR="002928CF" w:rsidRDefault="00D15405">
            <w:pPr>
              <w:widowControl w:val="0"/>
              <w:spacing w:line="276" w:lineRule="auto"/>
              <w:ind w:firstLine="3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складские площадки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176" w:hanging="17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дорожного сервиса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с</w:t>
            </w:r>
            <w:r>
              <w:rPr>
                <w:sz w:val="24"/>
                <w:szCs w:val="24"/>
                <w:lang w:eastAsia="ru-RU"/>
              </w:rPr>
              <w:t>лужебные гаражи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176" w:hanging="17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автомобильный транспорт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pStyle w:val="Main0"/>
              <w:widowControl w:val="0"/>
              <w:spacing w:line="276" w:lineRule="auto"/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 (3.1.1-3.1.2)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6.9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6.9.1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08" w:right="-169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4.9.1 (4.9.1.1-4.9.1.4)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08" w:right="-169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4.9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08" w:right="-169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7.2 (7.2.1-7.2.3)</w:t>
            </w:r>
          </w:p>
        </w:tc>
      </w:tr>
      <w:tr w:rsidR="002928CF">
        <w:trPr>
          <w:trHeight w:val="76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widowControl w:val="0"/>
              <w:snapToGrid w:val="0"/>
              <w:spacing w:line="276" w:lineRule="auto"/>
              <w:ind w:right="7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Условно</w:t>
            </w:r>
          </w:p>
          <w:p w:rsidR="002928CF" w:rsidRDefault="00D15405">
            <w:pPr>
              <w:widowControl w:val="0"/>
              <w:snapToGrid w:val="0"/>
              <w:spacing w:line="276" w:lineRule="auto"/>
              <w:ind w:right="7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разрешенные виды использования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pStyle w:val="Main0"/>
              <w:widowControl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деловое управление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>агазины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right="-113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земельные участки (территории) общего пользования</w:t>
            </w:r>
          </w:p>
          <w:p w:rsidR="002928CF" w:rsidRDefault="002928CF">
            <w:pPr>
              <w:pStyle w:val="Main0"/>
              <w:widowControl w:val="0"/>
              <w:spacing w:line="276" w:lineRule="auto"/>
              <w:ind w:left="176" w:hanging="176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pStyle w:val="Main0"/>
              <w:widowControl w:val="0"/>
              <w:spacing w:line="276" w:lineRule="auto"/>
              <w:ind w:left="-108" w:right="-169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4.1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08" w:right="-169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4.4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08" w:right="-169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12.0 (12.0.1-12.02)</w:t>
            </w:r>
          </w:p>
          <w:p w:rsidR="002928CF" w:rsidRDefault="002928CF">
            <w:pPr>
              <w:pStyle w:val="Main0"/>
              <w:widowControl w:val="0"/>
              <w:spacing w:line="276" w:lineRule="auto"/>
              <w:ind w:left="-108" w:right="-169"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2928CF" w:rsidRDefault="002928CF">
      <w:pPr>
        <w:spacing w:line="252" w:lineRule="auto"/>
        <w:ind w:left="90" w:right="341"/>
        <w:jc w:val="center"/>
        <w:rPr>
          <w:rFonts w:eastAsia="Arial" w:cs="Times New Roman"/>
          <w:szCs w:val="28"/>
        </w:rPr>
      </w:pPr>
    </w:p>
    <w:p w:rsidR="002928CF" w:rsidRDefault="00D15405">
      <w:pPr>
        <w:spacing w:line="252" w:lineRule="auto"/>
        <w:ind w:left="57" w:firstLine="510"/>
        <w:jc w:val="center"/>
      </w:pPr>
      <w:r>
        <w:rPr>
          <w:rFonts w:eastAsia="Arial" w:cs="Times New Roman"/>
          <w:szCs w:val="28"/>
        </w:rPr>
        <w:t>П</w:t>
      </w:r>
      <w:r>
        <w:rPr>
          <w:rFonts w:eastAsia="Arial" w:cs="Times New Roman"/>
          <w:spacing w:val="-2"/>
          <w:szCs w:val="28"/>
        </w:rPr>
        <w:t>ре</w:t>
      </w:r>
      <w:r>
        <w:rPr>
          <w:rFonts w:eastAsia="Arial" w:cs="Times New Roman"/>
          <w:spacing w:val="1"/>
          <w:szCs w:val="28"/>
        </w:rPr>
        <w:t>д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-3"/>
          <w:szCs w:val="28"/>
        </w:rPr>
        <w:t>л</w:t>
      </w:r>
      <w:r>
        <w:rPr>
          <w:rFonts w:eastAsia="Arial" w:cs="Times New Roman"/>
          <w:spacing w:val="1"/>
          <w:szCs w:val="28"/>
        </w:rPr>
        <w:t>ь</w:t>
      </w:r>
      <w:r>
        <w:rPr>
          <w:rFonts w:eastAsia="Arial" w:cs="Times New Roman"/>
          <w:szCs w:val="28"/>
        </w:rPr>
        <w:t>н</w:t>
      </w:r>
      <w:r>
        <w:rPr>
          <w:rFonts w:eastAsia="Arial" w:cs="Times New Roman"/>
          <w:spacing w:val="-1"/>
          <w:szCs w:val="28"/>
        </w:rPr>
        <w:t>ы</w:t>
      </w:r>
      <w:r>
        <w:rPr>
          <w:rFonts w:eastAsia="Arial" w:cs="Times New Roman"/>
          <w:szCs w:val="28"/>
        </w:rPr>
        <w:t>е</w:t>
      </w:r>
      <w:r>
        <w:rPr>
          <w:rFonts w:eastAsia="Arial" w:cs="Times New Roman"/>
          <w:spacing w:val="1"/>
          <w:szCs w:val="28"/>
        </w:rPr>
        <w:t xml:space="preserve"> (</w:t>
      </w:r>
      <w:r>
        <w:rPr>
          <w:rFonts w:eastAsia="Arial" w:cs="Times New Roman"/>
          <w:spacing w:val="-5"/>
          <w:szCs w:val="28"/>
        </w:rPr>
        <w:t>м</w:t>
      </w:r>
      <w:r>
        <w:rPr>
          <w:rFonts w:eastAsia="Arial" w:cs="Times New Roman"/>
          <w:spacing w:val="1"/>
          <w:szCs w:val="28"/>
        </w:rPr>
        <w:t>и</w:t>
      </w:r>
      <w:r>
        <w:rPr>
          <w:rFonts w:eastAsia="Arial" w:cs="Times New Roman"/>
          <w:spacing w:val="-4"/>
          <w:szCs w:val="28"/>
        </w:rPr>
        <w:t>н</w:t>
      </w:r>
      <w:r>
        <w:rPr>
          <w:rFonts w:eastAsia="Arial" w:cs="Times New Roman"/>
          <w:spacing w:val="1"/>
          <w:szCs w:val="28"/>
        </w:rPr>
        <w:t>и</w:t>
      </w:r>
      <w:r>
        <w:rPr>
          <w:rFonts w:eastAsia="Arial" w:cs="Times New Roman"/>
          <w:spacing w:val="-1"/>
          <w:szCs w:val="28"/>
        </w:rPr>
        <w:t>м</w:t>
      </w:r>
      <w:r>
        <w:rPr>
          <w:rFonts w:eastAsia="Arial" w:cs="Times New Roman"/>
          <w:spacing w:val="-6"/>
          <w:szCs w:val="28"/>
        </w:rPr>
        <w:t>а</w:t>
      </w:r>
      <w:r>
        <w:rPr>
          <w:rFonts w:eastAsia="Arial" w:cs="Times New Roman"/>
          <w:spacing w:val="1"/>
          <w:szCs w:val="28"/>
        </w:rPr>
        <w:t>л</w:t>
      </w:r>
      <w:r>
        <w:rPr>
          <w:rFonts w:eastAsia="Arial" w:cs="Times New Roman"/>
          <w:spacing w:val="-2"/>
          <w:szCs w:val="28"/>
        </w:rPr>
        <w:t>ь</w:t>
      </w:r>
      <w:r>
        <w:rPr>
          <w:rFonts w:eastAsia="Arial" w:cs="Times New Roman"/>
          <w:szCs w:val="28"/>
        </w:rPr>
        <w:t>н</w:t>
      </w:r>
      <w:r>
        <w:rPr>
          <w:rFonts w:eastAsia="Arial" w:cs="Times New Roman"/>
          <w:spacing w:val="-1"/>
          <w:szCs w:val="28"/>
        </w:rPr>
        <w:t>ы</w:t>
      </w:r>
      <w:r>
        <w:rPr>
          <w:rFonts w:eastAsia="Arial" w:cs="Times New Roman"/>
          <w:szCs w:val="28"/>
        </w:rPr>
        <w:t xml:space="preserve">е и </w:t>
      </w:r>
      <w:r>
        <w:rPr>
          <w:rFonts w:eastAsia="Arial" w:cs="Times New Roman"/>
          <w:spacing w:val="1"/>
          <w:szCs w:val="28"/>
        </w:rPr>
        <w:t>(</w:t>
      </w:r>
      <w:r>
        <w:rPr>
          <w:rFonts w:eastAsia="Arial" w:cs="Times New Roman"/>
          <w:spacing w:val="-2"/>
          <w:szCs w:val="28"/>
        </w:rPr>
        <w:t>и</w:t>
      </w:r>
      <w:r>
        <w:rPr>
          <w:rFonts w:eastAsia="Arial" w:cs="Times New Roman"/>
          <w:spacing w:val="-3"/>
          <w:szCs w:val="28"/>
        </w:rPr>
        <w:t>л</w:t>
      </w:r>
      <w:r>
        <w:rPr>
          <w:rFonts w:eastAsia="Arial" w:cs="Times New Roman"/>
          <w:spacing w:val="1"/>
          <w:szCs w:val="28"/>
        </w:rPr>
        <w:t>и</w:t>
      </w:r>
      <w:r>
        <w:rPr>
          <w:rFonts w:eastAsia="Arial" w:cs="Times New Roman"/>
          <w:szCs w:val="28"/>
        </w:rPr>
        <w:t xml:space="preserve">) </w:t>
      </w:r>
      <w:r>
        <w:rPr>
          <w:rFonts w:eastAsia="Arial" w:cs="Times New Roman"/>
          <w:spacing w:val="-1"/>
          <w:szCs w:val="28"/>
        </w:rPr>
        <w:t>м</w:t>
      </w:r>
      <w:r>
        <w:rPr>
          <w:rFonts w:eastAsia="Arial" w:cs="Times New Roman"/>
          <w:spacing w:val="-6"/>
          <w:szCs w:val="28"/>
        </w:rPr>
        <w:t>а</w:t>
      </w:r>
      <w:r>
        <w:rPr>
          <w:rFonts w:eastAsia="Arial" w:cs="Times New Roman"/>
          <w:spacing w:val="2"/>
          <w:szCs w:val="28"/>
        </w:rPr>
        <w:t>к</w:t>
      </w:r>
      <w:r>
        <w:rPr>
          <w:rFonts w:eastAsia="Arial" w:cs="Times New Roman"/>
          <w:spacing w:val="-2"/>
          <w:szCs w:val="28"/>
        </w:rPr>
        <w:t>с</w:t>
      </w:r>
      <w:r>
        <w:rPr>
          <w:rFonts w:eastAsia="Arial" w:cs="Times New Roman"/>
          <w:spacing w:val="1"/>
          <w:szCs w:val="28"/>
        </w:rPr>
        <w:t>и</w:t>
      </w:r>
      <w:r>
        <w:rPr>
          <w:rFonts w:eastAsia="Arial" w:cs="Times New Roman"/>
          <w:spacing w:val="-1"/>
          <w:szCs w:val="28"/>
        </w:rPr>
        <w:t>м</w:t>
      </w:r>
      <w:r>
        <w:rPr>
          <w:rFonts w:eastAsia="Arial" w:cs="Times New Roman"/>
          <w:spacing w:val="-6"/>
          <w:szCs w:val="28"/>
        </w:rPr>
        <w:t>а</w:t>
      </w:r>
      <w:r>
        <w:rPr>
          <w:rFonts w:eastAsia="Arial" w:cs="Times New Roman"/>
          <w:spacing w:val="-3"/>
          <w:szCs w:val="28"/>
        </w:rPr>
        <w:t>л</w:t>
      </w:r>
      <w:r>
        <w:rPr>
          <w:rFonts w:eastAsia="Arial" w:cs="Times New Roman"/>
          <w:spacing w:val="1"/>
          <w:szCs w:val="28"/>
        </w:rPr>
        <w:t>ь</w:t>
      </w:r>
      <w:r>
        <w:rPr>
          <w:rFonts w:eastAsia="Arial" w:cs="Times New Roman"/>
          <w:szCs w:val="28"/>
        </w:rPr>
        <w:t>н</w:t>
      </w:r>
      <w:r>
        <w:rPr>
          <w:rFonts w:eastAsia="Arial" w:cs="Times New Roman"/>
          <w:spacing w:val="-1"/>
          <w:szCs w:val="28"/>
        </w:rPr>
        <w:t>ы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zCs w:val="28"/>
        </w:rPr>
        <w:t xml:space="preserve">) 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pacing w:val="-1"/>
          <w:szCs w:val="28"/>
        </w:rPr>
        <w:t>зм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zCs w:val="28"/>
        </w:rPr>
        <w:t xml:space="preserve">ы </w:t>
      </w:r>
      <w:r>
        <w:rPr>
          <w:rFonts w:eastAsia="Arial" w:cs="Times New Roman"/>
          <w:spacing w:val="-1"/>
          <w:szCs w:val="28"/>
        </w:rPr>
        <w:t>з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-1"/>
          <w:szCs w:val="28"/>
        </w:rPr>
        <w:t>м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-3"/>
          <w:szCs w:val="28"/>
        </w:rPr>
        <w:t>л</w:t>
      </w:r>
      <w:r>
        <w:rPr>
          <w:rFonts w:eastAsia="Arial" w:cs="Times New Roman"/>
          <w:spacing w:val="1"/>
          <w:szCs w:val="28"/>
        </w:rPr>
        <w:t>ь</w:t>
      </w:r>
      <w:r>
        <w:rPr>
          <w:rFonts w:eastAsia="Arial" w:cs="Times New Roman"/>
          <w:szCs w:val="28"/>
        </w:rPr>
        <w:t>н</w:t>
      </w:r>
      <w:r>
        <w:rPr>
          <w:rFonts w:eastAsia="Arial" w:cs="Times New Roman"/>
          <w:spacing w:val="-1"/>
          <w:szCs w:val="28"/>
        </w:rPr>
        <w:t>ы</w:t>
      </w:r>
      <w:r>
        <w:rPr>
          <w:rFonts w:eastAsia="Arial" w:cs="Times New Roman"/>
          <w:szCs w:val="28"/>
        </w:rPr>
        <w:t xml:space="preserve">х </w:t>
      </w:r>
      <w:r>
        <w:rPr>
          <w:rFonts w:eastAsia="Arial" w:cs="Times New Roman"/>
          <w:spacing w:val="-2"/>
          <w:szCs w:val="28"/>
        </w:rPr>
        <w:t>у</w:t>
      </w:r>
      <w:r>
        <w:rPr>
          <w:rFonts w:eastAsia="Arial" w:cs="Times New Roman"/>
          <w:spacing w:val="1"/>
          <w:szCs w:val="28"/>
        </w:rPr>
        <w:t>ч</w:t>
      </w:r>
      <w:r>
        <w:rPr>
          <w:rFonts w:eastAsia="Arial" w:cs="Times New Roman"/>
          <w:spacing w:val="-2"/>
          <w:szCs w:val="28"/>
        </w:rPr>
        <w:t>ас</w:t>
      </w:r>
      <w:r>
        <w:rPr>
          <w:rFonts w:eastAsia="Arial" w:cs="Times New Roman"/>
          <w:spacing w:val="-4"/>
          <w:szCs w:val="28"/>
        </w:rPr>
        <w:t>т</w:t>
      </w:r>
      <w:r>
        <w:rPr>
          <w:rFonts w:eastAsia="Arial" w:cs="Times New Roman"/>
          <w:spacing w:val="2"/>
          <w:szCs w:val="28"/>
        </w:rPr>
        <w:t>к</w:t>
      </w:r>
      <w:r>
        <w:rPr>
          <w:rFonts w:eastAsia="Arial" w:cs="Times New Roman"/>
          <w:spacing w:val="-1"/>
          <w:szCs w:val="28"/>
        </w:rPr>
        <w:t>о</w:t>
      </w:r>
      <w:r>
        <w:rPr>
          <w:rFonts w:eastAsia="Arial" w:cs="Times New Roman"/>
          <w:szCs w:val="28"/>
        </w:rPr>
        <w:t xml:space="preserve">в </w:t>
      </w:r>
      <w:r>
        <w:rPr>
          <w:rFonts w:eastAsia="Arial" w:cs="Times New Roman"/>
          <w:w w:val="101"/>
          <w:szCs w:val="28"/>
        </w:rPr>
        <w:t xml:space="preserve">и </w:t>
      </w:r>
      <w:r>
        <w:rPr>
          <w:rFonts w:eastAsia="Arial" w:cs="Times New Roman"/>
          <w:szCs w:val="28"/>
        </w:rPr>
        <w:t>п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1"/>
          <w:szCs w:val="28"/>
        </w:rPr>
        <w:t>д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-3"/>
          <w:szCs w:val="28"/>
        </w:rPr>
        <w:t>л</w:t>
      </w:r>
      <w:r>
        <w:rPr>
          <w:rFonts w:eastAsia="Arial" w:cs="Times New Roman"/>
          <w:spacing w:val="1"/>
          <w:szCs w:val="28"/>
        </w:rPr>
        <w:t>ь</w:t>
      </w:r>
      <w:r>
        <w:rPr>
          <w:rFonts w:eastAsia="Arial" w:cs="Times New Roman"/>
          <w:szCs w:val="28"/>
        </w:rPr>
        <w:t>н</w:t>
      </w:r>
      <w:r>
        <w:rPr>
          <w:rFonts w:eastAsia="Arial" w:cs="Times New Roman"/>
          <w:spacing w:val="-1"/>
          <w:szCs w:val="28"/>
        </w:rPr>
        <w:t>ы</w:t>
      </w:r>
      <w:r>
        <w:rPr>
          <w:rFonts w:eastAsia="Arial" w:cs="Times New Roman"/>
          <w:szCs w:val="28"/>
        </w:rPr>
        <w:t>е п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pacing w:val="-1"/>
          <w:szCs w:val="28"/>
        </w:rPr>
        <w:t>м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-4"/>
          <w:szCs w:val="28"/>
        </w:rPr>
        <w:t>т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zCs w:val="28"/>
        </w:rPr>
        <w:t xml:space="preserve">ы 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pacing w:val="-1"/>
          <w:szCs w:val="28"/>
        </w:rPr>
        <w:t>зр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3"/>
          <w:szCs w:val="28"/>
        </w:rPr>
        <w:t>ш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zCs w:val="28"/>
        </w:rPr>
        <w:t>нн</w:t>
      </w:r>
      <w:r>
        <w:rPr>
          <w:rFonts w:eastAsia="Arial" w:cs="Times New Roman"/>
          <w:spacing w:val="-2"/>
          <w:szCs w:val="28"/>
        </w:rPr>
        <w:t>о</w:t>
      </w:r>
      <w:r>
        <w:rPr>
          <w:rFonts w:eastAsia="Arial" w:cs="Times New Roman"/>
          <w:szCs w:val="28"/>
        </w:rPr>
        <w:t xml:space="preserve">го </w:t>
      </w:r>
      <w:r>
        <w:rPr>
          <w:rFonts w:eastAsia="Arial" w:cs="Times New Roman"/>
          <w:spacing w:val="-2"/>
          <w:szCs w:val="28"/>
        </w:rPr>
        <w:t>с</w:t>
      </w:r>
      <w:r>
        <w:rPr>
          <w:rFonts w:eastAsia="Arial" w:cs="Times New Roman"/>
          <w:spacing w:val="-1"/>
          <w:szCs w:val="28"/>
        </w:rPr>
        <w:t>тро</w:t>
      </w:r>
      <w:r>
        <w:rPr>
          <w:rFonts w:eastAsia="Arial" w:cs="Times New Roman"/>
          <w:spacing w:val="1"/>
          <w:szCs w:val="28"/>
        </w:rPr>
        <w:t>и</w:t>
      </w:r>
      <w:r>
        <w:rPr>
          <w:rFonts w:eastAsia="Arial" w:cs="Times New Roman"/>
          <w:spacing w:val="-4"/>
          <w:szCs w:val="28"/>
        </w:rPr>
        <w:t>т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1"/>
          <w:szCs w:val="28"/>
        </w:rPr>
        <w:t>ль</w:t>
      </w:r>
      <w:r>
        <w:rPr>
          <w:rFonts w:eastAsia="Arial" w:cs="Times New Roman"/>
          <w:spacing w:val="-2"/>
          <w:szCs w:val="28"/>
        </w:rPr>
        <w:t>с</w:t>
      </w:r>
      <w:r>
        <w:rPr>
          <w:rFonts w:eastAsia="Arial" w:cs="Times New Roman"/>
          <w:spacing w:val="-4"/>
          <w:szCs w:val="28"/>
        </w:rPr>
        <w:t>т</w:t>
      </w:r>
      <w:r>
        <w:rPr>
          <w:rFonts w:eastAsia="Arial" w:cs="Times New Roman"/>
          <w:spacing w:val="1"/>
          <w:szCs w:val="28"/>
        </w:rPr>
        <w:t>в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zCs w:val="28"/>
        </w:rPr>
        <w:t xml:space="preserve">, 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2"/>
          <w:szCs w:val="28"/>
        </w:rPr>
        <w:t>к</w:t>
      </w:r>
      <w:r>
        <w:rPr>
          <w:rFonts w:eastAsia="Arial" w:cs="Times New Roman"/>
          <w:spacing w:val="-6"/>
          <w:szCs w:val="28"/>
        </w:rPr>
        <w:t>о</w:t>
      </w:r>
      <w:r>
        <w:rPr>
          <w:rFonts w:eastAsia="Arial" w:cs="Times New Roman"/>
          <w:szCs w:val="28"/>
        </w:rPr>
        <w:t>н</w:t>
      </w:r>
      <w:r>
        <w:rPr>
          <w:rFonts w:eastAsia="Arial" w:cs="Times New Roman"/>
          <w:spacing w:val="-2"/>
          <w:szCs w:val="28"/>
        </w:rPr>
        <w:t>с</w:t>
      </w:r>
      <w:r>
        <w:rPr>
          <w:rFonts w:eastAsia="Arial" w:cs="Times New Roman"/>
          <w:spacing w:val="-4"/>
          <w:szCs w:val="28"/>
        </w:rPr>
        <w:t>т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pacing w:val="-2"/>
          <w:szCs w:val="28"/>
        </w:rPr>
        <w:t>у</w:t>
      </w:r>
      <w:r>
        <w:rPr>
          <w:rFonts w:eastAsia="Arial" w:cs="Times New Roman"/>
          <w:spacing w:val="2"/>
          <w:szCs w:val="28"/>
        </w:rPr>
        <w:t>к</w:t>
      </w:r>
      <w:r>
        <w:rPr>
          <w:rFonts w:eastAsia="Arial" w:cs="Times New Roman"/>
          <w:spacing w:val="-2"/>
          <w:szCs w:val="28"/>
        </w:rPr>
        <w:t>ц</w:t>
      </w:r>
      <w:r>
        <w:rPr>
          <w:rFonts w:eastAsia="Arial" w:cs="Times New Roman"/>
          <w:spacing w:val="1"/>
          <w:szCs w:val="28"/>
        </w:rPr>
        <w:t>и</w:t>
      </w:r>
      <w:r>
        <w:rPr>
          <w:rFonts w:eastAsia="Arial" w:cs="Times New Roman"/>
          <w:szCs w:val="28"/>
        </w:rPr>
        <w:t xml:space="preserve">и </w:t>
      </w:r>
      <w:r>
        <w:rPr>
          <w:rFonts w:eastAsia="Arial" w:cs="Times New Roman"/>
          <w:spacing w:val="-1"/>
          <w:szCs w:val="28"/>
        </w:rPr>
        <w:t>о</w:t>
      </w:r>
      <w:r>
        <w:rPr>
          <w:rFonts w:eastAsia="Arial" w:cs="Times New Roman"/>
          <w:spacing w:val="-3"/>
          <w:szCs w:val="28"/>
        </w:rPr>
        <w:t>б</w:t>
      </w:r>
      <w:r>
        <w:rPr>
          <w:rFonts w:eastAsia="Arial" w:cs="Times New Roman"/>
          <w:spacing w:val="1"/>
          <w:szCs w:val="28"/>
        </w:rPr>
        <w:t>ъ</w:t>
      </w:r>
      <w:r>
        <w:rPr>
          <w:rFonts w:eastAsia="Arial" w:cs="Times New Roman"/>
          <w:spacing w:val="-6"/>
          <w:szCs w:val="28"/>
        </w:rPr>
        <w:t>е</w:t>
      </w:r>
      <w:r>
        <w:rPr>
          <w:rFonts w:eastAsia="Arial" w:cs="Times New Roman"/>
          <w:spacing w:val="2"/>
          <w:szCs w:val="28"/>
        </w:rPr>
        <w:t>к</w:t>
      </w:r>
      <w:r>
        <w:rPr>
          <w:rFonts w:eastAsia="Arial" w:cs="Times New Roman"/>
          <w:spacing w:val="-4"/>
          <w:szCs w:val="28"/>
        </w:rPr>
        <w:t>т</w:t>
      </w:r>
      <w:r>
        <w:rPr>
          <w:rFonts w:eastAsia="Arial" w:cs="Times New Roman"/>
          <w:spacing w:val="-1"/>
          <w:szCs w:val="28"/>
        </w:rPr>
        <w:t>о</w:t>
      </w:r>
      <w:r>
        <w:rPr>
          <w:rFonts w:eastAsia="Arial" w:cs="Times New Roman"/>
          <w:szCs w:val="28"/>
        </w:rPr>
        <w:t xml:space="preserve">в </w:t>
      </w:r>
      <w:r>
        <w:rPr>
          <w:rFonts w:eastAsia="Arial" w:cs="Times New Roman"/>
          <w:spacing w:val="2"/>
          <w:szCs w:val="28"/>
        </w:rPr>
        <w:t>к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pacing w:val="-4"/>
          <w:szCs w:val="28"/>
        </w:rPr>
        <w:t>п</w:t>
      </w:r>
      <w:r>
        <w:rPr>
          <w:rFonts w:eastAsia="Arial" w:cs="Times New Roman"/>
          <w:spacing w:val="1"/>
          <w:w w:val="101"/>
          <w:szCs w:val="28"/>
        </w:rPr>
        <w:t>и</w:t>
      </w:r>
      <w:r>
        <w:rPr>
          <w:rFonts w:eastAsia="Arial" w:cs="Times New Roman"/>
          <w:spacing w:val="-4"/>
          <w:w w:val="101"/>
          <w:szCs w:val="28"/>
        </w:rPr>
        <w:t>т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pacing w:val="1"/>
          <w:szCs w:val="28"/>
        </w:rPr>
        <w:t>л</w:t>
      </w:r>
      <w:r>
        <w:rPr>
          <w:rFonts w:eastAsia="Arial" w:cs="Times New Roman"/>
          <w:spacing w:val="1"/>
          <w:w w:val="101"/>
          <w:szCs w:val="28"/>
        </w:rPr>
        <w:t>ь</w:t>
      </w:r>
      <w:r>
        <w:rPr>
          <w:rFonts w:eastAsia="Arial" w:cs="Times New Roman"/>
          <w:w w:val="101"/>
          <w:szCs w:val="28"/>
        </w:rPr>
        <w:t>н</w:t>
      </w:r>
      <w:r>
        <w:rPr>
          <w:rFonts w:eastAsia="Arial" w:cs="Times New Roman"/>
          <w:spacing w:val="-1"/>
          <w:w w:val="101"/>
          <w:szCs w:val="28"/>
        </w:rPr>
        <w:t>о</w:t>
      </w:r>
      <w:r>
        <w:rPr>
          <w:rFonts w:eastAsia="Arial" w:cs="Times New Roman"/>
          <w:w w:val="101"/>
          <w:szCs w:val="28"/>
        </w:rPr>
        <w:t xml:space="preserve">го </w:t>
      </w:r>
      <w:r>
        <w:rPr>
          <w:rFonts w:eastAsia="Arial" w:cs="Times New Roman"/>
          <w:spacing w:val="-2"/>
          <w:szCs w:val="28"/>
        </w:rPr>
        <w:t>с</w:t>
      </w:r>
      <w:r>
        <w:rPr>
          <w:rFonts w:eastAsia="Arial" w:cs="Times New Roman"/>
          <w:spacing w:val="-4"/>
          <w:w w:val="101"/>
          <w:szCs w:val="28"/>
        </w:rPr>
        <w:t>т</w:t>
      </w:r>
      <w:r>
        <w:rPr>
          <w:rFonts w:eastAsia="Arial" w:cs="Times New Roman"/>
          <w:spacing w:val="-1"/>
          <w:w w:val="101"/>
          <w:szCs w:val="28"/>
        </w:rPr>
        <w:t>ро</w:t>
      </w:r>
      <w:r>
        <w:rPr>
          <w:rFonts w:eastAsia="Arial" w:cs="Times New Roman"/>
          <w:spacing w:val="1"/>
          <w:w w:val="101"/>
          <w:szCs w:val="28"/>
        </w:rPr>
        <w:t>и</w:t>
      </w:r>
      <w:r>
        <w:rPr>
          <w:rFonts w:eastAsia="Arial" w:cs="Times New Roman"/>
          <w:spacing w:val="-4"/>
          <w:w w:val="101"/>
          <w:szCs w:val="28"/>
        </w:rPr>
        <w:t>т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1"/>
          <w:szCs w:val="28"/>
        </w:rPr>
        <w:t>л</w:t>
      </w:r>
      <w:r>
        <w:rPr>
          <w:rFonts w:eastAsia="Arial" w:cs="Times New Roman"/>
          <w:spacing w:val="1"/>
          <w:w w:val="101"/>
          <w:szCs w:val="28"/>
        </w:rPr>
        <w:t>ь</w:t>
      </w:r>
      <w:r>
        <w:rPr>
          <w:rFonts w:eastAsia="Arial" w:cs="Times New Roman"/>
          <w:spacing w:val="-2"/>
          <w:szCs w:val="28"/>
        </w:rPr>
        <w:t>с</w:t>
      </w:r>
      <w:r>
        <w:rPr>
          <w:rFonts w:eastAsia="Arial" w:cs="Times New Roman"/>
          <w:spacing w:val="-4"/>
          <w:w w:val="101"/>
          <w:szCs w:val="28"/>
        </w:rPr>
        <w:t>т</w:t>
      </w:r>
      <w:r>
        <w:rPr>
          <w:rFonts w:eastAsia="Arial" w:cs="Times New Roman"/>
          <w:spacing w:val="1"/>
          <w:w w:val="101"/>
          <w:szCs w:val="28"/>
        </w:rPr>
        <w:t>в</w:t>
      </w:r>
      <w:r>
        <w:rPr>
          <w:rFonts w:eastAsia="Arial" w:cs="Times New Roman"/>
          <w:szCs w:val="28"/>
        </w:rPr>
        <w:t>а</w:t>
      </w:r>
    </w:p>
    <w:tbl>
      <w:tblPr>
        <w:tblW w:w="9928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773"/>
        <w:gridCol w:w="5573"/>
      </w:tblGrid>
      <w:tr w:rsidR="002928CF">
        <w:trPr>
          <w:tblHeader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размера, параметра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2928CF">
        <w:trPr>
          <w:trHeight w:val="119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Минимальные и (или) максимальные размеры земельного участка, в том числе его площадь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Pr="00887913" w:rsidRDefault="00D15405" w:rsidP="00887913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7913">
              <w:rPr>
                <w:rFonts w:eastAsia="Times New Roman" w:cs="Times New Roman"/>
                <w:sz w:val="24"/>
                <w:szCs w:val="24"/>
                <w:lang w:eastAsia="ru-RU"/>
              </w:rPr>
              <w:t>1. Предельная минимальная площадь земельного</w:t>
            </w:r>
            <w:r w:rsidR="00965CF7" w:rsidRPr="008879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87913">
              <w:rPr>
                <w:rFonts w:eastAsia="Times New Roman" w:cs="Times New Roman"/>
                <w:sz w:val="24"/>
                <w:szCs w:val="24"/>
                <w:lang w:eastAsia="ru-RU"/>
              </w:rPr>
              <w:t>участка – не подлежит установлению.</w:t>
            </w:r>
          </w:p>
          <w:p w:rsidR="002928CF" w:rsidRPr="00887913" w:rsidRDefault="00D15405" w:rsidP="00887913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7913">
              <w:rPr>
                <w:rFonts w:eastAsia="Times New Roman" w:cs="Times New Roman"/>
                <w:sz w:val="24"/>
                <w:szCs w:val="24"/>
                <w:lang w:eastAsia="ru-RU"/>
              </w:rPr>
              <w:t>2. Предельная максимальная площадь земельного</w:t>
            </w:r>
            <w:r w:rsidR="00965CF7" w:rsidRPr="008879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87913">
              <w:rPr>
                <w:rFonts w:eastAsia="Times New Roman" w:cs="Times New Roman"/>
                <w:sz w:val="24"/>
                <w:szCs w:val="24"/>
                <w:lang w:eastAsia="ru-RU"/>
              </w:rPr>
              <w:t>участка – не подлежит установлению.</w:t>
            </w:r>
          </w:p>
          <w:p w:rsidR="002928CF" w:rsidRPr="00887913" w:rsidRDefault="00D15405" w:rsidP="00887913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7913">
              <w:rPr>
                <w:rFonts w:eastAsia="Times New Roman" w:cs="Times New Roman"/>
                <w:sz w:val="24"/>
                <w:szCs w:val="24"/>
                <w:lang w:eastAsia="ru-RU"/>
              </w:rPr>
              <w:t>3. Предельный минимальный размер земельного</w:t>
            </w:r>
            <w:r w:rsidR="00965CF7" w:rsidRPr="008879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87913">
              <w:rPr>
                <w:rFonts w:eastAsia="Times New Roman" w:cs="Times New Roman"/>
                <w:sz w:val="24"/>
                <w:szCs w:val="24"/>
                <w:lang w:eastAsia="ru-RU"/>
              </w:rPr>
              <w:t>участка – не подлежит установлению.</w:t>
            </w:r>
          </w:p>
          <w:p w:rsidR="002928CF" w:rsidRDefault="00D15405" w:rsidP="00887913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cs="Times New Roman"/>
                <w:szCs w:val="28"/>
              </w:rPr>
            </w:pPr>
            <w:r w:rsidRPr="00887913">
              <w:rPr>
                <w:rFonts w:eastAsia="Times New Roman" w:cs="Times New Roman"/>
                <w:sz w:val="24"/>
                <w:szCs w:val="24"/>
                <w:lang w:eastAsia="ru-RU"/>
              </w:rPr>
              <w:t>4. Предельный максимальный размер земельного</w:t>
            </w:r>
            <w:r w:rsidR="00965CF7" w:rsidRPr="008879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87913">
              <w:rPr>
                <w:rFonts w:eastAsia="Times New Roman" w:cs="Times New Roman"/>
                <w:sz w:val="24"/>
                <w:szCs w:val="24"/>
                <w:lang w:eastAsia="ru-RU"/>
              </w:rPr>
              <w:t>участка – не подлежит установлению.</w:t>
            </w:r>
          </w:p>
        </w:tc>
      </w:tr>
      <w:tr w:rsidR="002928CF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7E7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7913">
              <w:rPr>
                <w:rFonts w:eastAsia="Times New Roman" w:cs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2928CF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7E7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Максимальное и (или) минимальное количество наземных этажей или максимальная и (или) минимальная высота зданий, строений, сооружений на территории земельного участка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Предельное количество этажей - </w:t>
            </w: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cs="Times New Roman"/>
                <w:spacing w:val="-10"/>
                <w:sz w:val="24"/>
                <w:szCs w:val="24"/>
              </w:rPr>
              <w:t>подлежит установлению</w:t>
            </w: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.</w:t>
            </w:r>
          </w:p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Высота здания - </w:t>
            </w: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cs="Times New Roman"/>
                <w:spacing w:val="-10"/>
                <w:sz w:val="24"/>
                <w:szCs w:val="24"/>
              </w:rPr>
              <w:t>подлежит установлению</w:t>
            </w: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.</w:t>
            </w:r>
          </w:p>
          <w:p w:rsidR="002928CF" w:rsidRDefault="002928CF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928CF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7E7" w:rsidRPr="00524143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Максимальный коэффициент застройки в границах земельного участка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7913">
              <w:rPr>
                <w:rFonts w:eastAsia="Times New Roman" w:cs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</w:tbl>
    <w:p w:rsidR="002928CF" w:rsidRDefault="00D15405">
      <w:pPr>
        <w:pStyle w:val="11"/>
        <w:rPr>
          <w:rFonts w:cs="Times New Roman"/>
        </w:rPr>
      </w:pPr>
      <w:bookmarkStart w:id="71" w:name="_Toc33694700"/>
      <w:bookmarkStart w:id="72" w:name="_Toc93401525"/>
      <w:bookmarkEnd w:id="71"/>
      <w:r>
        <w:rPr>
          <w:rFonts w:cs="Times New Roman"/>
        </w:rPr>
        <w:lastRenderedPageBreak/>
        <w:t>3)</w:t>
      </w:r>
      <w:bookmarkStart w:id="73" w:name="_Toc50460658"/>
      <w:r>
        <w:rPr>
          <w:rFonts w:cs="Times New Roman"/>
        </w:rPr>
        <w:t xml:space="preserve"> Зона транспортной инфраструктуры - </w:t>
      </w:r>
      <w:r>
        <w:rPr>
          <w:rFonts w:eastAsiaTheme="minorHAnsi" w:cs="Times New Roman"/>
        </w:rPr>
        <w:t>3.</w:t>
      </w:r>
      <w:r>
        <w:rPr>
          <w:rFonts w:eastAsiaTheme="minorHAnsi" w:cs="Times New Roman"/>
          <w:color w:val="000000"/>
          <w:highlight w:val="white"/>
        </w:rPr>
        <w:t>4.</w:t>
      </w:r>
      <w:bookmarkEnd w:id="72"/>
      <w:r>
        <w:rPr>
          <w:rFonts w:eastAsiaTheme="minorHAnsi" w:cs="Times New Roman"/>
          <w:color w:val="000000"/>
          <w:highlight w:val="white"/>
        </w:rPr>
        <w:t xml:space="preserve"> </w:t>
      </w:r>
      <w:bookmarkEnd w:id="73"/>
    </w:p>
    <w:p w:rsidR="002928CF" w:rsidRPr="006D0352" w:rsidRDefault="002928CF" w:rsidP="006D0352">
      <w:pPr>
        <w:spacing w:line="240" w:lineRule="auto"/>
        <w:rPr>
          <w:rFonts w:cs="Times New Roman"/>
          <w:szCs w:val="28"/>
        </w:rPr>
      </w:pPr>
    </w:p>
    <w:p w:rsidR="002928CF" w:rsidRDefault="00D15405">
      <w:pPr>
        <w:pStyle w:val="aff1"/>
        <w:spacing w:before="0" w:after="0" w:line="276" w:lineRule="auto"/>
        <w:ind w:firstLine="567"/>
      </w:pPr>
      <w:bookmarkStart w:id="74" w:name="__RefHeading___Toc22995_2533752230"/>
      <w:bookmarkEnd w:id="74"/>
      <w:r>
        <w:t>Зона транспортной инфраструктуры выделена для обеспечения правовых условий формирования территорий, размещения объектов транспортной инфраструктуры.</w:t>
      </w:r>
    </w:p>
    <w:tbl>
      <w:tblPr>
        <w:tblW w:w="992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2125"/>
        <w:gridCol w:w="5758"/>
        <w:gridCol w:w="2039"/>
      </w:tblGrid>
      <w:tr w:rsidR="002928CF">
        <w:trPr>
          <w:trHeight w:val="407"/>
          <w:tblHeader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napToGrid w:val="0"/>
              <w:spacing w:line="276" w:lineRule="auto"/>
              <w:ind w:left="-108" w:right="-108"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Виды</w:t>
            </w:r>
          </w:p>
          <w:p w:rsidR="002928CF" w:rsidRDefault="00D15405">
            <w:pPr>
              <w:widowControl w:val="0"/>
              <w:snapToGrid w:val="0"/>
              <w:spacing w:line="276" w:lineRule="auto"/>
              <w:ind w:left="-108" w:right="-108"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использования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Наименование вида разрешенного использования</w:t>
            </w:r>
          </w:p>
          <w:p w:rsidR="002928CF" w:rsidRDefault="00D15405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земельных участков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napToGrid w:val="0"/>
              <w:spacing w:line="276" w:lineRule="auto"/>
              <w:ind w:left="-139" w:right="-169"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Код по </w:t>
            </w:r>
            <w:proofErr w:type="spellStart"/>
            <w:proofErr w:type="gramStart"/>
            <w:r>
              <w:rPr>
                <w:rFonts w:cs="Times New Roman"/>
                <w:bCs/>
                <w:sz w:val="24"/>
                <w:szCs w:val="24"/>
              </w:rPr>
              <w:t>классифи-катору</w:t>
            </w:r>
            <w:proofErr w:type="spellEnd"/>
            <w:proofErr w:type="gramEnd"/>
          </w:p>
        </w:tc>
      </w:tr>
      <w:tr w:rsidR="002928CF">
        <w:trPr>
          <w:trHeight w:val="572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widowControl w:val="0"/>
              <w:snapToGrid w:val="0"/>
              <w:spacing w:line="276" w:lineRule="auto"/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Основные виды</w:t>
            </w:r>
          </w:p>
          <w:p w:rsidR="002928CF" w:rsidRDefault="00D15405">
            <w:pPr>
              <w:widowControl w:val="0"/>
              <w:snapToGrid w:val="0"/>
              <w:spacing w:line="276" w:lineRule="auto"/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разрешенного</w:t>
            </w:r>
          </w:p>
          <w:p w:rsidR="002928CF" w:rsidRDefault="00D15405">
            <w:pPr>
              <w:widowControl w:val="0"/>
              <w:snapToGrid w:val="0"/>
              <w:spacing w:line="276" w:lineRule="auto"/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использования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pStyle w:val="Main0"/>
              <w:widowControl w:val="0"/>
              <w:spacing w:line="276" w:lineRule="auto"/>
              <w:ind w:left="176" w:hanging="17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автомобильный транспорт</w:t>
            </w:r>
          </w:p>
          <w:p w:rsidR="002928CF" w:rsidRDefault="00D15405">
            <w:pPr>
              <w:widowControl w:val="0"/>
              <w:spacing w:line="276" w:lineRule="auto"/>
              <w:ind w:firstLine="0"/>
              <w:rPr>
                <w:rFonts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водный транспорт</w:t>
            </w:r>
          </w:p>
          <w:p w:rsidR="002928CF" w:rsidRDefault="00D15405">
            <w:pPr>
              <w:widowControl w:val="0"/>
              <w:spacing w:line="276" w:lineRule="auto"/>
              <w:ind w:firstLine="0"/>
              <w:rPr>
                <w:rFonts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улично-дорожная сеть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коммунальное обслуживание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176" w:hanging="17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дорожного сервиса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175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служебные гаражи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pStyle w:val="Main0"/>
              <w:widowControl w:val="0"/>
              <w:spacing w:line="276" w:lineRule="auto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7.2 (7.2.1-7.2.3)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3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12.0.1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 (3.1.1-3.1.2)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08" w:right="-169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4.9.1 (4.9.1.1-4.9.1.4)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4.9</w:t>
            </w:r>
          </w:p>
        </w:tc>
      </w:tr>
      <w:tr w:rsidR="002928CF">
        <w:trPr>
          <w:trHeight w:val="974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widowControl w:val="0"/>
              <w:snapToGrid w:val="0"/>
              <w:spacing w:line="276" w:lineRule="auto"/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Вспомогательные</w:t>
            </w:r>
          </w:p>
          <w:p w:rsidR="002928CF" w:rsidRDefault="00D15405">
            <w:pPr>
              <w:widowControl w:val="0"/>
              <w:snapToGrid w:val="0"/>
              <w:spacing w:line="276" w:lineRule="auto"/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pStyle w:val="Main0"/>
              <w:widowControl w:val="0"/>
              <w:spacing w:line="276" w:lineRule="auto"/>
              <w:ind w:left="175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хранение автотранспорта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pStyle w:val="Main0"/>
              <w:widowControl w:val="0"/>
              <w:spacing w:line="276" w:lineRule="auto"/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2.7.1</w:t>
            </w:r>
          </w:p>
        </w:tc>
      </w:tr>
      <w:tr w:rsidR="002928CF">
        <w:trPr>
          <w:trHeight w:val="763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widowControl w:val="0"/>
              <w:snapToGrid w:val="0"/>
              <w:spacing w:line="276" w:lineRule="auto"/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Условно</w:t>
            </w:r>
          </w:p>
          <w:p w:rsidR="002928CF" w:rsidRDefault="00D15405">
            <w:pPr>
              <w:widowControl w:val="0"/>
              <w:snapToGrid w:val="0"/>
              <w:spacing w:line="276" w:lineRule="auto"/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разрешенные виды использования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pStyle w:val="Main0"/>
              <w:widowControl w:val="0"/>
              <w:spacing w:line="276" w:lineRule="auto"/>
              <w:ind w:left="175" w:hanging="14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связь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175" w:hanging="14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склад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175" w:hanging="14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благоустройство территории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pStyle w:val="Main0"/>
              <w:widowControl w:val="0"/>
              <w:spacing w:line="276" w:lineRule="auto"/>
              <w:ind w:left="-108" w:right="-169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6.8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08" w:right="-169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6.9</w:t>
            </w:r>
          </w:p>
          <w:p w:rsidR="002928CF" w:rsidRDefault="00D15405">
            <w:pPr>
              <w:pStyle w:val="Main0"/>
              <w:widowControl w:val="0"/>
              <w:spacing w:line="276" w:lineRule="auto"/>
              <w:ind w:left="-108" w:right="-169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12.0.2</w:t>
            </w:r>
          </w:p>
        </w:tc>
      </w:tr>
    </w:tbl>
    <w:p w:rsidR="002928CF" w:rsidRDefault="002928CF">
      <w:pPr>
        <w:spacing w:line="252" w:lineRule="auto"/>
        <w:ind w:left="90" w:right="341"/>
        <w:jc w:val="center"/>
        <w:rPr>
          <w:rFonts w:eastAsia="Arial" w:cs="Times New Roman"/>
          <w:b/>
          <w:szCs w:val="28"/>
        </w:rPr>
      </w:pPr>
    </w:p>
    <w:p w:rsidR="002928CF" w:rsidRDefault="00D15405">
      <w:pPr>
        <w:spacing w:line="252" w:lineRule="auto"/>
        <w:ind w:left="57" w:firstLine="510"/>
        <w:jc w:val="center"/>
      </w:pPr>
      <w:r>
        <w:rPr>
          <w:rFonts w:eastAsia="Arial" w:cs="Times New Roman"/>
          <w:szCs w:val="28"/>
        </w:rPr>
        <w:t>П</w:t>
      </w:r>
      <w:r>
        <w:rPr>
          <w:rFonts w:eastAsia="Arial" w:cs="Times New Roman"/>
          <w:spacing w:val="-2"/>
          <w:szCs w:val="28"/>
        </w:rPr>
        <w:t>ре</w:t>
      </w:r>
      <w:r>
        <w:rPr>
          <w:rFonts w:eastAsia="Arial" w:cs="Times New Roman"/>
          <w:spacing w:val="1"/>
          <w:szCs w:val="28"/>
        </w:rPr>
        <w:t>д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-3"/>
          <w:szCs w:val="28"/>
        </w:rPr>
        <w:t>л</w:t>
      </w:r>
      <w:r>
        <w:rPr>
          <w:rFonts w:eastAsia="Arial" w:cs="Times New Roman"/>
          <w:spacing w:val="1"/>
          <w:szCs w:val="28"/>
        </w:rPr>
        <w:t>ь</w:t>
      </w:r>
      <w:r>
        <w:rPr>
          <w:rFonts w:eastAsia="Arial" w:cs="Times New Roman"/>
          <w:szCs w:val="28"/>
        </w:rPr>
        <w:t>н</w:t>
      </w:r>
      <w:r>
        <w:rPr>
          <w:rFonts w:eastAsia="Arial" w:cs="Times New Roman"/>
          <w:spacing w:val="-1"/>
          <w:szCs w:val="28"/>
        </w:rPr>
        <w:t>ы</w:t>
      </w:r>
      <w:r>
        <w:rPr>
          <w:rFonts w:eastAsia="Arial" w:cs="Times New Roman"/>
          <w:szCs w:val="28"/>
        </w:rPr>
        <w:t>е</w:t>
      </w:r>
      <w:r>
        <w:rPr>
          <w:rFonts w:eastAsia="Arial" w:cs="Times New Roman"/>
          <w:spacing w:val="1"/>
          <w:szCs w:val="28"/>
        </w:rPr>
        <w:t xml:space="preserve"> (</w:t>
      </w:r>
      <w:r>
        <w:rPr>
          <w:rFonts w:eastAsia="Arial" w:cs="Times New Roman"/>
          <w:spacing w:val="-5"/>
          <w:szCs w:val="28"/>
        </w:rPr>
        <w:t>м</w:t>
      </w:r>
      <w:r>
        <w:rPr>
          <w:rFonts w:eastAsia="Arial" w:cs="Times New Roman"/>
          <w:spacing w:val="1"/>
          <w:szCs w:val="28"/>
        </w:rPr>
        <w:t>и</w:t>
      </w:r>
      <w:r>
        <w:rPr>
          <w:rFonts w:eastAsia="Arial" w:cs="Times New Roman"/>
          <w:spacing w:val="-4"/>
          <w:szCs w:val="28"/>
        </w:rPr>
        <w:t>н</w:t>
      </w:r>
      <w:r>
        <w:rPr>
          <w:rFonts w:eastAsia="Arial" w:cs="Times New Roman"/>
          <w:spacing w:val="1"/>
          <w:szCs w:val="28"/>
        </w:rPr>
        <w:t>и</w:t>
      </w:r>
      <w:r>
        <w:rPr>
          <w:rFonts w:eastAsia="Arial" w:cs="Times New Roman"/>
          <w:spacing w:val="-1"/>
          <w:szCs w:val="28"/>
        </w:rPr>
        <w:t>м</w:t>
      </w:r>
      <w:r>
        <w:rPr>
          <w:rFonts w:eastAsia="Arial" w:cs="Times New Roman"/>
          <w:spacing w:val="-6"/>
          <w:szCs w:val="28"/>
        </w:rPr>
        <w:t>а</w:t>
      </w:r>
      <w:r>
        <w:rPr>
          <w:rFonts w:eastAsia="Arial" w:cs="Times New Roman"/>
          <w:spacing w:val="1"/>
          <w:szCs w:val="28"/>
        </w:rPr>
        <w:t>л</w:t>
      </w:r>
      <w:r>
        <w:rPr>
          <w:rFonts w:eastAsia="Arial" w:cs="Times New Roman"/>
          <w:spacing w:val="-2"/>
          <w:szCs w:val="28"/>
        </w:rPr>
        <w:t>ь</w:t>
      </w:r>
      <w:r>
        <w:rPr>
          <w:rFonts w:eastAsia="Arial" w:cs="Times New Roman"/>
          <w:szCs w:val="28"/>
        </w:rPr>
        <w:t>н</w:t>
      </w:r>
      <w:r>
        <w:rPr>
          <w:rFonts w:eastAsia="Arial" w:cs="Times New Roman"/>
          <w:spacing w:val="-1"/>
          <w:szCs w:val="28"/>
        </w:rPr>
        <w:t>ы</w:t>
      </w:r>
      <w:r>
        <w:rPr>
          <w:rFonts w:eastAsia="Arial" w:cs="Times New Roman"/>
          <w:szCs w:val="28"/>
        </w:rPr>
        <w:t xml:space="preserve">е и </w:t>
      </w:r>
      <w:r>
        <w:rPr>
          <w:rFonts w:eastAsia="Arial" w:cs="Times New Roman"/>
          <w:spacing w:val="1"/>
          <w:szCs w:val="28"/>
        </w:rPr>
        <w:t>(</w:t>
      </w:r>
      <w:r>
        <w:rPr>
          <w:rFonts w:eastAsia="Arial" w:cs="Times New Roman"/>
          <w:spacing w:val="-2"/>
          <w:szCs w:val="28"/>
        </w:rPr>
        <w:t>и</w:t>
      </w:r>
      <w:r>
        <w:rPr>
          <w:rFonts w:eastAsia="Arial" w:cs="Times New Roman"/>
          <w:spacing w:val="-3"/>
          <w:szCs w:val="28"/>
        </w:rPr>
        <w:t>л</w:t>
      </w:r>
      <w:r>
        <w:rPr>
          <w:rFonts w:eastAsia="Arial" w:cs="Times New Roman"/>
          <w:spacing w:val="1"/>
          <w:szCs w:val="28"/>
        </w:rPr>
        <w:t>и</w:t>
      </w:r>
      <w:r>
        <w:rPr>
          <w:rFonts w:eastAsia="Arial" w:cs="Times New Roman"/>
          <w:szCs w:val="28"/>
        </w:rPr>
        <w:t xml:space="preserve">) </w:t>
      </w:r>
      <w:r>
        <w:rPr>
          <w:rFonts w:eastAsia="Arial" w:cs="Times New Roman"/>
          <w:spacing w:val="-1"/>
          <w:szCs w:val="28"/>
        </w:rPr>
        <w:t>м</w:t>
      </w:r>
      <w:r>
        <w:rPr>
          <w:rFonts w:eastAsia="Arial" w:cs="Times New Roman"/>
          <w:spacing w:val="-6"/>
          <w:szCs w:val="28"/>
        </w:rPr>
        <w:t>а</w:t>
      </w:r>
      <w:r>
        <w:rPr>
          <w:rFonts w:eastAsia="Arial" w:cs="Times New Roman"/>
          <w:spacing w:val="2"/>
          <w:szCs w:val="28"/>
        </w:rPr>
        <w:t>к</w:t>
      </w:r>
      <w:r>
        <w:rPr>
          <w:rFonts w:eastAsia="Arial" w:cs="Times New Roman"/>
          <w:spacing w:val="-2"/>
          <w:szCs w:val="28"/>
        </w:rPr>
        <w:t>с</w:t>
      </w:r>
      <w:r>
        <w:rPr>
          <w:rFonts w:eastAsia="Arial" w:cs="Times New Roman"/>
          <w:spacing w:val="1"/>
          <w:szCs w:val="28"/>
        </w:rPr>
        <w:t>и</w:t>
      </w:r>
      <w:r>
        <w:rPr>
          <w:rFonts w:eastAsia="Arial" w:cs="Times New Roman"/>
          <w:spacing w:val="-1"/>
          <w:szCs w:val="28"/>
        </w:rPr>
        <w:t>м</w:t>
      </w:r>
      <w:r>
        <w:rPr>
          <w:rFonts w:eastAsia="Arial" w:cs="Times New Roman"/>
          <w:spacing w:val="-6"/>
          <w:szCs w:val="28"/>
        </w:rPr>
        <w:t>а</w:t>
      </w:r>
      <w:r>
        <w:rPr>
          <w:rFonts w:eastAsia="Arial" w:cs="Times New Roman"/>
          <w:spacing w:val="-3"/>
          <w:szCs w:val="28"/>
        </w:rPr>
        <w:t>л</w:t>
      </w:r>
      <w:r>
        <w:rPr>
          <w:rFonts w:eastAsia="Arial" w:cs="Times New Roman"/>
          <w:spacing w:val="1"/>
          <w:szCs w:val="28"/>
        </w:rPr>
        <w:t>ь</w:t>
      </w:r>
      <w:r>
        <w:rPr>
          <w:rFonts w:eastAsia="Arial" w:cs="Times New Roman"/>
          <w:szCs w:val="28"/>
        </w:rPr>
        <w:t>н</w:t>
      </w:r>
      <w:r>
        <w:rPr>
          <w:rFonts w:eastAsia="Arial" w:cs="Times New Roman"/>
          <w:spacing w:val="-1"/>
          <w:szCs w:val="28"/>
        </w:rPr>
        <w:t>ы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zCs w:val="28"/>
        </w:rPr>
        <w:t xml:space="preserve">) 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pacing w:val="-1"/>
          <w:szCs w:val="28"/>
        </w:rPr>
        <w:t>зм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zCs w:val="28"/>
        </w:rPr>
        <w:t xml:space="preserve">ы </w:t>
      </w:r>
      <w:r>
        <w:rPr>
          <w:rFonts w:eastAsia="Arial" w:cs="Times New Roman"/>
          <w:spacing w:val="-1"/>
          <w:szCs w:val="28"/>
        </w:rPr>
        <w:t>з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-1"/>
          <w:szCs w:val="28"/>
        </w:rPr>
        <w:t>м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-3"/>
          <w:szCs w:val="28"/>
        </w:rPr>
        <w:t>л</w:t>
      </w:r>
      <w:r>
        <w:rPr>
          <w:rFonts w:eastAsia="Arial" w:cs="Times New Roman"/>
          <w:spacing w:val="1"/>
          <w:szCs w:val="28"/>
        </w:rPr>
        <w:t>ь</w:t>
      </w:r>
      <w:r>
        <w:rPr>
          <w:rFonts w:eastAsia="Arial" w:cs="Times New Roman"/>
          <w:szCs w:val="28"/>
        </w:rPr>
        <w:t>н</w:t>
      </w:r>
      <w:r>
        <w:rPr>
          <w:rFonts w:eastAsia="Arial" w:cs="Times New Roman"/>
          <w:spacing w:val="-1"/>
          <w:szCs w:val="28"/>
        </w:rPr>
        <w:t>ы</w:t>
      </w:r>
      <w:r>
        <w:rPr>
          <w:rFonts w:eastAsia="Arial" w:cs="Times New Roman"/>
          <w:szCs w:val="28"/>
        </w:rPr>
        <w:t xml:space="preserve">х </w:t>
      </w:r>
      <w:r>
        <w:rPr>
          <w:rFonts w:eastAsia="Arial" w:cs="Times New Roman"/>
          <w:spacing w:val="-2"/>
          <w:szCs w:val="28"/>
        </w:rPr>
        <w:t>у</w:t>
      </w:r>
      <w:r>
        <w:rPr>
          <w:rFonts w:eastAsia="Arial" w:cs="Times New Roman"/>
          <w:spacing w:val="1"/>
          <w:szCs w:val="28"/>
        </w:rPr>
        <w:t>ч</w:t>
      </w:r>
      <w:r>
        <w:rPr>
          <w:rFonts w:eastAsia="Arial" w:cs="Times New Roman"/>
          <w:spacing w:val="-2"/>
          <w:szCs w:val="28"/>
        </w:rPr>
        <w:t>ас</w:t>
      </w:r>
      <w:r>
        <w:rPr>
          <w:rFonts w:eastAsia="Arial" w:cs="Times New Roman"/>
          <w:spacing w:val="-4"/>
          <w:szCs w:val="28"/>
        </w:rPr>
        <w:t>т</w:t>
      </w:r>
      <w:r>
        <w:rPr>
          <w:rFonts w:eastAsia="Arial" w:cs="Times New Roman"/>
          <w:spacing w:val="2"/>
          <w:szCs w:val="28"/>
        </w:rPr>
        <w:t>к</w:t>
      </w:r>
      <w:r>
        <w:rPr>
          <w:rFonts w:eastAsia="Arial" w:cs="Times New Roman"/>
          <w:spacing w:val="-1"/>
          <w:szCs w:val="28"/>
        </w:rPr>
        <w:t>о</w:t>
      </w:r>
      <w:r>
        <w:rPr>
          <w:rFonts w:eastAsia="Arial" w:cs="Times New Roman"/>
          <w:szCs w:val="28"/>
        </w:rPr>
        <w:t xml:space="preserve">в </w:t>
      </w:r>
      <w:r>
        <w:rPr>
          <w:rFonts w:eastAsia="Arial" w:cs="Times New Roman"/>
          <w:w w:val="101"/>
          <w:szCs w:val="28"/>
        </w:rPr>
        <w:t xml:space="preserve">и </w:t>
      </w:r>
      <w:r>
        <w:rPr>
          <w:rFonts w:eastAsia="Arial" w:cs="Times New Roman"/>
          <w:szCs w:val="28"/>
        </w:rPr>
        <w:t>п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1"/>
          <w:szCs w:val="28"/>
        </w:rPr>
        <w:t>д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-3"/>
          <w:szCs w:val="28"/>
        </w:rPr>
        <w:t>л</w:t>
      </w:r>
      <w:r>
        <w:rPr>
          <w:rFonts w:eastAsia="Arial" w:cs="Times New Roman"/>
          <w:spacing w:val="1"/>
          <w:szCs w:val="28"/>
        </w:rPr>
        <w:t>ь</w:t>
      </w:r>
      <w:r>
        <w:rPr>
          <w:rFonts w:eastAsia="Arial" w:cs="Times New Roman"/>
          <w:szCs w:val="28"/>
        </w:rPr>
        <w:t>н</w:t>
      </w:r>
      <w:r>
        <w:rPr>
          <w:rFonts w:eastAsia="Arial" w:cs="Times New Roman"/>
          <w:spacing w:val="-1"/>
          <w:szCs w:val="28"/>
        </w:rPr>
        <w:t>ы</w:t>
      </w:r>
      <w:r>
        <w:rPr>
          <w:rFonts w:eastAsia="Arial" w:cs="Times New Roman"/>
          <w:szCs w:val="28"/>
        </w:rPr>
        <w:t>е п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pacing w:val="-1"/>
          <w:szCs w:val="28"/>
        </w:rPr>
        <w:t>м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-4"/>
          <w:szCs w:val="28"/>
        </w:rPr>
        <w:t>т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zCs w:val="28"/>
        </w:rPr>
        <w:t xml:space="preserve">ы 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pacing w:val="-1"/>
          <w:szCs w:val="28"/>
        </w:rPr>
        <w:t>зр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3"/>
          <w:szCs w:val="28"/>
        </w:rPr>
        <w:t>ш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zCs w:val="28"/>
        </w:rPr>
        <w:t>нн</w:t>
      </w:r>
      <w:r>
        <w:rPr>
          <w:rFonts w:eastAsia="Arial" w:cs="Times New Roman"/>
          <w:spacing w:val="-2"/>
          <w:szCs w:val="28"/>
        </w:rPr>
        <w:t>о</w:t>
      </w:r>
      <w:r>
        <w:rPr>
          <w:rFonts w:eastAsia="Arial" w:cs="Times New Roman"/>
          <w:szCs w:val="28"/>
        </w:rPr>
        <w:t xml:space="preserve">го </w:t>
      </w:r>
      <w:r>
        <w:rPr>
          <w:rFonts w:eastAsia="Arial" w:cs="Times New Roman"/>
          <w:spacing w:val="-2"/>
          <w:szCs w:val="28"/>
        </w:rPr>
        <w:t>с</w:t>
      </w:r>
      <w:r>
        <w:rPr>
          <w:rFonts w:eastAsia="Arial" w:cs="Times New Roman"/>
          <w:spacing w:val="-1"/>
          <w:szCs w:val="28"/>
        </w:rPr>
        <w:t>тро</w:t>
      </w:r>
      <w:r>
        <w:rPr>
          <w:rFonts w:eastAsia="Arial" w:cs="Times New Roman"/>
          <w:spacing w:val="1"/>
          <w:szCs w:val="28"/>
        </w:rPr>
        <w:t>и</w:t>
      </w:r>
      <w:r>
        <w:rPr>
          <w:rFonts w:eastAsia="Arial" w:cs="Times New Roman"/>
          <w:spacing w:val="-4"/>
          <w:szCs w:val="28"/>
        </w:rPr>
        <w:t>т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1"/>
          <w:szCs w:val="28"/>
        </w:rPr>
        <w:t>ль</w:t>
      </w:r>
      <w:r>
        <w:rPr>
          <w:rFonts w:eastAsia="Arial" w:cs="Times New Roman"/>
          <w:spacing w:val="-2"/>
          <w:szCs w:val="28"/>
        </w:rPr>
        <w:t>с</w:t>
      </w:r>
      <w:r>
        <w:rPr>
          <w:rFonts w:eastAsia="Arial" w:cs="Times New Roman"/>
          <w:spacing w:val="-4"/>
          <w:szCs w:val="28"/>
        </w:rPr>
        <w:t>т</w:t>
      </w:r>
      <w:r>
        <w:rPr>
          <w:rFonts w:eastAsia="Arial" w:cs="Times New Roman"/>
          <w:spacing w:val="1"/>
          <w:szCs w:val="28"/>
        </w:rPr>
        <w:t>в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zCs w:val="28"/>
        </w:rPr>
        <w:t xml:space="preserve">, 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2"/>
          <w:szCs w:val="28"/>
        </w:rPr>
        <w:t>к</w:t>
      </w:r>
      <w:r>
        <w:rPr>
          <w:rFonts w:eastAsia="Arial" w:cs="Times New Roman"/>
          <w:spacing w:val="-6"/>
          <w:szCs w:val="28"/>
        </w:rPr>
        <w:t>о</w:t>
      </w:r>
      <w:r>
        <w:rPr>
          <w:rFonts w:eastAsia="Arial" w:cs="Times New Roman"/>
          <w:szCs w:val="28"/>
        </w:rPr>
        <w:t>н</w:t>
      </w:r>
      <w:r>
        <w:rPr>
          <w:rFonts w:eastAsia="Arial" w:cs="Times New Roman"/>
          <w:spacing w:val="-2"/>
          <w:szCs w:val="28"/>
        </w:rPr>
        <w:t>с</w:t>
      </w:r>
      <w:r>
        <w:rPr>
          <w:rFonts w:eastAsia="Arial" w:cs="Times New Roman"/>
          <w:spacing w:val="-4"/>
          <w:szCs w:val="28"/>
        </w:rPr>
        <w:t>т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pacing w:val="-2"/>
          <w:szCs w:val="28"/>
        </w:rPr>
        <w:t>у</w:t>
      </w:r>
      <w:r>
        <w:rPr>
          <w:rFonts w:eastAsia="Arial" w:cs="Times New Roman"/>
          <w:spacing w:val="2"/>
          <w:szCs w:val="28"/>
        </w:rPr>
        <w:t>к</w:t>
      </w:r>
      <w:r>
        <w:rPr>
          <w:rFonts w:eastAsia="Arial" w:cs="Times New Roman"/>
          <w:spacing w:val="-2"/>
          <w:szCs w:val="28"/>
        </w:rPr>
        <w:t>ц</w:t>
      </w:r>
      <w:r>
        <w:rPr>
          <w:rFonts w:eastAsia="Arial" w:cs="Times New Roman"/>
          <w:spacing w:val="1"/>
          <w:szCs w:val="28"/>
        </w:rPr>
        <w:t>и</w:t>
      </w:r>
      <w:r>
        <w:rPr>
          <w:rFonts w:eastAsia="Arial" w:cs="Times New Roman"/>
          <w:szCs w:val="28"/>
        </w:rPr>
        <w:t xml:space="preserve">и </w:t>
      </w:r>
      <w:r>
        <w:rPr>
          <w:rFonts w:eastAsia="Arial" w:cs="Times New Roman"/>
          <w:spacing w:val="-1"/>
          <w:szCs w:val="28"/>
        </w:rPr>
        <w:t>о</w:t>
      </w:r>
      <w:r>
        <w:rPr>
          <w:rFonts w:eastAsia="Arial" w:cs="Times New Roman"/>
          <w:spacing w:val="-3"/>
          <w:szCs w:val="28"/>
        </w:rPr>
        <w:t>б</w:t>
      </w:r>
      <w:r>
        <w:rPr>
          <w:rFonts w:eastAsia="Arial" w:cs="Times New Roman"/>
          <w:spacing w:val="1"/>
          <w:szCs w:val="28"/>
        </w:rPr>
        <w:t>ъ</w:t>
      </w:r>
      <w:r>
        <w:rPr>
          <w:rFonts w:eastAsia="Arial" w:cs="Times New Roman"/>
          <w:spacing w:val="-6"/>
          <w:szCs w:val="28"/>
        </w:rPr>
        <w:t>е</w:t>
      </w:r>
      <w:r>
        <w:rPr>
          <w:rFonts w:eastAsia="Arial" w:cs="Times New Roman"/>
          <w:spacing w:val="2"/>
          <w:szCs w:val="28"/>
        </w:rPr>
        <w:t>к</w:t>
      </w:r>
      <w:r>
        <w:rPr>
          <w:rFonts w:eastAsia="Arial" w:cs="Times New Roman"/>
          <w:spacing w:val="-4"/>
          <w:szCs w:val="28"/>
        </w:rPr>
        <w:t>т</w:t>
      </w:r>
      <w:r>
        <w:rPr>
          <w:rFonts w:eastAsia="Arial" w:cs="Times New Roman"/>
          <w:spacing w:val="-1"/>
          <w:szCs w:val="28"/>
        </w:rPr>
        <w:t>о</w:t>
      </w:r>
      <w:r>
        <w:rPr>
          <w:rFonts w:eastAsia="Arial" w:cs="Times New Roman"/>
          <w:szCs w:val="28"/>
        </w:rPr>
        <w:t xml:space="preserve">в </w:t>
      </w:r>
      <w:r>
        <w:rPr>
          <w:rFonts w:eastAsia="Arial" w:cs="Times New Roman"/>
          <w:spacing w:val="2"/>
          <w:szCs w:val="28"/>
        </w:rPr>
        <w:t>к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pacing w:val="-4"/>
          <w:szCs w:val="28"/>
        </w:rPr>
        <w:t>п</w:t>
      </w:r>
      <w:r>
        <w:rPr>
          <w:rFonts w:eastAsia="Arial" w:cs="Times New Roman"/>
          <w:spacing w:val="1"/>
          <w:w w:val="101"/>
          <w:szCs w:val="28"/>
        </w:rPr>
        <w:t>и</w:t>
      </w:r>
      <w:r>
        <w:rPr>
          <w:rFonts w:eastAsia="Arial" w:cs="Times New Roman"/>
          <w:spacing w:val="-4"/>
          <w:w w:val="101"/>
          <w:szCs w:val="28"/>
        </w:rPr>
        <w:t>т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pacing w:val="1"/>
          <w:szCs w:val="28"/>
        </w:rPr>
        <w:t>л</w:t>
      </w:r>
      <w:r>
        <w:rPr>
          <w:rFonts w:eastAsia="Arial" w:cs="Times New Roman"/>
          <w:spacing w:val="1"/>
          <w:w w:val="101"/>
          <w:szCs w:val="28"/>
        </w:rPr>
        <w:t>ь</w:t>
      </w:r>
      <w:r>
        <w:rPr>
          <w:rFonts w:eastAsia="Arial" w:cs="Times New Roman"/>
          <w:w w:val="101"/>
          <w:szCs w:val="28"/>
        </w:rPr>
        <w:t>н</w:t>
      </w:r>
      <w:r>
        <w:rPr>
          <w:rFonts w:eastAsia="Arial" w:cs="Times New Roman"/>
          <w:spacing w:val="-1"/>
          <w:w w:val="101"/>
          <w:szCs w:val="28"/>
        </w:rPr>
        <w:t>о</w:t>
      </w:r>
      <w:r>
        <w:rPr>
          <w:rFonts w:eastAsia="Arial" w:cs="Times New Roman"/>
          <w:w w:val="101"/>
          <w:szCs w:val="28"/>
        </w:rPr>
        <w:t xml:space="preserve">го </w:t>
      </w:r>
      <w:r>
        <w:rPr>
          <w:rFonts w:eastAsia="Arial" w:cs="Times New Roman"/>
          <w:spacing w:val="-2"/>
          <w:szCs w:val="28"/>
        </w:rPr>
        <w:t>с</w:t>
      </w:r>
      <w:r>
        <w:rPr>
          <w:rFonts w:eastAsia="Arial" w:cs="Times New Roman"/>
          <w:spacing w:val="-4"/>
          <w:w w:val="101"/>
          <w:szCs w:val="28"/>
        </w:rPr>
        <w:t>т</w:t>
      </w:r>
      <w:r>
        <w:rPr>
          <w:rFonts w:eastAsia="Arial" w:cs="Times New Roman"/>
          <w:spacing w:val="-1"/>
          <w:w w:val="101"/>
          <w:szCs w:val="28"/>
        </w:rPr>
        <w:t>ро</w:t>
      </w:r>
      <w:r>
        <w:rPr>
          <w:rFonts w:eastAsia="Arial" w:cs="Times New Roman"/>
          <w:spacing w:val="1"/>
          <w:w w:val="101"/>
          <w:szCs w:val="28"/>
        </w:rPr>
        <w:t>и</w:t>
      </w:r>
      <w:r>
        <w:rPr>
          <w:rFonts w:eastAsia="Arial" w:cs="Times New Roman"/>
          <w:spacing w:val="-4"/>
          <w:w w:val="101"/>
          <w:szCs w:val="28"/>
        </w:rPr>
        <w:t>т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1"/>
          <w:szCs w:val="28"/>
        </w:rPr>
        <w:t>л</w:t>
      </w:r>
      <w:r>
        <w:rPr>
          <w:rFonts w:eastAsia="Arial" w:cs="Times New Roman"/>
          <w:spacing w:val="1"/>
          <w:w w:val="101"/>
          <w:szCs w:val="28"/>
        </w:rPr>
        <w:t>ь</w:t>
      </w:r>
      <w:r>
        <w:rPr>
          <w:rFonts w:eastAsia="Arial" w:cs="Times New Roman"/>
          <w:spacing w:val="-2"/>
          <w:szCs w:val="28"/>
        </w:rPr>
        <w:t>с</w:t>
      </w:r>
      <w:r>
        <w:rPr>
          <w:rFonts w:eastAsia="Arial" w:cs="Times New Roman"/>
          <w:spacing w:val="-4"/>
          <w:w w:val="101"/>
          <w:szCs w:val="28"/>
        </w:rPr>
        <w:t>т</w:t>
      </w:r>
      <w:r>
        <w:rPr>
          <w:rFonts w:eastAsia="Arial" w:cs="Times New Roman"/>
          <w:spacing w:val="1"/>
          <w:w w:val="101"/>
          <w:szCs w:val="28"/>
        </w:rPr>
        <w:t>в</w:t>
      </w:r>
      <w:r>
        <w:rPr>
          <w:rFonts w:eastAsia="Arial" w:cs="Times New Roman"/>
          <w:szCs w:val="28"/>
        </w:rPr>
        <w:t>а</w:t>
      </w:r>
    </w:p>
    <w:tbl>
      <w:tblPr>
        <w:tblW w:w="9928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779"/>
        <w:gridCol w:w="5572"/>
      </w:tblGrid>
      <w:tr w:rsidR="002928CF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размера, параметра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2928CF">
        <w:trPr>
          <w:trHeight w:val="133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Минимальные и (или) максимальные размеры земельного участка, в том числе его площадь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Pr="00071534" w:rsidRDefault="00D15405" w:rsidP="00071534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1534">
              <w:rPr>
                <w:rFonts w:eastAsia="Times New Roman" w:cs="Times New Roman"/>
                <w:sz w:val="24"/>
                <w:szCs w:val="24"/>
                <w:lang w:eastAsia="ru-RU"/>
              </w:rPr>
              <w:t>1. Предельная минимальная площадь земельного</w:t>
            </w:r>
            <w:r w:rsidR="003D4393" w:rsidRPr="0007153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071534">
              <w:rPr>
                <w:rFonts w:eastAsia="Times New Roman" w:cs="Times New Roman"/>
                <w:sz w:val="24"/>
                <w:szCs w:val="24"/>
                <w:lang w:eastAsia="ru-RU"/>
              </w:rPr>
              <w:t>участка – не подлежит установлению.</w:t>
            </w:r>
          </w:p>
          <w:p w:rsidR="002928CF" w:rsidRPr="00071534" w:rsidRDefault="00D15405" w:rsidP="00071534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1534">
              <w:rPr>
                <w:rFonts w:eastAsia="Times New Roman" w:cs="Times New Roman"/>
                <w:sz w:val="24"/>
                <w:szCs w:val="24"/>
                <w:lang w:eastAsia="ru-RU"/>
              </w:rPr>
              <w:t>2. Предельная максимальная площадь земельного</w:t>
            </w:r>
            <w:r w:rsidR="003D4393" w:rsidRPr="0007153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071534">
              <w:rPr>
                <w:rFonts w:eastAsia="Times New Roman" w:cs="Times New Roman"/>
                <w:sz w:val="24"/>
                <w:szCs w:val="24"/>
                <w:lang w:eastAsia="ru-RU"/>
              </w:rPr>
              <w:t>участка – не подлежит установлению.</w:t>
            </w:r>
          </w:p>
          <w:p w:rsidR="002928CF" w:rsidRPr="00071534" w:rsidRDefault="00D15405" w:rsidP="00071534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1534">
              <w:rPr>
                <w:rFonts w:eastAsia="Times New Roman" w:cs="Times New Roman"/>
                <w:sz w:val="24"/>
                <w:szCs w:val="24"/>
                <w:lang w:eastAsia="ru-RU"/>
              </w:rPr>
              <w:t>3. Предельный минимальный размер земельного</w:t>
            </w:r>
            <w:r w:rsidR="003D4393" w:rsidRPr="0007153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071534">
              <w:rPr>
                <w:rFonts w:eastAsia="Times New Roman" w:cs="Times New Roman"/>
                <w:sz w:val="24"/>
                <w:szCs w:val="24"/>
                <w:lang w:eastAsia="ru-RU"/>
              </w:rPr>
              <w:t>участка – не подлежит установлению.</w:t>
            </w:r>
          </w:p>
          <w:p w:rsidR="002928CF" w:rsidRDefault="00D15405" w:rsidP="00071534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cs="Times New Roman"/>
                <w:szCs w:val="28"/>
              </w:rPr>
            </w:pPr>
            <w:r w:rsidRPr="00071534">
              <w:rPr>
                <w:rFonts w:eastAsia="Times New Roman" w:cs="Times New Roman"/>
                <w:sz w:val="24"/>
                <w:szCs w:val="24"/>
                <w:lang w:eastAsia="ru-RU"/>
              </w:rPr>
              <w:t>4. Предельный максимальный размер земельного</w:t>
            </w:r>
            <w:r w:rsidR="003D4393" w:rsidRPr="0007153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071534">
              <w:rPr>
                <w:rFonts w:eastAsia="Times New Roman" w:cs="Times New Roman"/>
                <w:sz w:val="24"/>
                <w:szCs w:val="24"/>
                <w:lang w:eastAsia="ru-RU"/>
              </w:rPr>
              <w:t>участка – не подлежит установлению.</w:t>
            </w:r>
          </w:p>
        </w:tc>
      </w:tr>
      <w:tr w:rsidR="002928C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1534">
              <w:rPr>
                <w:rFonts w:eastAsia="Times New Roman" w:cs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2928C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Максимальное и (или) минимальное количество наземных этажей или максимальная и (или) минимальная высота зданий, строений, сооружений на территории земельного участка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Предельное количество этажей - </w:t>
            </w: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cs="Times New Roman"/>
                <w:spacing w:val="-10"/>
                <w:sz w:val="24"/>
                <w:szCs w:val="24"/>
              </w:rPr>
              <w:t>подлежит установлению</w:t>
            </w: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.</w:t>
            </w:r>
          </w:p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Высота здания - </w:t>
            </w: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cs="Times New Roman"/>
                <w:spacing w:val="-10"/>
                <w:sz w:val="24"/>
                <w:szCs w:val="24"/>
              </w:rPr>
              <w:t>подлежит установлению</w:t>
            </w: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.</w:t>
            </w:r>
          </w:p>
          <w:p w:rsidR="002928CF" w:rsidRDefault="002928CF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928C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Максимальный коэффициент застройки в границах земельного участка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6962">
              <w:rPr>
                <w:rFonts w:eastAsia="Times New Roman" w:cs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</w:tbl>
    <w:p w:rsidR="002928CF" w:rsidRDefault="002928CF" w:rsidP="007C45EB">
      <w:pPr>
        <w:spacing w:line="240" w:lineRule="auto"/>
        <w:rPr>
          <w:rFonts w:cs="Times New Roman"/>
        </w:rPr>
      </w:pPr>
    </w:p>
    <w:p w:rsidR="002928CF" w:rsidRPr="008E12D1" w:rsidRDefault="00D15405">
      <w:pPr>
        <w:pStyle w:val="11"/>
        <w:rPr>
          <w:rFonts w:cs="Times New Roman"/>
        </w:rPr>
      </w:pPr>
      <w:bookmarkStart w:id="75" w:name="_Toc93401526"/>
      <w:r w:rsidRPr="008E12D1">
        <w:rPr>
          <w:rFonts w:eastAsiaTheme="minorHAnsi" w:cs="Times New Roman"/>
          <w:color w:val="000000"/>
        </w:rPr>
        <w:t>3</w:t>
      </w:r>
      <w:bookmarkStart w:id="76" w:name="_Toc50460659"/>
      <w:bookmarkStart w:id="77" w:name="_Toc33694703"/>
      <w:r w:rsidRPr="008E12D1">
        <w:rPr>
          <w:rFonts w:cs="Times New Roman"/>
        </w:rPr>
        <w:t>. Градостроительные регламенты. Зоны сельскохозяйственного использования.</w:t>
      </w:r>
      <w:bookmarkEnd w:id="75"/>
      <w:bookmarkEnd w:id="76"/>
      <w:bookmarkEnd w:id="77"/>
    </w:p>
    <w:p w:rsidR="004B0860" w:rsidRPr="008E12D1" w:rsidRDefault="004B0860">
      <w:pPr>
        <w:pStyle w:val="11"/>
        <w:rPr>
          <w:rFonts w:cs="Times New Roman"/>
        </w:rPr>
      </w:pPr>
    </w:p>
    <w:p w:rsidR="002928CF" w:rsidRDefault="00D15405">
      <w:pPr>
        <w:pStyle w:val="11"/>
        <w:rPr>
          <w:rFonts w:cs="Times New Roman"/>
        </w:rPr>
      </w:pPr>
      <w:bookmarkStart w:id="78" w:name="_Toc93401527"/>
      <w:r w:rsidRPr="008E12D1">
        <w:rPr>
          <w:rFonts w:cs="Times New Roman"/>
        </w:rPr>
        <w:t>1)</w:t>
      </w:r>
      <w:bookmarkStart w:id="79" w:name="_Toc50460660"/>
      <w:r w:rsidRPr="008E12D1">
        <w:rPr>
          <w:rFonts w:cs="Times New Roman"/>
        </w:rPr>
        <w:t xml:space="preserve"> Зон</w:t>
      </w:r>
      <w:r w:rsidRPr="008E12D1">
        <w:rPr>
          <w:rFonts w:cs="Times New Roman"/>
          <w:color w:val="000000"/>
        </w:rPr>
        <w:t>ы</w:t>
      </w:r>
      <w:r w:rsidRPr="008E12D1">
        <w:rPr>
          <w:rFonts w:cs="Times New Roman"/>
        </w:rPr>
        <w:t xml:space="preserve"> сельскохозяйственного использования - </w:t>
      </w:r>
      <w:r w:rsidRPr="008E12D1">
        <w:rPr>
          <w:rFonts w:eastAsiaTheme="minorHAnsi" w:cs="Times New Roman"/>
        </w:rPr>
        <w:t>4</w:t>
      </w:r>
      <w:bookmarkStart w:id="80" w:name="_Toc33694704"/>
      <w:r w:rsidRPr="008E12D1">
        <w:rPr>
          <w:rFonts w:cs="Times New Roman"/>
        </w:rPr>
        <w:t>.</w:t>
      </w:r>
      <w:r w:rsidRPr="008E12D1">
        <w:rPr>
          <w:rFonts w:cs="Times New Roman"/>
          <w:color w:val="000000"/>
        </w:rPr>
        <w:t>2</w:t>
      </w:r>
      <w:r w:rsidRPr="008E12D1">
        <w:rPr>
          <w:rFonts w:cs="Times New Roman"/>
        </w:rPr>
        <w:t>.</w:t>
      </w:r>
      <w:bookmarkEnd w:id="78"/>
      <w:bookmarkEnd w:id="80"/>
      <w:r>
        <w:rPr>
          <w:rFonts w:cs="Times New Roman"/>
        </w:rPr>
        <w:t xml:space="preserve"> </w:t>
      </w:r>
      <w:bookmarkEnd w:id="79"/>
    </w:p>
    <w:p w:rsidR="002928CF" w:rsidRDefault="002928CF">
      <w:pPr>
        <w:spacing w:line="240" w:lineRule="auto"/>
        <w:rPr>
          <w:rFonts w:cs="Times New Roman"/>
        </w:rPr>
      </w:pPr>
    </w:p>
    <w:p w:rsidR="002928CF" w:rsidRDefault="00D15405">
      <w:pPr>
        <w:pStyle w:val="aff1"/>
        <w:spacing w:before="0" w:after="0" w:line="276" w:lineRule="auto"/>
        <w:ind w:firstLine="567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Зоны сельскохозяйственного использования выделены для обеспечения правовых условий использования земельных участков, занятых объектами сельскохозяйственного назначения: зданиями, строениями, сооружениями, либо комплексами, используемыми для производства, хранения и первичной переработки сельскохозяйственной продукции.</w:t>
      </w:r>
    </w:p>
    <w:tbl>
      <w:tblPr>
        <w:tblW w:w="992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2126"/>
        <w:gridCol w:w="6025"/>
        <w:gridCol w:w="1771"/>
      </w:tblGrid>
      <w:tr w:rsidR="002928CF">
        <w:trPr>
          <w:trHeight w:val="407"/>
          <w:tblHeader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napToGrid w:val="0"/>
              <w:spacing w:line="276" w:lineRule="auto"/>
              <w:ind w:left="-108" w:right="-108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Виды</w:t>
            </w:r>
          </w:p>
          <w:p w:rsidR="002928CF" w:rsidRDefault="00D15405">
            <w:pPr>
              <w:widowControl w:val="0"/>
              <w:snapToGrid w:val="0"/>
              <w:spacing w:line="276" w:lineRule="auto"/>
              <w:ind w:left="-108" w:right="-108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использования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Наименование вида разрешенного использования</w:t>
            </w:r>
          </w:p>
          <w:p w:rsidR="002928CF" w:rsidRDefault="00D15405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земельных участков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DEA" w:rsidRDefault="00D27DEA">
            <w:pPr>
              <w:widowControl w:val="0"/>
              <w:snapToGrid w:val="0"/>
              <w:spacing w:line="276" w:lineRule="auto"/>
              <w:ind w:left="-139" w:right="-169"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Код </w:t>
            </w:r>
            <w:proofErr w:type="gramStart"/>
            <w:r>
              <w:rPr>
                <w:rFonts w:cs="Times New Roman"/>
                <w:bCs/>
                <w:sz w:val="24"/>
                <w:szCs w:val="24"/>
              </w:rPr>
              <w:t>по</w:t>
            </w:r>
            <w:proofErr w:type="gramEnd"/>
          </w:p>
          <w:p w:rsidR="002928CF" w:rsidRDefault="00D27DEA">
            <w:pPr>
              <w:widowControl w:val="0"/>
              <w:snapToGrid w:val="0"/>
              <w:spacing w:line="276" w:lineRule="auto"/>
              <w:ind w:left="-139" w:right="-169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классифи</w:t>
            </w:r>
            <w:r w:rsidR="00D15405">
              <w:rPr>
                <w:rFonts w:cs="Times New Roman"/>
                <w:bCs/>
                <w:sz w:val="24"/>
                <w:szCs w:val="24"/>
              </w:rPr>
              <w:t>катору</w:t>
            </w:r>
          </w:p>
        </w:tc>
      </w:tr>
      <w:tr w:rsidR="002928CF">
        <w:trPr>
          <w:trHeight w:val="572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widowControl w:val="0"/>
              <w:snapToGrid w:val="0"/>
              <w:spacing w:line="276" w:lineRule="auto"/>
              <w:ind w:left="33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Основные виды</w:t>
            </w:r>
          </w:p>
          <w:p w:rsidR="002928CF" w:rsidRDefault="00D15405">
            <w:pPr>
              <w:widowControl w:val="0"/>
              <w:snapToGrid w:val="0"/>
              <w:spacing w:line="276" w:lineRule="auto"/>
              <w:ind w:left="33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разрешенного</w:t>
            </w:r>
          </w:p>
          <w:p w:rsidR="002928CF" w:rsidRDefault="00D15405">
            <w:pPr>
              <w:widowControl w:val="0"/>
              <w:snapToGrid w:val="0"/>
              <w:spacing w:line="276" w:lineRule="auto"/>
              <w:ind w:left="33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использования</w:t>
            </w:r>
          </w:p>
        </w:tc>
        <w:tc>
          <w:tcPr>
            <w:tcW w:w="6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widowControl w:val="0"/>
              <w:tabs>
                <w:tab w:val="left" w:pos="175"/>
              </w:tabs>
              <w:spacing w:line="240" w:lineRule="auto"/>
              <w:ind w:left="33" w:firstLine="0"/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растениеводство</w:t>
            </w:r>
          </w:p>
          <w:p w:rsidR="002928CF" w:rsidRDefault="00D15405">
            <w:pPr>
              <w:widowControl w:val="0"/>
              <w:tabs>
                <w:tab w:val="left" w:pos="175"/>
              </w:tabs>
              <w:spacing w:line="240" w:lineRule="auto"/>
              <w:ind w:left="33" w:firstLine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выращивание зерновых и иных сельскохозяйственных культур</w:t>
            </w:r>
          </w:p>
          <w:p w:rsidR="002928CF" w:rsidRDefault="00D15405">
            <w:pPr>
              <w:widowControl w:val="0"/>
              <w:tabs>
                <w:tab w:val="left" w:pos="175"/>
              </w:tabs>
              <w:spacing w:line="240" w:lineRule="auto"/>
              <w:ind w:left="33" w:firstLine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овощеводство</w:t>
            </w:r>
          </w:p>
          <w:p w:rsidR="002928CF" w:rsidRDefault="00D15405">
            <w:pPr>
              <w:widowControl w:val="0"/>
              <w:tabs>
                <w:tab w:val="left" w:pos="175"/>
              </w:tabs>
              <w:spacing w:line="240" w:lineRule="auto"/>
              <w:ind w:left="33" w:firstLine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выращивание тонизирующих, лекарственных, цветочных культур</w:t>
            </w:r>
          </w:p>
          <w:p w:rsidR="002928CF" w:rsidRDefault="00D15405">
            <w:pPr>
              <w:widowControl w:val="0"/>
              <w:tabs>
                <w:tab w:val="left" w:pos="175"/>
              </w:tabs>
              <w:spacing w:line="240" w:lineRule="auto"/>
              <w:ind w:left="33" w:firstLine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садоводство</w:t>
            </w:r>
          </w:p>
          <w:p w:rsidR="002928CF" w:rsidRDefault="00D15405">
            <w:pPr>
              <w:widowControl w:val="0"/>
              <w:tabs>
                <w:tab w:val="left" w:pos="175"/>
              </w:tabs>
              <w:spacing w:line="240" w:lineRule="auto"/>
              <w:ind w:left="33" w:firstLine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выращивание льна и конопли</w:t>
            </w:r>
          </w:p>
          <w:p w:rsidR="002928CF" w:rsidRDefault="00D15405">
            <w:pPr>
              <w:widowControl w:val="0"/>
              <w:tabs>
                <w:tab w:val="left" w:pos="175"/>
              </w:tabs>
              <w:spacing w:line="240" w:lineRule="auto"/>
              <w:ind w:left="33" w:firstLine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научное обеспечение сельского хозяйства</w:t>
            </w:r>
          </w:p>
          <w:p w:rsidR="002928CF" w:rsidRDefault="00D15405">
            <w:pPr>
              <w:widowControl w:val="0"/>
              <w:tabs>
                <w:tab w:val="left" w:pos="175"/>
              </w:tabs>
              <w:spacing w:line="240" w:lineRule="auto"/>
              <w:ind w:left="33" w:firstLine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ведение личного подсобного хозяйства на полевых участках</w:t>
            </w:r>
          </w:p>
          <w:p w:rsidR="002928CF" w:rsidRDefault="00D15405">
            <w:pPr>
              <w:widowControl w:val="0"/>
              <w:tabs>
                <w:tab w:val="left" w:pos="175"/>
              </w:tabs>
              <w:spacing w:line="240" w:lineRule="auto"/>
              <w:ind w:left="33" w:firstLine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сенокошение</w:t>
            </w:r>
          </w:p>
          <w:p w:rsidR="002928CF" w:rsidRDefault="00D15405">
            <w:pPr>
              <w:widowControl w:val="0"/>
              <w:tabs>
                <w:tab w:val="left" w:pos="175"/>
              </w:tabs>
              <w:spacing w:line="240" w:lineRule="auto"/>
              <w:ind w:left="33" w:firstLine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выпас сельскохозяйственных животных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pStyle w:val="Main0"/>
              <w:widowControl w:val="0"/>
              <w:tabs>
                <w:tab w:val="left" w:pos="-108"/>
              </w:tabs>
              <w:ind w:left="-108" w:right="-27" w:firstLine="0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1.1</w:t>
            </w:r>
          </w:p>
          <w:p w:rsidR="002928CF" w:rsidRDefault="00D15405">
            <w:pPr>
              <w:pStyle w:val="Main0"/>
              <w:widowControl w:val="0"/>
              <w:tabs>
                <w:tab w:val="left" w:pos="-108"/>
              </w:tabs>
              <w:ind w:left="-108" w:right="-27" w:firstLine="0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1.2</w:t>
            </w:r>
          </w:p>
          <w:p w:rsidR="002928CF" w:rsidRDefault="002928CF">
            <w:pPr>
              <w:pStyle w:val="Main0"/>
              <w:widowControl w:val="0"/>
              <w:tabs>
                <w:tab w:val="left" w:pos="-108"/>
              </w:tabs>
              <w:ind w:left="-108" w:right="-27" w:firstLine="0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2928CF" w:rsidRDefault="00D15405">
            <w:pPr>
              <w:pStyle w:val="Main0"/>
              <w:widowControl w:val="0"/>
              <w:tabs>
                <w:tab w:val="left" w:pos="-108"/>
              </w:tabs>
              <w:ind w:left="-108" w:right="-27" w:firstLine="0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1.3</w:t>
            </w:r>
          </w:p>
          <w:p w:rsidR="002928CF" w:rsidRDefault="00D15405">
            <w:pPr>
              <w:pStyle w:val="Main0"/>
              <w:widowControl w:val="0"/>
              <w:tabs>
                <w:tab w:val="left" w:pos="-108"/>
              </w:tabs>
              <w:ind w:left="-108" w:right="-27" w:firstLine="0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1.4</w:t>
            </w:r>
          </w:p>
          <w:p w:rsidR="002928CF" w:rsidRDefault="002928CF">
            <w:pPr>
              <w:pStyle w:val="Main0"/>
              <w:widowControl w:val="0"/>
              <w:tabs>
                <w:tab w:val="left" w:pos="-108"/>
              </w:tabs>
              <w:ind w:left="-108" w:right="-27" w:firstLine="0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2928CF" w:rsidRDefault="00D15405">
            <w:pPr>
              <w:pStyle w:val="Main0"/>
              <w:widowControl w:val="0"/>
              <w:tabs>
                <w:tab w:val="left" w:pos="-108"/>
              </w:tabs>
              <w:ind w:left="-108" w:right="-27" w:firstLine="0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1.5</w:t>
            </w:r>
          </w:p>
          <w:p w:rsidR="002928CF" w:rsidRDefault="00D15405">
            <w:pPr>
              <w:pStyle w:val="Main0"/>
              <w:widowControl w:val="0"/>
              <w:tabs>
                <w:tab w:val="left" w:pos="-108"/>
              </w:tabs>
              <w:ind w:left="-108" w:right="-27" w:firstLine="0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1.6</w:t>
            </w:r>
          </w:p>
          <w:p w:rsidR="002928CF" w:rsidRDefault="00D15405">
            <w:pPr>
              <w:pStyle w:val="Main0"/>
              <w:widowControl w:val="0"/>
              <w:tabs>
                <w:tab w:val="left" w:pos="-108"/>
              </w:tabs>
              <w:ind w:left="-108" w:right="-27" w:firstLine="0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1.14</w:t>
            </w:r>
          </w:p>
          <w:p w:rsidR="002928CF" w:rsidRDefault="00D15405">
            <w:pPr>
              <w:pStyle w:val="Main0"/>
              <w:widowControl w:val="0"/>
              <w:tabs>
                <w:tab w:val="left" w:pos="-108"/>
              </w:tabs>
              <w:ind w:left="-108" w:right="-27" w:firstLine="0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1.16</w:t>
            </w:r>
          </w:p>
          <w:p w:rsidR="002928CF" w:rsidRDefault="002928CF">
            <w:pPr>
              <w:pStyle w:val="Main0"/>
              <w:widowControl w:val="0"/>
              <w:tabs>
                <w:tab w:val="left" w:pos="-108"/>
              </w:tabs>
              <w:ind w:left="-108" w:right="-27" w:firstLine="0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2928CF" w:rsidRDefault="00D15405">
            <w:pPr>
              <w:pStyle w:val="Main0"/>
              <w:widowControl w:val="0"/>
              <w:tabs>
                <w:tab w:val="left" w:pos="-108"/>
              </w:tabs>
              <w:ind w:left="-108" w:right="-27" w:firstLine="0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1.19</w:t>
            </w:r>
          </w:p>
          <w:p w:rsidR="002928CF" w:rsidRDefault="00D15405">
            <w:pPr>
              <w:pStyle w:val="Main0"/>
              <w:widowControl w:val="0"/>
              <w:tabs>
                <w:tab w:val="left" w:pos="-108"/>
              </w:tabs>
              <w:ind w:left="-108" w:right="-27" w:firstLine="0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1.20</w:t>
            </w:r>
          </w:p>
        </w:tc>
      </w:tr>
      <w:tr w:rsidR="002928CF">
        <w:trPr>
          <w:trHeight w:val="76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widowControl w:val="0"/>
              <w:snapToGrid w:val="0"/>
              <w:spacing w:line="276" w:lineRule="auto"/>
              <w:ind w:left="33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Условно</w:t>
            </w:r>
          </w:p>
          <w:p w:rsidR="002928CF" w:rsidRDefault="00D15405">
            <w:pPr>
              <w:widowControl w:val="0"/>
              <w:snapToGrid w:val="0"/>
              <w:spacing w:line="276" w:lineRule="auto"/>
              <w:ind w:left="33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разрешенные виды использования</w:t>
            </w:r>
          </w:p>
        </w:tc>
        <w:tc>
          <w:tcPr>
            <w:tcW w:w="6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pStyle w:val="Main0"/>
              <w:widowControl w:val="0"/>
              <w:ind w:left="176" w:hanging="175"/>
            </w:pPr>
            <w:r>
              <w:rPr>
                <w:rFonts w:eastAsiaTheme="minorHAnsi"/>
                <w:sz w:val="24"/>
                <w:szCs w:val="24"/>
                <w:lang w:eastAsia="ru-RU"/>
              </w:rPr>
              <w:t>ж</w:t>
            </w:r>
            <w:r>
              <w:rPr>
                <w:sz w:val="24"/>
                <w:szCs w:val="24"/>
                <w:lang w:eastAsia="ru-RU"/>
              </w:rPr>
              <w:t>ивотноводство</w:t>
            </w:r>
          </w:p>
          <w:p w:rsidR="002928CF" w:rsidRDefault="00D15405">
            <w:pPr>
              <w:pStyle w:val="Main0"/>
              <w:widowControl w:val="0"/>
              <w:ind w:left="176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скотоводство</w:t>
            </w:r>
          </w:p>
          <w:p w:rsidR="002928CF" w:rsidRDefault="00D15405">
            <w:pPr>
              <w:pStyle w:val="Main0"/>
              <w:widowControl w:val="0"/>
              <w:ind w:left="176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звероводство</w:t>
            </w:r>
          </w:p>
          <w:p w:rsidR="002928CF" w:rsidRDefault="00D15405">
            <w:pPr>
              <w:pStyle w:val="Main0"/>
              <w:widowControl w:val="0"/>
              <w:ind w:left="176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птицеводство</w:t>
            </w:r>
          </w:p>
          <w:p w:rsidR="002928CF" w:rsidRDefault="00D15405">
            <w:pPr>
              <w:pStyle w:val="Main0"/>
              <w:widowControl w:val="0"/>
              <w:ind w:left="176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свиноводство</w:t>
            </w:r>
          </w:p>
          <w:p w:rsidR="002928CF" w:rsidRDefault="00D15405">
            <w:pPr>
              <w:pStyle w:val="Main0"/>
              <w:widowControl w:val="0"/>
              <w:ind w:left="176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пчеловодство</w:t>
            </w:r>
          </w:p>
          <w:p w:rsidR="002928CF" w:rsidRDefault="00D15405">
            <w:pPr>
              <w:pStyle w:val="Main0"/>
              <w:widowControl w:val="0"/>
              <w:ind w:left="176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рыбоводство</w:t>
            </w:r>
          </w:p>
          <w:p w:rsidR="002928CF" w:rsidRDefault="00D15405">
            <w:pPr>
              <w:pStyle w:val="Main0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хранение и переработка сельскохозяйственной продукции</w:t>
            </w:r>
          </w:p>
          <w:p w:rsidR="002928CF" w:rsidRDefault="00D15405">
            <w:pPr>
              <w:widowControl w:val="0"/>
              <w:tabs>
                <w:tab w:val="left" w:pos="175"/>
              </w:tabs>
              <w:spacing w:line="240" w:lineRule="auto"/>
              <w:ind w:left="33" w:firstLine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питомники</w:t>
            </w:r>
          </w:p>
          <w:p w:rsidR="002928CF" w:rsidRDefault="00D15405">
            <w:pPr>
              <w:pStyle w:val="Main0"/>
              <w:widowControl w:val="0"/>
              <w:ind w:left="176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сельскохозяйственного производства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pStyle w:val="Main0"/>
              <w:widowControl w:val="0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1.7</w:t>
            </w:r>
          </w:p>
          <w:p w:rsidR="002928CF" w:rsidRDefault="00D15405">
            <w:pPr>
              <w:pStyle w:val="Main0"/>
              <w:widowControl w:val="0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1.8</w:t>
            </w:r>
          </w:p>
          <w:p w:rsidR="002928CF" w:rsidRDefault="00D15405">
            <w:pPr>
              <w:pStyle w:val="Main0"/>
              <w:widowControl w:val="0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1.9</w:t>
            </w:r>
          </w:p>
          <w:p w:rsidR="002928CF" w:rsidRDefault="00D15405">
            <w:pPr>
              <w:pStyle w:val="Main0"/>
              <w:widowControl w:val="0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1.10</w:t>
            </w:r>
          </w:p>
          <w:p w:rsidR="002928CF" w:rsidRDefault="00D15405">
            <w:pPr>
              <w:pStyle w:val="Main0"/>
              <w:widowControl w:val="0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1.11</w:t>
            </w:r>
          </w:p>
          <w:p w:rsidR="002928CF" w:rsidRDefault="00D15405">
            <w:pPr>
              <w:pStyle w:val="Main0"/>
              <w:widowControl w:val="0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1.12</w:t>
            </w:r>
          </w:p>
          <w:p w:rsidR="002928CF" w:rsidRDefault="00D15405">
            <w:pPr>
              <w:pStyle w:val="Main0"/>
              <w:widowControl w:val="0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1.13</w:t>
            </w:r>
          </w:p>
          <w:p w:rsidR="002928CF" w:rsidRDefault="00D15405">
            <w:pPr>
              <w:pStyle w:val="Main0"/>
              <w:widowControl w:val="0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1.15</w:t>
            </w:r>
          </w:p>
          <w:p w:rsidR="002928CF" w:rsidRDefault="002928CF">
            <w:pPr>
              <w:pStyle w:val="Main0"/>
              <w:widowControl w:val="0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2928CF" w:rsidRDefault="00D15405">
            <w:pPr>
              <w:pStyle w:val="Main0"/>
              <w:widowControl w:val="0"/>
              <w:tabs>
                <w:tab w:val="left" w:pos="-108"/>
              </w:tabs>
              <w:ind w:left="-108" w:right="-27" w:firstLine="0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1.17</w:t>
            </w:r>
          </w:p>
          <w:p w:rsidR="002928CF" w:rsidRDefault="00D15405">
            <w:pPr>
              <w:pStyle w:val="Main0"/>
              <w:widowControl w:val="0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1.18</w:t>
            </w:r>
          </w:p>
        </w:tc>
      </w:tr>
    </w:tbl>
    <w:p w:rsidR="002928CF" w:rsidRDefault="002928CF">
      <w:pPr>
        <w:spacing w:line="252" w:lineRule="auto"/>
        <w:ind w:left="57" w:firstLine="510"/>
        <w:jc w:val="center"/>
      </w:pPr>
    </w:p>
    <w:p w:rsidR="00BA65BF" w:rsidRDefault="00BA65BF">
      <w:pPr>
        <w:spacing w:line="252" w:lineRule="auto"/>
        <w:ind w:left="57" w:firstLine="510"/>
        <w:jc w:val="center"/>
      </w:pPr>
    </w:p>
    <w:p w:rsidR="00BA65BF" w:rsidRDefault="00BA65BF">
      <w:pPr>
        <w:spacing w:line="252" w:lineRule="auto"/>
        <w:ind w:left="57" w:firstLine="510"/>
        <w:jc w:val="center"/>
      </w:pPr>
    </w:p>
    <w:p w:rsidR="002928CF" w:rsidRDefault="00D15405">
      <w:pPr>
        <w:spacing w:line="252" w:lineRule="auto"/>
        <w:ind w:left="57" w:firstLine="510"/>
        <w:jc w:val="center"/>
      </w:pPr>
      <w:r>
        <w:rPr>
          <w:rFonts w:eastAsia="Arial" w:cs="Times New Roman"/>
          <w:szCs w:val="28"/>
        </w:rPr>
        <w:lastRenderedPageBreak/>
        <w:t>П</w:t>
      </w:r>
      <w:r>
        <w:rPr>
          <w:rFonts w:eastAsia="Arial" w:cs="Times New Roman"/>
          <w:spacing w:val="-2"/>
          <w:szCs w:val="28"/>
        </w:rPr>
        <w:t>ре</w:t>
      </w:r>
      <w:r>
        <w:rPr>
          <w:rFonts w:eastAsia="Arial" w:cs="Times New Roman"/>
          <w:spacing w:val="1"/>
          <w:szCs w:val="28"/>
        </w:rPr>
        <w:t>д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-3"/>
          <w:szCs w:val="28"/>
        </w:rPr>
        <w:t>л</w:t>
      </w:r>
      <w:r>
        <w:rPr>
          <w:rFonts w:eastAsia="Arial" w:cs="Times New Roman"/>
          <w:spacing w:val="1"/>
          <w:szCs w:val="28"/>
        </w:rPr>
        <w:t>ь</w:t>
      </w:r>
      <w:r>
        <w:rPr>
          <w:rFonts w:eastAsia="Arial" w:cs="Times New Roman"/>
          <w:szCs w:val="28"/>
        </w:rPr>
        <w:t>н</w:t>
      </w:r>
      <w:r>
        <w:rPr>
          <w:rFonts w:eastAsia="Arial" w:cs="Times New Roman"/>
          <w:spacing w:val="-1"/>
          <w:szCs w:val="28"/>
        </w:rPr>
        <w:t>ы</w:t>
      </w:r>
      <w:r>
        <w:rPr>
          <w:rFonts w:eastAsia="Arial" w:cs="Times New Roman"/>
          <w:szCs w:val="28"/>
        </w:rPr>
        <w:t>е</w:t>
      </w:r>
      <w:r>
        <w:rPr>
          <w:rFonts w:eastAsia="Arial" w:cs="Times New Roman"/>
          <w:spacing w:val="1"/>
          <w:szCs w:val="28"/>
        </w:rPr>
        <w:t xml:space="preserve"> (</w:t>
      </w:r>
      <w:r>
        <w:rPr>
          <w:rFonts w:eastAsia="Arial" w:cs="Times New Roman"/>
          <w:spacing w:val="-5"/>
          <w:szCs w:val="28"/>
        </w:rPr>
        <w:t>м</w:t>
      </w:r>
      <w:r>
        <w:rPr>
          <w:rFonts w:eastAsia="Arial" w:cs="Times New Roman"/>
          <w:spacing w:val="1"/>
          <w:szCs w:val="28"/>
        </w:rPr>
        <w:t>и</w:t>
      </w:r>
      <w:r>
        <w:rPr>
          <w:rFonts w:eastAsia="Arial" w:cs="Times New Roman"/>
          <w:spacing w:val="-4"/>
          <w:szCs w:val="28"/>
        </w:rPr>
        <w:t>н</w:t>
      </w:r>
      <w:r>
        <w:rPr>
          <w:rFonts w:eastAsia="Arial" w:cs="Times New Roman"/>
          <w:spacing w:val="1"/>
          <w:szCs w:val="28"/>
        </w:rPr>
        <w:t>и</w:t>
      </w:r>
      <w:r>
        <w:rPr>
          <w:rFonts w:eastAsia="Arial" w:cs="Times New Roman"/>
          <w:spacing w:val="-1"/>
          <w:szCs w:val="28"/>
        </w:rPr>
        <w:t>м</w:t>
      </w:r>
      <w:r>
        <w:rPr>
          <w:rFonts w:eastAsia="Arial" w:cs="Times New Roman"/>
          <w:spacing w:val="-6"/>
          <w:szCs w:val="28"/>
        </w:rPr>
        <w:t>а</w:t>
      </w:r>
      <w:r>
        <w:rPr>
          <w:rFonts w:eastAsia="Arial" w:cs="Times New Roman"/>
          <w:spacing w:val="1"/>
          <w:szCs w:val="28"/>
        </w:rPr>
        <w:t>л</w:t>
      </w:r>
      <w:r>
        <w:rPr>
          <w:rFonts w:eastAsia="Arial" w:cs="Times New Roman"/>
          <w:spacing w:val="-2"/>
          <w:szCs w:val="28"/>
        </w:rPr>
        <w:t>ь</w:t>
      </w:r>
      <w:r>
        <w:rPr>
          <w:rFonts w:eastAsia="Arial" w:cs="Times New Roman"/>
          <w:szCs w:val="28"/>
        </w:rPr>
        <w:t>н</w:t>
      </w:r>
      <w:r>
        <w:rPr>
          <w:rFonts w:eastAsia="Arial" w:cs="Times New Roman"/>
          <w:spacing w:val="-1"/>
          <w:szCs w:val="28"/>
        </w:rPr>
        <w:t>ы</w:t>
      </w:r>
      <w:r>
        <w:rPr>
          <w:rFonts w:eastAsia="Arial" w:cs="Times New Roman"/>
          <w:szCs w:val="28"/>
        </w:rPr>
        <w:t xml:space="preserve">е и </w:t>
      </w:r>
      <w:r>
        <w:rPr>
          <w:rFonts w:eastAsia="Arial" w:cs="Times New Roman"/>
          <w:spacing w:val="1"/>
          <w:szCs w:val="28"/>
        </w:rPr>
        <w:t>(</w:t>
      </w:r>
      <w:r>
        <w:rPr>
          <w:rFonts w:eastAsia="Arial" w:cs="Times New Roman"/>
          <w:spacing w:val="-2"/>
          <w:szCs w:val="28"/>
        </w:rPr>
        <w:t>и</w:t>
      </w:r>
      <w:r>
        <w:rPr>
          <w:rFonts w:eastAsia="Arial" w:cs="Times New Roman"/>
          <w:spacing w:val="-3"/>
          <w:szCs w:val="28"/>
        </w:rPr>
        <w:t>л</w:t>
      </w:r>
      <w:r>
        <w:rPr>
          <w:rFonts w:eastAsia="Arial" w:cs="Times New Roman"/>
          <w:spacing w:val="1"/>
          <w:szCs w:val="28"/>
        </w:rPr>
        <w:t>и</w:t>
      </w:r>
      <w:r>
        <w:rPr>
          <w:rFonts w:eastAsia="Arial" w:cs="Times New Roman"/>
          <w:szCs w:val="28"/>
        </w:rPr>
        <w:t xml:space="preserve">) </w:t>
      </w:r>
      <w:r>
        <w:rPr>
          <w:rFonts w:eastAsia="Arial" w:cs="Times New Roman"/>
          <w:spacing w:val="-1"/>
          <w:szCs w:val="28"/>
        </w:rPr>
        <w:t>м</w:t>
      </w:r>
      <w:r>
        <w:rPr>
          <w:rFonts w:eastAsia="Arial" w:cs="Times New Roman"/>
          <w:spacing w:val="-6"/>
          <w:szCs w:val="28"/>
        </w:rPr>
        <w:t>а</w:t>
      </w:r>
      <w:r>
        <w:rPr>
          <w:rFonts w:eastAsia="Arial" w:cs="Times New Roman"/>
          <w:spacing w:val="2"/>
          <w:szCs w:val="28"/>
        </w:rPr>
        <w:t>к</w:t>
      </w:r>
      <w:r>
        <w:rPr>
          <w:rFonts w:eastAsia="Arial" w:cs="Times New Roman"/>
          <w:spacing w:val="-2"/>
          <w:szCs w:val="28"/>
        </w:rPr>
        <w:t>с</w:t>
      </w:r>
      <w:r>
        <w:rPr>
          <w:rFonts w:eastAsia="Arial" w:cs="Times New Roman"/>
          <w:spacing w:val="1"/>
          <w:szCs w:val="28"/>
        </w:rPr>
        <w:t>и</w:t>
      </w:r>
      <w:r>
        <w:rPr>
          <w:rFonts w:eastAsia="Arial" w:cs="Times New Roman"/>
          <w:spacing w:val="-1"/>
          <w:szCs w:val="28"/>
        </w:rPr>
        <w:t>м</w:t>
      </w:r>
      <w:r>
        <w:rPr>
          <w:rFonts w:eastAsia="Arial" w:cs="Times New Roman"/>
          <w:spacing w:val="-6"/>
          <w:szCs w:val="28"/>
        </w:rPr>
        <w:t>а</w:t>
      </w:r>
      <w:r>
        <w:rPr>
          <w:rFonts w:eastAsia="Arial" w:cs="Times New Roman"/>
          <w:spacing w:val="-3"/>
          <w:szCs w:val="28"/>
        </w:rPr>
        <w:t>л</w:t>
      </w:r>
      <w:r>
        <w:rPr>
          <w:rFonts w:eastAsia="Arial" w:cs="Times New Roman"/>
          <w:spacing w:val="1"/>
          <w:szCs w:val="28"/>
        </w:rPr>
        <w:t>ь</w:t>
      </w:r>
      <w:r>
        <w:rPr>
          <w:rFonts w:eastAsia="Arial" w:cs="Times New Roman"/>
          <w:szCs w:val="28"/>
        </w:rPr>
        <w:t>н</w:t>
      </w:r>
      <w:r>
        <w:rPr>
          <w:rFonts w:eastAsia="Arial" w:cs="Times New Roman"/>
          <w:spacing w:val="-1"/>
          <w:szCs w:val="28"/>
        </w:rPr>
        <w:t>ы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zCs w:val="28"/>
        </w:rPr>
        <w:t xml:space="preserve">) 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pacing w:val="-1"/>
          <w:szCs w:val="28"/>
        </w:rPr>
        <w:t>зм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zCs w:val="28"/>
        </w:rPr>
        <w:t xml:space="preserve">ы </w:t>
      </w:r>
      <w:r>
        <w:rPr>
          <w:rFonts w:eastAsia="Arial" w:cs="Times New Roman"/>
          <w:spacing w:val="-1"/>
          <w:szCs w:val="28"/>
        </w:rPr>
        <w:t>з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-1"/>
          <w:szCs w:val="28"/>
        </w:rPr>
        <w:t>м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-3"/>
          <w:szCs w:val="28"/>
        </w:rPr>
        <w:t>л</w:t>
      </w:r>
      <w:r>
        <w:rPr>
          <w:rFonts w:eastAsia="Arial" w:cs="Times New Roman"/>
          <w:spacing w:val="1"/>
          <w:szCs w:val="28"/>
        </w:rPr>
        <w:t>ь</w:t>
      </w:r>
      <w:r>
        <w:rPr>
          <w:rFonts w:eastAsia="Arial" w:cs="Times New Roman"/>
          <w:szCs w:val="28"/>
        </w:rPr>
        <w:t>н</w:t>
      </w:r>
      <w:r>
        <w:rPr>
          <w:rFonts w:eastAsia="Arial" w:cs="Times New Roman"/>
          <w:spacing w:val="-1"/>
          <w:szCs w:val="28"/>
        </w:rPr>
        <w:t>ы</w:t>
      </w:r>
      <w:r>
        <w:rPr>
          <w:rFonts w:eastAsia="Arial" w:cs="Times New Roman"/>
          <w:szCs w:val="28"/>
        </w:rPr>
        <w:t xml:space="preserve">х </w:t>
      </w:r>
      <w:r>
        <w:rPr>
          <w:rFonts w:eastAsia="Arial" w:cs="Times New Roman"/>
          <w:spacing w:val="-2"/>
          <w:szCs w:val="28"/>
        </w:rPr>
        <w:t>у</w:t>
      </w:r>
      <w:r>
        <w:rPr>
          <w:rFonts w:eastAsia="Arial" w:cs="Times New Roman"/>
          <w:spacing w:val="1"/>
          <w:szCs w:val="28"/>
        </w:rPr>
        <w:t>ч</w:t>
      </w:r>
      <w:r>
        <w:rPr>
          <w:rFonts w:eastAsia="Arial" w:cs="Times New Roman"/>
          <w:spacing w:val="-2"/>
          <w:szCs w:val="28"/>
        </w:rPr>
        <w:t>ас</w:t>
      </w:r>
      <w:r>
        <w:rPr>
          <w:rFonts w:eastAsia="Arial" w:cs="Times New Roman"/>
          <w:spacing w:val="-4"/>
          <w:szCs w:val="28"/>
        </w:rPr>
        <w:t>т</w:t>
      </w:r>
      <w:r>
        <w:rPr>
          <w:rFonts w:eastAsia="Arial" w:cs="Times New Roman"/>
          <w:spacing w:val="2"/>
          <w:szCs w:val="28"/>
        </w:rPr>
        <w:t>к</w:t>
      </w:r>
      <w:r>
        <w:rPr>
          <w:rFonts w:eastAsia="Arial" w:cs="Times New Roman"/>
          <w:spacing w:val="-1"/>
          <w:szCs w:val="28"/>
        </w:rPr>
        <w:t>о</w:t>
      </w:r>
      <w:r>
        <w:rPr>
          <w:rFonts w:eastAsia="Arial" w:cs="Times New Roman"/>
          <w:szCs w:val="28"/>
        </w:rPr>
        <w:t xml:space="preserve">в </w:t>
      </w:r>
      <w:r>
        <w:rPr>
          <w:rFonts w:eastAsia="Arial" w:cs="Times New Roman"/>
          <w:w w:val="101"/>
          <w:szCs w:val="28"/>
        </w:rPr>
        <w:t xml:space="preserve">и </w:t>
      </w:r>
      <w:r>
        <w:rPr>
          <w:rFonts w:eastAsia="Arial" w:cs="Times New Roman"/>
          <w:szCs w:val="28"/>
        </w:rPr>
        <w:t>п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1"/>
          <w:szCs w:val="28"/>
        </w:rPr>
        <w:t>д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-3"/>
          <w:szCs w:val="28"/>
        </w:rPr>
        <w:t>л</w:t>
      </w:r>
      <w:r>
        <w:rPr>
          <w:rFonts w:eastAsia="Arial" w:cs="Times New Roman"/>
          <w:spacing w:val="1"/>
          <w:szCs w:val="28"/>
        </w:rPr>
        <w:t>ь</w:t>
      </w:r>
      <w:r>
        <w:rPr>
          <w:rFonts w:eastAsia="Arial" w:cs="Times New Roman"/>
          <w:szCs w:val="28"/>
        </w:rPr>
        <w:t>н</w:t>
      </w:r>
      <w:r>
        <w:rPr>
          <w:rFonts w:eastAsia="Arial" w:cs="Times New Roman"/>
          <w:spacing w:val="-1"/>
          <w:szCs w:val="28"/>
        </w:rPr>
        <w:t>ы</w:t>
      </w:r>
      <w:r>
        <w:rPr>
          <w:rFonts w:eastAsia="Arial" w:cs="Times New Roman"/>
          <w:szCs w:val="28"/>
        </w:rPr>
        <w:t>е п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pacing w:val="-1"/>
          <w:szCs w:val="28"/>
        </w:rPr>
        <w:t>м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-4"/>
          <w:szCs w:val="28"/>
        </w:rPr>
        <w:t>т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zCs w:val="28"/>
        </w:rPr>
        <w:t xml:space="preserve">ы 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pacing w:val="-1"/>
          <w:szCs w:val="28"/>
        </w:rPr>
        <w:t>зр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3"/>
          <w:szCs w:val="28"/>
        </w:rPr>
        <w:t>ш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zCs w:val="28"/>
        </w:rPr>
        <w:t>нн</w:t>
      </w:r>
      <w:r>
        <w:rPr>
          <w:rFonts w:eastAsia="Arial" w:cs="Times New Roman"/>
          <w:spacing w:val="-2"/>
          <w:szCs w:val="28"/>
        </w:rPr>
        <w:t>о</w:t>
      </w:r>
      <w:r>
        <w:rPr>
          <w:rFonts w:eastAsia="Arial" w:cs="Times New Roman"/>
          <w:szCs w:val="28"/>
        </w:rPr>
        <w:t xml:space="preserve">го </w:t>
      </w:r>
      <w:r>
        <w:rPr>
          <w:rFonts w:eastAsia="Arial" w:cs="Times New Roman"/>
          <w:spacing w:val="-2"/>
          <w:szCs w:val="28"/>
        </w:rPr>
        <w:t>с</w:t>
      </w:r>
      <w:r>
        <w:rPr>
          <w:rFonts w:eastAsia="Arial" w:cs="Times New Roman"/>
          <w:spacing w:val="-1"/>
          <w:szCs w:val="28"/>
        </w:rPr>
        <w:t>тро</w:t>
      </w:r>
      <w:r>
        <w:rPr>
          <w:rFonts w:eastAsia="Arial" w:cs="Times New Roman"/>
          <w:spacing w:val="1"/>
          <w:szCs w:val="28"/>
        </w:rPr>
        <w:t>и</w:t>
      </w:r>
      <w:r>
        <w:rPr>
          <w:rFonts w:eastAsia="Arial" w:cs="Times New Roman"/>
          <w:spacing w:val="-4"/>
          <w:szCs w:val="28"/>
        </w:rPr>
        <w:t>т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1"/>
          <w:szCs w:val="28"/>
        </w:rPr>
        <w:t>ль</w:t>
      </w:r>
      <w:r>
        <w:rPr>
          <w:rFonts w:eastAsia="Arial" w:cs="Times New Roman"/>
          <w:spacing w:val="-2"/>
          <w:szCs w:val="28"/>
        </w:rPr>
        <w:t>с</w:t>
      </w:r>
      <w:r>
        <w:rPr>
          <w:rFonts w:eastAsia="Arial" w:cs="Times New Roman"/>
          <w:spacing w:val="-4"/>
          <w:szCs w:val="28"/>
        </w:rPr>
        <w:t>т</w:t>
      </w:r>
      <w:r>
        <w:rPr>
          <w:rFonts w:eastAsia="Arial" w:cs="Times New Roman"/>
          <w:spacing w:val="1"/>
          <w:szCs w:val="28"/>
        </w:rPr>
        <w:t>в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zCs w:val="28"/>
        </w:rPr>
        <w:t xml:space="preserve">, 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2"/>
          <w:szCs w:val="28"/>
        </w:rPr>
        <w:t>к</w:t>
      </w:r>
      <w:r>
        <w:rPr>
          <w:rFonts w:eastAsia="Arial" w:cs="Times New Roman"/>
          <w:spacing w:val="-6"/>
          <w:szCs w:val="28"/>
        </w:rPr>
        <w:t>о</w:t>
      </w:r>
      <w:r>
        <w:rPr>
          <w:rFonts w:eastAsia="Arial" w:cs="Times New Roman"/>
          <w:szCs w:val="28"/>
        </w:rPr>
        <w:t>н</w:t>
      </w:r>
      <w:r>
        <w:rPr>
          <w:rFonts w:eastAsia="Arial" w:cs="Times New Roman"/>
          <w:spacing w:val="-2"/>
          <w:szCs w:val="28"/>
        </w:rPr>
        <w:t>с</w:t>
      </w:r>
      <w:r>
        <w:rPr>
          <w:rFonts w:eastAsia="Arial" w:cs="Times New Roman"/>
          <w:spacing w:val="-4"/>
          <w:szCs w:val="28"/>
        </w:rPr>
        <w:t>т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pacing w:val="-2"/>
          <w:szCs w:val="28"/>
        </w:rPr>
        <w:t>у</w:t>
      </w:r>
      <w:r>
        <w:rPr>
          <w:rFonts w:eastAsia="Arial" w:cs="Times New Roman"/>
          <w:spacing w:val="2"/>
          <w:szCs w:val="28"/>
        </w:rPr>
        <w:t>к</w:t>
      </w:r>
      <w:r>
        <w:rPr>
          <w:rFonts w:eastAsia="Arial" w:cs="Times New Roman"/>
          <w:spacing w:val="-2"/>
          <w:szCs w:val="28"/>
        </w:rPr>
        <w:t>ц</w:t>
      </w:r>
      <w:r>
        <w:rPr>
          <w:rFonts w:eastAsia="Arial" w:cs="Times New Roman"/>
          <w:spacing w:val="1"/>
          <w:szCs w:val="28"/>
        </w:rPr>
        <w:t>и</w:t>
      </w:r>
      <w:r>
        <w:rPr>
          <w:rFonts w:eastAsia="Arial" w:cs="Times New Roman"/>
          <w:szCs w:val="28"/>
        </w:rPr>
        <w:t xml:space="preserve">и </w:t>
      </w:r>
      <w:r>
        <w:rPr>
          <w:rFonts w:eastAsia="Arial" w:cs="Times New Roman"/>
          <w:spacing w:val="-1"/>
          <w:szCs w:val="28"/>
        </w:rPr>
        <w:t>о</w:t>
      </w:r>
      <w:r>
        <w:rPr>
          <w:rFonts w:eastAsia="Arial" w:cs="Times New Roman"/>
          <w:spacing w:val="-3"/>
          <w:szCs w:val="28"/>
        </w:rPr>
        <w:t>б</w:t>
      </w:r>
      <w:r>
        <w:rPr>
          <w:rFonts w:eastAsia="Arial" w:cs="Times New Roman"/>
          <w:spacing w:val="1"/>
          <w:szCs w:val="28"/>
        </w:rPr>
        <w:t>ъ</w:t>
      </w:r>
      <w:r>
        <w:rPr>
          <w:rFonts w:eastAsia="Arial" w:cs="Times New Roman"/>
          <w:spacing w:val="-6"/>
          <w:szCs w:val="28"/>
        </w:rPr>
        <w:t>е</w:t>
      </w:r>
      <w:r>
        <w:rPr>
          <w:rFonts w:eastAsia="Arial" w:cs="Times New Roman"/>
          <w:spacing w:val="2"/>
          <w:szCs w:val="28"/>
        </w:rPr>
        <w:t>к</w:t>
      </w:r>
      <w:r>
        <w:rPr>
          <w:rFonts w:eastAsia="Arial" w:cs="Times New Roman"/>
          <w:spacing w:val="-4"/>
          <w:szCs w:val="28"/>
        </w:rPr>
        <w:t>т</w:t>
      </w:r>
      <w:r>
        <w:rPr>
          <w:rFonts w:eastAsia="Arial" w:cs="Times New Roman"/>
          <w:spacing w:val="-1"/>
          <w:szCs w:val="28"/>
        </w:rPr>
        <w:t>о</w:t>
      </w:r>
      <w:r>
        <w:rPr>
          <w:rFonts w:eastAsia="Arial" w:cs="Times New Roman"/>
          <w:szCs w:val="28"/>
        </w:rPr>
        <w:t xml:space="preserve">в </w:t>
      </w:r>
      <w:r>
        <w:rPr>
          <w:rFonts w:eastAsia="Arial" w:cs="Times New Roman"/>
          <w:spacing w:val="2"/>
          <w:szCs w:val="28"/>
        </w:rPr>
        <w:t>к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pacing w:val="-4"/>
          <w:szCs w:val="28"/>
        </w:rPr>
        <w:t>п</w:t>
      </w:r>
      <w:r>
        <w:rPr>
          <w:rFonts w:eastAsia="Arial" w:cs="Times New Roman"/>
          <w:spacing w:val="1"/>
          <w:w w:val="101"/>
          <w:szCs w:val="28"/>
        </w:rPr>
        <w:t>и</w:t>
      </w:r>
      <w:r>
        <w:rPr>
          <w:rFonts w:eastAsia="Arial" w:cs="Times New Roman"/>
          <w:spacing w:val="-4"/>
          <w:w w:val="101"/>
          <w:szCs w:val="28"/>
        </w:rPr>
        <w:t>т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pacing w:val="1"/>
          <w:szCs w:val="28"/>
        </w:rPr>
        <w:t>л</w:t>
      </w:r>
      <w:r>
        <w:rPr>
          <w:rFonts w:eastAsia="Arial" w:cs="Times New Roman"/>
          <w:spacing w:val="1"/>
          <w:w w:val="101"/>
          <w:szCs w:val="28"/>
        </w:rPr>
        <w:t>ь</w:t>
      </w:r>
      <w:r>
        <w:rPr>
          <w:rFonts w:eastAsia="Arial" w:cs="Times New Roman"/>
          <w:w w:val="101"/>
          <w:szCs w:val="28"/>
        </w:rPr>
        <w:t>н</w:t>
      </w:r>
      <w:r>
        <w:rPr>
          <w:rFonts w:eastAsia="Arial" w:cs="Times New Roman"/>
          <w:spacing w:val="-1"/>
          <w:w w:val="101"/>
          <w:szCs w:val="28"/>
        </w:rPr>
        <w:t>о</w:t>
      </w:r>
      <w:r>
        <w:rPr>
          <w:rFonts w:eastAsia="Arial" w:cs="Times New Roman"/>
          <w:w w:val="101"/>
          <w:szCs w:val="28"/>
        </w:rPr>
        <w:t xml:space="preserve">го </w:t>
      </w:r>
      <w:r>
        <w:rPr>
          <w:rFonts w:eastAsia="Arial" w:cs="Times New Roman"/>
          <w:spacing w:val="-2"/>
          <w:szCs w:val="28"/>
        </w:rPr>
        <w:t>с</w:t>
      </w:r>
      <w:r>
        <w:rPr>
          <w:rFonts w:eastAsia="Arial" w:cs="Times New Roman"/>
          <w:spacing w:val="-4"/>
          <w:w w:val="101"/>
          <w:szCs w:val="28"/>
        </w:rPr>
        <w:t>т</w:t>
      </w:r>
      <w:r>
        <w:rPr>
          <w:rFonts w:eastAsia="Arial" w:cs="Times New Roman"/>
          <w:spacing w:val="-1"/>
          <w:w w:val="101"/>
          <w:szCs w:val="28"/>
        </w:rPr>
        <w:t>ро</w:t>
      </w:r>
      <w:r>
        <w:rPr>
          <w:rFonts w:eastAsia="Arial" w:cs="Times New Roman"/>
          <w:spacing w:val="1"/>
          <w:w w:val="101"/>
          <w:szCs w:val="28"/>
        </w:rPr>
        <w:t>и</w:t>
      </w:r>
      <w:r>
        <w:rPr>
          <w:rFonts w:eastAsia="Arial" w:cs="Times New Roman"/>
          <w:spacing w:val="-4"/>
          <w:w w:val="101"/>
          <w:szCs w:val="28"/>
        </w:rPr>
        <w:t>т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1"/>
          <w:szCs w:val="28"/>
        </w:rPr>
        <w:t>л</w:t>
      </w:r>
      <w:r>
        <w:rPr>
          <w:rFonts w:eastAsia="Arial" w:cs="Times New Roman"/>
          <w:spacing w:val="1"/>
          <w:w w:val="101"/>
          <w:szCs w:val="28"/>
        </w:rPr>
        <w:t>ь</w:t>
      </w:r>
      <w:r>
        <w:rPr>
          <w:rFonts w:eastAsia="Arial" w:cs="Times New Roman"/>
          <w:spacing w:val="-2"/>
          <w:szCs w:val="28"/>
        </w:rPr>
        <w:t>с</w:t>
      </w:r>
      <w:r>
        <w:rPr>
          <w:rFonts w:eastAsia="Arial" w:cs="Times New Roman"/>
          <w:spacing w:val="-4"/>
          <w:w w:val="101"/>
          <w:szCs w:val="28"/>
        </w:rPr>
        <w:t>т</w:t>
      </w:r>
      <w:r>
        <w:rPr>
          <w:rFonts w:eastAsia="Arial" w:cs="Times New Roman"/>
          <w:spacing w:val="1"/>
          <w:w w:val="101"/>
          <w:szCs w:val="28"/>
        </w:rPr>
        <w:t>в</w:t>
      </w:r>
      <w:r>
        <w:rPr>
          <w:rFonts w:eastAsia="Arial" w:cs="Times New Roman"/>
          <w:szCs w:val="28"/>
        </w:rPr>
        <w:t>а</w:t>
      </w:r>
    </w:p>
    <w:tbl>
      <w:tblPr>
        <w:tblW w:w="9928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779"/>
        <w:gridCol w:w="5572"/>
      </w:tblGrid>
      <w:tr w:rsidR="002928CF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размера, параметра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2928CF">
        <w:trPr>
          <w:trHeight w:val="133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Минимальные и (или) максимальные размеры земельного участка, в том числе его площадь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Pr="009A345A" w:rsidRDefault="00D15405" w:rsidP="009A345A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9A345A">
              <w:rPr>
                <w:rFonts w:eastAsia="Times New Roman" w:cs="Times New Roman"/>
                <w:sz w:val="24"/>
                <w:szCs w:val="24"/>
                <w:lang w:eastAsia="ru-RU"/>
              </w:rPr>
              <w:t>Предельная минимальная площадь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345A">
              <w:rPr>
                <w:rFonts w:eastAsia="Times New Roman" w:cs="Times New Roman"/>
                <w:sz w:val="24"/>
                <w:szCs w:val="24"/>
                <w:lang w:eastAsia="ru-RU"/>
              </w:rPr>
              <w:t>земельног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9A345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участк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 – </w:t>
            </w:r>
            <w:r w:rsidRPr="009A345A">
              <w:rPr>
                <w:rFonts w:eastAsia="Times New Roman" w:cs="Times New Roman"/>
                <w:sz w:val="24"/>
                <w:szCs w:val="24"/>
                <w:lang w:eastAsia="ru-RU"/>
              </w:rPr>
              <w:t>200 м</w:t>
            </w:r>
            <w:proofErr w:type="gramStart"/>
            <w:r w:rsidRPr="00796ECF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9A345A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2928CF" w:rsidRPr="009A345A" w:rsidRDefault="00D15405" w:rsidP="009A345A">
            <w:pPr>
              <w:widowControl w:val="0"/>
              <w:spacing w:line="276" w:lineRule="auto"/>
              <w:ind w:firstLine="57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A345A">
              <w:rPr>
                <w:rFonts w:eastAsia="Times New Roman" w:cs="Times New Roman"/>
                <w:sz w:val="24"/>
                <w:szCs w:val="24"/>
                <w:lang w:eastAsia="ru-RU"/>
              </w:rPr>
              <w:t>2. Предельная максимальная площадь земельного участка – не подлежит установлению.</w:t>
            </w:r>
          </w:p>
          <w:p w:rsidR="002928CF" w:rsidRPr="009A345A" w:rsidRDefault="00D15405" w:rsidP="009A345A">
            <w:pPr>
              <w:widowControl w:val="0"/>
              <w:spacing w:line="276" w:lineRule="auto"/>
              <w:ind w:firstLine="57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A345A">
              <w:rPr>
                <w:rFonts w:eastAsia="Times New Roman" w:cs="Times New Roman"/>
                <w:sz w:val="24"/>
                <w:szCs w:val="24"/>
                <w:lang w:eastAsia="ru-RU"/>
              </w:rPr>
              <w:t>3. Предельный минимальный размер земельного участка – не подлежит установлению.</w:t>
            </w:r>
          </w:p>
          <w:p w:rsidR="002928CF" w:rsidRPr="009A345A" w:rsidRDefault="00D15405" w:rsidP="009A345A">
            <w:pPr>
              <w:widowControl w:val="0"/>
              <w:spacing w:line="276" w:lineRule="auto"/>
              <w:ind w:firstLine="57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A345A">
              <w:rPr>
                <w:rFonts w:eastAsia="Times New Roman" w:cs="Times New Roman"/>
                <w:sz w:val="24"/>
                <w:szCs w:val="24"/>
                <w:lang w:eastAsia="ru-RU"/>
              </w:rPr>
              <w:t>4. Предельный максимальный размер земельного участка – не подлежит установлению.</w:t>
            </w:r>
          </w:p>
        </w:tc>
      </w:tr>
      <w:tr w:rsidR="002928C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A345A">
              <w:rPr>
                <w:rFonts w:eastAsia="Times New Roman" w:cs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2928C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Максимальное и (или) минимальное количество наземных этажей или максимальная и (или) минимальная высота зданий, строений, сооружений на территории земельного участка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Pr="009A345A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Предельное количество этажей - </w:t>
            </w:r>
            <w:r w:rsidRPr="009A345A">
              <w:rPr>
                <w:rFonts w:eastAsia="Times New Roman" w:cs="Times New Roman"/>
                <w:sz w:val="24"/>
                <w:szCs w:val="24"/>
                <w:lang w:eastAsia="ru-RU"/>
              </w:rPr>
              <w:t>не подлежит установлению.</w:t>
            </w:r>
          </w:p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Высота здания - </w:t>
            </w:r>
            <w:r w:rsidRPr="009A345A">
              <w:rPr>
                <w:rFonts w:eastAsia="Times New Roman" w:cs="Times New Roman"/>
                <w:sz w:val="24"/>
                <w:szCs w:val="24"/>
                <w:lang w:eastAsia="ru-RU"/>
              </w:rPr>
              <w:t>не подлежит установлению.</w:t>
            </w:r>
          </w:p>
          <w:p w:rsidR="002928CF" w:rsidRDefault="002928CF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928C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Максимальный коэффициент застройки в границах земельного участка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A345A">
              <w:rPr>
                <w:rFonts w:eastAsia="Times New Roman" w:cs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</w:tbl>
    <w:p w:rsidR="002928CF" w:rsidRDefault="002928CF">
      <w:pPr>
        <w:spacing w:line="240" w:lineRule="auto"/>
        <w:ind w:left="567" w:firstLine="0"/>
        <w:rPr>
          <w:rFonts w:cs="Times New Roman"/>
          <w:b/>
          <w:szCs w:val="28"/>
        </w:rPr>
      </w:pPr>
    </w:p>
    <w:p w:rsidR="002928CF" w:rsidRDefault="00D15405">
      <w:pPr>
        <w:pStyle w:val="11"/>
        <w:rPr>
          <w:rFonts w:cs="Times New Roman"/>
        </w:rPr>
      </w:pPr>
      <w:bookmarkStart w:id="81" w:name="_Toc93401528"/>
      <w:r>
        <w:rPr>
          <w:rFonts w:cs="Times New Roman"/>
        </w:rPr>
        <w:t>2)</w:t>
      </w:r>
      <w:bookmarkStart w:id="82" w:name="_Toc33694707"/>
      <w:bookmarkStart w:id="83" w:name="_Toc50460661"/>
      <w:r>
        <w:rPr>
          <w:rFonts w:cs="Times New Roman"/>
        </w:rPr>
        <w:t xml:space="preserve"> </w:t>
      </w:r>
      <w:bookmarkEnd w:id="82"/>
      <w:r>
        <w:rPr>
          <w:rFonts w:cs="Times New Roman"/>
          <w:color w:val="000000"/>
          <w:shd w:val="clear" w:color="auto" w:fill="auto"/>
        </w:rPr>
        <w:t xml:space="preserve">Производственная зона сельскохозяйственных предприятий - </w:t>
      </w:r>
      <w:r>
        <w:rPr>
          <w:rFonts w:eastAsiaTheme="minorHAnsi" w:cs="Times New Roman"/>
          <w:color w:val="000000"/>
          <w:shd w:val="clear" w:color="auto" w:fill="auto"/>
        </w:rPr>
        <w:t>4</w:t>
      </w:r>
      <w:r>
        <w:rPr>
          <w:rFonts w:cs="Times New Roman"/>
          <w:color w:val="000000"/>
          <w:shd w:val="clear" w:color="auto" w:fill="auto"/>
        </w:rPr>
        <w:t>.4.</w:t>
      </w:r>
      <w:bookmarkEnd w:id="81"/>
      <w:r>
        <w:rPr>
          <w:rFonts w:cs="Times New Roman"/>
          <w:color w:val="000000"/>
          <w:shd w:val="clear" w:color="auto" w:fill="auto"/>
        </w:rPr>
        <w:t xml:space="preserve"> </w:t>
      </w:r>
      <w:bookmarkEnd w:id="83"/>
    </w:p>
    <w:p w:rsidR="002928CF" w:rsidRDefault="002928CF">
      <w:pPr>
        <w:spacing w:line="240" w:lineRule="auto"/>
        <w:rPr>
          <w:rFonts w:cs="Times New Roman"/>
        </w:rPr>
      </w:pPr>
    </w:p>
    <w:p w:rsidR="002928CF" w:rsidRDefault="00D15405">
      <w:pPr>
        <w:pStyle w:val="aff1"/>
        <w:spacing w:before="0" w:after="0" w:line="276" w:lineRule="auto"/>
        <w:ind w:firstLine="567"/>
      </w:pPr>
      <w:r w:rsidRPr="003C2C30">
        <w:t>Производственная зона сельскохозяйственных предприятий выделена для обеспечения правовых условий использования земельных участков, занятых объектами сельскохозяйственного назначения: зданиями, строениями, сооружениями, либо комплексами, используемыми для производства, хранения и первичной переработки сельскохозяйственной продукции.</w:t>
      </w:r>
    </w:p>
    <w:tbl>
      <w:tblPr>
        <w:tblW w:w="992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2126"/>
        <w:gridCol w:w="6025"/>
        <w:gridCol w:w="1771"/>
      </w:tblGrid>
      <w:tr w:rsidR="002928CF" w:rsidTr="00015EC6">
        <w:trPr>
          <w:trHeight w:val="407"/>
          <w:tblHeader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napToGrid w:val="0"/>
              <w:spacing w:line="276" w:lineRule="auto"/>
              <w:ind w:left="-108" w:right="-108"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Виды</w:t>
            </w:r>
          </w:p>
          <w:p w:rsidR="002928CF" w:rsidRDefault="00D15405">
            <w:pPr>
              <w:widowControl w:val="0"/>
              <w:snapToGrid w:val="0"/>
              <w:spacing w:line="276" w:lineRule="auto"/>
              <w:ind w:left="-108" w:right="-108"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использования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Наименование вида разрешенного использования</w:t>
            </w:r>
          </w:p>
          <w:p w:rsidR="002928CF" w:rsidRDefault="00D15405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земельных участков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D53" w:rsidRDefault="004D4D53">
            <w:pPr>
              <w:widowControl w:val="0"/>
              <w:snapToGrid w:val="0"/>
              <w:spacing w:line="276" w:lineRule="auto"/>
              <w:ind w:left="-139" w:right="-169"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Код </w:t>
            </w:r>
            <w:proofErr w:type="gramStart"/>
            <w:r>
              <w:rPr>
                <w:rFonts w:cs="Times New Roman"/>
                <w:bCs/>
                <w:sz w:val="24"/>
                <w:szCs w:val="24"/>
              </w:rPr>
              <w:t>по</w:t>
            </w:r>
            <w:proofErr w:type="gramEnd"/>
          </w:p>
          <w:p w:rsidR="002928CF" w:rsidRDefault="004D4D53">
            <w:pPr>
              <w:widowControl w:val="0"/>
              <w:snapToGrid w:val="0"/>
              <w:spacing w:line="276" w:lineRule="auto"/>
              <w:ind w:left="-139" w:right="-169"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  <w:sz w:val="24"/>
                <w:szCs w:val="24"/>
              </w:rPr>
              <w:t>классифи</w:t>
            </w:r>
            <w:r w:rsidR="00D15405">
              <w:rPr>
                <w:rFonts w:cs="Times New Roman"/>
                <w:bCs/>
                <w:sz w:val="24"/>
                <w:szCs w:val="24"/>
              </w:rPr>
              <w:t>катору</w:t>
            </w:r>
          </w:p>
        </w:tc>
      </w:tr>
      <w:tr w:rsidR="004D4D53">
        <w:trPr>
          <w:trHeight w:val="4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7F55" w:rsidRDefault="00D37F55" w:rsidP="00D37F55">
            <w:pPr>
              <w:widowControl w:val="0"/>
              <w:snapToGrid w:val="0"/>
              <w:spacing w:line="276" w:lineRule="auto"/>
              <w:ind w:right="-108" w:firstLine="0"/>
              <w:jc w:val="left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Основные виды</w:t>
            </w:r>
          </w:p>
          <w:p w:rsidR="00D37F55" w:rsidRDefault="00D37F55" w:rsidP="00D37F55">
            <w:pPr>
              <w:widowControl w:val="0"/>
              <w:snapToGrid w:val="0"/>
              <w:spacing w:line="276" w:lineRule="auto"/>
              <w:ind w:right="-108" w:firstLine="0"/>
              <w:jc w:val="left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разрешенного</w:t>
            </w:r>
          </w:p>
          <w:p w:rsidR="004D4D53" w:rsidRDefault="00D37F55" w:rsidP="00D37F55">
            <w:pPr>
              <w:widowControl w:val="0"/>
              <w:snapToGrid w:val="0"/>
              <w:spacing w:line="276" w:lineRule="auto"/>
              <w:ind w:right="-108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использования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23E" w:rsidRDefault="0039523E" w:rsidP="0039523E">
            <w:pPr>
              <w:pStyle w:val="Main0"/>
              <w:widowControl w:val="0"/>
              <w:ind w:left="176" w:hanging="175"/>
            </w:pPr>
            <w:r>
              <w:rPr>
                <w:rFonts w:eastAsiaTheme="minorHAnsi"/>
                <w:sz w:val="24"/>
                <w:szCs w:val="24"/>
                <w:lang w:eastAsia="ru-RU"/>
              </w:rPr>
              <w:t>ж</w:t>
            </w:r>
            <w:r>
              <w:rPr>
                <w:sz w:val="24"/>
                <w:szCs w:val="24"/>
                <w:lang w:eastAsia="ru-RU"/>
              </w:rPr>
              <w:t>ивотноводство</w:t>
            </w:r>
          </w:p>
          <w:p w:rsidR="0039523E" w:rsidRDefault="0039523E" w:rsidP="0039523E">
            <w:pPr>
              <w:pStyle w:val="Main0"/>
              <w:widowControl w:val="0"/>
              <w:ind w:left="176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скотоводство</w:t>
            </w:r>
          </w:p>
          <w:p w:rsidR="0039523E" w:rsidRDefault="0039523E" w:rsidP="0039523E">
            <w:pPr>
              <w:pStyle w:val="Main0"/>
              <w:widowControl w:val="0"/>
              <w:ind w:left="176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звероводство</w:t>
            </w:r>
          </w:p>
          <w:p w:rsidR="0039523E" w:rsidRDefault="0039523E" w:rsidP="0039523E">
            <w:pPr>
              <w:pStyle w:val="Main0"/>
              <w:widowControl w:val="0"/>
              <w:ind w:left="176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птицеводство</w:t>
            </w:r>
          </w:p>
          <w:p w:rsidR="0039523E" w:rsidRDefault="0039523E" w:rsidP="0039523E">
            <w:pPr>
              <w:pStyle w:val="Main0"/>
              <w:widowControl w:val="0"/>
              <w:ind w:left="176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свиноводство</w:t>
            </w:r>
          </w:p>
          <w:p w:rsidR="0039523E" w:rsidRDefault="0039523E" w:rsidP="0039523E">
            <w:pPr>
              <w:pStyle w:val="Main0"/>
              <w:widowControl w:val="0"/>
              <w:ind w:left="176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пчеловодство</w:t>
            </w:r>
          </w:p>
          <w:p w:rsidR="0039523E" w:rsidRDefault="0039523E" w:rsidP="0039523E">
            <w:pPr>
              <w:pStyle w:val="Main0"/>
              <w:widowControl w:val="0"/>
              <w:ind w:left="176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рыбоводство</w:t>
            </w:r>
          </w:p>
          <w:p w:rsidR="0039523E" w:rsidRPr="00A53856" w:rsidRDefault="0039523E" w:rsidP="00A53856">
            <w:pPr>
              <w:pStyle w:val="Main0"/>
              <w:widowControl w:val="0"/>
              <w:ind w:left="176" w:hanging="175"/>
              <w:rPr>
                <w:sz w:val="24"/>
                <w:szCs w:val="24"/>
                <w:lang w:eastAsia="ru-RU"/>
              </w:rPr>
            </w:pPr>
            <w:r w:rsidRPr="00A53856">
              <w:rPr>
                <w:sz w:val="24"/>
                <w:szCs w:val="24"/>
                <w:lang w:eastAsia="ru-RU"/>
              </w:rPr>
              <w:t>научное обеспечение сельского хозяйства</w:t>
            </w:r>
          </w:p>
          <w:p w:rsidR="0039523E" w:rsidRDefault="0039523E" w:rsidP="0039523E">
            <w:pPr>
              <w:pStyle w:val="Main0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хранение и переработка сельскохозяйственной продукции</w:t>
            </w:r>
          </w:p>
          <w:p w:rsidR="0039523E" w:rsidRDefault="0039523E" w:rsidP="0039523E">
            <w:pPr>
              <w:pStyle w:val="Main0"/>
              <w:widowControl w:val="0"/>
              <w:ind w:left="176" w:hanging="175"/>
            </w:pPr>
            <w:r>
              <w:rPr>
                <w:sz w:val="24"/>
                <w:szCs w:val="24"/>
                <w:lang w:eastAsia="ru-RU"/>
              </w:rPr>
              <w:lastRenderedPageBreak/>
              <w:t>обеспечение сельскохозяйственного производства</w:t>
            </w:r>
          </w:p>
          <w:p w:rsidR="0039523E" w:rsidRDefault="0039523E" w:rsidP="0039523E">
            <w:pPr>
              <w:widowControl w:val="0"/>
              <w:tabs>
                <w:tab w:val="left" w:pos="175"/>
              </w:tabs>
              <w:spacing w:line="240" w:lineRule="auto"/>
              <w:ind w:left="33" w:firstLine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сенокошение</w:t>
            </w:r>
          </w:p>
          <w:p w:rsidR="004D4D53" w:rsidRDefault="0039523E" w:rsidP="00C8057B">
            <w:pPr>
              <w:widowControl w:val="0"/>
              <w:snapToGrid w:val="0"/>
              <w:spacing w:line="276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выпас сельскохозяйственных животных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23E" w:rsidRDefault="0039523E" w:rsidP="0039523E">
            <w:pPr>
              <w:pStyle w:val="Main0"/>
              <w:widowControl w:val="0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1.7</w:t>
            </w:r>
          </w:p>
          <w:p w:rsidR="0039523E" w:rsidRDefault="0039523E" w:rsidP="0039523E">
            <w:pPr>
              <w:pStyle w:val="Main0"/>
              <w:widowControl w:val="0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1.8</w:t>
            </w:r>
          </w:p>
          <w:p w:rsidR="0039523E" w:rsidRDefault="0039523E" w:rsidP="0039523E">
            <w:pPr>
              <w:pStyle w:val="Main0"/>
              <w:widowControl w:val="0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1.9</w:t>
            </w:r>
          </w:p>
          <w:p w:rsidR="0039523E" w:rsidRDefault="0039523E" w:rsidP="0039523E">
            <w:pPr>
              <w:pStyle w:val="Main0"/>
              <w:widowControl w:val="0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1.10</w:t>
            </w:r>
          </w:p>
          <w:p w:rsidR="0039523E" w:rsidRDefault="0039523E" w:rsidP="0039523E">
            <w:pPr>
              <w:pStyle w:val="Main0"/>
              <w:widowControl w:val="0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1.11</w:t>
            </w:r>
          </w:p>
          <w:p w:rsidR="0039523E" w:rsidRDefault="0039523E" w:rsidP="0039523E">
            <w:pPr>
              <w:pStyle w:val="Main0"/>
              <w:widowControl w:val="0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1.12</w:t>
            </w:r>
          </w:p>
          <w:p w:rsidR="0039523E" w:rsidRDefault="0039523E" w:rsidP="0039523E">
            <w:pPr>
              <w:pStyle w:val="Main0"/>
              <w:widowControl w:val="0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1.13</w:t>
            </w:r>
          </w:p>
          <w:p w:rsidR="0039523E" w:rsidRDefault="0039523E" w:rsidP="0039523E">
            <w:pPr>
              <w:pStyle w:val="Main0"/>
              <w:widowControl w:val="0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1.14</w:t>
            </w:r>
          </w:p>
          <w:p w:rsidR="0039523E" w:rsidRDefault="0039523E" w:rsidP="0039523E">
            <w:pPr>
              <w:pStyle w:val="Main0"/>
              <w:widowControl w:val="0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1.15</w:t>
            </w:r>
          </w:p>
          <w:p w:rsidR="0039523E" w:rsidRDefault="0039523E" w:rsidP="0039523E">
            <w:pPr>
              <w:pStyle w:val="Main0"/>
              <w:widowControl w:val="0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39523E" w:rsidRDefault="0039523E" w:rsidP="0039523E">
            <w:pPr>
              <w:pStyle w:val="Main0"/>
              <w:widowControl w:val="0"/>
              <w:tabs>
                <w:tab w:val="left" w:pos="-108"/>
              </w:tabs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1.18</w:t>
            </w:r>
          </w:p>
          <w:p w:rsidR="0039523E" w:rsidRDefault="0039523E" w:rsidP="0039523E">
            <w:pPr>
              <w:pStyle w:val="Main0"/>
              <w:widowControl w:val="0"/>
              <w:tabs>
                <w:tab w:val="left" w:pos="-108"/>
              </w:tabs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1.19</w:t>
            </w:r>
          </w:p>
          <w:p w:rsidR="004D4D53" w:rsidRDefault="0039523E" w:rsidP="0038336C">
            <w:pPr>
              <w:pStyle w:val="Main0"/>
              <w:widowControl w:val="0"/>
              <w:tabs>
                <w:tab w:val="left" w:pos="-108"/>
              </w:tabs>
              <w:ind w:left="-108"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1.20</w:t>
            </w:r>
          </w:p>
        </w:tc>
      </w:tr>
    </w:tbl>
    <w:p w:rsidR="00C36F92" w:rsidRDefault="00C36F92">
      <w:pPr>
        <w:pStyle w:val="Main0"/>
        <w:spacing w:line="276" w:lineRule="auto"/>
        <w:ind w:firstLine="567"/>
        <w:rPr>
          <w:rFonts w:eastAsia="Times New Roman"/>
        </w:rPr>
      </w:pPr>
    </w:p>
    <w:p w:rsidR="002928CF" w:rsidRDefault="00D15405">
      <w:pPr>
        <w:pStyle w:val="Main0"/>
        <w:spacing w:line="276" w:lineRule="auto"/>
        <w:ind w:firstLine="567"/>
        <w:rPr>
          <w:rFonts w:eastAsia="Times New Roman"/>
        </w:rPr>
      </w:pPr>
      <w:r>
        <w:rPr>
          <w:rFonts w:eastAsia="Times New Roman"/>
        </w:rPr>
        <w:t xml:space="preserve">Зона предназначена для обеспечения функционирования существующих </w:t>
      </w:r>
      <w:r>
        <w:t>объектов сельскохозяйственного назначения, используемых для производства, хранения и первичной переработки сельскохозяйственной продукции, а также размещения и</w:t>
      </w:r>
      <w:r>
        <w:rPr>
          <w:rFonts w:eastAsia="Times New Roman"/>
        </w:rPr>
        <w:t xml:space="preserve"> формирования новых производственных объектов и комплексов</w:t>
      </w:r>
      <w:r>
        <w:t xml:space="preserve"> сельскохозяйственного назначения</w:t>
      </w:r>
      <w:r>
        <w:rPr>
          <w:rFonts w:eastAsia="Times New Roman"/>
        </w:rPr>
        <w:t>, с технологическими процессами, являющимися источниками производственных вредностей, требующих установления санитарно-защитных зон.</w:t>
      </w:r>
    </w:p>
    <w:p w:rsidR="002928CF" w:rsidRDefault="002928CF">
      <w:pPr>
        <w:spacing w:line="252" w:lineRule="auto"/>
        <w:ind w:left="57" w:firstLine="510"/>
        <w:jc w:val="center"/>
      </w:pPr>
    </w:p>
    <w:p w:rsidR="002928CF" w:rsidRDefault="00D15405">
      <w:pPr>
        <w:spacing w:line="252" w:lineRule="auto"/>
        <w:ind w:left="57" w:firstLine="510"/>
        <w:jc w:val="center"/>
      </w:pPr>
      <w:r>
        <w:rPr>
          <w:rFonts w:eastAsia="Arial" w:cs="Times New Roman"/>
          <w:szCs w:val="28"/>
        </w:rPr>
        <w:t>П</w:t>
      </w:r>
      <w:r>
        <w:rPr>
          <w:rFonts w:eastAsia="Arial" w:cs="Times New Roman"/>
          <w:spacing w:val="-2"/>
          <w:szCs w:val="28"/>
        </w:rPr>
        <w:t>ре</w:t>
      </w:r>
      <w:r>
        <w:rPr>
          <w:rFonts w:eastAsia="Arial" w:cs="Times New Roman"/>
          <w:spacing w:val="1"/>
          <w:szCs w:val="28"/>
        </w:rPr>
        <w:t>д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-3"/>
          <w:szCs w:val="28"/>
        </w:rPr>
        <w:t>л</w:t>
      </w:r>
      <w:r>
        <w:rPr>
          <w:rFonts w:eastAsia="Arial" w:cs="Times New Roman"/>
          <w:spacing w:val="1"/>
          <w:szCs w:val="28"/>
        </w:rPr>
        <w:t>ь</w:t>
      </w:r>
      <w:r>
        <w:rPr>
          <w:rFonts w:eastAsia="Arial" w:cs="Times New Roman"/>
          <w:szCs w:val="28"/>
        </w:rPr>
        <w:t>н</w:t>
      </w:r>
      <w:r>
        <w:rPr>
          <w:rFonts w:eastAsia="Arial" w:cs="Times New Roman"/>
          <w:spacing w:val="-1"/>
          <w:szCs w:val="28"/>
        </w:rPr>
        <w:t>ы</w:t>
      </w:r>
      <w:r>
        <w:rPr>
          <w:rFonts w:eastAsia="Arial" w:cs="Times New Roman"/>
          <w:szCs w:val="28"/>
        </w:rPr>
        <w:t>е</w:t>
      </w:r>
      <w:r>
        <w:rPr>
          <w:rFonts w:eastAsia="Arial" w:cs="Times New Roman"/>
          <w:spacing w:val="1"/>
          <w:szCs w:val="28"/>
        </w:rPr>
        <w:t xml:space="preserve"> (</w:t>
      </w:r>
      <w:r>
        <w:rPr>
          <w:rFonts w:eastAsia="Arial" w:cs="Times New Roman"/>
          <w:spacing w:val="-5"/>
          <w:szCs w:val="28"/>
        </w:rPr>
        <w:t>м</w:t>
      </w:r>
      <w:r>
        <w:rPr>
          <w:rFonts w:eastAsia="Arial" w:cs="Times New Roman"/>
          <w:spacing w:val="1"/>
          <w:szCs w:val="28"/>
        </w:rPr>
        <w:t>и</w:t>
      </w:r>
      <w:r>
        <w:rPr>
          <w:rFonts w:eastAsia="Arial" w:cs="Times New Roman"/>
          <w:spacing w:val="-4"/>
          <w:szCs w:val="28"/>
        </w:rPr>
        <w:t>н</w:t>
      </w:r>
      <w:r>
        <w:rPr>
          <w:rFonts w:eastAsia="Arial" w:cs="Times New Roman"/>
          <w:spacing w:val="1"/>
          <w:szCs w:val="28"/>
        </w:rPr>
        <w:t>и</w:t>
      </w:r>
      <w:r>
        <w:rPr>
          <w:rFonts w:eastAsia="Arial" w:cs="Times New Roman"/>
          <w:spacing w:val="-1"/>
          <w:szCs w:val="28"/>
        </w:rPr>
        <w:t>м</w:t>
      </w:r>
      <w:r>
        <w:rPr>
          <w:rFonts w:eastAsia="Arial" w:cs="Times New Roman"/>
          <w:spacing w:val="-6"/>
          <w:szCs w:val="28"/>
        </w:rPr>
        <w:t>а</w:t>
      </w:r>
      <w:r>
        <w:rPr>
          <w:rFonts w:eastAsia="Arial" w:cs="Times New Roman"/>
          <w:spacing w:val="1"/>
          <w:szCs w:val="28"/>
        </w:rPr>
        <w:t>л</w:t>
      </w:r>
      <w:r>
        <w:rPr>
          <w:rFonts w:eastAsia="Arial" w:cs="Times New Roman"/>
          <w:spacing w:val="-2"/>
          <w:szCs w:val="28"/>
        </w:rPr>
        <w:t>ь</w:t>
      </w:r>
      <w:r>
        <w:rPr>
          <w:rFonts w:eastAsia="Arial" w:cs="Times New Roman"/>
          <w:szCs w:val="28"/>
        </w:rPr>
        <w:t>н</w:t>
      </w:r>
      <w:r>
        <w:rPr>
          <w:rFonts w:eastAsia="Arial" w:cs="Times New Roman"/>
          <w:spacing w:val="-1"/>
          <w:szCs w:val="28"/>
        </w:rPr>
        <w:t>ы</w:t>
      </w:r>
      <w:r>
        <w:rPr>
          <w:rFonts w:eastAsia="Arial" w:cs="Times New Roman"/>
          <w:szCs w:val="28"/>
        </w:rPr>
        <w:t xml:space="preserve">е и </w:t>
      </w:r>
      <w:r>
        <w:rPr>
          <w:rFonts w:eastAsia="Arial" w:cs="Times New Roman"/>
          <w:spacing w:val="1"/>
          <w:szCs w:val="28"/>
        </w:rPr>
        <w:t>(</w:t>
      </w:r>
      <w:r>
        <w:rPr>
          <w:rFonts w:eastAsia="Arial" w:cs="Times New Roman"/>
          <w:spacing w:val="-2"/>
          <w:szCs w:val="28"/>
        </w:rPr>
        <w:t>и</w:t>
      </w:r>
      <w:r>
        <w:rPr>
          <w:rFonts w:eastAsia="Arial" w:cs="Times New Roman"/>
          <w:spacing w:val="-3"/>
          <w:szCs w:val="28"/>
        </w:rPr>
        <w:t>л</w:t>
      </w:r>
      <w:r>
        <w:rPr>
          <w:rFonts w:eastAsia="Arial" w:cs="Times New Roman"/>
          <w:spacing w:val="1"/>
          <w:szCs w:val="28"/>
        </w:rPr>
        <w:t>и</w:t>
      </w:r>
      <w:r>
        <w:rPr>
          <w:rFonts w:eastAsia="Arial" w:cs="Times New Roman"/>
          <w:szCs w:val="28"/>
        </w:rPr>
        <w:t xml:space="preserve">) </w:t>
      </w:r>
      <w:r>
        <w:rPr>
          <w:rFonts w:eastAsia="Arial" w:cs="Times New Roman"/>
          <w:spacing w:val="-1"/>
          <w:szCs w:val="28"/>
        </w:rPr>
        <w:t>м</w:t>
      </w:r>
      <w:r>
        <w:rPr>
          <w:rFonts w:eastAsia="Arial" w:cs="Times New Roman"/>
          <w:spacing w:val="-6"/>
          <w:szCs w:val="28"/>
        </w:rPr>
        <w:t>а</w:t>
      </w:r>
      <w:r>
        <w:rPr>
          <w:rFonts w:eastAsia="Arial" w:cs="Times New Roman"/>
          <w:spacing w:val="2"/>
          <w:szCs w:val="28"/>
        </w:rPr>
        <w:t>к</w:t>
      </w:r>
      <w:r>
        <w:rPr>
          <w:rFonts w:eastAsia="Arial" w:cs="Times New Roman"/>
          <w:spacing w:val="-2"/>
          <w:szCs w:val="28"/>
        </w:rPr>
        <w:t>с</w:t>
      </w:r>
      <w:r>
        <w:rPr>
          <w:rFonts w:eastAsia="Arial" w:cs="Times New Roman"/>
          <w:spacing w:val="1"/>
          <w:szCs w:val="28"/>
        </w:rPr>
        <w:t>и</w:t>
      </w:r>
      <w:r>
        <w:rPr>
          <w:rFonts w:eastAsia="Arial" w:cs="Times New Roman"/>
          <w:spacing w:val="-1"/>
          <w:szCs w:val="28"/>
        </w:rPr>
        <w:t>м</w:t>
      </w:r>
      <w:r>
        <w:rPr>
          <w:rFonts w:eastAsia="Arial" w:cs="Times New Roman"/>
          <w:spacing w:val="-6"/>
          <w:szCs w:val="28"/>
        </w:rPr>
        <w:t>а</w:t>
      </w:r>
      <w:r>
        <w:rPr>
          <w:rFonts w:eastAsia="Arial" w:cs="Times New Roman"/>
          <w:spacing w:val="-3"/>
          <w:szCs w:val="28"/>
        </w:rPr>
        <w:t>л</w:t>
      </w:r>
      <w:r>
        <w:rPr>
          <w:rFonts w:eastAsia="Arial" w:cs="Times New Roman"/>
          <w:spacing w:val="1"/>
          <w:szCs w:val="28"/>
        </w:rPr>
        <w:t>ь</w:t>
      </w:r>
      <w:r>
        <w:rPr>
          <w:rFonts w:eastAsia="Arial" w:cs="Times New Roman"/>
          <w:szCs w:val="28"/>
        </w:rPr>
        <w:t>н</w:t>
      </w:r>
      <w:r>
        <w:rPr>
          <w:rFonts w:eastAsia="Arial" w:cs="Times New Roman"/>
          <w:spacing w:val="-1"/>
          <w:szCs w:val="28"/>
        </w:rPr>
        <w:t>ы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zCs w:val="28"/>
        </w:rPr>
        <w:t xml:space="preserve">) 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pacing w:val="-1"/>
          <w:szCs w:val="28"/>
        </w:rPr>
        <w:t>зм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zCs w:val="28"/>
        </w:rPr>
        <w:t xml:space="preserve">ы </w:t>
      </w:r>
      <w:r>
        <w:rPr>
          <w:rFonts w:eastAsia="Arial" w:cs="Times New Roman"/>
          <w:spacing w:val="-1"/>
          <w:szCs w:val="28"/>
        </w:rPr>
        <w:t>з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-1"/>
          <w:szCs w:val="28"/>
        </w:rPr>
        <w:t>м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-3"/>
          <w:szCs w:val="28"/>
        </w:rPr>
        <w:t>л</w:t>
      </w:r>
      <w:r>
        <w:rPr>
          <w:rFonts w:eastAsia="Arial" w:cs="Times New Roman"/>
          <w:spacing w:val="1"/>
          <w:szCs w:val="28"/>
        </w:rPr>
        <w:t>ь</w:t>
      </w:r>
      <w:r>
        <w:rPr>
          <w:rFonts w:eastAsia="Arial" w:cs="Times New Roman"/>
          <w:szCs w:val="28"/>
        </w:rPr>
        <w:t>н</w:t>
      </w:r>
      <w:r>
        <w:rPr>
          <w:rFonts w:eastAsia="Arial" w:cs="Times New Roman"/>
          <w:spacing w:val="-1"/>
          <w:szCs w:val="28"/>
        </w:rPr>
        <w:t>ы</w:t>
      </w:r>
      <w:r>
        <w:rPr>
          <w:rFonts w:eastAsia="Arial" w:cs="Times New Roman"/>
          <w:szCs w:val="28"/>
        </w:rPr>
        <w:t xml:space="preserve">х </w:t>
      </w:r>
      <w:r>
        <w:rPr>
          <w:rFonts w:eastAsia="Arial" w:cs="Times New Roman"/>
          <w:spacing w:val="-2"/>
          <w:szCs w:val="28"/>
        </w:rPr>
        <w:t>у</w:t>
      </w:r>
      <w:r>
        <w:rPr>
          <w:rFonts w:eastAsia="Arial" w:cs="Times New Roman"/>
          <w:spacing w:val="1"/>
          <w:szCs w:val="28"/>
        </w:rPr>
        <w:t>ч</w:t>
      </w:r>
      <w:r>
        <w:rPr>
          <w:rFonts w:eastAsia="Arial" w:cs="Times New Roman"/>
          <w:spacing w:val="-2"/>
          <w:szCs w:val="28"/>
        </w:rPr>
        <w:t>ас</w:t>
      </w:r>
      <w:r>
        <w:rPr>
          <w:rFonts w:eastAsia="Arial" w:cs="Times New Roman"/>
          <w:spacing w:val="-4"/>
          <w:szCs w:val="28"/>
        </w:rPr>
        <w:t>т</w:t>
      </w:r>
      <w:r>
        <w:rPr>
          <w:rFonts w:eastAsia="Arial" w:cs="Times New Roman"/>
          <w:spacing w:val="2"/>
          <w:szCs w:val="28"/>
        </w:rPr>
        <w:t>к</w:t>
      </w:r>
      <w:r>
        <w:rPr>
          <w:rFonts w:eastAsia="Arial" w:cs="Times New Roman"/>
          <w:spacing w:val="-1"/>
          <w:szCs w:val="28"/>
        </w:rPr>
        <w:t>о</w:t>
      </w:r>
      <w:r>
        <w:rPr>
          <w:rFonts w:eastAsia="Arial" w:cs="Times New Roman"/>
          <w:szCs w:val="28"/>
        </w:rPr>
        <w:t xml:space="preserve">в </w:t>
      </w:r>
      <w:r>
        <w:rPr>
          <w:rFonts w:eastAsia="Arial" w:cs="Times New Roman"/>
          <w:w w:val="101"/>
          <w:szCs w:val="28"/>
        </w:rPr>
        <w:t xml:space="preserve">и </w:t>
      </w:r>
      <w:r>
        <w:rPr>
          <w:rFonts w:eastAsia="Arial" w:cs="Times New Roman"/>
          <w:szCs w:val="28"/>
        </w:rPr>
        <w:t>п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1"/>
          <w:szCs w:val="28"/>
        </w:rPr>
        <w:t>д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-3"/>
          <w:szCs w:val="28"/>
        </w:rPr>
        <w:t>л</w:t>
      </w:r>
      <w:r>
        <w:rPr>
          <w:rFonts w:eastAsia="Arial" w:cs="Times New Roman"/>
          <w:spacing w:val="1"/>
          <w:szCs w:val="28"/>
        </w:rPr>
        <w:t>ь</w:t>
      </w:r>
      <w:r>
        <w:rPr>
          <w:rFonts w:eastAsia="Arial" w:cs="Times New Roman"/>
          <w:szCs w:val="28"/>
        </w:rPr>
        <w:t>н</w:t>
      </w:r>
      <w:r>
        <w:rPr>
          <w:rFonts w:eastAsia="Arial" w:cs="Times New Roman"/>
          <w:spacing w:val="-1"/>
          <w:szCs w:val="28"/>
        </w:rPr>
        <w:t>ы</w:t>
      </w:r>
      <w:r>
        <w:rPr>
          <w:rFonts w:eastAsia="Arial" w:cs="Times New Roman"/>
          <w:szCs w:val="28"/>
        </w:rPr>
        <w:t>е п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pacing w:val="-1"/>
          <w:szCs w:val="28"/>
        </w:rPr>
        <w:t>м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-4"/>
          <w:szCs w:val="28"/>
        </w:rPr>
        <w:t>т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zCs w:val="28"/>
        </w:rPr>
        <w:t xml:space="preserve">ы 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pacing w:val="-1"/>
          <w:szCs w:val="28"/>
        </w:rPr>
        <w:t>зр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3"/>
          <w:szCs w:val="28"/>
        </w:rPr>
        <w:t>ш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zCs w:val="28"/>
        </w:rPr>
        <w:t>нн</w:t>
      </w:r>
      <w:r>
        <w:rPr>
          <w:rFonts w:eastAsia="Arial" w:cs="Times New Roman"/>
          <w:spacing w:val="-2"/>
          <w:szCs w:val="28"/>
        </w:rPr>
        <w:t>о</w:t>
      </w:r>
      <w:r>
        <w:rPr>
          <w:rFonts w:eastAsia="Arial" w:cs="Times New Roman"/>
          <w:szCs w:val="28"/>
        </w:rPr>
        <w:t xml:space="preserve">го </w:t>
      </w:r>
      <w:r>
        <w:rPr>
          <w:rFonts w:eastAsia="Arial" w:cs="Times New Roman"/>
          <w:spacing w:val="-2"/>
          <w:szCs w:val="28"/>
        </w:rPr>
        <w:t>с</w:t>
      </w:r>
      <w:r>
        <w:rPr>
          <w:rFonts w:eastAsia="Arial" w:cs="Times New Roman"/>
          <w:spacing w:val="-1"/>
          <w:szCs w:val="28"/>
        </w:rPr>
        <w:t>тро</w:t>
      </w:r>
      <w:r>
        <w:rPr>
          <w:rFonts w:eastAsia="Arial" w:cs="Times New Roman"/>
          <w:spacing w:val="1"/>
          <w:szCs w:val="28"/>
        </w:rPr>
        <w:t>и</w:t>
      </w:r>
      <w:r>
        <w:rPr>
          <w:rFonts w:eastAsia="Arial" w:cs="Times New Roman"/>
          <w:spacing w:val="-4"/>
          <w:szCs w:val="28"/>
        </w:rPr>
        <w:t>т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1"/>
          <w:szCs w:val="28"/>
        </w:rPr>
        <w:t>ль</w:t>
      </w:r>
      <w:r>
        <w:rPr>
          <w:rFonts w:eastAsia="Arial" w:cs="Times New Roman"/>
          <w:spacing w:val="-2"/>
          <w:szCs w:val="28"/>
        </w:rPr>
        <w:t>с</w:t>
      </w:r>
      <w:r>
        <w:rPr>
          <w:rFonts w:eastAsia="Arial" w:cs="Times New Roman"/>
          <w:spacing w:val="-4"/>
          <w:szCs w:val="28"/>
        </w:rPr>
        <w:t>т</w:t>
      </w:r>
      <w:r>
        <w:rPr>
          <w:rFonts w:eastAsia="Arial" w:cs="Times New Roman"/>
          <w:spacing w:val="1"/>
          <w:szCs w:val="28"/>
        </w:rPr>
        <w:t>в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zCs w:val="28"/>
        </w:rPr>
        <w:t xml:space="preserve">, 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2"/>
          <w:szCs w:val="28"/>
        </w:rPr>
        <w:t>к</w:t>
      </w:r>
      <w:r>
        <w:rPr>
          <w:rFonts w:eastAsia="Arial" w:cs="Times New Roman"/>
          <w:spacing w:val="-6"/>
          <w:szCs w:val="28"/>
        </w:rPr>
        <w:t>о</w:t>
      </w:r>
      <w:r>
        <w:rPr>
          <w:rFonts w:eastAsia="Arial" w:cs="Times New Roman"/>
          <w:szCs w:val="28"/>
        </w:rPr>
        <w:t>н</w:t>
      </w:r>
      <w:r>
        <w:rPr>
          <w:rFonts w:eastAsia="Arial" w:cs="Times New Roman"/>
          <w:spacing w:val="-2"/>
          <w:szCs w:val="28"/>
        </w:rPr>
        <w:t>с</w:t>
      </w:r>
      <w:r>
        <w:rPr>
          <w:rFonts w:eastAsia="Arial" w:cs="Times New Roman"/>
          <w:spacing w:val="-4"/>
          <w:szCs w:val="28"/>
        </w:rPr>
        <w:t>т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pacing w:val="-2"/>
          <w:szCs w:val="28"/>
        </w:rPr>
        <w:t>у</w:t>
      </w:r>
      <w:r>
        <w:rPr>
          <w:rFonts w:eastAsia="Arial" w:cs="Times New Roman"/>
          <w:spacing w:val="2"/>
          <w:szCs w:val="28"/>
        </w:rPr>
        <w:t>к</w:t>
      </w:r>
      <w:r>
        <w:rPr>
          <w:rFonts w:eastAsia="Arial" w:cs="Times New Roman"/>
          <w:spacing w:val="-2"/>
          <w:szCs w:val="28"/>
        </w:rPr>
        <w:t>ц</w:t>
      </w:r>
      <w:r>
        <w:rPr>
          <w:rFonts w:eastAsia="Arial" w:cs="Times New Roman"/>
          <w:spacing w:val="1"/>
          <w:szCs w:val="28"/>
        </w:rPr>
        <w:t>и</w:t>
      </w:r>
      <w:r>
        <w:rPr>
          <w:rFonts w:eastAsia="Arial" w:cs="Times New Roman"/>
          <w:szCs w:val="28"/>
        </w:rPr>
        <w:t xml:space="preserve">и </w:t>
      </w:r>
      <w:r>
        <w:rPr>
          <w:rFonts w:eastAsia="Arial" w:cs="Times New Roman"/>
          <w:spacing w:val="-1"/>
          <w:szCs w:val="28"/>
        </w:rPr>
        <w:t>о</w:t>
      </w:r>
      <w:r>
        <w:rPr>
          <w:rFonts w:eastAsia="Arial" w:cs="Times New Roman"/>
          <w:spacing w:val="-3"/>
          <w:szCs w:val="28"/>
        </w:rPr>
        <w:t>б</w:t>
      </w:r>
      <w:r>
        <w:rPr>
          <w:rFonts w:eastAsia="Arial" w:cs="Times New Roman"/>
          <w:spacing w:val="1"/>
          <w:szCs w:val="28"/>
        </w:rPr>
        <w:t>ъ</w:t>
      </w:r>
      <w:r>
        <w:rPr>
          <w:rFonts w:eastAsia="Arial" w:cs="Times New Roman"/>
          <w:spacing w:val="-6"/>
          <w:szCs w:val="28"/>
        </w:rPr>
        <w:t>е</w:t>
      </w:r>
      <w:r>
        <w:rPr>
          <w:rFonts w:eastAsia="Arial" w:cs="Times New Roman"/>
          <w:spacing w:val="2"/>
          <w:szCs w:val="28"/>
        </w:rPr>
        <w:t>к</w:t>
      </w:r>
      <w:r>
        <w:rPr>
          <w:rFonts w:eastAsia="Arial" w:cs="Times New Roman"/>
          <w:spacing w:val="-4"/>
          <w:szCs w:val="28"/>
        </w:rPr>
        <w:t>т</w:t>
      </w:r>
      <w:r>
        <w:rPr>
          <w:rFonts w:eastAsia="Arial" w:cs="Times New Roman"/>
          <w:spacing w:val="-1"/>
          <w:szCs w:val="28"/>
        </w:rPr>
        <w:t>о</w:t>
      </w:r>
      <w:r>
        <w:rPr>
          <w:rFonts w:eastAsia="Arial" w:cs="Times New Roman"/>
          <w:szCs w:val="28"/>
        </w:rPr>
        <w:t xml:space="preserve">в </w:t>
      </w:r>
      <w:r>
        <w:rPr>
          <w:rFonts w:eastAsia="Arial" w:cs="Times New Roman"/>
          <w:spacing w:val="2"/>
          <w:szCs w:val="28"/>
        </w:rPr>
        <w:t>к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pacing w:val="-4"/>
          <w:szCs w:val="28"/>
        </w:rPr>
        <w:t>п</w:t>
      </w:r>
      <w:r>
        <w:rPr>
          <w:rFonts w:eastAsia="Arial" w:cs="Times New Roman"/>
          <w:spacing w:val="1"/>
          <w:w w:val="101"/>
          <w:szCs w:val="28"/>
        </w:rPr>
        <w:t>и</w:t>
      </w:r>
      <w:r>
        <w:rPr>
          <w:rFonts w:eastAsia="Arial" w:cs="Times New Roman"/>
          <w:spacing w:val="-4"/>
          <w:w w:val="101"/>
          <w:szCs w:val="28"/>
        </w:rPr>
        <w:t>т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pacing w:val="1"/>
          <w:szCs w:val="28"/>
        </w:rPr>
        <w:t>л</w:t>
      </w:r>
      <w:r>
        <w:rPr>
          <w:rFonts w:eastAsia="Arial" w:cs="Times New Roman"/>
          <w:spacing w:val="1"/>
          <w:w w:val="101"/>
          <w:szCs w:val="28"/>
        </w:rPr>
        <w:t>ь</w:t>
      </w:r>
      <w:r>
        <w:rPr>
          <w:rFonts w:eastAsia="Arial" w:cs="Times New Roman"/>
          <w:w w:val="101"/>
          <w:szCs w:val="28"/>
        </w:rPr>
        <w:t>н</w:t>
      </w:r>
      <w:r>
        <w:rPr>
          <w:rFonts w:eastAsia="Arial" w:cs="Times New Roman"/>
          <w:spacing w:val="-1"/>
          <w:w w:val="101"/>
          <w:szCs w:val="28"/>
        </w:rPr>
        <w:t>о</w:t>
      </w:r>
      <w:r>
        <w:rPr>
          <w:rFonts w:eastAsia="Arial" w:cs="Times New Roman"/>
          <w:w w:val="101"/>
          <w:szCs w:val="28"/>
        </w:rPr>
        <w:t xml:space="preserve">го </w:t>
      </w:r>
      <w:r>
        <w:rPr>
          <w:rFonts w:eastAsia="Arial" w:cs="Times New Roman"/>
          <w:spacing w:val="-2"/>
          <w:szCs w:val="28"/>
        </w:rPr>
        <w:t>с</w:t>
      </w:r>
      <w:r>
        <w:rPr>
          <w:rFonts w:eastAsia="Arial" w:cs="Times New Roman"/>
          <w:spacing w:val="-4"/>
          <w:w w:val="101"/>
          <w:szCs w:val="28"/>
        </w:rPr>
        <w:t>т</w:t>
      </w:r>
      <w:r>
        <w:rPr>
          <w:rFonts w:eastAsia="Arial" w:cs="Times New Roman"/>
          <w:spacing w:val="-1"/>
          <w:w w:val="101"/>
          <w:szCs w:val="28"/>
        </w:rPr>
        <w:t>ро</w:t>
      </w:r>
      <w:r>
        <w:rPr>
          <w:rFonts w:eastAsia="Arial" w:cs="Times New Roman"/>
          <w:spacing w:val="1"/>
          <w:w w:val="101"/>
          <w:szCs w:val="28"/>
        </w:rPr>
        <w:t>и</w:t>
      </w:r>
      <w:r>
        <w:rPr>
          <w:rFonts w:eastAsia="Arial" w:cs="Times New Roman"/>
          <w:spacing w:val="-4"/>
          <w:w w:val="101"/>
          <w:szCs w:val="28"/>
        </w:rPr>
        <w:t>т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1"/>
          <w:szCs w:val="28"/>
        </w:rPr>
        <w:t>л</w:t>
      </w:r>
      <w:r>
        <w:rPr>
          <w:rFonts w:eastAsia="Arial" w:cs="Times New Roman"/>
          <w:spacing w:val="1"/>
          <w:w w:val="101"/>
          <w:szCs w:val="28"/>
        </w:rPr>
        <w:t>ь</w:t>
      </w:r>
      <w:r>
        <w:rPr>
          <w:rFonts w:eastAsia="Arial" w:cs="Times New Roman"/>
          <w:spacing w:val="-2"/>
          <w:szCs w:val="28"/>
        </w:rPr>
        <w:t>с</w:t>
      </w:r>
      <w:r>
        <w:rPr>
          <w:rFonts w:eastAsia="Arial" w:cs="Times New Roman"/>
          <w:spacing w:val="-4"/>
          <w:w w:val="101"/>
          <w:szCs w:val="28"/>
        </w:rPr>
        <w:t>т</w:t>
      </w:r>
      <w:r>
        <w:rPr>
          <w:rFonts w:eastAsia="Arial" w:cs="Times New Roman"/>
          <w:spacing w:val="1"/>
          <w:w w:val="101"/>
          <w:szCs w:val="28"/>
        </w:rPr>
        <w:t>в</w:t>
      </w:r>
      <w:r>
        <w:rPr>
          <w:rFonts w:eastAsia="Arial" w:cs="Times New Roman"/>
          <w:szCs w:val="28"/>
        </w:rPr>
        <w:t>а</w:t>
      </w:r>
    </w:p>
    <w:tbl>
      <w:tblPr>
        <w:tblW w:w="9928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779"/>
        <w:gridCol w:w="5572"/>
      </w:tblGrid>
      <w:tr w:rsidR="002928CF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размера, параметра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2928CF">
        <w:trPr>
          <w:trHeight w:val="133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Минимальные и (или) максимальные размеры земельного участка, в том числе его площадь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Pr="0083150F" w:rsidRDefault="00D15405" w:rsidP="0083150F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83150F">
              <w:rPr>
                <w:rFonts w:eastAsia="Times New Roman" w:cs="Times New Roman"/>
                <w:sz w:val="24"/>
                <w:szCs w:val="24"/>
                <w:lang w:eastAsia="ru-RU"/>
              </w:rPr>
              <w:t>Предельная минимальная площадь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150F">
              <w:rPr>
                <w:rFonts w:eastAsia="Times New Roman" w:cs="Times New Roman"/>
                <w:sz w:val="24"/>
                <w:szCs w:val="24"/>
                <w:lang w:eastAsia="ru-RU"/>
              </w:rPr>
              <w:t>земельног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3150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участк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 – </w:t>
            </w:r>
            <w:r w:rsidRPr="0083150F">
              <w:rPr>
                <w:rFonts w:eastAsia="Times New Roman" w:cs="Times New Roman"/>
                <w:sz w:val="24"/>
                <w:szCs w:val="24"/>
                <w:lang w:eastAsia="ru-RU"/>
              </w:rPr>
              <w:t>100 м</w:t>
            </w:r>
            <w:proofErr w:type="gramStart"/>
            <w:r w:rsidRPr="006206DD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83150F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2928CF" w:rsidRPr="0083150F" w:rsidRDefault="00D15405" w:rsidP="0083150F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150F">
              <w:rPr>
                <w:rFonts w:eastAsia="Times New Roman" w:cs="Times New Roman"/>
                <w:sz w:val="24"/>
                <w:szCs w:val="24"/>
                <w:lang w:eastAsia="ru-RU"/>
              </w:rPr>
              <w:t>2. Предельная максимальная площадь земельного участка – не подлежит установлению.</w:t>
            </w:r>
          </w:p>
          <w:p w:rsidR="002928CF" w:rsidRDefault="00D15405" w:rsidP="0083150F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cs="Times New Roman"/>
                <w:spacing w:val="-10"/>
                <w:sz w:val="24"/>
                <w:szCs w:val="24"/>
              </w:rPr>
            </w:pPr>
            <w:r w:rsidRPr="0083150F">
              <w:rPr>
                <w:rFonts w:eastAsia="Times New Roman" w:cs="Times New Roman"/>
                <w:sz w:val="24"/>
                <w:szCs w:val="24"/>
                <w:lang w:eastAsia="ru-RU"/>
              </w:rPr>
              <w:t>3. Предельный минимальный и максимальный размер земельного участка – не подлежат установлению.</w:t>
            </w:r>
          </w:p>
        </w:tc>
      </w:tr>
      <w:tr w:rsidR="002928C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02">
              <w:rPr>
                <w:rFonts w:eastAsia="Times New Roman" w:cs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2928C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Максимальное и (или) минимальное количество наземных этажей или максимальная и (или) минимальная высота зданий, строений, сооружений на территории земельного участка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Pr="009C5902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Предельное количество этажей - </w:t>
            </w:r>
            <w:r w:rsidRPr="009C5902">
              <w:rPr>
                <w:rFonts w:eastAsia="Times New Roman" w:cs="Times New Roman"/>
                <w:sz w:val="24"/>
                <w:szCs w:val="24"/>
                <w:lang w:eastAsia="ru-RU"/>
              </w:rPr>
              <w:t>не подлежит установлению.</w:t>
            </w:r>
          </w:p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Высота здания - </w:t>
            </w:r>
            <w:r w:rsidRPr="009C5902">
              <w:rPr>
                <w:rFonts w:eastAsia="Times New Roman" w:cs="Times New Roman"/>
                <w:sz w:val="24"/>
                <w:szCs w:val="24"/>
                <w:lang w:eastAsia="ru-RU"/>
              </w:rPr>
              <w:t>не подлежит установлению.</w:t>
            </w:r>
          </w:p>
          <w:p w:rsidR="002928CF" w:rsidRDefault="002928CF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928C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Максимальный коэффициент застройки в границах земельного участка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60%</w:t>
            </w:r>
          </w:p>
        </w:tc>
      </w:tr>
    </w:tbl>
    <w:p w:rsidR="002928CF" w:rsidRDefault="002928CF">
      <w:pPr>
        <w:pStyle w:val="11"/>
        <w:rPr>
          <w:rFonts w:cs="Times New Roman"/>
        </w:rPr>
      </w:pPr>
    </w:p>
    <w:p w:rsidR="002928CF" w:rsidRDefault="00D15405">
      <w:pPr>
        <w:pStyle w:val="11"/>
        <w:rPr>
          <w:rFonts w:cs="Times New Roman"/>
        </w:rPr>
      </w:pPr>
      <w:bookmarkStart w:id="84" w:name="_Toc93401529"/>
      <w:r>
        <w:rPr>
          <w:rFonts w:eastAsiaTheme="minorHAnsi" w:cs="Times New Roman"/>
          <w:color w:val="000000"/>
        </w:rPr>
        <w:t>4</w:t>
      </w:r>
      <w:bookmarkStart w:id="85" w:name="_Toc50460664"/>
      <w:bookmarkStart w:id="86" w:name="_Toc33694712"/>
      <w:r>
        <w:rPr>
          <w:rFonts w:cs="Times New Roman"/>
        </w:rPr>
        <w:t>. Градостроительные регламенты. Зоны специального назначения</w:t>
      </w:r>
      <w:bookmarkEnd w:id="85"/>
      <w:bookmarkEnd w:id="86"/>
      <w:r>
        <w:rPr>
          <w:rFonts w:cs="Times New Roman"/>
        </w:rPr>
        <w:t>.</w:t>
      </w:r>
      <w:bookmarkEnd w:id="84"/>
    </w:p>
    <w:p w:rsidR="00C5467B" w:rsidRDefault="00C5467B">
      <w:pPr>
        <w:pStyle w:val="11"/>
        <w:rPr>
          <w:rFonts w:cs="Times New Roman"/>
        </w:rPr>
      </w:pPr>
    </w:p>
    <w:p w:rsidR="002928CF" w:rsidRDefault="00D15405">
      <w:pPr>
        <w:pStyle w:val="11"/>
        <w:rPr>
          <w:rFonts w:cs="Times New Roman"/>
        </w:rPr>
      </w:pPr>
      <w:bookmarkStart w:id="87" w:name="_Toc93401530"/>
      <w:r>
        <w:rPr>
          <w:rFonts w:cs="Times New Roman"/>
        </w:rPr>
        <w:t>1)</w:t>
      </w:r>
      <w:bookmarkStart w:id="88" w:name="_Toc33694713"/>
      <w:bookmarkStart w:id="89" w:name="_Toc50460665"/>
      <w:r>
        <w:rPr>
          <w:rFonts w:cs="Times New Roman"/>
        </w:rPr>
        <w:t xml:space="preserve"> Зона кладби</w:t>
      </w:r>
      <w:bookmarkEnd w:id="88"/>
      <w:r>
        <w:rPr>
          <w:rFonts w:cs="Times New Roman"/>
          <w:color w:val="000000"/>
        </w:rPr>
        <w:t>щ</w:t>
      </w:r>
      <w:r>
        <w:rPr>
          <w:rFonts w:cs="Times New Roman"/>
        </w:rPr>
        <w:t xml:space="preserve"> - </w:t>
      </w:r>
      <w:r>
        <w:rPr>
          <w:rFonts w:eastAsiaTheme="minorHAnsi" w:cs="Times New Roman"/>
        </w:rPr>
        <w:t>6</w:t>
      </w:r>
      <w:r>
        <w:rPr>
          <w:rFonts w:cs="Times New Roman"/>
        </w:rPr>
        <w:t>.1.</w:t>
      </w:r>
      <w:bookmarkEnd w:id="87"/>
      <w:r>
        <w:rPr>
          <w:rFonts w:cs="Times New Roman"/>
        </w:rPr>
        <w:t xml:space="preserve"> </w:t>
      </w:r>
      <w:bookmarkEnd w:id="89"/>
    </w:p>
    <w:p w:rsidR="002928CF" w:rsidRDefault="002928CF">
      <w:pPr>
        <w:spacing w:line="240" w:lineRule="auto"/>
      </w:pPr>
    </w:p>
    <w:p w:rsidR="002928CF" w:rsidRDefault="00D15405">
      <w:pPr>
        <w:spacing w:line="276" w:lineRule="auto"/>
        <w:ind w:firstLine="567"/>
        <w:rPr>
          <w:rFonts w:cs="Times New Roman"/>
          <w:color w:val="000000"/>
          <w:szCs w:val="28"/>
        </w:rPr>
      </w:pPr>
      <w:r>
        <w:rPr>
          <w:rFonts w:cs="Times New Roman"/>
          <w:szCs w:val="28"/>
        </w:rPr>
        <w:t xml:space="preserve">Зона кладбищ предназначена для обеспечения правовых условий использования территорий, занятых кладбищами. </w:t>
      </w:r>
      <w:r>
        <w:rPr>
          <w:rFonts w:cs="Times New Roman"/>
          <w:color w:val="000000"/>
          <w:szCs w:val="28"/>
        </w:rPr>
        <w:t>В указанной зоне</w:t>
      </w:r>
      <w:r w:rsidR="00C5467B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 xml:space="preserve">разрешается </w:t>
      </w:r>
      <w:r>
        <w:rPr>
          <w:rFonts w:cs="Times New Roman"/>
          <w:color w:val="000000"/>
          <w:szCs w:val="28"/>
        </w:rPr>
        <w:lastRenderedPageBreak/>
        <w:t xml:space="preserve">размещение зданий, сооружений и коммуникаций, связанных только с </w:t>
      </w:r>
      <w:r>
        <w:rPr>
          <w:rFonts w:cs="Times New Roman"/>
          <w:szCs w:val="28"/>
        </w:rPr>
        <w:t xml:space="preserve">организацией и </w:t>
      </w:r>
      <w:r>
        <w:rPr>
          <w:rFonts w:cs="Times New Roman"/>
          <w:color w:val="000000"/>
          <w:szCs w:val="28"/>
        </w:rPr>
        <w:t>эксплуатацией кладбищ.</w:t>
      </w:r>
    </w:p>
    <w:tbl>
      <w:tblPr>
        <w:tblW w:w="992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2127"/>
        <w:gridCol w:w="5873"/>
        <w:gridCol w:w="1922"/>
      </w:tblGrid>
      <w:tr w:rsidR="002928CF">
        <w:trPr>
          <w:trHeight w:val="40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napToGrid w:val="0"/>
              <w:spacing w:line="276" w:lineRule="auto"/>
              <w:ind w:left="-108" w:right="-108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Виды</w:t>
            </w:r>
          </w:p>
          <w:p w:rsidR="002928CF" w:rsidRDefault="00D15405">
            <w:pPr>
              <w:widowControl w:val="0"/>
              <w:snapToGrid w:val="0"/>
              <w:spacing w:line="276" w:lineRule="auto"/>
              <w:ind w:left="-108" w:right="-108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использования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Наименование вида разрешенного использования</w:t>
            </w:r>
          </w:p>
          <w:p w:rsidR="002928CF" w:rsidRDefault="00D15405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земельных участков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193" w:rsidRDefault="00D15405" w:rsidP="00027193">
            <w:pPr>
              <w:widowControl w:val="0"/>
              <w:snapToGrid w:val="0"/>
              <w:spacing w:line="276" w:lineRule="auto"/>
              <w:ind w:left="-139" w:right="-169"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Код </w:t>
            </w:r>
            <w:proofErr w:type="gramStart"/>
            <w:r>
              <w:rPr>
                <w:rFonts w:cs="Times New Roman"/>
                <w:bCs/>
                <w:sz w:val="24"/>
                <w:szCs w:val="24"/>
              </w:rPr>
              <w:t>по</w:t>
            </w:r>
            <w:proofErr w:type="gramEnd"/>
          </w:p>
          <w:p w:rsidR="002928CF" w:rsidRDefault="00027193" w:rsidP="00027193">
            <w:pPr>
              <w:widowControl w:val="0"/>
              <w:snapToGrid w:val="0"/>
              <w:spacing w:line="276" w:lineRule="auto"/>
              <w:ind w:left="-139" w:right="-169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классифи</w:t>
            </w:r>
            <w:r w:rsidR="00D15405">
              <w:rPr>
                <w:rFonts w:cs="Times New Roman"/>
                <w:bCs/>
                <w:sz w:val="24"/>
                <w:szCs w:val="24"/>
              </w:rPr>
              <w:t>катору</w:t>
            </w:r>
          </w:p>
        </w:tc>
      </w:tr>
      <w:tr w:rsidR="002928CF">
        <w:trPr>
          <w:trHeight w:val="572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widowControl w:val="0"/>
              <w:snapToGrid w:val="0"/>
              <w:spacing w:line="276" w:lineRule="auto"/>
              <w:ind w:left="33" w:right="35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Основные виды</w:t>
            </w:r>
          </w:p>
          <w:p w:rsidR="002928CF" w:rsidRDefault="00D15405">
            <w:pPr>
              <w:widowControl w:val="0"/>
              <w:snapToGrid w:val="0"/>
              <w:spacing w:line="276" w:lineRule="auto"/>
              <w:ind w:left="33" w:right="35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разрешенного</w:t>
            </w:r>
          </w:p>
          <w:p w:rsidR="002928CF" w:rsidRDefault="00D15405">
            <w:pPr>
              <w:widowControl w:val="0"/>
              <w:snapToGrid w:val="0"/>
              <w:spacing w:line="276" w:lineRule="auto"/>
              <w:ind w:left="33" w:right="35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использования</w:t>
            </w:r>
          </w:p>
        </w:tc>
        <w:tc>
          <w:tcPr>
            <w:tcW w:w="5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pStyle w:val="Main0"/>
              <w:widowControl w:val="0"/>
              <w:spacing w:line="276" w:lineRule="auto"/>
              <w:ind w:left="113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ритуальная деятельность</w:t>
            </w:r>
          </w:p>
          <w:p w:rsidR="002928CF" w:rsidRDefault="002928CF">
            <w:pPr>
              <w:pStyle w:val="Main0"/>
              <w:widowControl w:val="0"/>
              <w:spacing w:line="276" w:lineRule="auto"/>
              <w:ind w:left="170" w:firstLine="0"/>
              <w:rPr>
                <w:sz w:val="24"/>
                <w:szCs w:val="24"/>
                <w:lang w:eastAsia="ru-RU"/>
              </w:rPr>
            </w:pPr>
          </w:p>
          <w:p w:rsidR="002928CF" w:rsidRDefault="002928CF">
            <w:pPr>
              <w:pStyle w:val="Main0"/>
              <w:widowControl w:val="0"/>
              <w:spacing w:line="276" w:lineRule="auto"/>
              <w:ind w:left="17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pStyle w:val="Main0"/>
              <w:widowControl w:val="0"/>
              <w:tabs>
                <w:tab w:val="left" w:pos="-250"/>
              </w:tabs>
              <w:spacing w:line="276" w:lineRule="auto"/>
              <w:ind w:left="-108" w:right="-169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12.1</w:t>
            </w:r>
          </w:p>
          <w:p w:rsidR="002928CF" w:rsidRDefault="002928CF">
            <w:pPr>
              <w:pStyle w:val="Main0"/>
              <w:widowControl w:val="0"/>
              <w:tabs>
                <w:tab w:val="left" w:pos="-250"/>
              </w:tabs>
              <w:spacing w:line="276" w:lineRule="auto"/>
              <w:ind w:left="-108" w:right="-169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2928CF" w:rsidRDefault="002928CF">
            <w:pPr>
              <w:pStyle w:val="Main0"/>
              <w:widowControl w:val="0"/>
              <w:tabs>
                <w:tab w:val="left" w:pos="-250"/>
              </w:tabs>
              <w:spacing w:line="276" w:lineRule="auto"/>
              <w:ind w:left="-108" w:right="-169"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2928CF" w:rsidRDefault="002928CF">
      <w:pPr>
        <w:spacing w:line="252" w:lineRule="auto"/>
        <w:ind w:left="90" w:right="-2" w:firstLine="52"/>
        <w:jc w:val="center"/>
        <w:rPr>
          <w:rFonts w:eastAsia="Arial" w:cs="Times New Roman"/>
          <w:szCs w:val="28"/>
        </w:rPr>
      </w:pPr>
    </w:p>
    <w:p w:rsidR="002928CF" w:rsidRDefault="00D15405">
      <w:pPr>
        <w:spacing w:line="252" w:lineRule="auto"/>
        <w:ind w:left="57" w:firstLine="510"/>
        <w:jc w:val="center"/>
      </w:pPr>
      <w:r>
        <w:rPr>
          <w:rFonts w:eastAsia="Arial" w:cs="Times New Roman"/>
          <w:szCs w:val="28"/>
        </w:rPr>
        <w:t>П</w:t>
      </w:r>
      <w:r>
        <w:rPr>
          <w:rFonts w:eastAsia="Arial" w:cs="Times New Roman"/>
          <w:spacing w:val="-2"/>
          <w:szCs w:val="28"/>
        </w:rPr>
        <w:t>ре</w:t>
      </w:r>
      <w:r>
        <w:rPr>
          <w:rFonts w:eastAsia="Arial" w:cs="Times New Roman"/>
          <w:spacing w:val="1"/>
          <w:szCs w:val="28"/>
        </w:rPr>
        <w:t>д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-3"/>
          <w:szCs w:val="28"/>
        </w:rPr>
        <w:t>л</w:t>
      </w:r>
      <w:r>
        <w:rPr>
          <w:rFonts w:eastAsia="Arial" w:cs="Times New Roman"/>
          <w:spacing w:val="1"/>
          <w:szCs w:val="28"/>
        </w:rPr>
        <w:t>ь</w:t>
      </w:r>
      <w:r>
        <w:rPr>
          <w:rFonts w:eastAsia="Arial" w:cs="Times New Roman"/>
          <w:szCs w:val="28"/>
        </w:rPr>
        <w:t>н</w:t>
      </w:r>
      <w:r>
        <w:rPr>
          <w:rFonts w:eastAsia="Arial" w:cs="Times New Roman"/>
          <w:spacing w:val="-1"/>
          <w:szCs w:val="28"/>
        </w:rPr>
        <w:t>ы</w:t>
      </w:r>
      <w:r>
        <w:rPr>
          <w:rFonts w:eastAsia="Arial" w:cs="Times New Roman"/>
          <w:szCs w:val="28"/>
        </w:rPr>
        <w:t>е</w:t>
      </w:r>
      <w:r>
        <w:rPr>
          <w:rFonts w:eastAsia="Arial" w:cs="Times New Roman"/>
          <w:spacing w:val="1"/>
          <w:szCs w:val="28"/>
        </w:rPr>
        <w:t xml:space="preserve"> (</w:t>
      </w:r>
      <w:r>
        <w:rPr>
          <w:rFonts w:eastAsia="Arial" w:cs="Times New Roman"/>
          <w:spacing w:val="-5"/>
          <w:szCs w:val="28"/>
        </w:rPr>
        <w:t>м</w:t>
      </w:r>
      <w:r>
        <w:rPr>
          <w:rFonts w:eastAsia="Arial" w:cs="Times New Roman"/>
          <w:spacing w:val="1"/>
          <w:szCs w:val="28"/>
        </w:rPr>
        <w:t>и</w:t>
      </w:r>
      <w:r>
        <w:rPr>
          <w:rFonts w:eastAsia="Arial" w:cs="Times New Roman"/>
          <w:spacing w:val="-4"/>
          <w:szCs w:val="28"/>
        </w:rPr>
        <w:t>н</w:t>
      </w:r>
      <w:r>
        <w:rPr>
          <w:rFonts w:eastAsia="Arial" w:cs="Times New Roman"/>
          <w:spacing w:val="1"/>
          <w:szCs w:val="28"/>
        </w:rPr>
        <w:t>и</w:t>
      </w:r>
      <w:r>
        <w:rPr>
          <w:rFonts w:eastAsia="Arial" w:cs="Times New Roman"/>
          <w:spacing w:val="-1"/>
          <w:szCs w:val="28"/>
        </w:rPr>
        <w:t>м</w:t>
      </w:r>
      <w:r>
        <w:rPr>
          <w:rFonts w:eastAsia="Arial" w:cs="Times New Roman"/>
          <w:spacing w:val="-6"/>
          <w:szCs w:val="28"/>
        </w:rPr>
        <w:t>а</w:t>
      </w:r>
      <w:r>
        <w:rPr>
          <w:rFonts w:eastAsia="Arial" w:cs="Times New Roman"/>
          <w:spacing w:val="1"/>
          <w:szCs w:val="28"/>
        </w:rPr>
        <w:t>л</w:t>
      </w:r>
      <w:r>
        <w:rPr>
          <w:rFonts w:eastAsia="Arial" w:cs="Times New Roman"/>
          <w:spacing w:val="-2"/>
          <w:szCs w:val="28"/>
        </w:rPr>
        <w:t>ь</w:t>
      </w:r>
      <w:r>
        <w:rPr>
          <w:rFonts w:eastAsia="Arial" w:cs="Times New Roman"/>
          <w:szCs w:val="28"/>
        </w:rPr>
        <w:t>н</w:t>
      </w:r>
      <w:r>
        <w:rPr>
          <w:rFonts w:eastAsia="Arial" w:cs="Times New Roman"/>
          <w:spacing w:val="-1"/>
          <w:szCs w:val="28"/>
        </w:rPr>
        <w:t>ы</w:t>
      </w:r>
      <w:r>
        <w:rPr>
          <w:rFonts w:eastAsia="Arial" w:cs="Times New Roman"/>
          <w:szCs w:val="28"/>
        </w:rPr>
        <w:t xml:space="preserve">е и </w:t>
      </w:r>
      <w:r>
        <w:rPr>
          <w:rFonts w:eastAsia="Arial" w:cs="Times New Roman"/>
          <w:spacing w:val="1"/>
          <w:szCs w:val="28"/>
        </w:rPr>
        <w:t>(</w:t>
      </w:r>
      <w:r>
        <w:rPr>
          <w:rFonts w:eastAsia="Arial" w:cs="Times New Roman"/>
          <w:spacing w:val="-2"/>
          <w:szCs w:val="28"/>
        </w:rPr>
        <w:t>и</w:t>
      </w:r>
      <w:r>
        <w:rPr>
          <w:rFonts w:eastAsia="Arial" w:cs="Times New Roman"/>
          <w:spacing w:val="-3"/>
          <w:szCs w:val="28"/>
        </w:rPr>
        <w:t>л</w:t>
      </w:r>
      <w:r>
        <w:rPr>
          <w:rFonts w:eastAsia="Arial" w:cs="Times New Roman"/>
          <w:spacing w:val="1"/>
          <w:szCs w:val="28"/>
        </w:rPr>
        <w:t>и</w:t>
      </w:r>
      <w:r>
        <w:rPr>
          <w:rFonts w:eastAsia="Arial" w:cs="Times New Roman"/>
          <w:szCs w:val="28"/>
        </w:rPr>
        <w:t xml:space="preserve">) </w:t>
      </w:r>
      <w:r>
        <w:rPr>
          <w:rFonts w:eastAsia="Arial" w:cs="Times New Roman"/>
          <w:spacing w:val="-1"/>
          <w:szCs w:val="28"/>
        </w:rPr>
        <w:t>м</w:t>
      </w:r>
      <w:r>
        <w:rPr>
          <w:rFonts w:eastAsia="Arial" w:cs="Times New Roman"/>
          <w:spacing w:val="-6"/>
          <w:szCs w:val="28"/>
        </w:rPr>
        <w:t>а</w:t>
      </w:r>
      <w:r>
        <w:rPr>
          <w:rFonts w:eastAsia="Arial" w:cs="Times New Roman"/>
          <w:spacing w:val="2"/>
          <w:szCs w:val="28"/>
        </w:rPr>
        <w:t>к</w:t>
      </w:r>
      <w:r>
        <w:rPr>
          <w:rFonts w:eastAsia="Arial" w:cs="Times New Roman"/>
          <w:spacing w:val="-2"/>
          <w:szCs w:val="28"/>
        </w:rPr>
        <w:t>с</w:t>
      </w:r>
      <w:r>
        <w:rPr>
          <w:rFonts w:eastAsia="Arial" w:cs="Times New Roman"/>
          <w:spacing w:val="1"/>
          <w:szCs w:val="28"/>
        </w:rPr>
        <w:t>и</w:t>
      </w:r>
      <w:r>
        <w:rPr>
          <w:rFonts w:eastAsia="Arial" w:cs="Times New Roman"/>
          <w:spacing w:val="-1"/>
          <w:szCs w:val="28"/>
        </w:rPr>
        <w:t>м</w:t>
      </w:r>
      <w:r>
        <w:rPr>
          <w:rFonts w:eastAsia="Arial" w:cs="Times New Roman"/>
          <w:spacing w:val="-6"/>
          <w:szCs w:val="28"/>
        </w:rPr>
        <w:t>а</w:t>
      </w:r>
      <w:r>
        <w:rPr>
          <w:rFonts w:eastAsia="Arial" w:cs="Times New Roman"/>
          <w:spacing w:val="-3"/>
          <w:szCs w:val="28"/>
        </w:rPr>
        <w:t>л</w:t>
      </w:r>
      <w:r>
        <w:rPr>
          <w:rFonts w:eastAsia="Arial" w:cs="Times New Roman"/>
          <w:spacing w:val="1"/>
          <w:szCs w:val="28"/>
        </w:rPr>
        <w:t>ь</w:t>
      </w:r>
      <w:r>
        <w:rPr>
          <w:rFonts w:eastAsia="Arial" w:cs="Times New Roman"/>
          <w:szCs w:val="28"/>
        </w:rPr>
        <w:t>н</w:t>
      </w:r>
      <w:r>
        <w:rPr>
          <w:rFonts w:eastAsia="Arial" w:cs="Times New Roman"/>
          <w:spacing w:val="-1"/>
          <w:szCs w:val="28"/>
        </w:rPr>
        <w:t>ы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zCs w:val="28"/>
        </w:rPr>
        <w:t xml:space="preserve">) 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pacing w:val="-1"/>
          <w:szCs w:val="28"/>
        </w:rPr>
        <w:t>зм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zCs w:val="28"/>
        </w:rPr>
        <w:t xml:space="preserve">ы </w:t>
      </w:r>
      <w:r>
        <w:rPr>
          <w:rFonts w:eastAsia="Arial" w:cs="Times New Roman"/>
          <w:spacing w:val="-1"/>
          <w:szCs w:val="28"/>
        </w:rPr>
        <w:t>з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-1"/>
          <w:szCs w:val="28"/>
        </w:rPr>
        <w:t>м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-3"/>
          <w:szCs w:val="28"/>
        </w:rPr>
        <w:t>л</w:t>
      </w:r>
      <w:r>
        <w:rPr>
          <w:rFonts w:eastAsia="Arial" w:cs="Times New Roman"/>
          <w:spacing w:val="1"/>
          <w:szCs w:val="28"/>
        </w:rPr>
        <w:t>ь</w:t>
      </w:r>
      <w:r>
        <w:rPr>
          <w:rFonts w:eastAsia="Arial" w:cs="Times New Roman"/>
          <w:szCs w:val="28"/>
        </w:rPr>
        <w:t>н</w:t>
      </w:r>
      <w:r>
        <w:rPr>
          <w:rFonts w:eastAsia="Arial" w:cs="Times New Roman"/>
          <w:spacing w:val="-1"/>
          <w:szCs w:val="28"/>
        </w:rPr>
        <w:t>ы</w:t>
      </w:r>
      <w:r>
        <w:rPr>
          <w:rFonts w:eastAsia="Arial" w:cs="Times New Roman"/>
          <w:szCs w:val="28"/>
        </w:rPr>
        <w:t xml:space="preserve">х </w:t>
      </w:r>
      <w:r>
        <w:rPr>
          <w:rFonts w:eastAsia="Arial" w:cs="Times New Roman"/>
          <w:spacing w:val="-2"/>
          <w:szCs w:val="28"/>
        </w:rPr>
        <w:t>у</w:t>
      </w:r>
      <w:r>
        <w:rPr>
          <w:rFonts w:eastAsia="Arial" w:cs="Times New Roman"/>
          <w:spacing w:val="1"/>
          <w:szCs w:val="28"/>
        </w:rPr>
        <w:t>ч</w:t>
      </w:r>
      <w:r>
        <w:rPr>
          <w:rFonts w:eastAsia="Arial" w:cs="Times New Roman"/>
          <w:spacing w:val="-2"/>
          <w:szCs w:val="28"/>
        </w:rPr>
        <w:t>ас</w:t>
      </w:r>
      <w:r>
        <w:rPr>
          <w:rFonts w:eastAsia="Arial" w:cs="Times New Roman"/>
          <w:spacing w:val="-4"/>
          <w:szCs w:val="28"/>
        </w:rPr>
        <w:t>т</w:t>
      </w:r>
      <w:r>
        <w:rPr>
          <w:rFonts w:eastAsia="Arial" w:cs="Times New Roman"/>
          <w:spacing w:val="2"/>
          <w:szCs w:val="28"/>
        </w:rPr>
        <w:t>к</w:t>
      </w:r>
      <w:r>
        <w:rPr>
          <w:rFonts w:eastAsia="Arial" w:cs="Times New Roman"/>
          <w:spacing w:val="-1"/>
          <w:szCs w:val="28"/>
        </w:rPr>
        <w:t>о</w:t>
      </w:r>
      <w:r>
        <w:rPr>
          <w:rFonts w:eastAsia="Arial" w:cs="Times New Roman"/>
          <w:szCs w:val="28"/>
        </w:rPr>
        <w:t xml:space="preserve">в </w:t>
      </w:r>
      <w:r>
        <w:rPr>
          <w:rFonts w:eastAsia="Arial" w:cs="Times New Roman"/>
          <w:w w:val="101"/>
          <w:szCs w:val="28"/>
        </w:rPr>
        <w:t xml:space="preserve">и </w:t>
      </w:r>
      <w:r>
        <w:rPr>
          <w:rFonts w:eastAsia="Arial" w:cs="Times New Roman"/>
          <w:szCs w:val="28"/>
        </w:rPr>
        <w:t>п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1"/>
          <w:szCs w:val="28"/>
        </w:rPr>
        <w:t>д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-3"/>
          <w:szCs w:val="28"/>
        </w:rPr>
        <w:t>л</w:t>
      </w:r>
      <w:r>
        <w:rPr>
          <w:rFonts w:eastAsia="Arial" w:cs="Times New Roman"/>
          <w:spacing w:val="1"/>
          <w:szCs w:val="28"/>
        </w:rPr>
        <w:t>ь</w:t>
      </w:r>
      <w:r>
        <w:rPr>
          <w:rFonts w:eastAsia="Arial" w:cs="Times New Roman"/>
          <w:szCs w:val="28"/>
        </w:rPr>
        <w:t>н</w:t>
      </w:r>
      <w:r>
        <w:rPr>
          <w:rFonts w:eastAsia="Arial" w:cs="Times New Roman"/>
          <w:spacing w:val="-1"/>
          <w:szCs w:val="28"/>
        </w:rPr>
        <w:t>ы</w:t>
      </w:r>
      <w:r>
        <w:rPr>
          <w:rFonts w:eastAsia="Arial" w:cs="Times New Roman"/>
          <w:szCs w:val="28"/>
        </w:rPr>
        <w:t>е п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pacing w:val="-1"/>
          <w:szCs w:val="28"/>
        </w:rPr>
        <w:t>м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-4"/>
          <w:szCs w:val="28"/>
        </w:rPr>
        <w:t>т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zCs w:val="28"/>
        </w:rPr>
        <w:t xml:space="preserve">ы 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pacing w:val="-1"/>
          <w:szCs w:val="28"/>
        </w:rPr>
        <w:t>зр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3"/>
          <w:szCs w:val="28"/>
        </w:rPr>
        <w:t>ш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zCs w:val="28"/>
        </w:rPr>
        <w:t>нн</w:t>
      </w:r>
      <w:r>
        <w:rPr>
          <w:rFonts w:eastAsia="Arial" w:cs="Times New Roman"/>
          <w:spacing w:val="-2"/>
          <w:szCs w:val="28"/>
        </w:rPr>
        <w:t>о</w:t>
      </w:r>
      <w:r>
        <w:rPr>
          <w:rFonts w:eastAsia="Arial" w:cs="Times New Roman"/>
          <w:szCs w:val="28"/>
        </w:rPr>
        <w:t xml:space="preserve">го </w:t>
      </w:r>
      <w:r>
        <w:rPr>
          <w:rFonts w:eastAsia="Arial" w:cs="Times New Roman"/>
          <w:spacing w:val="-2"/>
          <w:szCs w:val="28"/>
        </w:rPr>
        <w:t>с</w:t>
      </w:r>
      <w:r>
        <w:rPr>
          <w:rFonts w:eastAsia="Arial" w:cs="Times New Roman"/>
          <w:spacing w:val="-1"/>
          <w:szCs w:val="28"/>
        </w:rPr>
        <w:t>тро</w:t>
      </w:r>
      <w:r>
        <w:rPr>
          <w:rFonts w:eastAsia="Arial" w:cs="Times New Roman"/>
          <w:spacing w:val="1"/>
          <w:szCs w:val="28"/>
        </w:rPr>
        <w:t>и</w:t>
      </w:r>
      <w:r>
        <w:rPr>
          <w:rFonts w:eastAsia="Arial" w:cs="Times New Roman"/>
          <w:spacing w:val="-4"/>
          <w:szCs w:val="28"/>
        </w:rPr>
        <w:t>т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1"/>
          <w:szCs w:val="28"/>
        </w:rPr>
        <w:t>ль</w:t>
      </w:r>
      <w:r>
        <w:rPr>
          <w:rFonts w:eastAsia="Arial" w:cs="Times New Roman"/>
          <w:spacing w:val="-2"/>
          <w:szCs w:val="28"/>
        </w:rPr>
        <w:t>с</w:t>
      </w:r>
      <w:r>
        <w:rPr>
          <w:rFonts w:eastAsia="Arial" w:cs="Times New Roman"/>
          <w:spacing w:val="-4"/>
          <w:szCs w:val="28"/>
        </w:rPr>
        <w:t>т</w:t>
      </w:r>
      <w:r>
        <w:rPr>
          <w:rFonts w:eastAsia="Arial" w:cs="Times New Roman"/>
          <w:spacing w:val="1"/>
          <w:szCs w:val="28"/>
        </w:rPr>
        <w:t>в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zCs w:val="28"/>
        </w:rPr>
        <w:t xml:space="preserve">, 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2"/>
          <w:szCs w:val="28"/>
        </w:rPr>
        <w:t>к</w:t>
      </w:r>
      <w:r>
        <w:rPr>
          <w:rFonts w:eastAsia="Arial" w:cs="Times New Roman"/>
          <w:spacing w:val="-6"/>
          <w:szCs w:val="28"/>
        </w:rPr>
        <w:t>о</w:t>
      </w:r>
      <w:r>
        <w:rPr>
          <w:rFonts w:eastAsia="Arial" w:cs="Times New Roman"/>
          <w:szCs w:val="28"/>
        </w:rPr>
        <w:t>н</w:t>
      </w:r>
      <w:r>
        <w:rPr>
          <w:rFonts w:eastAsia="Arial" w:cs="Times New Roman"/>
          <w:spacing w:val="-2"/>
          <w:szCs w:val="28"/>
        </w:rPr>
        <w:t>с</w:t>
      </w:r>
      <w:r>
        <w:rPr>
          <w:rFonts w:eastAsia="Arial" w:cs="Times New Roman"/>
          <w:spacing w:val="-4"/>
          <w:szCs w:val="28"/>
        </w:rPr>
        <w:t>т</w:t>
      </w:r>
      <w:r>
        <w:rPr>
          <w:rFonts w:eastAsia="Arial" w:cs="Times New Roman"/>
          <w:spacing w:val="-1"/>
          <w:szCs w:val="28"/>
        </w:rPr>
        <w:t>р</w:t>
      </w:r>
      <w:r>
        <w:rPr>
          <w:rFonts w:eastAsia="Arial" w:cs="Times New Roman"/>
          <w:spacing w:val="-2"/>
          <w:szCs w:val="28"/>
        </w:rPr>
        <w:t>у</w:t>
      </w:r>
      <w:r>
        <w:rPr>
          <w:rFonts w:eastAsia="Arial" w:cs="Times New Roman"/>
          <w:spacing w:val="2"/>
          <w:szCs w:val="28"/>
        </w:rPr>
        <w:t>к</w:t>
      </w:r>
      <w:r>
        <w:rPr>
          <w:rFonts w:eastAsia="Arial" w:cs="Times New Roman"/>
          <w:spacing w:val="-2"/>
          <w:szCs w:val="28"/>
        </w:rPr>
        <w:t>ц</w:t>
      </w:r>
      <w:r>
        <w:rPr>
          <w:rFonts w:eastAsia="Arial" w:cs="Times New Roman"/>
          <w:spacing w:val="1"/>
          <w:szCs w:val="28"/>
        </w:rPr>
        <w:t>и</w:t>
      </w:r>
      <w:r>
        <w:rPr>
          <w:rFonts w:eastAsia="Arial" w:cs="Times New Roman"/>
          <w:szCs w:val="28"/>
        </w:rPr>
        <w:t xml:space="preserve">и </w:t>
      </w:r>
      <w:r>
        <w:rPr>
          <w:rFonts w:eastAsia="Arial" w:cs="Times New Roman"/>
          <w:spacing w:val="-1"/>
          <w:szCs w:val="28"/>
        </w:rPr>
        <w:t>о</w:t>
      </w:r>
      <w:r>
        <w:rPr>
          <w:rFonts w:eastAsia="Arial" w:cs="Times New Roman"/>
          <w:spacing w:val="-3"/>
          <w:szCs w:val="28"/>
        </w:rPr>
        <w:t>б</w:t>
      </w:r>
      <w:r>
        <w:rPr>
          <w:rFonts w:eastAsia="Arial" w:cs="Times New Roman"/>
          <w:spacing w:val="1"/>
          <w:szCs w:val="28"/>
        </w:rPr>
        <w:t>ъ</w:t>
      </w:r>
      <w:r>
        <w:rPr>
          <w:rFonts w:eastAsia="Arial" w:cs="Times New Roman"/>
          <w:spacing w:val="-6"/>
          <w:szCs w:val="28"/>
        </w:rPr>
        <w:t>е</w:t>
      </w:r>
      <w:r>
        <w:rPr>
          <w:rFonts w:eastAsia="Arial" w:cs="Times New Roman"/>
          <w:spacing w:val="2"/>
          <w:szCs w:val="28"/>
        </w:rPr>
        <w:t>к</w:t>
      </w:r>
      <w:r>
        <w:rPr>
          <w:rFonts w:eastAsia="Arial" w:cs="Times New Roman"/>
          <w:spacing w:val="-4"/>
          <w:szCs w:val="28"/>
        </w:rPr>
        <w:t>т</w:t>
      </w:r>
      <w:r>
        <w:rPr>
          <w:rFonts w:eastAsia="Arial" w:cs="Times New Roman"/>
          <w:spacing w:val="-1"/>
          <w:szCs w:val="28"/>
        </w:rPr>
        <w:t>о</w:t>
      </w:r>
      <w:r>
        <w:rPr>
          <w:rFonts w:eastAsia="Arial" w:cs="Times New Roman"/>
          <w:szCs w:val="28"/>
        </w:rPr>
        <w:t xml:space="preserve">в </w:t>
      </w:r>
      <w:r>
        <w:rPr>
          <w:rFonts w:eastAsia="Arial" w:cs="Times New Roman"/>
          <w:spacing w:val="2"/>
          <w:szCs w:val="28"/>
        </w:rPr>
        <w:t>к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pacing w:val="-4"/>
          <w:szCs w:val="28"/>
        </w:rPr>
        <w:t>п</w:t>
      </w:r>
      <w:r>
        <w:rPr>
          <w:rFonts w:eastAsia="Arial" w:cs="Times New Roman"/>
          <w:spacing w:val="1"/>
          <w:w w:val="101"/>
          <w:szCs w:val="28"/>
        </w:rPr>
        <w:t>и</w:t>
      </w:r>
      <w:r>
        <w:rPr>
          <w:rFonts w:eastAsia="Arial" w:cs="Times New Roman"/>
          <w:spacing w:val="-4"/>
          <w:w w:val="101"/>
          <w:szCs w:val="28"/>
        </w:rPr>
        <w:t>т</w:t>
      </w:r>
      <w:r>
        <w:rPr>
          <w:rFonts w:eastAsia="Arial" w:cs="Times New Roman"/>
          <w:spacing w:val="-2"/>
          <w:szCs w:val="28"/>
        </w:rPr>
        <w:t>а</w:t>
      </w:r>
      <w:r>
        <w:rPr>
          <w:rFonts w:eastAsia="Arial" w:cs="Times New Roman"/>
          <w:spacing w:val="1"/>
          <w:szCs w:val="28"/>
        </w:rPr>
        <w:t>л</w:t>
      </w:r>
      <w:r>
        <w:rPr>
          <w:rFonts w:eastAsia="Arial" w:cs="Times New Roman"/>
          <w:spacing w:val="1"/>
          <w:w w:val="101"/>
          <w:szCs w:val="28"/>
        </w:rPr>
        <w:t>ь</w:t>
      </w:r>
      <w:r>
        <w:rPr>
          <w:rFonts w:eastAsia="Arial" w:cs="Times New Roman"/>
          <w:w w:val="101"/>
          <w:szCs w:val="28"/>
        </w:rPr>
        <w:t>н</w:t>
      </w:r>
      <w:r>
        <w:rPr>
          <w:rFonts w:eastAsia="Arial" w:cs="Times New Roman"/>
          <w:spacing w:val="-1"/>
          <w:w w:val="101"/>
          <w:szCs w:val="28"/>
        </w:rPr>
        <w:t>о</w:t>
      </w:r>
      <w:r>
        <w:rPr>
          <w:rFonts w:eastAsia="Arial" w:cs="Times New Roman"/>
          <w:w w:val="101"/>
          <w:szCs w:val="28"/>
        </w:rPr>
        <w:t xml:space="preserve">го </w:t>
      </w:r>
      <w:r>
        <w:rPr>
          <w:rFonts w:eastAsia="Arial" w:cs="Times New Roman"/>
          <w:spacing w:val="-2"/>
          <w:szCs w:val="28"/>
        </w:rPr>
        <w:t>с</w:t>
      </w:r>
      <w:r>
        <w:rPr>
          <w:rFonts w:eastAsia="Arial" w:cs="Times New Roman"/>
          <w:spacing w:val="-4"/>
          <w:w w:val="101"/>
          <w:szCs w:val="28"/>
        </w:rPr>
        <w:t>т</w:t>
      </w:r>
      <w:r>
        <w:rPr>
          <w:rFonts w:eastAsia="Arial" w:cs="Times New Roman"/>
          <w:spacing w:val="-1"/>
          <w:w w:val="101"/>
          <w:szCs w:val="28"/>
        </w:rPr>
        <w:t>ро</w:t>
      </w:r>
      <w:r>
        <w:rPr>
          <w:rFonts w:eastAsia="Arial" w:cs="Times New Roman"/>
          <w:spacing w:val="1"/>
          <w:w w:val="101"/>
          <w:szCs w:val="28"/>
        </w:rPr>
        <w:t>и</w:t>
      </w:r>
      <w:r>
        <w:rPr>
          <w:rFonts w:eastAsia="Arial" w:cs="Times New Roman"/>
          <w:spacing w:val="-4"/>
          <w:w w:val="101"/>
          <w:szCs w:val="28"/>
        </w:rPr>
        <w:t>т</w:t>
      </w:r>
      <w:r>
        <w:rPr>
          <w:rFonts w:eastAsia="Arial" w:cs="Times New Roman"/>
          <w:spacing w:val="-2"/>
          <w:szCs w:val="28"/>
        </w:rPr>
        <w:t>е</w:t>
      </w:r>
      <w:r>
        <w:rPr>
          <w:rFonts w:eastAsia="Arial" w:cs="Times New Roman"/>
          <w:spacing w:val="1"/>
          <w:szCs w:val="28"/>
        </w:rPr>
        <w:t>л</w:t>
      </w:r>
      <w:r>
        <w:rPr>
          <w:rFonts w:eastAsia="Arial" w:cs="Times New Roman"/>
          <w:spacing w:val="1"/>
          <w:w w:val="101"/>
          <w:szCs w:val="28"/>
        </w:rPr>
        <w:t>ь</w:t>
      </w:r>
      <w:r>
        <w:rPr>
          <w:rFonts w:eastAsia="Arial" w:cs="Times New Roman"/>
          <w:spacing w:val="-2"/>
          <w:szCs w:val="28"/>
        </w:rPr>
        <w:t>с</w:t>
      </w:r>
      <w:r>
        <w:rPr>
          <w:rFonts w:eastAsia="Arial" w:cs="Times New Roman"/>
          <w:spacing w:val="-4"/>
          <w:w w:val="101"/>
          <w:szCs w:val="28"/>
        </w:rPr>
        <w:t>т</w:t>
      </w:r>
      <w:r>
        <w:rPr>
          <w:rFonts w:eastAsia="Arial" w:cs="Times New Roman"/>
          <w:spacing w:val="1"/>
          <w:w w:val="101"/>
          <w:szCs w:val="28"/>
        </w:rPr>
        <w:t>в</w:t>
      </w:r>
      <w:r>
        <w:rPr>
          <w:rFonts w:eastAsia="Arial" w:cs="Times New Roman"/>
          <w:szCs w:val="28"/>
        </w:rPr>
        <w:t>а</w:t>
      </w:r>
    </w:p>
    <w:tbl>
      <w:tblPr>
        <w:tblW w:w="9928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779"/>
        <w:gridCol w:w="5572"/>
      </w:tblGrid>
      <w:tr w:rsidR="002928CF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размера, параметра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2928CF">
        <w:trPr>
          <w:trHeight w:val="133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Минимальные и (или) максимальные размеры земельного участка, в том числе его площадь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Pr="00D82B64" w:rsidRDefault="00D15405" w:rsidP="00D82B64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D82B64">
              <w:rPr>
                <w:rFonts w:eastAsia="Times New Roman" w:cs="Times New Roman"/>
                <w:sz w:val="24"/>
                <w:szCs w:val="24"/>
                <w:lang w:eastAsia="ru-RU"/>
              </w:rPr>
              <w:t>Предельная минимальная площадь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2B64">
              <w:rPr>
                <w:rFonts w:eastAsia="Times New Roman" w:cs="Times New Roman"/>
                <w:sz w:val="24"/>
                <w:szCs w:val="24"/>
                <w:lang w:eastAsia="ru-RU"/>
              </w:rPr>
              <w:t>земельног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D82B6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участк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 – </w:t>
            </w:r>
            <w:r w:rsidRPr="00D82B64">
              <w:rPr>
                <w:rFonts w:eastAsia="Times New Roman" w:cs="Times New Roman"/>
                <w:sz w:val="24"/>
                <w:szCs w:val="24"/>
                <w:lang w:eastAsia="ru-RU"/>
              </w:rPr>
              <w:t>300 м</w:t>
            </w:r>
            <w:proofErr w:type="gramStart"/>
            <w:r w:rsidRPr="00851341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D82B6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2928CF" w:rsidRPr="00D82B64" w:rsidRDefault="00D15405" w:rsidP="00D82B64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2B64">
              <w:rPr>
                <w:rFonts w:eastAsia="Times New Roman" w:cs="Times New Roman"/>
                <w:sz w:val="24"/>
                <w:szCs w:val="24"/>
                <w:lang w:eastAsia="ru-RU"/>
              </w:rPr>
              <w:t>2. Предельная максимальная площадь земельного участка – 100000 м</w:t>
            </w:r>
            <w:proofErr w:type="gramStart"/>
            <w:r w:rsidRPr="00851341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D82B6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2928CF" w:rsidRPr="00851341" w:rsidRDefault="00D15405" w:rsidP="00D82B64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2B64">
              <w:rPr>
                <w:rFonts w:eastAsia="Times New Roman" w:cs="Times New Roman"/>
                <w:sz w:val="24"/>
                <w:szCs w:val="24"/>
                <w:lang w:eastAsia="ru-RU"/>
              </w:rPr>
              <w:t>3. Предельный минимальный и максимальный размер земельного участка – не подлежат установлению.</w:t>
            </w:r>
          </w:p>
        </w:tc>
      </w:tr>
      <w:tr w:rsidR="002928C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341">
              <w:rPr>
                <w:rFonts w:eastAsia="Times New Roman" w:cs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2928C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Максимальное и (или) минимальное количество наземных этажей или максимальная и (или) минимальная высота зданий, строений, сооружений на территории земельного участка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Pr="00851341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 Предельное количество этажей - 3 этажа.</w:t>
            </w:r>
          </w:p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 Высота здания - не подлежит установлению.</w:t>
            </w:r>
          </w:p>
          <w:p w:rsidR="002928CF" w:rsidRDefault="002928CF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928C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Максимальный коэффициент застройки в границах земельного участка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CF" w:rsidRDefault="00D1540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</w:tbl>
    <w:p w:rsidR="002928CF" w:rsidRDefault="002928CF">
      <w:pPr>
        <w:pStyle w:val="11"/>
        <w:rPr>
          <w:rFonts w:cs="Times New Roman"/>
          <w:highlight w:val="white"/>
        </w:rPr>
      </w:pPr>
    </w:p>
    <w:p w:rsidR="002928CF" w:rsidRDefault="00D15405">
      <w:pPr>
        <w:pStyle w:val="11"/>
        <w:rPr>
          <w:rFonts w:cs="Times New Roman"/>
          <w:highlight w:val="white"/>
        </w:rPr>
      </w:pPr>
      <w:bookmarkStart w:id="90" w:name="_Toc93401531"/>
      <w:r>
        <w:rPr>
          <w:color w:val="000000"/>
        </w:rPr>
        <w:t>5</w:t>
      </w:r>
      <w:bookmarkStart w:id="91" w:name="_Toc50460668"/>
      <w:r>
        <w:t>. Земли, на которые градостроительные регламенты не устанавливаются.</w:t>
      </w:r>
      <w:bookmarkEnd w:id="90"/>
      <w:bookmarkEnd w:id="91"/>
    </w:p>
    <w:p w:rsidR="00D608C8" w:rsidRDefault="00D608C8">
      <w:pPr>
        <w:pStyle w:val="11"/>
        <w:rPr>
          <w:color w:val="000000"/>
        </w:rPr>
      </w:pPr>
    </w:p>
    <w:p w:rsidR="002928CF" w:rsidRDefault="00D15405">
      <w:pPr>
        <w:pStyle w:val="11"/>
      </w:pPr>
      <w:bookmarkStart w:id="92" w:name="_Toc93401532"/>
      <w:r>
        <w:rPr>
          <w:color w:val="000000"/>
        </w:rPr>
        <w:t>5</w:t>
      </w:r>
      <w:bookmarkStart w:id="93" w:name="_Toc50460669"/>
      <w:r>
        <w:rPr>
          <w:color w:val="000000"/>
        </w:rPr>
        <w:t>.1. Земли лесного фонда, стоящие на кадастровом учете</w:t>
      </w:r>
      <w:r>
        <w:rPr>
          <w:color w:val="000000"/>
          <w:highlight w:val="white"/>
        </w:rPr>
        <w:t>.</w:t>
      </w:r>
      <w:bookmarkEnd w:id="92"/>
      <w:bookmarkEnd w:id="93"/>
    </w:p>
    <w:p w:rsidR="002928CF" w:rsidRDefault="002928CF">
      <w:pPr>
        <w:spacing w:line="240" w:lineRule="auto"/>
        <w:rPr>
          <w:rFonts w:eastAsiaTheme="majorEastAsia" w:cstheme="majorBidi"/>
          <w:b/>
          <w:bCs/>
          <w:szCs w:val="28"/>
          <w:shd w:val="clear" w:color="auto" w:fill="FFFFFF"/>
        </w:rPr>
      </w:pPr>
    </w:p>
    <w:p w:rsidR="002928CF" w:rsidRDefault="00D15405">
      <w:pPr>
        <w:spacing w:line="276" w:lineRule="auto"/>
        <w:ind w:firstLine="567"/>
      </w:pPr>
      <w:r>
        <w:rPr>
          <w:rFonts w:cs="Times New Roman"/>
          <w:szCs w:val="28"/>
        </w:rPr>
        <w:t>Земли лесного фонда выделены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населения, сохранения и воспроизводства лесов, обеспечение их рационального использования.</w:t>
      </w:r>
    </w:p>
    <w:p w:rsidR="002928CF" w:rsidRPr="00E639B1" w:rsidRDefault="00D15405" w:rsidP="00E639B1">
      <w:pPr>
        <w:spacing w:line="276" w:lineRule="auto"/>
        <w:ind w:firstLine="567"/>
        <w:rPr>
          <w:rFonts w:cs="Times New Roman"/>
          <w:szCs w:val="28"/>
        </w:rPr>
      </w:pPr>
      <w:r w:rsidRPr="00E639B1">
        <w:rPr>
          <w:rFonts w:cs="Times New Roman"/>
          <w:szCs w:val="28"/>
        </w:rPr>
        <w:lastRenderedPageBreak/>
        <w:t>В соответствии с частью 6 статьи</w:t>
      </w:r>
      <w:r w:rsidR="0029046E" w:rsidRPr="00E639B1">
        <w:rPr>
          <w:rFonts w:cs="Times New Roman"/>
          <w:szCs w:val="28"/>
        </w:rPr>
        <w:t xml:space="preserve"> 36 Градостроительного к</w:t>
      </w:r>
      <w:r w:rsidRPr="00E639B1">
        <w:rPr>
          <w:rFonts w:cs="Times New Roman"/>
          <w:szCs w:val="28"/>
        </w:rPr>
        <w:t xml:space="preserve">одекса Российской Федерации градостроительные регламенты не устанавливаются для земель лесного фонда. Использование земельных участков, для которых градостроительные регламенты не устанавливаются, определяется федеральными и региональными органами исполнительной власти или уполномоченными органами местного самоуправления в соответствии с федеральными законами. </w:t>
      </w:r>
    </w:p>
    <w:p w:rsidR="002928CF" w:rsidRPr="00E639B1" w:rsidRDefault="00D15405" w:rsidP="00E639B1">
      <w:pPr>
        <w:spacing w:line="276" w:lineRule="auto"/>
        <w:ind w:firstLine="567"/>
        <w:rPr>
          <w:rFonts w:cs="Times New Roman"/>
          <w:szCs w:val="28"/>
        </w:rPr>
      </w:pPr>
      <w:r w:rsidRPr="00E639B1">
        <w:rPr>
          <w:rFonts w:cs="Times New Roman"/>
          <w:szCs w:val="28"/>
        </w:rPr>
        <w:t>Границы земель лесного фонда и границы земель иных категорий, на которых располагаются леса, определяются в соответствии с земельным законодательством, лесным законодательством и законодательством о градостроительной деятельности.</w:t>
      </w:r>
    </w:p>
    <w:p w:rsidR="002928CF" w:rsidRPr="00E639B1" w:rsidRDefault="00D15405" w:rsidP="00E639B1">
      <w:pPr>
        <w:spacing w:line="276" w:lineRule="auto"/>
        <w:ind w:firstLine="567"/>
        <w:rPr>
          <w:rFonts w:cs="Times New Roman"/>
          <w:szCs w:val="28"/>
        </w:rPr>
      </w:pPr>
      <w:r w:rsidRPr="00E639B1">
        <w:rPr>
          <w:szCs w:val="28"/>
        </w:rPr>
        <w:t>Особенности использования, охраны, защиты, воспроизводства защитных лесов, эксплуатационных лесов устанавливаются в соответствии с Лесным кодексом.</w:t>
      </w:r>
    </w:p>
    <w:p w:rsidR="002928CF" w:rsidRPr="00E639B1" w:rsidRDefault="002928CF" w:rsidP="00E639B1">
      <w:pPr>
        <w:spacing w:line="276" w:lineRule="auto"/>
        <w:ind w:firstLine="567"/>
        <w:rPr>
          <w:szCs w:val="28"/>
        </w:rPr>
      </w:pPr>
    </w:p>
    <w:p w:rsidR="002928CF" w:rsidRDefault="00D15405">
      <w:pPr>
        <w:pStyle w:val="11"/>
      </w:pPr>
      <w:bookmarkStart w:id="94" w:name="_Toc93401533"/>
      <w:r>
        <w:rPr>
          <w:rStyle w:val="10"/>
          <w:b/>
          <w:bCs/>
          <w:color w:val="000000"/>
          <w:highlight w:val="white"/>
        </w:rPr>
        <w:t>5.2. Земли запаса.</w:t>
      </w:r>
      <w:bookmarkEnd w:id="94"/>
    </w:p>
    <w:p w:rsidR="002928CF" w:rsidRDefault="002928CF">
      <w:pPr>
        <w:spacing w:line="240" w:lineRule="auto"/>
        <w:ind w:firstLine="567"/>
        <w:rPr>
          <w:rStyle w:val="10"/>
          <w:rFonts w:eastAsia="Times New Roman" w:cs="Times New Roman"/>
          <w:b w:val="0"/>
          <w:bCs w:val="0"/>
          <w:color w:val="000000"/>
          <w:szCs w:val="20"/>
          <w:highlight w:val="white"/>
          <w:lang w:eastAsia="zh-CN"/>
        </w:rPr>
      </w:pPr>
    </w:p>
    <w:p w:rsidR="002928CF" w:rsidRPr="00E639B1" w:rsidRDefault="00D15405" w:rsidP="00E639B1">
      <w:pPr>
        <w:spacing w:line="276" w:lineRule="auto"/>
        <w:ind w:firstLine="567"/>
        <w:rPr>
          <w:szCs w:val="28"/>
        </w:rPr>
      </w:pPr>
      <w:r w:rsidRPr="00E639B1">
        <w:rPr>
          <w:szCs w:val="28"/>
        </w:rPr>
        <w:t xml:space="preserve">К землям запаса относятся земли, находящиеся в государственной или муниципальной собственности и не предоставленные гражданам или юридическим лицам, за исключением земель фонда перераспределения земель, формируемого в соответствии со </w:t>
      </w:r>
      <w:hyperlink r:id="rId11" w:anchor="dst100637" w:history="1">
        <w:r w:rsidRPr="00E639B1">
          <w:rPr>
            <w:szCs w:val="28"/>
          </w:rPr>
          <w:t>статьей 80</w:t>
        </w:r>
      </w:hyperlink>
      <w:r w:rsidR="009272DB" w:rsidRPr="00E639B1">
        <w:rPr>
          <w:szCs w:val="28"/>
        </w:rPr>
        <w:t xml:space="preserve"> Земельного к</w:t>
      </w:r>
      <w:r w:rsidRPr="00E639B1">
        <w:rPr>
          <w:szCs w:val="28"/>
        </w:rPr>
        <w:t>одекса Российской Федерации.</w:t>
      </w:r>
    </w:p>
    <w:p w:rsidR="002928CF" w:rsidRPr="00E639B1" w:rsidRDefault="00D15405" w:rsidP="00E639B1">
      <w:pPr>
        <w:spacing w:line="276" w:lineRule="auto"/>
        <w:ind w:firstLine="567"/>
        <w:rPr>
          <w:szCs w:val="28"/>
        </w:rPr>
      </w:pPr>
      <w:r w:rsidRPr="00E639B1">
        <w:rPr>
          <w:szCs w:val="28"/>
        </w:rPr>
        <w:t xml:space="preserve">Использование земель запаса допускается после </w:t>
      </w:r>
      <w:hyperlink r:id="rId12" w:anchor="dst100094" w:history="1">
        <w:r w:rsidRPr="00E639B1">
          <w:rPr>
            <w:szCs w:val="28"/>
          </w:rPr>
          <w:t>перевода</w:t>
        </w:r>
      </w:hyperlink>
      <w:r w:rsidRPr="00E639B1">
        <w:rPr>
          <w:szCs w:val="28"/>
        </w:rPr>
        <w:t xml:space="preserve"> их в другую категорию, за исключением случаев, если земли запаса включены в границы охотничьих угодий, случаев выполнения работ, связанных с пользованием недрами на таких землях, и иных предусмотренных федеральными законами случаев.</w:t>
      </w:r>
    </w:p>
    <w:p w:rsidR="002928CF" w:rsidRPr="00E639B1" w:rsidRDefault="00D15405" w:rsidP="00E639B1">
      <w:pPr>
        <w:spacing w:line="276" w:lineRule="auto"/>
        <w:ind w:firstLine="567"/>
        <w:rPr>
          <w:szCs w:val="28"/>
        </w:rPr>
      </w:pPr>
      <w:r w:rsidRPr="00E639B1">
        <w:rPr>
          <w:szCs w:val="28"/>
        </w:rPr>
        <w:t xml:space="preserve">В соответствии с частью </w:t>
      </w:r>
      <w:r w:rsidR="00B97A50" w:rsidRPr="00E639B1">
        <w:rPr>
          <w:szCs w:val="28"/>
        </w:rPr>
        <w:t>6 статьи 36 Градостроительного к</w:t>
      </w:r>
      <w:r w:rsidRPr="00E639B1">
        <w:rPr>
          <w:szCs w:val="28"/>
        </w:rPr>
        <w:t xml:space="preserve">одекса Российской Федерации градостроительные регламенты не устанавливаются для земель запаса. Использование земельных участков, для которых градостроительные регламенты не устанавливаются, определяется федеральными и региональными органами исполнительной власти или уполномоченными органами местного самоуправления в соответствии с федеральными законами. </w:t>
      </w:r>
    </w:p>
    <w:p w:rsidR="002928CF" w:rsidRPr="00E639B1" w:rsidRDefault="002928CF" w:rsidP="00E639B1">
      <w:pPr>
        <w:spacing w:line="276" w:lineRule="auto"/>
        <w:ind w:firstLine="567"/>
        <w:rPr>
          <w:szCs w:val="28"/>
        </w:rPr>
      </w:pPr>
    </w:p>
    <w:p w:rsidR="002928CF" w:rsidRDefault="00D15405">
      <w:pPr>
        <w:pStyle w:val="11"/>
        <w:rPr>
          <w:rFonts w:cs="Times New Roman"/>
        </w:rPr>
      </w:pPr>
      <w:bookmarkStart w:id="95" w:name="_Toc93401534"/>
      <w:r>
        <w:rPr>
          <w:color w:val="000000"/>
        </w:rPr>
        <w:t>6</w:t>
      </w:r>
      <w:bookmarkStart w:id="96" w:name="_Toc50460670"/>
      <w:r>
        <w:t xml:space="preserve">. </w:t>
      </w:r>
      <w:r>
        <w:rPr>
          <w:color w:val="000000"/>
          <w:highlight w:val="white"/>
        </w:rPr>
        <w:t>Расчетные показатели минимально и максимально допустимого уровня обеспеченности территории объектами инфраструктуры.</w:t>
      </w:r>
      <w:bookmarkEnd w:id="95"/>
      <w:bookmarkEnd w:id="96"/>
    </w:p>
    <w:p w:rsidR="002928CF" w:rsidRPr="00E639B1" w:rsidRDefault="002928CF" w:rsidP="00E639B1">
      <w:pPr>
        <w:spacing w:line="276" w:lineRule="auto"/>
        <w:ind w:firstLine="567"/>
        <w:rPr>
          <w:szCs w:val="28"/>
        </w:rPr>
      </w:pPr>
    </w:p>
    <w:p w:rsidR="002928CF" w:rsidRDefault="00D15405">
      <w:pPr>
        <w:spacing w:line="276" w:lineRule="auto"/>
        <w:ind w:firstLine="567"/>
        <w:rPr>
          <w:szCs w:val="28"/>
        </w:rPr>
      </w:pPr>
      <w:bookmarkStart w:id="97" w:name="__RefHeading___Toc23001_2533752230"/>
      <w:bookmarkEnd w:id="97"/>
      <w:r w:rsidRPr="00E639B1">
        <w:rPr>
          <w:szCs w:val="28"/>
        </w:rPr>
        <w:t xml:space="preserve">На территории </w:t>
      </w:r>
      <w:proofErr w:type="spellStart"/>
      <w:r w:rsidRPr="00E639B1">
        <w:rPr>
          <w:szCs w:val="28"/>
        </w:rPr>
        <w:t>Потапьевского</w:t>
      </w:r>
      <w:proofErr w:type="spellEnd"/>
      <w:r w:rsidRPr="00E639B1">
        <w:rPr>
          <w:szCs w:val="28"/>
        </w:rPr>
        <w:t xml:space="preserve"> сельского поселения не планируется осуществление деятельности по комплексному развитию территории. 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</w:t>
      </w:r>
      <w:r w:rsidRPr="00E639B1">
        <w:rPr>
          <w:szCs w:val="28"/>
        </w:rPr>
        <w:lastRenderedPageBreak/>
        <w:t xml:space="preserve">и расчетные показатели максимально допустимого уровня территориальной доступности указанных объектов для населения в соответствии с пунктом 4 части </w:t>
      </w:r>
      <w:r w:rsidR="006525AB" w:rsidRPr="00E639B1">
        <w:rPr>
          <w:szCs w:val="28"/>
        </w:rPr>
        <w:t>6 статьи 30 Градостроительного к</w:t>
      </w:r>
      <w:r w:rsidRPr="00E639B1">
        <w:rPr>
          <w:szCs w:val="28"/>
        </w:rPr>
        <w:t>одекса Российской</w:t>
      </w:r>
      <w:r w:rsidR="00E639B1">
        <w:rPr>
          <w:szCs w:val="28"/>
        </w:rPr>
        <w:t xml:space="preserve"> Федерации, не устанавливаются.</w:t>
      </w:r>
    </w:p>
    <w:p w:rsidR="00E639B1" w:rsidRPr="00E639B1" w:rsidRDefault="00E639B1">
      <w:pPr>
        <w:spacing w:line="276" w:lineRule="auto"/>
        <w:ind w:firstLine="567"/>
        <w:rPr>
          <w:szCs w:val="28"/>
        </w:rPr>
      </w:pPr>
    </w:p>
    <w:p w:rsidR="002928CF" w:rsidRDefault="00D15405">
      <w:pPr>
        <w:pStyle w:val="11"/>
        <w:rPr>
          <w:rFonts w:eastAsia="Arial"/>
        </w:rPr>
      </w:pPr>
      <w:bookmarkStart w:id="98" w:name="_Toc50460671"/>
      <w:bookmarkStart w:id="99" w:name="_Toc93401535"/>
      <w:r>
        <w:rPr>
          <w:rFonts w:eastAsia="Arial" w:cs="Times New Roman"/>
          <w:color w:val="000000"/>
        </w:rPr>
        <w:t>7</w:t>
      </w:r>
      <w:bookmarkStart w:id="100" w:name="_Toc34126660"/>
      <w:r>
        <w:rPr>
          <w:rFonts w:eastAsia="Arial"/>
        </w:rPr>
        <w:t>. Зоны с особыми условиями использования территорий.</w:t>
      </w:r>
      <w:bookmarkEnd w:id="98"/>
      <w:bookmarkEnd w:id="99"/>
      <w:bookmarkEnd w:id="100"/>
    </w:p>
    <w:p w:rsidR="002928CF" w:rsidRPr="00E639B1" w:rsidRDefault="002928CF" w:rsidP="00207AD1">
      <w:pPr>
        <w:spacing w:line="240" w:lineRule="auto"/>
        <w:rPr>
          <w:szCs w:val="28"/>
        </w:rPr>
      </w:pPr>
    </w:p>
    <w:p w:rsidR="002928CF" w:rsidRPr="00E639B1" w:rsidRDefault="00D15405">
      <w:pPr>
        <w:pStyle w:val="Main0"/>
        <w:spacing w:line="276" w:lineRule="auto"/>
        <w:ind w:firstLine="567"/>
        <w:rPr>
          <w:rFonts w:eastAsiaTheme="minorHAnsi" w:cstheme="minorBidi"/>
        </w:rPr>
      </w:pPr>
      <w:r w:rsidRPr="00E639B1">
        <w:rPr>
          <w:rFonts w:eastAsiaTheme="minorHAnsi" w:cstheme="minorBidi"/>
        </w:rPr>
        <w:t>В соответствии со статьей</w:t>
      </w:r>
      <w:r w:rsidR="00B215E4" w:rsidRPr="00E639B1">
        <w:rPr>
          <w:rFonts w:eastAsiaTheme="minorHAnsi" w:cstheme="minorBidi"/>
        </w:rPr>
        <w:t xml:space="preserve"> 105 Земельного к</w:t>
      </w:r>
      <w:r w:rsidRPr="00E639B1">
        <w:rPr>
          <w:rFonts w:eastAsiaTheme="minorHAnsi" w:cstheme="minorBidi"/>
        </w:rPr>
        <w:t>одекса Российской Федерации, установлены в числе прочих следующие виды охранных зон: охранная зона объектов систем газоснабжения, охранная зона электрических сетей (ЛЭП), охранная зона кабельных линий и охранная зона трубопроводов.</w:t>
      </w:r>
    </w:p>
    <w:tbl>
      <w:tblPr>
        <w:tblW w:w="99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04"/>
        <w:gridCol w:w="7817"/>
      </w:tblGrid>
      <w:tr w:rsidR="002928CF">
        <w:trPr>
          <w:trHeight w:val="350"/>
          <w:tblHeader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Кодовое</w:t>
            </w:r>
          </w:p>
          <w:p w:rsidR="002928CF" w:rsidRDefault="00D15405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зоны</w:t>
            </w:r>
          </w:p>
        </w:tc>
      </w:tr>
      <w:tr w:rsidR="002928CF">
        <w:trPr>
          <w:trHeight w:val="350"/>
        </w:trPr>
        <w:tc>
          <w:tcPr>
            <w:tcW w:w="9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Зоны с особыми условиями использования территорий</w:t>
            </w:r>
          </w:p>
        </w:tc>
      </w:tr>
      <w:tr w:rsidR="002928CF">
        <w:trPr>
          <w:trHeight w:val="864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tabs>
                <w:tab w:val="left" w:pos="284"/>
              </w:tabs>
              <w:spacing w:line="276" w:lineRule="auto"/>
              <w:ind w:firstLine="0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CDC06D1" wp14:editId="7FFE5AF6">
                  <wp:extent cx="724535" cy="370840"/>
                  <wp:effectExtent l="0" t="0" r="0" b="0"/>
                  <wp:docPr id="15" name="Рисунок 3755" descr="6030111010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3755" descr="6030111010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370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pacing w:line="276" w:lineRule="auto"/>
              <w:ind w:firstLine="0"/>
              <w:rPr>
                <w:rFonts w:cs="Times New Roman"/>
              </w:rPr>
            </w:pPr>
            <w:proofErr w:type="spellStart"/>
            <w:r>
              <w:rPr>
                <w:sz w:val="24"/>
                <w:szCs w:val="24"/>
              </w:rPr>
              <w:t>Водоохранная</w:t>
            </w:r>
            <w:proofErr w:type="spellEnd"/>
            <w:r>
              <w:rPr>
                <w:sz w:val="24"/>
                <w:szCs w:val="24"/>
              </w:rPr>
              <w:t xml:space="preserve"> зона</w:t>
            </w:r>
          </w:p>
        </w:tc>
      </w:tr>
      <w:tr w:rsidR="002928CF">
        <w:trPr>
          <w:trHeight w:val="864"/>
        </w:trPr>
        <w:tc>
          <w:tcPr>
            <w:tcW w:w="2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tabs>
                <w:tab w:val="left" w:pos="284"/>
              </w:tabs>
              <w:spacing w:line="276" w:lineRule="auto"/>
              <w:ind w:firstLine="0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BF483CE" wp14:editId="4E715A2A">
                  <wp:extent cx="723900" cy="377190"/>
                  <wp:effectExtent l="0" t="0" r="0" b="0"/>
                  <wp:docPr id="16" name="Изображение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Изображение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-597" t="-1130" r="-597" b="-11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ind w:firstLine="0"/>
              <w:rPr>
                <w:rFonts w:cs="Times New Roman"/>
              </w:rPr>
            </w:pPr>
            <w:r>
              <w:rPr>
                <w:rFonts w:eastAsia="Calibri" w:cs="Times New Roman"/>
                <w:sz w:val="24"/>
              </w:rPr>
              <w:t>Прибрежная защитная полоса</w:t>
            </w:r>
          </w:p>
        </w:tc>
      </w:tr>
      <w:tr w:rsidR="002928CF">
        <w:trPr>
          <w:trHeight w:val="864"/>
        </w:trPr>
        <w:tc>
          <w:tcPr>
            <w:tcW w:w="2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tabs>
                <w:tab w:val="left" w:pos="284"/>
              </w:tabs>
              <w:spacing w:line="276" w:lineRule="auto"/>
              <w:ind w:firstLine="0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D9CDF69" wp14:editId="3633BD66">
                  <wp:extent cx="724535" cy="379730"/>
                  <wp:effectExtent l="0" t="0" r="0" b="0"/>
                  <wp:docPr id="17" name="Изображение3" descr="6030105010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Изображение3" descr="6030105010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Охранная зона нефтепроводов</w:t>
            </w:r>
          </w:p>
        </w:tc>
      </w:tr>
      <w:tr w:rsidR="002928CF">
        <w:trPr>
          <w:trHeight w:val="766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tabs>
                <w:tab w:val="left" w:pos="284"/>
              </w:tabs>
              <w:spacing w:line="276" w:lineRule="auto"/>
              <w:ind w:firstLine="0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F5CE70" wp14:editId="65FD9D77">
                  <wp:extent cx="724535" cy="379730"/>
                  <wp:effectExtent l="0" t="0" r="0" b="0"/>
                  <wp:docPr id="18" name="Изображение64" descr="6030105010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Изображение64" descr="6030105010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pacing w:line="276" w:lineRule="auto"/>
              <w:ind w:firstLine="0"/>
              <w:rPr>
                <w:rFonts w:cs="Times New Roman"/>
              </w:rPr>
            </w:pPr>
            <w:r>
              <w:rPr>
                <w:sz w:val="24"/>
                <w:szCs w:val="24"/>
              </w:rPr>
              <w:t>Охранная зона газопроводов и систем газоснабжения</w:t>
            </w:r>
          </w:p>
        </w:tc>
      </w:tr>
      <w:tr w:rsidR="002928CF">
        <w:trPr>
          <w:trHeight w:val="766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tabs>
                <w:tab w:val="left" w:pos="284"/>
              </w:tabs>
              <w:spacing w:line="276" w:lineRule="auto"/>
              <w:ind w:firstLine="0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D8EC4F5" wp14:editId="7926C5F7">
                  <wp:extent cx="724535" cy="379730"/>
                  <wp:effectExtent l="0" t="0" r="0" b="0"/>
                  <wp:docPr id="19" name="Изображение1" descr="6030105010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Изображение1" descr="6030105010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pacing w:line="276" w:lineRule="auto"/>
              <w:ind w:firstLine="0"/>
              <w:rPr>
                <w:rFonts w:cs="Times New Roman"/>
              </w:rPr>
            </w:pPr>
            <w:r>
              <w:rPr>
                <w:sz w:val="24"/>
                <w:szCs w:val="24"/>
              </w:rPr>
              <w:t>Охранная зона объектов электросетевого хозяйства (вдоль линий электропередачи, вокруг подстанций)</w:t>
            </w:r>
          </w:p>
        </w:tc>
      </w:tr>
      <w:tr w:rsidR="002928CF">
        <w:trPr>
          <w:trHeight w:val="766"/>
        </w:trPr>
        <w:tc>
          <w:tcPr>
            <w:tcW w:w="2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tabs>
                <w:tab w:val="left" w:pos="284"/>
              </w:tabs>
              <w:spacing w:line="276" w:lineRule="auto"/>
              <w:ind w:firstLine="0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F858233" wp14:editId="1FE0C6E8">
                  <wp:extent cx="724535" cy="379730"/>
                  <wp:effectExtent l="0" t="0" r="0" b="0"/>
                  <wp:docPr id="20" name="Изображение2" descr="6030105010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Изображение2" descr="6030105010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spacing w:line="276" w:lineRule="auto"/>
              <w:ind w:firstLine="0"/>
              <w:rPr>
                <w:rFonts w:cs="Times New Roman"/>
              </w:rPr>
            </w:pPr>
            <w:r>
              <w:rPr>
                <w:rFonts w:cs="Times New Roman"/>
                <w:sz w:val="24"/>
              </w:rPr>
              <w:t>Охранная зона линий и сооружений связи</w:t>
            </w:r>
          </w:p>
        </w:tc>
      </w:tr>
      <w:tr w:rsidR="002928CF">
        <w:trPr>
          <w:trHeight w:val="766"/>
        </w:trPr>
        <w:tc>
          <w:tcPr>
            <w:tcW w:w="2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928CF" w:rsidRDefault="00D15405">
            <w:pPr>
              <w:widowControl w:val="0"/>
              <w:tabs>
                <w:tab w:val="left" w:pos="284"/>
              </w:tabs>
              <w:spacing w:line="276" w:lineRule="auto"/>
              <w:ind w:firstLine="0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D3B66BC" wp14:editId="3AE0F378">
                  <wp:extent cx="802005" cy="440055"/>
                  <wp:effectExtent l="0" t="0" r="0" b="0"/>
                  <wp:docPr id="21" name="Рисунок 1326" descr="603010701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1326" descr="603010701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005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8CF" w:rsidRDefault="00D15405">
            <w:pPr>
              <w:pStyle w:val="110"/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Охранная зона стационарных пунктов наблюдений за состоянием окружающей природной среды, ее загрязнением</w:t>
            </w:r>
          </w:p>
        </w:tc>
      </w:tr>
    </w:tbl>
    <w:p w:rsidR="002928CF" w:rsidRDefault="002928CF">
      <w:pPr>
        <w:shd w:val="clear" w:color="auto" w:fill="FFFFFF"/>
        <w:spacing w:line="276" w:lineRule="auto"/>
        <w:ind w:firstLine="567"/>
        <w:textAlignment w:val="baseline"/>
        <w:rPr>
          <w:rFonts w:cs="Times New Roman"/>
        </w:rPr>
      </w:pPr>
    </w:p>
    <w:p w:rsidR="002928CF" w:rsidRDefault="00D15405">
      <w:pPr>
        <w:shd w:val="clear" w:color="auto" w:fill="FFFFFF"/>
        <w:spacing w:line="276" w:lineRule="auto"/>
        <w:ind w:firstLine="567"/>
        <w:textAlignment w:val="baseline"/>
        <w:rPr>
          <w:rFonts w:cs="Times New Roman"/>
        </w:rPr>
      </w:pPr>
      <w:r>
        <w:rPr>
          <w:rFonts w:eastAsia="Times New Roman" w:cs="Times New Roman"/>
          <w:iCs/>
          <w:color w:val="000000"/>
          <w:spacing w:val="2"/>
          <w:szCs w:val="28"/>
          <w:lang w:eastAsia="ru-RU"/>
        </w:rPr>
        <w:t xml:space="preserve">В </w:t>
      </w:r>
      <w:r w:rsidR="00C35B5C">
        <w:rPr>
          <w:rFonts w:eastAsia="Times New Roman" w:cs="Times New Roman"/>
          <w:iCs/>
          <w:color w:val="000000"/>
          <w:spacing w:val="2"/>
          <w:szCs w:val="28"/>
          <w:lang w:eastAsia="ru-RU"/>
        </w:rPr>
        <w:t>составе графических материалов п</w:t>
      </w:r>
      <w:r>
        <w:rPr>
          <w:rFonts w:eastAsia="Times New Roman" w:cs="Times New Roman"/>
          <w:iCs/>
          <w:color w:val="000000"/>
          <w:spacing w:val="2"/>
          <w:szCs w:val="28"/>
          <w:lang w:eastAsia="ru-RU"/>
        </w:rPr>
        <w:t xml:space="preserve">равил отображены границы зон с особыми условиями использования территорий. Указанные зоны отображены в информационных целях на основании сведений, содержащихся в генеральном плане и Едином государственном реестре недвижимости. На территории поселения могут быть установлены и действовать иные зоны с особыми условиями использования территорий, не отображенные на соответствующей карте в </w:t>
      </w:r>
      <w:r w:rsidR="001E4E16">
        <w:rPr>
          <w:rFonts w:eastAsia="Times New Roman" w:cs="Times New Roman"/>
          <w:iCs/>
          <w:color w:val="000000"/>
          <w:spacing w:val="2"/>
          <w:szCs w:val="28"/>
          <w:lang w:eastAsia="ru-RU"/>
        </w:rPr>
        <w:t>составе графических материалов п</w:t>
      </w:r>
      <w:r>
        <w:rPr>
          <w:rFonts w:eastAsia="Times New Roman" w:cs="Times New Roman"/>
          <w:iCs/>
          <w:color w:val="000000"/>
          <w:spacing w:val="2"/>
          <w:szCs w:val="28"/>
          <w:lang w:eastAsia="ru-RU"/>
        </w:rPr>
        <w:t>равил.</w:t>
      </w:r>
    </w:p>
    <w:p w:rsidR="002928CF" w:rsidRDefault="00D15405">
      <w:pPr>
        <w:pStyle w:val="11"/>
        <w:ind w:left="567" w:firstLine="0"/>
        <w:rPr>
          <w:rFonts w:cs="Times New Roman"/>
          <w:iCs/>
        </w:rPr>
      </w:pPr>
      <w:bookmarkStart w:id="101" w:name="_Toc93401536"/>
      <w:r>
        <w:rPr>
          <w:rFonts w:cs="Times New Roman"/>
          <w:iCs/>
          <w:color w:val="000000"/>
        </w:rPr>
        <w:lastRenderedPageBreak/>
        <w:t>Статья 12. Территории зон охраны объектов культурного наследия.</w:t>
      </w:r>
      <w:bookmarkEnd w:id="101"/>
    </w:p>
    <w:p w:rsidR="002928CF" w:rsidRDefault="002928CF" w:rsidP="008E243A">
      <w:pPr>
        <w:pStyle w:val="af7"/>
        <w:spacing w:line="276" w:lineRule="auto"/>
        <w:ind w:left="0" w:firstLine="567"/>
        <w:rPr>
          <w:rFonts w:eastAsia="Arial-BoldMT"/>
          <w:bCs w:val="0"/>
          <w:shd w:val="clear" w:color="auto" w:fill="FFFFFF"/>
        </w:rPr>
      </w:pPr>
    </w:p>
    <w:p w:rsidR="002928CF" w:rsidRDefault="00D15405" w:rsidP="008E243A">
      <w:pPr>
        <w:pStyle w:val="af7"/>
        <w:spacing w:line="276" w:lineRule="auto"/>
        <w:ind w:left="0" w:firstLine="567"/>
        <w:rPr>
          <w:iCs/>
        </w:rPr>
      </w:pPr>
      <w:r>
        <w:rPr>
          <w:iCs/>
        </w:rPr>
        <w:t xml:space="preserve">Охранные зоны объектов культурного наследия.  </w:t>
      </w:r>
    </w:p>
    <w:p w:rsidR="002928CF" w:rsidRDefault="00D15405" w:rsidP="008E243A">
      <w:pPr>
        <w:tabs>
          <w:tab w:val="left" w:pos="1134"/>
        </w:tabs>
        <w:spacing w:line="276" w:lineRule="auto"/>
        <w:ind w:firstLine="567"/>
        <w:rPr>
          <w:rFonts w:eastAsia="Times New Roman" w:cs="Times New Roman"/>
          <w:iCs/>
          <w:szCs w:val="28"/>
        </w:rPr>
      </w:pPr>
      <w:r>
        <w:rPr>
          <w:rFonts w:eastAsia="Times New Roman" w:cs="Times New Roman"/>
          <w:iCs/>
          <w:szCs w:val="28"/>
          <w:u w:color="FFFFFF"/>
        </w:rPr>
        <w:t>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 устанавливаются в целях охраны объектов культурного наследия.</w:t>
      </w:r>
    </w:p>
    <w:p w:rsidR="002928CF" w:rsidRDefault="00D15405" w:rsidP="008E243A">
      <w:pPr>
        <w:spacing w:line="276" w:lineRule="auto"/>
        <w:ind w:firstLine="567"/>
      </w:pPr>
      <w:r>
        <w:rPr>
          <w:rFonts w:eastAsia="Times New Roman" w:cs="Times New Roman"/>
          <w:iCs/>
          <w:szCs w:val="28"/>
        </w:rPr>
        <w:t xml:space="preserve">В настоящее время охранные зоны объектов культурного наследия, расположенных на территории </w:t>
      </w:r>
      <w:proofErr w:type="spellStart"/>
      <w:r>
        <w:rPr>
          <w:rFonts w:eastAsia="Times New Roman" w:cs="Times New Roman"/>
          <w:iCs/>
          <w:szCs w:val="28"/>
        </w:rPr>
        <w:t>Потапьевского</w:t>
      </w:r>
      <w:proofErr w:type="spellEnd"/>
      <w:r>
        <w:rPr>
          <w:rFonts w:eastAsia="Times New Roman" w:cs="Times New Roman"/>
          <w:iCs/>
          <w:szCs w:val="28"/>
        </w:rPr>
        <w:t xml:space="preserve"> сельского поселения, не установлены.</w:t>
      </w:r>
    </w:p>
    <w:p w:rsidR="002928CF" w:rsidRDefault="00D15405" w:rsidP="008E243A">
      <w:pPr>
        <w:tabs>
          <w:tab w:val="left" w:pos="1134"/>
        </w:tabs>
        <w:spacing w:line="276" w:lineRule="auto"/>
        <w:ind w:firstLine="567"/>
        <w:rPr>
          <w:rFonts w:eastAsia="Times New Roman" w:cs="Times New Roman"/>
          <w:iCs/>
          <w:szCs w:val="28"/>
        </w:rPr>
      </w:pPr>
      <w:r>
        <w:rPr>
          <w:rFonts w:eastAsia="Times New Roman" w:cs="Times New Roman"/>
          <w:iCs/>
          <w:szCs w:val="28"/>
        </w:rPr>
        <w:t xml:space="preserve">На территории </w:t>
      </w:r>
      <w:proofErr w:type="spellStart"/>
      <w:r>
        <w:rPr>
          <w:rFonts w:eastAsia="Times New Roman" w:cs="Times New Roman"/>
          <w:iCs/>
          <w:szCs w:val="28"/>
        </w:rPr>
        <w:t>Потапьевского</w:t>
      </w:r>
      <w:proofErr w:type="spellEnd"/>
      <w:r>
        <w:rPr>
          <w:rFonts w:eastAsia="Times New Roman" w:cs="Times New Roman"/>
          <w:iCs/>
          <w:szCs w:val="28"/>
        </w:rPr>
        <w:t xml:space="preserve"> сельского поселения расположены 2 объекта культурного наследия: 1) объект культурного наследия регионального значения в с. </w:t>
      </w:r>
      <w:proofErr w:type="spellStart"/>
      <w:r>
        <w:rPr>
          <w:rFonts w:eastAsia="Times New Roman" w:cs="Times New Roman"/>
          <w:iCs/>
          <w:szCs w:val="28"/>
        </w:rPr>
        <w:t>Веряево</w:t>
      </w:r>
      <w:proofErr w:type="spellEnd"/>
      <w:r>
        <w:rPr>
          <w:rFonts w:eastAsia="Times New Roman" w:cs="Times New Roman"/>
          <w:iCs/>
          <w:szCs w:val="28"/>
        </w:rPr>
        <w:t xml:space="preserve"> </w:t>
      </w:r>
      <w:r w:rsidR="00621E83">
        <w:rPr>
          <w:rFonts w:eastAsia="Times New Roman" w:cs="Times New Roman"/>
          <w:iCs/>
          <w:szCs w:val="28"/>
        </w:rPr>
        <w:t>–</w:t>
      </w:r>
      <w:r>
        <w:rPr>
          <w:rFonts w:eastAsia="Times New Roman" w:cs="Times New Roman"/>
          <w:iCs/>
          <w:szCs w:val="28"/>
        </w:rPr>
        <w:t xml:space="preserve"> </w:t>
      </w:r>
      <w:r>
        <w:rPr>
          <w:rFonts w:eastAsia="Times New Roman" w:cs="Times New Roman"/>
          <w:iCs/>
        </w:rPr>
        <w:t xml:space="preserve">Успенская церковь (1872-1879 </w:t>
      </w:r>
      <w:proofErr w:type="spellStart"/>
      <w:proofErr w:type="gramStart"/>
      <w:r>
        <w:rPr>
          <w:rFonts w:eastAsia="Times New Roman" w:cs="Times New Roman"/>
          <w:iCs/>
        </w:rPr>
        <w:t>гг</w:t>
      </w:r>
      <w:proofErr w:type="spellEnd"/>
      <w:proofErr w:type="gramEnd"/>
      <w:r>
        <w:rPr>
          <w:rFonts w:eastAsia="Times New Roman" w:cs="Times New Roman"/>
          <w:iCs/>
        </w:rPr>
        <w:t>)</w:t>
      </w:r>
      <w:r>
        <w:rPr>
          <w:rFonts w:eastAsia="Times New Roman" w:cs="Times New Roman"/>
          <w:iCs/>
          <w:szCs w:val="28"/>
        </w:rPr>
        <w:t xml:space="preserve">. </w:t>
      </w:r>
      <w:proofErr w:type="gramStart"/>
      <w:r>
        <w:rPr>
          <w:rFonts w:eastAsia="Times New Roman" w:cs="Times New Roman"/>
          <w:iCs/>
          <w:szCs w:val="28"/>
        </w:rPr>
        <w:t xml:space="preserve">Документ о принятии на государственную охрану </w:t>
      </w:r>
      <w:r w:rsidR="00621E83">
        <w:rPr>
          <w:rFonts w:eastAsia="Times New Roman" w:cs="Times New Roman"/>
          <w:iCs/>
          <w:szCs w:val="28"/>
        </w:rPr>
        <w:t>–</w:t>
      </w:r>
      <w:r>
        <w:rPr>
          <w:rFonts w:eastAsia="Times New Roman" w:cs="Times New Roman"/>
          <w:iCs/>
          <w:szCs w:val="28"/>
        </w:rPr>
        <w:t xml:space="preserve"> </w:t>
      </w:r>
      <w:r>
        <w:rPr>
          <w:rFonts w:eastAsia="Times New Roman" w:cs="Times New Roman"/>
          <w:iCs/>
        </w:rPr>
        <w:t xml:space="preserve">Решение </w:t>
      </w:r>
      <w:proofErr w:type="spellStart"/>
      <w:r>
        <w:rPr>
          <w:rFonts w:eastAsia="Times New Roman" w:cs="Times New Roman"/>
          <w:iCs/>
        </w:rPr>
        <w:t>Рязоблисполкома</w:t>
      </w:r>
      <w:proofErr w:type="spellEnd"/>
      <w:r>
        <w:rPr>
          <w:rFonts w:eastAsia="Times New Roman" w:cs="Times New Roman"/>
          <w:iCs/>
        </w:rPr>
        <w:t xml:space="preserve"> от 27.08.71 № 250;</w:t>
      </w:r>
      <w:r w:rsidR="00621E83">
        <w:rPr>
          <w:rFonts w:eastAsia="Times New Roman" w:cs="Times New Roman"/>
          <w:iCs/>
          <w:szCs w:val="28"/>
        </w:rPr>
        <w:br/>
        <w:t xml:space="preserve">2) </w:t>
      </w:r>
      <w:r>
        <w:rPr>
          <w:rFonts w:eastAsia="Times New Roman" w:cs="Times New Roman"/>
          <w:iCs/>
          <w:szCs w:val="28"/>
        </w:rPr>
        <w:t>объект культурного наследия р</w:t>
      </w:r>
      <w:r w:rsidR="003B46EA">
        <w:rPr>
          <w:rFonts w:eastAsia="Times New Roman" w:cs="Times New Roman"/>
          <w:iCs/>
          <w:szCs w:val="28"/>
        </w:rPr>
        <w:t>егионального значения в с. Пет –</w:t>
      </w:r>
      <w:r>
        <w:rPr>
          <w:rFonts w:eastAsia="Times New Roman" w:cs="Times New Roman"/>
          <w:iCs/>
          <w:szCs w:val="28"/>
        </w:rPr>
        <w:t xml:space="preserve"> </w:t>
      </w:r>
      <w:r>
        <w:rPr>
          <w:rFonts w:eastAsia="Times New Roman" w:cs="Times New Roman"/>
          <w:iCs/>
        </w:rPr>
        <w:t>Введенская церковь (1912 г)</w:t>
      </w:r>
      <w:r>
        <w:rPr>
          <w:rFonts w:eastAsia="Times New Roman" w:cs="Times New Roman"/>
          <w:iCs/>
          <w:szCs w:val="28"/>
        </w:rPr>
        <w:t>.</w:t>
      </w:r>
      <w:proofErr w:type="gramEnd"/>
      <w:r>
        <w:rPr>
          <w:rFonts w:eastAsia="Times New Roman" w:cs="Times New Roman"/>
          <w:iCs/>
          <w:szCs w:val="28"/>
        </w:rPr>
        <w:t xml:space="preserve"> </w:t>
      </w:r>
      <w:r w:rsidR="003B46EA">
        <w:rPr>
          <w:rFonts w:eastAsia="Times New Roman" w:cs="Times New Roman"/>
          <w:iCs/>
          <w:szCs w:val="28"/>
        </w:rPr>
        <w:t xml:space="preserve"> Документ о принятии на охрану –</w:t>
      </w:r>
      <w:r>
        <w:rPr>
          <w:rFonts w:eastAsia="Times New Roman" w:cs="Times New Roman"/>
          <w:iCs/>
          <w:szCs w:val="28"/>
        </w:rPr>
        <w:t xml:space="preserve"> </w:t>
      </w:r>
      <w:r w:rsidR="003B46EA">
        <w:rPr>
          <w:rFonts w:eastAsia="Times New Roman" w:cs="Times New Roman"/>
          <w:iCs/>
        </w:rPr>
        <w:t xml:space="preserve">Решение </w:t>
      </w:r>
      <w:proofErr w:type="spellStart"/>
      <w:r w:rsidR="003B46EA">
        <w:rPr>
          <w:rFonts w:eastAsia="Times New Roman" w:cs="Times New Roman"/>
          <w:iCs/>
        </w:rPr>
        <w:t>Рязоблисполкома</w:t>
      </w:r>
      <w:proofErr w:type="spellEnd"/>
      <w:r w:rsidR="003B46EA">
        <w:rPr>
          <w:rFonts w:eastAsia="Times New Roman" w:cs="Times New Roman"/>
          <w:iCs/>
        </w:rPr>
        <w:br/>
      </w:r>
      <w:r>
        <w:rPr>
          <w:rFonts w:eastAsia="Times New Roman" w:cs="Times New Roman"/>
          <w:iCs/>
        </w:rPr>
        <w:t>от 27.08.71  № 250</w:t>
      </w:r>
      <w:r>
        <w:rPr>
          <w:rFonts w:eastAsia="Times New Roman" w:cs="Times New Roman"/>
          <w:iCs/>
          <w:szCs w:val="28"/>
        </w:rPr>
        <w:t>.</w:t>
      </w:r>
    </w:p>
    <w:p w:rsidR="002928CF" w:rsidRDefault="00D15405" w:rsidP="008E243A">
      <w:pPr>
        <w:spacing w:line="276" w:lineRule="auto"/>
        <w:ind w:firstLine="567"/>
        <w:outlineLvl w:val="3"/>
      </w:pPr>
      <w:r>
        <w:rPr>
          <w:rFonts w:eastAsia="Times New Roman" w:cs="Times New Roman"/>
          <w:bCs/>
          <w:iCs/>
          <w:color w:val="000000"/>
          <w:szCs w:val="28"/>
        </w:rPr>
        <w:t>Использование объектов культурного наследия, выявленных объектов культурного наследия осуществляется в соответствии с Федеральным законом Российской Федерации «Об объектах культурного наследия (памятниках истории и культуры) народов Российской Федерации» от 25 июня 2002 г. №</w:t>
      </w:r>
      <w:r w:rsidR="008C10BC">
        <w:rPr>
          <w:rFonts w:eastAsia="Times New Roman" w:cs="Times New Roman"/>
          <w:bCs/>
          <w:iCs/>
          <w:color w:val="000000"/>
          <w:szCs w:val="28"/>
        </w:rPr>
        <w:t xml:space="preserve"> </w:t>
      </w:r>
      <w:r>
        <w:rPr>
          <w:rFonts w:eastAsia="Times New Roman" w:cs="Times New Roman"/>
          <w:bCs/>
          <w:iCs/>
          <w:color w:val="000000"/>
          <w:szCs w:val="28"/>
        </w:rPr>
        <w:t>73-ФЗ.</w:t>
      </w:r>
    </w:p>
    <w:p w:rsidR="002928CF" w:rsidRDefault="002928CF" w:rsidP="008E243A">
      <w:pPr>
        <w:pStyle w:val="11"/>
        <w:spacing w:line="276" w:lineRule="auto"/>
        <w:rPr>
          <w:rFonts w:eastAsia="Arial" w:cs="Times New Roman"/>
        </w:rPr>
      </w:pPr>
    </w:p>
    <w:p w:rsidR="002928CF" w:rsidRDefault="00D15405">
      <w:pPr>
        <w:pStyle w:val="11"/>
        <w:rPr>
          <w:rFonts w:eastAsia="Arial" w:cs="Times New Roman"/>
        </w:rPr>
      </w:pPr>
      <w:bookmarkStart w:id="102" w:name="_Toc34126665"/>
      <w:bookmarkStart w:id="103" w:name="_Toc50460677"/>
      <w:bookmarkStart w:id="104" w:name="_Toc93401537"/>
      <w:r>
        <w:rPr>
          <w:rFonts w:eastAsia="Times New Roman" w:cs="Times New Roman"/>
        </w:rPr>
        <w:t xml:space="preserve">Раздел 3. </w:t>
      </w:r>
      <w:r>
        <w:rPr>
          <w:rFonts w:eastAsia="Arial" w:cs="Times New Roman"/>
        </w:rPr>
        <w:t>Карта градостроительного зонирования.</w:t>
      </w:r>
      <w:bookmarkEnd w:id="102"/>
      <w:bookmarkEnd w:id="103"/>
      <w:bookmarkEnd w:id="104"/>
    </w:p>
    <w:p w:rsidR="002928CF" w:rsidRDefault="002928CF">
      <w:pPr>
        <w:pStyle w:val="11"/>
        <w:rPr>
          <w:rFonts w:eastAsia="Arial-BoldMT" w:cs="Times New Roman"/>
        </w:rPr>
      </w:pPr>
    </w:p>
    <w:p w:rsidR="002928CF" w:rsidRDefault="00D15405">
      <w:pPr>
        <w:pStyle w:val="11"/>
        <w:rPr>
          <w:rFonts w:eastAsia="Arial-BoldMT" w:cs="Times New Roman"/>
        </w:rPr>
      </w:pPr>
      <w:bookmarkStart w:id="105" w:name="_Toc34126666"/>
      <w:bookmarkStart w:id="106" w:name="_Toc50460678"/>
      <w:bookmarkStart w:id="107" w:name="_Toc93401538"/>
      <w:r>
        <w:rPr>
          <w:rFonts w:eastAsia="Arial-BoldMT" w:cs="Times New Roman"/>
        </w:rPr>
        <w:t>Статья 1</w:t>
      </w:r>
      <w:r>
        <w:rPr>
          <w:rFonts w:eastAsia="Arial-BoldMT" w:cs="Times New Roman"/>
          <w:color w:val="000000"/>
        </w:rPr>
        <w:t>3</w:t>
      </w:r>
      <w:r>
        <w:rPr>
          <w:rFonts w:eastAsia="Arial-BoldMT" w:cs="Times New Roman"/>
        </w:rPr>
        <w:t xml:space="preserve">. Карта градостроительного зонирования территории муниципального образования – </w:t>
      </w:r>
      <w:proofErr w:type="spellStart"/>
      <w:r>
        <w:rPr>
          <w:rFonts w:eastAsia="Arial-BoldMT" w:cs="Times New Roman"/>
          <w:color w:val="000000"/>
        </w:rPr>
        <w:t>Потапьевское</w:t>
      </w:r>
      <w:proofErr w:type="spellEnd"/>
      <w:r>
        <w:rPr>
          <w:rFonts w:eastAsia="Arial-BoldMT" w:cs="Times New Roman"/>
        </w:rPr>
        <w:t xml:space="preserve"> сельское поселе</w:t>
      </w:r>
      <w:bookmarkEnd w:id="105"/>
      <w:r>
        <w:rPr>
          <w:rFonts w:eastAsia="Arial-BoldMT" w:cs="Times New Roman"/>
        </w:rPr>
        <w:t xml:space="preserve">ние </w:t>
      </w:r>
      <w:proofErr w:type="spellStart"/>
      <w:r>
        <w:rPr>
          <w:rFonts w:eastAsia="Arial-BoldMT" w:cs="Times New Roman"/>
          <w:color w:val="000000"/>
        </w:rPr>
        <w:t>Пителинского</w:t>
      </w:r>
      <w:proofErr w:type="spellEnd"/>
      <w:r>
        <w:rPr>
          <w:rFonts w:eastAsia="Arial-BoldMT" w:cs="Times New Roman"/>
        </w:rPr>
        <w:t xml:space="preserve"> муниципального района Рязанской области.</w:t>
      </w:r>
      <w:bookmarkEnd w:id="106"/>
      <w:bookmarkEnd w:id="107"/>
    </w:p>
    <w:p w:rsidR="002928CF" w:rsidRDefault="002928CF" w:rsidP="008E243A">
      <w:pPr>
        <w:spacing w:line="276" w:lineRule="auto"/>
        <w:rPr>
          <w:rFonts w:eastAsia="Arial-BoldMT" w:cs="Times New Roman"/>
        </w:rPr>
      </w:pPr>
    </w:p>
    <w:p w:rsidR="002928CF" w:rsidRDefault="00D15405" w:rsidP="008E243A">
      <w:pPr>
        <w:spacing w:line="276" w:lineRule="auto"/>
        <w:ind w:firstLine="567"/>
        <w:rPr>
          <w:szCs w:val="28"/>
        </w:rPr>
      </w:pPr>
      <w:r>
        <w:rPr>
          <w:szCs w:val="28"/>
        </w:rPr>
        <w:t xml:space="preserve">Деление территории муниципального образования – </w:t>
      </w:r>
      <w:proofErr w:type="spellStart"/>
      <w:r>
        <w:rPr>
          <w:rFonts w:eastAsia="Arial-BoldMT"/>
          <w:bCs/>
          <w:szCs w:val="28"/>
        </w:rPr>
        <w:t>Потапьевское</w:t>
      </w:r>
      <w:proofErr w:type="spellEnd"/>
      <w:r>
        <w:rPr>
          <w:rFonts w:eastAsia="Arial-BoldMT"/>
          <w:bCs/>
          <w:szCs w:val="28"/>
        </w:rPr>
        <w:t xml:space="preserve"> сельское поселение </w:t>
      </w:r>
      <w:proofErr w:type="spellStart"/>
      <w:r>
        <w:rPr>
          <w:rFonts w:eastAsia="Arial-BoldMT"/>
          <w:bCs/>
          <w:szCs w:val="28"/>
        </w:rPr>
        <w:t>Пителинского</w:t>
      </w:r>
      <w:proofErr w:type="spellEnd"/>
      <w:r>
        <w:rPr>
          <w:rFonts w:eastAsia="Arial-BoldMT"/>
          <w:bCs/>
          <w:szCs w:val="28"/>
        </w:rPr>
        <w:t xml:space="preserve"> муниципального района</w:t>
      </w:r>
      <w:r>
        <w:rPr>
          <w:szCs w:val="28"/>
        </w:rPr>
        <w:t xml:space="preserve"> Рязанской области на территориальные зоны отображено на карте градостроительного зонирования муниципального образования – </w:t>
      </w:r>
      <w:proofErr w:type="spellStart"/>
      <w:r>
        <w:rPr>
          <w:rFonts w:eastAsia="Arial-BoldMT"/>
          <w:bCs/>
          <w:szCs w:val="28"/>
        </w:rPr>
        <w:t>Потапьевское</w:t>
      </w:r>
      <w:proofErr w:type="spellEnd"/>
      <w:r>
        <w:rPr>
          <w:rFonts w:eastAsia="Arial-BoldMT"/>
          <w:bCs/>
          <w:szCs w:val="28"/>
        </w:rPr>
        <w:t xml:space="preserve"> сельское поселение </w:t>
      </w:r>
      <w:proofErr w:type="spellStart"/>
      <w:r>
        <w:rPr>
          <w:rFonts w:eastAsia="Arial-BoldMT"/>
          <w:bCs/>
          <w:szCs w:val="28"/>
        </w:rPr>
        <w:t>Пителинского</w:t>
      </w:r>
      <w:proofErr w:type="spellEnd"/>
      <w:r>
        <w:rPr>
          <w:rFonts w:eastAsia="Arial-BoldMT"/>
          <w:bCs/>
          <w:szCs w:val="28"/>
        </w:rPr>
        <w:t xml:space="preserve"> муниципального района</w:t>
      </w:r>
      <w:r>
        <w:rPr>
          <w:szCs w:val="28"/>
        </w:rPr>
        <w:t xml:space="preserve"> Рязанской области, которая является</w:t>
      </w:r>
      <w:r w:rsidR="0067795A">
        <w:rPr>
          <w:szCs w:val="28"/>
        </w:rPr>
        <w:t xml:space="preserve"> неотъемлемой частью настоящих п</w:t>
      </w:r>
      <w:r>
        <w:rPr>
          <w:szCs w:val="28"/>
        </w:rPr>
        <w:t>равил.</w:t>
      </w:r>
    </w:p>
    <w:sectPr w:rsidR="002928CF" w:rsidSect="0011637E">
      <w:headerReference w:type="default" r:id="rId17"/>
      <w:footerReference w:type="default" r:id="rId18"/>
      <w:pgSz w:w="11906" w:h="16840"/>
      <w:pgMar w:top="1134" w:right="567" w:bottom="1134" w:left="1418" w:header="425" w:footer="408" w:gutter="0"/>
      <w:pgNumType w:start="4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6B8" w:rsidRDefault="007C46B8">
      <w:pPr>
        <w:spacing w:line="240" w:lineRule="auto"/>
      </w:pPr>
      <w:r>
        <w:separator/>
      </w:r>
    </w:p>
  </w:endnote>
  <w:endnote w:type="continuationSeparator" w:id="0">
    <w:p w:rsidR="007C46B8" w:rsidRDefault="007C46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-Bold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8CF" w:rsidRDefault="002928CF">
    <w:pPr>
      <w:pStyle w:val="af1"/>
      <w:jc w:val="right"/>
      <w:rPr>
        <w:sz w:val="16"/>
        <w:szCs w:val="16"/>
      </w:rPr>
    </w:pPr>
  </w:p>
  <w:p w:rsidR="002928CF" w:rsidRDefault="002928CF">
    <w:pPr>
      <w:pStyle w:val="af1"/>
      <w:jc w:val="right"/>
      <w:rPr>
        <w:sz w:val="16"/>
        <w:szCs w:val="16"/>
      </w:rPr>
    </w:pPr>
  </w:p>
  <w:p w:rsidR="002928CF" w:rsidRDefault="002928CF">
    <w:pPr>
      <w:pStyle w:val="af1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6B8" w:rsidRDefault="007C46B8">
      <w:pPr>
        <w:spacing w:line="240" w:lineRule="auto"/>
      </w:pPr>
      <w:r>
        <w:separator/>
      </w:r>
    </w:p>
  </w:footnote>
  <w:footnote w:type="continuationSeparator" w:id="0">
    <w:p w:rsidR="007C46B8" w:rsidRDefault="007C46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8CF" w:rsidRDefault="002928CF" w:rsidP="00B55E0A">
    <w:pPr>
      <w:pStyle w:val="aff4"/>
      <w:ind w:firstLine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8CF" w:rsidRDefault="00D15405" w:rsidP="00B55E0A">
    <w:pPr>
      <w:pStyle w:val="a7"/>
      <w:ind w:firstLine="0"/>
      <w:jc w:val="center"/>
      <w:rPr>
        <w:szCs w:val="28"/>
      </w:rPr>
    </w:pPr>
    <w:r>
      <w:fldChar w:fldCharType="begin"/>
    </w:r>
    <w:r>
      <w:instrText>PAGE</w:instrText>
    </w:r>
    <w:r>
      <w:fldChar w:fldCharType="separate"/>
    </w:r>
    <w:r w:rsidR="00B62A27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8CF" w:rsidRDefault="00D15405" w:rsidP="00B55E0A">
    <w:pPr>
      <w:pStyle w:val="a7"/>
      <w:ind w:firstLine="0"/>
      <w:jc w:val="center"/>
      <w:rPr>
        <w:szCs w:val="28"/>
      </w:rPr>
    </w:pPr>
    <w:r>
      <w:fldChar w:fldCharType="begin"/>
    </w:r>
    <w:r>
      <w:instrText>PAGE</w:instrText>
    </w:r>
    <w:r>
      <w:fldChar w:fldCharType="separate"/>
    </w:r>
    <w:r w:rsidR="00B62A27">
      <w:rPr>
        <w:noProof/>
      </w:rPr>
      <w:t>25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24330"/>
    <w:multiLevelType w:val="multilevel"/>
    <w:tmpl w:val="7ABAB11E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">
    <w:nsid w:val="0F432CDD"/>
    <w:multiLevelType w:val="multilevel"/>
    <w:tmpl w:val="BE58BB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58C52F5"/>
    <w:multiLevelType w:val="multilevel"/>
    <w:tmpl w:val="9A543238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3">
    <w:nsid w:val="348048EE"/>
    <w:multiLevelType w:val="multilevel"/>
    <w:tmpl w:val="267E18D0"/>
    <w:lvl w:ilvl="0">
      <w:start w:val="3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DB509EB"/>
    <w:multiLevelType w:val="multilevel"/>
    <w:tmpl w:val="659C9BBC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5">
    <w:nsid w:val="4E02707B"/>
    <w:multiLevelType w:val="multilevel"/>
    <w:tmpl w:val="CDE09974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8CF"/>
    <w:rsid w:val="0001165B"/>
    <w:rsid w:val="00015EC6"/>
    <w:rsid w:val="00027193"/>
    <w:rsid w:val="0003243D"/>
    <w:rsid w:val="00071534"/>
    <w:rsid w:val="0008062E"/>
    <w:rsid w:val="000D2167"/>
    <w:rsid w:val="000D3277"/>
    <w:rsid w:val="000D5707"/>
    <w:rsid w:val="0011637E"/>
    <w:rsid w:val="001423DE"/>
    <w:rsid w:val="00167AB4"/>
    <w:rsid w:val="00180777"/>
    <w:rsid w:val="001B6CE8"/>
    <w:rsid w:val="001E4E16"/>
    <w:rsid w:val="001E5337"/>
    <w:rsid w:val="00207AD1"/>
    <w:rsid w:val="00257C78"/>
    <w:rsid w:val="0028144D"/>
    <w:rsid w:val="0029046E"/>
    <w:rsid w:val="002928CF"/>
    <w:rsid w:val="002A0C54"/>
    <w:rsid w:val="002A21AB"/>
    <w:rsid w:val="002D366E"/>
    <w:rsid w:val="002F6793"/>
    <w:rsid w:val="002F6D89"/>
    <w:rsid w:val="003764F0"/>
    <w:rsid w:val="0038336C"/>
    <w:rsid w:val="0039523E"/>
    <w:rsid w:val="003B46EA"/>
    <w:rsid w:val="003C2C30"/>
    <w:rsid w:val="003D05F5"/>
    <w:rsid w:val="003D4393"/>
    <w:rsid w:val="003E74A6"/>
    <w:rsid w:val="003F5DD7"/>
    <w:rsid w:val="00412BF9"/>
    <w:rsid w:val="0041627A"/>
    <w:rsid w:val="004246B4"/>
    <w:rsid w:val="00457E42"/>
    <w:rsid w:val="00497135"/>
    <w:rsid w:val="004B0860"/>
    <w:rsid w:val="004C7747"/>
    <w:rsid w:val="004D4D53"/>
    <w:rsid w:val="004E28AA"/>
    <w:rsid w:val="004E3636"/>
    <w:rsid w:val="00524143"/>
    <w:rsid w:val="00536BBC"/>
    <w:rsid w:val="00546D98"/>
    <w:rsid w:val="00556396"/>
    <w:rsid w:val="00587063"/>
    <w:rsid w:val="0059690B"/>
    <w:rsid w:val="006206DD"/>
    <w:rsid w:val="00621E83"/>
    <w:rsid w:val="006525AB"/>
    <w:rsid w:val="00673FCC"/>
    <w:rsid w:val="0067795A"/>
    <w:rsid w:val="006918F8"/>
    <w:rsid w:val="006C798D"/>
    <w:rsid w:val="006D0352"/>
    <w:rsid w:val="006F47E7"/>
    <w:rsid w:val="00721428"/>
    <w:rsid w:val="00743CF1"/>
    <w:rsid w:val="007822CA"/>
    <w:rsid w:val="0078463D"/>
    <w:rsid w:val="00796ECF"/>
    <w:rsid w:val="007B01DE"/>
    <w:rsid w:val="007C45EB"/>
    <w:rsid w:val="007C46B8"/>
    <w:rsid w:val="007C6AA7"/>
    <w:rsid w:val="007E58B0"/>
    <w:rsid w:val="00800498"/>
    <w:rsid w:val="0083150F"/>
    <w:rsid w:val="00835E90"/>
    <w:rsid w:val="00851341"/>
    <w:rsid w:val="00863EC2"/>
    <w:rsid w:val="00887913"/>
    <w:rsid w:val="008C10BC"/>
    <w:rsid w:val="008E12D1"/>
    <w:rsid w:val="008E243A"/>
    <w:rsid w:val="008F09CA"/>
    <w:rsid w:val="008F2369"/>
    <w:rsid w:val="009272DB"/>
    <w:rsid w:val="009507B9"/>
    <w:rsid w:val="009511C4"/>
    <w:rsid w:val="00965CF7"/>
    <w:rsid w:val="00984E3C"/>
    <w:rsid w:val="009A345A"/>
    <w:rsid w:val="009B586A"/>
    <w:rsid w:val="009C5902"/>
    <w:rsid w:val="00A5151F"/>
    <w:rsid w:val="00A53856"/>
    <w:rsid w:val="00A60A43"/>
    <w:rsid w:val="00AA2983"/>
    <w:rsid w:val="00AB18CE"/>
    <w:rsid w:val="00B215E4"/>
    <w:rsid w:val="00B477D4"/>
    <w:rsid w:val="00B55E0A"/>
    <w:rsid w:val="00B56962"/>
    <w:rsid w:val="00B62A27"/>
    <w:rsid w:val="00B84403"/>
    <w:rsid w:val="00B93370"/>
    <w:rsid w:val="00B97A50"/>
    <w:rsid w:val="00BA65BF"/>
    <w:rsid w:val="00C31261"/>
    <w:rsid w:val="00C35B5C"/>
    <w:rsid w:val="00C36F92"/>
    <w:rsid w:val="00C5467B"/>
    <w:rsid w:val="00C63FC6"/>
    <w:rsid w:val="00C762EC"/>
    <w:rsid w:val="00C8057B"/>
    <w:rsid w:val="00CA0281"/>
    <w:rsid w:val="00D15405"/>
    <w:rsid w:val="00D256A3"/>
    <w:rsid w:val="00D27DEA"/>
    <w:rsid w:val="00D37F55"/>
    <w:rsid w:val="00D43FFF"/>
    <w:rsid w:val="00D608C8"/>
    <w:rsid w:val="00D82B64"/>
    <w:rsid w:val="00DB484E"/>
    <w:rsid w:val="00DF0BCB"/>
    <w:rsid w:val="00E01C27"/>
    <w:rsid w:val="00E639B1"/>
    <w:rsid w:val="00E66931"/>
    <w:rsid w:val="00EF722B"/>
    <w:rsid w:val="00F26B55"/>
    <w:rsid w:val="00F27EE6"/>
    <w:rsid w:val="00F36C42"/>
    <w:rsid w:val="00FA72E2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ADF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1"/>
    <w:autoRedefine/>
    <w:uiPriority w:val="9"/>
    <w:qFormat/>
    <w:rsid w:val="00C57911"/>
    <w:pPr>
      <w:keepNext/>
      <w:keepLines/>
      <w:overflowPunct w:val="0"/>
      <w:spacing w:line="240" w:lineRule="auto"/>
      <w:ind w:firstLine="567"/>
      <w:outlineLvl w:val="0"/>
    </w:pPr>
    <w:rPr>
      <w:rFonts w:eastAsiaTheme="majorEastAsia" w:cstheme="majorBidi"/>
      <w:b/>
      <w:bCs/>
      <w:szCs w:val="28"/>
      <w:shd w:val="clear" w:color="auto" w:fill="FFFFFF"/>
    </w:rPr>
  </w:style>
  <w:style w:type="paragraph" w:customStyle="1" w:styleId="21">
    <w:name w:val="Заголовок 21"/>
    <w:basedOn w:val="a"/>
    <w:next w:val="a"/>
    <w:link w:val="21"/>
    <w:uiPriority w:val="9"/>
    <w:semiHidden/>
    <w:unhideWhenUsed/>
    <w:qFormat/>
    <w:rsid w:val="00F358DE"/>
    <w:pPr>
      <w:keepNext/>
      <w:tabs>
        <w:tab w:val="left" w:pos="1440"/>
      </w:tabs>
      <w:spacing w:before="240" w:after="60" w:line="240" w:lineRule="auto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Cs w:val="28"/>
      <w:lang w:val="en-US"/>
    </w:rPr>
  </w:style>
  <w:style w:type="paragraph" w:customStyle="1" w:styleId="31">
    <w:name w:val="Заголовок 31"/>
    <w:basedOn w:val="a"/>
    <w:next w:val="a"/>
    <w:link w:val="31"/>
    <w:uiPriority w:val="9"/>
    <w:semiHidden/>
    <w:unhideWhenUsed/>
    <w:qFormat/>
    <w:rsid w:val="00142B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basedOn w:val="a"/>
    <w:next w:val="a"/>
    <w:link w:val="41"/>
    <w:uiPriority w:val="9"/>
    <w:semiHidden/>
    <w:unhideWhenUsed/>
    <w:qFormat/>
    <w:rsid w:val="00F358DE"/>
    <w:pPr>
      <w:keepNext/>
      <w:tabs>
        <w:tab w:val="left" w:pos="2880"/>
      </w:tabs>
      <w:spacing w:before="240" w:after="60" w:line="240" w:lineRule="auto"/>
      <w:ind w:left="2880" w:hanging="720"/>
      <w:jc w:val="left"/>
      <w:outlineLvl w:val="3"/>
    </w:pPr>
    <w:rPr>
      <w:rFonts w:ascii="Calibri" w:eastAsia="Times New Roman" w:hAnsi="Calibri" w:cs="Times New Roman"/>
      <w:b/>
      <w:bCs/>
      <w:szCs w:val="28"/>
      <w:lang w:val="en-US"/>
    </w:rPr>
  </w:style>
  <w:style w:type="paragraph" w:customStyle="1" w:styleId="51">
    <w:name w:val="Заголовок 51"/>
    <w:basedOn w:val="a"/>
    <w:next w:val="a"/>
    <w:link w:val="51"/>
    <w:uiPriority w:val="9"/>
    <w:semiHidden/>
    <w:unhideWhenUsed/>
    <w:qFormat/>
    <w:rsid w:val="00F358DE"/>
    <w:pPr>
      <w:tabs>
        <w:tab w:val="left" w:pos="3600"/>
      </w:tabs>
      <w:spacing w:before="240" w:after="60" w:line="240" w:lineRule="auto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customStyle="1" w:styleId="61">
    <w:name w:val="Заголовок 61"/>
    <w:basedOn w:val="a"/>
    <w:next w:val="a"/>
    <w:link w:val="61"/>
    <w:qFormat/>
    <w:rsid w:val="00F358DE"/>
    <w:pPr>
      <w:tabs>
        <w:tab w:val="left" w:pos="4320"/>
      </w:tabs>
      <w:spacing w:before="240" w:after="60" w:line="240" w:lineRule="auto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customStyle="1" w:styleId="71">
    <w:name w:val="Заголовок 71"/>
    <w:basedOn w:val="a"/>
    <w:next w:val="a"/>
    <w:link w:val="71"/>
    <w:uiPriority w:val="9"/>
    <w:semiHidden/>
    <w:unhideWhenUsed/>
    <w:qFormat/>
    <w:rsid w:val="00F358DE"/>
    <w:pPr>
      <w:tabs>
        <w:tab w:val="left" w:pos="5040"/>
      </w:tabs>
      <w:spacing w:before="240" w:after="60" w:line="240" w:lineRule="auto"/>
      <w:ind w:left="5040" w:hanging="720"/>
      <w:jc w:val="left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81">
    <w:name w:val="Заголовок 81"/>
    <w:basedOn w:val="a"/>
    <w:next w:val="a"/>
    <w:link w:val="81"/>
    <w:uiPriority w:val="9"/>
    <w:semiHidden/>
    <w:unhideWhenUsed/>
    <w:qFormat/>
    <w:rsid w:val="00F358DE"/>
    <w:pPr>
      <w:tabs>
        <w:tab w:val="left" w:pos="5760"/>
      </w:tabs>
      <w:spacing w:before="240" w:after="60" w:line="240" w:lineRule="auto"/>
      <w:ind w:left="5760" w:hanging="720"/>
      <w:jc w:val="left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customStyle="1" w:styleId="91">
    <w:name w:val="Заголовок 91"/>
    <w:basedOn w:val="a"/>
    <w:next w:val="a"/>
    <w:link w:val="91"/>
    <w:uiPriority w:val="9"/>
    <w:semiHidden/>
    <w:unhideWhenUsed/>
    <w:qFormat/>
    <w:rsid w:val="00F358DE"/>
    <w:pPr>
      <w:tabs>
        <w:tab w:val="left" w:pos="6480"/>
      </w:tabs>
      <w:spacing w:before="240" w:after="60" w:line="240" w:lineRule="auto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customStyle="1" w:styleId="a3">
    <w:name w:val="Статьи Знак"/>
    <w:qFormat/>
    <w:rsid w:val="001E7677"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link w:val="Main"/>
    <w:qFormat/>
    <w:rsid w:val="00DA4AE0"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basedOn w:val="a0"/>
    <w:uiPriority w:val="99"/>
    <w:semiHidden/>
    <w:qFormat/>
    <w:rsid w:val="00DA4AE0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uiPriority w:val="1"/>
    <w:qFormat/>
    <w:rsid w:val="004B5FF4"/>
    <w:rPr>
      <w:rFonts w:ascii="Calibri" w:eastAsia="Times New Roman" w:hAnsi="Calibri" w:cs="Times New Roman"/>
    </w:rPr>
  </w:style>
  <w:style w:type="character" w:customStyle="1" w:styleId="match">
    <w:name w:val="match"/>
    <w:basedOn w:val="a0"/>
    <w:qFormat/>
    <w:rsid w:val="004B5FF4"/>
  </w:style>
  <w:style w:type="character" w:customStyle="1" w:styleId="ConsPlusNormal">
    <w:name w:val="ConsPlusNormal Знак"/>
    <w:link w:val="ConsPlusNormal"/>
    <w:qFormat/>
    <w:rsid w:val="00810AE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!!! Знак1"/>
    <w:qFormat/>
    <w:rsid w:val="00465874"/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a6">
    <w:name w:val="Основной текст Знак"/>
    <w:basedOn w:val="a0"/>
    <w:uiPriority w:val="99"/>
    <w:semiHidden/>
    <w:qFormat/>
    <w:rsid w:val="00465874"/>
  </w:style>
  <w:style w:type="character" w:customStyle="1" w:styleId="-">
    <w:name w:val="Интернет-ссылка"/>
    <w:basedOn w:val="a0"/>
    <w:uiPriority w:val="99"/>
    <w:unhideWhenUsed/>
    <w:rsid w:val="00581637"/>
    <w:rPr>
      <w:color w:val="0000FF" w:themeColor="hyperlink"/>
      <w:u w:val="single"/>
    </w:rPr>
  </w:style>
  <w:style w:type="character" w:customStyle="1" w:styleId="apple-converted-space">
    <w:name w:val="apple-converted-space"/>
    <w:qFormat/>
    <w:rsid w:val="00142B54"/>
  </w:style>
  <w:style w:type="character" w:customStyle="1" w:styleId="3">
    <w:name w:val="Знак Знак3"/>
    <w:qFormat/>
    <w:rsid w:val="00142B54"/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uiPriority w:val="9"/>
    <w:semiHidden/>
    <w:qFormat/>
    <w:rsid w:val="00142B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mment">
    <w:name w:val="comment"/>
    <w:basedOn w:val="a0"/>
    <w:qFormat/>
    <w:rsid w:val="00BF2528"/>
  </w:style>
  <w:style w:type="character" w:customStyle="1" w:styleId="10">
    <w:name w:val="Верхний колонтитул Знак1"/>
    <w:basedOn w:val="a0"/>
    <w:link w:val="a7"/>
    <w:uiPriority w:val="9"/>
    <w:qFormat/>
    <w:rsid w:val="00C57911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a8">
    <w:name w:val="Верхний колонтитул Знак"/>
    <w:basedOn w:val="a0"/>
    <w:uiPriority w:val="99"/>
    <w:qFormat/>
    <w:rsid w:val="005518CB"/>
  </w:style>
  <w:style w:type="character" w:customStyle="1" w:styleId="a9">
    <w:name w:val="Нижний колонтитул Знак"/>
    <w:basedOn w:val="a0"/>
    <w:uiPriority w:val="99"/>
    <w:qFormat/>
    <w:rsid w:val="005518CB"/>
  </w:style>
  <w:style w:type="character" w:customStyle="1" w:styleId="2">
    <w:name w:val="Заголовок 2 Знак"/>
    <w:basedOn w:val="a0"/>
    <w:uiPriority w:val="9"/>
    <w:semiHidden/>
    <w:qFormat/>
    <w:rsid w:val="00F358D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">
    <w:name w:val="Заголовок 4 Знак"/>
    <w:basedOn w:val="a0"/>
    <w:uiPriority w:val="9"/>
    <w:semiHidden/>
    <w:qFormat/>
    <w:rsid w:val="00F358DE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">
    <w:name w:val="Заголовок 5 Знак"/>
    <w:basedOn w:val="a0"/>
    <w:uiPriority w:val="9"/>
    <w:semiHidden/>
    <w:qFormat/>
    <w:rsid w:val="00F358DE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">
    <w:name w:val="Заголовок 6 Знак"/>
    <w:basedOn w:val="a0"/>
    <w:qFormat/>
    <w:rsid w:val="00F358D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">
    <w:name w:val="Заголовок 7 Знак"/>
    <w:basedOn w:val="a0"/>
    <w:uiPriority w:val="9"/>
    <w:semiHidden/>
    <w:qFormat/>
    <w:rsid w:val="00F358DE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">
    <w:name w:val="Заголовок 8 Знак"/>
    <w:basedOn w:val="a0"/>
    <w:uiPriority w:val="9"/>
    <w:semiHidden/>
    <w:qFormat/>
    <w:rsid w:val="00F358DE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">
    <w:name w:val="Заголовок 9 Знак"/>
    <w:basedOn w:val="a0"/>
    <w:uiPriority w:val="9"/>
    <w:semiHidden/>
    <w:qFormat/>
    <w:rsid w:val="00F358DE"/>
    <w:rPr>
      <w:rFonts w:ascii="Cambria" w:eastAsia="Times New Roman" w:hAnsi="Cambria" w:cs="Times New Roman"/>
      <w:lang w:val="en-US"/>
    </w:rPr>
  </w:style>
  <w:style w:type="character" w:customStyle="1" w:styleId="aa">
    <w:name w:val="Схема документа Знак"/>
    <w:basedOn w:val="a0"/>
    <w:uiPriority w:val="99"/>
    <w:semiHidden/>
    <w:qFormat/>
    <w:rsid w:val="00F358DE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b">
    <w:name w:val="Заголовок Знак"/>
    <w:basedOn w:val="a0"/>
    <w:qFormat/>
    <w:rsid w:val="00CD36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текст Знак"/>
    <w:qFormat/>
    <w:rsid w:val="00575C12"/>
    <w:rPr>
      <w:rFonts w:ascii="Times New Roman" w:eastAsia="Calibri" w:hAnsi="Times New Roman" w:cs="Times New Roman"/>
      <w:sz w:val="28"/>
      <w:szCs w:val="28"/>
    </w:rPr>
  </w:style>
  <w:style w:type="character" w:customStyle="1" w:styleId="ad">
    <w:name w:val="Ссылка указателя"/>
    <w:qFormat/>
    <w:rsid w:val="00FE5B7D"/>
  </w:style>
  <w:style w:type="character" w:customStyle="1" w:styleId="ae">
    <w:name w:val="Символ нумерации"/>
    <w:qFormat/>
    <w:rsid w:val="00FE5B7D"/>
  </w:style>
  <w:style w:type="character" w:customStyle="1" w:styleId="af">
    <w:name w:val="Маркеры списка"/>
    <w:qFormat/>
    <w:rsid w:val="00FE5B7D"/>
    <w:rPr>
      <w:rFonts w:ascii="OpenSymbol" w:eastAsia="OpenSymbol" w:hAnsi="OpenSymbol" w:cs="OpenSymbol"/>
    </w:rPr>
  </w:style>
  <w:style w:type="character" w:customStyle="1" w:styleId="WW8Num8z0">
    <w:name w:val="WW8Num8z0"/>
    <w:qFormat/>
    <w:rsid w:val="00FE5B7D"/>
    <w:rPr>
      <w:rFonts w:ascii="Symbol" w:hAnsi="Symbol" w:cs="OpenSymbol;Arial Unicode MS"/>
    </w:rPr>
  </w:style>
  <w:style w:type="character" w:customStyle="1" w:styleId="af0">
    <w:name w:val="Посещённая гиперссылка"/>
    <w:rsid w:val="00FE5B7D"/>
    <w:rPr>
      <w:color w:val="800080"/>
      <w:u w:val="single"/>
    </w:rPr>
  </w:style>
  <w:style w:type="character" w:customStyle="1" w:styleId="20">
    <w:name w:val="Нижний колонтитул Знак2"/>
    <w:basedOn w:val="a0"/>
    <w:link w:val="af1"/>
    <w:uiPriority w:val="99"/>
    <w:qFormat/>
    <w:rsid w:val="001556DC"/>
    <w:rPr>
      <w:sz w:val="22"/>
    </w:rPr>
  </w:style>
  <w:style w:type="character" w:customStyle="1" w:styleId="12">
    <w:name w:val="Нижний колонтитул Знак1"/>
    <w:basedOn w:val="a0"/>
    <w:uiPriority w:val="99"/>
    <w:semiHidden/>
    <w:qFormat/>
    <w:rsid w:val="001556DC"/>
    <w:rPr>
      <w:sz w:val="22"/>
    </w:rPr>
  </w:style>
  <w:style w:type="character" w:customStyle="1" w:styleId="af2">
    <w:name w:val="Маркеры"/>
    <w:qFormat/>
    <w:rPr>
      <w:rFonts w:ascii="OpenSymbol" w:eastAsia="OpenSymbol" w:hAnsi="OpenSymbol" w:cs="OpenSymbol"/>
    </w:rPr>
  </w:style>
  <w:style w:type="character" w:customStyle="1" w:styleId="q">
    <w:name w:val="q"/>
    <w:qFormat/>
  </w:style>
  <w:style w:type="paragraph" w:customStyle="1" w:styleId="af3">
    <w:name w:val="Заголовок"/>
    <w:basedOn w:val="a"/>
    <w:next w:val="af4"/>
    <w:qFormat/>
    <w:rsid w:val="00FE5B7D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4">
    <w:name w:val="Body Text"/>
    <w:basedOn w:val="a"/>
    <w:uiPriority w:val="99"/>
    <w:semiHidden/>
    <w:unhideWhenUsed/>
    <w:rsid w:val="00465874"/>
    <w:pPr>
      <w:spacing w:after="120"/>
    </w:pPr>
  </w:style>
  <w:style w:type="paragraph" w:styleId="af5">
    <w:name w:val="List"/>
    <w:basedOn w:val="af4"/>
    <w:rsid w:val="00FE5B7D"/>
    <w:rPr>
      <w:rFonts w:cs="Arial"/>
    </w:rPr>
  </w:style>
  <w:style w:type="paragraph" w:customStyle="1" w:styleId="13">
    <w:name w:val="Название объекта1"/>
    <w:basedOn w:val="a"/>
    <w:qFormat/>
    <w:rsid w:val="00FE5B7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6">
    <w:name w:val="index heading"/>
    <w:basedOn w:val="a"/>
    <w:qFormat/>
    <w:rsid w:val="00FE5B7D"/>
    <w:pPr>
      <w:suppressLineNumbers/>
    </w:pPr>
    <w:rPr>
      <w:rFonts w:cs="Arial"/>
    </w:rPr>
  </w:style>
  <w:style w:type="paragraph" w:customStyle="1" w:styleId="ConsNormal">
    <w:name w:val="ConsNormal"/>
    <w:qFormat/>
    <w:rsid w:val="00DA4AE0"/>
    <w:pPr>
      <w:widowControl w:val="0"/>
      <w:ind w:right="19772" w:firstLine="720"/>
    </w:pPr>
    <w:rPr>
      <w:rFonts w:ascii="Arial" w:hAnsi="Arial" w:cs="Arial"/>
      <w:szCs w:val="20"/>
      <w:lang w:eastAsia="ru-RU"/>
    </w:rPr>
  </w:style>
  <w:style w:type="paragraph" w:customStyle="1" w:styleId="af7">
    <w:name w:val="Статьи"/>
    <w:basedOn w:val="a"/>
    <w:qFormat/>
    <w:rsid w:val="001E7677"/>
    <w:pPr>
      <w:keepNext/>
      <w:shd w:val="clear" w:color="auto" w:fill="FFFFFF"/>
      <w:tabs>
        <w:tab w:val="left" w:pos="8334"/>
      </w:tabs>
      <w:ind w:left="1814" w:hanging="1247"/>
      <w:jc w:val="left"/>
    </w:pPr>
    <w:rPr>
      <w:rFonts w:eastAsia="Calibri" w:cs="Times New Roman"/>
      <w:bCs/>
      <w:szCs w:val="28"/>
    </w:rPr>
  </w:style>
  <w:style w:type="paragraph" w:customStyle="1" w:styleId="Main0">
    <w:name w:val="Main"/>
    <w:basedOn w:val="a"/>
    <w:qFormat/>
    <w:rsid w:val="00DA4AE0"/>
    <w:pPr>
      <w:spacing w:line="240" w:lineRule="auto"/>
    </w:pPr>
    <w:rPr>
      <w:rFonts w:eastAsia="Calibri" w:cs="Times New Roman"/>
      <w:szCs w:val="28"/>
    </w:rPr>
  </w:style>
  <w:style w:type="paragraph" w:styleId="af8">
    <w:name w:val="Balloon Text"/>
    <w:basedOn w:val="a"/>
    <w:uiPriority w:val="99"/>
    <w:semiHidden/>
    <w:unhideWhenUsed/>
    <w:qFormat/>
    <w:rsid w:val="00DA4AE0"/>
    <w:pPr>
      <w:spacing w:line="240" w:lineRule="auto"/>
    </w:pPr>
    <w:rPr>
      <w:rFonts w:ascii="Tahoma" w:hAnsi="Tahoma" w:cs="Tahoma"/>
      <w:sz w:val="16"/>
      <w:szCs w:val="16"/>
    </w:rPr>
  </w:style>
  <w:style w:type="paragraph" w:styleId="af9">
    <w:name w:val="No Spacing"/>
    <w:uiPriority w:val="1"/>
    <w:qFormat/>
    <w:rsid w:val="004B5FF4"/>
    <w:rPr>
      <w:rFonts w:eastAsia="Times New Roman" w:cs="Times New Roman"/>
      <w:sz w:val="22"/>
    </w:rPr>
  </w:style>
  <w:style w:type="paragraph" w:customStyle="1" w:styleId="FORMATTEXT">
    <w:name w:val=".FORMATTEXT"/>
    <w:qFormat/>
    <w:rsid w:val="004B5FF4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4B5FF4"/>
    <w:pPr>
      <w:shd w:val="clear" w:color="auto" w:fill="FFFFFF"/>
      <w:spacing w:beforeAutospacing="1" w:afterAutospacing="1" w:line="240" w:lineRule="auto"/>
      <w:ind w:left="249" w:hanging="249"/>
    </w:pPr>
    <w:rPr>
      <w:rFonts w:ascii="Tahoma" w:eastAsia="Times New Roman" w:hAnsi="Tahoma" w:cs="Tahoma"/>
      <w:sz w:val="18"/>
      <w:szCs w:val="18"/>
      <w:lang w:eastAsia="ru-RU" w:bidi="hi-IN"/>
    </w:rPr>
  </w:style>
  <w:style w:type="paragraph" w:customStyle="1" w:styleId="ConsPlusNormal0">
    <w:name w:val="ConsPlusNormal"/>
    <w:qFormat/>
    <w:rsid w:val="00810AE6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Default">
    <w:name w:val="Default"/>
    <w:qFormat/>
    <w:rsid w:val="00810AE6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a">
    <w:name w:val="ОСНОВНОЙ !!!"/>
    <w:basedOn w:val="af4"/>
    <w:qFormat/>
    <w:rsid w:val="00465874"/>
    <w:pPr>
      <w:spacing w:before="120" w:after="0" w:line="240" w:lineRule="auto"/>
      <w:ind w:firstLine="900"/>
    </w:pPr>
    <w:rPr>
      <w:rFonts w:ascii="Arial" w:eastAsia="Times New Roman" w:hAnsi="Arial" w:cs="Times New Roman"/>
      <w:sz w:val="20"/>
      <w:szCs w:val="24"/>
      <w:lang w:eastAsia="ar-SA"/>
    </w:rPr>
  </w:style>
  <w:style w:type="paragraph" w:customStyle="1" w:styleId="14">
    <w:name w:val="Стиль1"/>
    <w:basedOn w:val="31"/>
    <w:qFormat/>
    <w:rsid w:val="00142B54"/>
    <w:pPr>
      <w:spacing w:before="60" w:after="120" w:line="240" w:lineRule="auto"/>
      <w:ind w:firstLine="0"/>
    </w:pPr>
    <w:rPr>
      <w:rFonts w:ascii="Arial" w:eastAsia="Times New Roman" w:hAnsi="Arial" w:cs="Arial"/>
      <w:color w:val="auto"/>
      <w:lang w:eastAsia="ru-RU"/>
    </w:rPr>
  </w:style>
  <w:style w:type="paragraph" w:customStyle="1" w:styleId="ConsCell">
    <w:name w:val="ConsCell"/>
    <w:qFormat/>
    <w:rsid w:val="00142B54"/>
    <w:pPr>
      <w:widowControl w:val="0"/>
    </w:pPr>
    <w:rPr>
      <w:rFonts w:ascii="Arial" w:eastAsia="Times New Roman" w:hAnsi="Arial" w:cs="Times New Roman"/>
      <w:szCs w:val="20"/>
      <w:lang w:eastAsia="ru-RU"/>
    </w:rPr>
  </w:style>
  <w:style w:type="paragraph" w:styleId="afb">
    <w:name w:val="Normal (Web)"/>
    <w:basedOn w:val="a"/>
    <w:uiPriority w:val="99"/>
    <w:semiHidden/>
    <w:unhideWhenUsed/>
    <w:qFormat/>
    <w:rsid w:val="00BB1C06"/>
    <w:pPr>
      <w:spacing w:beforeAutospacing="1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0E6A93"/>
    <w:pPr>
      <w:ind w:left="720"/>
      <w:contextualSpacing/>
    </w:pPr>
  </w:style>
  <w:style w:type="paragraph" w:customStyle="1" w:styleId="formattext0">
    <w:name w:val="formattext"/>
    <w:basedOn w:val="a"/>
    <w:qFormat/>
    <w:rsid w:val="00BF2528"/>
    <w:pPr>
      <w:spacing w:beforeAutospacing="1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d">
    <w:name w:val="Верхний и нижний колонтитулы"/>
    <w:basedOn w:val="a"/>
    <w:qFormat/>
    <w:rsid w:val="00FE5B7D"/>
  </w:style>
  <w:style w:type="paragraph" w:styleId="a7">
    <w:name w:val="header"/>
    <w:basedOn w:val="a"/>
    <w:link w:val="10"/>
    <w:uiPriority w:val="99"/>
    <w:unhideWhenUsed/>
    <w:rsid w:val="001556DC"/>
    <w:pPr>
      <w:tabs>
        <w:tab w:val="center" w:pos="4677"/>
        <w:tab w:val="right" w:pos="9355"/>
      </w:tabs>
      <w:spacing w:line="240" w:lineRule="auto"/>
    </w:pPr>
  </w:style>
  <w:style w:type="paragraph" w:styleId="af1">
    <w:name w:val="footer"/>
    <w:basedOn w:val="a"/>
    <w:link w:val="20"/>
    <w:uiPriority w:val="99"/>
    <w:unhideWhenUsed/>
    <w:rsid w:val="001556DC"/>
    <w:pPr>
      <w:tabs>
        <w:tab w:val="center" w:pos="4677"/>
        <w:tab w:val="right" w:pos="9355"/>
      </w:tabs>
      <w:spacing w:line="240" w:lineRule="auto"/>
    </w:pPr>
  </w:style>
  <w:style w:type="paragraph" w:styleId="afe">
    <w:name w:val="TOC Heading"/>
    <w:basedOn w:val="11"/>
    <w:next w:val="a"/>
    <w:uiPriority w:val="39"/>
    <w:unhideWhenUsed/>
    <w:qFormat/>
    <w:rsid w:val="00083677"/>
    <w:pPr>
      <w:spacing w:before="480"/>
      <w:jc w:val="left"/>
    </w:pPr>
    <w:rPr>
      <w:rFonts w:asciiTheme="majorHAnsi" w:hAnsiTheme="majorHAnsi"/>
      <w:color w:val="365F91" w:themeColor="accent1" w:themeShade="BF"/>
      <w:shd w:val="clear" w:color="auto" w:fill="auto"/>
    </w:rPr>
  </w:style>
  <w:style w:type="paragraph" w:styleId="15">
    <w:name w:val="toc 1"/>
    <w:basedOn w:val="a"/>
    <w:next w:val="a"/>
    <w:autoRedefine/>
    <w:uiPriority w:val="39"/>
    <w:unhideWhenUsed/>
    <w:rsid w:val="00581637"/>
    <w:pPr>
      <w:tabs>
        <w:tab w:val="right" w:leader="dot" w:pos="9938"/>
      </w:tabs>
      <w:spacing w:after="100" w:line="240" w:lineRule="auto"/>
    </w:pPr>
  </w:style>
  <w:style w:type="paragraph" w:customStyle="1" w:styleId="210">
    <w:name w:val="Оглавление 21"/>
    <w:basedOn w:val="a"/>
    <w:next w:val="a"/>
    <w:autoRedefine/>
    <w:uiPriority w:val="39"/>
    <w:unhideWhenUsed/>
    <w:rsid w:val="00083677"/>
    <w:pPr>
      <w:spacing w:after="100"/>
      <w:ind w:left="220"/>
    </w:pPr>
  </w:style>
  <w:style w:type="paragraph" w:customStyle="1" w:styleId="310">
    <w:name w:val="Оглавление 31"/>
    <w:basedOn w:val="a"/>
    <w:next w:val="a"/>
    <w:autoRedefine/>
    <w:uiPriority w:val="39"/>
    <w:unhideWhenUsed/>
    <w:rsid w:val="00083677"/>
    <w:pPr>
      <w:spacing w:after="100"/>
      <w:ind w:left="440"/>
    </w:pPr>
  </w:style>
  <w:style w:type="paragraph" w:styleId="aff">
    <w:name w:val="Document Map"/>
    <w:basedOn w:val="a"/>
    <w:uiPriority w:val="99"/>
    <w:semiHidden/>
    <w:unhideWhenUsed/>
    <w:qFormat/>
    <w:rsid w:val="00F358DE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en-US"/>
    </w:rPr>
  </w:style>
  <w:style w:type="paragraph" w:styleId="aff0">
    <w:name w:val="Title"/>
    <w:basedOn w:val="a"/>
    <w:next w:val="a"/>
    <w:qFormat/>
    <w:rsid w:val="00CD3611"/>
    <w:pPr>
      <w:spacing w:line="240" w:lineRule="auto"/>
      <w:ind w:firstLine="0"/>
      <w:jc w:val="center"/>
    </w:pPr>
    <w:rPr>
      <w:rFonts w:eastAsia="Times New Roman" w:cs="Times New Roman"/>
      <w:b/>
      <w:szCs w:val="20"/>
      <w:lang w:eastAsia="ru-RU"/>
    </w:rPr>
  </w:style>
  <w:style w:type="paragraph" w:customStyle="1" w:styleId="410">
    <w:name w:val="Оглавление 41"/>
    <w:basedOn w:val="a"/>
    <w:next w:val="a"/>
    <w:autoRedefine/>
    <w:uiPriority w:val="39"/>
    <w:unhideWhenUsed/>
    <w:rsid w:val="009C6404"/>
    <w:pPr>
      <w:spacing w:after="100" w:line="276" w:lineRule="auto"/>
      <w:ind w:left="660" w:firstLine="0"/>
      <w:jc w:val="left"/>
    </w:pPr>
    <w:rPr>
      <w:rFonts w:eastAsiaTheme="minorEastAsia"/>
      <w:lang w:eastAsia="ru-RU"/>
    </w:rPr>
  </w:style>
  <w:style w:type="paragraph" w:customStyle="1" w:styleId="510">
    <w:name w:val="Оглавление 51"/>
    <w:basedOn w:val="a"/>
    <w:next w:val="a"/>
    <w:autoRedefine/>
    <w:uiPriority w:val="39"/>
    <w:unhideWhenUsed/>
    <w:rsid w:val="009C6404"/>
    <w:pPr>
      <w:spacing w:after="100" w:line="276" w:lineRule="auto"/>
      <w:ind w:left="880" w:firstLine="0"/>
      <w:jc w:val="left"/>
    </w:pPr>
    <w:rPr>
      <w:rFonts w:eastAsiaTheme="minorEastAsia"/>
      <w:lang w:eastAsia="ru-RU"/>
    </w:rPr>
  </w:style>
  <w:style w:type="paragraph" w:customStyle="1" w:styleId="610">
    <w:name w:val="Оглавление 61"/>
    <w:basedOn w:val="a"/>
    <w:next w:val="a"/>
    <w:autoRedefine/>
    <w:uiPriority w:val="39"/>
    <w:unhideWhenUsed/>
    <w:rsid w:val="009C6404"/>
    <w:pPr>
      <w:spacing w:after="100" w:line="276" w:lineRule="auto"/>
      <w:ind w:left="1100" w:firstLine="0"/>
      <w:jc w:val="left"/>
    </w:pPr>
    <w:rPr>
      <w:rFonts w:eastAsiaTheme="minorEastAsia"/>
      <w:lang w:eastAsia="ru-RU"/>
    </w:rPr>
  </w:style>
  <w:style w:type="paragraph" w:customStyle="1" w:styleId="710">
    <w:name w:val="Оглавление 71"/>
    <w:basedOn w:val="a"/>
    <w:next w:val="a"/>
    <w:autoRedefine/>
    <w:uiPriority w:val="39"/>
    <w:unhideWhenUsed/>
    <w:rsid w:val="009C6404"/>
    <w:pPr>
      <w:spacing w:after="100" w:line="276" w:lineRule="auto"/>
      <w:ind w:left="1320" w:firstLine="0"/>
      <w:jc w:val="left"/>
    </w:pPr>
    <w:rPr>
      <w:rFonts w:eastAsiaTheme="minorEastAsia"/>
      <w:lang w:eastAsia="ru-RU"/>
    </w:rPr>
  </w:style>
  <w:style w:type="paragraph" w:customStyle="1" w:styleId="810">
    <w:name w:val="Оглавление 81"/>
    <w:basedOn w:val="a"/>
    <w:next w:val="a"/>
    <w:autoRedefine/>
    <w:uiPriority w:val="39"/>
    <w:unhideWhenUsed/>
    <w:rsid w:val="009C6404"/>
    <w:pPr>
      <w:spacing w:after="100" w:line="276" w:lineRule="auto"/>
      <w:ind w:left="1540" w:firstLine="0"/>
      <w:jc w:val="left"/>
    </w:pPr>
    <w:rPr>
      <w:rFonts w:eastAsiaTheme="minorEastAsia"/>
      <w:lang w:eastAsia="ru-RU"/>
    </w:rPr>
  </w:style>
  <w:style w:type="paragraph" w:customStyle="1" w:styleId="910">
    <w:name w:val="Оглавление 91"/>
    <w:basedOn w:val="a"/>
    <w:next w:val="a"/>
    <w:autoRedefine/>
    <w:uiPriority w:val="39"/>
    <w:unhideWhenUsed/>
    <w:rsid w:val="009C6404"/>
    <w:pPr>
      <w:spacing w:after="100" w:line="276" w:lineRule="auto"/>
      <w:ind w:left="1760" w:firstLine="0"/>
      <w:jc w:val="left"/>
    </w:pPr>
    <w:rPr>
      <w:rFonts w:eastAsiaTheme="minorEastAsia"/>
      <w:lang w:eastAsia="ru-RU"/>
    </w:rPr>
  </w:style>
  <w:style w:type="paragraph" w:customStyle="1" w:styleId="aff1">
    <w:name w:val="текст"/>
    <w:basedOn w:val="a"/>
    <w:qFormat/>
    <w:rsid w:val="00575C12"/>
    <w:pPr>
      <w:spacing w:before="120" w:after="120" w:line="240" w:lineRule="auto"/>
    </w:pPr>
    <w:rPr>
      <w:rFonts w:eastAsia="Calibri" w:cs="Times New Roman"/>
      <w:szCs w:val="28"/>
    </w:rPr>
  </w:style>
  <w:style w:type="paragraph" w:customStyle="1" w:styleId="aff2">
    <w:name w:val="Содержимое таблицы"/>
    <w:basedOn w:val="a"/>
    <w:qFormat/>
    <w:rsid w:val="00FE5B7D"/>
    <w:pPr>
      <w:suppressLineNumbers/>
    </w:pPr>
  </w:style>
  <w:style w:type="paragraph" w:customStyle="1" w:styleId="aff3">
    <w:name w:val="Заголовок таблицы"/>
    <w:basedOn w:val="aff2"/>
    <w:qFormat/>
    <w:rsid w:val="00FE5B7D"/>
    <w:pPr>
      <w:jc w:val="center"/>
    </w:pPr>
    <w:rPr>
      <w:b/>
      <w:bCs/>
    </w:rPr>
  </w:style>
  <w:style w:type="paragraph" w:customStyle="1" w:styleId="16">
    <w:name w:val="Указатель1"/>
    <w:basedOn w:val="af3"/>
    <w:rsid w:val="00FE5B7D"/>
    <w:pPr>
      <w:suppressLineNumbers/>
      <w:ind w:firstLine="0"/>
    </w:pPr>
    <w:rPr>
      <w:b/>
      <w:bCs/>
      <w:sz w:val="32"/>
      <w:szCs w:val="32"/>
    </w:rPr>
  </w:style>
  <w:style w:type="paragraph" w:customStyle="1" w:styleId="17">
    <w:name w:val="Заголовок таблицы ссылок1"/>
    <w:basedOn w:val="16"/>
    <w:qFormat/>
    <w:rsid w:val="00FE5B7D"/>
  </w:style>
  <w:style w:type="paragraph" w:customStyle="1" w:styleId="aff4">
    <w:name w:val="Верхний колонтитул слева"/>
    <w:basedOn w:val="a7"/>
    <w:qFormat/>
    <w:rsid w:val="00FE5B7D"/>
    <w:pPr>
      <w:suppressLineNumbers/>
      <w:tabs>
        <w:tab w:val="clear" w:pos="4677"/>
        <w:tab w:val="clear" w:pos="9355"/>
        <w:tab w:val="center" w:pos="4827"/>
        <w:tab w:val="right" w:pos="9655"/>
      </w:tabs>
    </w:pPr>
  </w:style>
  <w:style w:type="paragraph" w:customStyle="1" w:styleId="110">
    <w:name w:val="Табличный_боковик_11"/>
    <w:qFormat/>
    <w:rsid w:val="00FE5B7D"/>
    <w:rPr>
      <w:rFonts w:ascii="Times New Roman" w:eastAsia="Times New Roman" w:hAnsi="Times New Roman" w:cs="Times New Roman"/>
      <w:sz w:val="22"/>
      <w:szCs w:val="24"/>
      <w:lang w:eastAsia="ru-RU"/>
    </w:rPr>
  </w:style>
  <w:style w:type="paragraph" w:customStyle="1" w:styleId="aff5">
    <w:name w:val="Содержимое врезки"/>
    <w:basedOn w:val="a"/>
    <w:qFormat/>
    <w:rsid w:val="00FE5B7D"/>
  </w:style>
  <w:style w:type="paragraph" w:styleId="22">
    <w:name w:val="Body Text Indent 2"/>
    <w:basedOn w:val="a"/>
    <w:qFormat/>
    <w:pPr>
      <w:suppressAutoHyphens w:val="0"/>
      <w:spacing w:after="120" w:line="480" w:lineRule="auto"/>
      <w:ind w:left="283" w:firstLine="0"/>
    </w:pPr>
    <w:rPr>
      <w:rFonts w:ascii="Calibri" w:hAnsi="Calibri" w:cs="Calibri"/>
      <w:sz w:val="24"/>
      <w:szCs w:val="24"/>
      <w:lang w:val="en-US" w:bidi="en-US"/>
    </w:rPr>
  </w:style>
  <w:style w:type="numbering" w:customStyle="1" w:styleId="WW8Num8">
    <w:name w:val="WW8Num8"/>
    <w:qFormat/>
    <w:rsid w:val="00FE5B7D"/>
  </w:style>
  <w:style w:type="table" w:styleId="aff6">
    <w:name w:val="Table Grid"/>
    <w:basedOn w:val="a1"/>
    <w:uiPriority w:val="59"/>
    <w:rsid w:val="008248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Hyperlink"/>
    <w:basedOn w:val="a0"/>
    <w:uiPriority w:val="99"/>
    <w:unhideWhenUsed/>
    <w:rsid w:val="00457E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315140/0c735f642dbe3fd44eee2498a12f91ceb020cec2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373104/fd9fd68a79429c1f94faa356ae7d28a510fd9f5b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AC000-2E40-4330-86F7-921B399B4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2399</TotalTime>
  <Pages>25</Pages>
  <Words>6921</Words>
  <Characters>39452</Characters>
  <Application>Microsoft Office Word</Application>
  <DocSecurity>0</DocSecurity>
  <Lines>328</Lines>
  <Paragraphs>92</Paragraphs>
  <ScaleCrop>false</ScaleCrop>
  <Company>SPecialiST RePack</Company>
  <LinksUpToDate>false</LinksUpToDate>
  <CharactersWithSpaces>46281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Дмитрий</cp:lastModifiedBy>
  <cp:revision>427</cp:revision>
  <cp:lastPrinted>2020-02-18T06:02:00Z</cp:lastPrinted>
  <dcterms:created xsi:type="dcterms:W3CDTF">2020-02-27T13:24:00Z</dcterms:created>
  <dcterms:modified xsi:type="dcterms:W3CDTF">2022-01-26T13:07:00Z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