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66" w:rsidRPr="00F76AF9" w:rsidRDefault="00955066" w:rsidP="001F750A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955066" w:rsidRDefault="00955066" w:rsidP="001F750A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457079">
        <w:rPr>
          <w:rFonts w:ascii="Times New Roman" w:eastAsia="Calibri" w:hAnsi="Times New Roman" w:cs="Times New Roman"/>
          <w:sz w:val="28"/>
          <w:szCs w:val="28"/>
        </w:rPr>
        <w:t>постановлению м</w:t>
      </w:r>
      <w:r w:rsidRPr="00F76AF9">
        <w:rPr>
          <w:rFonts w:ascii="Times New Roman" w:eastAsia="Calibri" w:hAnsi="Times New Roman" w:cs="Times New Roman"/>
          <w:sz w:val="28"/>
          <w:szCs w:val="28"/>
        </w:rPr>
        <w:t xml:space="preserve">инистерства </w:t>
      </w:r>
      <w:r w:rsidR="00457079">
        <w:rPr>
          <w:rFonts w:ascii="Times New Roman" w:eastAsia="Calibri" w:hAnsi="Times New Roman" w:cs="Times New Roman"/>
          <w:sz w:val="28"/>
          <w:szCs w:val="28"/>
        </w:rPr>
        <w:t xml:space="preserve">образования и молодежной политики </w:t>
      </w:r>
      <w:r w:rsidRPr="00F76AF9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F74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079">
        <w:rPr>
          <w:rFonts w:ascii="Times New Roman" w:eastAsia="Calibri" w:hAnsi="Times New Roman" w:cs="Times New Roman"/>
          <w:sz w:val="28"/>
          <w:szCs w:val="28"/>
        </w:rPr>
        <w:t xml:space="preserve">Рязанской области </w:t>
      </w:r>
    </w:p>
    <w:p w:rsidR="007703BC" w:rsidRPr="00F76AF9" w:rsidRDefault="007703BC" w:rsidP="001F750A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955066" w:rsidRPr="00F76AF9" w:rsidRDefault="00955066" w:rsidP="001F750A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F76AF9">
        <w:rPr>
          <w:rFonts w:ascii="Times New Roman" w:eastAsia="Calibri" w:hAnsi="Times New Roman" w:cs="Times New Roman"/>
          <w:sz w:val="28"/>
          <w:szCs w:val="28"/>
        </w:rPr>
        <w:t>от</w:t>
      </w:r>
      <w:r w:rsidR="005817C7">
        <w:rPr>
          <w:rFonts w:ascii="Times New Roman" w:eastAsia="Calibri" w:hAnsi="Times New Roman" w:cs="Times New Roman"/>
          <w:sz w:val="28"/>
          <w:szCs w:val="28"/>
        </w:rPr>
        <w:t xml:space="preserve"> «31</w:t>
      </w:r>
      <w:bookmarkStart w:id="0" w:name="_GoBack"/>
      <w:bookmarkEnd w:id="0"/>
      <w:r w:rsidR="004C3231">
        <w:rPr>
          <w:rFonts w:ascii="Times New Roman" w:eastAsia="Calibri" w:hAnsi="Times New Roman" w:cs="Times New Roman"/>
          <w:sz w:val="28"/>
          <w:szCs w:val="28"/>
        </w:rPr>
        <w:t>»</w:t>
      </w:r>
      <w:r w:rsidR="005817C7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="004C3231">
        <w:rPr>
          <w:rFonts w:ascii="Times New Roman" w:eastAsia="Calibri" w:hAnsi="Times New Roman" w:cs="Times New Roman"/>
          <w:sz w:val="28"/>
          <w:szCs w:val="28"/>
        </w:rPr>
        <w:t xml:space="preserve"> 2022 г. </w:t>
      </w:r>
      <w:r w:rsidR="005817C7">
        <w:rPr>
          <w:rFonts w:ascii="Times New Roman" w:eastAsia="Calibri" w:hAnsi="Times New Roman" w:cs="Times New Roman"/>
          <w:sz w:val="28"/>
          <w:szCs w:val="28"/>
        </w:rPr>
        <w:t xml:space="preserve"> № 3</w:t>
      </w:r>
    </w:p>
    <w:p w:rsidR="00955066" w:rsidRPr="00F76AF9" w:rsidRDefault="00955066" w:rsidP="001F750A">
      <w:pPr>
        <w:spacing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066" w:rsidRPr="00F76AF9" w:rsidRDefault="00955066" w:rsidP="009550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066" w:rsidRPr="00F76AF9" w:rsidRDefault="00955066" w:rsidP="009550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066" w:rsidRPr="00F76AF9" w:rsidRDefault="00955066" w:rsidP="009550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066" w:rsidRPr="00F76AF9" w:rsidRDefault="00955066" w:rsidP="009550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5066" w:rsidRPr="00F76AF9" w:rsidRDefault="00955066" w:rsidP="009550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09" w:rsidRPr="00623A09" w:rsidRDefault="00623A09" w:rsidP="00623A09">
      <w:pPr>
        <w:tabs>
          <w:tab w:val="left" w:pos="142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23A09" w:rsidRPr="00623A09" w:rsidRDefault="00623A09" w:rsidP="00623A09">
      <w:pPr>
        <w:tabs>
          <w:tab w:val="left" w:pos="142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проверочного листа (списка контрольных вопросов),</w:t>
      </w:r>
    </w:p>
    <w:p w:rsidR="000F68CB" w:rsidRDefault="00623A09" w:rsidP="00623A09">
      <w:pPr>
        <w:tabs>
          <w:tab w:val="left" w:pos="142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применяемого при осуществлении регионального государственного контроля (надзора) за достоверностью, актуальностью и полнотой сведений </w:t>
      </w:r>
    </w:p>
    <w:p w:rsidR="00955066" w:rsidRDefault="00623A09" w:rsidP="00623A09">
      <w:pPr>
        <w:tabs>
          <w:tab w:val="left" w:pos="142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организациях отдыха детей и их оздоровления,</w:t>
      </w:r>
      <w:r w:rsidR="0029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="002930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организаций отдыха детей и их </w:t>
      </w:r>
      <w:r w:rsidR="002930D7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r w:rsidR="0029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D7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2930D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623A09" w:rsidRDefault="00623A09" w:rsidP="00623A09">
      <w:pPr>
        <w:tabs>
          <w:tab w:val="left" w:pos="142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066" w:rsidRDefault="00955066" w:rsidP="00955066">
      <w:pPr>
        <w:tabs>
          <w:tab w:val="left" w:pos="142"/>
          <w:tab w:val="left" w:pos="5529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F7B" w:rsidRPr="00184F7B" w:rsidRDefault="00184F7B" w:rsidP="00457079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Вид регионального государственного контроля (надзора): региональный государственный контроль (надзор) за достоверностью, актуальностью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и полнотой сведений </w:t>
      </w:r>
      <w:r w:rsidR="00623A09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организациях отдыха детей и их оздоровления,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содержащихся в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р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еестре организаций отдыха детей и их оздоровления на территории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Рязанской</w:t>
      </w:r>
      <w:r w:rsid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области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(далее – Региональный государственный контроль).</w:t>
      </w: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F7B" w:rsidRPr="00184F7B" w:rsidRDefault="00184F7B" w:rsidP="00457079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Наименование контрольного (надзорного) органа: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</w:t>
      </w:r>
      <w:r w:rsid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инистерство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образования и молодежной политики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F7B" w:rsidRPr="00184F7B" w:rsidRDefault="00184F7B" w:rsidP="001F750A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Реквизиты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постановления</w:t>
      </w:r>
      <w:r w:rsid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министерства образования и молодежной политики Рязанской области</w:t>
      </w:r>
      <w:r w:rsid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 утверждении Формы проверочного листа</w:t>
      </w:r>
      <w:r w:rsidR="001F750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(списка контрольных вопросов),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применяемого при осуществлении регионального государственного контроля (надзора) за достоверностью, актуальностью и полнотой сведений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организациях отдыха детей и их оздоровления,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еестре организаций отдыха детей и их оздоровления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50A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  </w:t>
      </w:r>
      <w:r w:rsidR="001F750A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от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3A09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3A09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A9420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23A09" w:rsidRPr="006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20___ г. </w:t>
      </w:r>
      <w:r w:rsidR="001F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3A09" w:rsidRPr="00623A0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№ ____.</w:t>
      </w: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40DE" w:rsidRDefault="00184F7B" w:rsidP="00457079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C40DE"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Дата заполнения проверочного листа __________________</w:t>
      </w:r>
      <w:r w:rsidR="00A94202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__</w:t>
      </w:r>
      <w:r w:rsidR="008C40DE"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_.</w:t>
      </w:r>
    </w:p>
    <w:p w:rsidR="00184F7B" w:rsidRPr="008C40DE" w:rsidRDefault="008C40DE" w:rsidP="00457079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5. </w:t>
      </w:r>
      <w:r w:rsidR="00184F7B" w:rsidRPr="0018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Вид контрольного (надзорного) мероприятия____________________</w:t>
      </w:r>
      <w:r w:rsidR="00A94202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</w:t>
      </w:r>
      <w:r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.</w:t>
      </w:r>
    </w:p>
    <w:p w:rsidR="008C40DE" w:rsidRDefault="008C40DE" w:rsidP="00457079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6. Объект </w:t>
      </w:r>
      <w:r w:rsidR="001F750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р</w:t>
      </w:r>
      <w:r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егионального государственного контроля, в отношении которого проводится контрольное (надзорное) мероприятие: _____________ _______________________________________________________________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____</w:t>
      </w:r>
      <w:r w:rsidRP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.</w:t>
      </w:r>
    </w:p>
    <w:p w:rsidR="008C40DE" w:rsidRDefault="00113955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 </w:t>
      </w:r>
      <w:r w:rsidR="008C40D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7. 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Фамилия, имя и отчество (при наличии) гражданина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</w:t>
      </w:r>
      <w:r w:rsidR="0045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индивидуального предпринимателя, наименование юридического лица,</w:t>
      </w:r>
      <w:r w:rsidR="0045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7079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идентификационный номер налогоплательщика и (или) основной государственный регистрационный номер, адрес юридического лица</w:t>
      </w:r>
      <w:r w:rsidR="0045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4202" w:rsidRPr="00A94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(его филиалов, представительств, обособленных структурных подразделений), являющихся контролируемыми лицами</w:t>
      </w:r>
      <w:r w:rsidR="00A94202" w:rsidRPr="00A94202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: ________________________________ _________________________________________________________________</w:t>
      </w:r>
      <w:r w:rsidR="00A94202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__.</w:t>
      </w:r>
    </w:p>
    <w:p w:rsidR="000F68CB" w:rsidRPr="000F68CB" w:rsidRDefault="00A94202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 xml:space="preserve">8. </w:t>
      </w:r>
      <w:r w:rsidR="000F68CB"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Место проведения контрольного (надзорного) мероприятия с заполнением проверочного листа: ____________________________</w:t>
      </w:r>
    </w:p>
    <w:p w:rsidR="00A94202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___________________________.</w:t>
      </w:r>
    </w:p>
    <w:p w:rsidR="000F68CB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9. </w:t>
      </w:r>
      <w:r w:rsidRPr="000F68CB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ru-RU"/>
        </w:rPr>
        <w:t>Ре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квизиты решения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министерств</w:t>
      </w:r>
      <w:r w:rsidR="001F750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образования и молодежной политики Рязанской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проведении контрольного (надзорного) мероприятия: _____________________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________ от </w:t>
      </w:r>
      <w:r w:rsidR="002930D7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«</w:t>
      </w:r>
      <w:r w:rsidRPr="000F68C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9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F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№ _________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_.</w:t>
      </w:r>
    </w:p>
    <w:p w:rsidR="000F68CB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10. </w:t>
      </w:r>
      <w:r w:rsidRPr="000F68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контрольного (надзорного) мероприятия: ____________.</w:t>
      </w:r>
    </w:p>
    <w:p w:rsidR="000F68CB" w:rsidRPr="000F68CB" w:rsidRDefault="000F68CB" w:rsidP="00457079">
      <w:pPr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Должность, фамилия и инициалы должностного лица 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министерств</w:t>
      </w:r>
      <w:r w:rsidR="001F750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</w:t>
      </w:r>
      <w:r w:rsidR="0045707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образования и молодежной политики Рязанской области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должностные обязанности</w:t>
      </w:r>
      <w:r w:rsidR="0045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которого</w:t>
      </w:r>
      <w:r w:rsidR="00293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положением о виде контроля, должностным регламентом или должностной инструкцией входит осуществление полномочий по виду контроля,</w:t>
      </w:r>
      <w:r w:rsidR="00457079"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том числе проведение контрольных (надзорных) мероприятий, проводящего контрольное (надзорное) мероприятие и заполняющего проверочн</w:t>
      </w:r>
      <w:r w:rsidR="001F7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</w:t>
      </w:r>
      <w:r w:rsidRPr="000F6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лист.</w:t>
      </w:r>
    </w:p>
    <w:p w:rsidR="000F68CB" w:rsidRPr="000F68CB" w:rsidRDefault="000F68CB" w:rsidP="00457079">
      <w:pPr>
        <w:widowControl w:val="0"/>
        <w:tabs>
          <w:tab w:val="left" w:pos="1272"/>
          <w:tab w:val="left" w:pos="9923"/>
          <w:tab w:val="left" w:pos="10065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68CB">
        <w:rPr>
          <w:rFonts w:ascii="Times New Roman" w:eastAsia="Times New Roman" w:hAnsi="Times New Roman" w:cs="Times New Roman"/>
          <w:sz w:val="28"/>
          <w:szCs w:val="20"/>
          <w:lang w:eastAsia="ru-RU"/>
        </w:rPr>
        <w:t>1)______________________________________________________________.</w:t>
      </w:r>
    </w:p>
    <w:p w:rsidR="000F68CB" w:rsidRPr="000F68CB" w:rsidRDefault="000F68CB" w:rsidP="00457079">
      <w:pPr>
        <w:widowControl w:val="0"/>
        <w:tabs>
          <w:tab w:val="left" w:pos="1272"/>
          <w:tab w:val="left" w:pos="9923"/>
          <w:tab w:val="left" w:pos="10065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68CB">
        <w:rPr>
          <w:rFonts w:ascii="Times New Roman" w:eastAsia="Times New Roman" w:hAnsi="Times New Roman" w:cs="Times New Roman"/>
          <w:sz w:val="28"/>
          <w:szCs w:val="20"/>
          <w:lang w:eastAsia="ru-RU"/>
        </w:rPr>
        <w:t>2)______________________________________________________________.</w:t>
      </w:r>
    </w:p>
    <w:p w:rsidR="000F68CB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68CB">
        <w:rPr>
          <w:rFonts w:ascii="Times New Roman" w:eastAsia="Times New Roman" w:hAnsi="Times New Roman" w:cs="Times New Roman"/>
          <w:sz w:val="28"/>
          <w:szCs w:val="20"/>
          <w:lang w:eastAsia="ru-RU"/>
        </w:rPr>
        <w:t>3)______________________________________________________________.</w:t>
      </w:r>
    </w:p>
    <w:p w:rsidR="000F68CB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12.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Список контрольных вопросов, отражающих содержание обязательных требований,</w:t>
      </w:r>
      <w:r w:rsidRPr="000F68CB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ответы</w:t>
      </w:r>
      <w:r w:rsidRPr="000F68CB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на</w:t>
      </w:r>
      <w:r w:rsidRPr="000F68CB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которые</w:t>
      </w:r>
      <w:r w:rsidRPr="000F68CB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свидетельствуют</w:t>
      </w:r>
      <w:r>
        <w:rPr>
          <w:rFonts w:ascii="Times New Roman" w:eastAsia="Times New Roman" w:hAnsi="Times New Roman" w:cs="Times New Roman"/>
          <w:spacing w:val="-26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</w:t>
      </w:r>
      <w:r w:rsidRPr="000F68CB">
        <w:rPr>
          <w:rFonts w:ascii="Times New Roman" w:eastAsia="Times New Roman" w:hAnsi="Times New Roman" w:cs="Times New Roman"/>
          <w:spacing w:val="-22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соблюдении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br/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или</w:t>
      </w:r>
      <w:r w:rsidRPr="000F68CB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несоблюдении юридическим лицом, индивидуальным предпринимателем обязательных требований согласно </w:t>
      </w:r>
      <w:r w:rsidR="00E9643B"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приложению,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</w:t>
      </w:r>
      <w:r w:rsidRPr="000F68CB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к настоящей Форме проверочного листа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.</w:t>
      </w:r>
    </w:p>
    <w:p w:rsidR="00112F50" w:rsidRDefault="00112F50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551"/>
        <w:gridCol w:w="567"/>
        <w:gridCol w:w="568"/>
        <w:gridCol w:w="1559"/>
        <w:gridCol w:w="1559"/>
      </w:tblGrid>
      <w:tr w:rsidR="00112F50" w:rsidRPr="00112F50" w:rsidTr="00112F50">
        <w:trPr>
          <w:trHeight w:val="590"/>
        </w:trPr>
        <w:tc>
          <w:tcPr>
            <w:tcW w:w="557" w:type="dxa"/>
            <w:vMerge w:val="restart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№</w:t>
            </w:r>
          </w:p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704" w:type="dxa"/>
            <w:vMerge w:val="restart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Вопросы, отражающие содержание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обязательных требований</w:t>
            </w:r>
          </w:p>
        </w:tc>
        <w:tc>
          <w:tcPr>
            <w:tcW w:w="2551" w:type="dxa"/>
            <w:vMerge w:val="restart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Реквизиты нормативных правовых актов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с указанием их структурных единиц, которыми установлены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обязательные требования</w:t>
            </w:r>
          </w:p>
        </w:tc>
        <w:tc>
          <w:tcPr>
            <w:tcW w:w="4253" w:type="dxa"/>
            <w:gridSpan w:val="4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Ответы на вопросы</w:t>
            </w:r>
          </w:p>
        </w:tc>
      </w:tr>
      <w:tr w:rsidR="00112F50" w:rsidRPr="00112F50" w:rsidTr="00112F50">
        <w:trPr>
          <w:trHeight w:val="614"/>
        </w:trPr>
        <w:tc>
          <w:tcPr>
            <w:tcW w:w="557" w:type="dxa"/>
            <w:vMerge/>
            <w:tcBorders>
              <w:top w:val="nil"/>
            </w:tcBorders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Да</w:t>
            </w:r>
          </w:p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(+)</w:t>
            </w: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Нет</w:t>
            </w:r>
          </w:p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(-)</w:t>
            </w: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Неприменимо</w:t>
            </w: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112F50" w:rsidRPr="00112F50" w:rsidTr="00112F50">
        <w:trPr>
          <w:trHeight w:val="1400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Включена ли организация (юридическое лицо/индивидуальный предприниматель) в реестр организаций отдыха детей и их оздоровления на территории Рязанской области (далее – Реестр)?</w:t>
            </w:r>
          </w:p>
        </w:tc>
        <w:tc>
          <w:tcPr>
            <w:tcW w:w="2551" w:type="dxa"/>
          </w:tcPr>
          <w:p w:rsidR="00112F50" w:rsidRPr="00E9643B" w:rsidRDefault="00112F50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Ст. 12.2 Федерального закона от 24 июля 1998 г. № 124-ФЗ «Об основных гарантиях прав ребенка в Российской Федерации»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(далее – Федеральный закон № 124-ФЗ)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592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и полные сведения о фамилии, имени, отчестве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(при наличии) руководителя организации отдыха детей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их оздоровления либо индивидуального предпринимателя?</w:t>
            </w:r>
          </w:p>
        </w:tc>
        <w:tc>
          <w:tcPr>
            <w:tcW w:w="2551" w:type="dxa"/>
          </w:tcPr>
          <w:p w:rsidR="00112F50" w:rsidRPr="00E9643B" w:rsidRDefault="0065247F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Абзац </w:t>
            </w:r>
            <w:r w:rsidR="00484A9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п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. 2 ст. 12.2 Федерального закона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№ 124-ФЗ</w:t>
            </w:r>
          </w:p>
          <w:p w:rsidR="00112F50" w:rsidRPr="00E9643B" w:rsidRDefault="00112F50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911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об учредительных документах организации отдыха детей и их оздоровления?</w:t>
            </w:r>
          </w:p>
        </w:tc>
        <w:tc>
          <w:tcPr>
            <w:tcW w:w="2551" w:type="dxa"/>
          </w:tcPr>
          <w:p w:rsidR="00112F50" w:rsidRPr="00E9643B" w:rsidRDefault="00484A93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2 п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№ 124-ФЗ</w:t>
            </w:r>
          </w:p>
          <w:p w:rsidR="00112F50" w:rsidRPr="00E9643B" w:rsidRDefault="00112F50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2141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полном и сокращенном (если имеется) наименовании организации, а в случае, если в учредительных документах организации наименование указано на одном из языков народов Российской Федерации и (или) на иностранном языке, также наименование организации на этом языке (для юридических лиц)?</w:t>
            </w:r>
          </w:p>
        </w:tc>
        <w:tc>
          <w:tcPr>
            <w:tcW w:w="2551" w:type="dxa"/>
          </w:tcPr>
          <w:p w:rsidR="00112F50" w:rsidRPr="00E9643B" w:rsidRDefault="00484A93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3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.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№ 124-ФЗ</w:t>
            </w:r>
          </w:p>
          <w:p w:rsidR="00112F50" w:rsidRPr="00E9643B" w:rsidRDefault="00112F50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  <w:p w:rsidR="00112F50" w:rsidRPr="00E9643B" w:rsidRDefault="00112F50" w:rsidP="00E9643B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696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и полные сведения об адресе (месте нахождения) организации, в том числе фактическом адресе, контактном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телефоне, адресе электронной почты и официального сайта в информационно-телекоммуникационной сети Интернет (при наличии)?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Абзац 4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.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№ 124-ФЗ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890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об организационно-правовой форме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типе организации?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5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.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№ 124-ФЗ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793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об идентификационном номере налогоплательщика?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6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372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об оказываемых организацией отдыха детей и их оздоровления услугах по организации отдыха и оздоровления детей, в том числе по размещению, проживанию, питанию детей?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7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366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дате ввода в эксплуатацию объектов (зданий, строений, сооружений), используемых организацией (для организаций отдыха детей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их оздоровления стационарного типа)?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8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997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наличии санитарно- эпидемиологического заключения о соответствии деятельности в сфере организации отдыха и оздоровления детей, осуществляемой организацией, санитарно-эпидемиологическим требованиям, а также дате выдачи указанного заключения?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9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401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результатах проведения органами, осуществляющими государственный контроль (надзор), плановых и внеплановых проверок в текущем году (при наличии) и в предыдущем году?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10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309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11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612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полные сведения о наличии лицензии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на осуществление образовательной деятельности (в случае осуществления организацией отдыха детей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их оздоровления образовательной деятельности по основным и дополнительным общеобразовательным программам, основным программам профессионального обучения)?</w:t>
            </w:r>
          </w:p>
        </w:tc>
        <w:tc>
          <w:tcPr>
            <w:tcW w:w="2551" w:type="dxa"/>
          </w:tcPr>
          <w:p w:rsidR="00112F50" w:rsidRPr="00E9643B" w:rsidRDefault="00484A93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Абзац 12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915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Имеются ли в реестре достоверные, актуальные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и полные сведения об обеспечении в организации отдыха детей и их оздоровления доступности услуг для детей-инвалидов и детей с ограниченными возможностями здоровья, в том числе условий для хранения лекарственных препаратов для медицинского применения и 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режима лечения (в случае приема данных категорий детей в организацию отдыха детей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их оздоровления)?</w:t>
            </w:r>
          </w:p>
        </w:tc>
        <w:tc>
          <w:tcPr>
            <w:tcW w:w="2551" w:type="dxa"/>
          </w:tcPr>
          <w:p w:rsidR="00112F50" w:rsidRPr="00E9643B" w:rsidRDefault="00484A93" w:rsidP="00484A93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lastRenderedPageBreak/>
              <w:t>Абзац 13 п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.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 2 ст. 12.2 Федерального закона </w:t>
            </w:r>
            <w:r w:rsidR="00112F50"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  <w:tr w:rsidR="00112F50" w:rsidRPr="00112F50" w:rsidTr="00112F50">
        <w:trPr>
          <w:trHeight w:val="1414"/>
        </w:trPr>
        <w:tc>
          <w:tcPr>
            <w:tcW w:w="55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704" w:type="dxa"/>
          </w:tcPr>
          <w:p w:rsidR="00112F50" w:rsidRPr="00E9643B" w:rsidRDefault="00112F50" w:rsidP="00E9643B">
            <w:pPr>
              <w:ind w:left="145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Предоставила ли организация отдыха детей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>и их оздоровления уведомление об изменении своих сведений, внесенных в реестр, в течение 10 рабочих дней со дня возникновения таких изменений (при наличии подобных изменений)?</w:t>
            </w:r>
          </w:p>
        </w:tc>
        <w:tc>
          <w:tcPr>
            <w:tcW w:w="2551" w:type="dxa"/>
          </w:tcPr>
          <w:p w:rsidR="00112F50" w:rsidRPr="00E9643B" w:rsidRDefault="00112F50" w:rsidP="00E9643B">
            <w:pPr>
              <w:ind w:left="144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t xml:space="preserve">П. 6 ст. 12.2 Федерального закона </w:t>
            </w:r>
            <w:r w:rsidRPr="00E9643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  <w:br/>
              <w:t xml:space="preserve">№ 124-ФЗ </w:t>
            </w:r>
          </w:p>
        </w:tc>
        <w:tc>
          <w:tcPr>
            <w:tcW w:w="567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2F50" w:rsidRPr="00E9643B" w:rsidRDefault="00112F50" w:rsidP="00E9643B">
            <w:pPr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 w:eastAsia="ru-RU"/>
              </w:rPr>
            </w:pPr>
          </w:p>
        </w:tc>
      </w:tr>
    </w:tbl>
    <w:p w:rsidR="00112F50" w:rsidRPr="00112F50" w:rsidRDefault="00112F50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0F68CB" w:rsidRDefault="000F68CB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4C3231" w:rsidRPr="00112F50" w:rsidRDefault="004C3231" w:rsidP="00457079">
      <w:pPr>
        <w:pStyle w:val="a5"/>
        <w:widowControl w:val="0"/>
        <w:tabs>
          <w:tab w:val="left" w:pos="851"/>
          <w:tab w:val="left" w:pos="1272"/>
          <w:tab w:val="left" w:pos="99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D539D6" w:rsidRDefault="00D539D6" w:rsidP="00D539D6">
      <w:pPr>
        <w:pStyle w:val="ConsPlusNonformat"/>
        <w:jc w:val="both"/>
      </w:pPr>
      <w:r>
        <w:t xml:space="preserve">   </w:t>
      </w:r>
      <w:r w:rsidR="004C3231">
        <w:t xml:space="preserve"> </w:t>
      </w:r>
      <w:r>
        <w:t>_______________________________________________</w:t>
      </w:r>
      <w:r w:rsidR="004C3231">
        <w:t>___</w:t>
      </w:r>
      <w:r>
        <w:t xml:space="preserve">   </w:t>
      </w:r>
      <w:r w:rsidR="004C3231">
        <w:t xml:space="preserve"> </w:t>
      </w:r>
      <w:r>
        <w:t xml:space="preserve"> __________________</w:t>
      </w:r>
    </w:p>
    <w:p w:rsidR="00D539D6" w:rsidRPr="00D539D6" w:rsidRDefault="00D539D6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    </w:t>
      </w:r>
      <w:r w:rsidR="004C3231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(должность, фамилия и инициалы должностного лица,        </w:t>
      </w:r>
      <w:r w:rsidR="004C3231">
        <w:rPr>
          <w:rFonts w:ascii="Times New Roman" w:hAnsi="Times New Roman" w:cs="Times New Roman"/>
          <w:w w:val="105"/>
          <w:sz w:val="24"/>
          <w:szCs w:val="24"/>
        </w:rPr>
        <w:t xml:space="preserve">           </w:t>
      </w:r>
      <w:r w:rsidRPr="00D539D6">
        <w:rPr>
          <w:rFonts w:ascii="Times New Roman" w:hAnsi="Times New Roman" w:cs="Times New Roman"/>
          <w:w w:val="105"/>
          <w:sz w:val="24"/>
          <w:szCs w:val="24"/>
        </w:rPr>
        <w:t>(подпись)</w:t>
      </w:r>
    </w:p>
    <w:p w:rsidR="00D539D6" w:rsidRPr="00D539D6" w:rsidRDefault="00D539D6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    </w:t>
      </w:r>
      <w:r w:rsidR="004C3231">
        <w:rPr>
          <w:rFonts w:ascii="Times New Roman" w:hAnsi="Times New Roman" w:cs="Times New Roman"/>
          <w:w w:val="105"/>
          <w:sz w:val="24"/>
          <w:szCs w:val="24"/>
        </w:rPr>
        <w:t xml:space="preserve">     </w:t>
      </w: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 проводящего контрольное (надзорное) мероприятие</w:t>
      </w:r>
    </w:p>
    <w:p w:rsidR="00D539D6" w:rsidRDefault="00D539D6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           и заполняющего проверочный лист)</w:t>
      </w:r>
    </w:p>
    <w:p w:rsidR="004C3231" w:rsidRDefault="004C3231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4C3231" w:rsidRPr="00D539D6" w:rsidRDefault="004C3231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539D6" w:rsidRDefault="00D539D6" w:rsidP="00D539D6">
      <w:pPr>
        <w:pStyle w:val="ConsPlusNonformat"/>
        <w:jc w:val="both"/>
      </w:pPr>
      <w:r>
        <w:t xml:space="preserve">    ___________________________________________________</w:t>
      </w:r>
    </w:p>
    <w:p w:rsidR="00D539D6" w:rsidRPr="00D539D6" w:rsidRDefault="00D539D6" w:rsidP="00D539D6">
      <w:pPr>
        <w:pStyle w:val="ConsPlusNonformat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t xml:space="preserve">        </w:t>
      </w:r>
      <w:r w:rsidRPr="00D539D6">
        <w:rPr>
          <w:rFonts w:ascii="Times New Roman" w:hAnsi="Times New Roman" w:cs="Times New Roman"/>
          <w:w w:val="105"/>
          <w:sz w:val="24"/>
          <w:szCs w:val="24"/>
        </w:rPr>
        <w:t xml:space="preserve"> (дата подписания проверочного листа)</w:t>
      </w:r>
    </w:p>
    <w:p w:rsidR="00D539D6" w:rsidRPr="00D539D6" w:rsidRDefault="00D539D6" w:rsidP="00D539D6">
      <w:pPr>
        <w:pStyle w:val="ConsPlusNormal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539D6" w:rsidRDefault="00D539D6" w:rsidP="00D539D6">
      <w:pPr>
        <w:pStyle w:val="ConsPlusNormal"/>
        <w:jc w:val="both"/>
      </w:pPr>
    </w:p>
    <w:p w:rsidR="00D539D6" w:rsidRDefault="00D539D6" w:rsidP="00D539D6"/>
    <w:p w:rsidR="00955066" w:rsidRPr="00112F50" w:rsidRDefault="00955066" w:rsidP="00457079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sectPr w:rsidR="00955066" w:rsidRPr="00112F50" w:rsidSect="00A94202">
      <w:headerReference w:type="default" r:id="rId7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D6" w:rsidRDefault="003370D6" w:rsidP="00955066">
      <w:pPr>
        <w:spacing w:after="0" w:line="240" w:lineRule="auto"/>
      </w:pPr>
      <w:r>
        <w:separator/>
      </w:r>
    </w:p>
  </w:endnote>
  <w:endnote w:type="continuationSeparator" w:id="0">
    <w:p w:rsidR="003370D6" w:rsidRDefault="003370D6" w:rsidP="0095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D6" w:rsidRDefault="003370D6" w:rsidP="00955066">
      <w:pPr>
        <w:spacing w:after="0" w:line="240" w:lineRule="auto"/>
      </w:pPr>
      <w:r>
        <w:separator/>
      </w:r>
    </w:p>
  </w:footnote>
  <w:footnote w:type="continuationSeparator" w:id="0">
    <w:p w:rsidR="003370D6" w:rsidRDefault="003370D6" w:rsidP="0095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945029"/>
      <w:docPartObj>
        <w:docPartGallery w:val="Page Numbers (Top of Page)"/>
        <w:docPartUnique/>
      </w:docPartObj>
    </w:sdtPr>
    <w:sdtEndPr/>
    <w:sdtContent>
      <w:p w:rsidR="00955066" w:rsidRDefault="009550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C7">
          <w:rPr>
            <w:noProof/>
          </w:rPr>
          <w:t>7</w:t>
        </w:r>
        <w:r>
          <w:fldChar w:fldCharType="end"/>
        </w:r>
      </w:p>
    </w:sdtContent>
  </w:sdt>
  <w:p w:rsidR="00955066" w:rsidRDefault="00955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66"/>
    <w:rsid w:val="0002468F"/>
    <w:rsid w:val="00032DCC"/>
    <w:rsid w:val="00037008"/>
    <w:rsid w:val="000A0251"/>
    <w:rsid w:val="000A17EA"/>
    <w:rsid w:val="000F68CB"/>
    <w:rsid w:val="00111F0A"/>
    <w:rsid w:val="00112F50"/>
    <w:rsid w:val="00113955"/>
    <w:rsid w:val="00147E06"/>
    <w:rsid w:val="00177086"/>
    <w:rsid w:val="00184F7B"/>
    <w:rsid w:val="001A6765"/>
    <w:rsid w:val="001B72EC"/>
    <w:rsid w:val="001F750A"/>
    <w:rsid w:val="002249D3"/>
    <w:rsid w:val="002930D7"/>
    <w:rsid w:val="002D7A03"/>
    <w:rsid w:val="002E5294"/>
    <w:rsid w:val="002F3766"/>
    <w:rsid w:val="003370D6"/>
    <w:rsid w:val="003A41C1"/>
    <w:rsid w:val="003B0D43"/>
    <w:rsid w:val="003F63A1"/>
    <w:rsid w:val="004203C5"/>
    <w:rsid w:val="00457079"/>
    <w:rsid w:val="00475824"/>
    <w:rsid w:val="00484A93"/>
    <w:rsid w:val="004C3231"/>
    <w:rsid w:val="004D071A"/>
    <w:rsid w:val="004D2D04"/>
    <w:rsid w:val="004E338D"/>
    <w:rsid w:val="005817C7"/>
    <w:rsid w:val="005C204C"/>
    <w:rsid w:val="00623A09"/>
    <w:rsid w:val="0065247F"/>
    <w:rsid w:val="006543F3"/>
    <w:rsid w:val="006E3A6E"/>
    <w:rsid w:val="0075600E"/>
    <w:rsid w:val="007703BC"/>
    <w:rsid w:val="007B5D31"/>
    <w:rsid w:val="007D287F"/>
    <w:rsid w:val="0080296C"/>
    <w:rsid w:val="00833C76"/>
    <w:rsid w:val="00847388"/>
    <w:rsid w:val="00852EEB"/>
    <w:rsid w:val="00866A98"/>
    <w:rsid w:val="008C40DE"/>
    <w:rsid w:val="00911A05"/>
    <w:rsid w:val="009140C3"/>
    <w:rsid w:val="00943EA5"/>
    <w:rsid w:val="00955066"/>
    <w:rsid w:val="00976A9B"/>
    <w:rsid w:val="009A05A1"/>
    <w:rsid w:val="009B662C"/>
    <w:rsid w:val="009E3AAC"/>
    <w:rsid w:val="00A525F0"/>
    <w:rsid w:val="00A76B8B"/>
    <w:rsid w:val="00A94202"/>
    <w:rsid w:val="00AC0C57"/>
    <w:rsid w:val="00B231A9"/>
    <w:rsid w:val="00C23D1E"/>
    <w:rsid w:val="00CE5CA1"/>
    <w:rsid w:val="00D539D6"/>
    <w:rsid w:val="00DB6939"/>
    <w:rsid w:val="00E42CFB"/>
    <w:rsid w:val="00E9643B"/>
    <w:rsid w:val="00ED1BD9"/>
    <w:rsid w:val="00F21606"/>
    <w:rsid w:val="00F35377"/>
    <w:rsid w:val="00F74A03"/>
    <w:rsid w:val="00FE08C9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0B96-9C9B-4600-BBE9-1E7D0BBA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66"/>
    <w:pPr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066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95506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55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066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A0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12F5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539D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D539D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6FE2-F40C-432F-9FD1-93438B43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1411</dc:creator>
  <cp:lastModifiedBy>Пользователь Windows</cp:lastModifiedBy>
  <cp:revision>25</cp:revision>
  <cp:lastPrinted>2022-01-26T13:42:00Z</cp:lastPrinted>
  <dcterms:created xsi:type="dcterms:W3CDTF">2022-01-14T07:11:00Z</dcterms:created>
  <dcterms:modified xsi:type="dcterms:W3CDTF">2022-01-31T11:54:00Z</dcterms:modified>
</cp:coreProperties>
</file>