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95" w:rsidRPr="00190FF9" w:rsidRDefault="00937D95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937D95" w:rsidRPr="00190FF9" w:rsidSect="00D06F3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37D95" w:rsidRPr="00E7188A" w:rsidTr="00666EF7">
        <w:tc>
          <w:tcPr>
            <w:tcW w:w="5428" w:type="dxa"/>
          </w:tcPr>
          <w:p w:rsidR="00937D95" w:rsidRPr="00E7188A" w:rsidRDefault="00937D95" w:rsidP="00E718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188A" w:rsidRDefault="00937D95" w:rsidP="00E7188A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E7188A">
              <w:rPr>
                <w:sz w:val="28"/>
                <w:szCs w:val="28"/>
              </w:rPr>
              <w:t xml:space="preserve">Приложение </w:t>
            </w:r>
          </w:p>
          <w:p w:rsidR="00937D95" w:rsidRPr="00E7188A" w:rsidRDefault="00937D95" w:rsidP="00E7188A">
            <w:pPr>
              <w:pStyle w:val="ConsPlusNormal"/>
              <w:outlineLvl w:val="0"/>
              <w:rPr>
                <w:sz w:val="28"/>
                <w:szCs w:val="28"/>
              </w:rPr>
            </w:pPr>
            <w:r w:rsidRPr="00E7188A">
              <w:rPr>
                <w:sz w:val="28"/>
                <w:szCs w:val="28"/>
              </w:rPr>
              <w:t>к постановлению</w:t>
            </w:r>
            <w:r w:rsidR="00E7188A">
              <w:rPr>
                <w:sz w:val="28"/>
                <w:szCs w:val="28"/>
              </w:rPr>
              <w:t xml:space="preserve"> </w:t>
            </w:r>
            <w:r w:rsidRPr="00E7188A">
              <w:rPr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E7188A" w:rsidRPr="00E7188A" w:rsidTr="00666EF7">
        <w:tc>
          <w:tcPr>
            <w:tcW w:w="5428" w:type="dxa"/>
          </w:tcPr>
          <w:p w:rsidR="00E7188A" w:rsidRPr="00E7188A" w:rsidRDefault="00E7188A" w:rsidP="00E718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188A" w:rsidRPr="00E7188A" w:rsidRDefault="00B8660F" w:rsidP="00E7188A">
            <w:pPr>
              <w:pStyle w:val="ConsPlusNormal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08.02.2022 № 23</w:t>
            </w:r>
            <w:bookmarkStart w:id="0" w:name="_GoBack"/>
            <w:bookmarkEnd w:id="0"/>
          </w:p>
        </w:tc>
      </w:tr>
      <w:tr w:rsidR="00E7188A" w:rsidRPr="00E7188A" w:rsidTr="00666EF7">
        <w:tc>
          <w:tcPr>
            <w:tcW w:w="5428" w:type="dxa"/>
          </w:tcPr>
          <w:p w:rsidR="00E7188A" w:rsidRPr="00E7188A" w:rsidRDefault="00E7188A" w:rsidP="00E7188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188A" w:rsidRPr="00E7188A" w:rsidRDefault="00E7188A" w:rsidP="00E7188A">
            <w:pPr>
              <w:pStyle w:val="ConsPlusNormal"/>
              <w:outlineLvl w:val="0"/>
              <w:rPr>
                <w:sz w:val="28"/>
                <w:szCs w:val="28"/>
              </w:rPr>
            </w:pPr>
          </w:p>
        </w:tc>
      </w:tr>
    </w:tbl>
    <w:p w:rsidR="00937D95" w:rsidRPr="00E7188A" w:rsidRDefault="00937D95" w:rsidP="00CB6C15">
      <w:pPr>
        <w:pStyle w:val="ConsPlusTitle"/>
        <w:jc w:val="center"/>
        <w:rPr>
          <w:b w:val="0"/>
          <w:sz w:val="28"/>
          <w:szCs w:val="28"/>
        </w:rPr>
      </w:pPr>
    </w:p>
    <w:p w:rsidR="00937D95" w:rsidRPr="00E7188A" w:rsidRDefault="00937D95" w:rsidP="00CB6C15">
      <w:pPr>
        <w:pStyle w:val="ConsPlusTitle"/>
        <w:jc w:val="center"/>
        <w:rPr>
          <w:b w:val="0"/>
          <w:sz w:val="28"/>
          <w:szCs w:val="28"/>
        </w:rPr>
      </w:pPr>
    </w:p>
    <w:p w:rsidR="00E7188A" w:rsidRDefault="00E7188A" w:rsidP="00CB6C15">
      <w:pPr>
        <w:tabs>
          <w:tab w:val="left" w:pos="4600"/>
        </w:tabs>
        <w:ind w:right="255" w:firstLine="40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7188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Е</w:t>
      </w:r>
    </w:p>
    <w:p w:rsidR="00E7188A" w:rsidRDefault="00937D95" w:rsidP="00CB6C15">
      <w:pPr>
        <w:tabs>
          <w:tab w:val="left" w:pos="4600"/>
        </w:tabs>
        <w:ind w:right="255" w:firstLine="400"/>
        <w:jc w:val="center"/>
        <w:rPr>
          <w:rFonts w:ascii="Times New Roman" w:hAnsi="Times New Roman"/>
          <w:sz w:val="28"/>
          <w:szCs w:val="28"/>
        </w:rPr>
      </w:pPr>
      <w:r w:rsidRPr="00E7188A">
        <w:rPr>
          <w:rFonts w:ascii="Times New Roman" w:hAnsi="Times New Roman"/>
          <w:sz w:val="28"/>
          <w:szCs w:val="28"/>
        </w:rPr>
        <w:t>о поддержании общественного порядка в ходе</w:t>
      </w:r>
    </w:p>
    <w:p w:rsidR="00E7188A" w:rsidRDefault="00937D95" w:rsidP="00CB6C15">
      <w:pPr>
        <w:tabs>
          <w:tab w:val="left" w:pos="4600"/>
        </w:tabs>
        <w:ind w:right="255" w:firstLine="400"/>
        <w:jc w:val="center"/>
        <w:rPr>
          <w:rFonts w:ascii="Times New Roman" w:hAnsi="Times New Roman"/>
          <w:sz w:val="28"/>
          <w:szCs w:val="28"/>
        </w:rPr>
      </w:pPr>
      <w:r w:rsidRPr="00E7188A">
        <w:rPr>
          <w:rFonts w:ascii="Times New Roman" w:hAnsi="Times New Roman"/>
          <w:sz w:val="28"/>
          <w:szCs w:val="28"/>
        </w:rPr>
        <w:t>проведения</w:t>
      </w:r>
      <w:r w:rsidR="00E7188A"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аварийно-спасательных и других неотложных</w:t>
      </w:r>
    </w:p>
    <w:p w:rsidR="00E7188A" w:rsidRDefault="00937D95" w:rsidP="00CB6C15">
      <w:pPr>
        <w:tabs>
          <w:tab w:val="left" w:pos="4600"/>
        </w:tabs>
        <w:ind w:right="255" w:firstLine="400"/>
        <w:jc w:val="center"/>
        <w:rPr>
          <w:rFonts w:ascii="Times New Roman" w:hAnsi="Times New Roman"/>
          <w:sz w:val="28"/>
          <w:szCs w:val="28"/>
        </w:rPr>
      </w:pPr>
      <w:r w:rsidRPr="00E7188A">
        <w:rPr>
          <w:rFonts w:ascii="Times New Roman" w:hAnsi="Times New Roman"/>
          <w:sz w:val="28"/>
          <w:szCs w:val="28"/>
        </w:rPr>
        <w:t>работ при</w:t>
      </w:r>
      <w:r w:rsidR="00E7188A"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 xml:space="preserve">чрезвычайных ситуациях </w:t>
      </w:r>
      <w:proofErr w:type="gramStart"/>
      <w:r w:rsidRPr="00E7188A">
        <w:rPr>
          <w:rFonts w:ascii="Times New Roman" w:hAnsi="Times New Roman"/>
          <w:sz w:val="28"/>
          <w:szCs w:val="28"/>
        </w:rPr>
        <w:t>межмуниципального</w:t>
      </w:r>
      <w:proofErr w:type="gramEnd"/>
    </w:p>
    <w:p w:rsidR="00937D95" w:rsidRPr="00E7188A" w:rsidRDefault="00937D95" w:rsidP="00CB6C15">
      <w:pPr>
        <w:tabs>
          <w:tab w:val="left" w:pos="4600"/>
        </w:tabs>
        <w:ind w:right="255" w:firstLine="400"/>
        <w:jc w:val="center"/>
        <w:rPr>
          <w:rFonts w:ascii="Times New Roman" w:hAnsi="Times New Roman"/>
          <w:sz w:val="28"/>
          <w:szCs w:val="28"/>
        </w:rPr>
      </w:pPr>
      <w:r w:rsidRPr="00E7188A">
        <w:rPr>
          <w:rFonts w:ascii="Times New Roman" w:hAnsi="Times New Roman"/>
          <w:sz w:val="28"/>
          <w:szCs w:val="28"/>
        </w:rPr>
        <w:t>и регионального</w:t>
      </w:r>
      <w:r w:rsidR="00E7188A">
        <w:rPr>
          <w:rFonts w:ascii="Times New Roman" w:hAnsi="Times New Roman"/>
          <w:sz w:val="28"/>
          <w:szCs w:val="28"/>
        </w:rPr>
        <w:t xml:space="preserve"> </w:t>
      </w:r>
      <w:r w:rsidRPr="00E7188A">
        <w:rPr>
          <w:rFonts w:ascii="Times New Roman" w:hAnsi="Times New Roman"/>
          <w:sz w:val="28"/>
          <w:szCs w:val="28"/>
        </w:rPr>
        <w:t>характера на территории Рязанской области</w:t>
      </w:r>
    </w:p>
    <w:p w:rsidR="00937D95" w:rsidRPr="00E7188A" w:rsidRDefault="00937D95" w:rsidP="00CB6C15">
      <w:pPr>
        <w:pStyle w:val="ConsPlusTitle"/>
        <w:ind w:left="709"/>
        <w:jc w:val="center"/>
        <w:rPr>
          <w:b w:val="0"/>
          <w:sz w:val="28"/>
          <w:szCs w:val="28"/>
        </w:rPr>
      </w:pPr>
    </w:p>
    <w:p w:rsidR="00937D95" w:rsidRPr="00E7188A" w:rsidRDefault="00937D95" w:rsidP="00E7188A">
      <w:pPr>
        <w:tabs>
          <w:tab w:val="left" w:pos="46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7188A">
        <w:rPr>
          <w:rFonts w:ascii="Times New Roman" w:hAnsi="Times New Roman"/>
          <w:sz w:val="28"/>
          <w:szCs w:val="28"/>
        </w:rPr>
        <w:t xml:space="preserve">1. Поддержание общественного порядка в ходе проведения аварийно-спасательных и других неотложных работ (далее </w:t>
      </w:r>
      <w:r w:rsidR="00E7188A">
        <w:rPr>
          <w:rFonts w:ascii="Times New Roman" w:hAnsi="Times New Roman"/>
          <w:sz w:val="28"/>
          <w:szCs w:val="28"/>
        </w:rPr>
        <w:t>–</w:t>
      </w:r>
      <w:r w:rsidRPr="00E7188A">
        <w:rPr>
          <w:rFonts w:ascii="Times New Roman" w:hAnsi="Times New Roman"/>
          <w:sz w:val="28"/>
          <w:szCs w:val="28"/>
        </w:rPr>
        <w:t xml:space="preserve"> АСДНР) при чрезвычайных ситуациях межмуниципального и регионального характера на территории Рязанской области (далее </w:t>
      </w:r>
      <w:r w:rsidR="00E7188A">
        <w:rPr>
          <w:rFonts w:ascii="Times New Roman" w:hAnsi="Times New Roman"/>
          <w:sz w:val="28"/>
          <w:szCs w:val="28"/>
        </w:rPr>
        <w:t>–</w:t>
      </w:r>
      <w:r w:rsidRPr="00E7188A">
        <w:rPr>
          <w:rFonts w:ascii="Times New Roman" w:hAnsi="Times New Roman"/>
          <w:sz w:val="28"/>
          <w:szCs w:val="28"/>
        </w:rPr>
        <w:t xml:space="preserve"> ЧС) предусматривает комплекс организационных мероприятий, направленных на спасение жизни и сохранение здоровья людей, снижение размеров ущерба окружающей среде и материальных потерь от ЧС.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 xml:space="preserve">2. Поддержание общественного порядка в ходе проведения АСДНР при ЧС осуществляется </w:t>
      </w:r>
      <w:r w:rsidR="00D06F39">
        <w:rPr>
          <w:sz w:val="28"/>
          <w:szCs w:val="28"/>
        </w:rPr>
        <w:t>силами и средствами территориальной подсистемы</w:t>
      </w:r>
      <w:r w:rsidR="00D06F39" w:rsidRPr="00E7188A">
        <w:rPr>
          <w:sz w:val="28"/>
          <w:szCs w:val="28"/>
        </w:rPr>
        <w:t xml:space="preserve"> </w:t>
      </w:r>
      <w:r w:rsidRPr="00E7188A">
        <w:rPr>
          <w:sz w:val="28"/>
          <w:szCs w:val="28"/>
        </w:rPr>
        <w:t>единой государственной системы предупреждения и ликвидации чрезвычайных ситуаций Рязанской области.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 xml:space="preserve">3. Координацию действий сил и средств,  участвующих в мероприятиях по поддержанию общественного порядка в ходе проведения АСДНР при ЧС, осуществляет комиссия по предупреждению и ликвидации чрезвычайных ситуаций и обеспечению пожарной безопасности Рязанской области (далее </w:t>
      </w:r>
      <w:r w:rsidR="00E7188A">
        <w:rPr>
          <w:sz w:val="28"/>
          <w:szCs w:val="28"/>
        </w:rPr>
        <w:t>–</w:t>
      </w:r>
      <w:r w:rsidRPr="00E7188A">
        <w:rPr>
          <w:sz w:val="28"/>
          <w:szCs w:val="28"/>
        </w:rPr>
        <w:t xml:space="preserve"> КЧС</w:t>
      </w:r>
      <w:r w:rsidR="00E7188A">
        <w:rPr>
          <w:sz w:val="28"/>
          <w:szCs w:val="28"/>
        </w:rPr>
        <w:t xml:space="preserve"> </w:t>
      </w:r>
      <w:r w:rsidRPr="00E7188A">
        <w:rPr>
          <w:sz w:val="28"/>
          <w:szCs w:val="28"/>
        </w:rPr>
        <w:t>и ОПБ области).</w:t>
      </w:r>
    </w:p>
    <w:p w:rsidR="00937D95" w:rsidRPr="00E7188A" w:rsidRDefault="00D06F39" w:rsidP="00E718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37D95" w:rsidRPr="00E7188A">
        <w:rPr>
          <w:sz w:val="28"/>
          <w:szCs w:val="28"/>
        </w:rPr>
        <w:t>Основными мероприятиями по поддержанию общественного порядка в ходе проведения АСДНР при ЧС являются: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оцепление подъездных и пешеходных путей к зоне ЧС с целью недопущения прохода населения и проезда транспорта, не участвующего в проведении АСДНР;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участие в оповещении населения о возникшей ЧС с использованием подвижных сре</w:t>
      </w:r>
      <w:proofErr w:type="gramStart"/>
      <w:r w:rsidRPr="00E7188A">
        <w:rPr>
          <w:sz w:val="28"/>
          <w:szCs w:val="28"/>
        </w:rPr>
        <w:t>дств гр</w:t>
      </w:r>
      <w:proofErr w:type="gramEnd"/>
      <w:r w:rsidRPr="00E7188A">
        <w:rPr>
          <w:sz w:val="28"/>
          <w:szCs w:val="28"/>
        </w:rPr>
        <w:t>омкоговорящей связи и указание направлений самостоятельного выхода из зоны ЧС в безопасные зоны;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оказание помощи руководителю АСДНР в организации проведения эвакуации населения из зоны ЧС;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привлечение общественного и личного транспорта для эвакуации населения и вывоза пострадавших из зоны ЧС;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обеспечение беспрепятственного продвижения сил и средств, привлекаемых к АСДНР при ЧС;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предотвращение паники и массовых беспорядков в зоне ЧС;</w:t>
      </w:r>
    </w:p>
    <w:p w:rsidR="00937D95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>охрана объектов и материальных ценностей в зоне ЧС;</w:t>
      </w:r>
    </w:p>
    <w:p w:rsidR="00D06F39" w:rsidRPr="00E7188A" w:rsidRDefault="00D06F39" w:rsidP="00E7188A">
      <w:pPr>
        <w:pStyle w:val="ConsPlusNormal"/>
        <w:ind w:firstLine="709"/>
        <w:jc w:val="both"/>
        <w:rPr>
          <w:sz w:val="28"/>
          <w:szCs w:val="28"/>
        </w:rPr>
      </w:pP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lastRenderedPageBreak/>
        <w:t>подготовка предложений председателю КЧС и ОПБ области по организации поддержания общественного порядка в ходе проведения АСДНР при ЧС.</w:t>
      </w:r>
    </w:p>
    <w:p w:rsidR="00937D95" w:rsidRPr="00E7188A" w:rsidRDefault="00937D95" w:rsidP="00E7188A">
      <w:pPr>
        <w:pStyle w:val="ConsPlusNormal"/>
        <w:ind w:firstLine="709"/>
        <w:jc w:val="both"/>
        <w:rPr>
          <w:sz w:val="28"/>
          <w:szCs w:val="28"/>
        </w:rPr>
      </w:pPr>
      <w:r w:rsidRPr="00E7188A">
        <w:rPr>
          <w:sz w:val="28"/>
          <w:szCs w:val="28"/>
        </w:rPr>
        <w:t xml:space="preserve">5. Для поддержания общественного порядка в ходе проведения АСДНР при ЧС силы и средства </w:t>
      </w:r>
      <w:r w:rsidR="00E7188A">
        <w:rPr>
          <w:sz w:val="28"/>
          <w:szCs w:val="28"/>
        </w:rPr>
        <w:t>У</w:t>
      </w:r>
      <w:r w:rsidRPr="00E7188A">
        <w:rPr>
          <w:sz w:val="28"/>
          <w:szCs w:val="28"/>
        </w:rPr>
        <w:t>правления Министерства внутренних дел России по Рязанской области, войск национальной гвардии Российской Федерации по Рязанской области применяются в соответствии с полномочиями и задачами, возложенными на них действующим законодательством.</w:t>
      </w:r>
    </w:p>
    <w:p w:rsidR="00937D95" w:rsidRDefault="00D06F39" w:rsidP="00E7188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937D95" w:rsidRPr="00E7188A">
        <w:rPr>
          <w:sz w:val="28"/>
          <w:szCs w:val="28"/>
        </w:rPr>
        <w:t>Управление силами и средствами, поддерживающими общественный порядок в ходе проведения АСДНР при ЧС, осуществляется с пунктов управления, развертываемых в местах постоянной дислокации или непосредственно в зоне ЧС. Связь организуется с использованием радио, проводных, подвижных, сигнальных сре</w:t>
      </w:r>
      <w:proofErr w:type="gramStart"/>
      <w:r w:rsidR="00937D95" w:rsidRPr="00E7188A">
        <w:rPr>
          <w:sz w:val="28"/>
          <w:szCs w:val="28"/>
        </w:rPr>
        <w:t>дств св</w:t>
      </w:r>
      <w:proofErr w:type="gramEnd"/>
      <w:r w:rsidR="00937D95" w:rsidRPr="00E7188A">
        <w:rPr>
          <w:sz w:val="28"/>
          <w:szCs w:val="28"/>
        </w:rPr>
        <w:t>язи.</w:t>
      </w:r>
    </w:p>
    <w:p w:rsidR="00E7188A" w:rsidRDefault="00E7188A" w:rsidP="00E7188A">
      <w:pPr>
        <w:pStyle w:val="ConsPlusNormal"/>
        <w:jc w:val="both"/>
        <w:rPr>
          <w:sz w:val="28"/>
          <w:szCs w:val="28"/>
        </w:rPr>
      </w:pPr>
    </w:p>
    <w:p w:rsidR="00E7188A" w:rsidRDefault="00E7188A" w:rsidP="00E7188A">
      <w:pPr>
        <w:pStyle w:val="ConsPlusNormal"/>
        <w:jc w:val="both"/>
        <w:rPr>
          <w:sz w:val="28"/>
          <w:szCs w:val="28"/>
        </w:rPr>
      </w:pPr>
    </w:p>
    <w:p w:rsidR="00E7188A" w:rsidRPr="00E7188A" w:rsidRDefault="00E7188A" w:rsidP="00E7188A">
      <w:pPr>
        <w:pStyle w:val="ConsPlus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37D95" w:rsidRPr="00E7188A" w:rsidRDefault="00937D9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37D95" w:rsidRPr="00E7188A" w:rsidSect="00D06F3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C1" w:rsidRDefault="004670C1">
      <w:r>
        <w:separator/>
      </w:r>
    </w:p>
  </w:endnote>
  <w:endnote w:type="continuationSeparator" w:id="0">
    <w:p w:rsidR="004670C1" w:rsidRDefault="0046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37D95" w:rsidTr="00666EF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37D95" w:rsidRPr="00317929" w:rsidRDefault="00B8660F">
          <w:pPr>
            <w:pStyle w:val="a8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защита_666" style="width:49pt;height:21.2pt;visibility:visible">
                <v:imagedata r:id="rId1" o:title=""/>
              </v:shape>
            </w:pict>
          </w:r>
          <w:r w:rsidR="00937D95" w:rsidRPr="00317929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37D95" w:rsidRPr="00666EF7" w:rsidRDefault="00B8660F" w:rsidP="00666EF7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pict>
              <v:shape id="Рисунок 2" o:spid="_x0000_i1026" type="#_x0000_t75" alt="Номер версии 555" style="width:13.3pt;height:11.5pt;visibility:visible">
                <v:imagedata r:id="rId2" o:title="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37D95" w:rsidRPr="00666EF7" w:rsidRDefault="00D06F39" w:rsidP="00666EF7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2806  07.02.2022 15:48:19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37D95" w:rsidRPr="00317929" w:rsidRDefault="00937D95" w:rsidP="00666EF7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37D95" w:rsidRPr="00317929" w:rsidRDefault="00937D95" w:rsidP="00666EF7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937D95" w:rsidRPr="009573D3" w:rsidRDefault="00937D95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37D95" w:rsidTr="00666EF7">
      <w:tc>
        <w:tcPr>
          <w:tcW w:w="2538" w:type="dxa"/>
        </w:tcPr>
        <w:p w:rsidR="00937D95" w:rsidRPr="00317929" w:rsidRDefault="00937D95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37D95" w:rsidRPr="00317929" w:rsidRDefault="00937D95" w:rsidP="00666EF7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37D95" w:rsidRPr="00317929" w:rsidRDefault="00937D95" w:rsidP="00666EF7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37D95" w:rsidRPr="00317929" w:rsidRDefault="00937D95" w:rsidP="00666EF7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37D95" w:rsidRDefault="00937D95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C1" w:rsidRDefault="004670C1">
      <w:r>
        <w:separator/>
      </w:r>
    </w:p>
  </w:footnote>
  <w:footnote w:type="continuationSeparator" w:id="0">
    <w:p w:rsidR="004670C1" w:rsidRDefault="0046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95" w:rsidRDefault="00937D9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37D95" w:rsidRDefault="00937D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95" w:rsidRPr="00481B88" w:rsidRDefault="00937D95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37D95" w:rsidRPr="00481B88" w:rsidRDefault="00937D9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B8660F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937D95" w:rsidRPr="00E37801" w:rsidRDefault="00937D95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" gain="79922f" blacklevel="-1966f"/>
      </v:shape>
    </w:pict>
  </w:numPicBullet>
  <w:abstractNum w:abstractNumId="0">
    <w:nsid w:val="09AC3CA0"/>
    <w:multiLevelType w:val="hybridMultilevel"/>
    <w:tmpl w:val="32A4255A"/>
    <w:lvl w:ilvl="0" w:tplc="AC1E928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RB3hP+4JCl8C7e9StAdsvR+gQII=" w:salt="SjmhMAgzLThcnU4lXnMVu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15"/>
    <w:rsid w:val="0001360F"/>
    <w:rsid w:val="0002425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094A"/>
    <w:rsid w:val="00106BCC"/>
    <w:rsid w:val="00122CFD"/>
    <w:rsid w:val="00125BAE"/>
    <w:rsid w:val="00151370"/>
    <w:rsid w:val="00162E72"/>
    <w:rsid w:val="00175BE5"/>
    <w:rsid w:val="00177AD4"/>
    <w:rsid w:val="001829B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148B"/>
    <w:rsid w:val="00220A69"/>
    <w:rsid w:val="00224DBA"/>
    <w:rsid w:val="00231F1C"/>
    <w:rsid w:val="00242DDB"/>
    <w:rsid w:val="002479A2"/>
    <w:rsid w:val="00251E80"/>
    <w:rsid w:val="002533AF"/>
    <w:rsid w:val="0026087E"/>
    <w:rsid w:val="00261DE0"/>
    <w:rsid w:val="00265420"/>
    <w:rsid w:val="00274E14"/>
    <w:rsid w:val="00280A6D"/>
    <w:rsid w:val="002953B6"/>
    <w:rsid w:val="0029647D"/>
    <w:rsid w:val="002B7A59"/>
    <w:rsid w:val="002C6B4B"/>
    <w:rsid w:val="002D7B2A"/>
    <w:rsid w:val="002E51A7"/>
    <w:rsid w:val="002E5A5F"/>
    <w:rsid w:val="002F1E81"/>
    <w:rsid w:val="002F4F0D"/>
    <w:rsid w:val="003069C4"/>
    <w:rsid w:val="00310D92"/>
    <w:rsid w:val="003160CB"/>
    <w:rsid w:val="0031672E"/>
    <w:rsid w:val="00317929"/>
    <w:rsid w:val="003222A3"/>
    <w:rsid w:val="00360A40"/>
    <w:rsid w:val="00370BBF"/>
    <w:rsid w:val="003870C2"/>
    <w:rsid w:val="00391104"/>
    <w:rsid w:val="003A50B5"/>
    <w:rsid w:val="003C5B16"/>
    <w:rsid w:val="003D3B8A"/>
    <w:rsid w:val="003D54F8"/>
    <w:rsid w:val="003F1240"/>
    <w:rsid w:val="003F4F5E"/>
    <w:rsid w:val="00400906"/>
    <w:rsid w:val="0042590E"/>
    <w:rsid w:val="00433DF8"/>
    <w:rsid w:val="00437F65"/>
    <w:rsid w:val="00460FEA"/>
    <w:rsid w:val="0046206B"/>
    <w:rsid w:val="0046291A"/>
    <w:rsid w:val="004670C1"/>
    <w:rsid w:val="004734B7"/>
    <w:rsid w:val="00473E0D"/>
    <w:rsid w:val="00481B88"/>
    <w:rsid w:val="00485B4F"/>
    <w:rsid w:val="004862D1"/>
    <w:rsid w:val="00486B13"/>
    <w:rsid w:val="004B2D5A"/>
    <w:rsid w:val="004D293D"/>
    <w:rsid w:val="004E7EBA"/>
    <w:rsid w:val="004F1079"/>
    <w:rsid w:val="004F44FE"/>
    <w:rsid w:val="00512A47"/>
    <w:rsid w:val="00531C68"/>
    <w:rsid w:val="00532119"/>
    <w:rsid w:val="005335F3"/>
    <w:rsid w:val="00543C38"/>
    <w:rsid w:val="00543D2D"/>
    <w:rsid w:val="00545A3D"/>
    <w:rsid w:val="00546269"/>
    <w:rsid w:val="00546DBB"/>
    <w:rsid w:val="00561875"/>
    <w:rsid w:val="00561A5B"/>
    <w:rsid w:val="0057074C"/>
    <w:rsid w:val="005738EA"/>
    <w:rsid w:val="00573FBF"/>
    <w:rsid w:val="00574FF3"/>
    <w:rsid w:val="00582538"/>
    <w:rsid w:val="005838EA"/>
    <w:rsid w:val="00585EE1"/>
    <w:rsid w:val="00586581"/>
    <w:rsid w:val="00590C0E"/>
    <w:rsid w:val="005939E6"/>
    <w:rsid w:val="005A4227"/>
    <w:rsid w:val="005B229B"/>
    <w:rsid w:val="005B3518"/>
    <w:rsid w:val="005B72CF"/>
    <w:rsid w:val="005C56AE"/>
    <w:rsid w:val="005C6D8B"/>
    <w:rsid w:val="005C7449"/>
    <w:rsid w:val="005E6D99"/>
    <w:rsid w:val="005F2ADD"/>
    <w:rsid w:val="005F2C49"/>
    <w:rsid w:val="005F2F8A"/>
    <w:rsid w:val="006013EB"/>
    <w:rsid w:val="0060479E"/>
    <w:rsid w:val="00604BE7"/>
    <w:rsid w:val="00606DAB"/>
    <w:rsid w:val="00616AED"/>
    <w:rsid w:val="00632A4F"/>
    <w:rsid w:val="00632B56"/>
    <w:rsid w:val="006351E3"/>
    <w:rsid w:val="00644236"/>
    <w:rsid w:val="006471E5"/>
    <w:rsid w:val="00666EF7"/>
    <w:rsid w:val="00671D3B"/>
    <w:rsid w:val="00684A5B"/>
    <w:rsid w:val="006A1F71"/>
    <w:rsid w:val="006D4B99"/>
    <w:rsid w:val="006E418B"/>
    <w:rsid w:val="006F328B"/>
    <w:rsid w:val="006F5886"/>
    <w:rsid w:val="00707734"/>
    <w:rsid w:val="00707E19"/>
    <w:rsid w:val="00712F7C"/>
    <w:rsid w:val="00713A88"/>
    <w:rsid w:val="0072328A"/>
    <w:rsid w:val="007377B5"/>
    <w:rsid w:val="00746CC2"/>
    <w:rsid w:val="00760323"/>
    <w:rsid w:val="00765600"/>
    <w:rsid w:val="00790546"/>
    <w:rsid w:val="00791C9F"/>
    <w:rsid w:val="00792AAB"/>
    <w:rsid w:val="00793B47"/>
    <w:rsid w:val="007A1D0C"/>
    <w:rsid w:val="007A2A7B"/>
    <w:rsid w:val="007D4925"/>
    <w:rsid w:val="007E37D4"/>
    <w:rsid w:val="007F0C8A"/>
    <w:rsid w:val="007F11AB"/>
    <w:rsid w:val="0081171F"/>
    <w:rsid w:val="008143CB"/>
    <w:rsid w:val="00823CA1"/>
    <w:rsid w:val="008513B9"/>
    <w:rsid w:val="008607DE"/>
    <w:rsid w:val="00861D9D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3CC6"/>
    <w:rsid w:val="00932E3C"/>
    <w:rsid w:val="00937D95"/>
    <w:rsid w:val="009573D3"/>
    <w:rsid w:val="009977FF"/>
    <w:rsid w:val="009A085B"/>
    <w:rsid w:val="009B4B72"/>
    <w:rsid w:val="009C1DE6"/>
    <w:rsid w:val="009C1F0E"/>
    <w:rsid w:val="009C5979"/>
    <w:rsid w:val="009D3E8C"/>
    <w:rsid w:val="009E3A0E"/>
    <w:rsid w:val="009E4043"/>
    <w:rsid w:val="00A06B5E"/>
    <w:rsid w:val="00A1314B"/>
    <w:rsid w:val="00A13160"/>
    <w:rsid w:val="00A137D3"/>
    <w:rsid w:val="00A24DE7"/>
    <w:rsid w:val="00A44A8F"/>
    <w:rsid w:val="00A51D96"/>
    <w:rsid w:val="00A52A4E"/>
    <w:rsid w:val="00A66DB3"/>
    <w:rsid w:val="00A745BE"/>
    <w:rsid w:val="00A96F84"/>
    <w:rsid w:val="00AC3953"/>
    <w:rsid w:val="00AC7150"/>
    <w:rsid w:val="00AE1DCA"/>
    <w:rsid w:val="00AF5F7C"/>
    <w:rsid w:val="00B02207"/>
    <w:rsid w:val="00B03403"/>
    <w:rsid w:val="00B04DC5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660F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454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C15"/>
    <w:rsid w:val="00CF03D8"/>
    <w:rsid w:val="00CF76ED"/>
    <w:rsid w:val="00D015D5"/>
    <w:rsid w:val="00D03D68"/>
    <w:rsid w:val="00D06F39"/>
    <w:rsid w:val="00D266DD"/>
    <w:rsid w:val="00D32B04"/>
    <w:rsid w:val="00D374E7"/>
    <w:rsid w:val="00D63949"/>
    <w:rsid w:val="00D652E7"/>
    <w:rsid w:val="00D77BCF"/>
    <w:rsid w:val="00D84394"/>
    <w:rsid w:val="00D87828"/>
    <w:rsid w:val="00D95E55"/>
    <w:rsid w:val="00DA6977"/>
    <w:rsid w:val="00DB3664"/>
    <w:rsid w:val="00DC16FB"/>
    <w:rsid w:val="00DC4A65"/>
    <w:rsid w:val="00DC4F66"/>
    <w:rsid w:val="00DC592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188A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1086"/>
    <w:rsid w:val="00F3607D"/>
    <w:rsid w:val="00F45B7C"/>
    <w:rsid w:val="00F45FCE"/>
    <w:rsid w:val="00F83322"/>
    <w:rsid w:val="00F9334F"/>
    <w:rsid w:val="00F97367"/>
    <w:rsid w:val="00F97D7F"/>
    <w:rsid w:val="00FA122C"/>
    <w:rsid w:val="00FA3B95"/>
    <w:rsid w:val="00FA57AF"/>
    <w:rsid w:val="00FC1278"/>
    <w:rsid w:val="00FD2B7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F"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rsid w:val="002533AF"/>
    <w:pPr>
      <w:keepNext/>
      <w:spacing w:line="288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33AF"/>
    <w:pPr>
      <w:keepNext/>
      <w:ind w:left="1416" w:firstLine="708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7EB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E7EBA"/>
    <w:rPr>
      <w:rFonts w:ascii="Cambria" w:hAnsi="Cambria" w:cs="Times New Roman"/>
      <w:b/>
      <w:i/>
      <w:sz w:val="28"/>
    </w:rPr>
  </w:style>
  <w:style w:type="paragraph" w:styleId="a3">
    <w:name w:val="caption"/>
    <w:basedOn w:val="a"/>
    <w:next w:val="a"/>
    <w:uiPriority w:val="99"/>
    <w:qFormat/>
    <w:rsid w:val="002533A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533AF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4E7EBA"/>
    <w:rPr>
      <w:rFonts w:ascii="Cambria" w:hAnsi="Cambria" w:cs="Times New Roman"/>
      <w:b/>
      <w:kern w:val="28"/>
      <w:sz w:val="32"/>
    </w:rPr>
  </w:style>
  <w:style w:type="paragraph" w:styleId="a6">
    <w:name w:val="header"/>
    <w:basedOn w:val="a"/>
    <w:link w:val="a7"/>
    <w:uiPriority w:val="99"/>
    <w:rsid w:val="00253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4E7EBA"/>
    <w:rPr>
      <w:rFonts w:ascii="TimesET" w:hAnsi="TimesET" w:cs="Times New Roman"/>
      <w:sz w:val="20"/>
    </w:rPr>
  </w:style>
  <w:style w:type="paragraph" w:styleId="a8">
    <w:name w:val="footer"/>
    <w:basedOn w:val="a"/>
    <w:link w:val="a9"/>
    <w:uiPriority w:val="99"/>
    <w:rsid w:val="00253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E7EBA"/>
    <w:rPr>
      <w:rFonts w:ascii="TimesET" w:hAnsi="TimesET" w:cs="Times New Roman"/>
      <w:sz w:val="20"/>
    </w:rPr>
  </w:style>
  <w:style w:type="paragraph" w:styleId="aa">
    <w:name w:val="Balloon Text"/>
    <w:basedOn w:val="a"/>
    <w:link w:val="ab"/>
    <w:uiPriority w:val="99"/>
    <w:semiHidden/>
    <w:rsid w:val="002533AF"/>
    <w:rPr>
      <w:rFonts w:ascii="Times New Roman" w:hAnsi="Times New Roman"/>
      <w:sz w:val="2"/>
    </w:rPr>
  </w:style>
  <w:style w:type="character" w:customStyle="1" w:styleId="ab">
    <w:name w:val="Текст выноски Знак"/>
    <w:link w:val="aa"/>
    <w:uiPriority w:val="99"/>
    <w:semiHidden/>
    <w:locked/>
    <w:rsid w:val="004E7EBA"/>
    <w:rPr>
      <w:rFonts w:cs="Times New Roman"/>
      <w:sz w:val="2"/>
    </w:rPr>
  </w:style>
  <w:style w:type="character" w:styleId="ac">
    <w:name w:val="page number"/>
    <w:uiPriority w:val="99"/>
    <w:rsid w:val="002533AF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0">
    <w:name w:val="Схема документа Знак"/>
    <w:link w:val="af"/>
    <w:uiPriority w:val="99"/>
    <w:semiHidden/>
    <w:locked/>
    <w:rsid w:val="004E7EBA"/>
    <w:rPr>
      <w:rFonts w:cs="Times New Roman"/>
      <w:sz w:val="2"/>
    </w:rPr>
  </w:style>
  <w:style w:type="paragraph" w:customStyle="1" w:styleId="af1">
    <w:name w:val="Знак Знак Знак"/>
    <w:basedOn w:val="a"/>
    <w:uiPriority w:val="99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f2">
    <w:name w:val="Знак"/>
    <w:basedOn w:val="a"/>
    <w:autoRedefine/>
    <w:uiPriority w:val="99"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Normal">
    <w:name w:val="ConsPlusNormal"/>
    <w:uiPriority w:val="99"/>
    <w:rsid w:val="00CB6C1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CB6C15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5;&#1086;&#1089;&#1086;&#1074;\&#1055;&#1088;&#1072;&#1074;&#1080;&#1090;&#1077;&#1083;&#1100;&#1089;&#1090;&#1074;&#1086;%20&#1056;&#1103;&#1079;&#1072;&#1085;&#1089;&#1082;&#1086;&#1081;%20&#1086;&#1073;&#1083;&#1072;&#1089;&#1090;&#1080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Аносов Д.А.</dc:creator>
  <cp:keywords/>
  <dc:description/>
  <cp:lastModifiedBy>Дягилева М.А.</cp:lastModifiedBy>
  <cp:revision>10</cp:revision>
  <cp:lastPrinted>2022-01-25T12:10:00Z</cp:lastPrinted>
  <dcterms:created xsi:type="dcterms:W3CDTF">2022-01-20T12:21:00Z</dcterms:created>
  <dcterms:modified xsi:type="dcterms:W3CDTF">2022-02-08T12:42:00Z</dcterms:modified>
</cp:coreProperties>
</file>