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1B2B88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8485E0F" wp14:editId="12270AA8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0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57F">
        <w:rPr>
          <w:rFonts w:ascii="Times New Roman" w:hAnsi="Times New Roman"/>
          <w:bCs/>
          <w:sz w:val="28"/>
          <w:szCs w:val="28"/>
        </w:rPr>
        <w:t>от 08 февраля 2022 г. № 31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4557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4978" w:type="pct"/>
        <w:jc w:val="right"/>
        <w:tblInd w:w="456" w:type="dxa"/>
        <w:tblLook w:val="01E0" w:firstRow="1" w:lastRow="1" w:firstColumn="1" w:lastColumn="1" w:noHBand="0" w:noVBand="0"/>
      </w:tblPr>
      <w:tblGrid>
        <w:gridCol w:w="9529"/>
      </w:tblGrid>
      <w:tr w:rsidR="000D5EED" w:rsidRPr="0055081C" w:rsidTr="0055081C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55081C" w:rsidRPr="0024557F" w:rsidRDefault="001B2B88" w:rsidP="001B2B88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5081C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55081C" w:rsidRPr="0024557F" w:rsidRDefault="001B2B88" w:rsidP="001B2B88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Рязанской</w:t>
            </w:r>
            <w:r w:rsidR="0055081C" w:rsidRPr="00550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081C">
              <w:rPr>
                <w:rFonts w:ascii="Times New Roman" w:hAnsi="Times New Roman"/>
                <w:sz w:val="28"/>
                <w:szCs w:val="28"/>
              </w:rPr>
              <w:t>области от 30 ноября 2021 г. № 337 «Об утверждении</w:t>
            </w:r>
          </w:p>
          <w:p w:rsidR="0055081C" w:rsidRPr="0055081C" w:rsidRDefault="001B2B88" w:rsidP="001B2B88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Положения о</w:t>
            </w:r>
            <w:r w:rsidR="0055081C" w:rsidRPr="00550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5081C">
              <w:rPr>
                <w:rFonts w:ascii="Times New Roman" w:hAnsi="Times New Roman"/>
                <w:sz w:val="28"/>
                <w:szCs w:val="28"/>
              </w:rPr>
              <w:t>региональном</w:t>
            </w:r>
            <w:proofErr w:type="gramEnd"/>
            <w:r w:rsidRPr="0055081C">
              <w:rPr>
                <w:rFonts w:ascii="Times New Roman" w:hAnsi="Times New Roman"/>
                <w:sz w:val="28"/>
                <w:szCs w:val="28"/>
              </w:rPr>
              <w:t xml:space="preserve"> государственном жилищном</w:t>
            </w:r>
          </w:p>
          <w:p w:rsidR="000D5EED" w:rsidRPr="0055081C" w:rsidRDefault="001B2B88" w:rsidP="0055081C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5081C">
              <w:rPr>
                <w:rFonts w:ascii="Times New Roman" w:hAnsi="Times New Roman"/>
                <w:sz w:val="28"/>
                <w:szCs w:val="28"/>
              </w:rPr>
              <w:t>контроле</w:t>
            </w:r>
            <w:proofErr w:type="gramEnd"/>
            <w:r w:rsidRPr="0055081C">
              <w:rPr>
                <w:rFonts w:ascii="Times New Roman" w:hAnsi="Times New Roman"/>
                <w:sz w:val="28"/>
                <w:szCs w:val="28"/>
              </w:rPr>
              <w:t xml:space="preserve"> (надзоре)</w:t>
            </w:r>
            <w:r w:rsidR="0055081C" w:rsidRPr="00550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081C">
              <w:rPr>
                <w:rFonts w:ascii="Times New Roman" w:hAnsi="Times New Roman"/>
                <w:sz w:val="28"/>
                <w:szCs w:val="28"/>
              </w:rPr>
              <w:t>в Рязанской области»</w:t>
            </w:r>
          </w:p>
        </w:tc>
      </w:tr>
      <w:tr w:rsidR="000D5EED" w:rsidRPr="0055081C" w:rsidTr="0055081C">
        <w:trPr>
          <w:jc w:val="right"/>
        </w:trPr>
        <w:tc>
          <w:tcPr>
            <w:tcW w:w="5000" w:type="pct"/>
          </w:tcPr>
          <w:p w:rsidR="0055081C" w:rsidRPr="0055081C" w:rsidRDefault="000D5EED" w:rsidP="0055081C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081C" w:rsidRPr="0055081C">
              <w:rPr>
                <w:rFonts w:ascii="Times New Roman" w:hAnsi="Times New Roman"/>
                <w:sz w:val="28"/>
                <w:szCs w:val="28"/>
              </w:rPr>
              <w:t xml:space="preserve">Правительство Рязанской области ПОСТАНОВЛЯЕТ: </w:t>
            </w:r>
          </w:p>
          <w:p w:rsidR="0055081C" w:rsidRPr="0055081C" w:rsidRDefault="0055081C" w:rsidP="0055081C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1. Внести в приложение к постановлению Правительства Рязанской области от 30 ноября 2021 г. № 337 «Об утверждении Положения о региональном государственном жилищном контроле (надзоре) в Рязанской области» следующие изменения:</w:t>
            </w:r>
          </w:p>
          <w:p w:rsidR="0055081C" w:rsidRPr="0055081C" w:rsidRDefault="0055081C" w:rsidP="0055081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1) в подпункте 4 пункта 1.8 слова «причинения вреда (ущерба)</w:t>
            </w:r>
            <w:r w:rsidRPr="0055081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(далее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–</w:t>
            </w:r>
            <w:r w:rsidRPr="0055081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категория риска)» </w:t>
            </w:r>
            <w:r w:rsidRPr="0055081C">
              <w:rPr>
                <w:rFonts w:ascii="Times New Roman" w:hAnsi="Times New Roman"/>
                <w:sz w:val="28"/>
                <w:szCs w:val="28"/>
              </w:rPr>
              <w:t>заменить словами «причинения вреда (ущерба) охраняемым законом ценностям»;</w:t>
            </w:r>
          </w:p>
          <w:p w:rsidR="0055081C" w:rsidRPr="0055081C" w:rsidRDefault="0055081C" w:rsidP="0055081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2)  абзац второй пункта 3.5 изложить в следующей редакции:</w:t>
            </w:r>
          </w:p>
          <w:p w:rsidR="0055081C" w:rsidRPr="0055081C" w:rsidRDefault="0055081C" w:rsidP="0055081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sub_63"/>
            <w:r w:rsidRPr="0055081C">
              <w:rPr>
                <w:rFonts w:ascii="Times New Roman" w:hAnsi="Times New Roman"/>
                <w:sz w:val="28"/>
                <w:szCs w:val="28"/>
              </w:rPr>
              <w:t>«3.5.1.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proofErr w:type="gramStart"/>
            <w:r w:rsidRPr="0055081C">
              <w:rPr>
                <w:rFonts w:ascii="Times New Roman" w:hAnsi="Times New Roman"/>
                <w:sz w:val="28"/>
                <w:szCs w:val="28"/>
              </w:rPr>
              <w:t>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этих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документов.»;</w:t>
            </w:r>
            <w:proofErr w:type="gramEnd"/>
          </w:p>
          <w:bookmarkEnd w:id="1"/>
          <w:p w:rsidR="0055081C" w:rsidRPr="0055081C" w:rsidRDefault="0055081C" w:rsidP="0055081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3) дополнить разделом VII следующего содержания:</w:t>
            </w:r>
          </w:p>
          <w:p w:rsidR="0055081C" w:rsidRPr="0055081C" w:rsidRDefault="0055081C" w:rsidP="0055081C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5081C" w:rsidRPr="0055081C" w:rsidRDefault="0055081C" w:rsidP="0055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 xml:space="preserve">   «VII.  </w:t>
            </w:r>
            <w:r w:rsidRPr="0055081C">
              <w:rPr>
                <w:rFonts w:ascii="Times New Roman" w:hAnsi="Times New Roman"/>
                <w:bCs/>
                <w:sz w:val="28"/>
                <w:szCs w:val="28"/>
              </w:rPr>
              <w:t xml:space="preserve">Ключевой показатель </w:t>
            </w:r>
            <w:proofErr w:type="gramStart"/>
            <w:r w:rsidRPr="0055081C">
              <w:rPr>
                <w:rFonts w:ascii="Times New Roman" w:hAnsi="Times New Roman"/>
                <w:bCs/>
                <w:sz w:val="28"/>
                <w:szCs w:val="28"/>
              </w:rPr>
              <w:t>регионального</w:t>
            </w:r>
            <w:proofErr w:type="gramEnd"/>
            <w:r w:rsidRPr="0055081C">
              <w:rPr>
                <w:rFonts w:ascii="Times New Roman" w:hAnsi="Times New Roman"/>
                <w:bCs/>
                <w:sz w:val="28"/>
                <w:szCs w:val="28"/>
              </w:rPr>
              <w:t xml:space="preserve"> государственного</w:t>
            </w:r>
          </w:p>
          <w:p w:rsidR="0055081C" w:rsidRPr="0055081C" w:rsidRDefault="0055081C" w:rsidP="0055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81C">
              <w:rPr>
                <w:rFonts w:ascii="Times New Roman" w:hAnsi="Times New Roman"/>
                <w:bCs/>
                <w:sz w:val="28"/>
                <w:szCs w:val="28"/>
              </w:rPr>
              <w:t xml:space="preserve">   жилищного надзора и его целевое значение, </w:t>
            </w:r>
            <w:proofErr w:type="gramStart"/>
            <w:r w:rsidRPr="0055081C">
              <w:rPr>
                <w:rFonts w:ascii="Times New Roman" w:hAnsi="Times New Roman"/>
                <w:bCs/>
                <w:sz w:val="28"/>
                <w:szCs w:val="28"/>
              </w:rPr>
              <w:t>индикативные</w:t>
            </w:r>
            <w:proofErr w:type="gramEnd"/>
          </w:p>
          <w:p w:rsidR="0055081C" w:rsidRPr="0055081C" w:rsidRDefault="0055081C" w:rsidP="0055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81C">
              <w:rPr>
                <w:rFonts w:ascii="Times New Roman" w:hAnsi="Times New Roman"/>
                <w:bCs/>
                <w:sz w:val="28"/>
                <w:szCs w:val="28"/>
              </w:rPr>
              <w:t xml:space="preserve">  показатели для </w:t>
            </w:r>
            <w:proofErr w:type="gramStart"/>
            <w:r w:rsidRPr="0055081C">
              <w:rPr>
                <w:rFonts w:ascii="Times New Roman" w:hAnsi="Times New Roman"/>
                <w:bCs/>
                <w:sz w:val="28"/>
                <w:szCs w:val="28"/>
              </w:rPr>
              <w:t>регионального</w:t>
            </w:r>
            <w:proofErr w:type="gramEnd"/>
            <w:r w:rsidRPr="0055081C">
              <w:rPr>
                <w:rFonts w:ascii="Times New Roman" w:hAnsi="Times New Roman"/>
                <w:bCs/>
                <w:sz w:val="28"/>
                <w:szCs w:val="28"/>
              </w:rPr>
              <w:t xml:space="preserve"> государственного</w:t>
            </w:r>
          </w:p>
          <w:p w:rsidR="0055081C" w:rsidRPr="0055081C" w:rsidRDefault="0055081C" w:rsidP="005508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81C">
              <w:rPr>
                <w:rFonts w:ascii="Times New Roman" w:hAnsi="Times New Roman"/>
                <w:bCs/>
                <w:sz w:val="28"/>
                <w:szCs w:val="28"/>
              </w:rPr>
              <w:t xml:space="preserve">      жилищного надзора</w:t>
            </w:r>
          </w:p>
          <w:p w:rsidR="0055081C" w:rsidRPr="0055081C" w:rsidRDefault="0055081C" w:rsidP="0055081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5081C" w:rsidRPr="0055081C" w:rsidRDefault="0055081C" w:rsidP="0055081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7.1.</w:t>
            </w:r>
            <w:r w:rsidRPr="0055081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5081C">
              <w:rPr>
                <w:rFonts w:ascii="Times New Roman" w:hAnsi="Times New Roman"/>
                <w:bCs/>
                <w:sz w:val="28"/>
                <w:szCs w:val="28"/>
              </w:rPr>
              <w:t>Ключевой показатель регионального государственного жилищного надзора и его целевое значение:</w:t>
            </w:r>
          </w:p>
          <w:p w:rsidR="00D13643" w:rsidRPr="0055081C" w:rsidRDefault="00D1364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081C" w:rsidRPr="0055081C" w:rsidRDefault="0055081C">
      <w:pPr>
        <w:rPr>
          <w:rFonts w:ascii="Times New Roman" w:hAnsi="Times New Roman"/>
        </w:rPr>
      </w:pPr>
    </w:p>
    <w:p w:rsidR="0055081C" w:rsidRPr="0055081C" w:rsidRDefault="0055081C">
      <w:pPr>
        <w:rPr>
          <w:rFonts w:ascii="Times New Roman" w:hAnsi="Times New Roman"/>
        </w:rPr>
      </w:pPr>
    </w:p>
    <w:tbl>
      <w:tblPr>
        <w:tblStyle w:val="a9"/>
        <w:tblW w:w="9469" w:type="dxa"/>
        <w:tblInd w:w="36" w:type="dxa"/>
        <w:tblLook w:val="04A0" w:firstRow="1" w:lastRow="0" w:firstColumn="1" w:lastColumn="0" w:noHBand="0" w:noVBand="1"/>
      </w:tblPr>
      <w:tblGrid>
        <w:gridCol w:w="6265"/>
        <w:gridCol w:w="1587"/>
        <w:gridCol w:w="1617"/>
      </w:tblGrid>
      <w:tr w:rsidR="0055081C" w:rsidRPr="0055081C" w:rsidTr="0055081C"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Целевое значение</w:t>
            </w:r>
          </w:p>
        </w:tc>
      </w:tr>
      <w:tr w:rsidR="0055081C" w:rsidRPr="0055081C" w:rsidTr="0055081C"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1C" w:rsidRPr="0055081C" w:rsidRDefault="0055081C" w:rsidP="00EC7B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Количество случаев причинения вреда жизни</w:t>
            </w:r>
          </w:p>
          <w:p w:rsidR="0055081C" w:rsidRPr="0055081C" w:rsidRDefault="0055081C" w:rsidP="00EC7B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и здоровью граждан (в том числе погибших, получивших тяжкий/средней тяжести вред здоровью), установленных в случаях нарушения лицензионных требований, на 100 тыс. населения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1C" w:rsidRPr="0055081C" w:rsidRDefault="0055081C" w:rsidP="00EC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1C" w:rsidRPr="0055081C" w:rsidRDefault="0055081C" w:rsidP="00EC7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 xml:space="preserve"> не более 0,01</w:t>
            </w:r>
          </w:p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081C" w:rsidRPr="0055081C" w:rsidRDefault="0055081C" w:rsidP="0055081C">
      <w:pPr>
        <w:ind w:firstLine="709"/>
        <w:jc w:val="both"/>
        <w:rPr>
          <w:rFonts w:ascii="Times New Roman" w:hAnsi="Times New Roman"/>
          <w:sz w:val="6"/>
          <w:szCs w:val="6"/>
        </w:rPr>
      </w:pPr>
    </w:p>
    <w:p w:rsidR="0055081C" w:rsidRPr="0055081C" w:rsidRDefault="0055081C" w:rsidP="0055081C">
      <w:pPr>
        <w:ind w:firstLine="709"/>
        <w:jc w:val="both"/>
        <w:rPr>
          <w:rFonts w:ascii="Times New Roman" w:hAnsi="Times New Roman"/>
        </w:rPr>
      </w:pPr>
      <w:r w:rsidRPr="0055081C">
        <w:rPr>
          <w:rFonts w:ascii="Times New Roman" w:hAnsi="Times New Roman"/>
          <w:sz w:val="28"/>
          <w:szCs w:val="28"/>
        </w:rPr>
        <w:t>7.2.</w:t>
      </w:r>
      <w:r w:rsidRPr="0055081C">
        <w:rPr>
          <w:rFonts w:ascii="Times New Roman" w:hAnsi="Times New Roman"/>
          <w:bCs/>
          <w:sz w:val="28"/>
          <w:szCs w:val="28"/>
        </w:rPr>
        <w:t xml:space="preserve"> Индикативные показатели для регионального государственного жилищного надзора:</w:t>
      </w:r>
    </w:p>
    <w:p w:rsidR="0055081C" w:rsidRPr="0055081C" w:rsidRDefault="0055081C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946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8369"/>
      </w:tblGrid>
      <w:tr w:rsidR="0055081C" w:rsidRPr="0055081C" w:rsidTr="0055081C">
        <w:tc>
          <w:tcPr>
            <w:tcW w:w="581" w:type="pct"/>
            <w:vAlign w:val="center"/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55081C" w:rsidRPr="0055081C" w:rsidRDefault="0055081C" w:rsidP="00EC7B93">
            <w:pPr>
              <w:tabs>
                <w:tab w:val="left" w:pos="7371"/>
              </w:tabs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5081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5081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419" w:type="pct"/>
            <w:vAlign w:val="center"/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</w:tr>
    </w:tbl>
    <w:p w:rsidR="0055081C" w:rsidRPr="0055081C" w:rsidRDefault="0055081C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9469" w:type="dxa"/>
        <w:tblLook w:val="04A0" w:firstRow="1" w:lastRow="0" w:firstColumn="1" w:lastColumn="0" w:noHBand="0" w:noVBand="1"/>
      </w:tblPr>
      <w:tblGrid>
        <w:gridCol w:w="1100"/>
        <w:gridCol w:w="8369"/>
      </w:tblGrid>
      <w:tr w:rsidR="0055081C" w:rsidRPr="0055081C" w:rsidTr="0055081C">
        <w:trPr>
          <w:tblHeader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1C" w:rsidRPr="0055081C" w:rsidRDefault="0055081C" w:rsidP="00EC7B93">
            <w:pPr>
              <w:tabs>
                <w:tab w:val="left" w:pos="7371"/>
              </w:tabs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5081C" w:rsidRPr="0055081C" w:rsidTr="0055081C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Количество плановых контрольных (надзорных) мероприятий, проведенных за отчетный период</w:t>
            </w:r>
          </w:p>
        </w:tc>
      </w:tr>
      <w:tr w:rsidR="0055081C" w:rsidRPr="0055081C" w:rsidTr="0055081C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Количество внеплановых контрольных (надзорных) мероприятий, проведенных за отчетный период</w:t>
            </w:r>
          </w:p>
        </w:tc>
      </w:tr>
      <w:tr w:rsidR="0055081C" w:rsidRPr="0055081C" w:rsidTr="0055081C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</w:tr>
      <w:tr w:rsidR="0055081C" w:rsidRPr="0055081C" w:rsidTr="0055081C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Общее количество контрольных (надзорных) мероприятий с взаимодействием, проведенных за отчетный период</w:t>
            </w:r>
          </w:p>
        </w:tc>
      </w:tr>
      <w:tr w:rsidR="0055081C" w:rsidRPr="0055081C" w:rsidTr="0055081C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</w:t>
            </w:r>
          </w:p>
        </w:tc>
      </w:tr>
      <w:tr w:rsidR="0055081C" w:rsidRPr="0055081C" w:rsidTr="0055081C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1537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Количество контрольных (надзорных) мероприятий, проведенных с использованием средств дистанционного взаимодействия,</w:t>
            </w:r>
          </w:p>
          <w:p w:rsidR="0055081C" w:rsidRPr="0055081C" w:rsidRDefault="0055081C" w:rsidP="00EC7B93">
            <w:pPr>
              <w:tabs>
                <w:tab w:val="left" w:pos="1537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</w:p>
        </w:tc>
      </w:tr>
      <w:tr w:rsidR="0055081C" w:rsidRPr="0055081C" w:rsidTr="0055081C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55081C" w:rsidRPr="0055081C" w:rsidTr="0055081C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55081C" w:rsidRPr="0055081C" w:rsidTr="0055081C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Количество контрольных (надзорных) мероприятий, по результатам которых выявлены нарушения обязательных требований, за отчетный период</w:t>
            </w:r>
          </w:p>
        </w:tc>
      </w:tr>
      <w:tr w:rsidR="0055081C" w:rsidRPr="0055081C" w:rsidTr="0055081C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Количество контрольных (надзорных) мероприятий, по итогам которых возбуждены дела об административных правонарушениях, за отчетный период</w:t>
            </w:r>
          </w:p>
        </w:tc>
      </w:tr>
      <w:tr w:rsidR="0055081C" w:rsidRPr="0055081C" w:rsidTr="0055081C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Сумма административных штрафов, наложенных по результатам контрольных (надзорных) мероприятий, за отчетный период</w:t>
            </w:r>
          </w:p>
        </w:tc>
      </w:tr>
      <w:tr w:rsidR="0055081C" w:rsidRPr="0055081C" w:rsidTr="0055081C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(надзорных) мероприятий, за отчетный период</w:t>
            </w:r>
          </w:p>
        </w:tc>
      </w:tr>
      <w:tr w:rsidR="0055081C" w:rsidRPr="0055081C" w:rsidTr="0055081C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      </w:r>
          </w:p>
        </w:tc>
      </w:tr>
      <w:tr w:rsidR="0055081C" w:rsidRPr="0055081C" w:rsidTr="0055081C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Общее количество учтенных объектов контроля на конец отчетного периода</w:t>
            </w:r>
          </w:p>
        </w:tc>
      </w:tr>
      <w:tr w:rsidR="0055081C" w:rsidRPr="0055081C" w:rsidTr="0055081C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5779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Количество учтенных объектов контроля, отнесенных к категориям риска, по каждой из категорий риска на конец отчетного периода</w:t>
            </w:r>
          </w:p>
        </w:tc>
      </w:tr>
      <w:tr w:rsidR="0055081C" w:rsidRPr="0055081C" w:rsidTr="0055081C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Количество учтенных контролируемых лиц на конец отчетного периода</w:t>
            </w:r>
          </w:p>
        </w:tc>
      </w:tr>
      <w:tr w:rsidR="0055081C" w:rsidRPr="0055081C" w:rsidTr="0055081C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Количество учтенных контролируемых лиц, в отношении которых проведены контрольные (надзорные) мероприятия, за отчетный период</w:t>
            </w:r>
          </w:p>
        </w:tc>
      </w:tr>
      <w:tr w:rsidR="0055081C" w:rsidRPr="0055081C" w:rsidTr="0055081C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Общее количество жалоб, поданных контролируемыми лицами в досудебном порядке, за отчетный период</w:t>
            </w:r>
          </w:p>
        </w:tc>
      </w:tr>
      <w:tr w:rsidR="0055081C" w:rsidRPr="0055081C" w:rsidTr="0055081C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Количество жалоб, в отношении которых Инспекцией был нарушен срок рассмотрения, за отчетный период</w:t>
            </w:r>
          </w:p>
        </w:tc>
      </w:tr>
      <w:tr w:rsidR="0055081C" w:rsidRPr="0055081C" w:rsidTr="0055081C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 w:rsidRPr="0055081C">
              <w:rPr>
                <w:rFonts w:ascii="Times New Roman" w:hAnsi="Times New Roman"/>
                <w:sz w:val="28"/>
                <w:szCs w:val="28"/>
              </w:rPr>
              <w:t>итогам</w:t>
            </w:r>
            <w:proofErr w:type="gramEnd"/>
            <w:r w:rsidRPr="0055081C">
              <w:rPr>
                <w:rFonts w:ascii="Times New Roman" w:hAnsi="Times New Roman"/>
                <w:sz w:val="28"/>
                <w:szCs w:val="28"/>
              </w:rPr>
              <w:t xml:space="preserve"> рассмотрения которых принято решение о полной либо частичной отмене решения Инспекции, либо о признании действий (бездействия) должностных лиц Инспекции недействительными, за отчетный период</w:t>
            </w:r>
          </w:p>
        </w:tc>
      </w:tr>
      <w:tr w:rsidR="0055081C" w:rsidRPr="0055081C" w:rsidTr="0055081C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Количество исковых заявлений об оспаривании решений, действий (бездействия) должностных лиц Инспекции, направленных контролируемыми лицами в судебном порядке, за отчетный период</w:t>
            </w:r>
          </w:p>
        </w:tc>
      </w:tr>
      <w:tr w:rsidR="0055081C" w:rsidRPr="0055081C" w:rsidTr="0055081C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Количество исковых заявлений об оспаривании решений, действий (бездействия) должностных лиц Инспекции,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</w:tr>
      <w:tr w:rsidR="0055081C" w:rsidRPr="0055081C" w:rsidTr="0055081C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C" w:rsidRPr="0055081C" w:rsidRDefault="0055081C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 xml:space="preserve">Количество контрольных (надзорных) мероприятий, проведенных с грубым нарушением требований к организации и осуществлению регионального лицензионного контроля и результаты которых были признаны недействительными и (или) отменены, </w:t>
            </w:r>
          </w:p>
          <w:p w:rsidR="0055081C" w:rsidRPr="0055081C" w:rsidRDefault="0055081C" w:rsidP="00EC7B93">
            <w:pPr>
              <w:tabs>
                <w:tab w:val="left" w:pos="7371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</w:p>
        </w:tc>
      </w:tr>
    </w:tbl>
    <w:p w:rsidR="0055081C" w:rsidRPr="0055081C" w:rsidRDefault="0055081C">
      <w:pPr>
        <w:rPr>
          <w:rFonts w:ascii="Times New Roman" w:hAnsi="Times New Roman"/>
          <w:sz w:val="6"/>
          <w:szCs w:val="6"/>
          <w:lang w:val="en-US"/>
        </w:rPr>
      </w:pPr>
    </w:p>
    <w:p w:rsidR="0055081C" w:rsidRPr="0055081C" w:rsidRDefault="0055081C" w:rsidP="0055081C">
      <w:pPr>
        <w:ind w:firstLine="709"/>
        <w:jc w:val="both"/>
        <w:rPr>
          <w:rFonts w:ascii="Times New Roman" w:hAnsi="Times New Roman"/>
        </w:rPr>
      </w:pPr>
      <w:r w:rsidRPr="0055081C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на следующий день после его официального опубликования, за исключением подпункта 3 пункта 1, который вступает в силу с 1 марта 2022 года.   </w:t>
      </w:r>
    </w:p>
    <w:tbl>
      <w:tblPr>
        <w:tblW w:w="5000" w:type="pct"/>
        <w:jc w:val="right"/>
        <w:tblInd w:w="456" w:type="dxa"/>
        <w:tblLook w:val="01E0" w:firstRow="1" w:lastRow="1" w:firstColumn="1" w:lastColumn="1" w:noHBand="0" w:noVBand="0"/>
      </w:tblPr>
      <w:tblGrid>
        <w:gridCol w:w="4218"/>
        <w:gridCol w:w="2644"/>
        <w:gridCol w:w="2709"/>
      </w:tblGrid>
      <w:tr w:rsidR="000D5EED" w:rsidRPr="0055081C" w:rsidTr="0055081C">
        <w:trPr>
          <w:trHeight w:val="309"/>
          <w:jc w:val="right"/>
        </w:trPr>
        <w:tc>
          <w:tcPr>
            <w:tcW w:w="2204" w:type="pct"/>
          </w:tcPr>
          <w:p w:rsidR="00683693" w:rsidRPr="0024557F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81C" w:rsidRPr="0024557F" w:rsidRDefault="0055081C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81C" w:rsidRPr="0024557F" w:rsidRDefault="0055081C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55081C" w:rsidRDefault="000D5EED" w:rsidP="0055081C">
            <w:pPr>
              <w:rPr>
                <w:rFonts w:ascii="Times New Roman" w:hAnsi="Times New Roman"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381" w:type="pct"/>
          </w:tcPr>
          <w:p w:rsidR="000D5EED" w:rsidRPr="0055081C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pct"/>
          </w:tcPr>
          <w:p w:rsidR="00683693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081C" w:rsidRDefault="0055081C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081C" w:rsidRPr="0055081C" w:rsidRDefault="0055081C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83693" w:rsidRPr="0055081C" w:rsidRDefault="009D54BB" w:rsidP="0055081C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5081C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Pr="0055081C" w:rsidRDefault="00460FEA" w:rsidP="009D54BB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55081C" w:rsidSect="0055081C">
      <w:headerReference w:type="default" r:id="rId16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08" w:rsidRDefault="009E4408">
      <w:r>
        <w:separator/>
      </w:r>
    </w:p>
  </w:endnote>
  <w:endnote w:type="continuationSeparator" w:id="0">
    <w:p w:rsidR="009E4408" w:rsidRDefault="009E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F" w:rsidRDefault="002455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E604D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1B2B88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1471AE51" wp14:editId="683925C7">
                <wp:extent cx="664210" cy="286385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E604D4" w:rsidRDefault="001B2B88" w:rsidP="00E604D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E604D4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36B20A7" wp14:editId="6FD08CF1">
                <wp:extent cx="170815" cy="1460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E604D4" w:rsidRDefault="0055081C" w:rsidP="00E604D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5379  04.02.2022 15:06:14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E604D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E604D4" w:rsidRDefault="00876034" w:rsidP="00E604D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B413CE" w:rsidRDefault="00876034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E604D4" w:rsidTr="00E604D4">
      <w:tc>
        <w:tcPr>
          <w:tcW w:w="2538" w:type="dxa"/>
        </w:tcPr>
        <w:p w:rsidR="00876034" w:rsidRPr="00E604D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E604D4" w:rsidRDefault="00876034" w:rsidP="00E604D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E604D4" w:rsidRDefault="00876034" w:rsidP="00E604D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E604D4" w:rsidRDefault="00876034" w:rsidP="00E604D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08" w:rsidRDefault="009E4408">
      <w:r>
        <w:separator/>
      </w:r>
    </w:p>
  </w:footnote>
  <w:footnote w:type="continuationSeparator" w:id="0">
    <w:p w:rsidR="009E4408" w:rsidRDefault="009E4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F" w:rsidRDefault="0024557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F" w:rsidRDefault="0024557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57F30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pt;height:1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kteEB70LUW+gAvKXDWDIOk0N2A=" w:salt="196nX/qHAje9x6S64AN7b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88"/>
    <w:rsid w:val="0001360F"/>
    <w:rsid w:val="000331B3"/>
    <w:rsid w:val="00033413"/>
    <w:rsid w:val="00037C0C"/>
    <w:rsid w:val="00056DEB"/>
    <w:rsid w:val="00073A7A"/>
    <w:rsid w:val="00076D5E"/>
    <w:rsid w:val="00084DD3"/>
    <w:rsid w:val="000917C0"/>
    <w:rsid w:val="000B0736"/>
    <w:rsid w:val="000D5EED"/>
    <w:rsid w:val="001128D9"/>
    <w:rsid w:val="00122CFD"/>
    <w:rsid w:val="00151370"/>
    <w:rsid w:val="00162E72"/>
    <w:rsid w:val="00175BE5"/>
    <w:rsid w:val="001850F4"/>
    <w:rsid w:val="001947BE"/>
    <w:rsid w:val="001A560F"/>
    <w:rsid w:val="001B0982"/>
    <w:rsid w:val="001B2B88"/>
    <w:rsid w:val="001B32BA"/>
    <w:rsid w:val="001E0317"/>
    <w:rsid w:val="001E20F1"/>
    <w:rsid w:val="001F12E8"/>
    <w:rsid w:val="001F228C"/>
    <w:rsid w:val="001F64B8"/>
    <w:rsid w:val="001F7C83"/>
    <w:rsid w:val="00203046"/>
    <w:rsid w:val="00231F1C"/>
    <w:rsid w:val="00242DDB"/>
    <w:rsid w:val="0024557F"/>
    <w:rsid w:val="002479A2"/>
    <w:rsid w:val="0026087E"/>
    <w:rsid w:val="00265420"/>
    <w:rsid w:val="00274E14"/>
    <w:rsid w:val="00280A6D"/>
    <w:rsid w:val="002953B6"/>
    <w:rsid w:val="0029582C"/>
    <w:rsid w:val="002B7A59"/>
    <w:rsid w:val="002C6B4B"/>
    <w:rsid w:val="002F1E81"/>
    <w:rsid w:val="00310D92"/>
    <w:rsid w:val="003160CB"/>
    <w:rsid w:val="003222A3"/>
    <w:rsid w:val="00360A40"/>
    <w:rsid w:val="0038445B"/>
    <w:rsid w:val="003870C2"/>
    <w:rsid w:val="003A1B84"/>
    <w:rsid w:val="003D3B8A"/>
    <w:rsid w:val="003D54F8"/>
    <w:rsid w:val="003F4F5E"/>
    <w:rsid w:val="00400906"/>
    <w:rsid w:val="0042590E"/>
    <w:rsid w:val="00437F65"/>
    <w:rsid w:val="00460FEA"/>
    <w:rsid w:val="00466580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5081C"/>
    <w:rsid w:val="00561A5B"/>
    <w:rsid w:val="0057074C"/>
    <w:rsid w:val="00573FBF"/>
    <w:rsid w:val="00574FF3"/>
    <w:rsid w:val="00582538"/>
    <w:rsid w:val="005838EA"/>
    <w:rsid w:val="00585EE1"/>
    <w:rsid w:val="00590AFF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3CB9"/>
    <w:rsid w:val="00632A4F"/>
    <w:rsid w:val="00632B56"/>
    <w:rsid w:val="006351E3"/>
    <w:rsid w:val="00644236"/>
    <w:rsid w:val="006471E5"/>
    <w:rsid w:val="00671D3B"/>
    <w:rsid w:val="00683693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97610"/>
    <w:rsid w:val="008A1696"/>
    <w:rsid w:val="008B7D2A"/>
    <w:rsid w:val="008C58FE"/>
    <w:rsid w:val="008E6112"/>
    <w:rsid w:val="008E6C41"/>
    <w:rsid w:val="008F0816"/>
    <w:rsid w:val="008F6BB7"/>
    <w:rsid w:val="00900F42"/>
    <w:rsid w:val="00906999"/>
    <w:rsid w:val="00932E3C"/>
    <w:rsid w:val="009977FF"/>
    <w:rsid w:val="009A085B"/>
    <w:rsid w:val="009C1DE6"/>
    <w:rsid w:val="009C1F0E"/>
    <w:rsid w:val="009D3E8C"/>
    <w:rsid w:val="009D54BB"/>
    <w:rsid w:val="009E3A0E"/>
    <w:rsid w:val="009E4408"/>
    <w:rsid w:val="00A1314B"/>
    <w:rsid w:val="00A13160"/>
    <w:rsid w:val="00A137D3"/>
    <w:rsid w:val="00A44A8F"/>
    <w:rsid w:val="00A51D96"/>
    <w:rsid w:val="00A96F84"/>
    <w:rsid w:val="00AC3953"/>
    <w:rsid w:val="00AC7150"/>
    <w:rsid w:val="00AF5F7C"/>
    <w:rsid w:val="00B02207"/>
    <w:rsid w:val="00B03403"/>
    <w:rsid w:val="00B10324"/>
    <w:rsid w:val="00B376B1"/>
    <w:rsid w:val="00B413CE"/>
    <w:rsid w:val="00B51D42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10F12"/>
    <w:rsid w:val="00C11826"/>
    <w:rsid w:val="00C129A1"/>
    <w:rsid w:val="00C17E3C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57F30"/>
    <w:rsid w:val="00E604D4"/>
    <w:rsid w:val="00E6458F"/>
    <w:rsid w:val="00E7242D"/>
    <w:rsid w:val="00E87E21"/>
    <w:rsid w:val="00E87E25"/>
    <w:rsid w:val="00EA04F1"/>
    <w:rsid w:val="00EA2FD3"/>
    <w:rsid w:val="00EB7CE9"/>
    <w:rsid w:val="00EC33FE"/>
    <w:rsid w:val="00EC433F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4D6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76;&#1080;&#1089;&#1082;%20F\&#1046;&#1072;&#1085;&#1085;&#1072;\&#1048;&#1085;&#1089;&#1087;&#1077;&#1082;&#1094;&#1080;&#1103;\&#1053;&#1055;&#1040;\&#1055;&#1086;&#1089;&#1090;&#1072;&#1085;&#1086;&#1074;&#1083;&#1077;&#1085;&#1080;&#1103;\&#1041;&#1083;&#1072;&#1085;&#1082;&#1080;%2031-12-2008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09DB-173C-4312-9A59-F1B16074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Жанна</dc:creator>
  <cp:lastModifiedBy>Дягилева М.А.</cp:lastModifiedBy>
  <cp:revision>4</cp:revision>
  <cp:lastPrinted>2008-04-23T07:17:00Z</cp:lastPrinted>
  <dcterms:created xsi:type="dcterms:W3CDTF">2022-02-04T12:06:00Z</dcterms:created>
  <dcterms:modified xsi:type="dcterms:W3CDTF">2022-02-08T13:30:00Z</dcterms:modified>
</cp:coreProperties>
</file>