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B22D4" w:rsidRDefault="00BC69CC" w:rsidP="00D139D4">
      <w:pPr>
        <w:ind w:left="5529"/>
        <w:jc w:val="both"/>
        <w:rPr>
          <w:rFonts w:eastAsia="Calibri" w:cs="Tahoma"/>
          <w:szCs w:val="22"/>
          <w:lang w:bidi="ar-SA"/>
        </w:rPr>
      </w:pPr>
      <w:r>
        <w:rPr>
          <w:rFonts w:eastAsia="Calibri" w:cs="Tahoma"/>
          <w:szCs w:val="22"/>
          <w:lang w:bidi="ar-SA"/>
        </w:rPr>
        <w:t>Утверждены</w:t>
      </w:r>
    </w:p>
    <w:p w:rsidR="00DE1C25" w:rsidRDefault="006B22D4" w:rsidP="00D139D4">
      <w:pPr>
        <w:ind w:left="5529" w:right="282"/>
        <w:jc w:val="both"/>
        <w:rPr>
          <w:rFonts w:eastAsia="Calibri" w:cs="Tahoma"/>
          <w:szCs w:val="22"/>
          <w:lang w:bidi="ar-SA"/>
        </w:rPr>
      </w:pPr>
      <w:r>
        <w:rPr>
          <w:rFonts w:eastAsia="Calibri" w:cs="Tahoma"/>
          <w:szCs w:val="22"/>
          <w:lang w:bidi="ar-SA"/>
        </w:rPr>
        <w:t>п</w:t>
      </w:r>
      <w:r w:rsidR="00BC69CC">
        <w:rPr>
          <w:rFonts w:eastAsia="Calibri" w:cs="Tahoma"/>
          <w:szCs w:val="22"/>
          <w:lang w:bidi="ar-SA"/>
        </w:rPr>
        <w:t>остановлением</w:t>
      </w:r>
      <w:r>
        <w:rPr>
          <w:rFonts w:eastAsia="Calibri" w:cs="Tahoma"/>
          <w:szCs w:val="22"/>
          <w:lang w:bidi="ar-SA"/>
        </w:rPr>
        <w:t xml:space="preserve"> </w:t>
      </w:r>
      <w:r w:rsidR="00BC69CC">
        <w:rPr>
          <w:rFonts w:eastAsia="Calibri" w:cs="Tahoma"/>
          <w:szCs w:val="22"/>
          <w:lang w:bidi="ar-SA"/>
        </w:rPr>
        <w:t>главного управления архитектуры</w:t>
      </w:r>
      <w:r>
        <w:rPr>
          <w:rFonts w:eastAsia="Calibri" w:cs="Tahoma"/>
          <w:szCs w:val="22"/>
          <w:lang w:bidi="ar-SA"/>
        </w:rPr>
        <w:t xml:space="preserve"> </w:t>
      </w:r>
      <w:r w:rsidR="00BC69CC">
        <w:rPr>
          <w:rFonts w:eastAsia="Calibri" w:cs="Tahoma"/>
          <w:szCs w:val="22"/>
          <w:lang w:bidi="ar-SA"/>
        </w:rPr>
        <w:t>и градостроительства</w:t>
      </w:r>
    </w:p>
    <w:p w:rsidR="00DE1C25" w:rsidRDefault="00BC69CC" w:rsidP="00D139D4">
      <w:pPr>
        <w:ind w:left="5529"/>
        <w:jc w:val="both"/>
        <w:rPr>
          <w:rFonts w:eastAsia="Calibri" w:cs="Tahoma"/>
          <w:szCs w:val="22"/>
          <w:lang w:bidi="ar-SA"/>
        </w:rPr>
      </w:pPr>
      <w:r>
        <w:rPr>
          <w:rFonts w:eastAsia="Calibri" w:cs="Tahoma"/>
          <w:szCs w:val="22"/>
          <w:lang w:bidi="ar-SA"/>
        </w:rPr>
        <w:t>Рязанской области</w:t>
      </w:r>
    </w:p>
    <w:p w:rsidR="00DE1C25" w:rsidRDefault="006B22D4" w:rsidP="00D139D4">
      <w:pPr>
        <w:ind w:left="5529"/>
        <w:jc w:val="both"/>
        <w:rPr>
          <w:rFonts w:eastAsia="Calibri" w:cs="Tahoma"/>
          <w:szCs w:val="22"/>
          <w:lang w:bidi="ar-SA"/>
        </w:rPr>
      </w:pPr>
      <w:r>
        <w:rPr>
          <w:rFonts w:eastAsia="Calibri" w:cs="Tahoma"/>
          <w:szCs w:val="22"/>
          <w:lang w:bidi="ar-SA"/>
        </w:rPr>
        <w:t>от</w:t>
      </w:r>
      <w:r w:rsidR="002E503C">
        <w:rPr>
          <w:rFonts w:eastAsia="Calibri" w:cs="Tahoma"/>
          <w:szCs w:val="22"/>
          <w:lang w:bidi="ar-SA"/>
        </w:rPr>
        <w:t xml:space="preserve"> 10 марта 2022 г. </w:t>
      </w:r>
      <w:r w:rsidR="00BC69CC">
        <w:rPr>
          <w:rFonts w:eastAsia="Calibri" w:cs="Tahoma"/>
          <w:szCs w:val="22"/>
          <w:lang w:bidi="ar-SA"/>
        </w:rPr>
        <w:t>№</w:t>
      </w:r>
      <w:r w:rsidR="002E503C">
        <w:rPr>
          <w:rFonts w:eastAsia="Calibri" w:cs="Tahoma"/>
          <w:szCs w:val="22"/>
          <w:lang w:bidi="ar-SA"/>
        </w:rPr>
        <w:t xml:space="preserve"> 112-п</w:t>
      </w:r>
    </w:p>
    <w:p w:rsidR="00DE1C25" w:rsidRDefault="00DE1C25" w:rsidP="00D139D4">
      <w:pPr>
        <w:tabs>
          <w:tab w:val="left" w:pos="5154"/>
          <w:tab w:val="left" w:pos="5731"/>
        </w:tabs>
        <w:spacing w:line="276" w:lineRule="auto"/>
        <w:ind w:left="5443"/>
        <w:jc w:val="both"/>
        <w:rPr>
          <w:color w:val="000000"/>
        </w:rPr>
      </w:pPr>
    </w:p>
    <w:p w:rsidR="00772317" w:rsidRDefault="00772317" w:rsidP="00D139D4">
      <w:pPr>
        <w:tabs>
          <w:tab w:val="left" w:pos="5154"/>
          <w:tab w:val="left" w:pos="5731"/>
        </w:tabs>
        <w:spacing w:line="276" w:lineRule="auto"/>
        <w:ind w:left="5443"/>
        <w:jc w:val="both"/>
        <w:rPr>
          <w:color w:val="000000"/>
        </w:rPr>
      </w:pPr>
    </w:p>
    <w:p w:rsidR="00772317" w:rsidRDefault="00772317" w:rsidP="00D139D4">
      <w:pPr>
        <w:tabs>
          <w:tab w:val="left" w:pos="5154"/>
          <w:tab w:val="left" w:pos="5731"/>
        </w:tabs>
        <w:spacing w:line="276" w:lineRule="auto"/>
        <w:ind w:left="5443"/>
        <w:jc w:val="both"/>
        <w:rPr>
          <w:color w:val="000000"/>
        </w:rPr>
      </w:pPr>
    </w:p>
    <w:p w:rsidR="00772317" w:rsidRDefault="00772317" w:rsidP="00D139D4">
      <w:pPr>
        <w:tabs>
          <w:tab w:val="left" w:pos="5154"/>
          <w:tab w:val="left" w:pos="5731"/>
        </w:tabs>
        <w:spacing w:line="276" w:lineRule="auto"/>
        <w:ind w:left="5443"/>
        <w:jc w:val="both"/>
        <w:rPr>
          <w:color w:val="000000"/>
        </w:rPr>
      </w:pPr>
    </w:p>
    <w:p w:rsidR="00772317" w:rsidRDefault="00772317" w:rsidP="00D139D4">
      <w:pPr>
        <w:tabs>
          <w:tab w:val="left" w:pos="5154"/>
          <w:tab w:val="left" w:pos="5731"/>
        </w:tabs>
        <w:spacing w:line="276" w:lineRule="auto"/>
        <w:ind w:left="5443"/>
        <w:jc w:val="both"/>
        <w:rPr>
          <w:color w:val="000000"/>
        </w:rPr>
      </w:pPr>
    </w:p>
    <w:p w:rsidR="00772317" w:rsidRDefault="00772317" w:rsidP="00D139D4">
      <w:pPr>
        <w:tabs>
          <w:tab w:val="left" w:pos="5154"/>
          <w:tab w:val="left" w:pos="5731"/>
        </w:tabs>
        <w:spacing w:line="276" w:lineRule="auto"/>
        <w:ind w:left="5443"/>
        <w:jc w:val="both"/>
        <w:rPr>
          <w:color w:val="000000"/>
        </w:rPr>
      </w:pPr>
    </w:p>
    <w:p w:rsidR="00772317" w:rsidRDefault="00772317" w:rsidP="00D139D4">
      <w:pPr>
        <w:tabs>
          <w:tab w:val="left" w:pos="5154"/>
          <w:tab w:val="left" w:pos="5731"/>
        </w:tabs>
        <w:spacing w:line="276" w:lineRule="auto"/>
        <w:ind w:left="5443"/>
        <w:jc w:val="both"/>
        <w:rPr>
          <w:color w:val="000000"/>
        </w:rPr>
      </w:pPr>
    </w:p>
    <w:p w:rsidR="00772317" w:rsidRDefault="00772317" w:rsidP="00D139D4">
      <w:pPr>
        <w:tabs>
          <w:tab w:val="left" w:pos="5154"/>
          <w:tab w:val="left" w:pos="5731"/>
        </w:tabs>
        <w:spacing w:line="276" w:lineRule="auto"/>
        <w:ind w:left="5443"/>
        <w:jc w:val="both"/>
        <w:rPr>
          <w:color w:val="000000"/>
        </w:rPr>
      </w:pPr>
    </w:p>
    <w:p w:rsidR="00772317" w:rsidRDefault="00772317" w:rsidP="00D139D4">
      <w:pPr>
        <w:tabs>
          <w:tab w:val="left" w:pos="5154"/>
          <w:tab w:val="left" w:pos="5731"/>
        </w:tabs>
        <w:spacing w:line="276" w:lineRule="auto"/>
        <w:ind w:left="5443"/>
        <w:jc w:val="both"/>
        <w:rPr>
          <w:color w:val="000000"/>
        </w:rPr>
      </w:pPr>
    </w:p>
    <w:p w:rsidR="00772317" w:rsidRDefault="00772317" w:rsidP="00D139D4">
      <w:pPr>
        <w:tabs>
          <w:tab w:val="left" w:pos="5154"/>
          <w:tab w:val="left" w:pos="5731"/>
        </w:tabs>
        <w:spacing w:line="276" w:lineRule="auto"/>
        <w:ind w:left="5443"/>
        <w:jc w:val="both"/>
        <w:rPr>
          <w:color w:val="000000"/>
        </w:rPr>
      </w:pPr>
    </w:p>
    <w:p w:rsidR="00772317" w:rsidRDefault="00772317" w:rsidP="00D139D4">
      <w:pPr>
        <w:tabs>
          <w:tab w:val="left" w:pos="5154"/>
          <w:tab w:val="left" w:pos="5731"/>
        </w:tabs>
        <w:spacing w:line="276" w:lineRule="auto"/>
        <w:ind w:left="5443"/>
        <w:jc w:val="both"/>
        <w:rPr>
          <w:color w:val="000000"/>
        </w:rPr>
      </w:pPr>
    </w:p>
    <w:p w:rsidR="00772317" w:rsidRDefault="00772317" w:rsidP="00D139D4">
      <w:pPr>
        <w:tabs>
          <w:tab w:val="left" w:pos="5154"/>
          <w:tab w:val="left" w:pos="5731"/>
        </w:tabs>
        <w:spacing w:line="276" w:lineRule="auto"/>
        <w:ind w:left="5443"/>
        <w:jc w:val="both"/>
        <w:rPr>
          <w:color w:val="000000"/>
        </w:rPr>
      </w:pPr>
    </w:p>
    <w:p w:rsidR="00772317" w:rsidRDefault="00772317" w:rsidP="00D139D4">
      <w:pPr>
        <w:tabs>
          <w:tab w:val="left" w:pos="5154"/>
          <w:tab w:val="left" w:pos="5731"/>
        </w:tabs>
        <w:spacing w:line="276" w:lineRule="auto"/>
        <w:ind w:left="5443"/>
        <w:jc w:val="both"/>
        <w:rPr>
          <w:color w:val="000000"/>
        </w:rPr>
      </w:pPr>
    </w:p>
    <w:p w:rsidR="00DE1C25" w:rsidRDefault="00DE1C25" w:rsidP="00D139D4">
      <w:pPr>
        <w:pStyle w:val="af6"/>
        <w:spacing w:line="276" w:lineRule="auto"/>
        <w:ind w:left="7797" w:firstLine="709"/>
        <w:jc w:val="both"/>
        <w:rPr>
          <w:rFonts w:ascii="Cambria" w:hAnsi="Cambria" w:cs="Cambria"/>
          <w:color w:val="000000"/>
          <w:sz w:val="20"/>
          <w:szCs w:val="20"/>
        </w:rPr>
      </w:pPr>
    </w:p>
    <w:p w:rsidR="00DE1C25" w:rsidRDefault="00BC69CC" w:rsidP="00D139D4">
      <w:pPr>
        <w:jc w:val="center"/>
        <w:rPr>
          <w:sz w:val="32"/>
          <w:szCs w:val="32"/>
        </w:rPr>
      </w:pPr>
      <w:r>
        <w:rPr>
          <w:sz w:val="32"/>
          <w:szCs w:val="32"/>
        </w:rPr>
        <w:t>Правила землепользования и застройки</w:t>
      </w:r>
    </w:p>
    <w:p w:rsidR="00DE1C25" w:rsidRDefault="00BC69CC" w:rsidP="00D139D4">
      <w:pPr>
        <w:jc w:val="center"/>
      </w:pPr>
      <w:r>
        <w:rPr>
          <w:sz w:val="32"/>
          <w:szCs w:val="32"/>
        </w:rPr>
        <w:t>муниципального образования –</w:t>
      </w:r>
      <w:r w:rsidRPr="006B22D4">
        <w:rPr>
          <w:sz w:val="32"/>
          <w:szCs w:val="32"/>
        </w:rPr>
        <w:t xml:space="preserve"> </w:t>
      </w:r>
      <w:proofErr w:type="spellStart"/>
      <w:r>
        <w:rPr>
          <w:sz w:val="32"/>
          <w:szCs w:val="32"/>
        </w:rPr>
        <w:t>Шиловское</w:t>
      </w:r>
      <w:proofErr w:type="spellEnd"/>
      <w:r>
        <w:rPr>
          <w:sz w:val="32"/>
          <w:szCs w:val="32"/>
        </w:rPr>
        <w:t xml:space="preserve"> городское поселение  Шиловского муниципального района Рязанской области</w:t>
      </w:r>
    </w:p>
    <w:p w:rsidR="00DE1C25" w:rsidRDefault="00DE1C25" w:rsidP="00D139D4">
      <w:pPr>
        <w:pStyle w:val="af6"/>
        <w:spacing w:line="276" w:lineRule="auto"/>
        <w:jc w:val="center"/>
        <w:rPr>
          <w:rFonts w:ascii="Cambria" w:hAnsi="Cambria" w:cs="Cambria"/>
          <w:sz w:val="36"/>
          <w:szCs w:val="36"/>
        </w:rPr>
      </w:pPr>
    </w:p>
    <w:p w:rsidR="00772317" w:rsidRDefault="00772317" w:rsidP="00D139D4">
      <w:pPr>
        <w:pStyle w:val="af6"/>
        <w:spacing w:line="276" w:lineRule="auto"/>
        <w:jc w:val="center"/>
        <w:rPr>
          <w:rFonts w:ascii="Cambria" w:hAnsi="Cambria" w:cs="Cambria"/>
          <w:sz w:val="36"/>
          <w:szCs w:val="36"/>
        </w:rPr>
      </w:pPr>
    </w:p>
    <w:p w:rsidR="00772317" w:rsidRDefault="00772317" w:rsidP="00D139D4">
      <w:pPr>
        <w:pStyle w:val="af6"/>
        <w:spacing w:line="276" w:lineRule="auto"/>
        <w:jc w:val="center"/>
        <w:rPr>
          <w:rFonts w:ascii="Cambria" w:hAnsi="Cambria" w:cs="Cambria"/>
          <w:sz w:val="36"/>
          <w:szCs w:val="36"/>
        </w:rPr>
      </w:pPr>
    </w:p>
    <w:p w:rsidR="00772317" w:rsidRDefault="00772317" w:rsidP="00D139D4">
      <w:pPr>
        <w:pStyle w:val="af6"/>
        <w:spacing w:line="276" w:lineRule="auto"/>
        <w:jc w:val="center"/>
        <w:rPr>
          <w:rFonts w:ascii="Cambria" w:hAnsi="Cambria" w:cs="Cambria"/>
          <w:sz w:val="36"/>
          <w:szCs w:val="36"/>
        </w:rPr>
      </w:pPr>
    </w:p>
    <w:p w:rsidR="00772317" w:rsidRDefault="00772317" w:rsidP="00D139D4">
      <w:pPr>
        <w:pStyle w:val="af6"/>
        <w:spacing w:line="276" w:lineRule="auto"/>
        <w:jc w:val="center"/>
        <w:rPr>
          <w:rFonts w:ascii="Cambria" w:hAnsi="Cambria" w:cs="Cambria"/>
          <w:sz w:val="36"/>
          <w:szCs w:val="36"/>
        </w:rPr>
      </w:pPr>
    </w:p>
    <w:p w:rsidR="00772317" w:rsidRDefault="00772317" w:rsidP="00D139D4">
      <w:pPr>
        <w:pStyle w:val="af6"/>
        <w:spacing w:line="276" w:lineRule="auto"/>
        <w:jc w:val="center"/>
        <w:rPr>
          <w:rFonts w:ascii="Cambria" w:hAnsi="Cambria" w:cs="Cambria"/>
          <w:sz w:val="36"/>
          <w:szCs w:val="36"/>
        </w:rPr>
      </w:pPr>
    </w:p>
    <w:p w:rsidR="00772317" w:rsidRDefault="00772317" w:rsidP="00D139D4">
      <w:pPr>
        <w:pStyle w:val="af6"/>
        <w:spacing w:line="276" w:lineRule="auto"/>
        <w:jc w:val="center"/>
        <w:rPr>
          <w:rFonts w:ascii="Cambria" w:hAnsi="Cambria" w:cs="Cambria"/>
          <w:sz w:val="36"/>
          <w:szCs w:val="36"/>
        </w:rPr>
      </w:pPr>
    </w:p>
    <w:p w:rsidR="00772317" w:rsidRDefault="00772317" w:rsidP="00D139D4">
      <w:pPr>
        <w:pStyle w:val="af6"/>
        <w:spacing w:line="276" w:lineRule="auto"/>
        <w:jc w:val="center"/>
        <w:rPr>
          <w:rFonts w:ascii="Cambria" w:hAnsi="Cambria" w:cs="Cambria"/>
          <w:sz w:val="36"/>
          <w:szCs w:val="36"/>
        </w:rPr>
      </w:pPr>
    </w:p>
    <w:p w:rsidR="00772317" w:rsidRDefault="00772317" w:rsidP="00D139D4">
      <w:pPr>
        <w:pStyle w:val="af6"/>
        <w:spacing w:line="276" w:lineRule="auto"/>
        <w:jc w:val="center"/>
        <w:rPr>
          <w:rFonts w:ascii="Cambria" w:hAnsi="Cambria" w:cs="Cambria"/>
          <w:sz w:val="36"/>
          <w:szCs w:val="36"/>
        </w:rPr>
      </w:pPr>
    </w:p>
    <w:p w:rsidR="00772317" w:rsidRDefault="00772317" w:rsidP="00D139D4">
      <w:pPr>
        <w:pStyle w:val="af6"/>
        <w:spacing w:line="276" w:lineRule="auto"/>
        <w:jc w:val="center"/>
        <w:rPr>
          <w:rFonts w:ascii="Cambria" w:hAnsi="Cambria" w:cs="Cambria"/>
          <w:sz w:val="36"/>
          <w:szCs w:val="36"/>
        </w:rPr>
      </w:pPr>
    </w:p>
    <w:p w:rsidR="00772317" w:rsidRDefault="00772317" w:rsidP="00D139D4">
      <w:pPr>
        <w:pStyle w:val="af6"/>
        <w:spacing w:line="276" w:lineRule="auto"/>
        <w:jc w:val="center"/>
        <w:rPr>
          <w:rFonts w:ascii="Cambria" w:hAnsi="Cambria" w:cs="Cambria"/>
          <w:sz w:val="36"/>
          <w:szCs w:val="36"/>
        </w:rPr>
      </w:pPr>
    </w:p>
    <w:p w:rsidR="00772317" w:rsidRDefault="00772317" w:rsidP="00D139D4">
      <w:pPr>
        <w:pStyle w:val="af6"/>
        <w:spacing w:line="276" w:lineRule="auto"/>
        <w:jc w:val="center"/>
        <w:rPr>
          <w:rFonts w:ascii="Cambria" w:hAnsi="Cambria" w:cs="Cambria"/>
          <w:sz w:val="36"/>
          <w:szCs w:val="36"/>
        </w:rPr>
      </w:pPr>
    </w:p>
    <w:p w:rsidR="00772317" w:rsidRDefault="00772317" w:rsidP="00D139D4">
      <w:pPr>
        <w:pStyle w:val="af6"/>
        <w:spacing w:line="276" w:lineRule="auto"/>
        <w:jc w:val="center"/>
        <w:rPr>
          <w:rFonts w:ascii="Cambria" w:hAnsi="Cambria" w:cs="Cambria"/>
          <w:sz w:val="36"/>
          <w:szCs w:val="36"/>
        </w:rPr>
      </w:pPr>
    </w:p>
    <w:p w:rsidR="00772317" w:rsidRDefault="00772317" w:rsidP="00D139D4">
      <w:pPr>
        <w:pStyle w:val="af6"/>
        <w:spacing w:line="276" w:lineRule="auto"/>
        <w:jc w:val="center"/>
        <w:rPr>
          <w:rFonts w:ascii="Cambria" w:hAnsi="Cambria" w:cs="Cambria"/>
          <w:sz w:val="36"/>
          <w:szCs w:val="36"/>
        </w:rPr>
      </w:pPr>
    </w:p>
    <w:p w:rsidR="00DE1C25" w:rsidRDefault="00DE1C25" w:rsidP="00D139D4">
      <w:pPr>
        <w:spacing w:after="200" w:line="276" w:lineRule="auto"/>
        <w:jc w:val="center"/>
        <w:rPr>
          <w:rFonts w:ascii="Cambria" w:hAnsi="Cambria" w:cs="Cambria"/>
          <w:sz w:val="36"/>
          <w:szCs w:val="36"/>
        </w:rPr>
      </w:pPr>
    </w:p>
    <w:sdt>
      <w:sdtPr>
        <w:rPr>
          <w:rFonts w:ascii="Times New Roman" w:eastAsia="NSimSun" w:hAnsi="Times New Roman"/>
          <w:b w:val="0"/>
          <w:bCs w:val="0"/>
          <w:sz w:val="28"/>
          <w:szCs w:val="24"/>
        </w:rPr>
        <w:id w:val="521289415"/>
        <w:docPartObj>
          <w:docPartGallery w:val="Table of Contents"/>
          <w:docPartUnique/>
        </w:docPartObj>
      </w:sdtPr>
      <w:sdtEndPr/>
      <w:sdtContent>
        <w:p w:rsidR="00DE1C25" w:rsidRDefault="00BC69CC" w:rsidP="000755A1">
          <w:pPr>
            <w:pStyle w:val="aff1"/>
            <w:jc w:val="center"/>
            <w:rPr>
              <w:rFonts w:ascii="Times New Roman" w:hAnsi="Times New Roman"/>
            </w:rPr>
          </w:pPr>
          <w:r>
            <w:rPr>
              <w:rFonts w:ascii="Times New Roman" w:hAnsi="Times New Roman"/>
            </w:rPr>
            <w:t>Оглавление</w:t>
          </w:r>
        </w:p>
        <w:p w:rsidR="000755A1" w:rsidRPr="000755A1" w:rsidRDefault="000755A1" w:rsidP="000755A1">
          <w:pPr>
            <w:pStyle w:val="aff1"/>
            <w:spacing w:before="0" w:after="0"/>
            <w:jc w:val="both"/>
            <w:rPr>
              <w:rFonts w:ascii="Times New Roman" w:hAnsi="Times New Roman"/>
              <w:sz w:val="28"/>
              <w:szCs w:val="28"/>
            </w:rPr>
          </w:pPr>
        </w:p>
        <w:p w:rsidR="000755A1" w:rsidRPr="000755A1" w:rsidRDefault="00BC69CC" w:rsidP="000755A1">
          <w:pPr>
            <w:pStyle w:val="15"/>
            <w:tabs>
              <w:tab w:val="clear" w:pos="426"/>
              <w:tab w:val="clear" w:pos="9214"/>
              <w:tab w:val="left" w:pos="0"/>
              <w:tab w:val="right" w:leader="dot" w:pos="9923"/>
            </w:tabs>
            <w:ind w:left="0" w:right="-2" w:firstLine="0"/>
            <w:jc w:val="both"/>
            <w:rPr>
              <w:rStyle w:val="aff6"/>
              <w:noProof/>
              <w:lang w:eastAsia="en-US"/>
            </w:rPr>
          </w:pPr>
          <w:r>
            <w:fldChar w:fldCharType="begin"/>
          </w:r>
          <w:r>
            <w:instrText>TOC \f \o "1-9" \h</w:instrText>
          </w:r>
          <w:r>
            <w:fldChar w:fldCharType="separate"/>
          </w:r>
          <w:hyperlink w:anchor="_Toc97218050" w:history="1">
            <w:r w:rsidR="000755A1" w:rsidRPr="00635A93">
              <w:rPr>
                <w:rStyle w:val="aff6"/>
                <w:noProof/>
                <w:lang w:eastAsia="en-US"/>
              </w:rPr>
              <w:t>Раздел 1. Порядок применения и внесения изменений в правила землепользования и застройки муниципального образования – Шиловское городское поселение Шиловского муниципального района Рязанской области.</w:t>
            </w:r>
            <w:r w:rsidR="000755A1" w:rsidRPr="000755A1">
              <w:rPr>
                <w:rStyle w:val="aff6"/>
                <w:noProof/>
                <w:lang w:eastAsia="en-US"/>
              </w:rPr>
              <w:tab/>
            </w:r>
            <w:r w:rsidR="000755A1" w:rsidRPr="000755A1">
              <w:rPr>
                <w:rStyle w:val="aff6"/>
                <w:noProof/>
                <w:lang w:eastAsia="en-US"/>
              </w:rPr>
              <w:fldChar w:fldCharType="begin"/>
            </w:r>
            <w:r w:rsidR="000755A1" w:rsidRPr="000755A1">
              <w:rPr>
                <w:rStyle w:val="aff6"/>
                <w:noProof/>
                <w:lang w:eastAsia="en-US"/>
              </w:rPr>
              <w:instrText xml:space="preserve"> PAGEREF _Toc97218050 \h </w:instrText>
            </w:r>
            <w:r w:rsidR="000755A1" w:rsidRPr="000755A1">
              <w:rPr>
                <w:rStyle w:val="aff6"/>
                <w:noProof/>
                <w:lang w:eastAsia="en-US"/>
              </w:rPr>
            </w:r>
            <w:r w:rsidR="000755A1" w:rsidRPr="000755A1">
              <w:rPr>
                <w:rStyle w:val="aff6"/>
                <w:noProof/>
                <w:lang w:eastAsia="en-US"/>
              </w:rPr>
              <w:fldChar w:fldCharType="separate"/>
            </w:r>
            <w:r w:rsidR="00722190">
              <w:rPr>
                <w:rStyle w:val="aff6"/>
                <w:noProof/>
                <w:lang w:eastAsia="en-US"/>
              </w:rPr>
              <w:t>4</w:t>
            </w:r>
            <w:r w:rsidR="000755A1" w:rsidRPr="000755A1">
              <w:rPr>
                <w:rStyle w:val="aff6"/>
                <w:noProof/>
                <w:lang w:eastAsia="en-US"/>
              </w:rPr>
              <w:fldChar w:fldCharType="end"/>
            </w:r>
          </w:hyperlink>
        </w:p>
        <w:p w:rsidR="000755A1" w:rsidRPr="000755A1" w:rsidRDefault="004714C2" w:rsidP="000755A1">
          <w:pPr>
            <w:pStyle w:val="15"/>
            <w:tabs>
              <w:tab w:val="clear" w:pos="426"/>
              <w:tab w:val="clear" w:pos="9214"/>
              <w:tab w:val="left" w:pos="0"/>
              <w:tab w:val="right" w:leader="dot" w:pos="9923"/>
            </w:tabs>
            <w:ind w:left="0" w:right="-2" w:firstLine="0"/>
            <w:jc w:val="both"/>
            <w:rPr>
              <w:rStyle w:val="aff6"/>
              <w:noProof/>
              <w:lang w:eastAsia="en-US"/>
            </w:rPr>
          </w:pPr>
          <w:hyperlink w:anchor="_Toc97218051" w:history="1">
            <w:r w:rsidR="000755A1" w:rsidRPr="00635A93">
              <w:rPr>
                <w:rStyle w:val="aff6"/>
                <w:noProof/>
                <w:lang w:eastAsia="en-US"/>
              </w:rPr>
              <w:t>Статья 1. Основные понятия, используемые в правилах землепользования и застройки.</w:t>
            </w:r>
            <w:r w:rsidR="000755A1" w:rsidRPr="000755A1">
              <w:rPr>
                <w:rStyle w:val="aff6"/>
                <w:noProof/>
                <w:lang w:eastAsia="en-US"/>
              </w:rPr>
              <w:tab/>
            </w:r>
            <w:r w:rsidR="000755A1" w:rsidRPr="000755A1">
              <w:rPr>
                <w:rStyle w:val="aff6"/>
                <w:noProof/>
                <w:lang w:eastAsia="en-US"/>
              </w:rPr>
              <w:fldChar w:fldCharType="begin"/>
            </w:r>
            <w:r w:rsidR="000755A1" w:rsidRPr="000755A1">
              <w:rPr>
                <w:rStyle w:val="aff6"/>
                <w:noProof/>
                <w:lang w:eastAsia="en-US"/>
              </w:rPr>
              <w:instrText xml:space="preserve"> PAGEREF _Toc97218051 \h </w:instrText>
            </w:r>
            <w:r w:rsidR="000755A1" w:rsidRPr="000755A1">
              <w:rPr>
                <w:rStyle w:val="aff6"/>
                <w:noProof/>
                <w:lang w:eastAsia="en-US"/>
              </w:rPr>
            </w:r>
            <w:r w:rsidR="000755A1" w:rsidRPr="000755A1">
              <w:rPr>
                <w:rStyle w:val="aff6"/>
                <w:noProof/>
                <w:lang w:eastAsia="en-US"/>
              </w:rPr>
              <w:fldChar w:fldCharType="separate"/>
            </w:r>
            <w:r w:rsidR="00722190">
              <w:rPr>
                <w:rStyle w:val="aff6"/>
                <w:noProof/>
                <w:lang w:eastAsia="en-US"/>
              </w:rPr>
              <w:t>4</w:t>
            </w:r>
            <w:r w:rsidR="000755A1" w:rsidRPr="000755A1">
              <w:rPr>
                <w:rStyle w:val="aff6"/>
                <w:noProof/>
                <w:lang w:eastAsia="en-US"/>
              </w:rPr>
              <w:fldChar w:fldCharType="end"/>
            </w:r>
          </w:hyperlink>
        </w:p>
        <w:p w:rsidR="000755A1" w:rsidRPr="000755A1" w:rsidRDefault="004714C2" w:rsidP="000755A1">
          <w:pPr>
            <w:pStyle w:val="15"/>
            <w:tabs>
              <w:tab w:val="clear" w:pos="426"/>
              <w:tab w:val="clear" w:pos="9214"/>
              <w:tab w:val="left" w:pos="0"/>
              <w:tab w:val="right" w:leader="dot" w:pos="9923"/>
            </w:tabs>
            <w:ind w:left="0" w:right="-2" w:firstLine="0"/>
            <w:jc w:val="both"/>
            <w:rPr>
              <w:rStyle w:val="aff6"/>
              <w:noProof/>
              <w:lang w:eastAsia="en-US"/>
            </w:rPr>
          </w:pPr>
          <w:hyperlink w:anchor="_Toc97218052" w:history="1">
            <w:r w:rsidR="000755A1" w:rsidRPr="00635A93">
              <w:rPr>
                <w:rStyle w:val="aff6"/>
                <w:noProof/>
                <w:lang w:eastAsia="en-US"/>
              </w:rPr>
              <w:t>Статья 2. Положение о регулировании землепользования и застройки.</w:t>
            </w:r>
            <w:r w:rsidR="000755A1" w:rsidRPr="000755A1">
              <w:rPr>
                <w:rStyle w:val="aff6"/>
                <w:noProof/>
                <w:lang w:eastAsia="en-US"/>
              </w:rPr>
              <w:tab/>
            </w:r>
            <w:r w:rsidR="000755A1" w:rsidRPr="000755A1">
              <w:rPr>
                <w:rStyle w:val="aff6"/>
                <w:noProof/>
                <w:lang w:eastAsia="en-US"/>
              </w:rPr>
              <w:fldChar w:fldCharType="begin"/>
            </w:r>
            <w:r w:rsidR="000755A1" w:rsidRPr="000755A1">
              <w:rPr>
                <w:rStyle w:val="aff6"/>
                <w:noProof/>
                <w:lang w:eastAsia="en-US"/>
              </w:rPr>
              <w:instrText xml:space="preserve"> PAGEREF _Toc97218052 \h </w:instrText>
            </w:r>
            <w:r w:rsidR="000755A1" w:rsidRPr="000755A1">
              <w:rPr>
                <w:rStyle w:val="aff6"/>
                <w:noProof/>
                <w:lang w:eastAsia="en-US"/>
              </w:rPr>
            </w:r>
            <w:r w:rsidR="000755A1" w:rsidRPr="000755A1">
              <w:rPr>
                <w:rStyle w:val="aff6"/>
                <w:noProof/>
                <w:lang w:eastAsia="en-US"/>
              </w:rPr>
              <w:fldChar w:fldCharType="separate"/>
            </w:r>
            <w:r w:rsidR="00722190">
              <w:rPr>
                <w:rStyle w:val="aff6"/>
                <w:noProof/>
                <w:lang w:eastAsia="en-US"/>
              </w:rPr>
              <w:t>4</w:t>
            </w:r>
            <w:r w:rsidR="000755A1" w:rsidRPr="000755A1">
              <w:rPr>
                <w:rStyle w:val="aff6"/>
                <w:noProof/>
                <w:lang w:eastAsia="en-US"/>
              </w:rPr>
              <w:fldChar w:fldCharType="end"/>
            </w:r>
          </w:hyperlink>
        </w:p>
        <w:p w:rsidR="000755A1" w:rsidRPr="000755A1" w:rsidRDefault="004714C2" w:rsidP="000755A1">
          <w:pPr>
            <w:pStyle w:val="15"/>
            <w:tabs>
              <w:tab w:val="clear" w:pos="426"/>
              <w:tab w:val="clear" w:pos="9214"/>
              <w:tab w:val="left" w:pos="0"/>
              <w:tab w:val="right" w:leader="dot" w:pos="9923"/>
            </w:tabs>
            <w:ind w:left="0" w:right="-2" w:firstLine="0"/>
            <w:jc w:val="both"/>
            <w:rPr>
              <w:rStyle w:val="aff6"/>
              <w:noProof/>
              <w:lang w:eastAsia="en-US"/>
            </w:rPr>
          </w:pPr>
          <w:hyperlink w:anchor="_Toc97218053" w:history="1">
            <w:r w:rsidR="000755A1" w:rsidRPr="00635A93">
              <w:rPr>
                <w:rStyle w:val="aff6"/>
                <w:noProof/>
                <w:lang w:eastAsia="en-US"/>
              </w:rPr>
              <w:t>Статья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r w:rsidR="000755A1" w:rsidRPr="000755A1">
              <w:rPr>
                <w:rStyle w:val="aff6"/>
                <w:noProof/>
                <w:lang w:eastAsia="en-US"/>
              </w:rPr>
              <w:tab/>
            </w:r>
            <w:r w:rsidR="000755A1" w:rsidRPr="000755A1">
              <w:rPr>
                <w:rStyle w:val="aff6"/>
                <w:noProof/>
                <w:lang w:eastAsia="en-US"/>
              </w:rPr>
              <w:fldChar w:fldCharType="begin"/>
            </w:r>
            <w:r w:rsidR="000755A1" w:rsidRPr="000755A1">
              <w:rPr>
                <w:rStyle w:val="aff6"/>
                <w:noProof/>
                <w:lang w:eastAsia="en-US"/>
              </w:rPr>
              <w:instrText xml:space="preserve"> PAGEREF _Toc97218053 \h </w:instrText>
            </w:r>
            <w:r w:rsidR="000755A1" w:rsidRPr="000755A1">
              <w:rPr>
                <w:rStyle w:val="aff6"/>
                <w:noProof/>
                <w:lang w:eastAsia="en-US"/>
              </w:rPr>
            </w:r>
            <w:r w:rsidR="000755A1" w:rsidRPr="000755A1">
              <w:rPr>
                <w:rStyle w:val="aff6"/>
                <w:noProof/>
                <w:lang w:eastAsia="en-US"/>
              </w:rPr>
              <w:fldChar w:fldCharType="separate"/>
            </w:r>
            <w:r w:rsidR="00722190">
              <w:rPr>
                <w:rStyle w:val="aff6"/>
                <w:noProof/>
                <w:lang w:eastAsia="en-US"/>
              </w:rPr>
              <w:t>5</w:t>
            </w:r>
            <w:r w:rsidR="000755A1" w:rsidRPr="000755A1">
              <w:rPr>
                <w:rStyle w:val="aff6"/>
                <w:noProof/>
                <w:lang w:eastAsia="en-US"/>
              </w:rPr>
              <w:fldChar w:fldCharType="end"/>
            </w:r>
          </w:hyperlink>
        </w:p>
        <w:p w:rsidR="000755A1" w:rsidRPr="000755A1" w:rsidRDefault="004714C2" w:rsidP="000755A1">
          <w:pPr>
            <w:pStyle w:val="15"/>
            <w:tabs>
              <w:tab w:val="clear" w:pos="426"/>
              <w:tab w:val="clear" w:pos="9214"/>
              <w:tab w:val="left" w:pos="0"/>
              <w:tab w:val="right" w:leader="dot" w:pos="9923"/>
            </w:tabs>
            <w:ind w:left="0" w:right="-2" w:firstLine="0"/>
            <w:jc w:val="both"/>
            <w:rPr>
              <w:rStyle w:val="aff6"/>
              <w:noProof/>
              <w:lang w:eastAsia="en-US"/>
            </w:rPr>
          </w:pPr>
          <w:hyperlink w:anchor="_Toc97218054" w:history="1">
            <w:r w:rsidR="000755A1" w:rsidRPr="00635A93">
              <w:rPr>
                <w:rStyle w:val="aff6"/>
                <w:noProof/>
                <w:lang w:eastAsia="en-US"/>
              </w:rPr>
              <w:t>Статья 4. Положение о подготовке документации по планировке территории.</w:t>
            </w:r>
            <w:r w:rsidR="000755A1" w:rsidRPr="000755A1">
              <w:rPr>
                <w:rStyle w:val="aff6"/>
                <w:noProof/>
                <w:lang w:eastAsia="en-US"/>
              </w:rPr>
              <w:tab/>
            </w:r>
            <w:r w:rsidR="000755A1" w:rsidRPr="000755A1">
              <w:rPr>
                <w:rStyle w:val="aff6"/>
                <w:noProof/>
                <w:lang w:eastAsia="en-US"/>
              </w:rPr>
              <w:fldChar w:fldCharType="begin"/>
            </w:r>
            <w:r w:rsidR="000755A1" w:rsidRPr="000755A1">
              <w:rPr>
                <w:rStyle w:val="aff6"/>
                <w:noProof/>
                <w:lang w:eastAsia="en-US"/>
              </w:rPr>
              <w:instrText xml:space="preserve"> PAGEREF _Toc97218054 \h </w:instrText>
            </w:r>
            <w:r w:rsidR="000755A1" w:rsidRPr="000755A1">
              <w:rPr>
                <w:rStyle w:val="aff6"/>
                <w:noProof/>
                <w:lang w:eastAsia="en-US"/>
              </w:rPr>
            </w:r>
            <w:r w:rsidR="000755A1" w:rsidRPr="000755A1">
              <w:rPr>
                <w:rStyle w:val="aff6"/>
                <w:noProof/>
                <w:lang w:eastAsia="en-US"/>
              </w:rPr>
              <w:fldChar w:fldCharType="separate"/>
            </w:r>
            <w:r w:rsidR="00722190">
              <w:rPr>
                <w:rStyle w:val="aff6"/>
                <w:noProof/>
                <w:lang w:eastAsia="en-US"/>
              </w:rPr>
              <w:t>6</w:t>
            </w:r>
            <w:r w:rsidR="000755A1" w:rsidRPr="000755A1">
              <w:rPr>
                <w:rStyle w:val="aff6"/>
                <w:noProof/>
                <w:lang w:eastAsia="en-US"/>
              </w:rPr>
              <w:fldChar w:fldCharType="end"/>
            </w:r>
          </w:hyperlink>
        </w:p>
        <w:p w:rsidR="000755A1" w:rsidRPr="000755A1" w:rsidRDefault="004714C2" w:rsidP="000755A1">
          <w:pPr>
            <w:pStyle w:val="15"/>
            <w:tabs>
              <w:tab w:val="clear" w:pos="426"/>
              <w:tab w:val="clear" w:pos="9214"/>
              <w:tab w:val="left" w:pos="0"/>
              <w:tab w:val="right" w:leader="dot" w:pos="9923"/>
            </w:tabs>
            <w:ind w:left="0" w:right="-2" w:firstLine="0"/>
            <w:jc w:val="both"/>
            <w:rPr>
              <w:rStyle w:val="aff6"/>
              <w:noProof/>
              <w:lang w:eastAsia="en-US"/>
            </w:rPr>
          </w:pPr>
          <w:hyperlink w:anchor="_Toc97218055" w:history="1">
            <w:r w:rsidR="000755A1" w:rsidRPr="00635A93">
              <w:rPr>
                <w:rStyle w:val="aff6"/>
                <w:noProof/>
                <w:lang w:eastAsia="en-US"/>
              </w:rPr>
              <w:t>Статья 5. Положение о проведении общественных обсуждений или публичных слушаний по вопросам землепользования и застройки.</w:t>
            </w:r>
            <w:r w:rsidR="000755A1" w:rsidRPr="000755A1">
              <w:rPr>
                <w:rStyle w:val="aff6"/>
                <w:noProof/>
                <w:lang w:eastAsia="en-US"/>
              </w:rPr>
              <w:tab/>
            </w:r>
            <w:r w:rsidR="000755A1" w:rsidRPr="000755A1">
              <w:rPr>
                <w:rStyle w:val="aff6"/>
                <w:noProof/>
                <w:lang w:eastAsia="en-US"/>
              </w:rPr>
              <w:fldChar w:fldCharType="begin"/>
            </w:r>
            <w:r w:rsidR="000755A1" w:rsidRPr="000755A1">
              <w:rPr>
                <w:rStyle w:val="aff6"/>
                <w:noProof/>
                <w:lang w:eastAsia="en-US"/>
              </w:rPr>
              <w:instrText xml:space="preserve"> PAGEREF _Toc97218055 \h </w:instrText>
            </w:r>
            <w:r w:rsidR="000755A1" w:rsidRPr="000755A1">
              <w:rPr>
                <w:rStyle w:val="aff6"/>
                <w:noProof/>
                <w:lang w:eastAsia="en-US"/>
              </w:rPr>
            </w:r>
            <w:r w:rsidR="000755A1" w:rsidRPr="000755A1">
              <w:rPr>
                <w:rStyle w:val="aff6"/>
                <w:noProof/>
                <w:lang w:eastAsia="en-US"/>
              </w:rPr>
              <w:fldChar w:fldCharType="separate"/>
            </w:r>
            <w:r w:rsidR="00722190">
              <w:rPr>
                <w:rStyle w:val="aff6"/>
                <w:noProof/>
                <w:lang w:eastAsia="en-US"/>
              </w:rPr>
              <w:t>7</w:t>
            </w:r>
            <w:r w:rsidR="000755A1" w:rsidRPr="000755A1">
              <w:rPr>
                <w:rStyle w:val="aff6"/>
                <w:noProof/>
                <w:lang w:eastAsia="en-US"/>
              </w:rPr>
              <w:fldChar w:fldCharType="end"/>
            </w:r>
          </w:hyperlink>
        </w:p>
        <w:p w:rsidR="000755A1" w:rsidRPr="000755A1" w:rsidRDefault="004714C2" w:rsidP="000755A1">
          <w:pPr>
            <w:pStyle w:val="15"/>
            <w:tabs>
              <w:tab w:val="clear" w:pos="426"/>
              <w:tab w:val="clear" w:pos="9214"/>
              <w:tab w:val="left" w:pos="0"/>
              <w:tab w:val="right" w:leader="dot" w:pos="9923"/>
            </w:tabs>
            <w:ind w:left="0" w:right="-2" w:firstLine="0"/>
            <w:jc w:val="both"/>
            <w:rPr>
              <w:rStyle w:val="aff6"/>
              <w:noProof/>
              <w:lang w:eastAsia="en-US"/>
            </w:rPr>
          </w:pPr>
          <w:hyperlink w:anchor="_Toc97218056" w:history="1">
            <w:r w:rsidR="000755A1" w:rsidRPr="00635A93">
              <w:rPr>
                <w:rStyle w:val="aff6"/>
                <w:noProof/>
                <w:lang w:eastAsia="en-US"/>
              </w:rPr>
              <w:t>Статья 6. Положение о внесении изменений в правила землепользования и застройки.</w:t>
            </w:r>
            <w:r w:rsidR="000755A1" w:rsidRPr="000755A1">
              <w:rPr>
                <w:rStyle w:val="aff6"/>
                <w:noProof/>
                <w:lang w:eastAsia="en-US"/>
              </w:rPr>
              <w:tab/>
            </w:r>
            <w:r w:rsidR="000755A1" w:rsidRPr="000755A1">
              <w:rPr>
                <w:rStyle w:val="aff6"/>
                <w:noProof/>
                <w:lang w:eastAsia="en-US"/>
              </w:rPr>
              <w:fldChar w:fldCharType="begin"/>
            </w:r>
            <w:r w:rsidR="000755A1" w:rsidRPr="000755A1">
              <w:rPr>
                <w:rStyle w:val="aff6"/>
                <w:noProof/>
                <w:lang w:eastAsia="en-US"/>
              </w:rPr>
              <w:instrText xml:space="preserve"> PAGEREF _Toc97218056 \h </w:instrText>
            </w:r>
            <w:r w:rsidR="000755A1" w:rsidRPr="000755A1">
              <w:rPr>
                <w:rStyle w:val="aff6"/>
                <w:noProof/>
                <w:lang w:eastAsia="en-US"/>
              </w:rPr>
            </w:r>
            <w:r w:rsidR="000755A1" w:rsidRPr="000755A1">
              <w:rPr>
                <w:rStyle w:val="aff6"/>
                <w:noProof/>
                <w:lang w:eastAsia="en-US"/>
              </w:rPr>
              <w:fldChar w:fldCharType="separate"/>
            </w:r>
            <w:r w:rsidR="00722190">
              <w:rPr>
                <w:rStyle w:val="aff6"/>
                <w:noProof/>
                <w:lang w:eastAsia="en-US"/>
              </w:rPr>
              <w:t>7</w:t>
            </w:r>
            <w:r w:rsidR="000755A1" w:rsidRPr="000755A1">
              <w:rPr>
                <w:rStyle w:val="aff6"/>
                <w:noProof/>
                <w:lang w:eastAsia="en-US"/>
              </w:rPr>
              <w:fldChar w:fldCharType="end"/>
            </w:r>
          </w:hyperlink>
        </w:p>
        <w:p w:rsidR="000755A1" w:rsidRPr="000755A1" w:rsidRDefault="004714C2" w:rsidP="000755A1">
          <w:pPr>
            <w:pStyle w:val="15"/>
            <w:tabs>
              <w:tab w:val="clear" w:pos="426"/>
              <w:tab w:val="clear" w:pos="9214"/>
              <w:tab w:val="left" w:pos="0"/>
              <w:tab w:val="right" w:leader="dot" w:pos="9923"/>
            </w:tabs>
            <w:ind w:left="0" w:right="-2" w:firstLine="0"/>
            <w:jc w:val="both"/>
            <w:rPr>
              <w:rStyle w:val="aff6"/>
              <w:noProof/>
              <w:lang w:eastAsia="en-US"/>
            </w:rPr>
          </w:pPr>
          <w:hyperlink w:anchor="_Toc97218057" w:history="1">
            <w:r w:rsidR="000755A1" w:rsidRPr="00635A93">
              <w:rPr>
                <w:rStyle w:val="aff6"/>
                <w:noProof/>
                <w:lang w:eastAsia="en-US"/>
              </w:rPr>
              <w:t>Статья 7. Градостроительные планы земельных участков.</w:t>
            </w:r>
            <w:r w:rsidR="000755A1" w:rsidRPr="000755A1">
              <w:rPr>
                <w:rStyle w:val="aff6"/>
                <w:noProof/>
                <w:lang w:eastAsia="en-US"/>
              </w:rPr>
              <w:tab/>
            </w:r>
            <w:r w:rsidR="000755A1" w:rsidRPr="000755A1">
              <w:rPr>
                <w:rStyle w:val="aff6"/>
                <w:noProof/>
                <w:lang w:eastAsia="en-US"/>
              </w:rPr>
              <w:fldChar w:fldCharType="begin"/>
            </w:r>
            <w:r w:rsidR="000755A1" w:rsidRPr="000755A1">
              <w:rPr>
                <w:rStyle w:val="aff6"/>
                <w:noProof/>
                <w:lang w:eastAsia="en-US"/>
              </w:rPr>
              <w:instrText xml:space="preserve"> PAGEREF _Toc97218057 \h </w:instrText>
            </w:r>
            <w:r w:rsidR="000755A1" w:rsidRPr="000755A1">
              <w:rPr>
                <w:rStyle w:val="aff6"/>
                <w:noProof/>
                <w:lang w:eastAsia="en-US"/>
              </w:rPr>
            </w:r>
            <w:r w:rsidR="000755A1" w:rsidRPr="000755A1">
              <w:rPr>
                <w:rStyle w:val="aff6"/>
                <w:noProof/>
                <w:lang w:eastAsia="en-US"/>
              </w:rPr>
              <w:fldChar w:fldCharType="separate"/>
            </w:r>
            <w:r w:rsidR="00722190">
              <w:rPr>
                <w:rStyle w:val="aff6"/>
                <w:noProof/>
                <w:lang w:eastAsia="en-US"/>
              </w:rPr>
              <w:t>8</w:t>
            </w:r>
            <w:r w:rsidR="000755A1" w:rsidRPr="000755A1">
              <w:rPr>
                <w:rStyle w:val="aff6"/>
                <w:noProof/>
                <w:lang w:eastAsia="en-US"/>
              </w:rPr>
              <w:fldChar w:fldCharType="end"/>
            </w:r>
          </w:hyperlink>
        </w:p>
        <w:p w:rsidR="000755A1" w:rsidRPr="000755A1" w:rsidRDefault="004714C2" w:rsidP="000755A1">
          <w:pPr>
            <w:pStyle w:val="15"/>
            <w:tabs>
              <w:tab w:val="clear" w:pos="426"/>
              <w:tab w:val="clear" w:pos="9214"/>
              <w:tab w:val="left" w:pos="0"/>
              <w:tab w:val="right" w:leader="dot" w:pos="9923"/>
            </w:tabs>
            <w:ind w:left="0" w:right="-2" w:firstLine="0"/>
            <w:jc w:val="both"/>
            <w:rPr>
              <w:rStyle w:val="aff6"/>
              <w:noProof/>
              <w:lang w:eastAsia="en-US"/>
            </w:rPr>
          </w:pPr>
          <w:hyperlink w:anchor="_Toc97218058" w:history="1">
            <w:r w:rsidR="000755A1" w:rsidRPr="00635A93">
              <w:rPr>
                <w:rStyle w:val="aff6"/>
                <w:noProof/>
                <w:lang w:eastAsia="en-US"/>
              </w:rPr>
              <w:t>Статья 8. Разрешение на строительство, реконструкцию и ввод объектов капитального строительства в эксплуатацию.</w:t>
            </w:r>
            <w:r w:rsidR="000755A1" w:rsidRPr="000755A1">
              <w:rPr>
                <w:rStyle w:val="aff6"/>
                <w:noProof/>
                <w:lang w:eastAsia="en-US"/>
              </w:rPr>
              <w:tab/>
            </w:r>
            <w:r w:rsidR="000755A1" w:rsidRPr="000755A1">
              <w:rPr>
                <w:rStyle w:val="aff6"/>
                <w:noProof/>
                <w:lang w:eastAsia="en-US"/>
              </w:rPr>
              <w:fldChar w:fldCharType="begin"/>
            </w:r>
            <w:r w:rsidR="000755A1" w:rsidRPr="000755A1">
              <w:rPr>
                <w:rStyle w:val="aff6"/>
                <w:noProof/>
                <w:lang w:eastAsia="en-US"/>
              </w:rPr>
              <w:instrText xml:space="preserve"> PAGEREF _Toc97218058 \h </w:instrText>
            </w:r>
            <w:r w:rsidR="000755A1" w:rsidRPr="000755A1">
              <w:rPr>
                <w:rStyle w:val="aff6"/>
                <w:noProof/>
                <w:lang w:eastAsia="en-US"/>
              </w:rPr>
            </w:r>
            <w:r w:rsidR="000755A1" w:rsidRPr="000755A1">
              <w:rPr>
                <w:rStyle w:val="aff6"/>
                <w:noProof/>
                <w:lang w:eastAsia="en-US"/>
              </w:rPr>
              <w:fldChar w:fldCharType="separate"/>
            </w:r>
            <w:r w:rsidR="00722190">
              <w:rPr>
                <w:rStyle w:val="aff6"/>
                <w:noProof/>
                <w:lang w:eastAsia="en-US"/>
              </w:rPr>
              <w:t>9</w:t>
            </w:r>
            <w:r w:rsidR="000755A1" w:rsidRPr="000755A1">
              <w:rPr>
                <w:rStyle w:val="aff6"/>
                <w:noProof/>
                <w:lang w:eastAsia="en-US"/>
              </w:rPr>
              <w:fldChar w:fldCharType="end"/>
            </w:r>
          </w:hyperlink>
        </w:p>
        <w:p w:rsidR="000755A1" w:rsidRPr="000755A1" w:rsidRDefault="004714C2" w:rsidP="000755A1">
          <w:pPr>
            <w:pStyle w:val="15"/>
            <w:tabs>
              <w:tab w:val="clear" w:pos="426"/>
              <w:tab w:val="clear" w:pos="9214"/>
              <w:tab w:val="left" w:pos="0"/>
              <w:tab w:val="right" w:leader="dot" w:pos="9923"/>
            </w:tabs>
            <w:ind w:left="0" w:right="-2" w:firstLine="0"/>
            <w:jc w:val="both"/>
            <w:rPr>
              <w:rStyle w:val="aff6"/>
              <w:noProof/>
              <w:lang w:eastAsia="en-US"/>
            </w:rPr>
          </w:pPr>
          <w:hyperlink w:anchor="_Toc97218059" w:history="1">
            <w:r w:rsidR="000755A1" w:rsidRPr="00635A93">
              <w:rPr>
                <w:rStyle w:val="aff6"/>
                <w:noProof/>
                <w:lang w:eastAsia="en-US"/>
              </w:rPr>
              <w:t>Раздел 2. Градостроительные регламенты.</w:t>
            </w:r>
            <w:r w:rsidR="000755A1" w:rsidRPr="000755A1">
              <w:rPr>
                <w:rStyle w:val="aff6"/>
                <w:noProof/>
                <w:lang w:eastAsia="en-US"/>
              </w:rPr>
              <w:tab/>
            </w:r>
            <w:r w:rsidR="000755A1" w:rsidRPr="000755A1">
              <w:rPr>
                <w:rStyle w:val="aff6"/>
                <w:noProof/>
                <w:lang w:eastAsia="en-US"/>
              </w:rPr>
              <w:fldChar w:fldCharType="begin"/>
            </w:r>
            <w:r w:rsidR="000755A1" w:rsidRPr="000755A1">
              <w:rPr>
                <w:rStyle w:val="aff6"/>
                <w:noProof/>
                <w:lang w:eastAsia="en-US"/>
              </w:rPr>
              <w:instrText xml:space="preserve"> PAGEREF _Toc97218059 \h </w:instrText>
            </w:r>
            <w:r w:rsidR="000755A1" w:rsidRPr="000755A1">
              <w:rPr>
                <w:rStyle w:val="aff6"/>
                <w:noProof/>
                <w:lang w:eastAsia="en-US"/>
              </w:rPr>
            </w:r>
            <w:r w:rsidR="000755A1" w:rsidRPr="000755A1">
              <w:rPr>
                <w:rStyle w:val="aff6"/>
                <w:noProof/>
                <w:lang w:eastAsia="en-US"/>
              </w:rPr>
              <w:fldChar w:fldCharType="separate"/>
            </w:r>
            <w:r w:rsidR="00722190">
              <w:rPr>
                <w:rStyle w:val="aff6"/>
                <w:noProof/>
                <w:lang w:eastAsia="en-US"/>
              </w:rPr>
              <w:t>10</w:t>
            </w:r>
            <w:r w:rsidR="000755A1" w:rsidRPr="000755A1">
              <w:rPr>
                <w:rStyle w:val="aff6"/>
                <w:noProof/>
                <w:lang w:eastAsia="en-US"/>
              </w:rPr>
              <w:fldChar w:fldCharType="end"/>
            </w:r>
          </w:hyperlink>
        </w:p>
        <w:p w:rsidR="000755A1" w:rsidRPr="000755A1" w:rsidRDefault="004714C2" w:rsidP="000755A1">
          <w:pPr>
            <w:pStyle w:val="15"/>
            <w:tabs>
              <w:tab w:val="clear" w:pos="426"/>
              <w:tab w:val="clear" w:pos="9214"/>
              <w:tab w:val="left" w:pos="0"/>
              <w:tab w:val="right" w:leader="dot" w:pos="9923"/>
            </w:tabs>
            <w:ind w:left="0" w:right="-2" w:firstLine="0"/>
            <w:jc w:val="both"/>
            <w:rPr>
              <w:rStyle w:val="aff6"/>
              <w:noProof/>
              <w:lang w:eastAsia="en-US"/>
            </w:rPr>
          </w:pPr>
          <w:hyperlink w:anchor="_Toc97218060" w:history="1">
            <w:r w:rsidR="000755A1" w:rsidRPr="000755A1">
              <w:rPr>
                <w:rStyle w:val="aff6"/>
                <w:noProof/>
                <w:lang w:eastAsia="en-US"/>
              </w:rPr>
              <w:t>Статья 9. Градостроительные регламенты. Виды разрешённого использования земельных участков и объектов капитального строительства.</w:t>
            </w:r>
            <w:r w:rsidR="000755A1" w:rsidRPr="000755A1">
              <w:rPr>
                <w:rStyle w:val="aff6"/>
                <w:noProof/>
                <w:lang w:eastAsia="en-US"/>
              </w:rPr>
              <w:tab/>
            </w:r>
            <w:r w:rsidR="000755A1" w:rsidRPr="000755A1">
              <w:rPr>
                <w:rStyle w:val="aff6"/>
                <w:noProof/>
                <w:lang w:eastAsia="en-US"/>
              </w:rPr>
              <w:fldChar w:fldCharType="begin"/>
            </w:r>
            <w:r w:rsidR="000755A1" w:rsidRPr="000755A1">
              <w:rPr>
                <w:rStyle w:val="aff6"/>
                <w:noProof/>
                <w:lang w:eastAsia="en-US"/>
              </w:rPr>
              <w:instrText xml:space="preserve"> PAGEREF _Toc97218060 \h </w:instrText>
            </w:r>
            <w:r w:rsidR="000755A1" w:rsidRPr="000755A1">
              <w:rPr>
                <w:rStyle w:val="aff6"/>
                <w:noProof/>
                <w:lang w:eastAsia="en-US"/>
              </w:rPr>
            </w:r>
            <w:r w:rsidR="000755A1" w:rsidRPr="000755A1">
              <w:rPr>
                <w:rStyle w:val="aff6"/>
                <w:noProof/>
                <w:lang w:eastAsia="en-US"/>
              </w:rPr>
              <w:fldChar w:fldCharType="separate"/>
            </w:r>
            <w:r w:rsidR="00722190">
              <w:rPr>
                <w:rStyle w:val="aff6"/>
                <w:noProof/>
                <w:lang w:eastAsia="en-US"/>
              </w:rPr>
              <w:t>10</w:t>
            </w:r>
            <w:r w:rsidR="000755A1" w:rsidRPr="000755A1">
              <w:rPr>
                <w:rStyle w:val="aff6"/>
                <w:noProof/>
                <w:lang w:eastAsia="en-US"/>
              </w:rPr>
              <w:fldChar w:fldCharType="end"/>
            </w:r>
          </w:hyperlink>
        </w:p>
        <w:p w:rsidR="000755A1" w:rsidRPr="000755A1" w:rsidRDefault="004714C2" w:rsidP="000755A1">
          <w:pPr>
            <w:pStyle w:val="15"/>
            <w:tabs>
              <w:tab w:val="clear" w:pos="426"/>
              <w:tab w:val="clear" w:pos="9214"/>
              <w:tab w:val="left" w:pos="0"/>
              <w:tab w:val="right" w:leader="dot" w:pos="9923"/>
            </w:tabs>
            <w:ind w:left="0" w:right="-2" w:firstLine="0"/>
            <w:jc w:val="both"/>
            <w:rPr>
              <w:rStyle w:val="aff6"/>
              <w:noProof/>
              <w:lang w:eastAsia="en-US"/>
            </w:rPr>
          </w:pPr>
          <w:hyperlink w:anchor="_Toc97218061" w:history="1">
            <w:r w:rsidR="000755A1" w:rsidRPr="00635A93">
              <w:rPr>
                <w:rStyle w:val="aff6"/>
                <w:noProof/>
                <w:lang w:eastAsia="en-US"/>
              </w:rPr>
              <w:t>Статья 10. Сводный перечень территориальных зон, выделенных на схеме градостроительного зонирования муниципального образования – Шиловское городское поселение Шиловского муниципального района Рязанской области.</w:t>
            </w:r>
            <w:r w:rsidR="000755A1" w:rsidRPr="000755A1">
              <w:rPr>
                <w:rStyle w:val="aff6"/>
                <w:noProof/>
                <w:lang w:eastAsia="en-US"/>
              </w:rPr>
              <w:tab/>
            </w:r>
            <w:r w:rsidR="000755A1" w:rsidRPr="000755A1">
              <w:rPr>
                <w:rStyle w:val="aff6"/>
                <w:noProof/>
                <w:lang w:eastAsia="en-US"/>
              </w:rPr>
              <w:fldChar w:fldCharType="begin"/>
            </w:r>
            <w:r w:rsidR="000755A1" w:rsidRPr="000755A1">
              <w:rPr>
                <w:rStyle w:val="aff6"/>
                <w:noProof/>
                <w:lang w:eastAsia="en-US"/>
              </w:rPr>
              <w:instrText xml:space="preserve"> PAGEREF _Toc97218061 \h </w:instrText>
            </w:r>
            <w:r w:rsidR="000755A1" w:rsidRPr="000755A1">
              <w:rPr>
                <w:rStyle w:val="aff6"/>
                <w:noProof/>
                <w:lang w:eastAsia="en-US"/>
              </w:rPr>
            </w:r>
            <w:r w:rsidR="000755A1" w:rsidRPr="000755A1">
              <w:rPr>
                <w:rStyle w:val="aff6"/>
                <w:noProof/>
                <w:lang w:eastAsia="en-US"/>
              </w:rPr>
              <w:fldChar w:fldCharType="separate"/>
            </w:r>
            <w:r w:rsidR="00722190">
              <w:rPr>
                <w:rStyle w:val="aff6"/>
                <w:noProof/>
                <w:lang w:eastAsia="en-US"/>
              </w:rPr>
              <w:t>10</w:t>
            </w:r>
            <w:r w:rsidR="000755A1" w:rsidRPr="000755A1">
              <w:rPr>
                <w:rStyle w:val="aff6"/>
                <w:noProof/>
                <w:lang w:eastAsia="en-US"/>
              </w:rPr>
              <w:fldChar w:fldCharType="end"/>
            </w:r>
          </w:hyperlink>
        </w:p>
        <w:p w:rsidR="000755A1" w:rsidRPr="000755A1" w:rsidRDefault="004714C2" w:rsidP="000755A1">
          <w:pPr>
            <w:pStyle w:val="15"/>
            <w:tabs>
              <w:tab w:val="clear" w:pos="426"/>
              <w:tab w:val="clear" w:pos="9214"/>
              <w:tab w:val="left" w:pos="0"/>
              <w:tab w:val="right" w:leader="dot" w:pos="9923"/>
            </w:tabs>
            <w:ind w:left="0" w:right="-2" w:firstLine="0"/>
            <w:jc w:val="both"/>
            <w:rPr>
              <w:rStyle w:val="aff6"/>
              <w:noProof/>
              <w:lang w:eastAsia="en-US"/>
            </w:rPr>
          </w:pPr>
          <w:hyperlink w:anchor="_Toc97218062" w:history="1">
            <w:r w:rsidR="000755A1" w:rsidRPr="00635A93">
              <w:rPr>
                <w:rStyle w:val="aff6"/>
                <w:noProof/>
                <w:lang w:eastAsia="en-US"/>
              </w:rPr>
              <w:t>Статья 11. Градостроительные регламенты по видам разрешенного использования в соответствии с территориальными зонами.</w:t>
            </w:r>
            <w:r w:rsidR="000755A1" w:rsidRPr="000755A1">
              <w:rPr>
                <w:rStyle w:val="aff6"/>
                <w:noProof/>
                <w:lang w:eastAsia="en-US"/>
              </w:rPr>
              <w:tab/>
            </w:r>
            <w:r w:rsidR="000755A1" w:rsidRPr="000755A1">
              <w:rPr>
                <w:rStyle w:val="aff6"/>
                <w:noProof/>
                <w:lang w:eastAsia="en-US"/>
              </w:rPr>
              <w:fldChar w:fldCharType="begin"/>
            </w:r>
            <w:r w:rsidR="000755A1" w:rsidRPr="000755A1">
              <w:rPr>
                <w:rStyle w:val="aff6"/>
                <w:noProof/>
                <w:lang w:eastAsia="en-US"/>
              </w:rPr>
              <w:instrText xml:space="preserve"> PAGEREF _Toc97218062 \h </w:instrText>
            </w:r>
            <w:r w:rsidR="000755A1" w:rsidRPr="000755A1">
              <w:rPr>
                <w:rStyle w:val="aff6"/>
                <w:noProof/>
                <w:lang w:eastAsia="en-US"/>
              </w:rPr>
            </w:r>
            <w:r w:rsidR="000755A1" w:rsidRPr="000755A1">
              <w:rPr>
                <w:rStyle w:val="aff6"/>
                <w:noProof/>
                <w:lang w:eastAsia="en-US"/>
              </w:rPr>
              <w:fldChar w:fldCharType="separate"/>
            </w:r>
            <w:r w:rsidR="00722190">
              <w:rPr>
                <w:rStyle w:val="aff6"/>
                <w:noProof/>
                <w:lang w:eastAsia="en-US"/>
              </w:rPr>
              <w:t>13</w:t>
            </w:r>
            <w:r w:rsidR="000755A1" w:rsidRPr="000755A1">
              <w:rPr>
                <w:rStyle w:val="aff6"/>
                <w:noProof/>
                <w:lang w:eastAsia="en-US"/>
              </w:rPr>
              <w:fldChar w:fldCharType="end"/>
            </w:r>
          </w:hyperlink>
        </w:p>
        <w:p w:rsidR="000755A1" w:rsidRPr="000755A1" w:rsidRDefault="004714C2" w:rsidP="000755A1">
          <w:pPr>
            <w:pStyle w:val="15"/>
            <w:tabs>
              <w:tab w:val="clear" w:pos="426"/>
              <w:tab w:val="clear" w:pos="9214"/>
              <w:tab w:val="left" w:pos="0"/>
              <w:tab w:val="right" w:leader="dot" w:pos="9923"/>
            </w:tabs>
            <w:ind w:left="0" w:right="-2" w:firstLine="0"/>
            <w:jc w:val="both"/>
            <w:rPr>
              <w:rStyle w:val="aff6"/>
              <w:noProof/>
              <w:lang w:eastAsia="en-US"/>
            </w:rPr>
          </w:pPr>
          <w:hyperlink w:anchor="_Toc97218063" w:history="1">
            <w:r w:rsidR="000755A1" w:rsidRPr="00635A93">
              <w:rPr>
                <w:rStyle w:val="aff6"/>
                <w:noProof/>
                <w:lang w:eastAsia="en-US"/>
              </w:rPr>
              <w:t>1. Градостроительные регламенты. Зоны жилой застройки.</w:t>
            </w:r>
            <w:r w:rsidR="000755A1" w:rsidRPr="000755A1">
              <w:rPr>
                <w:rStyle w:val="aff6"/>
                <w:noProof/>
                <w:lang w:eastAsia="en-US"/>
              </w:rPr>
              <w:tab/>
            </w:r>
            <w:r w:rsidR="000755A1" w:rsidRPr="000755A1">
              <w:rPr>
                <w:rStyle w:val="aff6"/>
                <w:noProof/>
                <w:lang w:eastAsia="en-US"/>
              </w:rPr>
              <w:fldChar w:fldCharType="begin"/>
            </w:r>
            <w:r w:rsidR="000755A1" w:rsidRPr="000755A1">
              <w:rPr>
                <w:rStyle w:val="aff6"/>
                <w:noProof/>
                <w:lang w:eastAsia="en-US"/>
              </w:rPr>
              <w:instrText xml:space="preserve"> PAGEREF _Toc97218063 \h </w:instrText>
            </w:r>
            <w:r w:rsidR="000755A1" w:rsidRPr="000755A1">
              <w:rPr>
                <w:rStyle w:val="aff6"/>
                <w:noProof/>
                <w:lang w:eastAsia="en-US"/>
              </w:rPr>
            </w:r>
            <w:r w:rsidR="000755A1" w:rsidRPr="000755A1">
              <w:rPr>
                <w:rStyle w:val="aff6"/>
                <w:noProof/>
                <w:lang w:eastAsia="en-US"/>
              </w:rPr>
              <w:fldChar w:fldCharType="separate"/>
            </w:r>
            <w:r w:rsidR="00722190">
              <w:rPr>
                <w:rStyle w:val="aff6"/>
                <w:noProof/>
                <w:lang w:eastAsia="en-US"/>
              </w:rPr>
              <w:t>13</w:t>
            </w:r>
            <w:r w:rsidR="000755A1" w:rsidRPr="000755A1">
              <w:rPr>
                <w:rStyle w:val="aff6"/>
                <w:noProof/>
                <w:lang w:eastAsia="en-US"/>
              </w:rPr>
              <w:fldChar w:fldCharType="end"/>
            </w:r>
          </w:hyperlink>
        </w:p>
        <w:p w:rsidR="000755A1" w:rsidRPr="000755A1" w:rsidRDefault="004714C2" w:rsidP="000755A1">
          <w:pPr>
            <w:pStyle w:val="15"/>
            <w:tabs>
              <w:tab w:val="clear" w:pos="426"/>
              <w:tab w:val="clear" w:pos="9214"/>
              <w:tab w:val="left" w:pos="0"/>
              <w:tab w:val="right" w:leader="dot" w:pos="9923"/>
            </w:tabs>
            <w:ind w:left="0" w:right="-2" w:firstLine="0"/>
            <w:jc w:val="both"/>
            <w:rPr>
              <w:rStyle w:val="aff6"/>
              <w:noProof/>
              <w:lang w:eastAsia="en-US"/>
            </w:rPr>
          </w:pPr>
          <w:hyperlink w:anchor="_Toc97218064" w:history="1">
            <w:r w:rsidR="000755A1" w:rsidRPr="00635A93">
              <w:rPr>
                <w:rStyle w:val="aff6"/>
                <w:noProof/>
                <w:lang w:eastAsia="en-US"/>
              </w:rPr>
              <w:t>1.1 Зона застройки индивидуальными жилыми домами – 1.1.</w:t>
            </w:r>
            <w:r w:rsidR="000755A1" w:rsidRPr="000755A1">
              <w:rPr>
                <w:rStyle w:val="aff6"/>
                <w:noProof/>
                <w:lang w:eastAsia="en-US"/>
              </w:rPr>
              <w:tab/>
            </w:r>
            <w:r w:rsidR="000755A1" w:rsidRPr="000755A1">
              <w:rPr>
                <w:rStyle w:val="aff6"/>
                <w:noProof/>
                <w:lang w:eastAsia="en-US"/>
              </w:rPr>
              <w:fldChar w:fldCharType="begin"/>
            </w:r>
            <w:r w:rsidR="000755A1" w:rsidRPr="000755A1">
              <w:rPr>
                <w:rStyle w:val="aff6"/>
                <w:noProof/>
                <w:lang w:eastAsia="en-US"/>
              </w:rPr>
              <w:instrText xml:space="preserve"> PAGEREF _Toc97218064 \h </w:instrText>
            </w:r>
            <w:r w:rsidR="000755A1" w:rsidRPr="000755A1">
              <w:rPr>
                <w:rStyle w:val="aff6"/>
                <w:noProof/>
                <w:lang w:eastAsia="en-US"/>
              </w:rPr>
            </w:r>
            <w:r w:rsidR="000755A1" w:rsidRPr="000755A1">
              <w:rPr>
                <w:rStyle w:val="aff6"/>
                <w:noProof/>
                <w:lang w:eastAsia="en-US"/>
              </w:rPr>
              <w:fldChar w:fldCharType="separate"/>
            </w:r>
            <w:r w:rsidR="00722190">
              <w:rPr>
                <w:rStyle w:val="aff6"/>
                <w:noProof/>
                <w:lang w:eastAsia="en-US"/>
              </w:rPr>
              <w:t>13</w:t>
            </w:r>
            <w:r w:rsidR="000755A1" w:rsidRPr="000755A1">
              <w:rPr>
                <w:rStyle w:val="aff6"/>
                <w:noProof/>
                <w:lang w:eastAsia="en-US"/>
              </w:rPr>
              <w:fldChar w:fldCharType="end"/>
            </w:r>
          </w:hyperlink>
        </w:p>
        <w:p w:rsidR="000755A1" w:rsidRPr="000755A1" w:rsidRDefault="004714C2" w:rsidP="000755A1">
          <w:pPr>
            <w:pStyle w:val="15"/>
            <w:tabs>
              <w:tab w:val="clear" w:pos="426"/>
              <w:tab w:val="clear" w:pos="9214"/>
              <w:tab w:val="left" w:pos="0"/>
              <w:tab w:val="right" w:leader="dot" w:pos="9923"/>
            </w:tabs>
            <w:ind w:left="0" w:right="-2" w:firstLine="0"/>
            <w:jc w:val="both"/>
            <w:rPr>
              <w:rStyle w:val="aff6"/>
              <w:noProof/>
              <w:lang w:eastAsia="en-US"/>
            </w:rPr>
          </w:pPr>
          <w:hyperlink w:anchor="_Toc97218065" w:history="1">
            <w:r w:rsidR="000755A1" w:rsidRPr="00635A93">
              <w:rPr>
                <w:rStyle w:val="aff6"/>
                <w:noProof/>
                <w:lang w:eastAsia="en-US"/>
              </w:rPr>
              <w:t xml:space="preserve">1.2. Зона застройки малоэтажными жилыми домами </w:t>
            </w:r>
            <w:r w:rsidR="000755A1" w:rsidRPr="000755A1">
              <w:rPr>
                <w:rStyle w:val="aff6"/>
                <w:noProof/>
                <w:lang w:eastAsia="en-US"/>
              </w:rPr>
              <w:t>(до 4 этажей, включая мансардный) – 1.2.</w:t>
            </w:r>
            <w:r w:rsidR="000755A1" w:rsidRPr="000755A1">
              <w:rPr>
                <w:rStyle w:val="aff6"/>
                <w:noProof/>
                <w:lang w:eastAsia="en-US"/>
              </w:rPr>
              <w:tab/>
            </w:r>
            <w:r w:rsidR="000755A1" w:rsidRPr="000755A1">
              <w:rPr>
                <w:rStyle w:val="aff6"/>
                <w:noProof/>
                <w:lang w:eastAsia="en-US"/>
              </w:rPr>
              <w:fldChar w:fldCharType="begin"/>
            </w:r>
            <w:r w:rsidR="000755A1" w:rsidRPr="000755A1">
              <w:rPr>
                <w:rStyle w:val="aff6"/>
                <w:noProof/>
                <w:lang w:eastAsia="en-US"/>
              </w:rPr>
              <w:instrText xml:space="preserve"> PAGEREF _Toc97218065 \h </w:instrText>
            </w:r>
            <w:r w:rsidR="000755A1" w:rsidRPr="000755A1">
              <w:rPr>
                <w:rStyle w:val="aff6"/>
                <w:noProof/>
                <w:lang w:eastAsia="en-US"/>
              </w:rPr>
            </w:r>
            <w:r w:rsidR="000755A1" w:rsidRPr="000755A1">
              <w:rPr>
                <w:rStyle w:val="aff6"/>
                <w:noProof/>
                <w:lang w:eastAsia="en-US"/>
              </w:rPr>
              <w:fldChar w:fldCharType="separate"/>
            </w:r>
            <w:r w:rsidR="00722190">
              <w:rPr>
                <w:rStyle w:val="aff6"/>
                <w:noProof/>
                <w:lang w:eastAsia="en-US"/>
              </w:rPr>
              <w:t>15</w:t>
            </w:r>
            <w:r w:rsidR="000755A1" w:rsidRPr="000755A1">
              <w:rPr>
                <w:rStyle w:val="aff6"/>
                <w:noProof/>
                <w:lang w:eastAsia="en-US"/>
              </w:rPr>
              <w:fldChar w:fldCharType="end"/>
            </w:r>
          </w:hyperlink>
        </w:p>
        <w:p w:rsidR="000755A1" w:rsidRPr="000755A1" w:rsidRDefault="004714C2" w:rsidP="000755A1">
          <w:pPr>
            <w:pStyle w:val="15"/>
            <w:tabs>
              <w:tab w:val="clear" w:pos="426"/>
              <w:tab w:val="clear" w:pos="9214"/>
              <w:tab w:val="left" w:pos="0"/>
              <w:tab w:val="right" w:leader="dot" w:pos="9923"/>
            </w:tabs>
            <w:ind w:left="0" w:right="-2" w:firstLine="0"/>
            <w:jc w:val="both"/>
            <w:rPr>
              <w:rStyle w:val="aff6"/>
              <w:noProof/>
              <w:lang w:eastAsia="en-US"/>
            </w:rPr>
          </w:pPr>
          <w:hyperlink w:anchor="_Toc97218066" w:history="1">
            <w:r w:rsidR="000755A1" w:rsidRPr="00635A93">
              <w:rPr>
                <w:rStyle w:val="aff6"/>
                <w:noProof/>
                <w:lang w:eastAsia="en-US"/>
              </w:rPr>
              <w:t>1.3. Зона застройки среднеэтажными жилыми домами (от 5 до 8 эт., включая мансардный) – 1.3.</w:t>
            </w:r>
            <w:r w:rsidR="000755A1" w:rsidRPr="000755A1">
              <w:rPr>
                <w:rStyle w:val="aff6"/>
                <w:noProof/>
                <w:lang w:eastAsia="en-US"/>
              </w:rPr>
              <w:tab/>
            </w:r>
            <w:r w:rsidR="000755A1" w:rsidRPr="000755A1">
              <w:rPr>
                <w:rStyle w:val="aff6"/>
                <w:noProof/>
                <w:lang w:eastAsia="en-US"/>
              </w:rPr>
              <w:fldChar w:fldCharType="begin"/>
            </w:r>
            <w:r w:rsidR="000755A1" w:rsidRPr="000755A1">
              <w:rPr>
                <w:rStyle w:val="aff6"/>
                <w:noProof/>
                <w:lang w:eastAsia="en-US"/>
              </w:rPr>
              <w:instrText xml:space="preserve"> PAGEREF _Toc97218066 \h </w:instrText>
            </w:r>
            <w:r w:rsidR="000755A1" w:rsidRPr="000755A1">
              <w:rPr>
                <w:rStyle w:val="aff6"/>
                <w:noProof/>
                <w:lang w:eastAsia="en-US"/>
              </w:rPr>
            </w:r>
            <w:r w:rsidR="000755A1" w:rsidRPr="000755A1">
              <w:rPr>
                <w:rStyle w:val="aff6"/>
                <w:noProof/>
                <w:lang w:eastAsia="en-US"/>
              </w:rPr>
              <w:fldChar w:fldCharType="separate"/>
            </w:r>
            <w:r w:rsidR="00722190">
              <w:rPr>
                <w:rStyle w:val="aff6"/>
                <w:noProof/>
                <w:lang w:eastAsia="en-US"/>
              </w:rPr>
              <w:t>17</w:t>
            </w:r>
            <w:r w:rsidR="000755A1" w:rsidRPr="000755A1">
              <w:rPr>
                <w:rStyle w:val="aff6"/>
                <w:noProof/>
                <w:lang w:eastAsia="en-US"/>
              </w:rPr>
              <w:fldChar w:fldCharType="end"/>
            </w:r>
          </w:hyperlink>
        </w:p>
        <w:p w:rsidR="000755A1" w:rsidRPr="000755A1" w:rsidRDefault="004714C2" w:rsidP="000755A1">
          <w:pPr>
            <w:pStyle w:val="15"/>
            <w:tabs>
              <w:tab w:val="clear" w:pos="426"/>
              <w:tab w:val="clear" w:pos="9214"/>
              <w:tab w:val="left" w:pos="0"/>
              <w:tab w:val="right" w:leader="dot" w:pos="9923"/>
            </w:tabs>
            <w:ind w:left="0" w:right="-2" w:firstLine="0"/>
            <w:jc w:val="both"/>
            <w:rPr>
              <w:rStyle w:val="aff6"/>
              <w:noProof/>
              <w:lang w:eastAsia="en-US"/>
            </w:rPr>
          </w:pPr>
          <w:hyperlink w:anchor="_Toc97218067" w:history="1">
            <w:r w:rsidR="000755A1" w:rsidRPr="00635A93">
              <w:rPr>
                <w:rStyle w:val="aff6"/>
                <w:noProof/>
                <w:lang w:eastAsia="en-US"/>
              </w:rPr>
              <w:t>2. Градостроительные регламенты. Общественно-деловые зоны.</w:t>
            </w:r>
            <w:r w:rsidR="000755A1" w:rsidRPr="000755A1">
              <w:rPr>
                <w:rStyle w:val="aff6"/>
                <w:noProof/>
                <w:lang w:eastAsia="en-US"/>
              </w:rPr>
              <w:tab/>
            </w:r>
            <w:r w:rsidR="000755A1" w:rsidRPr="000755A1">
              <w:rPr>
                <w:rStyle w:val="aff6"/>
                <w:noProof/>
                <w:lang w:eastAsia="en-US"/>
              </w:rPr>
              <w:fldChar w:fldCharType="begin"/>
            </w:r>
            <w:r w:rsidR="000755A1" w:rsidRPr="000755A1">
              <w:rPr>
                <w:rStyle w:val="aff6"/>
                <w:noProof/>
                <w:lang w:eastAsia="en-US"/>
              </w:rPr>
              <w:instrText xml:space="preserve"> PAGEREF _Toc97218067 \h </w:instrText>
            </w:r>
            <w:r w:rsidR="000755A1" w:rsidRPr="000755A1">
              <w:rPr>
                <w:rStyle w:val="aff6"/>
                <w:noProof/>
                <w:lang w:eastAsia="en-US"/>
              </w:rPr>
            </w:r>
            <w:r w:rsidR="000755A1" w:rsidRPr="000755A1">
              <w:rPr>
                <w:rStyle w:val="aff6"/>
                <w:noProof/>
                <w:lang w:eastAsia="en-US"/>
              </w:rPr>
              <w:fldChar w:fldCharType="separate"/>
            </w:r>
            <w:r w:rsidR="00722190">
              <w:rPr>
                <w:rStyle w:val="aff6"/>
                <w:noProof/>
                <w:lang w:eastAsia="en-US"/>
              </w:rPr>
              <w:t>19</w:t>
            </w:r>
            <w:r w:rsidR="000755A1" w:rsidRPr="000755A1">
              <w:rPr>
                <w:rStyle w:val="aff6"/>
                <w:noProof/>
                <w:lang w:eastAsia="en-US"/>
              </w:rPr>
              <w:fldChar w:fldCharType="end"/>
            </w:r>
          </w:hyperlink>
        </w:p>
        <w:p w:rsidR="000755A1" w:rsidRPr="000755A1" w:rsidRDefault="004714C2" w:rsidP="000755A1">
          <w:pPr>
            <w:pStyle w:val="15"/>
            <w:tabs>
              <w:tab w:val="clear" w:pos="426"/>
              <w:tab w:val="clear" w:pos="9214"/>
              <w:tab w:val="left" w:pos="0"/>
              <w:tab w:val="right" w:leader="dot" w:pos="9923"/>
            </w:tabs>
            <w:ind w:left="0" w:right="-2" w:firstLine="0"/>
            <w:jc w:val="both"/>
            <w:rPr>
              <w:rStyle w:val="aff6"/>
              <w:noProof/>
              <w:lang w:eastAsia="en-US"/>
            </w:rPr>
          </w:pPr>
          <w:hyperlink w:anchor="_Toc97218068" w:history="1">
            <w:r w:rsidR="000755A1" w:rsidRPr="00635A93">
              <w:rPr>
                <w:rStyle w:val="aff6"/>
                <w:noProof/>
                <w:lang w:eastAsia="en-US"/>
              </w:rPr>
              <w:t>2.1. Многофункциональная общественно-деловая зона – 2.1</w:t>
            </w:r>
            <w:r w:rsidR="000755A1" w:rsidRPr="000755A1">
              <w:rPr>
                <w:rStyle w:val="aff6"/>
                <w:noProof/>
                <w:lang w:eastAsia="en-US"/>
              </w:rPr>
              <w:t>.</w:t>
            </w:r>
            <w:r w:rsidR="000755A1" w:rsidRPr="000755A1">
              <w:rPr>
                <w:rStyle w:val="aff6"/>
                <w:noProof/>
                <w:lang w:eastAsia="en-US"/>
              </w:rPr>
              <w:tab/>
            </w:r>
            <w:r w:rsidR="000755A1" w:rsidRPr="000755A1">
              <w:rPr>
                <w:rStyle w:val="aff6"/>
                <w:noProof/>
                <w:lang w:eastAsia="en-US"/>
              </w:rPr>
              <w:fldChar w:fldCharType="begin"/>
            </w:r>
            <w:r w:rsidR="000755A1" w:rsidRPr="000755A1">
              <w:rPr>
                <w:rStyle w:val="aff6"/>
                <w:noProof/>
                <w:lang w:eastAsia="en-US"/>
              </w:rPr>
              <w:instrText xml:space="preserve"> PAGEREF _Toc97218068 \h </w:instrText>
            </w:r>
            <w:r w:rsidR="000755A1" w:rsidRPr="000755A1">
              <w:rPr>
                <w:rStyle w:val="aff6"/>
                <w:noProof/>
                <w:lang w:eastAsia="en-US"/>
              </w:rPr>
            </w:r>
            <w:r w:rsidR="000755A1" w:rsidRPr="000755A1">
              <w:rPr>
                <w:rStyle w:val="aff6"/>
                <w:noProof/>
                <w:lang w:eastAsia="en-US"/>
              </w:rPr>
              <w:fldChar w:fldCharType="separate"/>
            </w:r>
            <w:r w:rsidR="00722190">
              <w:rPr>
                <w:rStyle w:val="aff6"/>
                <w:noProof/>
                <w:lang w:eastAsia="en-US"/>
              </w:rPr>
              <w:t>19</w:t>
            </w:r>
            <w:r w:rsidR="000755A1" w:rsidRPr="000755A1">
              <w:rPr>
                <w:rStyle w:val="aff6"/>
                <w:noProof/>
                <w:lang w:eastAsia="en-US"/>
              </w:rPr>
              <w:fldChar w:fldCharType="end"/>
            </w:r>
          </w:hyperlink>
        </w:p>
        <w:p w:rsidR="000755A1" w:rsidRPr="000755A1" w:rsidRDefault="004714C2" w:rsidP="000755A1">
          <w:pPr>
            <w:pStyle w:val="15"/>
            <w:tabs>
              <w:tab w:val="clear" w:pos="426"/>
              <w:tab w:val="clear" w:pos="9214"/>
              <w:tab w:val="left" w:pos="0"/>
              <w:tab w:val="right" w:leader="dot" w:pos="9923"/>
            </w:tabs>
            <w:ind w:left="0" w:right="-2" w:firstLine="0"/>
            <w:jc w:val="both"/>
            <w:rPr>
              <w:rStyle w:val="aff6"/>
              <w:noProof/>
              <w:lang w:eastAsia="en-US"/>
            </w:rPr>
          </w:pPr>
          <w:hyperlink w:anchor="_Toc97218069" w:history="1">
            <w:r w:rsidR="000755A1" w:rsidRPr="00635A93">
              <w:rPr>
                <w:rStyle w:val="aff6"/>
                <w:noProof/>
                <w:lang w:eastAsia="en-US"/>
              </w:rPr>
              <w:t>2.2. Зона специализированной общественной застройки – 2.2.</w:t>
            </w:r>
            <w:r w:rsidR="000755A1" w:rsidRPr="000755A1">
              <w:rPr>
                <w:rStyle w:val="aff6"/>
                <w:noProof/>
                <w:lang w:eastAsia="en-US"/>
              </w:rPr>
              <w:tab/>
            </w:r>
            <w:r w:rsidR="000755A1" w:rsidRPr="000755A1">
              <w:rPr>
                <w:rStyle w:val="aff6"/>
                <w:noProof/>
                <w:lang w:eastAsia="en-US"/>
              </w:rPr>
              <w:fldChar w:fldCharType="begin"/>
            </w:r>
            <w:r w:rsidR="000755A1" w:rsidRPr="000755A1">
              <w:rPr>
                <w:rStyle w:val="aff6"/>
                <w:noProof/>
                <w:lang w:eastAsia="en-US"/>
              </w:rPr>
              <w:instrText xml:space="preserve"> PAGEREF _Toc97218069 \h </w:instrText>
            </w:r>
            <w:r w:rsidR="000755A1" w:rsidRPr="000755A1">
              <w:rPr>
                <w:rStyle w:val="aff6"/>
                <w:noProof/>
                <w:lang w:eastAsia="en-US"/>
              </w:rPr>
            </w:r>
            <w:r w:rsidR="000755A1" w:rsidRPr="000755A1">
              <w:rPr>
                <w:rStyle w:val="aff6"/>
                <w:noProof/>
                <w:lang w:eastAsia="en-US"/>
              </w:rPr>
              <w:fldChar w:fldCharType="separate"/>
            </w:r>
            <w:r w:rsidR="00722190">
              <w:rPr>
                <w:rStyle w:val="aff6"/>
                <w:noProof/>
                <w:lang w:eastAsia="en-US"/>
              </w:rPr>
              <w:t>21</w:t>
            </w:r>
            <w:r w:rsidR="000755A1" w:rsidRPr="000755A1">
              <w:rPr>
                <w:rStyle w:val="aff6"/>
                <w:noProof/>
                <w:lang w:eastAsia="en-US"/>
              </w:rPr>
              <w:fldChar w:fldCharType="end"/>
            </w:r>
          </w:hyperlink>
        </w:p>
        <w:p w:rsidR="000755A1" w:rsidRPr="000755A1" w:rsidRDefault="004714C2" w:rsidP="000755A1">
          <w:pPr>
            <w:pStyle w:val="15"/>
            <w:tabs>
              <w:tab w:val="clear" w:pos="426"/>
              <w:tab w:val="clear" w:pos="9214"/>
              <w:tab w:val="left" w:pos="0"/>
              <w:tab w:val="right" w:leader="dot" w:pos="9923"/>
            </w:tabs>
            <w:ind w:left="0" w:right="-2" w:firstLine="0"/>
            <w:jc w:val="both"/>
            <w:rPr>
              <w:rStyle w:val="aff6"/>
              <w:noProof/>
              <w:lang w:eastAsia="en-US"/>
            </w:rPr>
          </w:pPr>
          <w:hyperlink w:anchor="_Toc97218070" w:history="1">
            <w:r w:rsidR="000755A1" w:rsidRPr="00635A93">
              <w:rPr>
                <w:rStyle w:val="aff6"/>
                <w:noProof/>
                <w:lang w:eastAsia="en-US"/>
              </w:rPr>
              <w:t>3. Градостроительные регламенты. Производственные зоны, зоны инженерной и транспортной инфраструктур.</w:t>
            </w:r>
            <w:r w:rsidR="000755A1" w:rsidRPr="000755A1">
              <w:rPr>
                <w:rStyle w:val="aff6"/>
                <w:noProof/>
                <w:lang w:eastAsia="en-US"/>
              </w:rPr>
              <w:tab/>
            </w:r>
            <w:r w:rsidR="000755A1" w:rsidRPr="000755A1">
              <w:rPr>
                <w:rStyle w:val="aff6"/>
                <w:noProof/>
                <w:lang w:eastAsia="en-US"/>
              </w:rPr>
              <w:fldChar w:fldCharType="begin"/>
            </w:r>
            <w:r w:rsidR="000755A1" w:rsidRPr="000755A1">
              <w:rPr>
                <w:rStyle w:val="aff6"/>
                <w:noProof/>
                <w:lang w:eastAsia="en-US"/>
              </w:rPr>
              <w:instrText xml:space="preserve"> PAGEREF _Toc97218070 \h </w:instrText>
            </w:r>
            <w:r w:rsidR="000755A1" w:rsidRPr="000755A1">
              <w:rPr>
                <w:rStyle w:val="aff6"/>
                <w:noProof/>
                <w:lang w:eastAsia="en-US"/>
              </w:rPr>
            </w:r>
            <w:r w:rsidR="000755A1" w:rsidRPr="000755A1">
              <w:rPr>
                <w:rStyle w:val="aff6"/>
                <w:noProof/>
                <w:lang w:eastAsia="en-US"/>
              </w:rPr>
              <w:fldChar w:fldCharType="separate"/>
            </w:r>
            <w:r w:rsidR="00722190">
              <w:rPr>
                <w:rStyle w:val="aff6"/>
                <w:noProof/>
                <w:lang w:eastAsia="en-US"/>
              </w:rPr>
              <w:t>22</w:t>
            </w:r>
            <w:r w:rsidR="000755A1" w:rsidRPr="000755A1">
              <w:rPr>
                <w:rStyle w:val="aff6"/>
                <w:noProof/>
                <w:lang w:eastAsia="en-US"/>
              </w:rPr>
              <w:fldChar w:fldCharType="end"/>
            </w:r>
          </w:hyperlink>
        </w:p>
        <w:p w:rsidR="000755A1" w:rsidRPr="000755A1" w:rsidRDefault="004714C2" w:rsidP="000755A1">
          <w:pPr>
            <w:pStyle w:val="15"/>
            <w:tabs>
              <w:tab w:val="clear" w:pos="426"/>
              <w:tab w:val="clear" w:pos="9214"/>
              <w:tab w:val="left" w:pos="0"/>
              <w:tab w:val="right" w:leader="dot" w:pos="9923"/>
            </w:tabs>
            <w:ind w:left="0" w:right="-2" w:firstLine="0"/>
            <w:jc w:val="both"/>
            <w:rPr>
              <w:rStyle w:val="aff6"/>
              <w:noProof/>
              <w:lang w:eastAsia="en-US"/>
            </w:rPr>
          </w:pPr>
          <w:hyperlink w:anchor="_Toc97218071" w:history="1">
            <w:r w:rsidR="000755A1" w:rsidRPr="00635A93">
              <w:rPr>
                <w:rStyle w:val="aff6"/>
                <w:noProof/>
                <w:lang w:eastAsia="en-US"/>
              </w:rPr>
              <w:t>3.1. Производственная зона – 3.1.</w:t>
            </w:r>
            <w:r w:rsidR="000755A1" w:rsidRPr="000755A1">
              <w:rPr>
                <w:rStyle w:val="aff6"/>
                <w:noProof/>
                <w:lang w:eastAsia="en-US"/>
              </w:rPr>
              <w:tab/>
            </w:r>
            <w:r w:rsidR="000755A1" w:rsidRPr="000755A1">
              <w:rPr>
                <w:rStyle w:val="aff6"/>
                <w:noProof/>
                <w:lang w:eastAsia="en-US"/>
              </w:rPr>
              <w:fldChar w:fldCharType="begin"/>
            </w:r>
            <w:r w:rsidR="000755A1" w:rsidRPr="000755A1">
              <w:rPr>
                <w:rStyle w:val="aff6"/>
                <w:noProof/>
                <w:lang w:eastAsia="en-US"/>
              </w:rPr>
              <w:instrText xml:space="preserve"> PAGEREF _Toc97218071 \h </w:instrText>
            </w:r>
            <w:r w:rsidR="000755A1" w:rsidRPr="000755A1">
              <w:rPr>
                <w:rStyle w:val="aff6"/>
                <w:noProof/>
                <w:lang w:eastAsia="en-US"/>
              </w:rPr>
            </w:r>
            <w:r w:rsidR="000755A1" w:rsidRPr="000755A1">
              <w:rPr>
                <w:rStyle w:val="aff6"/>
                <w:noProof/>
                <w:lang w:eastAsia="en-US"/>
              </w:rPr>
              <w:fldChar w:fldCharType="separate"/>
            </w:r>
            <w:r w:rsidR="00722190">
              <w:rPr>
                <w:rStyle w:val="aff6"/>
                <w:noProof/>
                <w:lang w:eastAsia="en-US"/>
              </w:rPr>
              <w:t>22</w:t>
            </w:r>
            <w:r w:rsidR="000755A1" w:rsidRPr="000755A1">
              <w:rPr>
                <w:rStyle w:val="aff6"/>
                <w:noProof/>
                <w:lang w:eastAsia="en-US"/>
              </w:rPr>
              <w:fldChar w:fldCharType="end"/>
            </w:r>
          </w:hyperlink>
        </w:p>
        <w:p w:rsidR="000755A1" w:rsidRPr="000755A1" w:rsidRDefault="004714C2" w:rsidP="000755A1">
          <w:pPr>
            <w:pStyle w:val="15"/>
            <w:tabs>
              <w:tab w:val="clear" w:pos="426"/>
              <w:tab w:val="clear" w:pos="9214"/>
              <w:tab w:val="left" w:pos="0"/>
              <w:tab w:val="right" w:leader="dot" w:pos="9923"/>
            </w:tabs>
            <w:ind w:left="0" w:right="-2" w:firstLine="0"/>
            <w:jc w:val="both"/>
            <w:rPr>
              <w:rStyle w:val="aff6"/>
              <w:noProof/>
              <w:lang w:eastAsia="en-US"/>
            </w:rPr>
          </w:pPr>
          <w:hyperlink w:anchor="_Toc97218072" w:history="1">
            <w:r w:rsidR="000755A1" w:rsidRPr="00635A93">
              <w:rPr>
                <w:rStyle w:val="aff6"/>
                <w:noProof/>
                <w:lang w:eastAsia="en-US"/>
              </w:rPr>
              <w:t>3.2. Коммунально-складская зона – 3.2.</w:t>
            </w:r>
            <w:r w:rsidR="000755A1" w:rsidRPr="000755A1">
              <w:rPr>
                <w:rStyle w:val="aff6"/>
                <w:noProof/>
                <w:lang w:eastAsia="en-US"/>
              </w:rPr>
              <w:tab/>
            </w:r>
            <w:r w:rsidR="000755A1" w:rsidRPr="000755A1">
              <w:rPr>
                <w:rStyle w:val="aff6"/>
                <w:noProof/>
                <w:lang w:eastAsia="en-US"/>
              </w:rPr>
              <w:fldChar w:fldCharType="begin"/>
            </w:r>
            <w:r w:rsidR="000755A1" w:rsidRPr="000755A1">
              <w:rPr>
                <w:rStyle w:val="aff6"/>
                <w:noProof/>
                <w:lang w:eastAsia="en-US"/>
              </w:rPr>
              <w:instrText xml:space="preserve"> PAGEREF _Toc97218072 \h </w:instrText>
            </w:r>
            <w:r w:rsidR="000755A1" w:rsidRPr="000755A1">
              <w:rPr>
                <w:rStyle w:val="aff6"/>
                <w:noProof/>
                <w:lang w:eastAsia="en-US"/>
              </w:rPr>
            </w:r>
            <w:r w:rsidR="000755A1" w:rsidRPr="000755A1">
              <w:rPr>
                <w:rStyle w:val="aff6"/>
                <w:noProof/>
                <w:lang w:eastAsia="en-US"/>
              </w:rPr>
              <w:fldChar w:fldCharType="separate"/>
            </w:r>
            <w:r w:rsidR="00722190">
              <w:rPr>
                <w:rStyle w:val="aff6"/>
                <w:noProof/>
                <w:lang w:eastAsia="en-US"/>
              </w:rPr>
              <w:t>24</w:t>
            </w:r>
            <w:r w:rsidR="000755A1" w:rsidRPr="000755A1">
              <w:rPr>
                <w:rStyle w:val="aff6"/>
                <w:noProof/>
                <w:lang w:eastAsia="en-US"/>
              </w:rPr>
              <w:fldChar w:fldCharType="end"/>
            </w:r>
          </w:hyperlink>
        </w:p>
        <w:p w:rsidR="000755A1" w:rsidRPr="000755A1" w:rsidRDefault="004714C2" w:rsidP="000755A1">
          <w:pPr>
            <w:pStyle w:val="15"/>
            <w:tabs>
              <w:tab w:val="clear" w:pos="426"/>
              <w:tab w:val="clear" w:pos="9214"/>
              <w:tab w:val="left" w:pos="0"/>
              <w:tab w:val="right" w:leader="dot" w:pos="9923"/>
            </w:tabs>
            <w:ind w:left="0" w:right="-2" w:firstLine="0"/>
            <w:jc w:val="both"/>
            <w:rPr>
              <w:rStyle w:val="aff6"/>
              <w:noProof/>
              <w:lang w:eastAsia="en-US"/>
            </w:rPr>
          </w:pPr>
          <w:hyperlink w:anchor="_Toc97218073" w:history="1">
            <w:r w:rsidR="000755A1" w:rsidRPr="00635A93">
              <w:rPr>
                <w:rStyle w:val="aff6"/>
                <w:noProof/>
                <w:lang w:eastAsia="en-US"/>
              </w:rPr>
              <w:t>3.3 Зона инженерной инфраструктуры — 3.3.</w:t>
            </w:r>
            <w:r w:rsidR="000755A1" w:rsidRPr="000755A1">
              <w:rPr>
                <w:rStyle w:val="aff6"/>
                <w:noProof/>
                <w:lang w:eastAsia="en-US"/>
              </w:rPr>
              <w:tab/>
            </w:r>
            <w:r w:rsidR="000755A1" w:rsidRPr="000755A1">
              <w:rPr>
                <w:rStyle w:val="aff6"/>
                <w:noProof/>
                <w:lang w:eastAsia="en-US"/>
              </w:rPr>
              <w:fldChar w:fldCharType="begin"/>
            </w:r>
            <w:r w:rsidR="000755A1" w:rsidRPr="000755A1">
              <w:rPr>
                <w:rStyle w:val="aff6"/>
                <w:noProof/>
                <w:lang w:eastAsia="en-US"/>
              </w:rPr>
              <w:instrText xml:space="preserve"> PAGEREF _Toc97218073 \h </w:instrText>
            </w:r>
            <w:r w:rsidR="000755A1" w:rsidRPr="000755A1">
              <w:rPr>
                <w:rStyle w:val="aff6"/>
                <w:noProof/>
                <w:lang w:eastAsia="en-US"/>
              </w:rPr>
            </w:r>
            <w:r w:rsidR="000755A1" w:rsidRPr="000755A1">
              <w:rPr>
                <w:rStyle w:val="aff6"/>
                <w:noProof/>
                <w:lang w:eastAsia="en-US"/>
              </w:rPr>
              <w:fldChar w:fldCharType="separate"/>
            </w:r>
            <w:r w:rsidR="00722190">
              <w:rPr>
                <w:rStyle w:val="aff6"/>
                <w:noProof/>
                <w:lang w:eastAsia="en-US"/>
              </w:rPr>
              <w:t>25</w:t>
            </w:r>
            <w:r w:rsidR="000755A1" w:rsidRPr="000755A1">
              <w:rPr>
                <w:rStyle w:val="aff6"/>
                <w:noProof/>
                <w:lang w:eastAsia="en-US"/>
              </w:rPr>
              <w:fldChar w:fldCharType="end"/>
            </w:r>
          </w:hyperlink>
        </w:p>
        <w:p w:rsidR="000755A1" w:rsidRPr="000755A1" w:rsidRDefault="004714C2" w:rsidP="000755A1">
          <w:pPr>
            <w:pStyle w:val="15"/>
            <w:tabs>
              <w:tab w:val="clear" w:pos="426"/>
              <w:tab w:val="clear" w:pos="9214"/>
              <w:tab w:val="left" w:pos="0"/>
              <w:tab w:val="right" w:leader="dot" w:pos="9923"/>
            </w:tabs>
            <w:ind w:left="0" w:right="-2" w:firstLine="0"/>
            <w:jc w:val="both"/>
            <w:rPr>
              <w:rStyle w:val="aff6"/>
              <w:noProof/>
              <w:lang w:eastAsia="en-US"/>
            </w:rPr>
          </w:pPr>
          <w:hyperlink w:anchor="_Toc97218074" w:history="1">
            <w:r w:rsidR="000755A1" w:rsidRPr="00635A93">
              <w:rPr>
                <w:rStyle w:val="aff6"/>
                <w:noProof/>
                <w:lang w:eastAsia="en-US"/>
              </w:rPr>
              <w:t>3.4. Зона транспортной инфраструктуры - 3.4.</w:t>
            </w:r>
            <w:r w:rsidR="000755A1" w:rsidRPr="000755A1">
              <w:rPr>
                <w:rStyle w:val="aff6"/>
                <w:noProof/>
                <w:lang w:eastAsia="en-US"/>
              </w:rPr>
              <w:tab/>
            </w:r>
            <w:r w:rsidR="000755A1" w:rsidRPr="000755A1">
              <w:rPr>
                <w:rStyle w:val="aff6"/>
                <w:noProof/>
                <w:lang w:eastAsia="en-US"/>
              </w:rPr>
              <w:fldChar w:fldCharType="begin"/>
            </w:r>
            <w:r w:rsidR="000755A1" w:rsidRPr="000755A1">
              <w:rPr>
                <w:rStyle w:val="aff6"/>
                <w:noProof/>
                <w:lang w:eastAsia="en-US"/>
              </w:rPr>
              <w:instrText xml:space="preserve"> PAGEREF _Toc97218074 \h </w:instrText>
            </w:r>
            <w:r w:rsidR="000755A1" w:rsidRPr="000755A1">
              <w:rPr>
                <w:rStyle w:val="aff6"/>
                <w:noProof/>
                <w:lang w:eastAsia="en-US"/>
              </w:rPr>
            </w:r>
            <w:r w:rsidR="000755A1" w:rsidRPr="000755A1">
              <w:rPr>
                <w:rStyle w:val="aff6"/>
                <w:noProof/>
                <w:lang w:eastAsia="en-US"/>
              </w:rPr>
              <w:fldChar w:fldCharType="separate"/>
            </w:r>
            <w:r w:rsidR="00722190">
              <w:rPr>
                <w:rStyle w:val="aff6"/>
                <w:noProof/>
                <w:lang w:eastAsia="en-US"/>
              </w:rPr>
              <w:t>26</w:t>
            </w:r>
            <w:r w:rsidR="000755A1" w:rsidRPr="000755A1">
              <w:rPr>
                <w:rStyle w:val="aff6"/>
                <w:noProof/>
                <w:lang w:eastAsia="en-US"/>
              </w:rPr>
              <w:fldChar w:fldCharType="end"/>
            </w:r>
          </w:hyperlink>
        </w:p>
        <w:p w:rsidR="000755A1" w:rsidRPr="000755A1" w:rsidRDefault="004714C2" w:rsidP="000755A1">
          <w:pPr>
            <w:pStyle w:val="15"/>
            <w:tabs>
              <w:tab w:val="clear" w:pos="426"/>
              <w:tab w:val="clear" w:pos="9214"/>
              <w:tab w:val="left" w:pos="0"/>
              <w:tab w:val="right" w:leader="dot" w:pos="9923"/>
            </w:tabs>
            <w:ind w:left="0" w:right="-2" w:firstLine="0"/>
            <w:jc w:val="both"/>
            <w:rPr>
              <w:rStyle w:val="aff6"/>
              <w:noProof/>
              <w:lang w:eastAsia="en-US"/>
            </w:rPr>
          </w:pPr>
          <w:hyperlink w:anchor="_Toc97218075" w:history="1">
            <w:r w:rsidR="000755A1" w:rsidRPr="00635A93">
              <w:rPr>
                <w:rStyle w:val="aff6"/>
                <w:noProof/>
                <w:lang w:eastAsia="en-US"/>
              </w:rPr>
              <w:t>4. Градостроительные регламенты. Зоны сельскохозяйственного использования.</w:t>
            </w:r>
            <w:r w:rsidR="000755A1" w:rsidRPr="000755A1">
              <w:rPr>
                <w:rStyle w:val="aff6"/>
                <w:noProof/>
                <w:lang w:eastAsia="en-US"/>
              </w:rPr>
              <w:tab/>
            </w:r>
            <w:r w:rsidR="000755A1" w:rsidRPr="000755A1">
              <w:rPr>
                <w:rStyle w:val="aff6"/>
                <w:noProof/>
                <w:lang w:eastAsia="en-US"/>
              </w:rPr>
              <w:fldChar w:fldCharType="begin"/>
            </w:r>
            <w:r w:rsidR="000755A1" w:rsidRPr="000755A1">
              <w:rPr>
                <w:rStyle w:val="aff6"/>
                <w:noProof/>
                <w:lang w:eastAsia="en-US"/>
              </w:rPr>
              <w:instrText xml:space="preserve"> PAGEREF _Toc97218075 \h </w:instrText>
            </w:r>
            <w:r w:rsidR="000755A1" w:rsidRPr="000755A1">
              <w:rPr>
                <w:rStyle w:val="aff6"/>
                <w:noProof/>
                <w:lang w:eastAsia="en-US"/>
              </w:rPr>
            </w:r>
            <w:r w:rsidR="000755A1" w:rsidRPr="000755A1">
              <w:rPr>
                <w:rStyle w:val="aff6"/>
                <w:noProof/>
                <w:lang w:eastAsia="en-US"/>
              </w:rPr>
              <w:fldChar w:fldCharType="separate"/>
            </w:r>
            <w:r w:rsidR="00722190">
              <w:rPr>
                <w:rStyle w:val="aff6"/>
                <w:noProof/>
                <w:lang w:eastAsia="en-US"/>
              </w:rPr>
              <w:t>27</w:t>
            </w:r>
            <w:r w:rsidR="000755A1" w:rsidRPr="000755A1">
              <w:rPr>
                <w:rStyle w:val="aff6"/>
                <w:noProof/>
                <w:lang w:eastAsia="en-US"/>
              </w:rPr>
              <w:fldChar w:fldCharType="end"/>
            </w:r>
          </w:hyperlink>
        </w:p>
        <w:p w:rsidR="000755A1" w:rsidRPr="000755A1" w:rsidRDefault="004714C2" w:rsidP="000755A1">
          <w:pPr>
            <w:pStyle w:val="15"/>
            <w:tabs>
              <w:tab w:val="clear" w:pos="426"/>
              <w:tab w:val="clear" w:pos="9214"/>
              <w:tab w:val="left" w:pos="0"/>
              <w:tab w:val="right" w:leader="dot" w:pos="9923"/>
            </w:tabs>
            <w:ind w:left="0" w:right="-2" w:firstLine="0"/>
            <w:jc w:val="both"/>
            <w:rPr>
              <w:rStyle w:val="aff6"/>
              <w:noProof/>
              <w:lang w:eastAsia="en-US"/>
            </w:rPr>
          </w:pPr>
          <w:hyperlink w:anchor="_Toc97218076" w:history="1">
            <w:r w:rsidR="000755A1" w:rsidRPr="00635A93">
              <w:rPr>
                <w:rStyle w:val="aff6"/>
                <w:noProof/>
                <w:lang w:eastAsia="en-US"/>
              </w:rPr>
              <w:t>4.1. Зона садоводческих, огороднических или дачных некоммерческих объединений граждан – 4.1.</w:t>
            </w:r>
            <w:r w:rsidR="000755A1" w:rsidRPr="000755A1">
              <w:rPr>
                <w:rStyle w:val="aff6"/>
                <w:noProof/>
                <w:lang w:eastAsia="en-US"/>
              </w:rPr>
              <w:tab/>
            </w:r>
            <w:r w:rsidR="000755A1" w:rsidRPr="000755A1">
              <w:rPr>
                <w:rStyle w:val="aff6"/>
                <w:noProof/>
                <w:lang w:eastAsia="en-US"/>
              </w:rPr>
              <w:fldChar w:fldCharType="begin"/>
            </w:r>
            <w:r w:rsidR="000755A1" w:rsidRPr="000755A1">
              <w:rPr>
                <w:rStyle w:val="aff6"/>
                <w:noProof/>
                <w:lang w:eastAsia="en-US"/>
              </w:rPr>
              <w:instrText xml:space="preserve"> PAGEREF _Toc97218076 \h </w:instrText>
            </w:r>
            <w:r w:rsidR="000755A1" w:rsidRPr="000755A1">
              <w:rPr>
                <w:rStyle w:val="aff6"/>
                <w:noProof/>
                <w:lang w:eastAsia="en-US"/>
              </w:rPr>
            </w:r>
            <w:r w:rsidR="000755A1" w:rsidRPr="000755A1">
              <w:rPr>
                <w:rStyle w:val="aff6"/>
                <w:noProof/>
                <w:lang w:eastAsia="en-US"/>
              </w:rPr>
              <w:fldChar w:fldCharType="separate"/>
            </w:r>
            <w:r w:rsidR="00722190">
              <w:rPr>
                <w:rStyle w:val="aff6"/>
                <w:noProof/>
                <w:lang w:eastAsia="en-US"/>
              </w:rPr>
              <w:t>27</w:t>
            </w:r>
            <w:r w:rsidR="000755A1" w:rsidRPr="000755A1">
              <w:rPr>
                <w:rStyle w:val="aff6"/>
                <w:noProof/>
                <w:lang w:eastAsia="en-US"/>
              </w:rPr>
              <w:fldChar w:fldCharType="end"/>
            </w:r>
          </w:hyperlink>
        </w:p>
        <w:p w:rsidR="000755A1" w:rsidRPr="000755A1" w:rsidRDefault="004714C2" w:rsidP="000755A1">
          <w:pPr>
            <w:pStyle w:val="15"/>
            <w:tabs>
              <w:tab w:val="clear" w:pos="426"/>
              <w:tab w:val="clear" w:pos="9214"/>
              <w:tab w:val="left" w:pos="0"/>
              <w:tab w:val="right" w:leader="dot" w:pos="9923"/>
            </w:tabs>
            <w:ind w:left="0" w:right="-2" w:firstLine="0"/>
            <w:jc w:val="both"/>
            <w:rPr>
              <w:rStyle w:val="aff6"/>
              <w:noProof/>
              <w:lang w:eastAsia="en-US"/>
            </w:rPr>
          </w:pPr>
          <w:hyperlink w:anchor="_Toc97218077" w:history="1">
            <w:r w:rsidR="000755A1" w:rsidRPr="00635A93">
              <w:rPr>
                <w:rStyle w:val="aff6"/>
                <w:noProof/>
                <w:lang w:eastAsia="en-US"/>
              </w:rPr>
              <w:t>4.2. Зона сельскохозяйственного использования – 4.2.</w:t>
            </w:r>
            <w:r w:rsidR="000755A1" w:rsidRPr="000755A1">
              <w:rPr>
                <w:rStyle w:val="aff6"/>
                <w:noProof/>
                <w:lang w:eastAsia="en-US"/>
              </w:rPr>
              <w:tab/>
            </w:r>
            <w:r w:rsidR="000755A1" w:rsidRPr="000755A1">
              <w:rPr>
                <w:rStyle w:val="aff6"/>
                <w:noProof/>
                <w:lang w:eastAsia="en-US"/>
              </w:rPr>
              <w:fldChar w:fldCharType="begin"/>
            </w:r>
            <w:r w:rsidR="000755A1" w:rsidRPr="000755A1">
              <w:rPr>
                <w:rStyle w:val="aff6"/>
                <w:noProof/>
                <w:lang w:eastAsia="en-US"/>
              </w:rPr>
              <w:instrText xml:space="preserve"> PAGEREF _Toc97218077 \h </w:instrText>
            </w:r>
            <w:r w:rsidR="000755A1" w:rsidRPr="000755A1">
              <w:rPr>
                <w:rStyle w:val="aff6"/>
                <w:noProof/>
                <w:lang w:eastAsia="en-US"/>
              </w:rPr>
            </w:r>
            <w:r w:rsidR="000755A1" w:rsidRPr="000755A1">
              <w:rPr>
                <w:rStyle w:val="aff6"/>
                <w:noProof/>
                <w:lang w:eastAsia="en-US"/>
              </w:rPr>
              <w:fldChar w:fldCharType="separate"/>
            </w:r>
            <w:r w:rsidR="00722190">
              <w:rPr>
                <w:rStyle w:val="aff6"/>
                <w:noProof/>
                <w:lang w:eastAsia="en-US"/>
              </w:rPr>
              <w:t>28</w:t>
            </w:r>
            <w:r w:rsidR="000755A1" w:rsidRPr="000755A1">
              <w:rPr>
                <w:rStyle w:val="aff6"/>
                <w:noProof/>
                <w:lang w:eastAsia="en-US"/>
              </w:rPr>
              <w:fldChar w:fldCharType="end"/>
            </w:r>
          </w:hyperlink>
        </w:p>
        <w:p w:rsidR="000755A1" w:rsidRPr="000755A1" w:rsidRDefault="004714C2" w:rsidP="000755A1">
          <w:pPr>
            <w:pStyle w:val="15"/>
            <w:tabs>
              <w:tab w:val="clear" w:pos="426"/>
              <w:tab w:val="clear" w:pos="9214"/>
              <w:tab w:val="left" w:pos="0"/>
              <w:tab w:val="right" w:leader="dot" w:pos="9923"/>
            </w:tabs>
            <w:ind w:left="0" w:right="-2" w:firstLine="0"/>
            <w:jc w:val="both"/>
            <w:rPr>
              <w:rStyle w:val="aff6"/>
              <w:noProof/>
              <w:lang w:eastAsia="en-US"/>
            </w:rPr>
          </w:pPr>
          <w:hyperlink w:anchor="_Toc97218078" w:history="1">
            <w:r w:rsidR="000755A1" w:rsidRPr="00635A93">
              <w:rPr>
                <w:rStyle w:val="aff6"/>
                <w:noProof/>
                <w:lang w:eastAsia="en-US"/>
              </w:rPr>
              <w:t>4.3. Производственная зона сельскохозяйственных предприятий – 4.4.</w:t>
            </w:r>
            <w:r w:rsidR="000755A1" w:rsidRPr="000755A1">
              <w:rPr>
                <w:rStyle w:val="aff6"/>
                <w:noProof/>
                <w:lang w:eastAsia="en-US"/>
              </w:rPr>
              <w:tab/>
            </w:r>
            <w:r w:rsidR="000755A1" w:rsidRPr="000755A1">
              <w:rPr>
                <w:rStyle w:val="aff6"/>
                <w:noProof/>
                <w:lang w:eastAsia="en-US"/>
              </w:rPr>
              <w:fldChar w:fldCharType="begin"/>
            </w:r>
            <w:r w:rsidR="000755A1" w:rsidRPr="000755A1">
              <w:rPr>
                <w:rStyle w:val="aff6"/>
                <w:noProof/>
                <w:lang w:eastAsia="en-US"/>
              </w:rPr>
              <w:instrText xml:space="preserve"> PAGEREF _Toc97218078 \h </w:instrText>
            </w:r>
            <w:r w:rsidR="000755A1" w:rsidRPr="000755A1">
              <w:rPr>
                <w:rStyle w:val="aff6"/>
                <w:noProof/>
                <w:lang w:eastAsia="en-US"/>
              </w:rPr>
            </w:r>
            <w:r w:rsidR="000755A1" w:rsidRPr="000755A1">
              <w:rPr>
                <w:rStyle w:val="aff6"/>
                <w:noProof/>
                <w:lang w:eastAsia="en-US"/>
              </w:rPr>
              <w:fldChar w:fldCharType="separate"/>
            </w:r>
            <w:r w:rsidR="00722190">
              <w:rPr>
                <w:rStyle w:val="aff6"/>
                <w:noProof/>
                <w:lang w:eastAsia="en-US"/>
              </w:rPr>
              <w:t>30</w:t>
            </w:r>
            <w:r w:rsidR="000755A1" w:rsidRPr="000755A1">
              <w:rPr>
                <w:rStyle w:val="aff6"/>
                <w:noProof/>
                <w:lang w:eastAsia="en-US"/>
              </w:rPr>
              <w:fldChar w:fldCharType="end"/>
            </w:r>
          </w:hyperlink>
        </w:p>
        <w:p w:rsidR="000755A1" w:rsidRPr="000755A1" w:rsidRDefault="004714C2" w:rsidP="000755A1">
          <w:pPr>
            <w:pStyle w:val="15"/>
            <w:tabs>
              <w:tab w:val="clear" w:pos="426"/>
              <w:tab w:val="clear" w:pos="9214"/>
              <w:tab w:val="left" w:pos="0"/>
              <w:tab w:val="right" w:leader="dot" w:pos="9923"/>
            </w:tabs>
            <w:ind w:left="0" w:right="-2" w:firstLine="0"/>
            <w:jc w:val="both"/>
            <w:rPr>
              <w:rStyle w:val="aff6"/>
              <w:noProof/>
              <w:lang w:eastAsia="en-US"/>
            </w:rPr>
          </w:pPr>
          <w:hyperlink w:anchor="_Toc97218079" w:history="1">
            <w:r w:rsidR="000755A1" w:rsidRPr="00635A93">
              <w:rPr>
                <w:rStyle w:val="aff6"/>
                <w:noProof/>
                <w:lang w:eastAsia="en-US"/>
              </w:rPr>
              <w:t>5. Градостроительные регламенты. Зоны рекреационного назначения.</w:t>
            </w:r>
            <w:r w:rsidR="000755A1" w:rsidRPr="000755A1">
              <w:rPr>
                <w:rStyle w:val="aff6"/>
                <w:noProof/>
                <w:lang w:eastAsia="en-US"/>
              </w:rPr>
              <w:tab/>
            </w:r>
            <w:r w:rsidR="000755A1" w:rsidRPr="000755A1">
              <w:rPr>
                <w:rStyle w:val="aff6"/>
                <w:noProof/>
                <w:lang w:eastAsia="en-US"/>
              </w:rPr>
              <w:fldChar w:fldCharType="begin"/>
            </w:r>
            <w:r w:rsidR="000755A1" w:rsidRPr="000755A1">
              <w:rPr>
                <w:rStyle w:val="aff6"/>
                <w:noProof/>
                <w:lang w:eastAsia="en-US"/>
              </w:rPr>
              <w:instrText xml:space="preserve"> PAGEREF _Toc97218079 \h </w:instrText>
            </w:r>
            <w:r w:rsidR="000755A1" w:rsidRPr="000755A1">
              <w:rPr>
                <w:rStyle w:val="aff6"/>
                <w:noProof/>
                <w:lang w:eastAsia="en-US"/>
              </w:rPr>
            </w:r>
            <w:r w:rsidR="000755A1" w:rsidRPr="000755A1">
              <w:rPr>
                <w:rStyle w:val="aff6"/>
                <w:noProof/>
                <w:lang w:eastAsia="en-US"/>
              </w:rPr>
              <w:fldChar w:fldCharType="separate"/>
            </w:r>
            <w:r w:rsidR="00722190">
              <w:rPr>
                <w:rStyle w:val="aff6"/>
                <w:noProof/>
                <w:lang w:eastAsia="en-US"/>
              </w:rPr>
              <w:t>31</w:t>
            </w:r>
            <w:r w:rsidR="000755A1" w:rsidRPr="000755A1">
              <w:rPr>
                <w:rStyle w:val="aff6"/>
                <w:noProof/>
                <w:lang w:eastAsia="en-US"/>
              </w:rPr>
              <w:fldChar w:fldCharType="end"/>
            </w:r>
          </w:hyperlink>
        </w:p>
        <w:p w:rsidR="000755A1" w:rsidRPr="000755A1" w:rsidRDefault="004714C2" w:rsidP="000755A1">
          <w:pPr>
            <w:pStyle w:val="15"/>
            <w:tabs>
              <w:tab w:val="clear" w:pos="426"/>
              <w:tab w:val="clear" w:pos="9214"/>
              <w:tab w:val="left" w:pos="0"/>
              <w:tab w:val="right" w:leader="dot" w:pos="9923"/>
            </w:tabs>
            <w:ind w:left="0" w:right="-2" w:firstLine="0"/>
            <w:jc w:val="both"/>
            <w:rPr>
              <w:rStyle w:val="aff6"/>
              <w:noProof/>
              <w:lang w:eastAsia="en-US"/>
            </w:rPr>
          </w:pPr>
          <w:hyperlink w:anchor="_Toc97218080" w:history="1">
            <w:r w:rsidR="000755A1" w:rsidRPr="00635A93">
              <w:rPr>
                <w:rStyle w:val="aff6"/>
                <w:noProof/>
                <w:lang w:eastAsia="en-US"/>
              </w:rPr>
              <w:t>5.1. Зона озелененных территорий общего пользования (лесопарки, парки, сады, скверы, бульвары, городские леса) – 5.1.</w:t>
            </w:r>
            <w:r w:rsidR="000755A1" w:rsidRPr="000755A1">
              <w:rPr>
                <w:rStyle w:val="aff6"/>
                <w:noProof/>
                <w:lang w:eastAsia="en-US"/>
              </w:rPr>
              <w:tab/>
            </w:r>
            <w:r w:rsidR="000755A1" w:rsidRPr="000755A1">
              <w:rPr>
                <w:rStyle w:val="aff6"/>
                <w:noProof/>
                <w:lang w:eastAsia="en-US"/>
              </w:rPr>
              <w:fldChar w:fldCharType="begin"/>
            </w:r>
            <w:r w:rsidR="000755A1" w:rsidRPr="000755A1">
              <w:rPr>
                <w:rStyle w:val="aff6"/>
                <w:noProof/>
                <w:lang w:eastAsia="en-US"/>
              </w:rPr>
              <w:instrText xml:space="preserve"> PAGEREF _Toc97218080 \h </w:instrText>
            </w:r>
            <w:r w:rsidR="000755A1" w:rsidRPr="000755A1">
              <w:rPr>
                <w:rStyle w:val="aff6"/>
                <w:noProof/>
                <w:lang w:eastAsia="en-US"/>
              </w:rPr>
            </w:r>
            <w:r w:rsidR="000755A1" w:rsidRPr="000755A1">
              <w:rPr>
                <w:rStyle w:val="aff6"/>
                <w:noProof/>
                <w:lang w:eastAsia="en-US"/>
              </w:rPr>
              <w:fldChar w:fldCharType="separate"/>
            </w:r>
            <w:r w:rsidR="00722190">
              <w:rPr>
                <w:rStyle w:val="aff6"/>
                <w:noProof/>
                <w:lang w:eastAsia="en-US"/>
              </w:rPr>
              <w:t>31</w:t>
            </w:r>
            <w:r w:rsidR="000755A1" w:rsidRPr="000755A1">
              <w:rPr>
                <w:rStyle w:val="aff6"/>
                <w:noProof/>
                <w:lang w:eastAsia="en-US"/>
              </w:rPr>
              <w:fldChar w:fldCharType="end"/>
            </w:r>
          </w:hyperlink>
        </w:p>
        <w:p w:rsidR="000755A1" w:rsidRPr="000755A1" w:rsidRDefault="004714C2" w:rsidP="000755A1">
          <w:pPr>
            <w:pStyle w:val="15"/>
            <w:tabs>
              <w:tab w:val="clear" w:pos="426"/>
              <w:tab w:val="clear" w:pos="9214"/>
              <w:tab w:val="left" w:pos="0"/>
              <w:tab w:val="right" w:leader="dot" w:pos="9923"/>
            </w:tabs>
            <w:ind w:left="0" w:right="-2" w:firstLine="0"/>
            <w:jc w:val="both"/>
            <w:rPr>
              <w:rStyle w:val="aff6"/>
              <w:noProof/>
              <w:lang w:eastAsia="en-US"/>
            </w:rPr>
          </w:pPr>
          <w:hyperlink w:anchor="_Toc97218081" w:history="1">
            <w:r w:rsidR="000755A1" w:rsidRPr="00635A93">
              <w:rPr>
                <w:rStyle w:val="aff6"/>
                <w:noProof/>
                <w:lang w:eastAsia="en-US"/>
              </w:rPr>
              <w:t>5.2. Зона отдыха — 5.2.</w:t>
            </w:r>
            <w:r w:rsidR="000755A1" w:rsidRPr="000755A1">
              <w:rPr>
                <w:rStyle w:val="aff6"/>
                <w:noProof/>
                <w:lang w:eastAsia="en-US"/>
              </w:rPr>
              <w:tab/>
            </w:r>
            <w:r w:rsidR="000755A1" w:rsidRPr="000755A1">
              <w:rPr>
                <w:rStyle w:val="aff6"/>
                <w:noProof/>
                <w:lang w:eastAsia="en-US"/>
              </w:rPr>
              <w:fldChar w:fldCharType="begin"/>
            </w:r>
            <w:r w:rsidR="000755A1" w:rsidRPr="000755A1">
              <w:rPr>
                <w:rStyle w:val="aff6"/>
                <w:noProof/>
                <w:lang w:eastAsia="en-US"/>
              </w:rPr>
              <w:instrText xml:space="preserve"> PAGEREF _Toc97218081 \h </w:instrText>
            </w:r>
            <w:r w:rsidR="000755A1" w:rsidRPr="000755A1">
              <w:rPr>
                <w:rStyle w:val="aff6"/>
                <w:noProof/>
                <w:lang w:eastAsia="en-US"/>
              </w:rPr>
            </w:r>
            <w:r w:rsidR="000755A1" w:rsidRPr="000755A1">
              <w:rPr>
                <w:rStyle w:val="aff6"/>
                <w:noProof/>
                <w:lang w:eastAsia="en-US"/>
              </w:rPr>
              <w:fldChar w:fldCharType="separate"/>
            </w:r>
            <w:r w:rsidR="00722190">
              <w:rPr>
                <w:rStyle w:val="aff6"/>
                <w:noProof/>
                <w:lang w:eastAsia="en-US"/>
              </w:rPr>
              <w:t>32</w:t>
            </w:r>
            <w:r w:rsidR="000755A1" w:rsidRPr="000755A1">
              <w:rPr>
                <w:rStyle w:val="aff6"/>
                <w:noProof/>
                <w:lang w:eastAsia="en-US"/>
              </w:rPr>
              <w:fldChar w:fldCharType="end"/>
            </w:r>
          </w:hyperlink>
        </w:p>
        <w:p w:rsidR="000755A1" w:rsidRPr="000755A1" w:rsidRDefault="004714C2" w:rsidP="000755A1">
          <w:pPr>
            <w:pStyle w:val="15"/>
            <w:tabs>
              <w:tab w:val="clear" w:pos="426"/>
              <w:tab w:val="clear" w:pos="9214"/>
              <w:tab w:val="left" w:pos="0"/>
              <w:tab w:val="right" w:leader="dot" w:pos="9923"/>
            </w:tabs>
            <w:ind w:left="0" w:right="-2" w:firstLine="0"/>
            <w:jc w:val="both"/>
            <w:rPr>
              <w:rStyle w:val="aff6"/>
              <w:noProof/>
              <w:lang w:eastAsia="en-US"/>
            </w:rPr>
          </w:pPr>
          <w:hyperlink w:anchor="_Toc97218082" w:history="1">
            <w:r w:rsidR="000755A1" w:rsidRPr="00635A93">
              <w:rPr>
                <w:rStyle w:val="aff6"/>
                <w:noProof/>
                <w:lang w:eastAsia="en-US"/>
              </w:rPr>
              <w:t>5.3. Зона озелененных территорий специального назначения – 5.6.</w:t>
            </w:r>
            <w:r w:rsidR="000755A1" w:rsidRPr="000755A1">
              <w:rPr>
                <w:rStyle w:val="aff6"/>
                <w:noProof/>
                <w:lang w:eastAsia="en-US"/>
              </w:rPr>
              <w:tab/>
            </w:r>
            <w:r w:rsidR="000755A1" w:rsidRPr="000755A1">
              <w:rPr>
                <w:rStyle w:val="aff6"/>
                <w:noProof/>
                <w:lang w:eastAsia="en-US"/>
              </w:rPr>
              <w:fldChar w:fldCharType="begin"/>
            </w:r>
            <w:r w:rsidR="000755A1" w:rsidRPr="000755A1">
              <w:rPr>
                <w:rStyle w:val="aff6"/>
                <w:noProof/>
                <w:lang w:eastAsia="en-US"/>
              </w:rPr>
              <w:instrText xml:space="preserve"> PAGEREF _Toc97218082 \h </w:instrText>
            </w:r>
            <w:r w:rsidR="000755A1" w:rsidRPr="000755A1">
              <w:rPr>
                <w:rStyle w:val="aff6"/>
                <w:noProof/>
                <w:lang w:eastAsia="en-US"/>
              </w:rPr>
            </w:r>
            <w:r w:rsidR="000755A1" w:rsidRPr="000755A1">
              <w:rPr>
                <w:rStyle w:val="aff6"/>
                <w:noProof/>
                <w:lang w:eastAsia="en-US"/>
              </w:rPr>
              <w:fldChar w:fldCharType="separate"/>
            </w:r>
            <w:r w:rsidR="00722190">
              <w:rPr>
                <w:rStyle w:val="aff6"/>
                <w:noProof/>
                <w:lang w:eastAsia="en-US"/>
              </w:rPr>
              <w:t>34</w:t>
            </w:r>
            <w:r w:rsidR="000755A1" w:rsidRPr="000755A1">
              <w:rPr>
                <w:rStyle w:val="aff6"/>
                <w:noProof/>
                <w:lang w:eastAsia="en-US"/>
              </w:rPr>
              <w:fldChar w:fldCharType="end"/>
            </w:r>
          </w:hyperlink>
        </w:p>
        <w:p w:rsidR="000755A1" w:rsidRPr="000755A1" w:rsidRDefault="004714C2" w:rsidP="000755A1">
          <w:pPr>
            <w:pStyle w:val="15"/>
            <w:tabs>
              <w:tab w:val="clear" w:pos="426"/>
              <w:tab w:val="clear" w:pos="9214"/>
              <w:tab w:val="left" w:pos="0"/>
              <w:tab w:val="right" w:leader="dot" w:pos="9923"/>
            </w:tabs>
            <w:ind w:left="0" w:right="-2" w:firstLine="0"/>
            <w:jc w:val="both"/>
            <w:rPr>
              <w:rStyle w:val="aff6"/>
              <w:noProof/>
              <w:lang w:eastAsia="en-US"/>
            </w:rPr>
          </w:pPr>
          <w:hyperlink w:anchor="_Toc97218083" w:history="1">
            <w:r w:rsidR="000755A1" w:rsidRPr="00635A93">
              <w:rPr>
                <w:rStyle w:val="aff6"/>
                <w:noProof/>
                <w:lang w:eastAsia="en-US"/>
              </w:rPr>
              <w:t>6. Градостроительные регламенты. Зоны специального назначения.</w:t>
            </w:r>
            <w:r w:rsidR="000755A1" w:rsidRPr="000755A1">
              <w:rPr>
                <w:rStyle w:val="aff6"/>
                <w:noProof/>
                <w:lang w:eastAsia="en-US"/>
              </w:rPr>
              <w:tab/>
            </w:r>
            <w:r w:rsidR="000755A1" w:rsidRPr="000755A1">
              <w:rPr>
                <w:rStyle w:val="aff6"/>
                <w:noProof/>
                <w:lang w:eastAsia="en-US"/>
              </w:rPr>
              <w:fldChar w:fldCharType="begin"/>
            </w:r>
            <w:r w:rsidR="000755A1" w:rsidRPr="000755A1">
              <w:rPr>
                <w:rStyle w:val="aff6"/>
                <w:noProof/>
                <w:lang w:eastAsia="en-US"/>
              </w:rPr>
              <w:instrText xml:space="preserve"> PAGEREF _Toc97218083 \h </w:instrText>
            </w:r>
            <w:r w:rsidR="000755A1" w:rsidRPr="000755A1">
              <w:rPr>
                <w:rStyle w:val="aff6"/>
                <w:noProof/>
                <w:lang w:eastAsia="en-US"/>
              </w:rPr>
            </w:r>
            <w:r w:rsidR="000755A1" w:rsidRPr="000755A1">
              <w:rPr>
                <w:rStyle w:val="aff6"/>
                <w:noProof/>
                <w:lang w:eastAsia="en-US"/>
              </w:rPr>
              <w:fldChar w:fldCharType="separate"/>
            </w:r>
            <w:r w:rsidR="00722190">
              <w:rPr>
                <w:rStyle w:val="aff6"/>
                <w:noProof/>
                <w:lang w:eastAsia="en-US"/>
              </w:rPr>
              <w:t>35</w:t>
            </w:r>
            <w:r w:rsidR="000755A1" w:rsidRPr="000755A1">
              <w:rPr>
                <w:rStyle w:val="aff6"/>
                <w:noProof/>
                <w:lang w:eastAsia="en-US"/>
              </w:rPr>
              <w:fldChar w:fldCharType="end"/>
            </w:r>
          </w:hyperlink>
        </w:p>
        <w:p w:rsidR="000755A1" w:rsidRPr="000755A1" w:rsidRDefault="004714C2" w:rsidP="000755A1">
          <w:pPr>
            <w:pStyle w:val="15"/>
            <w:tabs>
              <w:tab w:val="clear" w:pos="426"/>
              <w:tab w:val="clear" w:pos="9214"/>
              <w:tab w:val="left" w:pos="0"/>
              <w:tab w:val="right" w:leader="dot" w:pos="9923"/>
            </w:tabs>
            <w:ind w:left="0" w:right="-2" w:firstLine="0"/>
            <w:jc w:val="both"/>
            <w:rPr>
              <w:rStyle w:val="aff6"/>
              <w:noProof/>
              <w:lang w:eastAsia="en-US"/>
            </w:rPr>
          </w:pPr>
          <w:hyperlink w:anchor="_Toc97218084" w:history="1">
            <w:r w:rsidR="000755A1" w:rsidRPr="00635A93">
              <w:rPr>
                <w:rStyle w:val="aff6"/>
                <w:noProof/>
                <w:lang w:eastAsia="en-US"/>
              </w:rPr>
              <w:t>6.1. Зона кладбищ – 6.1.</w:t>
            </w:r>
            <w:r w:rsidR="000755A1" w:rsidRPr="000755A1">
              <w:rPr>
                <w:rStyle w:val="aff6"/>
                <w:noProof/>
                <w:lang w:eastAsia="en-US"/>
              </w:rPr>
              <w:tab/>
            </w:r>
            <w:r w:rsidR="000755A1" w:rsidRPr="000755A1">
              <w:rPr>
                <w:rStyle w:val="aff6"/>
                <w:noProof/>
                <w:lang w:eastAsia="en-US"/>
              </w:rPr>
              <w:fldChar w:fldCharType="begin"/>
            </w:r>
            <w:r w:rsidR="000755A1" w:rsidRPr="000755A1">
              <w:rPr>
                <w:rStyle w:val="aff6"/>
                <w:noProof/>
                <w:lang w:eastAsia="en-US"/>
              </w:rPr>
              <w:instrText xml:space="preserve"> PAGEREF _Toc97218084 \h </w:instrText>
            </w:r>
            <w:r w:rsidR="000755A1" w:rsidRPr="000755A1">
              <w:rPr>
                <w:rStyle w:val="aff6"/>
                <w:noProof/>
                <w:lang w:eastAsia="en-US"/>
              </w:rPr>
            </w:r>
            <w:r w:rsidR="000755A1" w:rsidRPr="000755A1">
              <w:rPr>
                <w:rStyle w:val="aff6"/>
                <w:noProof/>
                <w:lang w:eastAsia="en-US"/>
              </w:rPr>
              <w:fldChar w:fldCharType="separate"/>
            </w:r>
            <w:r w:rsidR="00722190">
              <w:rPr>
                <w:rStyle w:val="aff6"/>
                <w:noProof/>
                <w:lang w:eastAsia="en-US"/>
              </w:rPr>
              <w:t>35</w:t>
            </w:r>
            <w:r w:rsidR="000755A1" w:rsidRPr="000755A1">
              <w:rPr>
                <w:rStyle w:val="aff6"/>
                <w:noProof/>
                <w:lang w:eastAsia="en-US"/>
              </w:rPr>
              <w:fldChar w:fldCharType="end"/>
            </w:r>
          </w:hyperlink>
        </w:p>
        <w:p w:rsidR="000755A1" w:rsidRPr="000755A1" w:rsidRDefault="004714C2" w:rsidP="000755A1">
          <w:pPr>
            <w:pStyle w:val="15"/>
            <w:tabs>
              <w:tab w:val="clear" w:pos="426"/>
              <w:tab w:val="clear" w:pos="9214"/>
              <w:tab w:val="left" w:pos="0"/>
              <w:tab w:val="right" w:leader="dot" w:pos="9923"/>
            </w:tabs>
            <w:ind w:left="0" w:right="-2" w:firstLine="0"/>
            <w:jc w:val="both"/>
            <w:rPr>
              <w:rStyle w:val="aff6"/>
              <w:noProof/>
              <w:lang w:eastAsia="en-US"/>
            </w:rPr>
          </w:pPr>
          <w:hyperlink w:anchor="_Toc97218085" w:history="1">
            <w:r w:rsidR="000755A1" w:rsidRPr="00635A93">
              <w:rPr>
                <w:rStyle w:val="aff6"/>
                <w:noProof/>
                <w:lang w:eastAsia="en-US"/>
              </w:rPr>
              <w:t>6.2. Зона складирования и захоронения отходов – 6.3.</w:t>
            </w:r>
            <w:r w:rsidR="000755A1" w:rsidRPr="000755A1">
              <w:rPr>
                <w:rStyle w:val="aff6"/>
                <w:noProof/>
                <w:lang w:eastAsia="en-US"/>
              </w:rPr>
              <w:tab/>
            </w:r>
            <w:r w:rsidR="000755A1" w:rsidRPr="000755A1">
              <w:rPr>
                <w:rStyle w:val="aff6"/>
                <w:noProof/>
                <w:lang w:eastAsia="en-US"/>
              </w:rPr>
              <w:fldChar w:fldCharType="begin"/>
            </w:r>
            <w:r w:rsidR="000755A1" w:rsidRPr="000755A1">
              <w:rPr>
                <w:rStyle w:val="aff6"/>
                <w:noProof/>
                <w:lang w:eastAsia="en-US"/>
              </w:rPr>
              <w:instrText xml:space="preserve"> PAGEREF _Toc97218085 \h </w:instrText>
            </w:r>
            <w:r w:rsidR="000755A1" w:rsidRPr="000755A1">
              <w:rPr>
                <w:rStyle w:val="aff6"/>
                <w:noProof/>
                <w:lang w:eastAsia="en-US"/>
              </w:rPr>
            </w:r>
            <w:r w:rsidR="000755A1" w:rsidRPr="000755A1">
              <w:rPr>
                <w:rStyle w:val="aff6"/>
                <w:noProof/>
                <w:lang w:eastAsia="en-US"/>
              </w:rPr>
              <w:fldChar w:fldCharType="separate"/>
            </w:r>
            <w:r w:rsidR="00722190">
              <w:rPr>
                <w:rStyle w:val="aff6"/>
                <w:noProof/>
                <w:lang w:eastAsia="en-US"/>
              </w:rPr>
              <w:t>36</w:t>
            </w:r>
            <w:r w:rsidR="000755A1" w:rsidRPr="000755A1">
              <w:rPr>
                <w:rStyle w:val="aff6"/>
                <w:noProof/>
                <w:lang w:eastAsia="en-US"/>
              </w:rPr>
              <w:fldChar w:fldCharType="end"/>
            </w:r>
          </w:hyperlink>
        </w:p>
        <w:p w:rsidR="000755A1" w:rsidRPr="000755A1" w:rsidRDefault="004714C2" w:rsidP="000755A1">
          <w:pPr>
            <w:pStyle w:val="15"/>
            <w:tabs>
              <w:tab w:val="clear" w:pos="426"/>
              <w:tab w:val="clear" w:pos="9214"/>
              <w:tab w:val="left" w:pos="0"/>
              <w:tab w:val="right" w:leader="dot" w:pos="9923"/>
            </w:tabs>
            <w:ind w:left="0" w:right="-2" w:firstLine="0"/>
            <w:jc w:val="both"/>
            <w:rPr>
              <w:rStyle w:val="aff6"/>
              <w:noProof/>
              <w:lang w:eastAsia="en-US"/>
            </w:rPr>
          </w:pPr>
          <w:hyperlink w:anchor="_Toc97218086" w:history="1">
            <w:r w:rsidR="000755A1" w:rsidRPr="00635A93">
              <w:rPr>
                <w:rStyle w:val="aff6"/>
                <w:noProof/>
                <w:lang w:eastAsia="en-US"/>
              </w:rPr>
              <w:t xml:space="preserve">7. </w:t>
            </w:r>
            <w:r w:rsidR="000755A1" w:rsidRPr="000755A1">
              <w:rPr>
                <w:rStyle w:val="aff6"/>
                <w:noProof/>
                <w:lang w:eastAsia="en-US"/>
              </w:rPr>
              <w:t>Земли, на которые градостроительные регламенты не распространяются.</w:t>
            </w:r>
            <w:r w:rsidR="000755A1" w:rsidRPr="000755A1">
              <w:rPr>
                <w:rStyle w:val="aff6"/>
                <w:noProof/>
                <w:lang w:eastAsia="en-US"/>
              </w:rPr>
              <w:tab/>
            </w:r>
            <w:r w:rsidR="000755A1" w:rsidRPr="000755A1">
              <w:rPr>
                <w:rStyle w:val="aff6"/>
                <w:noProof/>
                <w:lang w:eastAsia="en-US"/>
              </w:rPr>
              <w:fldChar w:fldCharType="begin"/>
            </w:r>
            <w:r w:rsidR="000755A1" w:rsidRPr="000755A1">
              <w:rPr>
                <w:rStyle w:val="aff6"/>
                <w:noProof/>
                <w:lang w:eastAsia="en-US"/>
              </w:rPr>
              <w:instrText xml:space="preserve"> PAGEREF _Toc97218086 \h </w:instrText>
            </w:r>
            <w:r w:rsidR="000755A1" w:rsidRPr="000755A1">
              <w:rPr>
                <w:rStyle w:val="aff6"/>
                <w:noProof/>
                <w:lang w:eastAsia="en-US"/>
              </w:rPr>
            </w:r>
            <w:r w:rsidR="000755A1" w:rsidRPr="000755A1">
              <w:rPr>
                <w:rStyle w:val="aff6"/>
                <w:noProof/>
                <w:lang w:eastAsia="en-US"/>
              </w:rPr>
              <w:fldChar w:fldCharType="separate"/>
            </w:r>
            <w:r w:rsidR="00722190">
              <w:rPr>
                <w:rStyle w:val="aff6"/>
                <w:noProof/>
                <w:lang w:eastAsia="en-US"/>
              </w:rPr>
              <w:t>37</w:t>
            </w:r>
            <w:r w:rsidR="000755A1" w:rsidRPr="000755A1">
              <w:rPr>
                <w:rStyle w:val="aff6"/>
                <w:noProof/>
                <w:lang w:eastAsia="en-US"/>
              </w:rPr>
              <w:fldChar w:fldCharType="end"/>
            </w:r>
          </w:hyperlink>
        </w:p>
        <w:p w:rsidR="000755A1" w:rsidRPr="000755A1" w:rsidRDefault="004714C2" w:rsidP="000755A1">
          <w:pPr>
            <w:pStyle w:val="15"/>
            <w:tabs>
              <w:tab w:val="clear" w:pos="426"/>
              <w:tab w:val="clear" w:pos="9214"/>
              <w:tab w:val="left" w:pos="0"/>
              <w:tab w:val="right" w:leader="dot" w:pos="9923"/>
            </w:tabs>
            <w:ind w:left="0" w:right="-2" w:firstLine="0"/>
            <w:jc w:val="both"/>
            <w:rPr>
              <w:rStyle w:val="aff6"/>
              <w:noProof/>
              <w:lang w:eastAsia="en-US"/>
            </w:rPr>
          </w:pPr>
          <w:hyperlink w:anchor="_Toc97218087" w:history="1">
            <w:r w:rsidR="000755A1" w:rsidRPr="00635A93">
              <w:rPr>
                <w:rStyle w:val="aff6"/>
                <w:noProof/>
                <w:lang w:eastAsia="en-US"/>
              </w:rPr>
              <w:t>8. Расчетные показатели минимально и максимально допустимого уровня обеспеченности территории объектами инфраструктуры.</w:t>
            </w:r>
            <w:r w:rsidR="000755A1" w:rsidRPr="000755A1">
              <w:rPr>
                <w:rStyle w:val="aff6"/>
                <w:noProof/>
                <w:lang w:eastAsia="en-US"/>
              </w:rPr>
              <w:tab/>
            </w:r>
            <w:r w:rsidR="000755A1" w:rsidRPr="000755A1">
              <w:rPr>
                <w:rStyle w:val="aff6"/>
                <w:noProof/>
                <w:lang w:eastAsia="en-US"/>
              </w:rPr>
              <w:fldChar w:fldCharType="begin"/>
            </w:r>
            <w:r w:rsidR="000755A1" w:rsidRPr="000755A1">
              <w:rPr>
                <w:rStyle w:val="aff6"/>
                <w:noProof/>
                <w:lang w:eastAsia="en-US"/>
              </w:rPr>
              <w:instrText xml:space="preserve"> PAGEREF _Toc97218087 \h </w:instrText>
            </w:r>
            <w:r w:rsidR="000755A1" w:rsidRPr="000755A1">
              <w:rPr>
                <w:rStyle w:val="aff6"/>
                <w:noProof/>
                <w:lang w:eastAsia="en-US"/>
              </w:rPr>
            </w:r>
            <w:r w:rsidR="000755A1" w:rsidRPr="000755A1">
              <w:rPr>
                <w:rStyle w:val="aff6"/>
                <w:noProof/>
                <w:lang w:eastAsia="en-US"/>
              </w:rPr>
              <w:fldChar w:fldCharType="separate"/>
            </w:r>
            <w:r w:rsidR="00722190">
              <w:rPr>
                <w:rStyle w:val="aff6"/>
                <w:noProof/>
                <w:lang w:eastAsia="en-US"/>
              </w:rPr>
              <w:t>37</w:t>
            </w:r>
            <w:r w:rsidR="000755A1" w:rsidRPr="000755A1">
              <w:rPr>
                <w:rStyle w:val="aff6"/>
                <w:noProof/>
                <w:lang w:eastAsia="en-US"/>
              </w:rPr>
              <w:fldChar w:fldCharType="end"/>
            </w:r>
          </w:hyperlink>
        </w:p>
        <w:p w:rsidR="000755A1" w:rsidRPr="000755A1" w:rsidRDefault="004714C2" w:rsidP="000755A1">
          <w:pPr>
            <w:pStyle w:val="15"/>
            <w:tabs>
              <w:tab w:val="clear" w:pos="426"/>
              <w:tab w:val="clear" w:pos="9214"/>
              <w:tab w:val="left" w:pos="0"/>
              <w:tab w:val="right" w:leader="dot" w:pos="9923"/>
            </w:tabs>
            <w:ind w:left="0" w:right="-2" w:firstLine="0"/>
            <w:jc w:val="both"/>
            <w:rPr>
              <w:rStyle w:val="aff6"/>
              <w:noProof/>
              <w:lang w:eastAsia="en-US"/>
            </w:rPr>
          </w:pPr>
          <w:hyperlink w:anchor="_Toc97218088" w:history="1">
            <w:r w:rsidR="000755A1" w:rsidRPr="00635A93">
              <w:rPr>
                <w:rStyle w:val="aff6"/>
                <w:noProof/>
                <w:lang w:eastAsia="en-US"/>
              </w:rPr>
              <w:t>9</w:t>
            </w:r>
            <w:r w:rsidR="000755A1" w:rsidRPr="000755A1">
              <w:rPr>
                <w:rStyle w:val="aff6"/>
                <w:noProof/>
                <w:lang w:eastAsia="en-US"/>
              </w:rPr>
              <w:t>. Зоны с особыми условиями использования территорий.</w:t>
            </w:r>
            <w:r w:rsidR="000755A1" w:rsidRPr="000755A1">
              <w:rPr>
                <w:rStyle w:val="aff6"/>
                <w:noProof/>
                <w:lang w:eastAsia="en-US"/>
              </w:rPr>
              <w:tab/>
            </w:r>
            <w:r w:rsidR="000755A1" w:rsidRPr="000755A1">
              <w:rPr>
                <w:rStyle w:val="aff6"/>
                <w:noProof/>
                <w:lang w:eastAsia="en-US"/>
              </w:rPr>
              <w:fldChar w:fldCharType="begin"/>
            </w:r>
            <w:r w:rsidR="000755A1" w:rsidRPr="000755A1">
              <w:rPr>
                <w:rStyle w:val="aff6"/>
                <w:noProof/>
                <w:lang w:eastAsia="en-US"/>
              </w:rPr>
              <w:instrText xml:space="preserve"> PAGEREF _Toc97218088 \h </w:instrText>
            </w:r>
            <w:r w:rsidR="000755A1" w:rsidRPr="000755A1">
              <w:rPr>
                <w:rStyle w:val="aff6"/>
                <w:noProof/>
                <w:lang w:eastAsia="en-US"/>
              </w:rPr>
            </w:r>
            <w:r w:rsidR="000755A1" w:rsidRPr="000755A1">
              <w:rPr>
                <w:rStyle w:val="aff6"/>
                <w:noProof/>
                <w:lang w:eastAsia="en-US"/>
              </w:rPr>
              <w:fldChar w:fldCharType="separate"/>
            </w:r>
            <w:r w:rsidR="00722190">
              <w:rPr>
                <w:rStyle w:val="aff6"/>
                <w:noProof/>
                <w:lang w:eastAsia="en-US"/>
              </w:rPr>
              <w:t>37</w:t>
            </w:r>
            <w:r w:rsidR="000755A1" w:rsidRPr="000755A1">
              <w:rPr>
                <w:rStyle w:val="aff6"/>
                <w:noProof/>
                <w:lang w:eastAsia="en-US"/>
              </w:rPr>
              <w:fldChar w:fldCharType="end"/>
            </w:r>
          </w:hyperlink>
        </w:p>
        <w:p w:rsidR="000755A1" w:rsidRPr="000755A1" w:rsidRDefault="004714C2" w:rsidP="000755A1">
          <w:pPr>
            <w:pStyle w:val="15"/>
            <w:tabs>
              <w:tab w:val="clear" w:pos="426"/>
              <w:tab w:val="clear" w:pos="9214"/>
              <w:tab w:val="left" w:pos="0"/>
              <w:tab w:val="right" w:leader="dot" w:pos="9923"/>
            </w:tabs>
            <w:ind w:left="0" w:right="-2" w:firstLine="0"/>
            <w:jc w:val="both"/>
            <w:rPr>
              <w:rStyle w:val="aff6"/>
              <w:noProof/>
              <w:lang w:eastAsia="en-US"/>
            </w:rPr>
          </w:pPr>
          <w:hyperlink w:anchor="_Toc97218089" w:history="1">
            <w:r w:rsidR="000755A1" w:rsidRPr="000755A1">
              <w:rPr>
                <w:rStyle w:val="aff6"/>
                <w:noProof/>
                <w:lang w:eastAsia="en-US"/>
              </w:rPr>
              <w:t>10. Санитарно-защитные зоны предприятий и объектов.</w:t>
            </w:r>
            <w:r w:rsidR="000755A1" w:rsidRPr="000755A1">
              <w:rPr>
                <w:rStyle w:val="aff6"/>
                <w:noProof/>
                <w:lang w:eastAsia="en-US"/>
              </w:rPr>
              <w:tab/>
            </w:r>
            <w:r w:rsidR="000755A1" w:rsidRPr="000755A1">
              <w:rPr>
                <w:rStyle w:val="aff6"/>
                <w:noProof/>
                <w:lang w:eastAsia="en-US"/>
              </w:rPr>
              <w:fldChar w:fldCharType="begin"/>
            </w:r>
            <w:r w:rsidR="000755A1" w:rsidRPr="000755A1">
              <w:rPr>
                <w:rStyle w:val="aff6"/>
                <w:noProof/>
                <w:lang w:eastAsia="en-US"/>
              </w:rPr>
              <w:instrText xml:space="preserve"> PAGEREF _Toc97218089 \h </w:instrText>
            </w:r>
            <w:r w:rsidR="000755A1" w:rsidRPr="000755A1">
              <w:rPr>
                <w:rStyle w:val="aff6"/>
                <w:noProof/>
                <w:lang w:eastAsia="en-US"/>
              </w:rPr>
            </w:r>
            <w:r w:rsidR="000755A1" w:rsidRPr="000755A1">
              <w:rPr>
                <w:rStyle w:val="aff6"/>
                <w:noProof/>
                <w:lang w:eastAsia="en-US"/>
              </w:rPr>
              <w:fldChar w:fldCharType="separate"/>
            </w:r>
            <w:r w:rsidR="00722190">
              <w:rPr>
                <w:rStyle w:val="aff6"/>
                <w:noProof/>
                <w:lang w:eastAsia="en-US"/>
              </w:rPr>
              <w:t>38</w:t>
            </w:r>
            <w:r w:rsidR="000755A1" w:rsidRPr="000755A1">
              <w:rPr>
                <w:rStyle w:val="aff6"/>
                <w:noProof/>
                <w:lang w:eastAsia="en-US"/>
              </w:rPr>
              <w:fldChar w:fldCharType="end"/>
            </w:r>
          </w:hyperlink>
        </w:p>
        <w:p w:rsidR="000755A1" w:rsidRPr="000755A1" w:rsidRDefault="004714C2" w:rsidP="000755A1">
          <w:pPr>
            <w:pStyle w:val="15"/>
            <w:tabs>
              <w:tab w:val="clear" w:pos="426"/>
              <w:tab w:val="clear" w:pos="9214"/>
              <w:tab w:val="left" w:pos="0"/>
              <w:tab w:val="right" w:leader="dot" w:pos="9923"/>
            </w:tabs>
            <w:ind w:left="0" w:right="-2" w:firstLine="0"/>
            <w:jc w:val="both"/>
            <w:rPr>
              <w:rStyle w:val="aff6"/>
              <w:noProof/>
              <w:lang w:eastAsia="en-US"/>
            </w:rPr>
          </w:pPr>
          <w:hyperlink w:anchor="_Toc97218090" w:history="1">
            <w:r w:rsidR="000755A1" w:rsidRPr="000755A1">
              <w:rPr>
                <w:rStyle w:val="aff6"/>
                <w:noProof/>
                <w:lang w:eastAsia="en-US"/>
              </w:rPr>
              <w:t>11. Водоохранная зона и прибрежная защитная полоса водных объектов.</w:t>
            </w:r>
            <w:r w:rsidR="000755A1" w:rsidRPr="000755A1">
              <w:rPr>
                <w:rStyle w:val="aff6"/>
                <w:noProof/>
                <w:lang w:eastAsia="en-US"/>
              </w:rPr>
              <w:tab/>
            </w:r>
            <w:r w:rsidR="000755A1" w:rsidRPr="000755A1">
              <w:rPr>
                <w:rStyle w:val="aff6"/>
                <w:noProof/>
                <w:lang w:eastAsia="en-US"/>
              </w:rPr>
              <w:fldChar w:fldCharType="begin"/>
            </w:r>
            <w:r w:rsidR="000755A1" w:rsidRPr="000755A1">
              <w:rPr>
                <w:rStyle w:val="aff6"/>
                <w:noProof/>
                <w:lang w:eastAsia="en-US"/>
              </w:rPr>
              <w:instrText xml:space="preserve"> PAGEREF _Toc97218090 \h </w:instrText>
            </w:r>
            <w:r w:rsidR="000755A1" w:rsidRPr="000755A1">
              <w:rPr>
                <w:rStyle w:val="aff6"/>
                <w:noProof/>
                <w:lang w:eastAsia="en-US"/>
              </w:rPr>
            </w:r>
            <w:r w:rsidR="000755A1" w:rsidRPr="000755A1">
              <w:rPr>
                <w:rStyle w:val="aff6"/>
                <w:noProof/>
                <w:lang w:eastAsia="en-US"/>
              </w:rPr>
              <w:fldChar w:fldCharType="separate"/>
            </w:r>
            <w:r w:rsidR="00722190">
              <w:rPr>
                <w:rStyle w:val="aff6"/>
                <w:noProof/>
                <w:lang w:eastAsia="en-US"/>
              </w:rPr>
              <w:t>38</w:t>
            </w:r>
            <w:r w:rsidR="000755A1" w:rsidRPr="000755A1">
              <w:rPr>
                <w:rStyle w:val="aff6"/>
                <w:noProof/>
                <w:lang w:eastAsia="en-US"/>
              </w:rPr>
              <w:fldChar w:fldCharType="end"/>
            </w:r>
          </w:hyperlink>
        </w:p>
        <w:p w:rsidR="000755A1" w:rsidRPr="000755A1" w:rsidRDefault="004714C2" w:rsidP="000755A1">
          <w:pPr>
            <w:pStyle w:val="15"/>
            <w:tabs>
              <w:tab w:val="clear" w:pos="426"/>
              <w:tab w:val="clear" w:pos="9214"/>
              <w:tab w:val="left" w:pos="0"/>
              <w:tab w:val="right" w:leader="dot" w:pos="9923"/>
            </w:tabs>
            <w:ind w:left="0" w:right="-2" w:firstLine="0"/>
            <w:jc w:val="both"/>
            <w:rPr>
              <w:rStyle w:val="aff6"/>
              <w:noProof/>
              <w:lang w:eastAsia="en-US"/>
            </w:rPr>
          </w:pPr>
          <w:hyperlink w:anchor="_Toc97218091" w:history="1">
            <w:r w:rsidR="000755A1" w:rsidRPr="000755A1">
              <w:rPr>
                <w:rStyle w:val="aff6"/>
                <w:noProof/>
                <w:lang w:eastAsia="en-US"/>
              </w:rPr>
              <w:t>12. Зона санитарной охраны источников питьевого водоснабжения.</w:t>
            </w:r>
            <w:r w:rsidR="000755A1" w:rsidRPr="000755A1">
              <w:rPr>
                <w:rStyle w:val="aff6"/>
                <w:noProof/>
                <w:lang w:eastAsia="en-US"/>
              </w:rPr>
              <w:tab/>
            </w:r>
            <w:r w:rsidR="000755A1" w:rsidRPr="000755A1">
              <w:rPr>
                <w:rStyle w:val="aff6"/>
                <w:noProof/>
                <w:lang w:eastAsia="en-US"/>
              </w:rPr>
              <w:fldChar w:fldCharType="begin"/>
            </w:r>
            <w:r w:rsidR="000755A1" w:rsidRPr="000755A1">
              <w:rPr>
                <w:rStyle w:val="aff6"/>
                <w:noProof/>
                <w:lang w:eastAsia="en-US"/>
              </w:rPr>
              <w:instrText xml:space="preserve"> PAGEREF _Toc97218091 \h </w:instrText>
            </w:r>
            <w:r w:rsidR="000755A1" w:rsidRPr="000755A1">
              <w:rPr>
                <w:rStyle w:val="aff6"/>
                <w:noProof/>
                <w:lang w:eastAsia="en-US"/>
              </w:rPr>
            </w:r>
            <w:r w:rsidR="000755A1" w:rsidRPr="000755A1">
              <w:rPr>
                <w:rStyle w:val="aff6"/>
                <w:noProof/>
                <w:lang w:eastAsia="en-US"/>
              </w:rPr>
              <w:fldChar w:fldCharType="separate"/>
            </w:r>
            <w:r w:rsidR="00722190">
              <w:rPr>
                <w:rStyle w:val="aff6"/>
                <w:noProof/>
                <w:lang w:eastAsia="en-US"/>
              </w:rPr>
              <w:t>39</w:t>
            </w:r>
            <w:r w:rsidR="000755A1" w:rsidRPr="000755A1">
              <w:rPr>
                <w:rStyle w:val="aff6"/>
                <w:noProof/>
                <w:lang w:eastAsia="en-US"/>
              </w:rPr>
              <w:fldChar w:fldCharType="end"/>
            </w:r>
          </w:hyperlink>
        </w:p>
        <w:p w:rsidR="000755A1" w:rsidRPr="000755A1" w:rsidRDefault="004714C2" w:rsidP="000755A1">
          <w:pPr>
            <w:pStyle w:val="15"/>
            <w:tabs>
              <w:tab w:val="clear" w:pos="426"/>
              <w:tab w:val="clear" w:pos="9214"/>
              <w:tab w:val="left" w:pos="0"/>
              <w:tab w:val="right" w:leader="dot" w:pos="9923"/>
            </w:tabs>
            <w:ind w:left="0" w:right="-2" w:firstLine="0"/>
            <w:jc w:val="both"/>
            <w:rPr>
              <w:rStyle w:val="aff6"/>
              <w:noProof/>
              <w:lang w:eastAsia="en-US"/>
            </w:rPr>
          </w:pPr>
          <w:hyperlink w:anchor="_Toc97218092" w:history="1">
            <w:r w:rsidR="000755A1" w:rsidRPr="000755A1">
              <w:rPr>
                <w:rStyle w:val="aff6"/>
                <w:noProof/>
                <w:lang w:eastAsia="en-US"/>
              </w:rPr>
              <w:t>13. Охранная зона инженерных сетей и сооружений.</w:t>
            </w:r>
            <w:r w:rsidR="000755A1" w:rsidRPr="000755A1">
              <w:rPr>
                <w:rStyle w:val="aff6"/>
                <w:noProof/>
                <w:lang w:eastAsia="en-US"/>
              </w:rPr>
              <w:tab/>
            </w:r>
            <w:r w:rsidR="000755A1" w:rsidRPr="000755A1">
              <w:rPr>
                <w:rStyle w:val="aff6"/>
                <w:noProof/>
                <w:lang w:eastAsia="en-US"/>
              </w:rPr>
              <w:fldChar w:fldCharType="begin"/>
            </w:r>
            <w:r w:rsidR="000755A1" w:rsidRPr="000755A1">
              <w:rPr>
                <w:rStyle w:val="aff6"/>
                <w:noProof/>
                <w:lang w:eastAsia="en-US"/>
              </w:rPr>
              <w:instrText xml:space="preserve"> PAGEREF _Toc97218092 \h </w:instrText>
            </w:r>
            <w:r w:rsidR="000755A1" w:rsidRPr="000755A1">
              <w:rPr>
                <w:rStyle w:val="aff6"/>
                <w:noProof/>
                <w:lang w:eastAsia="en-US"/>
              </w:rPr>
            </w:r>
            <w:r w:rsidR="000755A1" w:rsidRPr="000755A1">
              <w:rPr>
                <w:rStyle w:val="aff6"/>
                <w:noProof/>
                <w:lang w:eastAsia="en-US"/>
              </w:rPr>
              <w:fldChar w:fldCharType="separate"/>
            </w:r>
            <w:r w:rsidR="00722190">
              <w:rPr>
                <w:rStyle w:val="aff6"/>
                <w:noProof/>
                <w:lang w:eastAsia="en-US"/>
              </w:rPr>
              <w:t>40</w:t>
            </w:r>
            <w:r w:rsidR="000755A1" w:rsidRPr="000755A1">
              <w:rPr>
                <w:rStyle w:val="aff6"/>
                <w:noProof/>
                <w:lang w:eastAsia="en-US"/>
              </w:rPr>
              <w:fldChar w:fldCharType="end"/>
            </w:r>
          </w:hyperlink>
        </w:p>
        <w:p w:rsidR="000755A1" w:rsidRDefault="004714C2" w:rsidP="000755A1">
          <w:pPr>
            <w:pStyle w:val="15"/>
            <w:tabs>
              <w:tab w:val="clear" w:pos="426"/>
              <w:tab w:val="clear" w:pos="9214"/>
              <w:tab w:val="left" w:pos="0"/>
              <w:tab w:val="right" w:leader="dot" w:pos="9923"/>
            </w:tabs>
            <w:ind w:left="0" w:right="-2" w:firstLine="0"/>
            <w:jc w:val="both"/>
            <w:rPr>
              <w:rFonts w:asciiTheme="minorHAnsi" w:eastAsiaTheme="minorEastAsia" w:hAnsiTheme="minorHAnsi" w:cstheme="minorBidi"/>
              <w:noProof/>
              <w:sz w:val="22"/>
              <w:szCs w:val="22"/>
              <w:lang w:eastAsia="ru-RU" w:bidi="ar-SA"/>
            </w:rPr>
          </w:pPr>
          <w:hyperlink w:anchor="_Toc97218093" w:history="1">
            <w:r w:rsidR="000755A1" w:rsidRPr="00635A93">
              <w:rPr>
                <w:rStyle w:val="aff6"/>
                <w:noProof/>
                <w:lang w:eastAsia="en-US"/>
              </w:rPr>
              <w:t>Статья 12. Объекты культурного наследия.</w:t>
            </w:r>
            <w:r w:rsidR="000755A1" w:rsidRPr="000755A1">
              <w:rPr>
                <w:rStyle w:val="aff6"/>
                <w:noProof/>
                <w:lang w:eastAsia="en-US"/>
              </w:rPr>
              <w:tab/>
            </w:r>
            <w:r w:rsidR="000755A1" w:rsidRPr="000755A1">
              <w:rPr>
                <w:rStyle w:val="aff6"/>
                <w:noProof/>
                <w:lang w:eastAsia="en-US"/>
              </w:rPr>
              <w:fldChar w:fldCharType="begin"/>
            </w:r>
            <w:r w:rsidR="000755A1" w:rsidRPr="000755A1">
              <w:rPr>
                <w:rStyle w:val="aff6"/>
                <w:noProof/>
                <w:lang w:eastAsia="en-US"/>
              </w:rPr>
              <w:instrText xml:space="preserve"> PAGEREF _Toc97218093 \h </w:instrText>
            </w:r>
            <w:r w:rsidR="000755A1" w:rsidRPr="000755A1">
              <w:rPr>
                <w:rStyle w:val="aff6"/>
                <w:noProof/>
                <w:lang w:eastAsia="en-US"/>
              </w:rPr>
            </w:r>
            <w:r w:rsidR="000755A1" w:rsidRPr="000755A1">
              <w:rPr>
                <w:rStyle w:val="aff6"/>
                <w:noProof/>
                <w:lang w:eastAsia="en-US"/>
              </w:rPr>
              <w:fldChar w:fldCharType="separate"/>
            </w:r>
            <w:r w:rsidR="00722190">
              <w:rPr>
                <w:rStyle w:val="aff6"/>
                <w:noProof/>
                <w:lang w:eastAsia="en-US"/>
              </w:rPr>
              <w:t>40</w:t>
            </w:r>
            <w:r w:rsidR="000755A1" w:rsidRPr="000755A1">
              <w:rPr>
                <w:rStyle w:val="aff6"/>
                <w:noProof/>
                <w:lang w:eastAsia="en-US"/>
              </w:rPr>
              <w:fldChar w:fldCharType="end"/>
            </w:r>
          </w:hyperlink>
        </w:p>
        <w:p w:rsidR="00DE1C25" w:rsidRDefault="00BC69CC" w:rsidP="000755A1">
          <w:pPr>
            <w:pStyle w:val="15"/>
            <w:tabs>
              <w:tab w:val="clear" w:pos="426"/>
              <w:tab w:val="clear" w:pos="9214"/>
              <w:tab w:val="right" w:leader="dot" w:pos="9915"/>
            </w:tabs>
            <w:jc w:val="both"/>
          </w:pPr>
          <w:r>
            <w:fldChar w:fldCharType="end"/>
          </w:r>
        </w:p>
      </w:sdtContent>
    </w:sdt>
    <w:p w:rsidR="00DE1C25" w:rsidRDefault="00DE1C25" w:rsidP="00D139D4">
      <w:pPr>
        <w:spacing w:after="200" w:line="276" w:lineRule="auto"/>
        <w:jc w:val="both"/>
        <w:rPr>
          <w:rFonts w:ascii="Cambria" w:hAnsi="Cambria" w:cs="Cambria"/>
          <w:sz w:val="36"/>
          <w:szCs w:val="36"/>
        </w:rPr>
      </w:pPr>
    </w:p>
    <w:p w:rsidR="00DE1C25" w:rsidRDefault="00DE1C25" w:rsidP="00D139D4">
      <w:pPr>
        <w:jc w:val="both"/>
      </w:pPr>
    </w:p>
    <w:p w:rsidR="00DE1C25" w:rsidRDefault="00DE1C25" w:rsidP="00D139D4">
      <w:pPr>
        <w:jc w:val="both"/>
      </w:pPr>
    </w:p>
    <w:p w:rsidR="00DE1C25" w:rsidRDefault="00DE1C25" w:rsidP="00D139D4">
      <w:pPr>
        <w:jc w:val="both"/>
      </w:pPr>
    </w:p>
    <w:p w:rsidR="00DE1C25" w:rsidRDefault="00DE1C25" w:rsidP="00D139D4">
      <w:pPr>
        <w:jc w:val="both"/>
      </w:pPr>
    </w:p>
    <w:p w:rsidR="00DE1C25" w:rsidRDefault="00DE1C25" w:rsidP="00D139D4">
      <w:pPr>
        <w:jc w:val="both"/>
      </w:pPr>
    </w:p>
    <w:p w:rsidR="00DE1C25" w:rsidRDefault="00DE1C25" w:rsidP="00D139D4">
      <w:pPr>
        <w:jc w:val="both"/>
      </w:pPr>
    </w:p>
    <w:p w:rsidR="00DE1C25" w:rsidRDefault="00DE1C25" w:rsidP="00D139D4">
      <w:pPr>
        <w:jc w:val="both"/>
      </w:pPr>
    </w:p>
    <w:p w:rsidR="00DE1C25" w:rsidRDefault="00DE1C25" w:rsidP="00D139D4">
      <w:pPr>
        <w:jc w:val="both"/>
      </w:pPr>
    </w:p>
    <w:p w:rsidR="00DE1C25" w:rsidRDefault="00DE1C25" w:rsidP="00D139D4">
      <w:pPr>
        <w:jc w:val="both"/>
      </w:pPr>
    </w:p>
    <w:p w:rsidR="00DE1C25" w:rsidRDefault="004D2C17" w:rsidP="00926845">
      <w:pPr>
        <w:pStyle w:val="1"/>
        <w:numPr>
          <w:ilvl w:val="0"/>
          <w:numId w:val="0"/>
        </w:numPr>
        <w:ind w:firstLine="709"/>
      </w:pPr>
      <w:bookmarkStart w:id="0" w:name="_Toc97218050"/>
      <w:r>
        <w:rPr>
          <w:lang w:eastAsia="en-US" w:bidi="ar-SA"/>
        </w:rPr>
        <w:lastRenderedPageBreak/>
        <w:t>Раздел</w:t>
      </w:r>
      <w:r w:rsidR="00BC69CC">
        <w:rPr>
          <w:lang w:eastAsia="en-US" w:bidi="ar-SA"/>
        </w:rPr>
        <w:t xml:space="preserve"> 1. Порядок при</w:t>
      </w:r>
      <w:r w:rsidR="00926845">
        <w:rPr>
          <w:lang w:eastAsia="en-US" w:bidi="ar-SA"/>
        </w:rPr>
        <w:t>менения и внесения изменений в п</w:t>
      </w:r>
      <w:r w:rsidR="00BC69CC">
        <w:rPr>
          <w:lang w:eastAsia="en-US" w:bidi="ar-SA"/>
        </w:rPr>
        <w:t>равила землепользования и застро</w:t>
      </w:r>
      <w:r w:rsidR="00D139D4">
        <w:rPr>
          <w:lang w:eastAsia="en-US" w:bidi="ar-SA"/>
        </w:rPr>
        <w:t>йки муниципального образования –</w:t>
      </w:r>
      <w:r w:rsidR="00BC69CC">
        <w:rPr>
          <w:lang w:eastAsia="en-US" w:bidi="ar-SA"/>
        </w:rPr>
        <w:t xml:space="preserve"> </w:t>
      </w:r>
      <w:proofErr w:type="spellStart"/>
      <w:r w:rsidR="00BC69CC">
        <w:rPr>
          <w:lang w:eastAsia="en-US" w:bidi="ar-SA"/>
        </w:rPr>
        <w:t>Шиловское</w:t>
      </w:r>
      <w:proofErr w:type="spellEnd"/>
      <w:r w:rsidR="00BC69CC">
        <w:rPr>
          <w:lang w:eastAsia="en-US" w:bidi="ar-SA"/>
        </w:rPr>
        <w:t xml:space="preserve"> городское поселение Шиловского муниципального района Рязанской области.</w:t>
      </w:r>
      <w:bookmarkEnd w:id="0"/>
      <w:r w:rsidR="00BC69CC">
        <w:rPr>
          <w:lang w:eastAsia="en-US" w:bidi="ar-SA"/>
        </w:rPr>
        <w:t xml:space="preserve"> </w:t>
      </w:r>
    </w:p>
    <w:p w:rsidR="00DE1C25" w:rsidRDefault="00DE1C25" w:rsidP="00926845">
      <w:pPr>
        <w:spacing w:line="276" w:lineRule="auto"/>
        <w:ind w:firstLine="709"/>
        <w:jc w:val="both"/>
      </w:pPr>
    </w:p>
    <w:p w:rsidR="00DE1C25" w:rsidRDefault="00BC69CC" w:rsidP="00926845">
      <w:pPr>
        <w:pStyle w:val="1"/>
        <w:overflowPunct w:val="0"/>
        <w:ind w:firstLine="709"/>
      </w:pPr>
      <w:bookmarkStart w:id="1" w:name="_Toc97218051"/>
      <w:r>
        <w:t>Статья 1. Ос</w:t>
      </w:r>
      <w:r w:rsidR="00926845">
        <w:t>новные понятия, используемые в п</w:t>
      </w:r>
      <w:r>
        <w:t>равилах землепользования и застройки.</w:t>
      </w:r>
      <w:bookmarkEnd w:id="1"/>
    </w:p>
    <w:p w:rsidR="00DE1C25" w:rsidRDefault="00DE1C25" w:rsidP="00926845">
      <w:pPr>
        <w:tabs>
          <w:tab w:val="left" w:pos="615"/>
          <w:tab w:val="left" w:pos="731"/>
        </w:tabs>
        <w:overflowPunct w:val="0"/>
        <w:spacing w:line="276" w:lineRule="auto"/>
        <w:ind w:firstLine="709"/>
        <w:jc w:val="both"/>
        <w:rPr>
          <w:rFonts w:cs="Times New Roman"/>
          <w:color w:val="333333"/>
          <w:sz w:val="28"/>
          <w:szCs w:val="28"/>
          <w:shd w:val="clear" w:color="auto" w:fill="FFFFFF"/>
        </w:rPr>
      </w:pPr>
    </w:p>
    <w:p w:rsidR="00DE1C25" w:rsidRDefault="00926845" w:rsidP="00926845">
      <w:pPr>
        <w:spacing w:line="276" w:lineRule="auto"/>
        <w:ind w:firstLine="709"/>
        <w:jc w:val="both"/>
        <w:rPr>
          <w:rFonts w:eastAsia="Calibri" w:cs="Tahoma"/>
          <w:color w:val="000000"/>
          <w:sz w:val="28"/>
          <w:szCs w:val="28"/>
          <w:lang w:bidi="ar-SA"/>
        </w:rPr>
      </w:pPr>
      <w:r>
        <w:rPr>
          <w:rFonts w:eastAsia="Calibri" w:cs="Tahoma"/>
          <w:color w:val="000000"/>
          <w:sz w:val="28"/>
          <w:szCs w:val="28"/>
          <w:lang w:bidi="ar-SA"/>
        </w:rPr>
        <w:t>В настоящих п</w:t>
      </w:r>
      <w:r w:rsidR="00BC69CC">
        <w:rPr>
          <w:rFonts w:eastAsia="Calibri" w:cs="Tahoma"/>
          <w:color w:val="000000"/>
          <w:sz w:val="28"/>
          <w:szCs w:val="28"/>
          <w:lang w:bidi="ar-SA"/>
        </w:rPr>
        <w:t>равилах землепользования и застро</w:t>
      </w:r>
      <w:r w:rsidR="000F79E2">
        <w:rPr>
          <w:rFonts w:eastAsia="Calibri" w:cs="Tahoma"/>
          <w:color w:val="000000"/>
          <w:sz w:val="28"/>
          <w:szCs w:val="28"/>
          <w:lang w:bidi="ar-SA"/>
        </w:rPr>
        <w:t>йки муниципального образования –</w:t>
      </w:r>
      <w:r w:rsidR="00BC69CC">
        <w:rPr>
          <w:rFonts w:eastAsia="Calibri" w:cs="Tahoma"/>
          <w:color w:val="000000"/>
          <w:sz w:val="28"/>
          <w:szCs w:val="28"/>
          <w:lang w:bidi="ar-SA"/>
        </w:rPr>
        <w:t xml:space="preserve"> </w:t>
      </w:r>
      <w:proofErr w:type="spellStart"/>
      <w:r w:rsidR="00BC69CC">
        <w:rPr>
          <w:rFonts w:eastAsia="Calibri" w:cs="Tahoma"/>
          <w:color w:val="000000"/>
          <w:sz w:val="28"/>
          <w:szCs w:val="28"/>
          <w:lang w:bidi="ar-SA"/>
        </w:rPr>
        <w:t>Шиловское</w:t>
      </w:r>
      <w:proofErr w:type="spellEnd"/>
      <w:r w:rsidR="00BC69CC">
        <w:rPr>
          <w:rFonts w:eastAsia="Calibri" w:cs="Tahoma"/>
          <w:color w:val="000000"/>
          <w:sz w:val="28"/>
          <w:szCs w:val="28"/>
          <w:lang w:bidi="ar-SA"/>
        </w:rPr>
        <w:t xml:space="preserve"> городское поселение Шиловского муниципального района Рязанской области используются понятия и определения, содержащиеся </w:t>
      </w:r>
      <w:r>
        <w:rPr>
          <w:rFonts w:eastAsia="Calibri" w:cs="Tahoma"/>
          <w:color w:val="000000"/>
          <w:sz w:val="28"/>
          <w:szCs w:val="28"/>
          <w:lang w:bidi="ar-SA"/>
        </w:rPr>
        <w:br/>
      </w:r>
      <w:r w:rsidR="00CC2EA6">
        <w:rPr>
          <w:rFonts w:eastAsia="Calibri" w:cs="Tahoma"/>
          <w:color w:val="000000"/>
          <w:sz w:val="28"/>
          <w:szCs w:val="28"/>
          <w:lang w:bidi="ar-SA"/>
        </w:rPr>
        <w:t>в статье 1 Г</w:t>
      </w:r>
      <w:r w:rsidR="00BC69CC">
        <w:rPr>
          <w:rFonts w:eastAsia="Calibri" w:cs="Tahoma"/>
          <w:color w:val="000000"/>
          <w:sz w:val="28"/>
          <w:szCs w:val="28"/>
          <w:lang w:bidi="ar-SA"/>
        </w:rPr>
        <w:t>радостроительного кодекса Российской Федерации.</w:t>
      </w:r>
    </w:p>
    <w:p w:rsidR="00DE1C25" w:rsidRDefault="00DE1C25" w:rsidP="00926845">
      <w:pPr>
        <w:spacing w:line="276" w:lineRule="auto"/>
        <w:ind w:firstLine="709"/>
        <w:jc w:val="both"/>
        <w:rPr>
          <w:rFonts w:eastAsia="Calibri" w:cs="Tahoma"/>
          <w:color w:val="000000"/>
          <w:sz w:val="28"/>
          <w:szCs w:val="28"/>
          <w:shd w:val="clear" w:color="auto" w:fill="FFFFFF"/>
          <w:lang w:bidi="ar-SA"/>
        </w:rPr>
      </w:pPr>
    </w:p>
    <w:p w:rsidR="00DE1C25" w:rsidRDefault="00E873EB" w:rsidP="004D2C17">
      <w:pPr>
        <w:pStyle w:val="1"/>
        <w:ind w:firstLine="709"/>
      </w:pPr>
      <w:bookmarkStart w:id="2" w:name="_Toc97218052"/>
      <w:r>
        <w:t xml:space="preserve">Статья 2. Положение </w:t>
      </w:r>
      <w:r w:rsidR="00BC69CC">
        <w:t>о регулировании землепользования и застройки.</w:t>
      </w:r>
      <w:bookmarkEnd w:id="2"/>
    </w:p>
    <w:p w:rsidR="00DE1C25" w:rsidRDefault="00DE1C25" w:rsidP="004D2C17">
      <w:pPr>
        <w:spacing w:line="276" w:lineRule="auto"/>
        <w:ind w:firstLine="709"/>
        <w:jc w:val="both"/>
        <w:rPr>
          <w:rFonts w:cs="Times New Roman"/>
          <w:color w:val="333333"/>
          <w:sz w:val="28"/>
          <w:szCs w:val="28"/>
          <w:shd w:val="clear" w:color="auto" w:fill="FFFFFF"/>
        </w:rPr>
      </w:pPr>
    </w:p>
    <w:p w:rsidR="00DE1C25" w:rsidRDefault="00BC69CC" w:rsidP="004D2C17">
      <w:pPr>
        <w:spacing w:line="276" w:lineRule="auto"/>
        <w:ind w:firstLine="709"/>
        <w:jc w:val="both"/>
        <w:rPr>
          <w:rFonts w:eastAsia="Calibri" w:cs="Tahoma"/>
          <w:color w:val="000000"/>
          <w:sz w:val="28"/>
          <w:szCs w:val="28"/>
          <w:shd w:val="clear" w:color="auto" w:fill="FFFFFF"/>
          <w:lang w:bidi="ar-SA"/>
        </w:rPr>
      </w:pPr>
      <w:r>
        <w:rPr>
          <w:rFonts w:eastAsia="Calibri" w:cs="Tahoma"/>
          <w:color w:val="000000"/>
          <w:sz w:val="28"/>
          <w:szCs w:val="28"/>
          <w:shd w:val="clear" w:color="auto" w:fill="FFFFFF"/>
          <w:lang w:bidi="ar-SA"/>
        </w:rPr>
        <w:t>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w:t>
      </w:r>
    </w:p>
    <w:p w:rsidR="00DE1C25" w:rsidRDefault="00BC69CC" w:rsidP="004D2C17">
      <w:pPr>
        <w:spacing w:line="276" w:lineRule="auto"/>
        <w:ind w:firstLine="709"/>
        <w:jc w:val="both"/>
        <w:rPr>
          <w:rFonts w:eastAsia="Calibri" w:cs="Tahoma"/>
          <w:color w:val="000000"/>
          <w:sz w:val="28"/>
          <w:szCs w:val="28"/>
          <w:shd w:val="clear" w:color="auto" w:fill="FFFFFF"/>
          <w:lang w:bidi="ar-SA"/>
        </w:rPr>
      </w:pPr>
      <w:proofErr w:type="gramStart"/>
      <w:r>
        <w:rPr>
          <w:rFonts w:eastAsia="Calibri" w:cs="Tahoma"/>
          <w:color w:val="000000"/>
          <w:sz w:val="28"/>
          <w:szCs w:val="28"/>
          <w:shd w:val="clear" w:color="auto" w:fill="FFFFFF"/>
          <w:lang w:bidi="ar-SA"/>
        </w:rPr>
        <w:t>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принятию решения о подготовке проекта правил землепользования и застройки, утверждению состава и порядка деятельности комиссии по подготовке проекта правил землепользования и застройки, принятию решения</w:t>
      </w:r>
      <w:proofErr w:type="gramEnd"/>
      <w:r>
        <w:rPr>
          <w:rFonts w:eastAsia="Calibri" w:cs="Tahoma"/>
          <w:color w:val="000000"/>
          <w:sz w:val="28"/>
          <w:szCs w:val="28"/>
          <w:shd w:val="clear" w:color="auto" w:fill="FFFFFF"/>
          <w:lang w:bidi="ar-SA"/>
        </w:rPr>
        <w:t xml:space="preserve"> о проведении общественных обсуждений или публичных слушаний, принятию решения об утверждении правил землепользования и застройки или о необходимости их доработки, внесению изменений в правила землепользования и застройки осуществляет центральный исполнительный орган государственной власти Рязанской области, уполномоченный в сфере градостроительной деятельности.</w:t>
      </w:r>
    </w:p>
    <w:p w:rsidR="00DE1C25" w:rsidRDefault="00BC69CC" w:rsidP="004D2C17">
      <w:pPr>
        <w:spacing w:line="276" w:lineRule="auto"/>
        <w:ind w:firstLine="709"/>
        <w:jc w:val="both"/>
        <w:rPr>
          <w:rFonts w:eastAsia="Calibri" w:cs="Tahoma"/>
          <w:color w:val="000000"/>
          <w:sz w:val="28"/>
          <w:szCs w:val="28"/>
          <w:shd w:val="clear" w:color="auto" w:fill="FFFFFF"/>
          <w:lang w:bidi="ar-SA"/>
        </w:rPr>
      </w:pPr>
      <w:r>
        <w:rPr>
          <w:rFonts w:eastAsia="Calibri" w:cs="Tahoma"/>
          <w:color w:val="000000"/>
          <w:sz w:val="28"/>
          <w:szCs w:val="28"/>
          <w:shd w:val="clear" w:color="auto" w:fill="FFFFFF"/>
          <w:lang w:bidi="ar-SA"/>
        </w:rPr>
        <w:t>В соответствии с постановлением Правительства Рязанской области от 06.08.2008 № 153 «Об утверждении Положения о главном управлении архитектуры и градостроительства Рязанской области»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DE1C25" w:rsidRDefault="00DE1C25" w:rsidP="004D2C17">
      <w:pPr>
        <w:spacing w:line="276" w:lineRule="auto"/>
        <w:ind w:firstLine="709"/>
        <w:jc w:val="both"/>
        <w:rPr>
          <w:rFonts w:eastAsia="Calibri" w:cs="Tahoma"/>
          <w:color w:val="000000"/>
          <w:sz w:val="28"/>
          <w:szCs w:val="28"/>
          <w:shd w:val="clear" w:color="auto" w:fill="FFFFFF"/>
          <w:lang w:bidi="ar-SA"/>
        </w:rPr>
      </w:pPr>
    </w:p>
    <w:p w:rsidR="00DE1C25" w:rsidRDefault="00BC69CC" w:rsidP="004D2C17">
      <w:pPr>
        <w:pStyle w:val="1"/>
        <w:overflowPunct w:val="0"/>
        <w:ind w:firstLine="709"/>
      </w:pPr>
      <w:bookmarkStart w:id="3" w:name="_Toc97218053"/>
      <w:r>
        <w:lastRenderedPageBreak/>
        <w:t>Статья 3. Положение об изменени</w:t>
      </w:r>
      <w:r>
        <w:rPr>
          <w:lang w:bidi="ar-SA"/>
        </w:rPr>
        <w:t>и</w:t>
      </w:r>
      <w:r>
        <w:t xml:space="preserve"> видов разрешенного использования земельных участков и объектов капитального строительства физическими и юридическими лицами.</w:t>
      </w:r>
      <w:bookmarkEnd w:id="3"/>
    </w:p>
    <w:p w:rsidR="00DE1C25" w:rsidRDefault="00DE1C25" w:rsidP="004D2C17">
      <w:pPr>
        <w:tabs>
          <w:tab w:val="left" w:pos="615"/>
          <w:tab w:val="left" w:pos="731"/>
        </w:tabs>
        <w:overflowPunct w:val="0"/>
        <w:spacing w:line="276" w:lineRule="auto"/>
        <w:ind w:firstLine="709"/>
        <w:jc w:val="both"/>
        <w:rPr>
          <w:rFonts w:cs="Times New Roman"/>
          <w:color w:val="333333"/>
          <w:sz w:val="28"/>
          <w:szCs w:val="28"/>
          <w:shd w:val="clear" w:color="auto" w:fill="FFFFFF"/>
        </w:rPr>
      </w:pPr>
    </w:p>
    <w:p w:rsidR="00DE1C25" w:rsidRDefault="00BC69CC" w:rsidP="004D2C17">
      <w:pPr>
        <w:spacing w:line="276" w:lineRule="auto"/>
        <w:ind w:firstLine="709"/>
        <w:jc w:val="both"/>
        <w:rPr>
          <w:rFonts w:eastAsia="Calibri" w:cs="Tahoma"/>
          <w:color w:val="000000"/>
          <w:sz w:val="28"/>
          <w:szCs w:val="28"/>
          <w:shd w:val="clear" w:color="auto" w:fill="FFFFFF"/>
          <w:lang w:bidi="ar-SA"/>
        </w:rPr>
      </w:pPr>
      <w:r>
        <w:rPr>
          <w:rFonts w:eastAsia="Calibri" w:cs="Tahoma"/>
          <w:color w:val="000000"/>
          <w:sz w:val="28"/>
          <w:szCs w:val="28"/>
          <w:shd w:val="clear" w:color="auto" w:fill="FFFFFF"/>
          <w:lang w:bidi="ar-SA"/>
        </w:rPr>
        <w:t>В соответствии со статьей 37 Градостроительного кодекса Российской Федерации,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DE1C25" w:rsidRDefault="00BC69CC" w:rsidP="004D2C17">
      <w:pPr>
        <w:spacing w:line="276" w:lineRule="auto"/>
        <w:ind w:firstLine="709"/>
        <w:jc w:val="both"/>
        <w:rPr>
          <w:rFonts w:eastAsia="Calibri" w:cs="Tahoma"/>
          <w:color w:val="000000"/>
          <w:sz w:val="28"/>
          <w:szCs w:val="28"/>
          <w:shd w:val="clear" w:color="auto" w:fill="FFFFFF"/>
          <w:lang w:bidi="ar-SA"/>
        </w:rPr>
      </w:pPr>
      <w:r>
        <w:rPr>
          <w:rFonts w:eastAsia="Calibri" w:cs="Tahoma"/>
          <w:color w:val="000000"/>
          <w:sz w:val="28"/>
          <w:szCs w:val="28"/>
          <w:shd w:val="clear" w:color="auto" w:fill="FFFFFF"/>
          <w:lang w:bidi="ar-SA"/>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DE1C25" w:rsidRDefault="00BC69CC" w:rsidP="004D2C17">
      <w:pPr>
        <w:spacing w:line="276" w:lineRule="auto"/>
        <w:ind w:firstLine="709"/>
        <w:jc w:val="both"/>
        <w:rPr>
          <w:rFonts w:eastAsia="Calibri" w:cs="Tahoma"/>
          <w:color w:val="000000"/>
          <w:sz w:val="28"/>
          <w:szCs w:val="28"/>
          <w:shd w:val="clear" w:color="auto" w:fill="FFFFFF"/>
          <w:lang w:bidi="ar-SA"/>
        </w:rPr>
      </w:pPr>
      <w:r>
        <w:rPr>
          <w:rFonts w:eastAsia="Calibri" w:cs="Tahoma"/>
          <w:color w:val="000000"/>
          <w:sz w:val="28"/>
          <w:szCs w:val="28"/>
          <w:shd w:val="clear" w:color="auto" w:fill="FFFFFF"/>
          <w:lang w:bidi="ar-SA"/>
        </w:rPr>
        <w:t>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DE1C25" w:rsidRDefault="00BC69CC" w:rsidP="004D2C17">
      <w:pPr>
        <w:spacing w:line="276" w:lineRule="auto"/>
        <w:ind w:firstLine="709"/>
        <w:jc w:val="both"/>
        <w:rPr>
          <w:rFonts w:eastAsia="Calibri" w:cs="Tahoma"/>
          <w:color w:val="000000"/>
          <w:sz w:val="28"/>
          <w:szCs w:val="28"/>
          <w:shd w:val="clear" w:color="auto" w:fill="FFFFFF"/>
          <w:lang w:bidi="ar-SA"/>
        </w:rPr>
      </w:pPr>
      <w:r>
        <w:rPr>
          <w:rFonts w:eastAsia="Calibri" w:cs="Tahoma"/>
          <w:color w:val="000000"/>
          <w:sz w:val="28"/>
          <w:szCs w:val="28"/>
          <w:shd w:val="clear" w:color="auto" w:fill="FFFFFF"/>
          <w:lang w:bidi="ar-SA"/>
        </w:rPr>
        <w:t>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rsidR="00DE1C25" w:rsidRDefault="00BC69CC" w:rsidP="004D2C17">
      <w:pPr>
        <w:spacing w:line="276" w:lineRule="auto"/>
        <w:ind w:firstLine="709"/>
        <w:jc w:val="both"/>
        <w:rPr>
          <w:rFonts w:eastAsia="Calibri" w:cs="Tahoma"/>
          <w:color w:val="000000"/>
          <w:sz w:val="28"/>
          <w:szCs w:val="28"/>
          <w:shd w:val="clear" w:color="auto" w:fill="FFFFFF"/>
          <w:lang w:bidi="ar-SA"/>
        </w:rPr>
      </w:pPr>
      <w:r>
        <w:rPr>
          <w:rFonts w:eastAsia="Calibri" w:cs="Tahoma"/>
          <w:color w:val="000000"/>
          <w:sz w:val="28"/>
          <w:szCs w:val="28"/>
          <w:shd w:val="clear" w:color="auto" w:fill="FFFFFF"/>
          <w:lang w:bidi="ar-SA"/>
        </w:rPr>
        <w:t>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DE1C25" w:rsidRDefault="00BC69CC" w:rsidP="004D2C17">
      <w:pPr>
        <w:spacing w:line="276" w:lineRule="auto"/>
        <w:ind w:firstLine="709"/>
        <w:jc w:val="both"/>
        <w:rPr>
          <w:rFonts w:eastAsia="Calibri" w:cs="Tahoma"/>
          <w:color w:val="000000"/>
          <w:sz w:val="28"/>
          <w:szCs w:val="28"/>
          <w:shd w:val="clear" w:color="auto" w:fill="FFFFFF"/>
          <w:lang w:bidi="ar-SA"/>
        </w:rPr>
      </w:pPr>
      <w:proofErr w:type="gramStart"/>
      <w:r>
        <w:rPr>
          <w:rFonts w:eastAsia="Calibri" w:cs="Tahoma"/>
          <w:color w:val="000000"/>
          <w:sz w:val="28"/>
          <w:szCs w:val="28"/>
          <w:shd w:val="clear" w:color="auto" w:fill="FFFFFF"/>
          <w:lang w:bidi="ar-SA"/>
        </w:rPr>
        <w:t>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принятию решения о подготовке проекта правил землепользования и застройки, утверждению состава и порядка деятельности комиссии по подготовке проекта правил землепользования и застройки, принятию решения</w:t>
      </w:r>
      <w:proofErr w:type="gramEnd"/>
      <w:r>
        <w:rPr>
          <w:rFonts w:eastAsia="Calibri" w:cs="Tahoma"/>
          <w:color w:val="000000"/>
          <w:sz w:val="28"/>
          <w:szCs w:val="28"/>
          <w:shd w:val="clear" w:color="auto" w:fill="FFFFFF"/>
          <w:lang w:bidi="ar-SA"/>
        </w:rPr>
        <w:t xml:space="preserve"> о проведении общественных обсуждений или публичных слушаний, принятию решения об утверждении правил землепользования и застройки или о необходимости их доработки, </w:t>
      </w:r>
      <w:r>
        <w:rPr>
          <w:rFonts w:eastAsia="Calibri" w:cs="Tahoma"/>
          <w:color w:val="000000"/>
          <w:sz w:val="28"/>
          <w:szCs w:val="28"/>
          <w:shd w:val="clear" w:color="auto" w:fill="FFFFFF"/>
          <w:lang w:bidi="ar-SA"/>
        </w:rPr>
        <w:lastRenderedPageBreak/>
        <w:t>внесению изменений в правила землепользования и застройки осуществляет центральный исполнительный орган государственной власти Рязанской области, уполномоченный в сфере градостроительной деятельности.</w:t>
      </w:r>
    </w:p>
    <w:p w:rsidR="00DE1C25" w:rsidRDefault="00BC69CC" w:rsidP="004D2C17">
      <w:pPr>
        <w:spacing w:line="276" w:lineRule="auto"/>
        <w:ind w:firstLine="709"/>
        <w:jc w:val="both"/>
      </w:pPr>
      <w:r>
        <w:rPr>
          <w:rFonts w:eastAsia="Calibri" w:cs="Tahoma"/>
          <w:color w:val="000000"/>
          <w:sz w:val="28"/>
          <w:szCs w:val="28"/>
          <w:shd w:val="clear" w:color="auto" w:fill="FFFFFF"/>
          <w:lang w:bidi="ar-SA"/>
        </w:rPr>
        <w:t>В соответствии с постановлением Правительства Рязанской области от 06.08.2008 № 153 «Об утверждении Положения о главном управлении архитектуры и градостроительства Рязанской области»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DE1C25" w:rsidRDefault="00DE1C25" w:rsidP="00163C92">
      <w:pPr>
        <w:spacing w:line="276" w:lineRule="auto"/>
        <w:ind w:firstLine="709"/>
        <w:jc w:val="both"/>
        <w:rPr>
          <w:rFonts w:cs="Times New Roman"/>
          <w:color w:val="000000"/>
          <w:szCs w:val="28"/>
          <w:shd w:val="clear" w:color="auto" w:fill="FFFFFF"/>
        </w:rPr>
      </w:pPr>
    </w:p>
    <w:p w:rsidR="00DE1C25" w:rsidRDefault="00BC69CC" w:rsidP="00163C92">
      <w:pPr>
        <w:pStyle w:val="1"/>
        <w:overflowPunct w:val="0"/>
        <w:ind w:firstLine="709"/>
      </w:pPr>
      <w:bookmarkStart w:id="4" w:name="_Toc97218054"/>
      <w:r>
        <w:t>Статья 4. Положение о подготовке документации по планировке территории.</w:t>
      </w:r>
      <w:bookmarkEnd w:id="4"/>
    </w:p>
    <w:p w:rsidR="00DE1C25" w:rsidRDefault="00DE1C25" w:rsidP="00163C92">
      <w:pPr>
        <w:tabs>
          <w:tab w:val="left" w:pos="615"/>
          <w:tab w:val="left" w:pos="731"/>
        </w:tabs>
        <w:overflowPunct w:val="0"/>
        <w:spacing w:line="276" w:lineRule="auto"/>
        <w:ind w:firstLine="709"/>
        <w:jc w:val="both"/>
        <w:rPr>
          <w:rFonts w:cs="Times New Roman"/>
          <w:color w:val="333333"/>
          <w:sz w:val="28"/>
          <w:szCs w:val="28"/>
          <w:shd w:val="clear" w:color="auto" w:fill="FFFFFF"/>
        </w:rPr>
      </w:pPr>
    </w:p>
    <w:p w:rsidR="00DE1C25" w:rsidRDefault="00BC69CC" w:rsidP="00163C92">
      <w:pPr>
        <w:spacing w:line="276" w:lineRule="auto"/>
        <w:ind w:firstLine="709"/>
        <w:jc w:val="both"/>
        <w:rPr>
          <w:rFonts w:eastAsia="Calibri" w:cs="Tahoma"/>
          <w:color w:val="000000"/>
          <w:sz w:val="28"/>
          <w:szCs w:val="28"/>
          <w:shd w:val="clear" w:color="auto" w:fill="FFFFFF"/>
          <w:lang w:bidi="ar-SA"/>
        </w:rPr>
      </w:pPr>
      <w:r>
        <w:rPr>
          <w:rFonts w:eastAsia="Calibri" w:cs="Tahoma"/>
          <w:color w:val="000000"/>
          <w:sz w:val="28"/>
          <w:szCs w:val="28"/>
          <w:shd w:val="clear" w:color="auto" w:fill="FFFFFF"/>
          <w:lang w:bidi="ar-SA"/>
        </w:rPr>
        <w:t xml:space="preserve">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w:t>
      </w:r>
      <w:proofErr w:type="gramStart"/>
      <w:r>
        <w:rPr>
          <w:rFonts w:eastAsia="Calibri" w:cs="Tahoma"/>
          <w:color w:val="000000"/>
          <w:sz w:val="28"/>
          <w:szCs w:val="28"/>
          <w:shd w:val="clear" w:color="auto" w:fill="FFFFFF"/>
          <w:lang w:bidi="ar-SA"/>
        </w:rPr>
        <w:t>границ зон планируемого размещения объектов капитального строительства</w:t>
      </w:r>
      <w:proofErr w:type="gramEnd"/>
      <w:r>
        <w:rPr>
          <w:rFonts w:eastAsia="Calibri" w:cs="Tahoma"/>
          <w:color w:val="000000"/>
          <w:sz w:val="28"/>
          <w:szCs w:val="28"/>
          <w:shd w:val="clear" w:color="auto" w:fill="FFFFFF"/>
          <w:lang w:bidi="ar-SA"/>
        </w:rPr>
        <w:t>.</w:t>
      </w:r>
    </w:p>
    <w:p w:rsidR="00DE1C25" w:rsidRDefault="00BC69CC" w:rsidP="00163C92">
      <w:pPr>
        <w:spacing w:line="276" w:lineRule="auto"/>
        <w:ind w:firstLine="709"/>
        <w:jc w:val="both"/>
      </w:pPr>
      <w:proofErr w:type="gramStart"/>
      <w:r>
        <w:rPr>
          <w:rFonts w:eastAsia="Calibri" w:cs="Tahoma"/>
          <w:color w:val="000000"/>
          <w:sz w:val="28"/>
          <w:szCs w:val="28"/>
          <w:shd w:val="clear" w:color="auto" w:fill="FFFFFF"/>
          <w:lang w:bidi="ar-SA"/>
        </w:rPr>
        <w:t xml:space="preserve">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rFonts w:eastAsia="Calibri" w:cs="Tahoma"/>
          <w:color w:val="000000"/>
          <w:spacing w:val="2"/>
          <w:sz w:val="28"/>
          <w:szCs w:val="28"/>
          <w:shd w:val="clear" w:color="auto" w:fill="FFFFFF"/>
          <w:lang w:bidi="ar-SA"/>
        </w:rPr>
        <w:t>принятию решения о подготовке документации по планировке территории, обеспечению ее подготовки, утверждению документации по планировке территории или принятию решения об отклонении такой документации и</w:t>
      </w:r>
      <w:proofErr w:type="gramEnd"/>
      <w:r>
        <w:rPr>
          <w:rFonts w:eastAsia="Calibri" w:cs="Tahoma"/>
          <w:color w:val="000000"/>
          <w:spacing w:val="2"/>
          <w:sz w:val="28"/>
          <w:szCs w:val="28"/>
          <w:shd w:val="clear" w:color="auto" w:fill="FFFFFF"/>
          <w:lang w:bidi="ar-SA"/>
        </w:rPr>
        <w:t xml:space="preserve"> о направлении ее на доработку, внесению изменений в документацию по планировке территории </w:t>
      </w:r>
      <w:r>
        <w:rPr>
          <w:rFonts w:eastAsia="Calibri" w:cs="Tahoma"/>
          <w:color w:val="000000"/>
          <w:sz w:val="28"/>
          <w:szCs w:val="28"/>
          <w:shd w:val="clear" w:color="auto" w:fill="FFFFFF"/>
          <w:lang w:bidi="ar-SA"/>
        </w:rPr>
        <w:t>осуществляет центральный исполнительный орган государственной власти Рязанской области, уполномоченный в сфере градостроительной деятельности.</w:t>
      </w:r>
    </w:p>
    <w:p w:rsidR="00DE1C25" w:rsidRDefault="00BC69CC" w:rsidP="00163C92">
      <w:pPr>
        <w:spacing w:line="276" w:lineRule="auto"/>
        <w:ind w:firstLine="709"/>
        <w:jc w:val="both"/>
        <w:rPr>
          <w:rFonts w:eastAsia="Calibri" w:cs="Tahoma"/>
          <w:color w:val="000000"/>
          <w:sz w:val="28"/>
          <w:szCs w:val="28"/>
          <w:shd w:val="clear" w:color="auto" w:fill="FFFFFF"/>
          <w:lang w:bidi="ar-SA"/>
        </w:rPr>
      </w:pPr>
      <w:r>
        <w:rPr>
          <w:rFonts w:eastAsia="Calibri" w:cs="Tahoma"/>
          <w:color w:val="000000"/>
          <w:sz w:val="28"/>
          <w:szCs w:val="28"/>
          <w:shd w:val="clear" w:color="auto" w:fill="FFFFFF"/>
          <w:lang w:bidi="ar-SA"/>
        </w:rPr>
        <w:t>В соответствии с постановлением Правительства Рязанской области от 06.08.2008 № 153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DE1C25" w:rsidRDefault="00DE1C25" w:rsidP="00163C92">
      <w:pPr>
        <w:spacing w:line="276" w:lineRule="auto"/>
        <w:ind w:firstLine="709"/>
        <w:jc w:val="both"/>
        <w:rPr>
          <w:rFonts w:eastAsia="Calibri" w:cs="Tahoma"/>
          <w:color w:val="000000"/>
          <w:sz w:val="28"/>
          <w:szCs w:val="28"/>
          <w:shd w:val="clear" w:color="auto" w:fill="FFFFFF"/>
          <w:lang w:bidi="ar-SA"/>
        </w:rPr>
      </w:pPr>
    </w:p>
    <w:p w:rsidR="00AB6F03" w:rsidRDefault="00AB6F03" w:rsidP="00163C92">
      <w:pPr>
        <w:spacing w:line="276" w:lineRule="auto"/>
        <w:ind w:firstLine="709"/>
        <w:jc w:val="both"/>
        <w:rPr>
          <w:rFonts w:eastAsia="Calibri" w:cs="Tahoma"/>
          <w:color w:val="000000"/>
          <w:sz w:val="28"/>
          <w:szCs w:val="28"/>
          <w:shd w:val="clear" w:color="auto" w:fill="FFFFFF"/>
          <w:lang w:bidi="ar-SA"/>
        </w:rPr>
      </w:pPr>
    </w:p>
    <w:p w:rsidR="00DE1C25" w:rsidRDefault="00BC69CC" w:rsidP="00163C92">
      <w:pPr>
        <w:pStyle w:val="1"/>
        <w:overflowPunct w:val="0"/>
        <w:ind w:firstLine="709"/>
      </w:pPr>
      <w:bookmarkStart w:id="5" w:name="_Toc97218055"/>
      <w:r>
        <w:lastRenderedPageBreak/>
        <w:t>Статья 5. Положение о проведении общественных обсуждений или публичных слушаний по вопросам землепользования и застройки.</w:t>
      </w:r>
      <w:bookmarkEnd w:id="5"/>
    </w:p>
    <w:p w:rsidR="00DE1C25" w:rsidRDefault="00DE1C25" w:rsidP="00163C92">
      <w:pPr>
        <w:tabs>
          <w:tab w:val="left" w:pos="615"/>
          <w:tab w:val="left" w:pos="731"/>
        </w:tabs>
        <w:overflowPunct w:val="0"/>
        <w:spacing w:line="276" w:lineRule="auto"/>
        <w:ind w:firstLine="709"/>
        <w:jc w:val="both"/>
        <w:rPr>
          <w:rFonts w:cs="Times New Roman"/>
          <w:color w:val="333333"/>
          <w:sz w:val="28"/>
          <w:szCs w:val="28"/>
          <w:shd w:val="clear" w:color="auto" w:fill="FFFFFF"/>
        </w:rPr>
      </w:pPr>
    </w:p>
    <w:p w:rsidR="00DE1C25" w:rsidRDefault="00BC69CC" w:rsidP="00163C92">
      <w:pPr>
        <w:spacing w:line="276" w:lineRule="auto"/>
        <w:ind w:firstLine="709"/>
        <w:jc w:val="both"/>
        <w:rPr>
          <w:rFonts w:eastAsia="Calibri" w:cs="Tahoma"/>
          <w:color w:val="000000"/>
          <w:sz w:val="28"/>
          <w:szCs w:val="28"/>
          <w:shd w:val="clear" w:color="auto" w:fill="FFFFFF"/>
          <w:lang w:bidi="ar-SA"/>
        </w:rPr>
      </w:pPr>
      <w:proofErr w:type="gramStart"/>
      <w:r>
        <w:rPr>
          <w:rFonts w:eastAsia="Calibri" w:cs="Tahoma"/>
          <w:color w:val="000000"/>
          <w:sz w:val="28"/>
          <w:szCs w:val="28"/>
          <w:shd w:val="clear" w:color="auto" w:fill="FFFFFF"/>
          <w:lang w:bidi="ar-SA"/>
        </w:rPr>
        <w:t>Проведение общественных обсуждений или публичных слушаний по вопросам землепользования и застройки осуществляется в соответствии с Градостроительным кодексов Российской Федерации.</w:t>
      </w:r>
      <w:proofErr w:type="gramEnd"/>
    </w:p>
    <w:p w:rsidR="00DE1C25" w:rsidRDefault="00BC69CC" w:rsidP="00163C92">
      <w:pPr>
        <w:spacing w:line="276" w:lineRule="auto"/>
        <w:ind w:firstLine="709"/>
        <w:jc w:val="both"/>
      </w:pPr>
      <w:proofErr w:type="gramStart"/>
      <w:r>
        <w:rPr>
          <w:rFonts w:eastAsia="Calibri" w:cs="Tahoma"/>
          <w:color w:val="000000"/>
          <w:sz w:val="28"/>
          <w:szCs w:val="28"/>
          <w:shd w:val="clear" w:color="auto" w:fill="FFFFFF"/>
          <w:lang w:bidi="ar-SA"/>
        </w:rPr>
        <w:t>Общественные обсуждения и публичные слушания по проектам генеральных планов и правил землепользования и застройки поселений и городских округов,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w:t>
      </w:r>
      <w:proofErr w:type="gramEnd"/>
      <w:r>
        <w:rPr>
          <w:rFonts w:eastAsia="Calibri" w:cs="Tahoma"/>
          <w:color w:val="000000"/>
          <w:sz w:val="28"/>
          <w:szCs w:val="28"/>
          <w:shd w:val="clear" w:color="auto" w:fill="FFFFFF"/>
          <w:lang w:bidi="ar-SA"/>
        </w:rPr>
        <w:t xml:space="preserve"> отклонение от предельных параметров разрешенного строительства, реконструкции объектов капитального строительства проводятся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а также выявления и учета мнения населения при осуществлении градостроительной деятельности в поселениях и городских округах Рязанской области.</w:t>
      </w:r>
    </w:p>
    <w:p w:rsidR="00DE1C25" w:rsidRDefault="00BC69CC" w:rsidP="00163C92">
      <w:pPr>
        <w:spacing w:line="276" w:lineRule="auto"/>
        <w:ind w:firstLine="709"/>
        <w:jc w:val="both"/>
        <w:rPr>
          <w:rFonts w:eastAsia="Calibri" w:cs="Tahoma"/>
          <w:color w:val="000000"/>
          <w:sz w:val="28"/>
          <w:szCs w:val="28"/>
          <w:shd w:val="clear" w:color="auto" w:fill="FFFFFF"/>
          <w:lang w:bidi="ar-SA"/>
        </w:rPr>
      </w:pPr>
      <w:r>
        <w:rPr>
          <w:rFonts w:eastAsia="Calibri" w:cs="Tahoma"/>
          <w:color w:val="000000"/>
          <w:sz w:val="28"/>
          <w:szCs w:val="28"/>
          <w:shd w:val="clear" w:color="auto" w:fill="FFFFFF"/>
          <w:lang w:bidi="ar-SA"/>
        </w:rPr>
        <w:t>Результаты общественных обсуждений и публичных слушаний носят рекомендательный характер.</w:t>
      </w:r>
    </w:p>
    <w:p w:rsidR="00DE1C25" w:rsidRDefault="00BC69CC" w:rsidP="00163C92">
      <w:pPr>
        <w:spacing w:line="276" w:lineRule="auto"/>
        <w:ind w:firstLine="709"/>
        <w:jc w:val="both"/>
        <w:rPr>
          <w:rFonts w:eastAsia="Calibri" w:cs="Tahoma"/>
          <w:color w:val="000000"/>
          <w:sz w:val="28"/>
          <w:szCs w:val="28"/>
          <w:shd w:val="clear" w:color="auto" w:fill="FFFFFF"/>
          <w:lang w:bidi="ar-SA"/>
        </w:rPr>
      </w:pPr>
      <w:r>
        <w:rPr>
          <w:rFonts w:eastAsia="Calibri" w:cs="Tahoma"/>
          <w:color w:val="000000"/>
          <w:sz w:val="28"/>
          <w:szCs w:val="28"/>
          <w:shd w:val="clear" w:color="auto" w:fill="FFFFFF"/>
          <w:lang w:bidi="ar-SA"/>
        </w:rPr>
        <w:t>Документами общественных обсуждений или публичных слушаний являются протокол общественных обсуждений или публичных слушаний и заключение о результатах общественных обсуждений или публичных слушаний.</w:t>
      </w:r>
    </w:p>
    <w:p w:rsidR="00DE1C25" w:rsidRDefault="00BC69CC" w:rsidP="00163C92">
      <w:pPr>
        <w:spacing w:line="276" w:lineRule="auto"/>
        <w:ind w:firstLine="709"/>
        <w:jc w:val="both"/>
        <w:rPr>
          <w:rFonts w:eastAsia="Calibri" w:cs="Tahoma"/>
          <w:color w:val="000000"/>
          <w:sz w:val="28"/>
          <w:szCs w:val="28"/>
          <w:shd w:val="clear" w:color="auto" w:fill="FFFFFF"/>
          <w:lang w:bidi="ar-SA"/>
        </w:rPr>
      </w:pPr>
      <w:r>
        <w:rPr>
          <w:rFonts w:eastAsia="Calibri" w:cs="Tahoma"/>
          <w:color w:val="000000"/>
          <w:sz w:val="28"/>
          <w:szCs w:val="28"/>
          <w:shd w:val="clear" w:color="auto" w:fill="FFFFFF"/>
          <w:lang w:bidi="ar-SA"/>
        </w:rPr>
        <w:t>Участники общественных обсуждений или публичных слушаний вправе представлять свои предложения и замечания, касающиеся обсуждаемых вопросов, для включения в протокол общественных обсуждений или протокол публичных слушаний.</w:t>
      </w:r>
    </w:p>
    <w:p w:rsidR="00DE1C25" w:rsidRDefault="00DE1C25" w:rsidP="00163C92">
      <w:pPr>
        <w:spacing w:line="276" w:lineRule="auto"/>
        <w:ind w:firstLine="709"/>
        <w:jc w:val="both"/>
        <w:rPr>
          <w:rFonts w:eastAsia="Calibri" w:cs="Tahoma"/>
          <w:color w:val="000000"/>
          <w:sz w:val="28"/>
          <w:szCs w:val="28"/>
          <w:shd w:val="clear" w:color="auto" w:fill="FFFFFF"/>
          <w:lang w:bidi="ar-SA"/>
        </w:rPr>
      </w:pPr>
    </w:p>
    <w:p w:rsidR="00DE1C25" w:rsidRDefault="00BC69CC" w:rsidP="00163C92">
      <w:pPr>
        <w:pStyle w:val="1"/>
        <w:ind w:firstLine="709"/>
      </w:pPr>
      <w:bookmarkStart w:id="6" w:name="_Toc97218056"/>
      <w:r>
        <w:t>Статья 6. Положение о внесении изменений в правила землепользования и застройки.</w:t>
      </w:r>
      <w:bookmarkEnd w:id="6"/>
    </w:p>
    <w:p w:rsidR="00DE1C25" w:rsidRDefault="00DE1C25" w:rsidP="00163C92">
      <w:pPr>
        <w:spacing w:line="276" w:lineRule="auto"/>
        <w:ind w:firstLine="709"/>
        <w:jc w:val="both"/>
        <w:rPr>
          <w:rFonts w:cs="Times New Roman"/>
          <w:color w:val="333333"/>
          <w:sz w:val="28"/>
          <w:szCs w:val="28"/>
          <w:shd w:val="clear" w:color="auto" w:fill="FFFFFF"/>
        </w:rPr>
      </w:pPr>
    </w:p>
    <w:p w:rsidR="00DE1C25" w:rsidRDefault="00BC69CC" w:rsidP="00163C92">
      <w:pPr>
        <w:spacing w:line="276" w:lineRule="auto"/>
        <w:ind w:firstLine="709"/>
        <w:jc w:val="both"/>
        <w:rPr>
          <w:rFonts w:eastAsia="Calibri" w:cs="Tahoma"/>
          <w:color w:val="000000"/>
          <w:sz w:val="28"/>
          <w:szCs w:val="28"/>
          <w:shd w:val="clear" w:color="auto" w:fill="FFFFFF"/>
          <w:lang w:bidi="ar-SA"/>
        </w:rPr>
      </w:pPr>
      <w:r>
        <w:rPr>
          <w:rFonts w:eastAsia="Calibri" w:cs="Tahoma"/>
          <w:color w:val="000000"/>
          <w:sz w:val="28"/>
          <w:szCs w:val="28"/>
          <w:shd w:val="clear" w:color="auto" w:fill="FFFFFF"/>
          <w:lang w:bidi="ar-SA"/>
        </w:rPr>
        <w:t>Внесение изменений в правила землепользования и застройки осуществляется в порядке, предусмотренном статьями 31 и 32 Градостроительного кодекса Российской Федерации, с учетом особенностей, установленных статьей 33 данного кодекса.</w:t>
      </w:r>
    </w:p>
    <w:p w:rsidR="00DE1C25" w:rsidRDefault="00BC69CC" w:rsidP="00163C92">
      <w:pPr>
        <w:spacing w:line="276" w:lineRule="auto"/>
        <w:ind w:firstLine="709"/>
        <w:jc w:val="both"/>
        <w:rPr>
          <w:rFonts w:eastAsia="Calibri" w:cs="Tahoma"/>
          <w:color w:val="000000"/>
          <w:sz w:val="28"/>
          <w:szCs w:val="28"/>
          <w:shd w:val="clear" w:color="auto" w:fill="FFFFFF"/>
          <w:lang w:bidi="ar-SA"/>
        </w:rPr>
      </w:pPr>
      <w:r>
        <w:rPr>
          <w:rFonts w:eastAsia="Calibri" w:cs="Tahoma"/>
          <w:color w:val="000000"/>
          <w:sz w:val="28"/>
          <w:szCs w:val="28"/>
          <w:shd w:val="clear" w:color="auto" w:fill="FFFFFF"/>
          <w:lang w:bidi="ar-SA"/>
        </w:rPr>
        <w:lastRenderedPageBreak/>
        <w:t>Основаниями для рассмотрения вопроса о внесении изменений в правила землепользования и застройки являются:</w:t>
      </w:r>
    </w:p>
    <w:p w:rsidR="00DE1C25" w:rsidRDefault="00BC69CC" w:rsidP="00163C92">
      <w:pPr>
        <w:spacing w:line="276" w:lineRule="auto"/>
        <w:ind w:firstLine="709"/>
        <w:jc w:val="both"/>
        <w:rPr>
          <w:rFonts w:eastAsia="Calibri" w:cs="Tahoma"/>
          <w:color w:val="000000"/>
          <w:sz w:val="28"/>
          <w:szCs w:val="28"/>
          <w:shd w:val="clear" w:color="auto" w:fill="FFFFFF"/>
          <w:lang w:bidi="ar-SA"/>
        </w:rPr>
      </w:pPr>
      <w:r>
        <w:rPr>
          <w:rFonts w:eastAsia="Calibri" w:cs="Tahoma"/>
          <w:color w:val="000000"/>
          <w:sz w:val="28"/>
          <w:szCs w:val="28"/>
          <w:shd w:val="clear" w:color="auto" w:fill="FFFFFF"/>
          <w:lang w:bidi="ar-SA"/>
        </w:rPr>
        <w:t>1) несоответствие правил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DE1C25" w:rsidRDefault="00BC69CC" w:rsidP="00163C92">
      <w:pPr>
        <w:spacing w:line="276" w:lineRule="auto"/>
        <w:ind w:firstLine="709"/>
        <w:jc w:val="both"/>
        <w:rPr>
          <w:rFonts w:eastAsia="Calibri" w:cs="Tahoma"/>
          <w:color w:val="000000"/>
          <w:sz w:val="28"/>
          <w:szCs w:val="28"/>
          <w:shd w:val="clear" w:color="auto" w:fill="FFFFFF"/>
          <w:lang w:bidi="ar-SA"/>
        </w:rPr>
      </w:pPr>
      <w:r>
        <w:rPr>
          <w:rFonts w:eastAsia="Calibri" w:cs="Tahoma"/>
          <w:color w:val="000000"/>
          <w:sz w:val="28"/>
          <w:szCs w:val="28"/>
          <w:shd w:val="clear" w:color="auto" w:fill="FFFFFF"/>
          <w:lang w:bidi="ar-SA"/>
        </w:rPr>
        <w:t>2)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городского округа, межселенной территории;</w:t>
      </w:r>
    </w:p>
    <w:p w:rsidR="00DE1C25" w:rsidRDefault="00BC69CC" w:rsidP="00163C92">
      <w:pPr>
        <w:spacing w:line="276" w:lineRule="auto"/>
        <w:ind w:firstLine="709"/>
        <w:jc w:val="both"/>
        <w:rPr>
          <w:rFonts w:eastAsia="Calibri" w:cs="Tahoma"/>
          <w:color w:val="000000"/>
          <w:sz w:val="28"/>
          <w:szCs w:val="28"/>
          <w:shd w:val="clear" w:color="auto" w:fill="FFFFFF"/>
          <w:lang w:bidi="ar-SA"/>
        </w:rPr>
      </w:pPr>
      <w:r>
        <w:rPr>
          <w:rFonts w:eastAsia="Calibri" w:cs="Tahoma"/>
          <w:color w:val="000000"/>
          <w:sz w:val="28"/>
          <w:szCs w:val="28"/>
          <w:shd w:val="clear" w:color="auto" w:fill="FFFFFF"/>
          <w:lang w:bidi="ar-SA"/>
        </w:rPr>
        <w:t>3) поступление предложений об изменении границ территориальных зон, изменении градостроительных регламентов;</w:t>
      </w:r>
    </w:p>
    <w:p w:rsidR="00DE1C25" w:rsidRDefault="00BC69CC" w:rsidP="00163C92">
      <w:pPr>
        <w:spacing w:line="276" w:lineRule="auto"/>
        <w:ind w:firstLine="709"/>
        <w:jc w:val="both"/>
        <w:rPr>
          <w:rFonts w:eastAsia="Calibri" w:cs="Tahoma"/>
          <w:color w:val="000000"/>
          <w:sz w:val="28"/>
          <w:szCs w:val="28"/>
          <w:shd w:val="clear" w:color="auto" w:fill="FFFFFF"/>
          <w:lang w:bidi="ar-SA"/>
        </w:rPr>
      </w:pPr>
      <w:r>
        <w:rPr>
          <w:rFonts w:eastAsia="Calibri" w:cs="Tahoma"/>
          <w:color w:val="000000"/>
          <w:sz w:val="28"/>
          <w:szCs w:val="28"/>
          <w:shd w:val="clear" w:color="auto" w:fill="FFFFFF"/>
          <w:lang w:bidi="ar-SA"/>
        </w:rPr>
        <w:t>4)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содержащихся в Едином государственном реестре недвижимости описанию местоположения границ указанных зон, территорий;</w:t>
      </w:r>
    </w:p>
    <w:p w:rsidR="00DE1C25" w:rsidRDefault="00BC69CC" w:rsidP="00163C92">
      <w:pPr>
        <w:spacing w:line="276" w:lineRule="auto"/>
        <w:ind w:firstLine="709"/>
        <w:jc w:val="both"/>
        <w:rPr>
          <w:rFonts w:eastAsia="Calibri" w:cs="Tahoma"/>
          <w:color w:val="000000"/>
          <w:sz w:val="28"/>
          <w:szCs w:val="28"/>
          <w:shd w:val="clear" w:color="auto" w:fill="FFFFFF"/>
          <w:lang w:bidi="ar-SA"/>
        </w:rPr>
      </w:pPr>
      <w:r>
        <w:rPr>
          <w:rFonts w:eastAsia="Calibri" w:cs="Tahoma"/>
          <w:color w:val="000000"/>
          <w:sz w:val="28"/>
          <w:szCs w:val="28"/>
          <w:shd w:val="clear" w:color="auto" w:fill="FFFFFF"/>
          <w:lang w:bidi="ar-SA"/>
        </w:rPr>
        <w:t>5)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w:t>
      </w:r>
      <w:r w:rsidR="00AB6F03">
        <w:rPr>
          <w:rFonts w:eastAsia="Calibri" w:cs="Tahoma"/>
          <w:color w:val="000000"/>
          <w:sz w:val="28"/>
          <w:szCs w:val="28"/>
          <w:shd w:val="clear" w:color="auto" w:fill="FFFFFF"/>
          <w:lang w:bidi="ar-SA"/>
        </w:rPr>
        <w:t>он, территорий;</w:t>
      </w:r>
    </w:p>
    <w:p w:rsidR="00DE1C25" w:rsidRDefault="00BC69CC" w:rsidP="00163C92">
      <w:pPr>
        <w:spacing w:line="276" w:lineRule="auto"/>
        <w:ind w:firstLine="709"/>
        <w:jc w:val="both"/>
        <w:rPr>
          <w:rFonts w:eastAsia="Calibri" w:cs="Tahoma"/>
          <w:color w:val="000000"/>
          <w:sz w:val="28"/>
          <w:szCs w:val="28"/>
          <w:shd w:val="clear" w:color="auto" w:fill="FFFFFF"/>
          <w:lang w:bidi="ar-SA"/>
        </w:rPr>
      </w:pPr>
      <w:r>
        <w:rPr>
          <w:rFonts w:eastAsia="Calibri" w:cs="Tahoma"/>
          <w:color w:val="000000"/>
          <w:sz w:val="28"/>
          <w:szCs w:val="28"/>
          <w:shd w:val="clear" w:color="auto" w:fill="FFFFFF"/>
          <w:lang w:bidi="ar-SA"/>
        </w:rPr>
        <w:t>6)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DE1C25" w:rsidRDefault="00DE1C25" w:rsidP="00163C92">
      <w:pPr>
        <w:spacing w:line="276" w:lineRule="auto"/>
        <w:ind w:firstLine="709"/>
        <w:jc w:val="both"/>
        <w:rPr>
          <w:rFonts w:cs="Times New Roman"/>
          <w:color w:val="000000"/>
          <w:szCs w:val="28"/>
          <w:shd w:val="clear" w:color="auto" w:fill="FFFFFF"/>
        </w:rPr>
      </w:pPr>
    </w:p>
    <w:p w:rsidR="00DE1C25" w:rsidRDefault="00BC69CC" w:rsidP="00163C92">
      <w:pPr>
        <w:pStyle w:val="1"/>
        <w:ind w:firstLine="709"/>
      </w:pPr>
      <w:bookmarkStart w:id="7" w:name="_Toc97218057"/>
      <w:r>
        <w:t>Статья 7. Градостроительные планы земельных участков.</w:t>
      </w:r>
      <w:bookmarkEnd w:id="7"/>
    </w:p>
    <w:p w:rsidR="00DE1C25" w:rsidRDefault="00DE1C25" w:rsidP="00163C92">
      <w:pPr>
        <w:spacing w:line="276" w:lineRule="auto"/>
        <w:ind w:firstLine="709"/>
        <w:jc w:val="both"/>
        <w:rPr>
          <w:rFonts w:cs="Times New Roman"/>
          <w:color w:val="333333"/>
          <w:sz w:val="28"/>
          <w:szCs w:val="28"/>
          <w:shd w:val="clear" w:color="auto" w:fill="FFFFFF"/>
        </w:rPr>
      </w:pPr>
    </w:p>
    <w:p w:rsidR="00DE1C25" w:rsidRDefault="00BC69CC" w:rsidP="00163C92">
      <w:pPr>
        <w:spacing w:line="276" w:lineRule="auto"/>
        <w:ind w:firstLine="709"/>
        <w:jc w:val="both"/>
        <w:rPr>
          <w:rFonts w:eastAsia="Calibri" w:cs="Tahoma"/>
          <w:color w:val="000000"/>
          <w:sz w:val="28"/>
          <w:szCs w:val="28"/>
          <w:shd w:val="clear" w:color="auto" w:fill="FFFFFF"/>
          <w:lang w:bidi="ar-SA"/>
        </w:rPr>
      </w:pPr>
      <w:r>
        <w:rPr>
          <w:rFonts w:eastAsia="Calibri" w:cs="Tahoma"/>
          <w:color w:val="000000"/>
          <w:sz w:val="28"/>
          <w:szCs w:val="28"/>
          <w:shd w:val="clear" w:color="auto" w:fill="FFFFFF"/>
          <w:lang w:bidi="ar-SA"/>
        </w:rPr>
        <w:t xml:space="preserve">В соответствии со статьей 57.3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 </w:t>
      </w:r>
      <w:r>
        <w:rPr>
          <w:rFonts w:eastAsia="Calibri" w:cs="Tahoma"/>
          <w:color w:val="000000"/>
          <w:sz w:val="28"/>
          <w:szCs w:val="28"/>
          <w:shd w:val="clear" w:color="auto" w:fill="FFFFFF"/>
          <w:lang w:bidi="ar-SA"/>
        </w:rPr>
        <w:lastRenderedPageBreak/>
        <w:t>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DE1C25" w:rsidRDefault="00BC69CC" w:rsidP="00163C92">
      <w:pPr>
        <w:spacing w:line="276" w:lineRule="auto"/>
        <w:ind w:firstLine="709"/>
        <w:jc w:val="both"/>
      </w:pPr>
      <w:proofErr w:type="gramStart"/>
      <w:r>
        <w:rPr>
          <w:rFonts w:eastAsia="Calibri" w:cs="Tahoma"/>
          <w:color w:val="000000"/>
          <w:sz w:val="28"/>
          <w:szCs w:val="28"/>
          <w:shd w:val="clear" w:color="auto" w:fill="FFFFFF"/>
          <w:lang w:bidi="ar-SA"/>
        </w:rPr>
        <w:t xml:space="preserve">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rFonts w:eastAsia="Calibri" w:cs="Tahoma"/>
          <w:color w:val="000000"/>
          <w:spacing w:val="2"/>
          <w:sz w:val="28"/>
          <w:szCs w:val="28"/>
          <w:shd w:val="clear" w:color="auto" w:fill="FFFFFF"/>
          <w:lang w:bidi="ar-SA"/>
        </w:rPr>
        <w:t>подготовке, регистрации и выдаче градостроительных планов земельных</w:t>
      </w:r>
      <w:r>
        <w:rPr>
          <w:rFonts w:cs="Times New Roman"/>
          <w:color w:val="000000"/>
          <w:spacing w:val="2"/>
          <w:szCs w:val="28"/>
          <w:shd w:val="clear" w:color="auto" w:fill="FFFFFF"/>
        </w:rPr>
        <w:t xml:space="preserve"> </w:t>
      </w:r>
      <w:r>
        <w:rPr>
          <w:rFonts w:eastAsia="Calibri" w:cs="Tahoma"/>
          <w:color w:val="000000"/>
          <w:spacing w:val="2"/>
          <w:sz w:val="28"/>
          <w:szCs w:val="28"/>
          <w:shd w:val="clear" w:color="auto" w:fill="FFFFFF"/>
          <w:lang w:bidi="ar-SA"/>
        </w:rPr>
        <w:t>участков осуществляет центральный исполнительный орган государственной власти Рязанской области, уполномоченный в сфере градостроительной деятельности.</w:t>
      </w:r>
      <w:proofErr w:type="gramEnd"/>
    </w:p>
    <w:p w:rsidR="00DE1C25" w:rsidRDefault="00BC69CC" w:rsidP="00163C92">
      <w:pPr>
        <w:spacing w:line="276" w:lineRule="auto"/>
        <w:ind w:firstLine="709"/>
        <w:jc w:val="both"/>
        <w:rPr>
          <w:rFonts w:eastAsia="Calibri" w:cs="Tahoma"/>
          <w:color w:val="000000"/>
          <w:spacing w:val="2"/>
          <w:sz w:val="28"/>
          <w:szCs w:val="28"/>
          <w:shd w:val="clear" w:color="auto" w:fill="FFFFFF"/>
          <w:lang w:bidi="ar-SA"/>
        </w:rPr>
      </w:pPr>
      <w:r>
        <w:rPr>
          <w:rFonts w:eastAsia="Calibri" w:cs="Tahoma"/>
          <w:color w:val="000000"/>
          <w:spacing w:val="2"/>
          <w:sz w:val="28"/>
          <w:szCs w:val="28"/>
          <w:shd w:val="clear" w:color="auto" w:fill="FFFFFF"/>
          <w:lang w:bidi="ar-SA"/>
        </w:rPr>
        <w:t xml:space="preserve">В соответствии с постановлением Правительства Рязанской области </w:t>
      </w:r>
      <w:r w:rsidR="009F59D0">
        <w:rPr>
          <w:rFonts w:eastAsia="Calibri" w:cs="Tahoma"/>
          <w:color w:val="000000"/>
          <w:spacing w:val="2"/>
          <w:sz w:val="28"/>
          <w:szCs w:val="28"/>
          <w:shd w:val="clear" w:color="auto" w:fill="FFFFFF"/>
          <w:lang w:bidi="ar-SA"/>
        </w:rPr>
        <w:br/>
      </w:r>
      <w:r>
        <w:rPr>
          <w:rFonts w:eastAsia="Calibri" w:cs="Tahoma"/>
          <w:color w:val="000000"/>
          <w:spacing w:val="2"/>
          <w:sz w:val="28"/>
          <w:szCs w:val="28"/>
          <w:shd w:val="clear" w:color="auto" w:fill="FFFFFF"/>
          <w:lang w:bidi="ar-SA"/>
        </w:rPr>
        <w:t>от 06.08.2008 № 153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DE1C25" w:rsidRDefault="00BC69CC" w:rsidP="00163C92">
      <w:pPr>
        <w:spacing w:line="276" w:lineRule="auto"/>
        <w:ind w:firstLine="709"/>
        <w:jc w:val="both"/>
      </w:pPr>
      <w:proofErr w:type="gramStart"/>
      <w:r>
        <w:rPr>
          <w:rFonts w:eastAsia="Calibri" w:cs="Tahoma"/>
          <w:color w:val="000000"/>
          <w:spacing w:val="2"/>
          <w:sz w:val="28"/>
          <w:szCs w:val="28"/>
          <w:shd w:val="clear" w:color="auto" w:fill="FFFFFF"/>
          <w:lang w:bidi="ar-SA"/>
        </w:rPr>
        <w:t xml:space="preserve">В соответствии с распоряжением Правительства Рязанской области от 07.02.2019 № 62-р «О создании государственного казенного учреждения Рязанской области «Центр градостроительного развития Рязанской области» путем учреждения» обеспечение реализации отдельных полномочий в области градостроительной деятельности главного управления архитектуры </w:t>
      </w:r>
      <w:r w:rsidR="009F59D0">
        <w:rPr>
          <w:rFonts w:eastAsia="Calibri" w:cs="Tahoma"/>
          <w:color w:val="000000"/>
          <w:spacing w:val="2"/>
          <w:sz w:val="28"/>
          <w:szCs w:val="28"/>
          <w:shd w:val="clear" w:color="auto" w:fill="FFFFFF"/>
          <w:lang w:bidi="ar-SA"/>
        </w:rPr>
        <w:br/>
      </w:r>
      <w:r>
        <w:rPr>
          <w:rFonts w:eastAsia="Calibri" w:cs="Tahoma"/>
          <w:color w:val="000000"/>
          <w:spacing w:val="2"/>
          <w:sz w:val="28"/>
          <w:szCs w:val="28"/>
          <w:shd w:val="clear" w:color="auto" w:fill="FFFFFF"/>
          <w:lang w:bidi="ar-SA"/>
        </w:rPr>
        <w:t>и градостроительства Рязанской области,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 в части подготовки, регистрации и выдачи</w:t>
      </w:r>
      <w:proofErr w:type="gramEnd"/>
      <w:r>
        <w:rPr>
          <w:rFonts w:eastAsia="Calibri" w:cs="Tahoma"/>
          <w:color w:val="000000"/>
          <w:spacing w:val="2"/>
          <w:sz w:val="28"/>
          <w:szCs w:val="28"/>
          <w:shd w:val="clear" w:color="auto" w:fill="FFFFFF"/>
          <w:lang w:bidi="ar-SA"/>
        </w:rPr>
        <w:t xml:space="preserve"> градостроительных планов земельных участков относится к полномочиям государственного казенного учреждения Рязанской области «Центр градостроительного развития Рязанской области».</w:t>
      </w:r>
    </w:p>
    <w:p w:rsidR="00DE1C25" w:rsidRDefault="00DE1C25" w:rsidP="00163C92">
      <w:pPr>
        <w:spacing w:line="276" w:lineRule="auto"/>
        <w:ind w:firstLine="709"/>
        <w:jc w:val="both"/>
        <w:rPr>
          <w:rFonts w:eastAsia="Calibri" w:cs="Tahoma"/>
          <w:color w:val="000000"/>
          <w:spacing w:val="2"/>
          <w:sz w:val="28"/>
          <w:szCs w:val="28"/>
          <w:shd w:val="clear" w:color="auto" w:fill="FFFFFF"/>
          <w:lang w:bidi="ar-SA"/>
        </w:rPr>
      </w:pPr>
    </w:p>
    <w:p w:rsidR="00DE1C25" w:rsidRDefault="00BC69CC" w:rsidP="00163C92">
      <w:pPr>
        <w:pStyle w:val="1"/>
        <w:ind w:firstLine="709"/>
      </w:pPr>
      <w:bookmarkStart w:id="8" w:name="_Toc97218058"/>
      <w:r>
        <w:t>Статья 8. Разрешение на строительство, реконструкцию и ввод объектов капитального строительства в эксплуатацию.</w:t>
      </w:r>
      <w:bookmarkEnd w:id="8"/>
    </w:p>
    <w:p w:rsidR="00DE1C25" w:rsidRDefault="00DE1C25" w:rsidP="00163C92">
      <w:pPr>
        <w:spacing w:line="276" w:lineRule="auto"/>
        <w:ind w:firstLine="709"/>
        <w:jc w:val="both"/>
        <w:rPr>
          <w:rFonts w:cs="Times New Roman"/>
          <w:color w:val="333333"/>
          <w:sz w:val="28"/>
          <w:szCs w:val="28"/>
          <w:shd w:val="clear" w:color="auto" w:fill="FFFFFF"/>
        </w:rPr>
      </w:pPr>
    </w:p>
    <w:p w:rsidR="00DE1C25" w:rsidRDefault="00BC69CC" w:rsidP="00163C92">
      <w:pPr>
        <w:spacing w:line="276" w:lineRule="auto"/>
        <w:ind w:firstLine="709"/>
        <w:jc w:val="both"/>
        <w:rPr>
          <w:rFonts w:eastAsia="Calibri" w:cs="Tahoma"/>
          <w:color w:val="000000"/>
          <w:spacing w:val="2"/>
          <w:sz w:val="28"/>
          <w:szCs w:val="28"/>
          <w:shd w:val="clear" w:color="auto" w:fill="FFFFFF"/>
          <w:lang w:bidi="ar-SA"/>
        </w:rPr>
      </w:pPr>
      <w:r>
        <w:rPr>
          <w:rFonts w:eastAsia="Calibri" w:cs="Tahoma"/>
          <w:color w:val="000000"/>
          <w:spacing w:val="2"/>
          <w:sz w:val="28"/>
          <w:szCs w:val="28"/>
          <w:shd w:val="clear" w:color="auto" w:fill="FFFFFF"/>
          <w:lang w:bidi="ar-SA"/>
        </w:rPr>
        <w:t>Разрешение на строительство, реконструкцию объектов капитального строительства выдается в соответствии со статьей 51 Градостроительного кодекса Российской Федерации.</w:t>
      </w:r>
    </w:p>
    <w:p w:rsidR="00DE1C25" w:rsidRDefault="00BC69CC" w:rsidP="00163C92">
      <w:pPr>
        <w:spacing w:line="276" w:lineRule="auto"/>
        <w:ind w:firstLine="709"/>
        <w:jc w:val="both"/>
        <w:rPr>
          <w:rFonts w:eastAsia="Calibri" w:cs="Tahoma"/>
          <w:color w:val="000000"/>
          <w:spacing w:val="2"/>
          <w:sz w:val="28"/>
          <w:szCs w:val="28"/>
          <w:shd w:val="clear" w:color="auto" w:fill="FFFFFF"/>
          <w:lang w:bidi="ar-SA"/>
        </w:rPr>
      </w:pPr>
      <w:proofErr w:type="gramStart"/>
      <w:r>
        <w:rPr>
          <w:rFonts w:eastAsia="Calibri" w:cs="Tahoma"/>
          <w:color w:val="000000"/>
          <w:spacing w:val="2"/>
          <w:sz w:val="28"/>
          <w:szCs w:val="28"/>
          <w:shd w:val="clear" w:color="auto" w:fill="FFFFFF"/>
          <w:lang w:bidi="ar-SA"/>
        </w:rPr>
        <w:t xml:space="preserve">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выдаче разрешения </w:t>
      </w:r>
      <w:r>
        <w:rPr>
          <w:rFonts w:eastAsia="Calibri" w:cs="Tahoma"/>
          <w:color w:val="000000"/>
          <w:spacing w:val="2"/>
          <w:sz w:val="28"/>
          <w:szCs w:val="28"/>
          <w:shd w:val="clear" w:color="auto" w:fill="FFFFFF"/>
          <w:lang w:bidi="ar-SA"/>
        </w:rPr>
        <w:lastRenderedPageBreak/>
        <w:t>на строительство, разрешения на ввод объектов в эксплуатацию при осуществлении строительства, реконструкции объектов капитального строительства, отказу в выдаче таких разрешений, за исключением</w:t>
      </w:r>
      <w:proofErr w:type="gramEnd"/>
      <w:r>
        <w:rPr>
          <w:rFonts w:eastAsia="Calibri" w:cs="Tahoma"/>
          <w:color w:val="000000"/>
          <w:spacing w:val="2"/>
          <w:sz w:val="28"/>
          <w:szCs w:val="28"/>
          <w:shd w:val="clear" w:color="auto" w:fill="FFFFFF"/>
          <w:lang w:bidi="ar-SA"/>
        </w:rPr>
        <w:t xml:space="preserve"> полномочий, предусмотренных статьей 51.1, частями 17, 19 и 21 статьи 55 Градостроительного кодекса Российской Федерации осуществляет центральный исполнительный орган государственной власти Рязанской области, уполномоченный в сфере градостроительной деятельности.</w:t>
      </w:r>
    </w:p>
    <w:p w:rsidR="00DE1C25" w:rsidRDefault="00BC69CC" w:rsidP="00163C92">
      <w:pPr>
        <w:keepNext/>
        <w:keepLines/>
        <w:overflowPunct w:val="0"/>
        <w:spacing w:line="276" w:lineRule="auto"/>
        <w:ind w:firstLine="709"/>
        <w:jc w:val="both"/>
        <w:rPr>
          <w:rFonts w:eastAsia="Calibri" w:cs="Tahoma"/>
          <w:color w:val="000000"/>
          <w:spacing w:val="2"/>
          <w:sz w:val="28"/>
          <w:szCs w:val="28"/>
          <w:shd w:val="clear" w:color="auto" w:fill="FFFFFF"/>
          <w:lang w:bidi="ar-SA"/>
        </w:rPr>
      </w:pPr>
      <w:r>
        <w:rPr>
          <w:rFonts w:eastAsia="Calibri" w:cs="Tahoma"/>
          <w:color w:val="000000"/>
          <w:spacing w:val="2"/>
          <w:sz w:val="28"/>
          <w:szCs w:val="28"/>
          <w:shd w:val="clear" w:color="auto" w:fill="FFFFFF"/>
          <w:lang w:bidi="ar-SA"/>
        </w:rPr>
        <w:t>В соответствии с постановлением Правительства Рязанской области от 06.08.2008 № 153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DE1C25" w:rsidRDefault="00DE1C25" w:rsidP="001A6922">
      <w:pPr>
        <w:spacing w:line="276" w:lineRule="auto"/>
        <w:ind w:firstLine="709"/>
        <w:jc w:val="both"/>
        <w:rPr>
          <w:rFonts w:cs="Times New Roman"/>
          <w:color w:val="333333"/>
          <w:sz w:val="28"/>
          <w:szCs w:val="28"/>
          <w:shd w:val="clear" w:color="auto" w:fill="FFFFFF"/>
        </w:rPr>
      </w:pPr>
    </w:p>
    <w:p w:rsidR="00DE1C25" w:rsidRDefault="001A6922" w:rsidP="001A6922">
      <w:pPr>
        <w:pStyle w:val="1"/>
        <w:numPr>
          <w:ilvl w:val="0"/>
          <w:numId w:val="0"/>
        </w:numPr>
        <w:ind w:firstLine="709"/>
      </w:pPr>
      <w:bookmarkStart w:id="9" w:name="_Toc97218059"/>
      <w:r>
        <w:t xml:space="preserve">Раздел 2. </w:t>
      </w:r>
      <w:r w:rsidR="00BC69CC">
        <w:t>Г</w:t>
      </w:r>
      <w:r w:rsidR="00BC69CC">
        <w:rPr>
          <w:lang w:eastAsia="en-US" w:bidi="ar-SA"/>
        </w:rPr>
        <w:t>радостроительные</w:t>
      </w:r>
      <w:r w:rsidR="00BC69CC">
        <w:t xml:space="preserve"> регламенты.</w:t>
      </w:r>
      <w:bookmarkEnd w:id="9"/>
    </w:p>
    <w:p w:rsidR="00DE1C25" w:rsidRDefault="00DE1C25" w:rsidP="001A6922">
      <w:pPr>
        <w:spacing w:line="276" w:lineRule="auto"/>
        <w:ind w:firstLine="709"/>
        <w:jc w:val="both"/>
        <w:rPr>
          <w:b/>
          <w:bCs/>
        </w:rPr>
      </w:pPr>
    </w:p>
    <w:p w:rsidR="00DE1C25" w:rsidRDefault="00BC69CC" w:rsidP="001A6922">
      <w:pPr>
        <w:pStyle w:val="1"/>
        <w:numPr>
          <w:ilvl w:val="0"/>
          <w:numId w:val="0"/>
        </w:numPr>
        <w:ind w:firstLine="709"/>
      </w:pPr>
      <w:bookmarkStart w:id="10" w:name="_Toc97218060"/>
      <w:r>
        <w:rPr>
          <w:rFonts w:eastAsia="Times New Roman"/>
        </w:rPr>
        <w:t xml:space="preserve">Статья 9. </w:t>
      </w:r>
      <w:r>
        <w:rPr>
          <w:rFonts w:eastAsia="Arial"/>
        </w:rPr>
        <w:t>Градостроительные регламенты. Виды разрешённого использования земельных участков и объектов капитального строительства.</w:t>
      </w:r>
      <w:bookmarkEnd w:id="10"/>
    </w:p>
    <w:p w:rsidR="00DE1C25" w:rsidRDefault="00DE1C25" w:rsidP="001A6922">
      <w:pPr>
        <w:spacing w:line="276" w:lineRule="auto"/>
        <w:ind w:firstLine="709"/>
        <w:jc w:val="both"/>
        <w:rPr>
          <w:rFonts w:eastAsia="Arial"/>
        </w:rPr>
      </w:pPr>
    </w:p>
    <w:p w:rsidR="00DE1C25" w:rsidRDefault="00BC69CC" w:rsidP="001A6922">
      <w:pPr>
        <w:spacing w:line="276" w:lineRule="auto"/>
        <w:ind w:firstLine="709"/>
        <w:contextualSpacing/>
        <w:jc w:val="both"/>
        <w:rPr>
          <w:rFonts w:eastAsia="Arial" w:cs="Times New Roman"/>
          <w:sz w:val="28"/>
          <w:szCs w:val="28"/>
        </w:rPr>
      </w:pPr>
      <w:r>
        <w:rPr>
          <w:rFonts w:eastAsia="Arial" w:cs="Times New Roman"/>
          <w:sz w:val="28"/>
          <w:szCs w:val="28"/>
        </w:rPr>
        <w:t>Разрешённое использование земельных участков и объектов капиталь</w:t>
      </w:r>
      <w:r w:rsidR="000C1A3A">
        <w:rPr>
          <w:rFonts w:eastAsia="Arial" w:cs="Times New Roman"/>
          <w:sz w:val="28"/>
          <w:szCs w:val="28"/>
        </w:rPr>
        <w:t>ного строительства в настоящих п</w:t>
      </w:r>
      <w:r>
        <w:rPr>
          <w:rFonts w:eastAsia="Arial" w:cs="Times New Roman"/>
          <w:sz w:val="28"/>
          <w:szCs w:val="28"/>
        </w:rPr>
        <w:t>равилах может быть следующих видов:</w:t>
      </w:r>
    </w:p>
    <w:p w:rsidR="00DE1C25" w:rsidRDefault="00BC69CC" w:rsidP="001A6922">
      <w:pPr>
        <w:spacing w:line="276" w:lineRule="auto"/>
        <w:ind w:firstLine="709"/>
        <w:contextualSpacing/>
        <w:jc w:val="both"/>
        <w:rPr>
          <w:rFonts w:eastAsia="Arial" w:cs="Times New Roman"/>
          <w:sz w:val="28"/>
          <w:szCs w:val="28"/>
        </w:rPr>
      </w:pPr>
      <w:r>
        <w:rPr>
          <w:rFonts w:eastAsia="Arial" w:cs="Times New Roman"/>
          <w:sz w:val="28"/>
          <w:szCs w:val="28"/>
        </w:rPr>
        <w:t>- основные виды разрешённого использования;</w:t>
      </w:r>
      <w:bookmarkStart w:id="11" w:name="page89"/>
      <w:bookmarkEnd w:id="11"/>
    </w:p>
    <w:p w:rsidR="00DE1C25" w:rsidRDefault="00BC69CC" w:rsidP="001A6922">
      <w:pPr>
        <w:spacing w:line="276" w:lineRule="auto"/>
        <w:ind w:firstLine="709"/>
        <w:contextualSpacing/>
        <w:jc w:val="both"/>
        <w:rPr>
          <w:rFonts w:eastAsia="Arial" w:cs="Times New Roman"/>
          <w:sz w:val="28"/>
          <w:szCs w:val="28"/>
        </w:rPr>
      </w:pPr>
      <w:r>
        <w:rPr>
          <w:rFonts w:eastAsia="Arial" w:cs="Times New Roman"/>
          <w:sz w:val="28"/>
          <w:szCs w:val="28"/>
        </w:rPr>
        <w:t xml:space="preserve">- вспомогательные виды разрешённого использования, допустимые только в качестве </w:t>
      </w:r>
      <w:proofErr w:type="gramStart"/>
      <w:r>
        <w:rPr>
          <w:rFonts w:eastAsia="Arial" w:cs="Times New Roman"/>
          <w:sz w:val="28"/>
          <w:szCs w:val="28"/>
        </w:rPr>
        <w:t>дополнительных</w:t>
      </w:r>
      <w:proofErr w:type="gramEnd"/>
      <w:r>
        <w:rPr>
          <w:rFonts w:eastAsia="Arial" w:cs="Times New Roman"/>
          <w:sz w:val="28"/>
          <w:szCs w:val="28"/>
        </w:rPr>
        <w:t>, по отношению к основным видам разрешённого использования и условно разрешённым видам использования, и осуществляемые совместно с ними;</w:t>
      </w:r>
    </w:p>
    <w:p w:rsidR="00DE1C25" w:rsidRDefault="00BC69CC" w:rsidP="001A6922">
      <w:pPr>
        <w:spacing w:line="276" w:lineRule="auto"/>
        <w:ind w:firstLine="709"/>
        <w:contextualSpacing/>
        <w:jc w:val="both"/>
        <w:rPr>
          <w:rFonts w:eastAsia="Arial" w:cs="Times New Roman"/>
          <w:sz w:val="28"/>
          <w:szCs w:val="28"/>
        </w:rPr>
      </w:pPr>
      <w:r>
        <w:rPr>
          <w:rFonts w:eastAsia="Arial" w:cs="Times New Roman"/>
          <w:sz w:val="28"/>
          <w:szCs w:val="28"/>
        </w:rPr>
        <w:t>- условно разрешённые виды использования.</w:t>
      </w:r>
    </w:p>
    <w:p w:rsidR="00DE1C25" w:rsidRDefault="00DE1C25" w:rsidP="001A6922">
      <w:pPr>
        <w:spacing w:line="276" w:lineRule="auto"/>
        <w:ind w:firstLine="709"/>
        <w:contextualSpacing/>
        <w:jc w:val="both"/>
        <w:rPr>
          <w:rFonts w:cs="Times New Roman"/>
          <w:sz w:val="28"/>
          <w:szCs w:val="28"/>
        </w:rPr>
      </w:pPr>
    </w:p>
    <w:p w:rsidR="00DE1C25" w:rsidRDefault="00BC69CC" w:rsidP="001A6922">
      <w:pPr>
        <w:pStyle w:val="1"/>
        <w:numPr>
          <w:ilvl w:val="0"/>
          <w:numId w:val="0"/>
        </w:numPr>
        <w:ind w:firstLine="709"/>
      </w:pPr>
      <w:bookmarkStart w:id="12" w:name="_Toc97218061"/>
      <w:r>
        <w:t>Статья 10. Сводный перечень территориальных зон, выделенных на схеме градостроительного зонирования муниципального образования –</w:t>
      </w:r>
      <w:r w:rsidR="00BA6637">
        <w:t xml:space="preserve"> </w:t>
      </w:r>
      <w:proofErr w:type="spellStart"/>
      <w:r w:rsidR="00BA6637">
        <w:t>Шиловское</w:t>
      </w:r>
      <w:proofErr w:type="spellEnd"/>
      <w:r w:rsidR="00BA6637">
        <w:t xml:space="preserve"> городское поселение </w:t>
      </w:r>
      <w:r>
        <w:t>Шиловского муниципального района Рязанской области.</w:t>
      </w:r>
      <w:bookmarkEnd w:id="12"/>
    </w:p>
    <w:p w:rsidR="00DE1C25" w:rsidRDefault="00DE1C25" w:rsidP="001A6922">
      <w:pPr>
        <w:spacing w:line="276" w:lineRule="auto"/>
        <w:ind w:firstLine="709"/>
        <w:jc w:val="both"/>
      </w:pPr>
    </w:p>
    <w:p w:rsidR="00DE1C25" w:rsidRDefault="00BC69CC" w:rsidP="001A6922">
      <w:pPr>
        <w:widowControl w:val="0"/>
        <w:overflowPunct w:val="0"/>
        <w:spacing w:line="276" w:lineRule="auto"/>
        <w:ind w:firstLine="709"/>
        <w:jc w:val="both"/>
        <w:rPr>
          <w:rFonts w:eastAsia="Arial"/>
          <w:sz w:val="28"/>
          <w:szCs w:val="28"/>
          <w:lang w:eastAsia="ar-SA"/>
        </w:rPr>
      </w:pPr>
      <w:r>
        <w:rPr>
          <w:rFonts w:eastAsia="Arial"/>
          <w:sz w:val="28"/>
          <w:szCs w:val="28"/>
          <w:lang w:eastAsia="ar-SA"/>
        </w:rPr>
        <w:t>1</w:t>
      </w:r>
      <w:r w:rsidR="0056408A">
        <w:rPr>
          <w:rFonts w:eastAsia="Arial"/>
          <w:sz w:val="28"/>
          <w:szCs w:val="28"/>
          <w:lang w:eastAsia="ar-SA"/>
        </w:rPr>
        <w:t>.</w:t>
      </w:r>
      <w:r>
        <w:rPr>
          <w:rFonts w:eastAsia="Arial"/>
          <w:sz w:val="28"/>
          <w:szCs w:val="28"/>
          <w:lang w:eastAsia="ar-SA"/>
        </w:rPr>
        <w:t xml:space="preserve"> Территориальные зоны установлены с учетом:</w:t>
      </w:r>
    </w:p>
    <w:p w:rsidR="00DE1C25" w:rsidRDefault="00BC69CC" w:rsidP="001A6922">
      <w:pPr>
        <w:widowControl w:val="0"/>
        <w:spacing w:line="276" w:lineRule="auto"/>
        <w:ind w:firstLine="709"/>
        <w:jc w:val="both"/>
        <w:rPr>
          <w:rFonts w:eastAsia="Arial"/>
          <w:sz w:val="28"/>
          <w:szCs w:val="28"/>
          <w:lang w:eastAsia="ar-SA"/>
        </w:rPr>
      </w:pPr>
      <w:r>
        <w:rPr>
          <w:rFonts w:eastAsia="Arial"/>
          <w:sz w:val="28"/>
          <w:szCs w:val="28"/>
          <w:lang w:eastAsia="ar-SA"/>
        </w:rPr>
        <w:t>-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DE1C25" w:rsidRDefault="00BC69CC" w:rsidP="001A6922">
      <w:pPr>
        <w:widowControl w:val="0"/>
        <w:spacing w:line="276" w:lineRule="auto"/>
        <w:ind w:firstLine="709"/>
        <w:jc w:val="both"/>
      </w:pPr>
      <w:r>
        <w:rPr>
          <w:rFonts w:eastAsia="Arial"/>
          <w:sz w:val="28"/>
          <w:szCs w:val="28"/>
          <w:lang w:eastAsia="ar-SA"/>
        </w:rPr>
        <w:t>- функциональных зон и параметров их планируемого развития, определенных генеральным планом поселения, схемой территориального планирования муниципального района;</w:t>
      </w:r>
    </w:p>
    <w:p w:rsidR="00DE1C25" w:rsidRDefault="00BC69CC" w:rsidP="001A6922">
      <w:pPr>
        <w:widowControl w:val="0"/>
        <w:spacing w:line="276" w:lineRule="auto"/>
        <w:ind w:firstLine="709"/>
        <w:jc w:val="both"/>
        <w:rPr>
          <w:rFonts w:eastAsia="Arial"/>
          <w:sz w:val="28"/>
          <w:szCs w:val="28"/>
          <w:lang w:eastAsia="ar-SA"/>
        </w:rPr>
      </w:pPr>
      <w:r>
        <w:rPr>
          <w:rFonts w:eastAsia="Arial"/>
          <w:sz w:val="28"/>
          <w:szCs w:val="28"/>
          <w:lang w:eastAsia="ar-SA"/>
        </w:rPr>
        <w:lastRenderedPageBreak/>
        <w:t>- определенных Градостроительным кодексом РФ территориальных зон;</w:t>
      </w:r>
    </w:p>
    <w:p w:rsidR="00DE1C25" w:rsidRDefault="00BC69CC" w:rsidP="001A6922">
      <w:pPr>
        <w:widowControl w:val="0"/>
        <w:spacing w:line="276" w:lineRule="auto"/>
        <w:ind w:firstLine="709"/>
        <w:jc w:val="both"/>
        <w:rPr>
          <w:rFonts w:eastAsia="Arial"/>
          <w:sz w:val="28"/>
          <w:szCs w:val="28"/>
          <w:lang w:eastAsia="ar-SA"/>
        </w:rPr>
      </w:pPr>
      <w:r>
        <w:rPr>
          <w:rFonts w:eastAsia="Arial"/>
          <w:sz w:val="28"/>
          <w:szCs w:val="28"/>
          <w:lang w:eastAsia="ar-SA"/>
        </w:rPr>
        <w:t>- сложившейся планировки территории и существующего землепользования;</w:t>
      </w:r>
    </w:p>
    <w:p w:rsidR="00DE1C25" w:rsidRDefault="00BC69CC" w:rsidP="001A6922">
      <w:pPr>
        <w:spacing w:line="276" w:lineRule="auto"/>
        <w:ind w:firstLine="709"/>
        <w:jc w:val="both"/>
        <w:rPr>
          <w:sz w:val="28"/>
          <w:szCs w:val="28"/>
        </w:rPr>
      </w:pPr>
      <w:r>
        <w:rPr>
          <w:sz w:val="28"/>
          <w:szCs w:val="28"/>
        </w:rPr>
        <w:t>- планируемых изменений границ земель различных категорий;</w:t>
      </w:r>
    </w:p>
    <w:p w:rsidR="00DE1C25" w:rsidRDefault="00BC69CC" w:rsidP="001A6922">
      <w:pPr>
        <w:widowControl w:val="0"/>
        <w:spacing w:line="276" w:lineRule="auto"/>
        <w:ind w:firstLine="709"/>
        <w:jc w:val="both"/>
        <w:rPr>
          <w:rFonts w:eastAsia="Arial"/>
          <w:sz w:val="28"/>
          <w:szCs w:val="28"/>
          <w:lang w:eastAsia="ar-SA"/>
        </w:rPr>
      </w:pPr>
      <w:r>
        <w:rPr>
          <w:rFonts w:eastAsia="Arial"/>
          <w:sz w:val="28"/>
          <w:szCs w:val="28"/>
          <w:lang w:eastAsia="ar-SA"/>
        </w:rPr>
        <w:t>- предотвращения возможности причинения вреда объектам капитального строительства, расположенным на смежных земельных участках;</w:t>
      </w:r>
    </w:p>
    <w:p w:rsidR="00DE1C25" w:rsidRDefault="00BC69CC" w:rsidP="001A6922">
      <w:pPr>
        <w:widowControl w:val="0"/>
        <w:spacing w:line="276" w:lineRule="auto"/>
        <w:ind w:firstLine="709"/>
        <w:jc w:val="both"/>
      </w:pPr>
      <w:r>
        <w:rPr>
          <w:rFonts w:eastAsia="Arial" w:cs="Tahoma"/>
          <w:sz w:val="28"/>
          <w:szCs w:val="28"/>
          <w:lang w:eastAsia="ar-SA" w:bidi="ar-SA"/>
        </w:rPr>
        <w:t>2. Границы</w:t>
      </w:r>
      <w:r>
        <w:rPr>
          <w:rFonts w:eastAsia="Arial"/>
          <w:sz w:val="28"/>
          <w:szCs w:val="28"/>
          <w:lang w:eastAsia="ar-SA"/>
        </w:rPr>
        <w:t xml:space="preserve"> </w:t>
      </w:r>
      <w:r w:rsidRPr="00903059">
        <w:rPr>
          <w:rFonts w:eastAsia="Arial"/>
          <w:sz w:val="28"/>
          <w:szCs w:val="28"/>
          <w:lang w:eastAsia="ar-SA"/>
        </w:rPr>
        <w:t xml:space="preserve">территориальных зон установлены </w:t>
      </w:r>
      <w:proofErr w:type="gramStart"/>
      <w:r w:rsidRPr="00903059">
        <w:rPr>
          <w:rFonts w:eastAsia="Arial"/>
          <w:sz w:val="28"/>
          <w:szCs w:val="28"/>
          <w:lang w:eastAsia="ar-SA"/>
        </w:rPr>
        <w:t>по</w:t>
      </w:r>
      <w:proofErr w:type="gramEnd"/>
      <w:r w:rsidRPr="00903059">
        <w:rPr>
          <w:rFonts w:eastAsia="Arial"/>
          <w:sz w:val="28"/>
          <w:szCs w:val="28"/>
          <w:lang w:eastAsia="ar-SA"/>
        </w:rPr>
        <w:t>:</w:t>
      </w:r>
    </w:p>
    <w:p w:rsidR="00DE1C25" w:rsidRDefault="00BC69CC" w:rsidP="001A6922">
      <w:pPr>
        <w:spacing w:line="276" w:lineRule="auto"/>
        <w:ind w:firstLine="709"/>
        <w:jc w:val="both"/>
        <w:rPr>
          <w:sz w:val="28"/>
          <w:szCs w:val="28"/>
        </w:rPr>
      </w:pPr>
      <w:r>
        <w:rPr>
          <w:sz w:val="28"/>
          <w:szCs w:val="28"/>
        </w:rPr>
        <w:t>- границам населенных пунктов в пределах муниципального образования;</w:t>
      </w:r>
    </w:p>
    <w:p w:rsidR="00DE1C25" w:rsidRDefault="00BC69CC" w:rsidP="001A6922">
      <w:pPr>
        <w:spacing w:line="276" w:lineRule="auto"/>
        <w:ind w:firstLine="709"/>
        <w:jc w:val="both"/>
        <w:rPr>
          <w:sz w:val="28"/>
          <w:szCs w:val="28"/>
        </w:rPr>
      </w:pPr>
      <w:r>
        <w:rPr>
          <w:sz w:val="28"/>
          <w:szCs w:val="28"/>
        </w:rPr>
        <w:t>- границам земельных участков;</w:t>
      </w:r>
    </w:p>
    <w:p w:rsidR="00DE1C25" w:rsidRDefault="00BC69CC" w:rsidP="001A6922">
      <w:pPr>
        <w:spacing w:line="276" w:lineRule="auto"/>
        <w:ind w:firstLine="709"/>
        <w:jc w:val="both"/>
        <w:rPr>
          <w:sz w:val="28"/>
          <w:szCs w:val="28"/>
        </w:rPr>
      </w:pPr>
      <w:r>
        <w:rPr>
          <w:sz w:val="28"/>
          <w:szCs w:val="28"/>
        </w:rPr>
        <w:t>- естественным границам природных объектов;</w:t>
      </w:r>
    </w:p>
    <w:p w:rsidR="00DE1C25" w:rsidRDefault="00BC69CC" w:rsidP="001A6922">
      <w:pPr>
        <w:spacing w:line="276" w:lineRule="auto"/>
        <w:ind w:firstLine="709"/>
        <w:jc w:val="both"/>
        <w:rPr>
          <w:sz w:val="28"/>
          <w:szCs w:val="28"/>
        </w:rPr>
      </w:pPr>
      <w:r>
        <w:rPr>
          <w:sz w:val="28"/>
          <w:szCs w:val="28"/>
        </w:rPr>
        <w:t>- иным границам.</w:t>
      </w:r>
    </w:p>
    <w:p w:rsidR="00DE1C25" w:rsidRDefault="00BC69CC" w:rsidP="001A6922">
      <w:pPr>
        <w:spacing w:line="276" w:lineRule="auto"/>
        <w:ind w:firstLine="709"/>
        <w:jc w:val="both"/>
      </w:pPr>
      <w:r>
        <w:rPr>
          <w:rFonts w:eastAsia="Times New Roman" w:cs="Times New Roman"/>
          <w:sz w:val="28"/>
          <w:szCs w:val="28"/>
        </w:rPr>
        <w:t xml:space="preserve"> </w:t>
      </w:r>
      <w:r>
        <w:rPr>
          <w:rFonts w:eastAsia="Times New Roman" w:cs="Times New Roman"/>
          <w:sz w:val="28"/>
          <w:szCs w:val="28"/>
          <w:lang w:eastAsia="en-US" w:bidi="ar-SA"/>
        </w:rPr>
        <w:t>3.</w:t>
      </w:r>
      <w:r>
        <w:rPr>
          <w:rFonts w:eastAsia="Times New Roman" w:cs="Times New Roman"/>
          <w:sz w:val="28"/>
          <w:szCs w:val="28"/>
        </w:rPr>
        <w:t xml:space="preserve"> </w:t>
      </w:r>
      <w:r>
        <w:rPr>
          <w:rFonts w:cs="Times New Roman"/>
          <w:sz w:val="28"/>
          <w:szCs w:val="28"/>
        </w:rPr>
        <w:t>Действие градостроительного регламента не распространяется на земельные участки:</w:t>
      </w:r>
    </w:p>
    <w:p w:rsidR="00DE1C25" w:rsidRDefault="00BC69CC" w:rsidP="001A6922">
      <w:pPr>
        <w:spacing w:line="276" w:lineRule="auto"/>
        <w:ind w:firstLine="709"/>
        <w:jc w:val="both"/>
        <w:rPr>
          <w:rFonts w:cs="Times New Roman"/>
          <w:sz w:val="28"/>
          <w:szCs w:val="28"/>
        </w:rPr>
      </w:pPr>
      <w:r>
        <w:rPr>
          <w:rFonts w:cs="Times New Roman"/>
          <w:sz w:val="28"/>
          <w:szCs w:val="28"/>
        </w:rPr>
        <w:t>- в границах территорий объектов культурного наследия (памятников истории и культуры), а также в границах территорий памятников или ансамблей, которые являются вновь выявленными объектами культурного наследия;</w:t>
      </w:r>
    </w:p>
    <w:p w:rsidR="00DE1C25" w:rsidRDefault="00BC69CC" w:rsidP="001A6922">
      <w:pPr>
        <w:spacing w:line="276" w:lineRule="auto"/>
        <w:ind w:firstLine="709"/>
        <w:jc w:val="both"/>
        <w:rPr>
          <w:rFonts w:cs="Times New Roman"/>
          <w:sz w:val="28"/>
          <w:szCs w:val="28"/>
        </w:rPr>
      </w:pPr>
      <w:r>
        <w:rPr>
          <w:rFonts w:cs="Times New Roman"/>
          <w:sz w:val="28"/>
          <w:szCs w:val="28"/>
        </w:rPr>
        <w:t>- в границах территорий общего пользования (площадей, улиц проездов, скверов, пляжей, автомобильных дорог, закрытых водоемов);</w:t>
      </w:r>
    </w:p>
    <w:p w:rsidR="00DE1C25" w:rsidRDefault="00BC69CC" w:rsidP="001A6922">
      <w:pPr>
        <w:spacing w:line="276" w:lineRule="auto"/>
        <w:ind w:firstLine="709"/>
        <w:jc w:val="both"/>
        <w:rPr>
          <w:rFonts w:cs="Times New Roman"/>
          <w:sz w:val="28"/>
          <w:szCs w:val="28"/>
        </w:rPr>
      </w:pPr>
      <w:r>
        <w:rPr>
          <w:rFonts w:cs="Times New Roman"/>
          <w:sz w:val="28"/>
          <w:szCs w:val="28"/>
        </w:rPr>
        <w:t xml:space="preserve">- </w:t>
      </w:r>
      <w:proofErr w:type="gramStart"/>
      <w:r>
        <w:rPr>
          <w:rFonts w:cs="Times New Roman"/>
          <w:sz w:val="28"/>
          <w:szCs w:val="28"/>
        </w:rPr>
        <w:t>занятые</w:t>
      </w:r>
      <w:proofErr w:type="gramEnd"/>
      <w:r>
        <w:rPr>
          <w:rFonts w:cs="Times New Roman"/>
          <w:sz w:val="28"/>
          <w:szCs w:val="28"/>
        </w:rPr>
        <w:t xml:space="preserve"> линейными объектами;</w:t>
      </w:r>
    </w:p>
    <w:p w:rsidR="00DE1C25" w:rsidRDefault="00BA6637" w:rsidP="001A6922">
      <w:pPr>
        <w:widowControl w:val="0"/>
        <w:overflowPunct w:val="0"/>
        <w:spacing w:line="276" w:lineRule="auto"/>
        <w:ind w:firstLine="709"/>
        <w:jc w:val="both"/>
        <w:rPr>
          <w:rFonts w:eastAsia="Arial" w:cs="Times New Roman"/>
          <w:sz w:val="28"/>
          <w:szCs w:val="28"/>
          <w:lang w:eastAsia="ar-SA" w:bidi="ar-SA"/>
        </w:rPr>
      </w:pPr>
      <w:proofErr w:type="gramStart"/>
      <w:r>
        <w:rPr>
          <w:rFonts w:eastAsia="Arial" w:cs="Times New Roman"/>
          <w:sz w:val="28"/>
          <w:szCs w:val="28"/>
          <w:lang w:eastAsia="ar-SA" w:bidi="ar-SA"/>
        </w:rPr>
        <w:t xml:space="preserve">- </w:t>
      </w:r>
      <w:r w:rsidR="00BC69CC">
        <w:rPr>
          <w:rFonts w:eastAsia="Arial" w:cs="Times New Roman"/>
          <w:sz w:val="28"/>
          <w:szCs w:val="28"/>
          <w:lang w:eastAsia="ar-SA" w:bidi="ar-SA"/>
        </w:rPr>
        <w:t>предоставленные для добычи полезных ископаемых.</w:t>
      </w:r>
      <w:proofErr w:type="gramEnd"/>
    </w:p>
    <w:p w:rsidR="00DE1C25" w:rsidRDefault="00DE1C25" w:rsidP="001A6922">
      <w:pPr>
        <w:widowControl w:val="0"/>
        <w:overflowPunct w:val="0"/>
        <w:spacing w:line="276" w:lineRule="auto"/>
        <w:ind w:firstLine="709"/>
        <w:jc w:val="both"/>
        <w:rPr>
          <w:rFonts w:eastAsia="Arial" w:cs="Times New Roman"/>
          <w:color w:val="000000"/>
          <w:sz w:val="28"/>
          <w:szCs w:val="28"/>
          <w:lang w:eastAsia="ar-SA"/>
        </w:rPr>
      </w:pPr>
    </w:p>
    <w:p w:rsidR="00DE1C25" w:rsidRDefault="00BC69CC" w:rsidP="001A6922">
      <w:pPr>
        <w:shd w:val="clear" w:color="auto" w:fill="FFFFFF"/>
        <w:tabs>
          <w:tab w:val="left" w:pos="8334"/>
        </w:tabs>
        <w:spacing w:line="276" w:lineRule="auto"/>
        <w:ind w:firstLine="709"/>
        <w:jc w:val="both"/>
        <w:rPr>
          <w:rFonts w:cs="Times New Roman"/>
          <w:sz w:val="28"/>
          <w:szCs w:val="28"/>
        </w:rPr>
      </w:pPr>
      <w:r>
        <w:rPr>
          <w:rFonts w:cs="Times New Roman"/>
          <w:sz w:val="28"/>
          <w:szCs w:val="28"/>
        </w:rPr>
        <w:t>Перечень территориальных зон.</w:t>
      </w:r>
    </w:p>
    <w:p w:rsidR="00DE1C25" w:rsidRDefault="00DE1C25" w:rsidP="001A6922">
      <w:pPr>
        <w:shd w:val="clear" w:color="auto" w:fill="FFFFFF"/>
        <w:tabs>
          <w:tab w:val="left" w:pos="8334"/>
        </w:tabs>
        <w:spacing w:line="276" w:lineRule="auto"/>
        <w:ind w:firstLine="709"/>
        <w:jc w:val="both"/>
        <w:rPr>
          <w:rFonts w:cs="Times New Roman"/>
          <w:sz w:val="28"/>
          <w:szCs w:val="28"/>
        </w:rPr>
      </w:pPr>
    </w:p>
    <w:p w:rsidR="00DE1C25" w:rsidRDefault="00BC69CC" w:rsidP="001A6922">
      <w:pPr>
        <w:shd w:val="clear" w:color="auto" w:fill="FFFFFF"/>
        <w:tabs>
          <w:tab w:val="left" w:pos="8334"/>
        </w:tabs>
        <w:spacing w:line="276" w:lineRule="auto"/>
        <w:ind w:firstLine="709"/>
        <w:jc w:val="both"/>
      </w:pPr>
      <w:r>
        <w:rPr>
          <w:rFonts w:cs="Times New Roman"/>
          <w:color w:val="000000"/>
          <w:spacing w:val="5"/>
          <w:sz w:val="28"/>
          <w:szCs w:val="28"/>
        </w:rPr>
        <w:t>В</w:t>
      </w:r>
      <w:r>
        <w:rPr>
          <w:rFonts w:eastAsia="Arial" w:cs="Times New Roman"/>
          <w:color w:val="000000"/>
          <w:spacing w:val="5"/>
          <w:sz w:val="28"/>
          <w:szCs w:val="28"/>
        </w:rPr>
        <w:t xml:space="preserve"> соответствии с Градостроительным кодексом Российской Федерации, классификатором видов разрешенного использования земельных участков, утвержденным приказом Федеральной служб</w:t>
      </w:r>
      <w:r>
        <w:rPr>
          <w:rFonts w:cs="Times New Roman"/>
          <w:color w:val="000000"/>
          <w:spacing w:val="5"/>
          <w:sz w:val="28"/>
          <w:szCs w:val="28"/>
        </w:rPr>
        <w:t>ы</w:t>
      </w:r>
      <w:r>
        <w:rPr>
          <w:rFonts w:eastAsia="Arial" w:cs="Times New Roman"/>
          <w:color w:val="000000"/>
          <w:spacing w:val="5"/>
          <w:sz w:val="28"/>
          <w:szCs w:val="28"/>
        </w:rPr>
        <w:t xml:space="preserve"> государственной регистрации, кадастра и картографии от 10.11.2020 №</w:t>
      </w:r>
      <w:r w:rsidR="00BA6637">
        <w:rPr>
          <w:rFonts w:eastAsia="Arial" w:cs="Times New Roman"/>
          <w:color w:val="000000"/>
          <w:spacing w:val="5"/>
          <w:sz w:val="28"/>
          <w:szCs w:val="28"/>
        </w:rPr>
        <w:t xml:space="preserve"> </w:t>
      </w:r>
      <w:proofErr w:type="gramStart"/>
      <w:r>
        <w:rPr>
          <w:rFonts w:eastAsia="Arial" w:cs="Times New Roman"/>
          <w:color w:val="000000"/>
          <w:spacing w:val="5"/>
          <w:sz w:val="28"/>
          <w:szCs w:val="28"/>
        </w:rPr>
        <w:t>П</w:t>
      </w:r>
      <w:proofErr w:type="gramEnd"/>
      <w:r>
        <w:rPr>
          <w:rFonts w:eastAsia="Arial" w:cs="Times New Roman"/>
          <w:color w:val="000000"/>
          <w:spacing w:val="5"/>
          <w:sz w:val="28"/>
          <w:szCs w:val="28"/>
        </w:rPr>
        <w:t>/0412</w:t>
      </w:r>
      <w:r>
        <w:rPr>
          <w:rFonts w:eastAsia="Arial" w:cs="Times New Roman"/>
          <w:sz w:val="28"/>
          <w:szCs w:val="28"/>
        </w:rPr>
        <w:t xml:space="preserve"> на </w:t>
      </w:r>
      <w:r>
        <w:rPr>
          <w:rFonts w:eastAsia="Times New Roman" w:cs="Times New Roman"/>
          <w:color w:val="000000"/>
          <w:sz w:val="28"/>
          <w:szCs w:val="20"/>
        </w:rPr>
        <w:t>карте</w:t>
      </w:r>
      <w:r>
        <w:rPr>
          <w:rFonts w:eastAsia="Arial" w:cs="Times New Roman"/>
          <w:sz w:val="28"/>
          <w:szCs w:val="28"/>
        </w:rPr>
        <w:t xml:space="preserve"> градостроительного зонирования в грани</w:t>
      </w:r>
      <w:r w:rsidR="00BA6637">
        <w:rPr>
          <w:rFonts w:eastAsia="Arial" w:cs="Times New Roman"/>
          <w:sz w:val="28"/>
          <w:szCs w:val="28"/>
        </w:rPr>
        <w:t>цах муниципального образования –</w:t>
      </w:r>
      <w:r>
        <w:rPr>
          <w:rFonts w:eastAsia="Arial" w:cs="Times New Roman"/>
          <w:sz w:val="28"/>
          <w:szCs w:val="28"/>
        </w:rPr>
        <w:t xml:space="preserve"> </w:t>
      </w:r>
      <w:proofErr w:type="spellStart"/>
      <w:r>
        <w:rPr>
          <w:rFonts w:eastAsia="Arial" w:cs="Times New Roman"/>
          <w:sz w:val="28"/>
          <w:szCs w:val="28"/>
          <w:lang w:eastAsia="en-US" w:bidi="ar-SA"/>
        </w:rPr>
        <w:t>Шиловское</w:t>
      </w:r>
      <w:proofErr w:type="spellEnd"/>
      <w:r>
        <w:rPr>
          <w:rFonts w:eastAsia="Arial" w:cs="Times New Roman"/>
          <w:sz w:val="28"/>
          <w:szCs w:val="28"/>
        </w:rPr>
        <w:t xml:space="preserve"> </w:t>
      </w:r>
      <w:r>
        <w:rPr>
          <w:rFonts w:eastAsia="Arial" w:cs="Times New Roman"/>
          <w:sz w:val="28"/>
          <w:szCs w:val="28"/>
          <w:lang w:eastAsia="en-US" w:bidi="ar-SA"/>
        </w:rPr>
        <w:t>городское</w:t>
      </w:r>
      <w:r>
        <w:rPr>
          <w:rFonts w:eastAsia="Arial" w:cs="Times New Roman"/>
          <w:sz w:val="28"/>
          <w:szCs w:val="28"/>
        </w:rPr>
        <w:t xml:space="preserve"> поселение </w:t>
      </w:r>
      <w:r>
        <w:rPr>
          <w:rFonts w:eastAsia="Arial" w:cs="Times New Roman"/>
          <w:sz w:val="28"/>
          <w:szCs w:val="28"/>
          <w:lang w:eastAsia="en-US" w:bidi="ar-SA"/>
        </w:rPr>
        <w:t>Шиловского</w:t>
      </w:r>
      <w:r>
        <w:rPr>
          <w:rFonts w:eastAsia="Arial" w:cs="Times New Roman"/>
          <w:sz w:val="28"/>
          <w:szCs w:val="28"/>
        </w:rPr>
        <w:t xml:space="preserve"> муниципального района Рязанской области установлены следующие виды территориальных зон:</w:t>
      </w:r>
    </w:p>
    <w:p w:rsidR="00DE1C25" w:rsidRDefault="00DE1C25" w:rsidP="001A6922">
      <w:pPr>
        <w:shd w:val="clear" w:color="auto" w:fill="FFFFFF"/>
        <w:tabs>
          <w:tab w:val="left" w:pos="8334"/>
        </w:tabs>
        <w:spacing w:line="276" w:lineRule="auto"/>
        <w:ind w:firstLine="709"/>
        <w:jc w:val="both"/>
        <w:rPr>
          <w:rFonts w:eastAsia="Calibri" w:cs="Times New Roman"/>
          <w:sz w:val="28"/>
          <w:szCs w:val="28"/>
          <w:lang w:eastAsia="en-US" w:bidi="ar-SA"/>
        </w:rPr>
      </w:pPr>
    </w:p>
    <w:tbl>
      <w:tblPr>
        <w:tblW w:w="9947" w:type="dxa"/>
        <w:tblInd w:w="-14" w:type="dxa"/>
        <w:tblLayout w:type="fixed"/>
        <w:tblCellMar>
          <w:left w:w="10" w:type="dxa"/>
          <w:right w:w="10" w:type="dxa"/>
        </w:tblCellMar>
        <w:tblLook w:val="0000" w:firstRow="0" w:lastRow="0" w:firstColumn="0" w:lastColumn="0" w:noHBand="0" w:noVBand="0"/>
      </w:tblPr>
      <w:tblGrid>
        <w:gridCol w:w="6177"/>
        <w:gridCol w:w="3770"/>
      </w:tblGrid>
      <w:tr w:rsidR="00DE1C25" w:rsidTr="00BA6637">
        <w:trPr>
          <w:trHeight w:val="450"/>
          <w:tblHeader/>
        </w:trPr>
        <w:tc>
          <w:tcPr>
            <w:tcW w:w="6177" w:type="dxa"/>
            <w:tcBorders>
              <w:top w:val="single" w:sz="4" w:space="0" w:color="000000"/>
              <w:left w:val="single" w:sz="4" w:space="0" w:color="000000"/>
              <w:bottom w:val="single" w:sz="4" w:space="0" w:color="000000"/>
            </w:tcBorders>
            <w:shd w:val="clear" w:color="auto" w:fill="FFFEFF"/>
            <w:vAlign w:val="center"/>
          </w:tcPr>
          <w:p w:rsidR="00DE1C25" w:rsidRDefault="00BC69CC" w:rsidP="00BA6637">
            <w:pPr>
              <w:widowControl w:val="0"/>
              <w:overflowPunct w:val="0"/>
              <w:jc w:val="center"/>
            </w:pPr>
            <w:r>
              <w:t>Значение</w:t>
            </w:r>
          </w:p>
        </w:tc>
        <w:tc>
          <w:tcPr>
            <w:tcW w:w="3770"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DE1C25" w:rsidRDefault="00BC69CC" w:rsidP="00BA6637">
            <w:pPr>
              <w:widowControl w:val="0"/>
              <w:jc w:val="center"/>
            </w:pPr>
            <w:r>
              <w:t>Условные обозначения</w:t>
            </w:r>
          </w:p>
        </w:tc>
      </w:tr>
      <w:tr w:rsidR="00DE1C25" w:rsidTr="00BA6637">
        <w:trPr>
          <w:trHeight w:val="597"/>
          <w:tblHeader/>
        </w:trPr>
        <w:tc>
          <w:tcPr>
            <w:tcW w:w="9947" w:type="dxa"/>
            <w:gridSpan w:val="2"/>
            <w:tcBorders>
              <w:top w:val="single" w:sz="4" w:space="0" w:color="000000"/>
              <w:left w:val="single" w:sz="4" w:space="0" w:color="000000"/>
              <w:bottom w:val="single" w:sz="4" w:space="0" w:color="000000"/>
              <w:right w:val="single" w:sz="4" w:space="0" w:color="000000"/>
            </w:tcBorders>
            <w:shd w:val="clear" w:color="auto" w:fill="FFFEFF"/>
            <w:vAlign w:val="center"/>
          </w:tcPr>
          <w:p w:rsidR="00DE1C25" w:rsidRDefault="00BC69CC" w:rsidP="00BA6637">
            <w:pPr>
              <w:widowControl w:val="0"/>
              <w:jc w:val="center"/>
            </w:pPr>
            <w:r>
              <w:t>Территориальные зоны</w:t>
            </w:r>
          </w:p>
        </w:tc>
      </w:tr>
      <w:tr w:rsidR="00DE1C25" w:rsidTr="00BA6637">
        <w:trPr>
          <w:trHeight w:val="680"/>
        </w:trPr>
        <w:tc>
          <w:tcPr>
            <w:tcW w:w="6177" w:type="dxa"/>
            <w:tcBorders>
              <w:top w:val="single" w:sz="4" w:space="0" w:color="000000"/>
              <w:left w:val="single" w:sz="4" w:space="0" w:color="000000"/>
              <w:bottom w:val="single" w:sz="4" w:space="0" w:color="000000"/>
            </w:tcBorders>
            <w:shd w:val="clear" w:color="auto" w:fill="FFFEFF"/>
            <w:vAlign w:val="center"/>
          </w:tcPr>
          <w:p w:rsidR="00DE1C25" w:rsidRDefault="00D833C6" w:rsidP="00D139D4">
            <w:pPr>
              <w:widowControl w:val="0"/>
              <w:jc w:val="both"/>
            </w:pPr>
            <w:r>
              <w:rPr>
                <w:noProof/>
                <w:lang w:eastAsia="ru-RU" w:bidi="ar-SA"/>
              </w:rPr>
              <mc:AlternateContent>
                <mc:Choice Requires="wps">
                  <w:drawing>
                    <wp:anchor distT="0" distB="0" distL="0" distR="0" simplePos="0" relativeHeight="251663360" behindDoc="0" locked="0" layoutInCell="0" allowOverlap="1" wp14:anchorId="09009E7E" wp14:editId="77CD0F54">
                      <wp:simplePos x="0" y="0"/>
                      <wp:positionH relativeFrom="column">
                        <wp:posOffset>4750435</wp:posOffset>
                      </wp:positionH>
                      <wp:positionV relativeFrom="paragraph">
                        <wp:posOffset>158750</wp:posOffset>
                      </wp:positionV>
                      <wp:extent cx="676275" cy="224155"/>
                      <wp:effectExtent l="0" t="0" r="0" b="4445"/>
                      <wp:wrapNone/>
                      <wp:docPr id="21" name="Врезка1"/>
                      <wp:cNvGraphicFramePr/>
                      <a:graphic xmlns:a="http://schemas.openxmlformats.org/drawingml/2006/main">
                        <a:graphicData uri="http://schemas.microsoft.com/office/word/2010/wordprocessingShape">
                          <wps:wsp>
                            <wps:cNvSpPr/>
                            <wps:spPr>
                              <a:xfrm>
                                <a:off x="0" y="0"/>
                                <a:ext cx="676275" cy="224155"/>
                              </a:xfrm>
                              <a:prstGeom prst="rect">
                                <a:avLst/>
                              </a:prstGeom>
                              <a:noFill/>
                              <a:ln w="0">
                                <a:noFill/>
                              </a:ln>
                            </wps:spPr>
                            <wps:style>
                              <a:lnRef idx="0">
                                <a:scrgbClr r="0" g="0" b="0"/>
                              </a:lnRef>
                              <a:fillRef idx="0">
                                <a:scrgbClr r="0" g="0" b="0"/>
                              </a:fillRef>
                              <a:effectRef idx="0">
                                <a:scrgbClr r="0" g="0" b="0"/>
                              </a:effectRef>
                              <a:fontRef idx="minor"/>
                            </wps:style>
                            <wps:txbx>
                              <w:txbxContent>
                                <w:p w:rsidR="00CE25DB" w:rsidRDefault="00CE25DB" w:rsidP="00D833C6">
                                  <w:pPr>
                                    <w:widowControl w:val="0"/>
                                    <w:spacing w:after="200"/>
                                    <w:jc w:val="center"/>
                                  </w:pPr>
                                  <w:r>
                                    <w:rPr>
                                      <w:rFonts w:cs="Times New Roman"/>
                                      <w:color w:val="000000"/>
                                      <w:sz w:val="18"/>
                                      <w:szCs w:val="18"/>
                                    </w:rPr>
                                    <w:t>1.1</w:t>
                                  </w:r>
                                </w:p>
                              </w:txbxContent>
                            </wps:txbx>
                            <wps:bodyPr>
                              <a:noAutofit/>
                            </wps:bodyPr>
                          </wps:wsp>
                        </a:graphicData>
                      </a:graphic>
                    </wp:anchor>
                  </w:drawing>
                </mc:Choice>
                <mc:Fallback>
                  <w:pict>
                    <v:rect id="Врезка1" o:spid="_x0000_s1026" style="position:absolute;left:0;text-align:left;margin-left:374.05pt;margin-top:12.5pt;width:53.25pt;height:17.65pt;z-index:25166336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" o:allowincell="f" filled="f" stroked="f" strokeweight="0">
                      <v:textbox>
                        <w:txbxContent>
                          <w:p w:rsidR="00CE25DB" w:rsidRDefault="00CE25DB" w:rsidP="00D833C6">
                            <w:pPr>
                              <w:widowControl w:val="0"/>
                              <w:spacing w:after="200"/>
                              <w:jc w:val="center"/>
                            </w:pPr>
                            <w:r>
                              <w:rPr>
                                <w:rFonts w:cs="Times New Roman"/>
                                <w:color w:val="000000"/>
                                <w:sz w:val="18"/>
                                <w:szCs w:val="18"/>
                              </w:rPr>
                              <w:t>1.1</w:t>
                            </w:r>
                          </w:p>
                        </w:txbxContent>
                      </v:textbox>
                    </v:rect>
                  </w:pict>
                </mc:Fallback>
              </mc:AlternateContent>
            </w:r>
            <w:r w:rsidR="00BC69CC">
              <w:t>Зона застройки индивидуальными жилыми домами</w:t>
            </w:r>
          </w:p>
        </w:tc>
        <w:tc>
          <w:tcPr>
            <w:tcW w:w="3770"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DE1C25" w:rsidRDefault="00BC69CC" w:rsidP="00D139D4">
            <w:pPr>
              <w:widowControl w:val="0"/>
              <w:snapToGrid w:val="0"/>
              <w:jc w:val="both"/>
              <w:rPr>
                <w:sz w:val="12"/>
                <w:szCs w:val="12"/>
              </w:rPr>
            </w:pPr>
            <w:r>
              <w:rPr>
                <w:noProof/>
                <w:sz w:val="12"/>
                <w:szCs w:val="12"/>
                <w:lang w:eastAsia="ru-RU" w:bidi="ar-SA"/>
              </w:rPr>
              <mc:AlternateContent>
                <mc:Choice Requires="wps">
                  <w:drawing>
                    <wp:anchor distT="0" distB="0" distL="0" distR="0" simplePos="0" relativeHeight="9" behindDoc="0" locked="0" layoutInCell="1" allowOverlap="1" wp14:anchorId="6D071F21" wp14:editId="45421B0A">
                      <wp:simplePos x="0" y="0"/>
                      <wp:positionH relativeFrom="column">
                        <wp:posOffset>836295</wp:posOffset>
                      </wp:positionH>
                      <wp:positionV relativeFrom="paragraph">
                        <wp:posOffset>90170</wp:posOffset>
                      </wp:positionV>
                      <wp:extent cx="676910" cy="228600"/>
                      <wp:effectExtent l="0" t="0" r="0" b="0"/>
                      <wp:wrapNone/>
                      <wp:docPr id="1" name="Врезка1"/>
                      <wp:cNvGraphicFramePr/>
                      <a:graphic xmlns:a="http://schemas.openxmlformats.org/drawingml/2006/main">
                        <a:graphicData uri="http://schemas.microsoft.com/office/word/2010/wordprocessingShape">
                          <wps:wsp>
                            <wps:cNvSpPr/>
                            <wps:spPr>
                              <a:xfrm>
                                <a:off x="0" y="0"/>
                                <a:ext cx="676440" cy="227880"/>
                              </a:xfrm>
                              <a:prstGeom prst="rect">
                                <a:avLst/>
                              </a:prstGeom>
                              <a:solidFill>
                                <a:srgbClr val="FFFF32"/>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Врезка1" o:spid="_x0000_s1026" style="position:absolute;margin-left:65.85pt;margin-top:7.1pt;width:53.3pt;height:18pt;z-index:9;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" fillcolor="#ffff32" strokeweight=".26mm">
                      <v:stroke joinstyle="round"/>
                    </v:rect>
                  </w:pict>
                </mc:Fallback>
              </mc:AlternateContent>
            </w:r>
          </w:p>
        </w:tc>
      </w:tr>
      <w:tr w:rsidR="00DE1C25" w:rsidTr="00BA6637">
        <w:trPr>
          <w:trHeight w:val="680"/>
        </w:trPr>
        <w:tc>
          <w:tcPr>
            <w:tcW w:w="6177" w:type="dxa"/>
            <w:tcBorders>
              <w:left w:val="single" w:sz="4" w:space="0" w:color="000000"/>
              <w:bottom w:val="single" w:sz="4" w:space="0" w:color="000000"/>
            </w:tcBorders>
            <w:shd w:val="clear" w:color="auto" w:fill="FFFEFF"/>
            <w:vAlign w:val="center"/>
          </w:tcPr>
          <w:p w:rsidR="00DE1C25" w:rsidRDefault="00AE628C" w:rsidP="00D139D4">
            <w:pPr>
              <w:widowControl w:val="0"/>
              <w:jc w:val="both"/>
            </w:pPr>
            <w:r>
              <w:rPr>
                <w:noProof/>
                <w:lang w:eastAsia="ru-RU" w:bidi="ar-SA"/>
              </w:rPr>
              <mc:AlternateContent>
                <mc:Choice Requires="wps">
                  <w:drawing>
                    <wp:anchor distT="0" distB="0" distL="0" distR="0" simplePos="0" relativeHeight="10" behindDoc="0" locked="0" layoutInCell="0" allowOverlap="1" wp14:anchorId="2827F47A" wp14:editId="1FDABC6C">
                      <wp:simplePos x="0" y="0"/>
                      <wp:positionH relativeFrom="column">
                        <wp:posOffset>4746625</wp:posOffset>
                      </wp:positionH>
                      <wp:positionV relativeFrom="paragraph">
                        <wp:posOffset>147955</wp:posOffset>
                      </wp:positionV>
                      <wp:extent cx="676910" cy="228600"/>
                      <wp:effectExtent l="0" t="0" r="0" b="0"/>
                      <wp:wrapNone/>
                      <wp:docPr id="24" name="Врезка1"/>
                      <wp:cNvGraphicFramePr/>
                      <a:graphic xmlns:a="http://schemas.openxmlformats.org/drawingml/2006/main">
                        <a:graphicData uri="http://schemas.microsoft.com/office/word/2010/wordprocessingShape">
                          <wps:wsp>
                            <wps:cNvSpPr/>
                            <wps:spPr>
                              <a:xfrm>
                                <a:off x="0" y="0"/>
                                <a:ext cx="676910" cy="228600"/>
                              </a:xfrm>
                              <a:prstGeom prst="rect">
                                <a:avLst/>
                              </a:prstGeom>
                              <a:noFill/>
                              <a:ln w="0">
                                <a:noFill/>
                              </a:ln>
                            </wps:spPr>
                            <wps:style>
                              <a:lnRef idx="0">
                                <a:scrgbClr r="0" g="0" b="0"/>
                              </a:lnRef>
                              <a:fillRef idx="0">
                                <a:scrgbClr r="0" g="0" b="0"/>
                              </a:fillRef>
                              <a:effectRef idx="0">
                                <a:scrgbClr r="0" g="0" b="0"/>
                              </a:effectRef>
                              <a:fontRef idx="minor"/>
                            </wps:style>
                            <wps:txbx>
                              <w:txbxContent>
                                <w:p w:rsidR="00CE25DB" w:rsidRPr="00AE628C" w:rsidRDefault="00CE25DB">
                                  <w:pPr>
                                    <w:widowControl w:val="0"/>
                                    <w:spacing w:after="200"/>
                                    <w:jc w:val="center"/>
                                    <w:rPr>
                                      <w:lang w:val="en-US"/>
                                    </w:rPr>
                                  </w:pPr>
                                  <w:r>
                                    <w:rPr>
                                      <w:rFonts w:cs="Times New Roman"/>
                                      <w:color w:val="000000"/>
                                      <w:sz w:val="18"/>
                                      <w:szCs w:val="18"/>
                                    </w:rPr>
                                    <w:t>1.</w:t>
                                  </w:r>
                                  <w:r>
                                    <w:rPr>
                                      <w:rFonts w:cs="Times New Roman"/>
                                      <w:color w:val="000000"/>
                                      <w:sz w:val="18"/>
                                      <w:szCs w:val="18"/>
                                      <w:lang w:val="en-US"/>
                                    </w:rPr>
                                    <w:t>2</w:t>
                                  </w:r>
                                </w:p>
                              </w:txbxContent>
                            </wps:txbx>
                            <wps:bodyPr>
                              <a:noAutofit/>
                            </wps:bodyPr>
                          </wps:wsp>
                        </a:graphicData>
                      </a:graphic>
                    </wp:anchor>
                  </w:drawing>
                </mc:Choice>
                <mc:Fallback>
                  <w:pict>
                    <v:rect id="_x0000_s1027" style="position:absolute;left:0;text-align:left;margin-left:373.75pt;margin-top:11.65pt;width:53.3pt;height:18pt;z-index:1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" o:allowincell="f" filled="f" stroked="f" strokeweight="0">
                      <v:textbox>
                        <w:txbxContent>
                          <w:p w:rsidR="00CE25DB" w:rsidRPr="00AE628C" w:rsidRDefault="00CE25DB">
                            <w:pPr>
                              <w:widowControl w:val="0"/>
                              <w:spacing w:after="200"/>
                              <w:jc w:val="center"/>
                              <w:rPr>
                                <w:lang w:val="en-US"/>
                              </w:rPr>
                            </w:pPr>
                            <w:r>
                              <w:rPr>
                                <w:rFonts w:cs="Times New Roman"/>
                                <w:color w:val="000000"/>
                                <w:sz w:val="18"/>
                                <w:szCs w:val="18"/>
                              </w:rPr>
                              <w:t>1.</w:t>
                            </w:r>
                            <w:r>
                              <w:rPr>
                                <w:rFonts w:cs="Times New Roman"/>
                                <w:color w:val="000000"/>
                                <w:sz w:val="18"/>
                                <w:szCs w:val="18"/>
                                <w:lang w:val="en-US"/>
                              </w:rPr>
                              <w:t>2</w:t>
                            </w:r>
                          </w:p>
                        </w:txbxContent>
                      </v:textbox>
                    </v:rect>
                  </w:pict>
                </mc:Fallback>
              </mc:AlternateContent>
            </w:r>
            <w:r w:rsidR="00BC69CC">
              <w:t>Зона застройки малоэтажными жилыми домами</w:t>
            </w:r>
          </w:p>
        </w:tc>
        <w:tc>
          <w:tcPr>
            <w:tcW w:w="3770" w:type="dxa"/>
            <w:tcBorders>
              <w:left w:val="single" w:sz="4" w:space="0" w:color="000000"/>
              <w:bottom w:val="single" w:sz="4" w:space="0" w:color="000000"/>
              <w:right w:val="single" w:sz="4" w:space="0" w:color="000000"/>
            </w:tcBorders>
            <w:shd w:val="clear" w:color="auto" w:fill="FFFEFF"/>
            <w:vAlign w:val="center"/>
          </w:tcPr>
          <w:p w:rsidR="00DE1C25" w:rsidRDefault="00BC69CC" w:rsidP="00D139D4">
            <w:pPr>
              <w:widowControl w:val="0"/>
              <w:snapToGrid w:val="0"/>
              <w:jc w:val="both"/>
              <w:rPr>
                <w:sz w:val="12"/>
                <w:szCs w:val="12"/>
              </w:rPr>
            </w:pPr>
            <w:r>
              <w:rPr>
                <w:noProof/>
                <w:sz w:val="12"/>
                <w:szCs w:val="12"/>
                <w:lang w:eastAsia="ru-RU" w:bidi="ar-SA"/>
              </w:rPr>
              <mc:AlternateContent>
                <mc:Choice Requires="wps">
                  <w:drawing>
                    <wp:anchor distT="0" distB="0" distL="0" distR="0" simplePos="0" relativeHeight="2" behindDoc="0" locked="0" layoutInCell="1" allowOverlap="1" wp14:anchorId="6A4AC055" wp14:editId="50C17164">
                      <wp:simplePos x="0" y="0"/>
                      <wp:positionH relativeFrom="column">
                        <wp:posOffset>829310</wp:posOffset>
                      </wp:positionH>
                      <wp:positionV relativeFrom="paragraph">
                        <wp:posOffset>76200</wp:posOffset>
                      </wp:positionV>
                      <wp:extent cx="681355" cy="233045"/>
                      <wp:effectExtent l="0" t="0" r="0" b="0"/>
                      <wp:wrapNone/>
                      <wp:docPr id="2" name="Врезка2_1"/>
                      <wp:cNvGraphicFramePr/>
                      <a:graphic xmlns:a="http://schemas.openxmlformats.org/drawingml/2006/main">
                        <a:graphicData uri="http://schemas.microsoft.com/office/word/2010/wordprocessingShape">
                          <wps:wsp>
                            <wps:cNvSpPr/>
                            <wps:spPr>
                              <a:xfrm>
                                <a:off x="0" y="0"/>
                                <a:ext cx="680760" cy="232560"/>
                              </a:xfrm>
                              <a:prstGeom prst="rect">
                                <a:avLst/>
                              </a:prstGeom>
                              <a:solidFill>
                                <a:srgbClr val="FFAA00"/>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w:pict>
                    <v:rect id="Врезка2_1" o:spid="_x0000_s1026" style="position:absolute;margin-left:65.3pt;margin-top:6pt;width:53.65pt;height:18.35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" fillcolor="#fa0" strokeweight=".26mm">
                      <v:stroke joinstyle="round"/>
                    </v:rect>
                  </w:pict>
                </mc:Fallback>
              </mc:AlternateContent>
            </w:r>
          </w:p>
        </w:tc>
      </w:tr>
      <w:tr w:rsidR="00DE1C25" w:rsidTr="00BA6637">
        <w:trPr>
          <w:trHeight w:val="680"/>
        </w:trPr>
        <w:tc>
          <w:tcPr>
            <w:tcW w:w="6177" w:type="dxa"/>
            <w:tcBorders>
              <w:left w:val="single" w:sz="4" w:space="0" w:color="000000"/>
              <w:bottom w:val="single" w:sz="4" w:space="0" w:color="000000"/>
            </w:tcBorders>
            <w:shd w:val="clear" w:color="auto" w:fill="FFFEFF"/>
            <w:vAlign w:val="center"/>
          </w:tcPr>
          <w:p w:rsidR="00DE1C25" w:rsidRDefault="004230E6" w:rsidP="00D139D4">
            <w:pPr>
              <w:widowControl w:val="0"/>
              <w:jc w:val="both"/>
            </w:pPr>
            <w:r>
              <w:rPr>
                <w:noProof/>
                <w:lang w:eastAsia="ru-RU" w:bidi="ar-SA"/>
              </w:rPr>
              <w:lastRenderedPageBreak/>
              <mc:AlternateContent>
                <mc:Choice Requires="wps">
                  <w:drawing>
                    <wp:anchor distT="0" distB="0" distL="0" distR="0" simplePos="0" relativeHeight="251661312" behindDoc="0" locked="0" layoutInCell="0" allowOverlap="1" wp14:anchorId="0D24134D" wp14:editId="3C053861">
                      <wp:simplePos x="0" y="0"/>
                      <wp:positionH relativeFrom="column">
                        <wp:posOffset>4732020</wp:posOffset>
                      </wp:positionH>
                      <wp:positionV relativeFrom="paragraph">
                        <wp:posOffset>170815</wp:posOffset>
                      </wp:positionV>
                      <wp:extent cx="676910" cy="228600"/>
                      <wp:effectExtent l="0" t="0" r="0" b="0"/>
                      <wp:wrapNone/>
                      <wp:docPr id="48" name="Врезка3"/>
                      <wp:cNvGraphicFramePr/>
                      <a:graphic xmlns:a="http://schemas.openxmlformats.org/drawingml/2006/main">
                        <a:graphicData uri="http://schemas.microsoft.com/office/word/2010/wordprocessingShape">
                          <wps:wsp>
                            <wps:cNvSpPr/>
                            <wps:spPr>
                              <a:xfrm>
                                <a:off x="0" y="0"/>
                                <a:ext cx="676910" cy="228600"/>
                              </a:xfrm>
                              <a:prstGeom prst="rect">
                                <a:avLst/>
                              </a:prstGeom>
                              <a:noFill/>
                              <a:ln w="0">
                                <a:noFill/>
                              </a:ln>
                            </wps:spPr>
                            <wps:style>
                              <a:lnRef idx="0">
                                <a:scrgbClr r="0" g="0" b="0"/>
                              </a:lnRef>
                              <a:fillRef idx="0">
                                <a:scrgbClr r="0" g="0" b="0"/>
                              </a:fillRef>
                              <a:effectRef idx="0">
                                <a:scrgbClr r="0" g="0" b="0"/>
                              </a:effectRef>
                              <a:fontRef idx="minor"/>
                            </wps:style>
                            <wps:txbx>
                              <w:txbxContent>
                                <w:p w:rsidR="00CE25DB" w:rsidRDefault="00CE25DB" w:rsidP="004230E6">
                                  <w:pPr>
                                    <w:widowControl w:val="0"/>
                                    <w:spacing w:after="200"/>
                                    <w:jc w:val="center"/>
                                  </w:pPr>
                                  <w:r>
                                    <w:rPr>
                                      <w:rFonts w:cs="Times New Roman"/>
                                      <w:color w:val="000000"/>
                                      <w:sz w:val="18"/>
                                      <w:szCs w:val="18"/>
                                    </w:rPr>
                                    <w:t>1.3</w:t>
                                  </w:r>
                                </w:p>
                              </w:txbxContent>
                            </wps:txbx>
                            <wps:bodyPr>
                              <a:noAutofit/>
                            </wps:bodyPr>
                          </wps:wsp>
                        </a:graphicData>
                      </a:graphic>
                    </wp:anchor>
                  </w:drawing>
                </mc:Choice>
                <mc:Fallback>
                  <w:pict>
                    <v:rect id="Врезка3" o:spid="_x0000_s1028" style="position:absolute;left:0;text-align:left;margin-left:372.6pt;margin-top:13.45pt;width:53.3pt;height:18pt;z-index:2516613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" o:allowincell="f" filled="f" stroked="f" strokeweight="0">
                      <v:textbox>
                        <w:txbxContent>
                          <w:p w:rsidR="00CE25DB" w:rsidRDefault="00CE25DB" w:rsidP="004230E6">
                            <w:pPr>
                              <w:widowControl w:val="0"/>
                              <w:spacing w:after="200"/>
                              <w:jc w:val="center"/>
                            </w:pPr>
                            <w:r>
                              <w:rPr>
                                <w:rFonts w:cs="Times New Roman"/>
                                <w:color w:val="000000"/>
                                <w:sz w:val="18"/>
                                <w:szCs w:val="18"/>
                              </w:rPr>
                              <w:t>1.3</w:t>
                            </w:r>
                          </w:p>
                        </w:txbxContent>
                      </v:textbox>
                    </v:rect>
                  </w:pict>
                </mc:Fallback>
              </mc:AlternateContent>
            </w:r>
            <w:r w:rsidR="00BC69CC">
              <w:t xml:space="preserve">Зона застройки </w:t>
            </w:r>
            <w:proofErr w:type="spellStart"/>
            <w:r w:rsidR="00BC69CC">
              <w:t>среднеэтажными</w:t>
            </w:r>
            <w:proofErr w:type="spellEnd"/>
            <w:r w:rsidR="00BC69CC">
              <w:t xml:space="preserve"> жилыми домами</w:t>
            </w:r>
          </w:p>
        </w:tc>
        <w:tc>
          <w:tcPr>
            <w:tcW w:w="3770" w:type="dxa"/>
            <w:tcBorders>
              <w:left w:val="single" w:sz="4" w:space="0" w:color="000000"/>
              <w:bottom w:val="single" w:sz="4" w:space="0" w:color="000000"/>
              <w:right w:val="single" w:sz="4" w:space="0" w:color="000000"/>
            </w:tcBorders>
            <w:shd w:val="clear" w:color="auto" w:fill="FFFEFF"/>
            <w:vAlign w:val="center"/>
          </w:tcPr>
          <w:p w:rsidR="00DE1C25" w:rsidRDefault="00BC69CC" w:rsidP="00D139D4">
            <w:pPr>
              <w:widowControl w:val="0"/>
              <w:snapToGrid w:val="0"/>
              <w:jc w:val="both"/>
              <w:rPr>
                <w:sz w:val="16"/>
                <w:szCs w:val="16"/>
              </w:rPr>
            </w:pPr>
            <w:r>
              <w:rPr>
                <w:noProof/>
                <w:sz w:val="16"/>
                <w:szCs w:val="16"/>
                <w:lang w:eastAsia="ru-RU" w:bidi="ar-SA"/>
              </w:rPr>
              <mc:AlternateContent>
                <mc:Choice Requires="wps">
                  <w:drawing>
                    <wp:anchor distT="0" distB="0" distL="0" distR="0" simplePos="0" relativeHeight="33" behindDoc="0" locked="0" layoutInCell="1" allowOverlap="1" wp14:anchorId="2F50BF0D" wp14:editId="47BE1915">
                      <wp:simplePos x="0" y="0"/>
                      <wp:positionH relativeFrom="column">
                        <wp:posOffset>824230</wp:posOffset>
                      </wp:positionH>
                      <wp:positionV relativeFrom="paragraph">
                        <wp:posOffset>111125</wp:posOffset>
                      </wp:positionV>
                      <wp:extent cx="676910" cy="228600"/>
                      <wp:effectExtent l="0" t="0" r="0" b="0"/>
                      <wp:wrapNone/>
                      <wp:docPr id="3" name="Врезка2_0"/>
                      <wp:cNvGraphicFramePr/>
                      <a:graphic xmlns:a="http://schemas.openxmlformats.org/drawingml/2006/main">
                        <a:graphicData uri="http://schemas.microsoft.com/office/word/2010/wordprocessingShape">
                          <wps:wsp>
                            <wps:cNvSpPr/>
                            <wps:spPr>
                              <a:xfrm>
                                <a:off x="0" y="0"/>
                                <a:ext cx="676440" cy="227880"/>
                              </a:xfrm>
                              <a:prstGeom prst="rect">
                                <a:avLst/>
                              </a:prstGeom>
                              <a:solidFill>
                                <a:srgbClr val="FF5500"/>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Врезка2_0" o:spid="_x0000_s1026" style="position:absolute;margin-left:64.9pt;margin-top:8.75pt;width:53.3pt;height:18pt;z-index:3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" fillcolor="#f50" strokeweight=".26mm">
                      <v:stroke joinstyle="round"/>
                    </v:rect>
                  </w:pict>
                </mc:Fallback>
              </mc:AlternateContent>
            </w:r>
          </w:p>
        </w:tc>
      </w:tr>
      <w:tr w:rsidR="00DE1C25" w:rsidTr="00BA6637">
        <w:trPr>
          <w:trHeight w:val="680"/>
        </w:trPr>
        <w:tc>
          <w:tcPr>
            <w:tcW w:w="6177" w:type="dxa"/>
            <w:tcBorders>
              <w:left w:val="single" w:sz="4" w:space="0" w:color="000000"/>
              <w:bottom w:val="single" w:sz="4" w:space="0" w:color="000000"/>
            </w:tcBorders>
            <w:shd w:val="clear" w:color="auto" w:fill="FFFEFF"/>
            <w:vAlign w:val="center"/>
          </w:tcPr>
          <w:p w:rsidR="00DE1C25" w:rsidRDefault="007E17AB" w:rsidP="00D139D4">
            <w:pPr>
              <w:widowControl w:val="0"/>
              <w:jc w:val="both"/>
            </w:pPr>
            <w:r>
              <w:rPr>
                <w:noProof/>
                <w:lang w:eastAsia="ru-RU" w:bidi="ar-SA"/>
              </w:rPr>
              <mc:AlternateContent>
                <mc:Choice Requires="wps">
                  <w:drawing>
                    <wp:anchor distT="0" distB="0" distL="0" distR="0" simplePos="0" relativeHeight="14" behindDoc="0" locked="0" layoutInCell="0" allowOverlap="1" wp14:anchorId="1FB9BEC4" wp14:editId="33D81635">
                      <wp:simplePos x="0" y="0"/>
                      <wp:positionH relativeFrom="column">
                        <wp:posOffset>4747260</wp:posOffset>
                      </wp:positionH>
                      <wp:positionV relativeFrom="paragraph">
                        <wp:posOffset>160020</wp:posOffset>
                      </wp:positionV>
                      <wp:extent cx="675640" cy="227330"/>
                      <wp:effectExtent l="0" t="0" r="0" b="1270"/>
                      <wp:wrapNone/>
                      <wp:docPr id="28" name="Врезка4"/>
                      <wp:cNvGraphicFramePr/>
                      <a:graphic xmlns:a="http://schemas.openxmlformats.org/drawingml/2006/main">
                        <a:graphicData uri="http://schemas.microsoft.com/office/word/2010/wordprocessingShape">
                          <wps:wsp>
                            <wps:cNvSpPr/>
                            <wps:spPr>
                              <a:xfrm>
                                <a:off x="0" y="0"/>
                                <a:ext cx="675640" cy="227330"/>
                              </a:xfrm>
                              <a:prstGeom prst="rect">
                                <a:avLst/>
                              </a:prstGeom>
                              <a:noFill/>
                              <a:ln w="0">
                                <a:noFill/>
                              </a:ln>
                            </wps:spPr>
                            <wps:style>
                              <a:lnRef idx="0">
                                <a:scrgbClr r="0" g="0" b="0"/>
                              </a:lnRef>
                              <a:fillRef idx="0">
                                <a:scrgbClr r="0" g="0" b="0"/>
                              </a:fillRef>
                              <a:effectRef idx="0">
                                <a:scrgbClr r="0" g="0" b="0"/>
                              </a:effectRef>
                              <a:fontRef idx="minor"/>
                            </wps:style>
                            <wps:txbx>
                              <w:txbxContent>
                                <w:p w:rsidR="00CE25DB" w:rsidRDefault="00CE25DB">
                                  <w:pPr>
                                    <w:widowControl w:val="0"/>
                                    <w:spacing w:after="200"/>
                                    <w:jc w:val="center"/>
                                  </w:pPr>
                                  <w:r>
                                    <w:rPr>
                                      <w:rFonts w:cs="Times New Roman"/>
                                      <w:color w:val="000000"/>
                                      <w:sz w:val="18"/>
                                      <w:szCs w:val="18"/>
                                    </w:rPr>
                                    <w:t>2.1</w:t>
                                  </w:r>
                                </w:p>
                              </w:txbxContent>
                            </wps:txbx>
                            <wps:bodyPr>
                              <a:noAutofit/>
                            </wps:bodyPr>
                          </wps:wsp>
                        </a:graphicData>
                      </a:graphic>
                    </wp:anchor>
                  </w:drawing>
                </mc:Choice>
                <mc:Fallback>
                  <w:pict>
                    <v:rect id="Врезка4" o:spid="_x0000_s1029" style="position:absolute;left:0;text-align:left;margin-left:373.8pt;margin-top:12.6pt;width:53.2pt;height:17.9pt;z-index:1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" o:allowincell="f" filled="f" stroked="f" strokeweight="0">
                      <v:textbox>
                        <w:txbxContent>
                          <w:p w:rsidR="00CE25DB" w:rsidRDefault="00CE25DB">
                            <w:pPr>
                              <w:widowControl w:val="0"/>
                              <w:spacing w:after="200"/>
                              <w:jc w:val="center"/>
                            </w:pPr>
                            <w:r>
                              <w:rPr>
                                <w:rFonts w:cs="Times New Roman"/>
                                <w:color w:val="000000"/>
                                <w:sz w:val="18"/>
                                <w:szCs w:val="18"/>
                              </w:rPr>
                              <w:t>2.1</w:t>
                            </w:r>
                          </w:p>
                        </w:txbxContent>
                      </v:textbox>
                    </v:rect>
                  </w:pict>
                </mc:Fallback>
              </mc:AlternateContent>
            </w:r>
            <w:r w:rsidR="00BC69CC">
              <w:t>Многофункциональная общественно-деловая зона</w:t>
            </w:r>
          </w:p>
        </w:tc>
        <w:tc>
          <w:tcPr>
            <w:tcW w:w="3770" w:type="dxa"/>
            <w:tcBorders>
              <w:left w:val="single" w:sz="4" w:space="0" w:color="000000"/>
              <w:bottom w:val="single" w:sz="4" w:space="0" w:color="000000"/>
              <w:right w:val="single" w:sz="4" w:space="0" w:color="000000"/>
            </w:tcBorders>
            <w:shd w:val="clear" w:color="auto" w:fill="FFFEFF"/>
            <w:vAlign w:val="center"/>
          </w:tcPr>
          <w:p w:rsidR="00DE1C25" w:rsidRDefault="00BC69CC" w:rsidP="00D139D4">
            <w:pPr>
              <w:widowControl w:val="0"/>
              <w:snapToGrid w:val="0"/>
              <w:jc w:val="both"/>
              <w:rPr>
                <w:sz w:val="16"/>
                <w:szCs w:val="16"/>
              </w:rPr>
            </w:pPr>
            <w:r>
              <w:rPr>
                <w:noProof/>
                <w:sz w:val="16"/>
                <w:szCs w:val="16"/>
                <w:lang w:eastAsia="ru-RU" w:bidi="ar-SA"/>
              </w:rPr>
              <mc:AlternateContent>
                <mc:Choice Requires="wps">
                  <w:drawing>
                    <wp:anchor distT="0" distB="0" distL="0" distR="0" simplePos="0" relativeHeight="13" behindDoc="0" locked="0" layoutInCell="1" allowOverlap="1" wp14:anchorId="71A5E6D7" wp14:editId="0495AA37">
                      <wp:simplePos x="0" y="0"/>
                      <wp:positionH relativeFrom="column">
                        <wp:posOffset>836295</wp:posOffset>
                      </wp:positionH>
                      <wp:positionV relativeFrom="paragraph">
                        <wp:posOffset>107950</wp:posOffset>
                      </wp:positionV>
                      <wp:extent cx="675640" cy="227330"/>
                      <wp:effectExtent l="0" t="0" r="0" b="0"/>
                      <wp:wrapNone/>
                      <wp:docPr id="4" name="Врезка4"/>
                      <wp:cNvGraphicFramePr/>
                      <a:graphic xmlns:a="http://schemas.openxmlformats.org/drawingml/2006/main">
                        <a:graphicData uri="http://schemas.microsoft.com/office/word/2010/wordprocessingShape">
                          <wps:wsp>
                            <wps:cNvSpPr/>
                            <wps:spPr>
                              <a:xfrm>
                                <a:off x="0" y="0"/>
                                <a:ext cx="675000" cy="226800"/>
                              </a:xfrm>
                              <a:prstGeom prst="rect">
                                <a:avLst/>
                              </a:prstGeom>
                              <a:solidFill>
                                <a:srgbClr val="A427A8"/>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Врезка4" o:spid="_x0000_s1026" style="position:absolute;margin-left:65.85pt;margin-top:8.5pt;width:53.2pt;height:17.9pt;z-index:1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" fillcolor="#a427a8" strokeweight=".26mm">
                      <v:stroke joinstyle="round"/>
                    </v:rect>
                  </w:pict>
                </mc:Fallback>
              </mc:AlternateContent>
            </w:r>
          </w:p>
        </w:tc>
      </w:tr>
      <w:tr w:rsidR="00DE1C25" w:rsidTr="00BA6637">
        <w:trPr>
          <w:trHeight w:val="680"/>
        </w:trPr>
        <w:tc>
          <w:tcPr>
            <w:tcW w:w="6177" w:type="dxa"/>
            <w:tcBorders>
              <w:left w:val="single" w:sz="4" w:space="0" w:color="000000"/>
              <w:bottom w:val="single" w:sz="4" w:space="0" w:color="000000"/>
            </w:tcBorders>
            <w:shd w:val="clear" w:color="auto" w:fill="FFFEFF"/>
            <w:vAlign w:val="center"/>
          </w:tcPr>
          <w:p w:rsidR="00DE1C25" w:rsidRDefault="007E17AB" w:rsidP="00D139D4">
            <w:pPr>
              <w:widowControl w:val="0"/>
              <w:jc w:val="both"/>
            </w:pPr>
            <w:r>
              <w:rPr>
                <w:noProof/>
                <w:lang w:eastAsia="ru-RU" w:bidi="ar-SA"/>
              </w:rPr>
              <mc:AlternateContent>
                <mc:Choice Requires="wps">
                  <w:drawing>
                    <wp:anchor distT="0" distB="0" distL="0" distR="0" simplePos="0" relativeHeight="18" behindDoc="0" locked="0" layoutInCell="0" allowOverlap="1" wp14:anchorId="20865992" wp14:editId="5D270ADB">
                      <wp:simplePos x="0" y="0"/>
                      <wp:positionH relativeFrom="column">
                        <wp:posOffset>4747895</wp:posOffset>
                      </wp:positionH>
                      <wp:positionV relativeFrom="paragraph">
                        <wp:posOffset>160020</wp:posOffset>
                      </wp:positionV>
                      <wp:extent cx="675640" cy="227330"/>
                      <wp:effectExtent l="0" t="0" r="0" b="1270"/>
                      <wp:wrapNone/>
                      <wp:docPr id="32" name="Врезка5"/>
                      <wp:cNvGraphicFramePr/>
                      <a:graphic xmlns:a="http://schemas.openxmlformats.org/drawingml/2006/main">
                        <a:graphicData uri="http://schemas.microsoft.com/office/word/2010/wordprocessingShape">
                          <wps:wsp>
                            <wps:cNvSpPr/>
                            <wps:spPr>
                              <a:xfrm>
                                <a:off x="0" y="0"/>
                                <a:ext cx="675640" cy="227330"/>
                              </a:xfrm>
                              <a:prstGeom prst="rect">
                                <a:avLst/>
                              </a:prstGeom>
                              <a:noFill/>
                              <a:ln w="0">
                                <a:noFill/>
                              </a:ln>
                            </wps:spPr>
                            <wps:style>
                              <a:lnRef idx="0">
                                <a:scrgbClr r="0" g="0" b="0"/>
                              </a:lnRef>
                              <a:fillRef idx="0">
                                <a:scrgbClr r="0" g="0" b="0"/>
                              </a:fillRef>
                              <a:effectRef idx="0">
                                <a:scrgbClr r="0" g="0" b="0"/>
                              </a:effectRef>
                              <a:fontRef idx="minor"/>
                            </wps:style>
                            <wps:txbx>
                              <w:txbxContent>
                                <w:p w:rsidR="00CE25DB" w:rsidRDefault="00CE25DB">
                                  <w:pPr>
                                    <w:widowControl w:val="0"/>
                                    <w:spacing w:after="200"/>
                                    <w:jc w:val="center"/>
                                  </w:pPr>
                                  <w:r>
                                    <w:rPr>
                                      <w:rFonts w:cs="Times New Roman"/>
                                      <w:color w:val="000000"/>
                                      <w:sz w:val="18"/>
                                      <w:szCs w:val="18"/>
                                    </w:rPr>
                                    <w:t>2.2</w:t>
                                  </w:r>
                                </w:p>
                              </w:txbxContent>
                            </wps:txbx>
                            <wps:bodyPr>
                              <a:noAutofit/>
                            </wps:bodyPr>
                          </wps:wsp>
                        </a:graphicData>
                      </a:graphic>
                    </wp:anchor>
                  </w:drawing>
                </mc:Choice>
                <mc:Fallback>
                  <w:pict>
                    <v:rect id="Врезка5" o:spid="_x0000_s1030" style="position:absolute;left:0;text-align:left;margin-left:373.85pt;margin-top:12.6pt;width:53.2pt;height:17.9pt;z-index:1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" o:allowincell="f" filled="f" stroked="f" strokeweight="0">
                      <v:textbox>
                        <w:txbxContent>
                          <w:p w:rsidR="00CE25DB" w:rsidRDefault="00CE25DB">
                            <w:pPr>
                              <w:widowControl w:val="0"/>
                              <w:spacing w:after="200"/>
                              <w:jc w:val="center"/>
                            </w:pPr>
                            <w:r>
                              <w:rPr>
                                <w:rFonts w:cs="Times New Roman"/>
                                <w:color w:val="000000"/>
                                <w:sz w:val="18"/>
                                <w:szCs w:val="18"/>
                              </w:rPr>
                              <w:t>2.2</w:t>
                            </w:r>
                          </w:p>
                        </w:txbxContent>
                      </v:textbox>
                    </v:rect>
                  </w:pict>
                </mc:Fallback>
              </mc:AlternateContent>
            </w:r>
            <w:r w:rsidR="00BC69CC">
              <w:t>Зона специализированной общественной застройки</w:t>
            </w:r>
          </w:p>
        </w:tc>
        <w:tc>
          <w:tcPr>
            <w:tcW w:w="3770" w:type="dxa"/>
            <w:tcBorders>
              <w:left w:val="single" w:sz="4" w:space="0" w:color="000000"/>
              <w:bottom w:val="single" w:sz="4" w:space="0" w:color="000000"/>
              <w:right w:val="single" w:sz="4" w:space="0" w:color="000000"/>
            </w:tcBorders>
            <w:shd w:val="clear" w:color="auto" w:fill="FFFEFF"/>
            <w:vAlign w:val="center"/>
          </w:tcPr>
          <w:p w:rsidR="00DE1C25" w:rsidRDefault="00BC69CC" w:rsidP="00D139D4">
            <w:pPr>
              <w:widowControl w:val="0"/>
              <w:snapToGrid w:val="0"/>
              <w:jc w:val="both"/>
              <w:rPr>
                <w:sz w:val="16"/>
                <w:szCs w:val="16"/>
              </w:rPr>
            </w:pPr>
            <w:r>
              <w:rPr>
                <w:noProof/>
                <w:sz w:val="16"/>
                <w:szCs w:val="16"/>
                <w:lang w:eastAsia="ru-RU" w:bidi="ar-SA"/>
              </w:rPr>
              <mc:AlternateContent>
                <mc:Choice Requires="wps">
                  <w:drawing>
                    <wp:anchor distT="0" distB="0" distL="0" distR="0" simplePos="0" relativeHeight="17" behindDoc="0" locked="0" layoutInCell="1" allowOverlap="1" wp14:anchorId="33A86206" wp14:editId="5DC55A9E">
                      <wp:simplePos x="0" y="0"/>
                      <wp:positionH relativeFrom="column">
                        <wp:posOffset>836295</wp:posOffset>
                      </wp:positionH>
                      <wp:positionV relativeFrom="paragraph">
                        <wp:posOffset>107950</wp:posOffset>
                      </wp:positionV>
                      <wp:extent cx="675640" cy="227330"/>
                      <wp:effectExtent l="0" t="0" r="0" b="0"/>
                      <wp:wrapNone/>
                      <wp:docPr id="5" name="Врезка5"/>
                      <wp:cNvGraphicFramePr/>
                      <a:graphic xmlns:a="http://schemas.openxmlformats.org/drawingml/2006/main">
                        <a:graphicData uri="http://schemas.microsoft.com/office/word/2010/wordprocessingShape">
                          <wps:wsp>
                            <wps:cNvSpPr/>
                            <wps:spPr>
                              <a:xfrm>
                                <a:off x="0" y="0"/>
                                <a:ext cx="675000" cy="226800"/>
                              </a:xfrm>
                              <a:prstGeom prst="rect">
                                <a:avLst/>
                              </a:prstGeom>
                              <a:solidFill>
                                <a:srgbClr val="CA7AF5"/>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Врезка5" o:spid="_x0000_s1026" style="position:absolute;margin-left:65.85pt;margin-top:8.5pt;width:53.2pt;height:17.9pt;z-index:1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" fillcolor="#ca7af5" strokeweight=".26mm">
                      <v:stroke joinstyle="round"/>
                    </v:rect>
                  </w:pict>
                </mc:Fallback>
              </mc:AlternateContent>
            </w:r>
          </w:p>
        </w:tc>
      </w:tr>
      <w:tr w:rsidR="00DE1C25" w:rsidTr="00BA6637">
        <w:trPr>
          <w:trHeight w:val="680"/>
        </w:trPr>
        <w:tc>
          <w:tcPr>
            <w:tcW w:w="6177" w:type="dxa"/>
            <w:tcBorders>
              <w:left w:val="single" w:sz="4" w:space="0" w:color="000000"/>
              <w:bottom w:val="single" w:sz="4" w:space="0" w:color="000000"/>
            </w:tcBorders>
            <w:shd w:val="clear" w:color="auto" w:fill="FFFEFF"/>
            <w:vAlign w:val="center"/>
          </w:tcPr>
          <w:p w:rsidR="00DE1C25" w:rsidRDefault="007E17AB" w:rsidP="00D139D4">
            <w:pPr>
              <w:widowControl w:val="0"/>
              <w:jc w:val="both"/>
            </w:pPr>
            <w:r>
              <w:rPr>
                <w:noProof/>
                <w:lang w:eastAsia="ru-RU" w:bidi="ar-SA"/>
              </w:rPr>
              <mc:AlternateContent>
                <mc:Choice Requires="wps">
                  <w:drawing>
                    <wp:anchor distT="0" distB="0" distL="0" distR="0" simplePos="0" relativeHeight="22" behindDoc="0" locked="0" layoutInCell="0" allowOverlap="1" wp14:anchorId="18636EF1" wp14:editId="39A3CA2D">
                      <wp:simplePos x="0" y="0"/>
                      <wp:positionH relativeFrom="column">
                        <wp:posOffset>4728845</wp:posOffset>
                      </wp:positionH>
                      <wp:positionV relativeFrom="paragraph">
                        <wp:posOffset>159385</wp:posOffset>
                      </wp:positionV>
                      <wp:extent cx="676910" cy="228600"/>
                      <wp:effectExtent l="0" t="0" r="0" b="0"/>
                      <wp:wrapNone/>
                      <wp:docPr id="36" name="Врезка6"/>
                      <wp:cNvGraphicFramePr/>
                      <a:graphic xmlns:a="http://schemas.openxmlformats.org/drawingml/2006/main">
                        <a:graphicData uri="http://schemas.microsoft.com/office/word/2010/wordprocessingShape">
                          <wps:wsp>
                            <wps:cNvSpPr/>
                            <wps:spPr>
                              <a:xfrm>
                                <a:off x="0" y="0"/>
                                <a:ext cx="676910" cy="228600"/>
                              </a:xfrm>
                              <a:prstGeom prst="rect">
                                <a:avLst/>
                              </a:prstGeom>
                              <a:noFill/>
                              <a:ln w="0">
                                <a:noFill/>
                              </a:ln>
                            </wps:spPr>
                            <wps:style>
                              <a:lnRef idx="0">
                                <a:scrgbClr r="0" g="0" b="0"/>
                              </a:lnRef>
                              <a:fillRef idx="0">
                                <a:scrgbClr r="0" g="0" b="0"/>
                              </a:fillRef>
                              <a:effectRef idx="0">
                                <a:scrgbClr r="0" g="0" b="0"/>
                              </a:effectRef>
                              <a:fontRef idx="minor"/>
                            </wps:style>
                            <wps:txbx>
                              <w:txbxContent>
                                <w:p w:rsidR="00CE25DB" w:rsidRDefault="00CE25DB">
                                  <w:pPr>
                                    <w:widowControl w:val="0"/>
                                    <w:spacing w:after="200"/>
                                    <w:jc w:val="center"/>
                                  </w:pPr>
                                  <w:r>
                                    <w:rPr>
                                      <w:rFonts w:cs="Times New Roman"/>
                                      <w:color w:val="000000"/>
                                      <w:sz w:val="18"/>
                                      <w:szCs w:val="18"/>
                                    </w:rPr>
                                    <w:t>3.1</w:t>
                                  </w:r>
                                </w:p>
                              </w:txbxContent>
                            </wps:txbx>
                            <wps:bodyPr>
                              <a:noAutofit/>
                            </wps:bodyPr>
                          </wps:wsp>
                        </a:graphicData>
                      </a:graphic>
                    </wp:anchor>
                  </w:drawing>
                </mc:Choice>
                <mc:Fallback>
                  <w:pict>
                    <v:rect id="Врезка6" o:spid="_x0000_s1031" style="position:absolute;left:0;text-align:left;margin-left:372.35pt;margin-top:12.55pt;width:53.3pt;height:18pt;z-index:2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" o:allowincell="f" filled="f" stroked="f" strokeweight="0">
                      <v:textbox>
                        <w:txbxContent>
                          <w:p w:rsidR="00CE25DB" w:rsidRDefault="00CE25DB">
                            <w:pPr>
                              <w:widowControl w:val="0"/>
                              <w:spacing w:after="200"/>
                              <w:jc w:val="center"/>
                            </w:pPr>
                            <w:r>
                              <w:rPr>
                                <w:rFonts w:cs="Times New Roman"/>
                                <w:color w:val="000000"/>
                                <w:sz w:val="18"/>
                                <w:szCs w:val="18"/>
                              </w:rPr>
                              <w:t>3.1</w:t>
                            </w:r>
                          </w:p>
                        </w:txbxContent>
                      </v:textbox>
                    </v:rect>
                  </w:pict>
                </mc:Fallback>
              </mc:AlternateContent>
            </w:r>
            <w:r w:rsidR="00BC69CC">
              <w:t>Производственная зона</w:t>
            </w:r>
          </w:p>
        </w:tc>
        <w:tc>
          <w:tcPr>
            <w:tcW w:w="3770" w:type="dxa"/>
            <w:tcBorders>
              <w:left w:val="single" w:sz="4" w:space="0" w:color="000000"/>
              <w:bottom w:val="single" w:sz="4" w:space="0" w:color="000000"/>
              <w:right w:val="single" w:sz="4" w:space="0" w:color="000000"/>
            </w:tcBorders>
            <w:shd w:val="clear" w:color="auto" w:fill="FFFEFF"/>
            <w:vAlign w:val="center"/>
          </w:tcPr>
          <w:p w:rsidR="00DE1C25" w:rsidRDefault="00BC69CC" w:rsidP="00D139D4">
            <w:pPr>
              <w:widowControl w:val="0"/>
              <w:snapToGrid w:val="0"/>
              <w:jc w:val="both"/>
              <w:rPr>
                <w:sz w:val="16"/>
                <w:szCs w:val="16"/>
              </w:rPr>
            </w:pPr>
            <w:r>
              <w:rPr>
                <w:noProof/>
                <w:sz w:val="16"/>
                <w:szCs w:val="16"/>
                <w:lang w:eastAsia="ru-RU" w:bidi="ar-SA"/>
              </w:rPr>
              <mc:AlternateContent>
                <mc:Choice Requires="wps">
                  <w:drawing>
                    <wp:anchor distT="0" distB="0" distL="0" distR="0" simplePos="0" relativeHeight="21" behindDoc="0" locked="0" layoutInCell="1" allowOverlap="1" wp14:anchorId="5DC627D2" wp14:editId="15F27C62">
                      <wp:simplePos x="0" y="0"/>
                      <wp:positionH relativeFrom="column">
                        <wp:posOffset>819150</wp:posOffset>
                      </wp:positionH>
                      <wp:positionV relativeFrom="paragraph">
                        <wp:posOffset>107950</wp:posOffset>
                      </wp:positionV>
                      <wp:extent cx="676910" cy="228600"/>
                      <wp:effectExtent l="0" t="0" r="0" b="0"/>
                      <wp:wrapNone/>
                      <wp:docPr id="6" name="Врезка6"/>
                      <wp:cNvGraphicFramePr/>
                      <a:graphic xmlns:a="http://schemas.openxmlformats.org/drawingml/2006/main">
                        <a:graphicData uri="http://schemas.microsoft.com/office/word/2010/wordprocessingShape">
                          <wps:wsp>
                            <wps:cNvSpPr/>
                            <wps:spPr>
                              <a:xfrm>
                                <a:off x="0" y="0"/>
                                <a:ext cx="676440" cy="227880"/>
                              </a:xfrm>
                              <a:prstGeom prst="rect">
                                <a:avLst/>
                              </a:prstGeom>
                              <a:solidFill>
                                <a:srgbClr val="895A44"/>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Врезка6" o:spid="_x0000_s1026" style="position:absolute;margin-left:64.5pt;margin-top:8.5pt;width:53.3pt;height:18pt;z-index:21;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" fillcolor="#895a44" strokeweight=".26mm">
                      <v:stroke joinstyle="round"/>
                    </v:rect>
                  </w:pict>
                </mc:Fallback>
              </mc:AlternateContent>
            </w:r>
          </w:p>
        </w:tc>
      </w:tr>
      <w:tr w:rsidR="00DE1C25" w:rsidTr="00BA6637">
        <w:trPr>
          <w:trHeight w:val="715"/>
        </w:trPr>
        <w:tc>
          <w:tcPr>
            <w:tcW w:w="6177" w:type="dxa"/>
            <w:tcBorders>
              <w:top w:val="single" w:sz="4" w:space="0" w:color="000000"/>
              <w:left w:val="single" w:sz="4" w:space="0" w:color="000000"/>
              <w:bottom w:val="single" w:sz="4" w:space="0" w:color="000000"/>
            </w:tcBorders>
            <w:shd w:val="clear" w:color="auto" w:fill="FFFEFF"/>
            <w:vAlign w:val="center"/>
          </w:tcPr>
          <w:p w:rsidR="00DE1C25" w:rsidRDefault="007E17AB" w:rsidP="00D139D4">
            <w:pPr>
              <w:widowControl w:val="0"/>
              <w:jc w:val="both"/>
            </w:pPr>
            <w:r>
              <w:rPr>
                <w:noProof/>
                <w:lang w:eastAsia="ru-RU" w:bidi="ar-SA"/>
              </w:rPr>
              <mc:AlternateContent>
                <mc:Choice Requires="wps">
                  <w:drawing>
                    <wp:anchor distT="0" distB="0" distL="0" distR="0" simplePos="0" relativeHeight="24" behindDoc="0" locked="0" layoutInCell="0" allowOverlap="1" wp14:anchorId="4421DD39" wp14:editId="6230A65A">
                      <wp:simplePos x="0" y="0"/>
                      <wp:positionH relativeFrom="column">
                        <wp:posOffset>4745355</wp:posOffset>
                      </wp:positionH>
                      <wp:positionV relativeFrom="paragraph">
                        <wp:posOffset>174625</wp:posOffset>
                      </wp:positionV>
                      <wp:extent cx="675640" cy="227330"/>
                      <wp:effectExtent l="0" t="0" r="0" b="1270"/>
                      <wp:wrapNone/>
                      <wp:docPr id="38" name="Врезка7"/>
                      <wp:cNvGraphicFramePr/>
                      <a:graphic xmlns:a="http://schemas.openxmlformats.org/drawingml/2006/main">
                        <a:graphicData uri="http://schemas.microsoft.com/office/word/2010/wordprocessingShape">
                          <wps:wsp>
                            <wps:cNvSpPr/>
                            <wps:spPr>
                              <a:xfrm>
                                <a:off x="0" y="0"/>
                                <a:ext cx="675640" cy="227330"/>
                              </a:xfrm>
                              <a:prstGeom prst="rect">
                                <a:avLst/>
                              </a:prstGeom>
                              <a:noFill/>
                              <a:ln w="0">
                                <a:noFill/>
                              </a:ln>
                            </wps:spPr>
                            <wps:style>
                              <a:lnRef idx="0">
                                <a:scrgbClr r="0" g="0" b="0"/>
                              </a:lnRef>
                              <a:fillRef idx="0">
                                <a:scrgbClr r="0" g="0" b="0"/>
                              </a:fillRef>
                              <a:effectRef idx="0">
                                <a:scrgbClr r="0" g="0" b="0"/>
                              </a:effectRef>
                              <a:fontRef idx="minor"/>
                            </wps:style>
                            <wps:txbx>
                              <w:txbxContent>
                                <w:p w:rsidR="00CE25DB" w:rsidRPr="00E05C0E" w:rsidRDefault="00CE25DB">
                                  <w:pPr>
                                    <w:widowControl w:val="0"/>
                                    <w:spacing w:after="200"/>
                                    <w:jc w:val="center"/>
                                    <w:rPr>
                                      <w:lang w:val="en-US"/>
                                    </w:rPr>
                                  </w:pPr>
                                  <w:r>
                                    <w:rPr>
                                      <w:rFonts w:cs="Times New Roman"/>
                                      <w:color w:val="000000"/>
                                      <w:sz w:val="18"/>
                                      <w:szCs w:val="18"/>
                                    </w:rPr>
                                    <w:t>3.2</w:t>
                                  </w:r>
                                </w:p>
                              </w:txbxContent>
                            </wps:txbx>
                            <wps:bodyPr>
                              <a:noAutofit/>
                            </wps:bodyPr>
                          </wps:wsp>
                        </a:graphicData>
                      </a:graphic>
                    </wp:anchor>
                  </w:drawing>
                </mc:Choice>
                <mc:Fallback>
                  <w:pict>
                    <v:rect id="Врезка7" o:spid="_x0000_s1032" style="position:absolute;left:0;text-align:left;margin-left:373.65pt;margin-top:13.75pt;width:53.2pt;height:17.9pt;z-index:2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" o:allowincell="f" filled="f" stroked="f" strokeweight="0">
                      <v:textbox>
                        <w:txbxContent>
                          <w:p w:rsidR="00CE25DB" w:rsidRPr="00E05C0E" w:rsidRDefault="00CE25DB">
                            <w:pPr>
                              <w:widowControl w:val="0"/>
                              <w:spacing w:after="200"/>
                              <w:jc w:val="center"/>
                              <w:rPr>
                                <w:lang w:val="en-US"/>
                              </w:rPr>
                            </w:pPr>
                            <w:r>
                              <w:rPr>
                                <w:rFonts w:cs="Times New Roman"/>
                                <w:color w:val="000000"/>
                                <w:sz w:val="18"/>
                                <w:szCs w:val="18"/>
                              </w:rPr>
                              <w:t>3.2</w:t>
                            </w:r>
                          </w:p>
                        </w:txbxContent>
                      </v:textbox>
                    </v:rect>
                  </w:pict>
                </mc:Fallback>
              </mc:AlternateContent>
            </w:r>
            <w:r w:rsidR="00BC69CC">
              <w:t>Коммунально-складская зона</w:t>
            </w:r>
          </w:p>
        </w:tc>
        <w:tc>
          <w:tcPr>
            <w:tcW w:w="3770"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DE1C25" w:rsidRDefault="00BC69CC" w:rsidP="00D139D4">
            <w:pPr>
              <w:widowControl w:val="0"/>
              <w:snapToGrid w:val="0"/>
              <w:jc w:val="both"/>
              <w:rPr>
                <w:sz w:val="16"/>
                <w:szCs w:val="16"/>
              </w:rPr>
            </w:pPr>
            <w:r>
              <w:rPr>
                <w:noProof/>
                <w:sz w:val="16"/>
                <w:szCs w:val="16"/>
                <w:lang w:eastAsia="ru-RU" w:bidi="ar-SA"/>
              </w:rPr>
              <mc:AlternateContent>
                <mc:Choice Requires="wps">
                  <w:drawing>
                    <wp:anchor distT="0" distB="0" distL="0" distR="0" simplePos="0" relativeHeight="23" behindDoc="0" locked="0" layoutInCell="1" allowOverlap="1" wp14:anchorId="0D6A07D9" wp14:editId="37BBB572">
                      <wp:simplePos x="0" y="0"/>
                      <wp:positionH relativeFrom="column">
                        <wp:posOffset>826770</wp:posOffset>
                      </wp:positionH>
                      <wp:positionV relativeFrom="paragraph">
                        <wp:posOffset>107950</wp:posOffset>
                      </wp:positionV>
                      <wp:extent cx="675640" cy="227330"/>
                      <wp:effectExtent l="0" t="0" r="0" b="0"/>
                      <wp:wrapNone/>
                      <wp:docPr id="7" name="Врезка7"/>
                      <wp:cNvGraphicFramePr/>
                      <a:graphic xmlns:a="http://schemas.openxmlformats.org/drawingml/2006/main">
                        <a:graphicData uri="http://schemas.microsoft.com/office/word/2010/wordprocessingShape">
                          <wps:wsp>
                            <wps:cNvSpPr/>
                            <wps:spPr>
                              <a:xfrm>
                                <a:off x="0" y="0"/>
                                <a:ext cx="675000" cy="226800"/>
                              </a:xfrm>
                              <a:prstGeom prst="rect">
                                <a:avLst/>
                              </a:prstGeom>
                              <a:solidFill>
                                <a:srgbClr val="BD9684"/>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Врезка7" o:spid="_x0000_s1026" style="position:absolute;margin-left:65.1pt;margin-top:8.5pt;width:53.2pt;height:17.9pt;z-index:2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" fillcolor="#bd9684" strokeweight=".26mm">
                      <v:stroke joinstyle="round"/>
                    </v:rect>
                  </w:pict>
                </mc:Fallback>
              </mc:AlternateContent>
            </w:r>
          </w:p>
        </w:tc>
      </w:tr>
      <w:tr w:rsidR="00DE1C25" w:rsidTr="00BA6637">
        <w:trPr>
          <w:trHeight w:val="715"/>
        </w:trPr>
        <w:tc>
          <w:tcPr>
            <w:tcW w:w="6177" w:type="dxa"/>
            <w:tcBorders>
              <w:left w:val="single" w:sz="4" w:space="0" w:color="000000"/>
              <w:bottom w:val="single" w:sz="4" w:space="0" w:color="000000"/>
            </w:tcBorders>
            <w:shd w:val="clear" w:color="auto" w:fill="FFFEFF"/>
            <w:vAlign w:val="center"/>
          </w:tcPr>
          <w:p w:rsidR="00DE1C25" w:rsidRDefault="00044E20" w:rsidP="00D139D4">
            <w:pPr>
              <w:widowControl w:val="0"/>
              <w:jc w:val="both"/>
            </w:pPr>
            <w:r>
              <w:rPr>
                <w:noProof/>
                <w:lang w:eastAsia="ru-RU" w:bidi="ar-SA"/>
              </w:rPr>
              <mc:AlternateContent>
                <mc:Choice Requires="wps">
                  <w:drawing>
                    <wp:anchor distT="0" distB="0" distL="0" distR="0" simplePos="0" relativeHeight="28" behindDoc="0" locked="0" layoutInCell="0" allowOverlap="1" wp14:anchorId="664BE715" wp14:editId="08ED01DA">
                      <wp:simplePos x="0" y="0"/>
                      <wp:positionH relativeFrom="column">
                        <wp:posOffset>4742180</wp:posOffset>
                      </wp:positionH>
                      <wp:positionV relativeFrom="paragraph">
                        <wp:posOffset>170180</wp:posOffset>
                      </wp:positionV>
                      <wp:extent cx="680720" cy="232410"/>
                      <wp:effectExtent l="0" t="0" r="0" b="0"/>
                      <wp:wrapNone/>
                      <wp:docPr id="42" name="Врезка8"/>
                      <wp:cNvGraphicFramePr/>
                      <a:graphic xmlns:a="http://schemas.openxmlformats.org/drawingml/2006/main">
                        <a:graphicData uri="http://schemas.microsoft.com/office/word/2010/wordprocessingShape">
                          <wps:wsp>
                            <wps:cNvSpPr/>
                            <wps:spPr>
                              <a:xfrm>
                                <a:off x="0" y="0"/>
                                <a:ext cx="680720" cy="232410"/>
                              </a:xfrm>
                              <a:prstGeom prst="rect">
                                <a:avLst/>
                              </a:prstGeom>
                              <a:noFill/>
                              <a:ln w="0">
                                <a:noFill/>
                              </a:ln>
                            </wps:spPr>
                            <wps:style>
                              <a:lnRef idx="0">
                                <a:scrgbClr r="0" g="0" b="0"/>
                              </a:lnRef>
                              <a:fillRef idx="0">
                                <a:scrgbClr r="0" g="0" b="0"/>
                              </a:fillRef>
                              <a:effectRef idx="0">
                                <a:scrgbClr r="0" g="0" b="0"/>
                              </a:effectRef>
                              <a:fontRef idx="minor"/>
                            </wps:style>
                            <wps:txbx>
                              <w:txbxContent>
                                <w:p w:rsidR="00CE25DB" w:rsidRDefault="00CE25DB">
                                  <w:pPr>
                                    <w:widowControl w:val="0"/>
                                    <w:spacing w:after="200"/>
                                    <w:jc w:val="center"/>
                                  </w:pPr>
                                  <w:r>
                                    <w:rPr>
                                      <w:rFonts w:cs="Times New Roman"/>
                                      <w:color w:val="000000"/>
                                      <w:sz w:val="18"/>
                                      <w:szCs w:val="18"/>
                                    </w:rPr>
                                    <w:t>3.3</w:t>
                                  </w:r>
                                </w:p>
                              </w:txbxContent>
                            </wps:txbx>
                            <wps:bodyPr>
                              <a:noAutofit/>
                            </wps:bodyPr>
                          </wps:wsp>
                        </a:graphicData>
                      </a:graphic>
                    </wp:anchor>
                  </w:drawing>
                </mc:Choice>
                <mc:Fallback>
                  <w:pict>
                    <v:rect id="Врезка8" o:spid="_x0000_s1033" style="position:absolute;left:0;text-align:left;margin-left:373.4pt;margin-top:13.4pt;width:53.6pt;height:18.3pt;z-index:2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" o:allowincell="f" filled="f" stroked="f" strokeweight="0">
                      <v:textbox>
                        <w:txbxContent>
                          <w:p w:rsidR="00CE25DB" w:rsidRDefault="00CE25DB">
                            <w:pPr>
                              <w:widowControl w:val="0"/>
                              <w:spacing w:after="200"/>
                              <w:jc w:val="center"/>
                            </w:pPr>
                            <w:r>
                              <w:rPr>
                                <w:rFonts w:cs="Times New Roman"/>
                                <w:color w:val="000000"/>
                                <w:sz w:val="18"/>
                                <w:szCs w:val="18"/>
                              </w:rPr>
                              <w:t>3.3</w:t>
                            </w:r>
                          </w:p>
                        </w:txbxContent>
                      </v:textbox>
                    </v:rect>
                  </w:pict>
                </mc:Fallback>
              </mc:AlternateContent>
            </w:r>
            <w:r w:rsidR="00BC69CC">
              <w:t>Зона инженерной инфраструктуры</w:t>
            </w:r>
          </w:p>
        </w:tc>
        <w:tc>
          <w:tcPr>
            <w:tcW w:w="3770" w:type="dxa"/>
            <w:tcBorders>
              <w:left w:val="single" w:sz="4" w:space="0" w:color="000000"/>
              <w:bottom w:val="single" w:sz="4" w:space="0" w:color="000000"/>
              <w:right w:val="single" w:sz="4" w:space="0" w:color="000000"/>
            </w:tcBorders>
            <w:shd w:val="clear" w:color="auto" w:fill="FFFEFF"/>
            <w:vAlign w:val="center"/>
          </w:tcPr>
          <w:p w:rsidR="00DE1C25" w:rsidRDefault="00BC69CC" w:rsidP="00D139D4">
            <w:pPr>
              <w:widowControl w:val="0"/>
              <w:snapToGrid w:val="0"/>
              <w:jc w:val="both"/>
              <w:rPr>
                <w:sz w:val="16"/>
                <w:szCs w:val="16"/>
              </w:rPr>
            </w:pPr>
            <w:r>
              <w:rPr>
                <w:noProof/>
                <w:sz w:val="16"/>
                <w:szCs w:val="16"/>
                <w:lang w:eastAsia="ru-RU" w:bidi="ar-SA"/>
              </w:rPr>
              <mc:AlternateContent>
                <mc:Choice Requires="wps">
                  <w:drawing>
                    <wp:anchor distT="0" distB="0" distL="0" distR="0" simplePos="0" relativeHeight="27" behindDoc="0" locked="0" layoutInCell="1" allowOverlap="1" wp14:anchorId="517F3C14" wp14:editId="1930BB23">
                      <wp:simplePos x="0" y="0"/>
                      <wp:positionH relativeFrom="column">
                        <wp:posOffset>831215</wp:posOffset>
                      </wp:positionH>
                      <wp:positionV relativeFrom="paragraph">
                        <wp:posOffset>107950</wp:posOffset>
                      </wp:positionV>
                      <wp:extent cx="680720" cy="232410"/>
                      <wp:effectExtent l="0" t="0" r="0" b="0"/>
                      <wp:wrapNone/>
                      <wp:docPr id="8" name="Врезка18"/>
                      <wp:cNvGraphicFramePr/>
                      <a:graphic xmlns:a="http://schemas.openxmlformats.org/drawingml/2006/main">
                        <a:graphicData uri="http://schemas.microsoft.com/office/word/2010/wordprocessingShape">
                          <wps:wsp>
                            <wps:cNvSpPr/>
                            <wps:spPr>
                              <a:xfrm>
                                <a:off x="0" y="0"/>
                                <a:ext cx="680040" cy="231840"/>
                              </a:xfrm>
                              <a:prstGeom prst="rect">
                                <a:avLst/>
                              </a:prstGeom>
                              <a:solidFill>
                                <a:srgbClr val="636382"/>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Врезка18" o:spid="_x0000_s1026" style="position:absolute;margin-left:65.45pt;margin-top:8.5pt;width:53.6pt;height:18.3pt;z-index:2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" fillcolor="#636382" strokeweight=".26mm">
                      <v:stroke joinstyle="round"/>
                    </v:rect>
                  </w:pict>
                </mc:Fallback>
              </mc:AlternateContent>
            </w:r>
          </w:p>
        </w:tc>
      </w:tr>
      <w:tr w:rsidR="00DE1C25" w:rsidTr="00BA6637">
        <w:trPr>
          <w:trHeight w:val="715"/>
        </w:trPr>
        <w:tc>
          <w:tcPr>
            <w:tcW w:w="6177" w:type="dxa"/>
            <w:tcBorders>
              <w:left w:val="single" w:sz="4" w:space="0" w:color="000000"/>
              <w:bottom w:val="single" w:sz="4" w:space="0" w:color="000000"/>
            </w:tcBorders>
            <w:shd w:val="clear" w:color="auto" w:fill="FFFEFF"/>
            <w:vAlign w:val="center"/>
          </w:tcPr>
          <w:p w:rsidR="00DE1C25" w:rsidRDefault="00EC6F03" w:rsidP="00D139D4">
            <w:pPr>
              <w:widowControl w:val="0"/>
              <w:jc w:val="both"/>
            </w:pPr>
            <w:r>
              <w:rPr>
                <w:noProof/>
                <w:lang w:eastAsia="ru-RU" w:bidi="ar-SA"/>
              </w:rPr>
              <mc:AlternateContent>
                <mc:Choice Requires="wps">
                  <w:drawing>
                    <wp:anchor distT="0" distB="0" distL="0" distR="0" simplePos="0" relativeHeight="8" behindDoc="0" locked="0" layoutInCell="0" allowOverlap="1" wp14:anchorId="0E76EFDA" wp14:editId="03DC3AAB">
                      <wp:simplePos x="0" y="0"/>
                      <wp:positionH relativeFrom="column">
                        <wp:posOffset>4740275</wp:posOffset>
                      </wp:positionH>
                      <wp:positionV relativeFrom="paragraph">
                        <wp:posOffset>174625</wp:posOffset>
                      </wp:positionV>
                      <wp:extent cx="676910" cy="228600"/>
                      <wp:effectExtent l="0" t="0" r="0" b="0"/>
                      <wp:wrapNone/>
                      <wp:docPr id="22" name="Врезка9"/>
                      <wp:cNvGraphicFramePr/>
                      <a:graphic xmlns:a="http://schemas.openxmlformats.org/drawingml/2006/main">
                        <a:graphicData uri="http://schemas.microsoft.com/office/word/2010/wordprocessingShape">
                          <wps:wsp>
                            <wps:cNvSpPr/>
                            <wps:spPr>
                              <a:xfrm>
                                <a:off x="0" y="0"/>
                                <a:ext cx="676910" cy="228600"/>
                              </a:xfrm>
                              <a:prstGeom prst="rect">
                                <a:avLst/>
                              </a:prstGeom>
                              <a:noFill/>
                              <a:ln w="0">
                                <a:noFill/>
                              </a:ln>
                            </wps:spPr>
                            <wps:style>
                              <a:lnRef idx="0">
                                <a:scrgbClr r="0" g="0" b="0"/>
                              </a:lnRef>
                              <a:fillRef idx="0">
                                <a:scrgbClr r="0" g="0" b="0"/>
                              </a:fillRef>
                              <a:effectRef idx="0">
                                <a:scrgbClr r="0" g="0" b="0"/>
                              </a:effectRef>
                              <a:fontRef idx="minor"/>
                            </wps:style>
                            <wps:txbx>
                              <w:txbxContent>
                                <w:p w:rsidR="00CE25DB" w:rsidRDefault="00CE25DB">
                                  <w:pPr>
                                    <w:widowControl w:val="0"/>
                                    <w:spacing w:after="200"/>
                                    <w:jc w:val="center"/>
                                  </w:pPr>
                                  <w:r>
                                    <w:rPr>
                                      <w:rFonts w:cs="Times New Roman"/>
                                      <w:color w:val="000000"/>
                                      <w:sz w:val="18"/>
                                      <w:szCs w:val="18"/>
                                    </w:rPr>
                                    <w:t>3.4</w:t>
                                  </w:r>
                                </w:p>
                              </w:txbxContent>
                            </wps:txbx>
                            <wps:bodyPr>
                              <a:noAutofit/>
                            </wps:bodyPr>
                          </wps:wsp>
                        </a:graphicData>
                      </a:graphic>
                    </wp:anchor>
                  </w:drawing>
                </mc:Choice>
                <mc:Fallback>
                  <w:pict>
                    <v:rect id="Врезка9" o:spid="_x0000_s1034" style="position:absolute;left:0;text-align:left;margin-left:373.25pt;margin-top:13.75pt;width:53.3pt;height:18pt;z-index: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" o:allowincell="f" filled="f" stroked="f" strokeweight="0">
                      <v:textbox>
                        <w:txbxContent>
                          <w:p w:rsidR="00CE25DB" w:rsidRDefault="00CE25DB">
                            <w:pPr>
                              <w:widowControl w:val="0"/>
                              <w:spacing w:after="200"/>
                              <w:jc w:val="center"/>
                            </w:pPr>
                            <w:r>
                              <w:rPr>
                                <w:rFonts w:cs="Times New Roman"/>
                                <w:color w:val="000000"/>
                                <w:sz w:val="18"/>
                                <w:szCs w:val="18"/>
                              </w:rPr>
                              <w:t>3.4</w:t>
                            </w:r>
                          </w:p>
                        </w:txbxContent>
                      </v:textbox>
                    </v:rect>
                  </w:pict>
                </mc:Fallback>
              </mc:AlternateContent>
            </w:r>
            <w:r w:rsidR="00BC69CC">
              <w:t>Зона транспортной инфраструктуры</w:t>
            </w:r>
          </w:p>
        </w:tc>
        <w:tc>
          <w:tcPr>
            <w:tcW w:w="3770" w:type="dxa"/>
            <w:tcBorders>
              <w:left w:val="single" w:sz="4" w:space="0" w:color="000000"/>
              <w:bottom w:val="single" w:sz="4" w:space="0" w:color="000000"/>
              <w:right w:val="single" w:sz="4" w:space="0" w:color="000000"/>
            </w:tcBorders>
            <w:shd w:val="clear" w:color="auto" w:fill="FFFEFF"/>
            <w:vAlign w:val="center"/>
          </w:tcPr>
          <w:p w:rsidR="00DE1C25" w:rsidRDefault="00BC69CC" w:rsidP="00D139D4">
            <w:pPr>
              <w:widowControl w:val="0"/>
              <w:snapToGrid w:val="0"/>
              <w:jc w:val="both"/>
              <w:rPr>
                <w:sz w:val="16"/>
                <w:szCs w:val="16"/>
              </w:rPr>
            </w:pPr>
            <w:r>
              <w:rPr>
                <w:noProof/>
                <w:sz w:val="16"/>
                <w:szCs w:val="16"/>
                <w:lang w:eastAsia="ru-RU" w:bidi="ar-SA"/>
              </w:rPr>
              <mc:AlternateContent>
                <mc:Choice Requires="wps">
                  <w:drawing>
                    <wp:anchor distT="0" distB="0" distL="0" distR="0" simplePos="0" relativeHeight="7" behindDoc="0" locked="0" layoutInCell="1" allowOverlap="1" wp14:anchorId="627D5526" wp14:editId="7D387B54">
                      <wp:simplePos x="0" y="0"/>
                      <wp:positionH relativeFrom="column">
                        <wp:posOffset>834390</wp:posOffset>
                      </wp:positionH>
                      <wp:positionV relativeFrom="paragraph">
                        <wp:posOffset>107950</wp:posOffset>
                      </wp:positionV>
                      <wp:extent cx="676910" cy="228600"/>
                      <wp:effectExtent l="0" t="0" r="0" b="0"/>
                      <wp:wrapNone/>
                      <wp:docPr id="9" name="Врезка8"/>
                      <wp:cNvGraphicFramePr/>
                      <a:graphic xmlns:a="http://schemas.openxmlformats.org/drawingml/2006/main">
                        <a:graphicData uri="http://schemas.microsoft.com/office/word/2010/wordprocessingShape">
                          <wps:wsp>
                            <wps:cNvSpPr/>
                            <wps:spPr>
                              <a:xfrm>
                                <a:off x="0" y="0"/>
                                <a:ext cx="676440" cy="227880"/>
                              </a:xfrm>
                              <a:prstGeom prst="rect">
                                <a:avLst/>
                              </a:prstGeom>
                              <a:solidFill>
                                <a:srgbClr val="006A91"/>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Врезка8" o:spid="_x0000_s1026" style="position:absolute;margin-left:65.7pt;margin-top:8.5pt;width:53.3pt;height:18pt;z-index: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" fillcolor="#006a91" strokeweight=".26mm">
                      <v:stroke joinstyle="round"/>
                    </v:rect>
                  </w:pict>
                </mc:Fallback>
              </mc:AlternateContent>
            </w:r>
          </w:p>
        </w:tc>
      </w:tr>
      <w:tr w:rsidR="00DE1C25" w:rsidTr="00BA6637">
        <w:trPr>
          <w:trHeight w:val="715"/>
        </w:trPr>
        <w:tc>
          <w:tcPr>
            <w:tcW w:w="6177" w:type="dxa"/>
            <w:tcBorders>
              <w:left w:val="single" w:sz="4" w:space="0" w:color="000000"/>
              <w:bottom w:val="single" w:sz="4" w:space="0" w:color="000000"/>
            </w:tcBorders>
            <w:shd w:val="clear" w:color="auto" w:fill="FFFEFF"/>
            <w:vAlign w:val="center"/>
          </w:tcPr>
          <w:p w:rsidR="00DE1C25" w:rsidRDefault="00EC6F03" w:rsidP="00D139D4">
            <w:pPr>
              <w:widowControl w:val="0"/>
              <w:jc w:val="both"/>
            </w:pPr>
            <w:r>
              <w:rPr>
                <w:noProof/>
                <w:lang w:eastAsia="ru-RU" w:bidi="ar-SA"/>
              </w:rPr>
              <mc:AlternateContent>
                <mc:Choice Requires="wps">
                  <w:drawing>
                    <wp:anchor distT="0" distB="0" distL="0" distR="0" simplePos="0" relativeHeight="26" behindDoc="0" locked="0" layoutInCell="0" allowOverlap="1" wp14:anchorId="7AE02E43" wp14:editId="055BBE00">
                      <wp:simplePos x="0" y="0"/>
                      <wp:positionH relativeFrom="column">
                        <wp:posOffset>4739640</wp:posOffset>
                      </wp:positionH>
                      <wp:positionV relativeFrom="paragraph">
                        <wp:posOffset>176530</wp:posOffset>
                      </wp:positionV>
                      <wp:extent cx="676910" cy="228600"/>
                      <wp:effectExtent l="0" t="0" r="0" b="0"/>
                      <wp:wrapNone/>
                      <wp:docPr id="40" name="Врезка10"/>
                      <wp:cNvGraphicFramePr/>
                      <a:graphic xmlns:a="http://schemas.openxmlformats.org/drawingml/2006/main">
                        <a:graphicData uri="http://schemas.microsoft.com/office/word/2010/wordprocessingShape">
                          <wps:wsp>
                            <wps:cNvSpPr/>
                            <wps:spPr>
                              <a:xfrm>
                                <a:off x="0" y="0"/>
                                <a:ext cx="676910" cy="228600"/>
                              </a:xfrm>
                              <a:prstGeom prst="rect">
                                <a:avLst/>
                              </a:prstGeom>
                              <a:noFill/>
                              <a:ln w="0">
                                <a:noFill/>
                              </a:ln>
                            </wps:spPr>
                            <wps:style>
                              <a:lnRef idx="0">
                                <a:scrgbClr r="0" g="0" b="0"/>
                              </a:lnRef>
                              <a:fillRef idx="0">
                                <a:scrgbClr r="0" g="0" b="0"/>
                              </a:fillRef>
                              <a:effectRef idx="0">
                                <a:scrgbClr r="0" g="0" b="0"/>
                              </a:effectRef>
                              <a:fontRef idx="minor"/>
                            </wps:style>
                            <wps:txbx>
                              <w:txbxContent>
                                <w:p w:rsidR="00CE25DB" w:rsidRDefault="00CE25DB">
                                  <w:pPr>
                                    <w:widowControl w:val="0"/>
                                    <w:spacing w:after="200"/>
                                    <w:jc w:val="center"/>
                                  </w:pPr>
                                  <w:r>
                                    <w:rPr>
                                      <w:rFonts w:cs="Times New Roman"/>
                                      <w:color w:val="000000"/>
                                      <w:sz w:val="18"/>
                                      <w:szCs w:val="18"/>
                                    </w:rPr>
                                    <w:t>4.1</w:t>
                                  </w:r>
                                </w:p>
                              </w:txbxContent>
                            </wps:txbx>
                            <wps:bodyPr>
                              <a:noAutofit/>
                            </wps:bodyPr>
                          </wps:wsp>
                        </a:graphicData>
                      </a:graphic>
                    </wp:anchor>
                  </w:drawing>
                </mc:Choice>
                <mc:Fallback>
                  <w:pict>
                    <v:rect id="Врезка10" o:spid="_x0000_s1035" style="position:absolute;left:0;text-align:left;margin-left:373.2pt;margin-top:13.9pt;width:53.3pt;height:18pt;z-index:2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" o:allowincell="f" filled="f" stroked="f" strokeweight="0">
                      <v:textbox>
                        <w:txbxContent>
                          <w:p w:rsidR="00CE25DB" w:rsidRDefault="00CE25DB">
                            <w:pPr>
                              <w:widowControl w:val="0"/>
                              <w:spacing w:after="200"/>
                              <w:jc w:val="center"/>
                            </w:pPr>
                            <w:r>
                              <w:rPr>
                                <w:rFonts w:cs="Times New Roman"/>
                                <w:color w:val="000000"/>
                                <w:sz w:val="18"/>
                                <w:szCs w:val="18"/>
                              </w:rPr>
                              <w:t>4.1</w:t>
                            </w:r>
                          </w:p>
                        </w:txbxContent>
                      </v:textbox>
                    </v:rect>
                  </w:pict>
                </mc:Fallback>
              </mc:AlternateContent>
            </w:r>
            <w:r w:rsidR="00BC69CC">
              <w:t>Зона садоводческих, огороднических или дачных некоммерческих объединений граждан</w:t>
            </w:r>
          </w:p>
        </w:tc>
        <w:tc>
          <w:tcPr>
            <w:tcW w:w="3770" w:type="dxa"/>
            <w:tcBorders>
              <w:left w:val="single" w:sz="4" w:space="0" w:color="000000"/>
              <w:bottom w:val="single" w:sz="4" w:space="0" w:color="000000"/>
              <w:right w:val="single" w:sz="4" w:space="0" w:color="000000"/>
            </w:tcBorders>
            <w:shd w:val="clear" w:color="auto" w:fill="FFFEFF"/>
            <w:vAlign w:val="center"/>
          </w:tcPr>
          <w:p w:rsidR="00DE1C25" w:rsidRDefault="00BC69CC" w:rsidP="00D139D4">
            <w:pPr>
              <w:widowControl w:val="0"/>
              <w:snapToGrid w:val="0"/>
              <w:jc w:val="both"/>
              <w:rPr>
                <w:sz w:val="16"/>
                <w:szCs w:val="16"/>
              </w:rPr>
            </w:pPr>
            <w:r>
              <w:rPr>
                <w:noProof/>
                <w:sz w:val="16"/>
                <w:szCs w:val="16"/>
                <w:lang w:eastAsia="ru-RU" w:bidi="ar-SA"/>
              </w:rPr>
              <mc:AlternateContent>
                <mc:Choice Requires="wps">
                  <w:drawing>
                    <wp:anchor distT="0" distB="0" distL="0" distR="0" simplePos="0" relativeHeight="25" behindDoc="0" locked="0" layoutInCell="1" allowOverlap="1" wp14:anchorId="2B94AAA4" wp14:editId="0163289A">
                      <wp:simplePos x="0" y="0"/>
                      <wp:positionH relativeFrom="column">
                        <wp:posOffset>826135</wp:posOffset>
                      </wp:positionH>
                      <wp:positionV relativeFrom="paragraph">
                        <wp:posOffset>107950</wp:posOffset>
                      </wp:positionV>
                      <wp:extent cx="676910" cy="228600"/>
                      <wp:effectExtent l="0" t="0" r="0" b="0"/>
                      <wp:wrapNone/>
                      <wp:docPr id="10" name="Врезка9"/>
                      <wp:cNvGraphicFramePr/>
                      <a:graphic xmlns:a="http://schemas.openxmlformats.org/drawingml/2006/main">
                        <a:graphicData uri="http://schemas.microsoft.com/office/word/2010/wordprocessingShape">
                          <wps:wsp>
                            <wps:cNvSpPr/>
                            <wps:spPr>
                              <a:xfrm>
                                <a:off x="0" y="0"/>
                                <a:ext cx="676440" cy="227880"/>
                              </a:xfrm>
                              <a:prstGeom prst="rect">
                                <a:avLst/>
                              </a:prstGeom>
                              <a:solidFill>
                                <a:srgbClr val="AAFF00"/>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Врезка9" o:spid="_x0000_s1026" style="position:absolute;margin-left:65.05pt;margin-top:8.5pt;width:53.3pt;height:18pt;z-index:2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" fillcolor="#af0" strokeweight=".26mm">
                      <v:stroke joinstyle="round"/>
                    </v:rect>
                  </w:pict>
                </mc:Fallback>
              </mc:AlternateContent>
            </w:r>
          </w:p>
        </w:tc>
      </w:tr>
      <w:tr w:rsidR="00DE1C25" w:rsidTr="00BA6637">
        <w:trPr>
          <w:trHeight w:val="715"/>
        </w:trPr>
        <w:tc>
          <w:tcPr>
            <w:tcW w:w="6177" w:type="dxa"/>
            <w:tcBorders>
              <w:left w:val="single" w:sz="4" w:space="0" w:color="000000"/>
              <w:bottom w:val="single" w:sz="4" w:space="0" w:color="000000"/>
            </w:tcBorders>
            <w:shd w:val="clear" w:color="auto" w:fill="FFFEFF"/>
            <w:vAlign w:val="center"/>
          </w:tcPr>
          <w:p w:rsidR="00DE1C25" w:rsidRDefault="00044E20" w:rsidP="00D139D4">
            <w:pPr>
              <w:widowControl w:val="0"/>
              <w:jc w:val="both"/>
            </w:pPr>
            <w:r>
              <w:rPr>
                <w:noProof/>
                <w:lang w:eastAsia="ru-RU" w:bidi="ar-SA"/>
              </w:rPr>
              <mc:AlternateContent>
                <mc:Choice Requires="wps">
                  <w:drawing>
                    <wp:anchor distT="0" distB="0" distL="0" distR="0" simplePos="0" relativeHeight="32" behindDoc="0" locked="0" layoutInCell="0" allowOverlap="1" wp14:anchorId="54195950" wp14:editId="6B8422D6">
                      <wp:simplePos x="0" y="0"/>
                      <wp:positionH relativeFrom="column">
                        <wp:posOffset>4724400</wp:posOffset>
                      </wp:positionH>
                      <wp:positionV relativeFrom="paragraph">
                        <wp:posOffset>191135</wp:posOffset>
                      </wp:positionV>
                      <wp:extent cx="678180" cy="232410"/>
                      <wp:effectExtent l="0" t="0" r="0" b="0"/>
                      <wp:wrapNone/>
                      <wp:docPr id="46" name="Врезка11"/>
                      <wp:cNvGraphicFramePr/>
                      <a:graphic xmlns:a="http://schemas.openxmlformats.org/drawingml/2006/main">
                        <a:graphicData uri="http://schemas.microsoft.com/office/word/2010/wordprocessingShape">
                          <wps:wsp>
                            <wps:cNvSpPr/>
                            <wps:spPr>
                              <a:xfrm>
                                <a:off x="0" y="0"/>
                                <a:ext cx="678180" cy="232410"/>
                              </a:xfrm>
                              <a:prstGeom prst="rect">
                                <a:avLst/>
                              </a:prstGeom>
                              <a:noFill/>
                              <a:ln w="0">
                                <a:noFill/>
                              </a:ln>
                            </wps:spPr>
                            <wps:style>
                              <a:lnRef idx="0">
                                <a:scrgbClr r="0" g="0" b="0"/>
                              </a:lnRef>
                              <a:fillRef idx="0">
                                <a:scrgbClr r="0" g="0" b="0"/>
                              </a:fillRef>
                              <a:effectRef idx="0">
                                <a:scrgbClr r="0" g="0" b="0"/>
                              </a:effectRef>
                              <a:fontRef idx="minor"/>
                            </wps:style>
                            <wps:txbx>
                              <w:txbxContent>
                                <w:p w:rsidR="00CE25DB" w:rsidRDefault="00CE25DB">
                                  <w:pPr>
                                    <w:widowControl w:val="0"/>
                                    <w:jc w:val="center"/>
                                  </w:pPr>
                                  <w:r>
                                    <w:rPr>
                                      <w:color w:val="000000"/>
                                      <w:sz w:val="18"/>
                                      <w:szCs w:val="18"/>
                                    </w:rPr>
                                    <w:t>4.2</w:t>
                                  </w:r>
                                </w:p>
                              </w:txbxContent>
                            </wps:txbx>
                            <wps:bodyPr>
                              <a:noAutofit/>
                            </wps:bodyPr>
                          </wps:wsp>
                        </a:graphicData>
                      </a:graphic>
                    </wp:anchor>
                  </w:drawing>
                </mc:Choice>
                <mc:Fallback>
                  <w:pict>
                    <v:rect id="Врезка11" o:spid="_x0000_s1036" style="position:absolute;left:0;text-align:left;margin-left:372pt;margin-top:15.05pt;width:53.4pt;height:18.3pt;z-index:3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" o:allowincell="f" filled="f" stroked="f" strokeweight="0">
                      <v:textbox>
                        <w:txbxContent>
                          <w:p w:rsidR="00CE25DB" w:rsidRDefault="00CE25DB">
                            <w:pPr>
                              <w:widowControl w:val="0"/>
                              <w:jc w:val="center"/>
                            </w:pPr>
                            <w:r>
                              <w:rPr>
                                <w:color w:val="000000"/>
                                <w:sz w:val="18"/>
                                <w:szCs w:val="18"/>
                              </w:rPr>
                              <w:t>4.2</w:t>
                            </w:r>
                          </w:p>
                        </w:txbxContent>
                      </v:textbox>
                    </v:rect>
                  </w:pict>
                </mc:Fallback>
              </mc:AlternateContent>
            </w:r>
            <w:r w:rsidR="00BC69CC">
              <w:rPr>
                <w:noProof/>
                <w:lang w:eastAsia="ru-RU" w:bidi="ar-SA"/>
              </w:rPr>
              <mc:AlternateContent>
                <mc:Choice Requires="wps">
                  <w:drawing>
                    <wp:anchor distT="0" distB="0" distL="0" distR="0" simplePos="0" relativeHeight="31" behindDoc="0" locked="0" layoutInCell="1" allowOverlap="1" wp14:anchorId="473949B4" wp14:editId="7BCD4FAF">
                      <wp:simplePos x="0" y="0"/>
                      <wp:positionH relativeFrom="column">
                        <wp:posOffset>4738370</wp:posOffset>
                      </wp:positionH>
                      <wp:positionV relativeFrom="paragraph">
                        <wp:posOffset>135890</wp:posOffset>
                      </wp:positionV>
                      <wp:extent cx="678180" cy="232410"/>
                      <wp:effectExtent l="0" t="0" r="0" b="0"/>
                      <wp:wrapNone/>
                      <wp:docPr id="11" name="Врезка9_0"/>
                      <wp:cNvGraphicFramePr/>
                      <a:graphic xmlns:a="http://schemas.openxmlformats.org/drawingml/2006/main">
                        <a:graphicData uri="http://schemas.microsoft.com/office/word/2010/wordprocessingShape">
                          <wps:wsp>
                            <wps:cNvSpPr/>
                            <wps:spPr>
                              <a:xfrm>
                                <a:off x="0" y="0"/>
                                <a:ext cx="677520" cy="231840"/>
                              </a:xfrm>
                              <a:prstGeom prst="rect">
                                <a:avLst/>
                              </a:prstGeom>
                              <a:solidFill>
                                <a:srgbClr val="FFFFB6"/>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Врезка9_0" o:spid="_x0000_s1026" style="position:absolute;margin-left:373.1pt;margin-top:10.7pt;width:53.4pt;height:18.3pt;z-index:31;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" fillcolor="#ffffb6" strokeweight=".26mm">
                      <v:stroke joinstyle="round"/>
                    </v:rect>
                  </w:pict>
                </mc:Fallback>
              </mc:AlternateContent>
            </w:r>
          </w:p>
          <w:p w:rsidR="00DE1C25" w:rsidRDefault="00BC69CC" w:rsidP="00D139D4">
            <w:pPr>
              <w:widowControl w:val="0"/>
              <w:jc w:val="both"/>
            </w:pPr>
            <w:r>
              <w:t>Зона сельскохозяйственного использования</w:t>
            </w:r>
          </w:p>
        </w:tc>
        <w:tc>
          <w:tcPr>
            <w:tcW w:w="3770" w:type="dxa"/>
            <w:tcBorders>
              <w:left w:val="single" w:sz="4" w:space="0" w:color="000000"/>
              <w:bottom w:val="single" w:sz="4" w:space="0" w:color="000000"/>
              <w:right w:val="single" w:sz="4" w:space="0" w:color="000000"/>
            </w:tcBorders>
            <w:shd w:val="clear" w:color="auto" w:fill="FFFEFF"/>
            <w:vAlign w:val="center"/>
          </w:tcPr>
          <w:p w:rsidR="00DE1C25" w:rsidRDefault="00DE1C25" w:rsidP="00D139D4">
            <w:pPr>
              <w:widowControl w:val="0"/>
              <w:snapToGrid w:val="0"/>
              <w:jc w:val="both"/>
              <w:rPr>
                <w:sz w:val="16"/>
                <w:szCs w:val="16"/>
              </w:rPr>
            </w:pPr>
          </w:p>
        </w:tc>
      </w:tr>
      <w:tr w:rsidR="00DE1C25" w:rsidTr="00BA6637">
        <w:trPr>
          <w:trHeight w:val="715"/>
        </w:trPr>
        <w:tc>
          <w:tcPr>
            <w:tcW w:w="6177" w:type="dxa"/>
            <w:tcBorders>
              <w:left w:val="single" w:sz="4" w:space="0" w:color="000000"/>
              <w:bottom w:val="single" w:sz="4" w:space="0" w:color="000000"/>
            </w:tcBorders>
            <w:shd w:val="clear" w:color="auto" w:fill="FFFEFF"/>
            <w:vAlign w:val="center"/>
          </w:tcPr>
          <w:p w:rsidR="00DE1C25" w:rsidRDefault="00EC6F03" w:rsidP="00D139D4">
            <w:pPr>
              <w:widowControl w:val="0"/>
              <w:jc w:val="both"/>
            </w:pPr>
            <w:r>
              <w:rPr>
                <w:noProof/>
                <w:lang w:eastAsia="ru-RU" w:bidi="ar-SA"/>
              </w:rPr>
              <mc:AlternateContent>
                <mc:Choice Requires="wps">
                  <w:drawing>
                    <wp:anchor distT="0" distB="0" distL="0" distR="0" simplePos="0" relativeHeight="20" behindDoc="0" locked="0" layoutInCell="0" allowOverlap="1" wp14:anchorId="151ED694" wp14:editId="5B1AB45F">
                      <wp:simplePos x="0" y="0"/>
                      <wp:positionH relativeFrom="column">
                        <wp:posOffset>4737100</wp:posOffset>
                      </wp:positionH>
                      <wp:positionV relativeFrom="paragraph">
                        <wp:posOffset>176530</wp:posOffset>
                      </wp:positionV>
                      <wp:extent cx="676910" cy="228600"/>
                      <wp:effectExtent l="0" t="0" r="0" b="0"/>
                      <wp:wrapNone/>
                      <wp:docPr id="34" name="Врезка12"/>
                      <wp:cNvGraphicFramePr/>
                      <a:graphic xmlns:a="http://schemas.openxmlformats.org/drawingml/2006/main">
                        <a:graphicData uri="http://schemas.microsoft.com/office/word/2010/wordprocessingShape">
                          <wps:wsp>
                            <wps:cNvSpPr/>
                            <wps:spPr>
                              <a:xfrm>
                                <a:off x="0" y="0"/>
                                <a:ext cx="676910" cy="228600"/>
                              </a:xfrm>
                              <a:prstGeom prst="rect">
                                <a:avLst/>
                              </a:prstGeom>
                              <a:noFill/>
                              <a:ln w="0">
                                <a:noFill/>
                              </a:ln>
                            </wps:spPr>
                            <wps:style>
                              <a:lnRef idx="0">
                                <a:scrgbClr r="0" g="0" b="0"/>
                              </a:lnRef>
                              <a:fillRef idx="0">
                                <a:scrgbClr r="0" g="0" b="0"/>
                              </a:fillRef>
                              <a:effectRef idx="0">
                                <a:scrgbClr r="0" g="0" b="0"/>
                              </a:effectRef>
                              <a:fontRef idx="minor"/>
                            </wps:style>
                            <wps:txbx>
                              <w:txbxContent>
                                <w:p w:rsidR="00CE25DB" w:rsidRDefault="00CE25DB">
                                  <w:pPr>
                                    <w:widowControl w:val="0"/>
                                    <w:spacing w:after="200"/>
                                    <w:jc w:val="center"/>
                                  </w:pPr>
                                  <w:r>
                                    <w:rPr>
                                      <w:rFonts w:cs="Times New Roman"/>
                                      <w:color w:val="000000"/>
                                      <w:sz w:val="18"/>
                                      <w:szCs w:val="18"/>
                                    </w:rPr>
                                    <w:t>4.4</w:t>
                                  </w:r>
                                </w:p>
                              </w:txbxContent>
                            </wps:txbx>
                            <wps:bodyPr>
                              <a:noAutofit/>
                            </wps:bodyPr>
                          </wps:wsp>
                        </a:graphicData>
                      </a:graphic>
                      <wp14:sizeRelV relativeFrom="margin">
                        <wp14:pctHeight>0</wp14:pctHeight>
                      </wp14:sizeRelV>
                    </wp:anchor>
                  </w:drawing>
                </mc:Choice>
                <mc:Fallback>
                  <w:pict>
                    <v:rect id="Врезка12" o:spid="_x0000_s1037" style="position:absolute;left:0;text-align:left;margin-left:373pt;margin-top:13.9pt;width:53.3pt;height:18pt;z-index:20;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" o:allowincell="f" filled="f" stroked="f" strokeweight="0">
                      <v:textbox>
                        <w:txbxContent>
                          <w:p w:rsidR="00CE25DB" w:rsidRDefault="00CE25DB">
                            <w:pPr>
                              <w:widowControl w:val="0"/>
                              <w:spacing w:after="200"/>
                              <w:jc w:val="center"/>
                            </w:pPr>
                            <w:r>
                              <w:rPr>
                                <w:rFonts w:cs="Times New Roman"/>
                                <w:color w:val="000000"/>
                                <w:sz w:val="18"/>
                                <w:szCs w:val="18"/>
                              </w:rPr>
                              <w:t>4.4</w:t>
                            </w:r>
                          </w:p>
                        </w:txbxContent>
                      </v:textbox>
                    </v:rect>
                  </w:pict>
                </mc:Fallback>
              </mc:AlternateContent>
            </w:r>
            <w:r w:rsidR="00BC69CC">
              <w:rPr>
                <w:noProof/>
                <w:lang w:eastAsia="ru-RU" w:bidi="ar-SA"/>
              </w:rPr>
              <mc:AlternateContent>
                <mc:Choice Requires="wps">
                  <w:drawing>
                    <wp:anchor distT="0" distB="0" distL="0" distR="0" simplePos="0" relativeHeight="19" behindDoc="0" locked="0" layoutInCell="1" allowOverlap="1" wp14:anchorId="344520FE" wp14:editId="5B0F805F">
                      <wp:simplePos x="0" y="0"/>
                      <wp:positionH relativeFrom="column">
                        <wp:posOffset>4748530</wp:posOffset>
                      </wp:positionH>
                      <wp:positionV relativeFrom="paragraph">
                        <wp:posOffset>114300</wp:posOffset>
                      </wp:positionV>
                      <wp:extent cx="676910" cy="228600"/>
                      <wp:effectExtent l="0" t="0" r="0" b="0"/>
                      <wp:wrapNone/>
                      <wp:docPr id="12" name="Врезка11"/>
                      <wp:cNvGraphicFramePr/>
                      <a:graphic xmlns:a="http://schemas.openxmlformats.org/drawingml/2006/main">
                        <a:graphicData uri="http://schemas.microsoft.com/office/word/2010/wordprocessingShape">
                          <wps:wsp>
                            <wps:cNvSpPr/>
                            <wps:spPr>
                              <a:xfrm>
                                <a:off x="0" y="0"/>
                                <a:ext cx="676440" cy="227880"/>
                              </a:xfrm>
                              <a:prstGeom prst="rect">
                                <a:avLst/>
                              </a:prstGeom>
                              <a:solidFill>
                                <a:srgbClr val="C0C000"/>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Врезка11" o:spid="_x0000_s1026" style="position:absolute;margin-left:373.9pt;margin-top:9pt;width:53.3pt;height:18pt;z-index:19;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" fillcolor="#c0c000" strokeweight=".26mm">
                      <v:stroke joinstyle="round"/>
                    </v:rect>
                  </w:pict>
                </mc:Fallback>
              </mc:AlternateContent>
            </w:r>
            <w:r w:rsidR="00BC69CC">
              <w:t>Производственная зона сельскохозяйственных предприятий</w:t>
            </w:r>
          </w:p>
        </w:tc>
        <w:tc>
          <w:tcPr>
            <w:tcW w:w="3770" w:type="dxa"/>
            <w:tcBorders>
              <w:left w:val="single" w:sz="4" w:space="0" w:color="000000"/>
              <w:bottom w:val="single" w:sz="4" w:space="0" w:color="000000"/>
              <w:right w:val="single" w:sz="4" w:space="0" w:color="000000"/>
            </w:tcBorders>
            <w:shd w:val="clear" w:color="auto" w:fill="FFFEFF"/>
            <w:vAlign w:val="center"/>
          </w:tcPr>
          <w:p w:rsidR="00DE1C25" w:rsidRDefault="00DE1C25" w:rsidP="00D139D4">
            <w:pPr>
              <w:widowControl w:val="0"/>
              <w:snapToGrid w:val="0"/>
              <w:jc w:val="both"/>
              <w:rPr>
                <w:sz w:val="16"/>
                <w:szCs w:val="16"/>
              </w:rPr>
            </w:pPr>
          </w:p>
        </w:tc>
      </w:tr>
      <w:tr w:rsidR="00DE1C25" w:rsidTr="00BA6637">
        <w:trPr>
          <w:trHeight w:val="715"/>
        </w:trPr>
        <w:tc>
          <w:tcPr>
            <w:tcW w:w="6177" w:type="dxa"/>
            <w:tcBorders>
              <w:left w:val="single" w:sz="4" w:space="0" w:color="000000"/>
              <w:bottom w:val="single" w:sz="4" w:space="0" w:color="000000"/>
            </w:tcBorders>
            <w:shd w:val="clear" w:color="auto" w:fill="FFFEFF"/>
            <w:vAlign w:val="center"/>
          </w:tcPr>
          <w:p w:rsidR="00DE1C25" w:rsidRDefault="00EC6F03" w:rsidP="00D139D4">
            <w:pPr>
              <w:widowControl w:val="0"/>
              <w:jc w:val="both"/>
            </w:pPr>
            <w:r>
              <w:rPr>
                <w:noProof/>
                <w:lang w:eastAsia="ru-RU" w:bidi="ar-SA"/>
              </w:rPr>
              <mc:AlternateContent>
                <mc:Choice Requires="wps">
                  <w:drawing>
                    <wp:anchor distT="0" distB="0" distL="0" distR="0" simplePos="0" relativeHeight="16" behindDoc="0" locked="0" layoutInCell="0" allowOverlap="1" wp14:anchorId="7CBC9D04" wp14:editId="6AE0A0DB">
                      <wp:simplePos x="0" y="0"/>
                      <wp:positionH relativeFrom="column">
                        <wp:posOffset>4730115</wp:posOffset>
                      </wp:positionH>
                      <wp:positionV relativeFrom="paragraph">
                        <wp:posOffset>165735</wp:posOffset>
                      </wp:positionV>
                      <wp:extent cx="676910" cy="228600"/>
                      <wp:effectExtent l="0" t="0" r="0" b="0"/>
                      <wp:wrapNone/>
                      <wp:docPr id="30" name="Врезка13"/>
                      <wp:cNvGraphicFramePr/>
                      <a:graphic xmlns:a="http://schemas.openxmlformats.org/drawingml/2006/main">
                        <a:graphicData uri="http://schemas.microsoft.com/office/word/2010/wordprocessingShape">
                          <wps:wsp>
                            <wps:cNvSpPr/>
                            <wps:spPr>
                              <a:xfrm>
                                <a:off x="0" y="0"/>
                                <a:ext cx="676910" cy="228600"/>
                              </a:xfrm>
                              <a:prstGeom prst="rect">
                                <a:avLst/>
                              </a:prstGeom>
                              <a:noFill/>
                              <a:ln w="0">
                                <a:noFill/>
                              </a:ln>
                            </wps:spPr>
                            <wps:style>
                              <a:lnRef idx="0">
                                <a:scrgbClr r="0" g="0" b="0"/>
                              </a:lnRef>
                              <a:fillRef idx="0">
                                <a:scrgbClr r="0" g="0" b="0"/>
                              </a:fillRef>
                              <a:effectRef idx="0">
                                <a:scrgbClr r="0" g="0" b="0"/>
                              </a:effectRef>
                              <a:fontRef idx="minor"/>
                            </wps:style>
                            <wps:txbx>
                              <w:txbxContent>
                                <w:p w:rsidR="00CE25DB" w:rsidRDefault="00CE25DB">
                                  <w:pPr>
                                    <w:widowControl w:val="0"/>
                                    <w:spacing w:after="200"/>
                                    <w:jc w:val="center"/>
                                  </w:pPr>
                                  <w:r>
                                    <w:rPr>
                                      <w:rFonts w:cs="Times New Roman"/>
                                      <w:color w:val="000000"/>
                                      <w:sz w:val="18"/>
                                      <w:szCs w:val="18"/>
                                    </w:rPr>
                                    <w:t>5.1</w:t>
                                  </w:r>
                                </w:p>
                              </w:txbxContent>
                            </wps:txbx>
                            <wps:bodyPr>
                              <a:noAutofit/>
                            </wps:bodyPr>
                          </wps:wsp>
                        </a:graphicData>
                      </a:graphic>
                    </wp:anchor>
                  </w:drawing>
                </mc:Choice>
                <mc:Fallback>
                  <w:pict>
                    <v:rect id="Врезка13" o:spid="_x0000_s1038" style="position:absolute;left:0;text-align:left;margin-left:372.45pt;margin-top:13.05pt;width:53.3pt;height:18pt;z-index: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" o:allowincell="f" filled="f" stroked="f" strokeweight="0">
                      <v:textbox>
                        <w:txbxContent>
                          <w:p w:rsidR="00CE25DB" w:rsidRDefault="00CE25DB">
                            <w:pPr>
                              <w:widowControl w:val="0"/>
                              <w:spacing w:after="200"/>
                              <w:jc w:val="center"/>
                            </w:pPr>
                            <w:r>
                              <w:rPr>
                                <w:rFonts w:cs="Times New Roman"/>
                                <w:color w:val="000000"/>
                                <w:sz w:val="18"/>
                                <w:szCs w:val="18"/>
                              </w:rPr>
                              <w:t>5.1</w:t>
                            </w:r>
                          </w:p>
                        </w:txbxContent>
                      </v:textbox>
                    </v:rect>
                  </w:pict>
                </mc:Fallback>
              </mc:AlternateContent>
            </w:r>
            <w:r w:rsidR="00BC69CC">
              <w:t>Зона озелененных территорий общего пользования (лесопарки, парки, сады, скверы, бульвары, городские леса)</w:t>
            </w:r>
          </w:p>
        </w:tc>
        <w:tc>
          <w:tcPr>
            <w:tcW w:w="3770" w:type="dxa"/>
            <w:tcBorders>
              <w:left w:val="single" w:sz="4" w:space="0" w:color="000000"/>
              <w:bottom w:val="single" w:sz="4" w:space="0" w:color="000000"/>
              <w:right w:val="single" w:sz="4" w:space="0" w:color="000000"/>
            </w:tcBorders>
            <w:shd w:val="clear" w:color="auto" w:fill="FFFEFF"/>
            <w:vAlign w:val="center"/>
          </w:tcPr>
          <w:p w:rsidR="00DE1C25" w:rsidRDefault="00BC69CC" w:rsidP="00D139D4">
            <w:pPr>
              <w:widowControl w:val="0"/>
              <w:snapToGrid w:val="0"/>
              <w:jc w:val="both"/>
              <w:rPr>
                <w:sz w:val="16"/>
                <w:szCs w:val="16"/>
              </w:rPr>
            </w:pPr>
            <w:r>
              <w:rPr>
                <w:noProof/>
                <w:sz w:val="16"/>
                <w:szCs w:val="16"/>
                <w:lang w:eastAsia="ru-RU" w:bidi="ar-SA"/>
              </w:rPr>
              <mc:AlternateContent>
                <mc:Choice Requires="wps">
                  <w:drawing>
                    <wp:anchor distT="0" distB="0" distL="0" distR="0" simplePos="0" relativeHeight="15" behindDoc="0" locked="0" layoutInCell="1" allowOverlap="1" wp14:anchorId="4687DBE2" wp14:editId="650B3D59">
                      <wp:simplePos x="0" y="0"/>
                      <wp:positionH relativeFrom="column">
                        <wp:posOffset>818515</wp:posOffset>
                      </wp:positionH>
                      <wp:positionV relativeFrom="paragraph">
                        <wp:posOffset>95885</wp:posOffset>
                      </wp:positionV>
                      <wp:extent cx="676910" cy="228600"/>
                      <wp:effectExtent l="0" t="0" r="0" b="0"/>
                      <wp:wrapNone/>
                      <wp:docPr id="13" name="Врезка12"/>
                      <wp:cNvGraphicFramePr/>
                      <a:graphic xmlns:a="http://schemas.openxmlformats.org/drawingml/2006/main">
                        <a:graphicData uri="http://schemas.microsoft.com/office/word/2010/wordprocessingShape">
                          <wps:wsp>
                            <wps:cNvSpPr/>
                            <wps:spPr>
                              <a:xfrm>
                                <a:off x="0" y="0"/>
                                <a:ext cx="676440" cy="227880"/>
                              </a:xfrm>
                              <a:prstGeom prst="rect">
                                <a:avLst/>
                              </a:prstGeom>
                              <a:solidFill>
                                <a:srgbClr val="00FFC5"/>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Врезка12" o:spid="_x0000_s1026" style="position:absolute;margin-left:64.45pt;margin-top:7.55pt;width:53.3pt;height:18pt;z-index:1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" fillcolor="#00ffc5" strokeweight=".26mm">
                      <v:stroke joinstyle="round"/>
                    </v:rect>
                  </w:pict>
                </mc:Fallback>
              </mc:AlternateContent>
            </w:r>
          </w:p>
        </w:tc>
      </w:tr>
      <w:tr w:rsidR="00DE1C25" w:rsidTr="00BA6637">
        <w:trPr>
          <w:trHeight w:val="715"/>
        </w:trPr>
        <w:tc>
          <w:tcPr>
            <w:tcW w:w="6177" w:type="dxa"/>
            <w:tcBorders>
              <w:left w:val="single" w:sz="4" w:space="0" w:color="000000"/>
              <w:bottom w:val="single" w:sz="4" w:space="0" w:color="000000"/>
            </w:tcBorders>
            <w:shd w:val="clear" w:color="auto" w:fill="FFFEFF"/>
            <w:vAlign w:val="center"/>
          </w:tcPr>
          <w:p w:rsidR="00DE1C25" w:rsidRDefault="00EC6F03" w:rsidP="00D139D4">
            <w:pPr>
              <w:widowControl w:val="0"/>
              <w:jc w:val="both"/>
            </w:pPr>
            <w:r>
              <w:rPr>
                <w:noProof/>
                <w:lang w:eastAsia="ru-RU" w:bidi="ar-SA"/>
              </w:rPr>
              <mc:AlternateContent>
                <mc:Choice Requires="wps">
                  <w:drawing>
                    <wp:anchor distT="0" distB="0" distL="0" distR="0" simplePos="0" relativeHeight="12" behindDoc="0" locked="0" layoutInCell="0" allowOverlap="1" wp14:anchorId="7B3D6DC6" wp14:editId="7EA93B17">
                      <wp:simplePos x="0" y="0"/>
                      <wp:positionH relativeFrom="column">
                        <wp:posOffset>4776470</wp:posOffset>
                      </wp:positionH>
                      <wp:positionV relativeFrom="paragraph">
                        <wp:posOffset>128270</wp:posOffset>
                      </wp:positionV>
                      <wp:extent cx="626110" cy="227965"/>
                      <wp:effectExtent l="0" t="0" r="0" b="635"/>
                      <wp:wrapNone/>
                      <wp:docPr id="26" name="Врезка14"/>
                      <wp:cNvGraphicFramePr/>
                      <a:graphic xmlns:a="http://schemas.openxmlformats.org/drawingml/2006/main">
                        <a:graphicData uri="http://schemas.microsoft.com/office/word/2010/wordprocessingShape">
                          <wps:wsp>
                            <wps:cNvSpPr/>
                            <wps:spPr>
                              <a:xfrm>
                                <a:off x="0" y="0"/>
                                <a:ext cx="626110" cy="227965"/>
                              </a:xfrm>
                              <a:prstGeom prst="rect">
                                <a:avLst/>
                              </a:prstGeom>
                              <a:noFill/>
                              <a:ln w="0">
                                <a:noFill/>
                              </a:ln>
                            </wps:spPr>
                            <wps:style>
                              <a:lnRef idx="0">
                                <a:scrgbClr r="0" g="0" b="0"/>
                              </a:lnRef>
                              <a:fillRef idx="0">
                                <a:scrgbClr r="0" g="0" b="0"/>
                              </a:fillRef>
                              <a:effectRef idx="0">
                                <a:scrgbClr r="0" g="0" b="0"/>
                              </a:effectRef>
                              <a:fontRef idx="minor"/>
                            </wps:style>
                            <wps:txbx>
                              <w:txbxContent>
                                <w:p w:rsidR="00CE25DB" w:rsidRDefault="00CE25DB">
                                  <w:pPr>
                                    <w:widowControl w:val="0"/>
                                    <w:spacing w:after="200"/>
                                    <w:jc w:val="center"/>
                                  </w:pPr>
                                  <w:r>
                                    <w:rPr>
                                      <w:rFonts w:cs="Times New Roman"/>
                                      <w:color w:val="000000"/>
                                      <w:sz w:val="18"/>
                                      <w:szCs w:val="18"/>
                                    </w:rPr>
                                    <w:t>5.2</w:t>
                                  </w:r>
                                </w:p>
                              </w:txbxContent>
                            </wps:txbx>
                            <wps:bodyPr wrap="square">
                              <a:noAutofit/>
                            </wps:bodyPr>
                          </wps:wsp>
                        </a:graphicData>
                      </a:graphic>
                      <wp14:sizeRelH relativeFrom="margin">
                        <wp14:pctWidth>0</wp14:pctWidth>
                      </wp14:sizeRelH>
                    </wp:anchor>
                  </w:drawing>
                </mc:Choice>
                <mc:Fallback>
                  <w:pict>
                    <v:rect id="Врезка14" o:spid="_x0000_s1039" style="position:absolute;left:0;text-align:left;margin-left:376.1pt;margin-top:10.1pt;width:49.3pt;height:17.95pt;z-index:12;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" o:allowincell="f" filled="f" stroked="f" strokeweight="0">
                      <v:textbox>
                        <w:txbxContent>
                          <w:p w:rsidR="00CE25DB" w:rsidRDefault="00CE25DB">
                            <w:pPr>
                              <w:widowControl w:val="0"/>
                              <w:spacing w:after="200"/>
                              <w:jc w:val="center"/>
                            </w:pPr>
                            <w:r>
                              <w:rPr>
                                <w:rFonts w:cs="Times New Roman"/>
                                <w:color w:val="000000"/>
                                <w:sz w:val="18"/>
                                <w:szCs w:val="18"/>
                              </w:rPr>
                              <w:t>5.2</w:t>
                            </w:r>
                          </w:p>
                        </w:txbxContent>
                      </v:textbox>
                    </v:rect>
                  </w:pict>
                </mc:Fallback>
              </mc:AlternateContent>
            </w:r>
            <w:r w:rsidR="00BC69CC">
              <w:t>Зона отдыха</w:t>
            </w:r>
          </w:p>
        </w:tc>
        <w:tc>
          <w:tcPr>
            <w:tcW w:w="3770" w:type="dxa"/>
            <w:tcBorders>
              <w:left w:val="single" w:sz="4" w:space="0" w:color="000000"/>
              <w:bottom w:val="single" w:sz="4" w:space="0" w:color="000000"/>
              <w:right w:val="single" w:sz="4" w:space="0" w:color="000000"/>
            </w:tcBorders>
            <w:shd w:val="clear" w:color="auto" w:fill="FFFEFF"/>
            <w:vAlign w:val="center"/>
          </w:tcPr>
          <w:p w:rsidR="00DE1C25" w:rsidRDefault="005E2E0A" w:rsidP="00D139D4">
            <w:pPr>
              <w:widowControl w:val="0"/>
              <w:snapToGrid w:val="0"/>
              <w:jc w:val="both"/>
              <w:rPr>
                <w:sz w:val="16"/>
                <w:szCs w:val="16"/>
              </w:rPr>
            </w:pPr>
            <w:r>
              <w:rPr>
                <w:noProof/>
                <w:lang w:eastAsia="ru-RU" w:bidi="ar-SA"/>
              </w:rPr>
              <mc:AlternateContent>
                <mc:Choice Requires="wps">
                  <w:drawing>
                    <wp:anchor distT="0" distB="0" distL="0" distR="0" simplePos="0" relativeHeight="11" behindDoc="0" locked="0" layoutInCell="1" allowOverlap="1" wp14:anchorId="3D4CCC6E" wp14:editId="464B612A">
                      <wp:simplePos x="0" y="0"/>
                      <wp:positionH relativeFrom="column">
                        <wp:posOffset>862965</wp:posOffset>
                      </wp:positionH>
                      <wp:positionV relativeFrom="paragraph">
                        <wp:posOffset>40640</wp:posOffset>
                      </wp:positionV>
                      <wp:extent cx="629920" cy="218440"/>
                      <wp:effectExtent l="0" t="0" r="17780" b="10160"/>
                      <wp:wrapNone/>
                      <wp:docPr id="14" name="Врезка13"/>
                      <wp:cNvGraphicFramePr/>
                      <a:graphic xmlns:a="http://schemas.openxmlformats.org/drawingml/2006/main">
                        <a:graphicData uri="http://schemas.microsoft.com/office/word/2010/wordprocessingShape">
                          <wps:wsp>
                            <wps:cNvSpPr/>
                            <wps:spPr>
                              <a:xfrm>
                                <a:off x="0" y="0"/>
                                <a:ext cx="629920" cy="218440"/>
                              </a:xfrm>
                              <a:prstGeom prst="rect">
                                <a:avLst/>
                              </a:prstGeom>
                              <a:solidFill>
                                <a:srgbClr val="F57A7A"/>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w:pict>
                    <v:rect id="Врезка13" o:spid="_x0000_s1026" style="position:absolute;margin-left:67.95pt;margin-top:3.2pt;width:49.6pt;height:17.2pt;z-index:11;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" fillcolor="#f57a7a" strokeweight=".26mm">
                      <v:stroke joinstyle="round"/>
                    </v:rect>
                  </w:pict>
                </mc:Fallback>
              </mc:AlternateContent>
            </w:r>
          </w:p>
        </w:tc>
      </w:tr>
      <w:tr w:rsidR="00DE1C25" w:rsidTr="00BA6637">
        <w:trPr>
          <w:trHeight w:val="715"/>
        </w:trPr>
        <w:tc>
          <w:tcPr>
            <w:tcW w:w="6177" w:type="dxa"/>
            <w:tcBorders>
              <w:left w:val="single" w:sz="4" w:space="0" w:color="000000"/>
              <w:bottom w:val="single" w:sz="4" w:space="0" w:color="000000"/>
            </w:tcBorders>
            <w:shd w:val="clear" w:color="auto" w:fill="FFFEFF"/>
            <w:vAlign w:val="center"/>
          </w:tcPr>
          <w:p w:rsidR="00DE1C25" w:rsidRDefault="00EC6F03" w:rsidP="00D139D4">
            <w:pPr>
              <w:widowControl w:val="0"/>
              <w:jc w:val="both"/>
            </w:pPr>
            <w:r>
              <w:rPr>
                <w:noProof/>
                <w:lang w:eastAsia="ru-RU" w:bidi="ar-SA"/>
              </w:rPr>
              <mc:AlternateContent>
                <mc:Choice Requires="wps">
                  <w:drawing>
                    <wp:anchor distT="0" distB="0" distL="0" distR="0" simplePos="0" relativeHeight="30" behindDoc="0" locked="0" layoutInCell="0" allowOverlap="1" wp14:anchorId="54DB73DB" wp14:editId="01F86C1C">
                      <wp:simplePos x="0" y="0"/>
                      <wp:positionH relativeFrom="column">
                        <wp:posOffset>4751705</wp:posOffset>
                      </wp:positionH>
                      <wp:positionV relativeFrom="paragraph">
                        <wp:posOffset>161925</wp:posOffset>
                      </wp:positionV>
                      <wp:extent cx="677545" cy="254635"/>
                      <wp:effectExtent l="0" t="0" r="0" b="0"/>
                      <wp:wrapNone/>
                      <wp:docPr id="44" name="Врезка15"/>
                      <wp:cNvGraphicFramePr/>
                      <a:graphic xmlns:a="http://schemas.openxmlformats.org/drawingml/2006/main">
                        <a:graphicData uri="http://schemas.microsoft.com/office/word/2010/wordprocessingShape">
                          <wps:wsp>
                            <wps:cNvSpPr/>
                            <wps:spPr>
                              <a:xfrm>
                                <a:off x="0" y="0"/>
                                <a:ext cx="677545" cy="254635"/>
                              </a:xfrm>
                              <a:prstGeom prst="rect">
                                <a:avLst/>
                              </a:prstGeom>
                              <a:noFill/>
                              <a:ln w="0">
                                <a:noFill/>
                              </a:ln>
                            </wps:spPr>
                            <wps:style>
                              <a:lnRef idx="0">
                                <a:scrgbClr r="0" g="0" b="0"/>
                              </a:lnRef>
                              <a:fillRef idx="0">
                                <a:scrgbClr r="0" g="0" b="0"/>
                              </a:fillRef>
                              <a:effectRef idx="0">
                                <a:scrgbClr r="0" g="0" b="0"/>
                              </a:effectRef>
                              <a:fontRef idx="minor"/>
                            </wps:style>
                            <wps:txbx>
                              <w:txbxContent>
                                <w:p w:rsidR="00CE25DB" w:rsidRDefault="00CE25DB">
                                  <w:pPr>
                                    <w:widowControl w:val="0"/>
                                    <w:jc w:val="center"/>
                                  </w:pPr>
                                  <w:r>
                                    <w:rPr>
                                      <w:color w:val="000000"/>
                                      <w:sz w:val="18"/>
                                      <w:szCs w:val="18"/>
                                    </w:rPr>
                                    <w:t>5.6</w:t>
                                  </w:r>
                                </w:p>
                              </w:txbxContent>
                            </wps:txbx>
                            <wps:bodyPr lIns="104040" tIns="58320" rIns="104040" bIns="58320">
                              <a:noAutofit/>
                            </wps:bodyPr>
                          </wps:wsp>
                        </a:graphicData>
                      </a:graphic>
                    </wp:anchor>
                  </w:drawing>
                </mc:Choice>
                <mc:Fallback>
                  <w:pict>
                    <v:rect id="Врезка15" o:spid="_x0000_s1040" style="position:absolute;left:0;text-align:left;margin-left:374.15pt;margin-top:12.75pt;width:53.35pt;height:20.05pt;z-index:3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" o:allowincell="f" filled="f" stroked="f" strokeweight="0">
                      <v:textbox inset="2.89mm,1.62mm,2.89mm,1.62mm">
                        <w:txbxContent>
                          <w:p w:rsidR="00CE25DB" w:rsidRDefault="00CE25DB">
                            <w:pPr>
                              <w:widowControl w:val="0"/>
                              <w:jc w:val="center"/>
                            </w:pPr>
                            <w:r>
                              <w:rPr>
                                <w:color w:val="000000"/>
                                <w:sz w:val="18"/>
                                <w:szCs w:val="18"/>
                              </w:rPr>
                              <w:t>5.6</w:t>
                            </w:r>
                          </w:p>
                        </w:txbxContent>
                      </v:textbox>
                    </v:rect>
                  </w:pict>
                </mc:Fallback>
              </mc:AlternateContent>
            </w:r>
            <w:r w:rsidR="00BC69CC">
              <w:t>Зона озелененных территорий специального назначения</w:t>
            </w:r>
          </w:p>
        </w:tc>
        <w:tc>
          <w:tcPr>
            <w:tcW w:w="3770" w:type="dxa"/>
            <w:tcBorders>
              <w:left w:val="single" w:sz="4" w:space="0" w:color="000000"/>
              <w:bottom w:val="single" w:sz="4" w:space="0" w:color="000000"/>
              <w:right w:val="single" w:sz="4" w:space="0" w:color="000000"/>
            </w:tcBorders>
            <w:shd w:val="clear" w:color="auto" w:fill="FFFEFF"/>
            <w:vAlign w:val="center"/>
          </w:tcPr>
          <w:p w:rsidR="00DE1C25" w:rsidRDefault="00BC69CC" w:rsidP="007C1229">
            <w:pPr>
              <w:widowControl w:val="0"/>
              <w:snapToGrid w:val="0"/>
              <w:jc w:val="both"/>
            </w:pPr>
            <w:r>
              <w:rPr>
                <w:noProof/>
                <w:sz w:val="16"/>
                <w:szCs w:val="16"/>
                <w:lang w:eastAsia="ru-RU" w:bidi="ar-SA"/>
              </w:rPr>
              <mc:AlternateContent>
                <mc:Choice Requires="wps">
                  <w:drawing>
                    <wp:anchor distT="0" distB="0" distL="0" distR="0" simplePos="0" relativeHeight="29" behindDoc="0" locked="0" layoutInCell="1" allowOverlap="1" wp14:anchorId="32580F97" wp14:editId="775AEE25">
                      <wp:simplePos x="0" y="0"/>
                      <wp:positionH relativeFrom="column">
                        <wp:posOffset>836295</wp:posOffset>
                      </wp:positionH>
                      <wp:positionV relativeFrom="paragraph">
                        <wp:posOffset>110490</wp:posOffset>
                      </wp:positionV>
                      <wp:extent cx="677545" cy="254635"/>
                      <wp:effectExtent l="0" t="0" r="0" b="0"/>
                      <wp:wrapNone/>
                      <wp:docPr id="15" name="Врезка15"/>
                      <wp:cNvGraphicFramePr/>
                      <a:graphic xmlns:a="http://schemas.openxmlformats.org/drawingml/2006/main">
                        <a:graphicData uri="http://schemas.microsoft.com/office/word/2010/wordprocessingShape">
                          <wps:wsp>
                            <wps:cNvSpPr/>
                            <wps:spPr>
                              <a:xfrm>
                                <a:off x="0" y="0"/>
                                <a:ext cx="676800" cy="254160"/>
                              </a:xfrm>
                              <a:prstGeom prst="rect">
                                <a:avLst/>
                              </a:prstGeom>
                              <a:solidFill>
                                <a:srgbClr val="69B366"/>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id="Врезка15" o:spid="_x0000_s1026" style="position:absolute;margin-left:65.85pt;margin-top:8.7pt;width:53.35pt;height:20.05pt;z-index:29;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" fillcolor="#69b366" strokeweight="0"/>
                  </w:pict>
                </mc:Fallback>
              </mc:AlternateContent>
            </w:r>
          </w:p>
        </w:tc>
      </w:tr>
      <w:tr w:rsidR="00DE1C25" w:rsidTr="00BA6637">
        <w:trPr>
          <w:trHeight w:val="715"/>
        </w:trPr>
        <w:tc>
          <w:tcPr>
            <w:tcW w:w="6177" w:type="dxa"/>
            <w:tcBorders>
              <w:left w:val="single" w:sz="4" w:space="0" w:color="000000"/>
              <w:bottom w:val="single" w:sz="4" w:space="0" w:color="000000"/>
            </w:tcBorders>
            <w:shd w:val="clear" w:color="auto" w:fill="FFFEFF"/>
            <w:vAlign w:val="center"/>
          </w:tcPr>
          <w:p w:rsidR="00DE1C25" w:rsidRDefault="00BC69CC" w:rsidP="00D139D4">
            <w:pPr>
              <w:widowControl w:val="0"/>
              <w:jc w:val="both"/>
            </w:pPr>
            <w:r>
              <w:t>Зона кладбищ</w:t>
            </w:r>
          </w:p>
        </w:tc>
        <w:tc>
          <w:tcPr>
            <w:tcW w:w="3770" w:type="dxa"/>
            <w:tcBorders>
              <w:left w:val="single" w:sz="4" w:space="0" w:color="000000"/>
              <w:bottom w:val="single" w:sz="4" w:space="0" w:color="000000"/>
              <w:right w:val="single" w:sz="4" w:space="0" w:color="000000"/>
            </w:tcBorders>
            <w:shd w:val="clear" w:color="auto" w:fill="FFFEFF"/>
            <w:vAlign w:val="center"/>
          </w:tcPr>
          <w:p w:rsidR="00DE1C25" w:rsidRPr="00E05C0E" w:rsidRDefault="00E05C0E" w:rsidP="00D139D4">
            <w:pPr>
              <w:widowControl w:val="0"/>
              <w:snapToGrid w:val="0"/>
              <w:jc w:val="both"/>
              <w:rPr>
                <w:sz w:val="16"/>
                <w:szCs w:val="16"/>
                <w:lang w:val="en-US"/>
              </w:rPr>
            </w:pPr>
            <w:r w:rsidRPr="00E05C0E">
              <w:rPr>
                <w:rFonts w:eastAsia="Calibri" w:cs="Times New Roman"/>
                <w:noProof/>
                <w:lang w:eastAsia="ru-RU" w:bidi="ar-SA"/>
              </w:rPr>
              <mc:AlternateContent>
                <mc:Choice Requires="wps">
                  <w:drawing>
                    <wp:anchor distT="0" distB="0" distL="114300" distR="114300" simplePos="0" relativeHeight="251659264" behindDoc="0" locked="0" layoutInCell="1" allowOverlap="1" wp14:anchorId="1F93E8AD" wp14:editId="0851E9AD">
                      <wp:simplePos x="0" y="0"/>
                      <wp:positionH relativeFrom="column">
                        <wp:posOffset>829945</wp:posOffset>
                      </wp:positionH>
                      <wp:positionV relativeFrom="paragraph">
                        <wp:posOffset>107950</wp:posOffset>
                      </wp:positionV>
                      <wp:extent cx="706755" cy="228600"/>
                      <wp:effectExtent l="0" t="0" r="17145" b="19050"/>
                      <wp:wrapSquare wrapText="bothSides"/>
                      <wp:docPr id="19" name="Изображение12"/>
                      <wp:cNvGraphicFramePr/>
                      <a:graphic xmlns:a="http://schemas.openxmlformats.org/drawingml/2006/main">
                        <a:graphicData uri="http://schemas.microsoft.com/office/word/2010/wordprocessingShape">
                          <wps:wsp>
                            <wps:cNvSpPr/>
                            <wps:spPr>
                              <a:xfrm>
                                <a:off x="0" y="0"/>
                                <a:ext cx="706755" cy="228600"/>
                              </a:xfrm>
                              <a:prstGeom prst="rect">
                                <a:avLst/>
                              </a:prstGeom>
                              <a:solidFill>
                                <a:srgbClr val="233B00"/>
                              </a:solidFill>
                              <a:ln w="9360">
                                <a:solidFill>
                                  <a:srgbClr val="305000"/>
                                </a:solidFill>
                                <a:round/>
                              </a:ln>
                              <a:effectLst/>
                            </wps:spPr>
                            <wps:txbx>
                              <w:txbxContent>
                                <w:p w:rsidR="00CE25DB" w:rsidRPr="00EC6F03" w:rsidRDefault="00CE25DB" w:rsidP="00E05C0E">
                                  <w:pPr>
                                    <w:jc w:val="center"/>
                                    <w:rPr>
                                      <w:sz w:val="18"/>
                                      <w:szCs w:val="18"/>
                                    </w:rPr>
                                  </w:pPr>
                                  <w:r w:rsidRPr="00EC6F03">
                                    <w:rPr>
                                      <w:color w:val="FFFFFF"/>
                                      <w:sz w:val="18"/>
                                      <w:szCs w:val="18"/>
                                    </w:rPr>
                                    <w:t>6.1</w:t>
                                  </w:r>
                                </w:p>
                              </w:txbxContent>
                            </wps:txbx>
                            <wps:bodyPr wrap="square">
                              <a:noAutofit/>
                            </wps:bodyPr>
                          </wps:wsp>
                        </a:graphicData>
                      </a:graphic>
                      <wp14:sizeRelH relativeFrom="page">
                        <wp14:pctWidth>0</wp14:pctWidth>
                      </wp14:sizeRelH>
                      <wp14:sizeRelV relativeFrom="page">
                        <wp14:pctHeight>0</wp14:pctHeight>
                      </wp14:sizeRelV>
                    </wp:anchor>
                  </w:drawing>
                </mc:Choice>
                <mc:Fallback>
                  <w:pict>
                    <v:rect id="Изображение12" o:spid="_x0000_s1041" style="position:absolute;left:0;text-align:left;margin-left:65.35pt;margin-top:8.5pt;width:55.6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" fillcolor="#233b00" strokecolor="#305000" strokeweight=".26mm">
                      <v:stroke joinstyle="round"/>
                      <v:textbox>
                        <w:txbxContent>
                          <w:p w:rsidR="00CE25DB" w:rsidRPr="00EC6F03" w:rsidRDefault="00CE25DB" w:rsidP="00E05C0E">
                            <w:pPr>
                              <w:jc w:val="center"/>
                              <w:rPr>
                                <w:sz w:val="18"/>
                                <w:szCs w:val="18"/>
                              </w:rPr>
                            </w:pPr>
                            <w:r w:rsidRPr="00EC6F03">
                              <w:rPr>
                                <w:color w:val="FFFFFF"/>
                                <w:sz w:val="18"/>
                                <w:szCs w:val="18"/>
                              </w:rPr>
                              <w:t>6.1</w:t>
                            </w:r>
                          </w:p>
                        </w:txbxContent>
                      </v:textbox>
                      <w10:wrap type="square"/>
                    </v:rect>
                  </w:pict>
                </mc:Fallback>
              </mc:AlternateContent>
            </w:r>
            <w:r w:rsidR="00BC69CC">
              <w:rPr>
                <w:noProof/>
                <w:sz w:val="16"/>
                <w:szCs w:val="16"/>
                <w:lang w:eastAsia="ru-RU" w:bidi="ar-SA"/>
              </w:rPr>
              <mc:AlternateContent>
                <mc:Choice Requires="wps">
                  <w:drawing>
                    <wp:anchor distT="0" distB="0" distL="0" distR="0" simplePos="0" relativeHeight="5" behindDoc="0" locked="0" layoutInCell="1" allowOverlap="1" wp14:anchorId="497E477F" wp14:editId="0C89AF14">
                      <wp:simplePos x="0" y="0"/>
                      <wp:positionH relativeFrom="column">
                        <wp:posOffset>2908300</wp:posOffset>
                      </wp:positionH>
                      <wp:positionV relativeFrom="paragraph">
                        <wp:posOffset>97155</wp:posOffset>
                      </wp:positionV>
                      <wp:extent cx="676910" cy="228600"/>
                      <wp:effectExtent l="0" t="0" r="0" b="0"/>
                      <wp:wrapNone/>
                      <wp:docPr id="16" name="Врезка16"/>
                      <wp:cNvGraphicFramePr/>
                      <a:graphic xmlns:a="http://schemas.openxmlformats.org/drawingml/2006/main">
                        <a:graphicData uri="http://schemas.microsoft.com/office/word/2010/wordprocessingShape">
                          <wps:wsp>
                            <wps:cNvSpPr/>
                            <wps:spPr>
                              <a:xfrm>
                                <a:off x="0" y="0"/>
                                <a:ext cx="676440" cy="227880"/>
                              </a:xfrm>
                              <a:prstGeom prst="rect">
                                <a:avLst/>
                              </a:prstGeom>
                              <a:blipFill rotWithShape="0">
                                <a:blip r:embed="rId9"/>
                                <a:stretch>
                                  <a:fillRect/>
                                </a:stretch>
                              </a:blipFill>
                              <a:ln w="9360">
                                <a:solidFill>
                                  <a:srgbClr val="305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Врезка16" o:spid="_x0000_s1026" style="position:absolute;margin-left:229pt;margin-top:7.65pt;width:53.3pt;height:18pt;z-index:5;visibility:visible;mso-wrap-style:square;mso-wrap-distance-left:0;mso-wrap-distance-top:0;mso-wrap-distance-right:0;mso-wrap-distance-bottom:0;mso-position-horizontal:absolute;mso-position-horizontal-relative:text;mso-position-vertical:absolute;mso-position-vertical-relative:text;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" strokecolor="#305000" strokeweight=".26mm">
                      <v:fill r:id="rId10" o:title="" recolor="t" type="frame"/>
                      <v:stroke joinstyle="round"/>
                    </v:rect>
                  </w:pict>
                </mc:Fallback>
              </mc:AlternateContent>
            </w:r>
          </w:p>
        </w:tc>
      </w:tr>
      <w:tr w:rsidR="00DE1C25" w:rsidTr="00BA6637">
        <w:trPr>
          <w:trHeight w:val="715"/>
        </w:trPr>
        <w:tc>
          <w:tcPr>
            <w:tcW w:w="6177" w:type="dxa"/>
            <w:tcBorders>
              <w:left w:val="single" w:sz="4" w:space="0" w:color="000000"/>
              <w:bottom w:val="single" w:sz="4" w:space="0" w:color="000000"/>
            </w:tcBorders>
            <w:shd w:val="clear" w:color="auto" w:fill="FFFEFF"/>
            <w:vAlign w:val="center"/>
          </w:tcPr>
          <w:p w:rsidR="00DE1C25" w:rsidRDefault="00EC6F03" w:rsidP="00D139D4">
            <w:pPr>
              <w:widowControl w:val="0"/>
              <w:jc w:val="both"/>
            </w:pPr>
            <w:r>
              <w:rPr>
                <w:noProof/>
                <w:lang w:eastAsia="ru-RU" w:bidi="ar-SA"/>
              </w:rPr>
              <mc:AlternateContent>
                <mc:Choice Requires="wps">
                  <w:drawing>
                    <wp:anchor distT="0" distB="0" distL="0" distR="0" simplePos="0" relativeHeight="4" behindDoc="0" locked="0" layoutInCell="0" allowOverlap="1" wp14:anchorId="4D3F4136" wp14:editId="0EB5A623">
                      <wp:simplePos x="0" y="0"/>
                      <wp:positionH relativeFrom="column">
                        <wp:posOffset>4740275</wp:posOffset>
                      </wp:positionH>
                      <wp:positionV relativeFrom="paragraph">
                        <wp:posOffset>171450</wp:posOffset>
                      </wp:positionV>
                      <wp:extent cx="676910" cy="228600"/>
                      <wp:effectExtent l="0" t="0" r="0" b="0"/>
                      <wp:wrapNone/>
                      <wp:docPr id="18" name="Врезка17"/>
                      <wp:cNvGraphicFramePr/>
                      <a:graphic xmlns:a="http://schemas.openxmlformats.org/drawingml/2006/main">
                        <a:graphicData uri="http://schemas.microsoft.com/office/word/2010/wordprocessingShape">
                          <wps:wsp>
                            <wps:cNvSpPr/>
                            <wps:spPr>
                              <a:xfrm>
                                <a:off x="0" y="0"/>
                                <a:ext cx="676910" cy="228600"/>
                              </a:xfrm>
                              <a:prstGeom prst="rect">
                                <a:avLst/>
                              </a:prstGeom>
                              <a:noFill/>
                              <a:ln w="0">
                                <a:noFill/>
                              </a:ln>
                            </wps:spPr>
                            <wps:style>
                              <a:lnRef idx="0">
                                <a:scrgbClr r="0" g="0" b="0"/>
                              </a:lnRef>
                              <a:fillRef idx="0">
                                <a:scrgbClr r="0" g="0" b="0"/>
                              </a:fillRef>
                              <a:effectRef idx="0">
                                <a:scrgbClr r="0" g="0" b="0"/>
                              </a:effectRef>
                              <a:fontRef idx="minor"/>
                            </wps:style>
                            <wps:txbx>
                              <w:txbxContent>
                                <w:p w:rsidR="00CE25DB" w:rsidRDefault="00CE25DB">
                                  <w:pPr>
                                    <w:widowControl w:val="0"/>
                                    <w:spacing w:after="200"/>
                                    <w:jc w:val="center"/>
                                  </w:pPr>
                                  <w:r>
                                    <w:rPr>
                                      <w:rFonts w:cs="Times New Roman"/>
                                      <w:color w:val="000000"/>
                                      <w:sz w:val="18"/>
                                      <w:szCs w:val="18"/>
                                    </w:rPr>
                                    <w:t>6.3</w:t>
                                  </w:r>
                                </w:p>
                              </w:txbxContent>
                            </wps:txbx>
                            <wps:bodyPr>
                              <a:noAutofit/>
                            </wps:bodyPr>
                          </wps:wsp>
                        </a:graphicData>
                      </a:graphic>
                    </wp:anchor>
                  </w:drawing>
                </mc:Choice>
                <mc:Fallback>
                  <w:pict>
                    <v:rect id="Врезка17" o:spid="_x0000_s1042" style="position:absolute;left:0;text-align:left;margin-left:373.25pt;margin-top:13.5pt;width:53.3pt;height:18pt;z-index: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" o:allowincell="f" filled="f" stroked="f" strokeweight="0">
                      <v:textbox>
                        <w:txbxContent>
                          <w:p w:rsidR="00CE25DB" w:rsidRDefault="00CE25DB">
                            <w:pPr>
                              <w:widowControl w:val="0"/>
                              <w:spacing w:after="200"/>
                              <w:jc w:val="center"/>
                            </w:pPr>
                            <w:r>
                              <w:rPr>
                                <w:rFonts w:cs="Times New Roman"/>
                                <w:color w:val="000000"/>
                                <w:sz w:val="18"/>
                                <w:szCs w:val="18"/>
                              </w:rPr>
                              <w:t>6.3</w:t>
                            </w:r>
                          </w:p>
                        </w:txbxContent>
                      </v:textbox>
                    </v:rect>
                  </w:pict>
                </mc:Fallback>
              </mc:AlternateContent>
            </w:r>
            <w:r w:rsidR="00BC69CC">
              <w:t>Зона складирования и захоронения отходов</w:t>
            </w:r>
          </w:p>
        </w:tc>
        <w:tc>
          <w:tcPr>
            <w:tcW w:w="3770" w:type="dxa"/>
            <w:tcBorders>
              <w:left w:val="single" w:sz="4" w:space="0" w:color="000000"/>
              <w:bottom w:val="single" w:sz="4" w:space="0" w:color="000000"/>
              <w:right w:val="single" w:sz="4" w:space="0" w:color="000000"/>
            </w:tcBorders>
            <w:shd w:val="clear" w:color="auto" w:fill="FFFEFF"/>
            <w:vAlign w:val="center"/>
          </w:tcPr>
          <w:p w:rsidR="00DE1C25" w:rsidRDefault="00BC69CC" w:rsidP="00D139D4">
            <w:pPr>
              <w:widowControl w:val="0"/>
              <w:snapToGrid w:val="0"/>
              <w:jc w:val="both"/>
              <w:rPr>
                <w:sz w:val="16"/>
                <w:szCs w:val="16"/>
              </w:rPr>
            </w:pPr>
            <w:r>
              <w:rPr>
                <w:noProof/>
                <w:sz w:val="16"/>
                <w:szCs w:val="16"/>
                <w:lang w:eastAsia="ru-RU" w:bidi="ar-SA"/>
              </w:rPr>
              <mc:AlternateContent>
                <mc:Choice Requires="wps">
                  <w:drawing>
                    <wp:anchor distT="0" distB="0" distL="0" distR="0" simplePos="0" relativeHeight="3" behindDoc="0" locked="0" layoutInCell="1" allowOverlap="1" wp14:anchorId="36301CE8" wp14:editId="6ED1B224">
                      <wp:simplePos x="0" y="0"/>
                      <wp:positionH relativeFrom="column">
                        <wp:posOffset>833755</wp:posOffset>
                      </wp:positionH>
                      <wp:positionV relativeFrom="paragraph">
                        <wp:posOffset>107950</wp:posOffset>
                      </wp:positionV>
                      <wp:extent cx="676910" cy="228600"/>
                      <wp:effectExtent l="0" t="0" r="0" b="0"/>
                      <wp:wrapNone/>
                      <wp:docPr id="17" name="Врезка17"/>
                      <wp:cNvGraphicFramePr/>
                      <a:graphic xmlns:a="http://schemas.openxmlformats.org/drawingml/2006/main">
                        <a:graphicData uri="http://schemas.microsoft.com/office/word/2010/wordprocessingShape">
                          <wps:wsp>
                            <wps:cNvSpPr/>
                            <wps:spPr>
                              <a:xfrm>
                                <a:off x="0" y="0"/>
                                <a:ext cx="676440" cy="227880"/>
                              </a:xfrm>
                              <a:prstGeom prst="rect">
                                <a:avLst/>
                              </a:prstGeom>
                              <a:solidFill>
                                <a:srgbClr val="E2C2F4"/>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Врезка17" o:spid="_x0000_s1026" style="position:absolute;margin-left:65.65pt;margin-top:8.5pt;width:53.3pt;height:18pt;z-index: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" fillcolor="#e2c2f4" strokeweight=".26mm">
                      <v:stroke joinstyle="round"/>
                    </v:rect>
                  </w:pict>
                </mc:Fallback>
              </mc:AlternateContent>
            </w:r>
          </w:p>
        </w:tc>
      </w:tr>
    </w:tbl>
    <w:p w:rsidR="00C919D8" w:rsidRPr="00C919D8" w:rsidRDefault="00C919D8" w:rsidP="00C919D8">
      <w:pPr>
        <w:shd w:val="clear" w:color="auto" w:fill="FFFFFF"/>
        <w:spacing w:line="276" w:lineRule="auto"/>
        <w:jc w:val="both"/>
      </w:pPr>
    </w:p>
    <w:p w:rsidR="00DE1C25" w:rsidRPr="00C919D8" w:rsidRDefault="00BC69CC" w:rsidP="00C919D8">
      <w:pPr>
        <w:pStyle w:val="1"/>
        <w:numPr>
          <w:ilvl w:val="0"/>
          <w:numId w:val="0"/>
        </w:numPr>
        <w:ind w:firstLine="709"/>
      </w:pPr>
      <w:bookmarkStart w:id="13" w:name="_Toc97218062"/>
      <w:r w:rsidRPr="00C919D8">
        <w:lastRenderedPageBreak/>
        <w:t>Статья 11. Градостроительные регламенты по видам разрешенного использования в соответствии с территориальными зонами.</w:t>
      </w:r>
      <w:bookmarkEnd w:id="13"/>
    </w:p>
    <w:p w:rsidR="00C919D8" w:rsidRPr="00C919D8" w:rsidRDefault="00C919D8" w:rsidP="00C919D8">
      <w:pPr>
        <w:pStyle w:val="1"/>
        <w:numPr>
          <w:ilvl w:val="0"/>
          <w:numId w:val="0"/>
        </w:numPr>
        <w:ind w:firstLine="709"/>
      </w:pPr>
    </w:p>
    <w:p w:rsidR="00DE1C25" w:rsidRPr="00C919D8" w:rsidRDefault="00FB4A37" w:rsidP="00C919D8">
      <w:pPr>
        <w:pStyle w:val="1"/>
        <w:numPr>
          <w:ilvl w:val="0"/>
          <w:numId w:val="0"/>
        </w:numPr>
        <w:ind w:firstLine="709"/>
      </w:pPr>
      <w:bookmarkStart w:id="14" w:name="_Toc97218063"/>
      <w:r>
        <w:t xml:space="preserve">1. </w:t>
      </w:r>
      <w:r w:rsidR="00BC69CC" w:rsidRPr="00C919D8">
        <w:t>Градостроительные регламенты. Зоны жилой застройки.</w:t>
      </w:r>
      <w:bookmarkEnd w:id="14"/>
    </w:p>
    <w:p w:rsidR="00DE1C25" w:rsidRPr="00C919D8" w:rsidRDefault="00DE1C25" w:rsidP="00C919D8">
      <w:pPr>
        <w:pStyle w:val="1"/>
        <w:numPr>
          <w:ilvl w:val="0"/>
          <w:numId w:val="0"/>
        </w:numPr>
        <w:ind w:firstLine="709"/>
      </w:pPr>
    </w:p>
    <w:p w:rsidR="00DE1C25" w:rsidRPr="00C919D8" w:rsidRDefault="00BC69CC" w:rsidP="00C919D8">
      <w:pPr>
        <w:shd w:val="clear" w:color="auto" w:fill="FFFFFF"/>
        <w:tabs>
          <w:tab w:val="left" w:pos="8334"/>
        </w:tabs>
        <w:spacing w:line="276" w:lineRule="auto"/>
        <w:ind w:firstLine="709"/>
        <w:jc w:val="both"/>
        <w:rPr>
          <w:rFonts w:cs="Times New Roman"/>
          <w:color w:val="000000"/>
          <w:spacing w:val="5"/>
          <w:sz w:val="28"/>
          <w:szCs w:val="28"/>
        </w:rPr>
      </w:pPr>
      <w:r w:rsidRPr="00C919D8">
        <w:rPr>
          <w:rFonts w:cs="Times New Roman"/>
          <w:color w:val="000000"/>
          <w:spacing w:val="5"/>
          <w:sz w:val="28"/>
          <w:szCs w:val="28"/>
        </w:rPr>
        <w:t>Жилые зоны образованы в целях создания для населения удобной, здоровой и безопасной среды проживания. Объекты и виды деятельности, непредусмотренные требованиями настоящей ста</w:t>
      </w:r>
      <w:r w:rsidR="00F131DC">
        <w:rPr>
          <w:rFonts w:cs="Times New Roman"/>
          <w:color w:val="000000"/>
          <w:spacing w:val="5"/>
          <w:sz w:val="28"/>
          <w:szCs w:val="28"/>
        </w:rPr>
        <w:t xml:space="preserve">тьи, не допускается размещать в </w:t>
      </w:r>
      <w:r w:rsidRPr="00C919D8">
        <w:rPr>
          <w:rFonts w:cs="Times New Roman"/>
          <w:color w:val="000000"/>
          <w:spacing w:val="5"/>
          <w:sz w:val="28"/>
          <w:szCs w:val="28"/>
        </w:rPr>
        <w:t>жилых зонах.</w:t>
      </w:r>
    </w:p>
    <w:p w:rsidR="00DE1C25" w:rsidRPr="00C919D8" w:rsidRDefault="00DE1C25" w:rsidP="00C919D8">
      <w:pPr>
        <w:shd w:val="clear" w:color="auto" w:fill="FFFFFF"/>
        <w:tabs>
          <w:tab w:val="left" w:pos="8334"/>
        </w:tabs>
        <w:spacing w:line="276" w:lineRule="auto"/>
        <w:ind w:firstLine="709"/>
        <w:jc w:val="both"/>
        <w:rPr>
          <w:rFonts w:cs="Times New Roman"/>
          <w:color w:val="000000"/>
          <w:spacing w:val="5"/>
          <w:sz w:val="28"/>
          <w:szCs w:val="28"/>
        </w:rPr>
      </w:pPr>
    </w:p>
    <w:p w:rsidR="00DE1C25" w:rsidRPr="006660B8" w:rsidRDefault="00BC69CC" w:rsidP="006660B8">
      <w:pPr>
        <w:pStyle w:val="1"/>
        <w:numPr>
          <w:ilvl w:val="0"/>
          <w:numId w:val="0"/>
        </w:numPr>
        <w:ind w:firstLine="709"/>
      </w:pPr>
      <w:bookmarkStart w:id="15" w:name="_Toc97218064"/>
      <w:r w:rsidRPr="006660B8">
        <w:t>1.1 Зона застройки</w:t>
      </w:r>
      <w:r w:rsidR="00F131DC" w:rsidRPr="006660B8">
        <w:t xml:space="preserve"> индивидуальными жилыми домами –</w:t>
      </w:r>
      <w:r w:rsidRPr="006660B8">
        <w:t xml:space="preserve"> 1.1.</w:t>
      </w:r>
      <w:bookmarkEnd w:id="15"/>
    </w:p>
    <w:p w:rsidR="00DE1C25" w:rsidRPr="006660B8" w:rsidRDefault="00DE1C25" w:rsidP="006660B8">
      <w:pPr>
        <w:pStyle w:val="1"/>
        <w:numPr>
          <w:ilvl w:val="0"/>
          <w:numId w:val="0"/>
        </w:numPr>
        <w:ind w:firstLine="709"/>
      </w:pPr>
    </w:p>
    <w:p w:rsidR="00DE1C25" w:rsidRPr="00C919D8" w:rsidRDefault="000F79E2" w:rsidP="00C919D8">
      <w:pPr>
        <w:shd w:val="clear" w:color="auto" w:fill="FFFFFF"/>
        <w:tabs>
          <w:tab w:val="left" w:pos="8334"/>
        </w:tabs>
        <w:spacing w:line="276" w:lineRule="auto"/>
        <w:ind w:firstLine="709"/>
        <w:jc w:val="both"/>
        <w:rPr>
          <w:rFonts w:cs="Times New Roman"/>
          <w:color w:val="000000"/>
          <w:spacing w:val="5"/>
          <w:sz w:val="28"/>
          <w:szCs w:val="28"/>
        </w:rPr>
      </w:pPr>
      <w:r>
        <w:rPr>
          <w:rFonts w:cs="Times New Roman"/>
          <w:color w:val="000000"/>
          <w:spacing w:val="5"/>
          <w:sz w:val="28"/>
          <w:szCs w:val="28"/>
        </w:rPr>
        <w:t>Зона</w:t>
      </w:r>
      <w:r w:rsidR="00BC69CC" w:rsidRPr="00C919D8">
        <w:rPr>
          <w:rFonts w:cs="Times New Roman"/>
          <w:color w:val="000000"/>
          <w:spacing w:val="5"/>
          <w:sz w:val="28"/>
          <w:szCs w:val="28"/>
        </w:rPr>
        <w:t xml:space="preserve"> предназначена для развития на основе существующих и вновь осваиваемых территорий зон комфортного жилья, включающих:</w:t>
      </w:r>
    </w:p>
    <w:p w:rsidR="00DE1C25" w:rsidRPr="00C919D8" w:rsidRDefault="00BC69CC" w:rsidP="00C919D8">
      <w:pPr>
        <w:shd w:val="clear" w:color="auto" w:fill="FFFFFF"/>
        <w:tabs>
          <w:tab w:val="left" w:pos="8334"/>
        </w:tabs>
        <w:spacing w:line="276" w:lineRule="auto"/>
        <w:ind w:firstLine="709"/>
        <w:jc w:val="both"/>
        <w:rPr>
          <w:rFonts w:cs="Times New Roman"/>
          <w:color w:val="000000"/>
          <w:spacing w:val="5"/>
          <w:sz w:val="28"/>
          <w:szCs w:val="28"/>
        </w:rPr>
      </w:pPr>
      <w:r w:rsidRPr="00C919D8">
        <w:rPr>
          <w:rFonts w:cs="Times New Roman"/>
          <w:color w:val="000000"/>
          <w:spacing w:val="5"/>
          <w:sz w:val="28"/>
          <w:szCs w:val="28"/>
        </w:rPr>
        <w:t xml:space="preserve">застройку отдельно стоящими жилыми домами, не предназначенными для раздела на квартиры, усадебного (коттеджного) типа, малой этажности с приусадебными земельными участками из расчета проживания в каждом доме одной семьи; </w:t>
      </w:r>
    </w:p>
    <w:p w:rsidR="00DE1C25" w:rsidRPr="00C919D8" w:rsidRDefault="00BC69CC" w:rsidP="00C919D8">
      <w:pPr>
        <w:shd w:val="clear" w:color="auto" w:fill="FFFFFF"/>
        <w:tabs>
          <w:tab w:val="left" w:pos="8334"/>
        </w:tabs>
        <w:spacing w:line="276" w:lineRule="auto"/>
        <w:ind w:firstLine="709"/>
        <w:jc w:val="both"/>
        <w:rPr>
          <w:rFonts w:cs="Times New Roman"/>
          <w:color w:val="000000"/>
          <w:spacing w:val="5"/>
          <w:sz w:val="28"/>
          <w:szCs w:val="28"/>
        </w:rPr>
      </w:pPr>
      <w:r w:rsidRPr="00C919D8">
        <w:rPr>
          <w:rFonts w:cs="Times New Roman"/>
          <w:color w:val="000000"/>
          <w:spacing w:val="5"/>
          <w:sz w:val="28"/>
          <w:szCs w:val="28"/>
        </w:rPr>
        <w:t>объекты сферы социального и культурно-бытового обслуживания,     обеспечивающей потребности жителей указанных территорий;</w:t>
      </w:r>
    </w:p>
    <w:p w:rsidR="00DE1C25" w:rsidRPr="00C919D8" w:rsidRDefault="00BC69CC" w:rsidP="00C919D8">
      <w:pPr>
        <w:shd w:val="clear" w:color="auto" w:fill="FFFFFF"/>
        <w:tabs>
          <w:tab w:val="left" w:pos="8334"/>
        </w:tabs>
        <w:spacing w:line="276" w:lineRule="auto"/>
        <w:ind w:firstLine="709"/>
        <w:jc w:val="both"/>
        <w:rPr>
          <w:rFonts w:cs="Times New Roman"/>
          <w:color w:val="000000"/>
          <w:spacing w:val="5"/>
          <w:sz w:val="28"/>
          <w:szCs w:val="28"/>
        </w:rPr>
      </w:pPr>
      <w:r w:rsidRPr="00C919D8">
        <w:rPr>
          <w:rFonts w:cs="Times New Roman"/>
          <w:color w:val="000000"/>
          <w:spacing w:val="5"/>
          <w:sz w:val="28"/>
          <w:szCs w:val="28"/>
        </w:rPr>
        <w:t>создание условий для размещения необходимых объектов инженерной и транспортной инфраструктур.</w:t>
      </w:r>
    </w:p>
    <w:p w:rsidR="00DE1C25" w:rsidRPr="00C919D8" w:rsidRDefault="00DE1C25" w:rsidP="00D139D4">
      <w:pPr>
        <w:spacing w:line="276" w:lineRule="auto"/>
        <w:jc w:val="both"/>
        <w:rPr>
          <w:rFonts w:eastAsia="Times New Roman" w:cs="Times New Roman"/>
          <w:color w:val="000000"/>
          <w:spacing w:val="4"/>
          <w:sz w:val="28"/>
          <w:szCs w:val="28"/>
          <w:shd w:val="clear" w:color="auto" w:fill="FFFFFF"/>
          <w:lang w:bidi="ar-SA"/>
        </w:rPr>
      </w:pPr>
    </w:p>
    <w:tbl>
      <w:tblPr>
        <w:tblW w:w="9923" w:type="dxa"/>
        <w:tblInd w:w="108" w:type="dxa"/>
        <w:tblLayout w:type="fixed"/>
        <w:tblLook w:val="0000" w:firstRow="0" w:lastRow="0" w:firstColumn="0" w:lastColumn="0" w:noHBand="0" w:noVBand="0"/>
      </w:tblPr>
      <w:tblGrid>
        <w:gridCol w:w="2127"/>
        <w:gridCol w:w="5103"/>
        <w:gridCol w:w="2693"/>
      </w:tblGrid>
      <w:tr w:rsidR="00DE1C25" w:rsidTr="008559CD">
        <w:trPr>
          <w:trHeight w:val="454"/>
          <w:tblHeader/>
        </w:trPr>
        <w:tc>
          <w:tcPr>
            <w:tcW w:w="2127" w:type="dxa"/>
            <w:tcBorders>
              <w:top w:val="single" w:sz="4" w:space="0" w:color="000000"/>
              <w:left w:val="single" w:sz="4" w:space="0" w:color="000000"/>
              <w:bottom w:val="single" w:sz="4" w:space="0" w:color="auto"/>
            </w:tcBorders>
          </w:tcPr>
          <w:p w:rsidR="00DE1C25" w:rsidRDefault="00BC69CC" w:rsidP="00F131DC">
            <w:pPr>
              <w:widowControl w:val="0"/>
              <w:jc w:val="center"/>
              <w:rPr>
                <w:rFonts w:eastAsia="Times New Roman"/>
                <w:color w:val="000000"/>
                <w:lang w:eastAsia="ru-RU"/>
              </w:rPr>
            </w:pPr>
            <w:r>
              <w:rPr>
                <w:rFonts w:eastAsia="Times New Roman"/>
                <w:color w:val="000000"/>
                <w:lang w:eastAsia="ru-RU"/>
              </w:rPr>
              <w:t>Вид разрешенного использования</w:t>
            </w:r>
          </w:p>
        </w:tc>
        <w:tc>
          <w:tcPr>
            <w:tcW w:w="5103" w:type="dxa"/>
            <w:tcBorders>
              <w:top w:val="single" w:sz="4" w:space="0" w:color="000000"/>
              <w:left w:val="single" w:sz="4" w:space="0" w:color="000000"/>
              <w:bottom w:val="single" w:sz="4" w:space="0" w:color="auto"/>
            </w:tcBorders>
            <w:vAlign w:val="center"/>
          </w:tcPr>
          <w:p w:rsidR="00DE1C25" w:rsidRDefault="00BC69CC" w:rsidP="00F131DC">
            <w:pPr>
              <w:widowControl w:val="0"/>
              <w:jc w:val="center"/>
              <w:rPr>
                <w:rFonts w:eastAsia="Times New Roman"/>
                <w:color w:val="000000"/>
                <w:lang w:eastAsia="ru-RU"/>
              </w:rPr>
            </w:pPr>
            <w:r>
              <w:rPr>
                <w:rFonts w:eastAsia="Times New Roman"/>
                <w:color w:val="000000"/>
                <w:lang w:eastAsia="ru-RU"/>
              </w:rPr>
              <w:t>Наименование вида разрешенного использования земельного участка</w:t>
            </w:r>
          </w:p>
        </w:tc>
        <w:tc>
          <w:tcPr>
            <w:tcW w:w="2693" w:type="dxa"/>
            <w:tcBorders>
              <w:top w:val="single" w:sz="4" w:space="0" w:color="000000"/>
              <w:left w:val="single" w:sz="4" w:space="0" w:color="000000"/>
              <w:bottom w:val="single" w:sz="4" w:space="0" w:color="auto"/>
              <w:right w:val="single" w:sz="4" w:space="0" w:color="000000"/>
            </w:tcBorders>
            <w:vAlign w:val="center"/>
          </w:tcPr>
          <w:p w:rsidR="00DE1C25" w:rsidRDefault="00BC69CC" w:rsidP="00F131DC">
            <w:pPr>
              <w:widowControl w:val="0"/>
              <w:jc w:val="center"/>
            </w:pPr>
            <w:r>
              <w:rPr>
                <w:rFonts w:eastAsia="Times New Roman"/>
                <w:color w:val="000000"/>
                <w:lang w:eastAsia="ru-RU"/>
              </w:rPr>
              <w:t xml:space="preserve">Код </w:t>
            </w:r>
            <w:r>
              <w:rPr>
                <w:rFonts w:eastAsia="Times New Roman" w:cs="Tahoma"/>
                <w:color w:val="000000"/>
                <w:szCs w:val="22"/>
                <w:lang w:eastAsia="ru-RU" w:bidi="ar-SA"/>
              </w:rPr>
              <w:t>по классификатору</w:t>
            </w:r>
          </w:p>
        </w:tc>
      </w:tr>
      <w:tr w:rsidR="00DE1C25" w:rsidTr="008559CD">
        <w:trPr>
          <w:trHeight w:val="1312"/>
        </w:trPr>
        <w:tc>
          <w:tcPr>
            <w:tcW w:w="2127" w:type="dxa"/>
            <w:tcBorders>
              <w:top w:val="single" w:sz="4" w:space="0" w:color="auto"/>
              <w:left w:val="single" w:sz="4" w:space="0" w:color="auto"/>
              <w:bottom w:val="single" w:sz="4" w:space="0" w:color="auto"/>
            </w:tcBorders>
          </w:tcPr>
          <w:p w:rsidR="00DE1C25" w:rsidRDefault="00BC69CC" w:rsidP="00D139D4">
            <w:pPr>
              <w:widowControl w:val="0"/>
              <w:jc w:val="both"/>
              <w:rPr>
                <w:rFonts w:eastAsia="Times New Roman"/>
                <w:color w:val="000000"/>
                <w:lang w:eastAsia="ru-RU"/>
              </w:rPr>
            </w:pPr>
            <w:r>
              <w:rPr>
                <w:rFonts w:eastAsia="Times New Roman"/>
                <w:color w:val="000000"/>
                <w:lang w:eastAsia="ru-RU"/>
              </w:rPr>
              <w:t>Основные виды разрешенного использования зоны</w:t>
            </w:r>
          </w:p>
        </w:tc>
        <w:tc>
          <w:tcPr>
            <w:tcW w:w="5103" w:type="dxa"/>
            <w:tcBorders>
              <w:top w:val="single" w:sz="4" w:space="0" w:color="auto"/>
              <w:left w:val="single" w:sz="4" w:space="0" w:color="000000"/>
              <w:bottom w:val="single" w:sz="4" w:space="0" w:color="auto"/>
            </w:tcBorders>
          </w:tcPr>
          <w:p w:rsidR="00DE1C25" w:rsidRDefault="00BC69CC" w:rsidP="00A46952">
            <w:pPr>
              <w:widowControl w:val="0"/>
              <w:rPr>
                <w:rFonts w:eastAsia="SimSun;宋体"/>
                <w:color w:val="000000"/>
                <w:kern w:val="2"/>
                <w:lang w:eastAsia="hi-IN"/>
              </w:rPr>
            </w:pPr>
            <w:r>
              <w:rPr>
                <w:rFonts w:eastAsia="SimSun;宋体"/>
                <w:color w:val="000000"/>
                <w:kern w:val="2"/>
                <w:lang w:eastAsia="hi-IN"/>
              </w:rPr>
              <w:t>для индивидуального жилищного строительства;</w:t>
            </w:r>
          </w:p>
          <w:p w:rsidR="00DE1C25" w:rsidRDefault="00BC69CC" w:rsidP="00A46952">
            <w:pPr>
              <w:pStyle w:val="aff2"/>
              <w:widowControl w:val="0"/>
              <w:spacing w:before="0" w:after="0"/>
              <w:rPr>
                <w:rFonts w:eastAsia="SimSun;宋体" w:cs="Tahoma"/>
                <w:color w:val="000000"/>
                <w:kern w:val="2"/>
                <w:sz w:val="24"/>
                <w:szCs w:val="22"/>
                <w:lang w:eastAsia="hi-IN"/>
              </w:rPr>
            </w:pPr>
            <w:r>
              <w:rPr>
                <w:rFonts w:eastAsia="SimSun;宋体" w:cs="Tahoma"/>
                <w:color w:val="000000"/>
                <w:kern w:val="2"/>
                <w:sz w:val="24"/>
                <w:szCs w:val="22"/>
                <w:lang w:eastAsia="hi-IN"/>
              </w:rPr>
              <w:t>для ведения личного подсобного хозяйства (приусадебный земельный участок);</w:t>
            </w:r>
          </w:p>
          <w:p w:rsidR="00DE1C25" w:rsidRDefault="00BC69CC" w:rsidP="00A46952">
            <w:pPr>
              <w:widowControl w:val="0"/>
              <w:rPr>
                <w:rFonts w:eastAsia="SimSun;宋体" w:cs="Tahoma"/>
                <w:color w:val="000000"/>
                <w:kern w:val="2"/>
                <w:szCs w:val="22"/>
                <w:lang w:eastAsia="hi-IN"/>
              </w:rPr>
            </w:pPr>
            <w:r>
              <w:rPr>
                <w:rFonts w:eastAsia="SimSun;宋体" w:cs="Tahoma"/>
                <w:color w:val="000000"/>
                <w:kern w:val="2"/>
                <w:szCs w:val="22"/>
                <w:lang w:eastAsia="hi-IN"/>
              </w:rPr>
              <w:t>блокированная жилая застройка;</w:t>
            </w:r>
          </w:p>
          <w:p w:rsidR="00DE1C25" w:rsidRDefault="00BC69CC" w:rsidP="00A46952">
            <w:pPr>
              <w:widowControl w:val="0"/>
              <w:rPr>
                <w:rFonts w:eastAsia="Times New Roman" w:cs="Tahoma"/>
                <w:color w:val="000000"/>
                <w:spacing w:val="-3"/>
                <w:w w:val="101"/>
                <w:szCs w:val="22"/>
                <w:lang w:eastAsia="ru-RU" w:bidi="ar-SA"/>
              </w:rPr>
            </w:pPr>
            <w:r>
              <w:rPr>
                <w:rFonts w:eastAsia="Times New Roman" w:cs="Tahoma"/>
                <w:color w:val="000000"/>
                <w:spacing w:val="-3"/>
                <w:w w:val="101"/>
                <w:szCs w:val="22"/>
                <w:lang w:eastAsia="ru-RU" w:bidi="ar-SA"/>
              </w:rPr>
              <w:t>хранение автотранспорта;</w:t>
            </w:r>
          </w:p>
          <w:p w:rsidR="00DE1C25" w:rsidRDefault="00BC69CC" w:rsidP="00A46952">
            <w:pPr>
              <w:widowControl w:val="0"/>
              <w:rPr>
                <w:rFonts w:eastAsia="Times New Roman" w:cs="Tahoma"/>
                <w:color w:val="000000"/>
                <w:spacing w:val="-3"/>
                <w:w w:val="101"/>
                <w:szCs w:val="22"/>
                <w:lang w:eastAsia="ru-RU" w:bidi="ar-SA"/>
              </w:rPr>
            </w:pPr>
            <w:r>
              <w:rPr>
                <w:rFonts w:eastAsia="Times New Roman" w:cs="Tahoma"/>
                <w:color w:val="000000"/>
                <w:spacing w:val="-3"/>
                <w:w w:val="101"/>
                <w:szCs w:val="22"/>
                <w:lang w:eastAsia="ru-RU" w:bidi="ar-SA"/>
              </w:rPr>
              <w:t>земельные участки</w:t>
            </w:r>
            <w:r w:rsidRPr="006B22D4">
              <w:rPr>
                <w:rFonts w:eastAsia="Times New Roman" w:cs="Tahoma"/>
                <w:color w:val="000000"/>
                <w:spacing w:val="-3"/>
                <w:w w:val="101"/>
                <w:szCs w:val="22"/>
                <w:lang w:eastAsia="ru-RU" w:bidi="ar-SA"/>
              </w:rPr>
              <w:t xml:space="preserve"> (</w:t>
            </w:r>
            <w:r>
              <w:rPr>
                <w:rFonts w:eastAsia="Times New Roman" w:cs="Tahoma"/>
                <w:color w:val="000000"/>
                <w:spacing w:val="-3"/>
                <w:w w:val="101"/>
                <w:szCs w:val="22"/>
                <w:lang w:eastAsia="ru-RU" w:bidi="ar-SA"/>
              </w:rPr>
              <w:t>территории)</w:t>
            </w:r>
            <w:r w:rsidRPr="006B22D4">
              <w:rPr>
                <w:rFonts w:eastAsia="Times New Roman" w:cs="Tahoma"/>
                <w:color w:val="000000"/>
                <w:spacing w:val="-3"/>
                <w:w w:val="101"/>
                <w:szCs w:val="22"/>
                <w:lang w:eastAsia="ru-RU" w:bidi="ar-SA"/>
              </w:rPr>
              <w:t xml:space="preserve"> </w:t>
            </w:r>
            <w:r>
              <w:rPr>
                <w:rFonts w:eastAsia="Times New Roman" w:cs="Tahoma"/>
                <w:color w:val="000000"/>
                <w:spacing w:val="-3"/>
                <w:w w:val="101"/>
                <w:szCs w:val="22"/>
                <w:lang w:eastAsia="ru-RU" w:bidi="ar-SA"/>
              </w:rPr>
              <w:t>общего пользования;</w:t>
            </w:r>
          </w:p>
          <w:p w:rsidR="00DE1C25" w:rsidRDefault="00BC69CC" w:rsidP="00A46952">
            <w:pPr>
              <w:widowControl w:val="0"/>
              <w:rPr>
                <w:rFonts w:eastAsia="Times New Roman" w:cs="Tahoma"/>
                <w:color w:val="000000"/>
                <w:spacing w:val="-3"/>
                <w:w w:val="101"/>
                <w:szCs w:val="22"/>
                <w:lang w:eastAsia="ru-RU" w:bidi="ar-SA"/>
              </w:rPr>
            </w:pPr>
            <w:r>
              <w:rPr>
                <w:rFonts w:eastAsia="Times New Roman" w:cs="Tahoma"/>
                <w:color w:val="000000"/>
                <w:spacing w:val="-3"/>
                <w:w w:val="101"/>
                <w:szCs w:val="22"/>
                <w:lang w:eastAsia="ru-RU" w:bidi="ar-SA"/>
              </w:rPr>
              <w:t>ведение огородничества;</w:t>
            </w:r>
          </w:p>
          <w:p w:rsidR="00DE1C25" w:rsidRDefault="00BC69CC" w:rsidP="00A46952">
            <w:pPr>
              <w:widowControl w:val="0"/>
              <w:rPr>
                <w:rFonts w:eastAsia="Times New Roman" w:cs="Tahoma"/>
                <w:color w:val="000000"/>
                <w:spacing w:val="-3"/>
                <w:w w:val="101"/>
                <w:szCs w:val="22"/>
                <w:lang w:eastAsia="ru-RU" w:bidi="ar-SA"/>
              </w:rPr>
            </w:pPr>
            <w:r>
              <w:rPr>
                <w:rFonts w:eastAsia="Times New Roman" w:cs="Tahoma"/>
                <w:color w:val="000000"/>
                <w:spacing w:val="-3"/>
                <w:w w:val="101"/>
                <w:szCs w:val="22"/>
                <w:lang w:eastAsia="ru-RU" w:bidi="ar-SA"/>
              </w:rPr>
              <w:t>амбулаторно-поликлиническое обслуживание;</w:t>
            </w:r>
          </w:p>
          <w:p w:rsidR="00DE1C25" w:rsidRDefault="00BC69CC" w:rsidP="00A46952">
            <w:pPr>
              <w:pStyle w:val="aff2"/>
              <w:widowControl w:val="0"/>
              <w:spacing w:before="0" w:after="0"/>
              <w:rPr>
                <w:rFonts w:eastAsia="Times New Roman" w:cs="Tahoma"/>
                <w:color w:val="000000"/>
                <w:spacing w:val="-3"/>
                <w:w w:val="101"/>
                <w:sz w:val="24"/>
                <w:szCs w:val="28"/>
                <w:lang w:eastAsia="ru-RU" w:bidi="ar-SA"/>
              </w:rPr>
            </w:pPr>
            <w:r>
              <w:rPr>
                <w:rFonts w:eastAsia="Times New Roman" w:cs="Tahoma"/>
                <w:color w:val="000000"/>
                <w:spacing w:val="-3"/>
                <w:w w:val="101"/>
                <w:sz w:val="24"/>
                <w:szCs w:val="28"/>
                <w:lang w:eastAsia="ru-RU" w:bidi="ar-SA"/>
              </w:rPr>
              <w:t>дошкольное, начальное и среднее общее образование;</w:t>
            </w:r>
          </w:p>
          <w:p w:rsidR="00DE1C25" w:rsidRDefault="00BC69CC" w:rsidP="00A46952">
            <w:pPr>
              <w:pStyle w:val="aff2"/>
              <w:widowControl w:val="0"/>
              <w:spacing w:before="0" w:after="0"/>
              <w:rPr>
                <w:rFonts w:eastAsia="Times New Roman" w:cs="Tahoma"/>
                <w:color w:val="000000"/>
                <w:spacing w:val="-3"/>
                <w:w w:val="101"/>
                <w:sz w:val="24"/>
                <w:szCs w:val="28"/>
                <w:lang w:eastAsia="ru-RU" w:bidi="ar-SA"/>
              </w:rPr>
            </w:pPr>
            <w:r>
              <w:rPr>
                <w:rFonts w:eastAsia="Times New Roman" w:cs="Tahoma"/>
                <w:color w:val="000000"/>
                <w:spacing w:val="-3"/>
                <w:w w:val="101"/>
                <w:sz w:val="24"/>
                <w:szCs w:val="28"/>
                <w:lang w:eastAsia="ru-RU" w:bidi="ar-SA"/>
              </w:rPr>
              <w:t>площадки для занятий спортом;</w:t>
            </w:r>
          </w:p>
          <w:p w:rsidR="00DE1C25" w:rsidRDefault="00BC69CC" w:rsidP="00A46952">
            <w:pPr>
              <w:pStyle w:val="aff2"/>
              <w:widowControl w:val="0"/>
              <w:spacing w:before="0" w:after="0"/>
              <w:rPr>
                <w:rFonts w:eastAsia="Times New Roman" w:cs="Tahoma"/>
                <w:color w:val="000000"/>
                <w:spacing w:val="-3"/>
                <w:w w:val="101"/>
                <w:sz w:val="24"/>
                <w:szCs w:val="28"/>
                <w:lang w:eastAsia="ru-RU" w:bidi="ar-SA"/>
              </w:rPr>
            </w:pPr>
            <w:r>
              <w:rPr>
                <w:rFonts w:eastAsia="Times New Roman" w:cs="Tahoma"/>
                <w:color w:val="000000"/>
                <w:spacing w:val="-3"/>
                <w:w w:val="101"/>
                <w:sz w:val="24"/>
                <w:szCs w:val="28"/>
                <w:lang w:eastAsia="ru-RU" w:bidi="ar-SA"/>
              </w:rPr>
              <w:t>коммунальное обслуживание;</w:t>
            </w:r>
          </w:p>
          <w:p w:rsidR="00DE1C25" w:rsidRDefault="00BC69CC" w:rsidP="00A46952">
            <w:pPr>
              <w:pStyle w:val="aff2"/>
              <w:widowControl w:val="0"/>
              <w:tabs>
                <w:tab w:val="left" w:pos="617"/>
              </w:tabs>
              <w:spacing w:before="0" w:after="0"/>
              <w:rPr>
                <w:rFonts w:eastAsia="Times New Roman" w:cs="Tahoma"/>
                <w:color w:val="000000"/>
                <w:spacing w:val="-3"/>
                <w:w w:val="101"/>
                <w:sz w:val="24"/>
                <w:szCs w:val="28"/>
                <w:lang w:eastAsia="ru-RU" w:bidi="ar-SA"/>
              </w:rPr>
            </w:pPr>
            <w:r>
              <w:rPr>
                <w:rFonts w:eastAsia="Times New Roman" w:cs="Tahoma"/>
                <w:color w:val="000000"/>
                <w:spacing w:val="-3"/>
                <w:w w:val="101"/>
                <w:sz w:val="24"/>
                <w:szCs w:val="28"/>
                <w:lang w:eastAsia="ru-RU" w:bidi="ar-SA"/>
              </w:rPr>
              <w:t>обеспечение внутреннего правопорядка.</w:t>
            </w:r>
          </w:p>
        </w:tc>
        <w:tc>
          <w:tcPr>
            <w:tcW w:w="2693" w:type="dxa"/>
            <w:tcBorders>
              <w:top w:val="single" w:sz="4" w:space="0" w:color="auto"/>
              <w:left w:val="single" w:sz="4" w:space="0" w:color="000000"/>
              <w:bottom w:val="single" w:sz="4" w:space="0" w:color="auto"/>
              <w:right w:val="single" w:sz="4" w:space="0" w:color="auto"/>
            </w:tcBorders>
          </w:tcPr>
          <w:p w:rsidR="00DE1C25" w:rsidRDefault="00BC69CC" w:rsidP="00D139D4">
            <w:pPr>
              <w:widowControl w:val="0"/>
              <w:jc w:val="both"/>
              <w:rPr>
                <w:rFonts w:eastAsia="Times New Roman" w:cs="Tahoma"/>
                <w:color w:val="000000"/>
                <w:szCs w:val="22"/>
                <w:lang w:eastAsia="ru-RU" w:bidi="ar-SA"/>
              </w:rPr>
            </w:pPr>
            <w:r>
              <w:rPr>
                <w:rFonts w:eastAsia="Times New Roman" w:cs="Tahoma"/>
                <w:color w:val="000000"/>
                <w:szCs w:val="22"/>
                <w:lang w:eastAsia="ru-RU" w:bidi="ar-SA"/>
              </w:rPr>
              <w:t>2.1</w:t>
            </w:r>
          </w:p>
          <w:p w:rsidR="00DE1C25" w:rsidRDefault="00DE1C25" w:rsidP="00D139D4">
            <w:pPr>
              <w:widowControl w:val="0"/>
              <w:jc w:val="both"/>
              <w:rPr>
                <w:rFonts w:eastAsia="Times New Roman"/>
                <w:color w:val="000000"/>
                <w:lang w:eastAsia="ru-RU"/>
              </w:rPr>
            </w:pPr>
          </w:p>
          <w:p w:rsidR="00DE1C25" w:rsidRDefault="00BC69CC" w:rsidP="00D139D4">
            <w:pPr>
              <w:widowControl w:val="0"/>
              <w:jc w:val="both"/>
            </w:pPr>
            <w:r>
              <w:rPr>
                <w:rFonts w:eastAsia="Times New Roman"/>
                <w:color w:val="000000"/>
                <w:lang w:eastAsia="ru-RU"/>
              </w:rPr>
              <w:t>2.</w:t>
            </w:r>
            <w:r>
              <w:rPr>
                <w:rFonts w:eastAsia="Times New Roman" w:cs="Tahoma"/>
                <w:color w:val="000000"/>
                <w:szCs w:val="22"/>
                <w:lang w:eastAsia="ru-RU" w:bidi="ar-SA"/>
              </w:rPr>
              <w:t>2</w:t>
            </w:r>
          </w:p>
          <w:p w:rsidR="00DE1C25" w:rsidRDefault="00DE1C25" w:rsidP="00D139D4">
            <w:pPr>
              <w:widowControl w:val="0"/>
              <w:jc w:val="both"/>
              <w:rPr>
                <w:rFonts w:eastAsia="Times New Roman" w:cs="Tahoma"/>
                <w:color w:val="000000"/>
                <w:szCs w:val="22"/>
                <w:lang w:eastAsia="ru-RU" w:bidi="ar-SA"/>
              </w:rPr>
            </w:pPr>
          </w:p>
          <w:p w:rsidR="00DE1C25" w:rsidRDefault="00BC69CC" w:rsidP="00D139D4">
            <w:pPr>
              <w:widowControl w:val="0"/>
              <w:jc w:val="both"/>
              <w:rPr>
                <w:rFonts w:eastAsia="Times New Roman" w:cs="Tahoma"/>
                <w:color w:val="000000"/>
                <w:szCs w:val="22"/>
                <w:lang w:eastAsia="ru-RU" w:bidi="ar-SA"/>
              </w:rPr>
            </w:pPr>
            <w:r>
              <w:rPr>
                <w:rFonts w:eastAsia="Times New Roman" w:cs="Tahoma"/>
                <w:color w:val="000000"/>
                <w:szCs w:val="22"/>
                <w:lang w:eastAsia="ru-RU" w:bidi="ar-SA"/>
              </w:rPr>
              <w:t>2.3</w:t>
            </w:r>
          </w:p>
          <w:p w:rsidR="00DE1C25" w:rsidRDefault="00BC69CC" w:rsidP="00D139D4">
            <w:pPr>
              <w:widowControl w:val="0"/>
              <w:jc w:val="both"/>
              <w:rPr>
                <w:rFonts w:eastAsia="Times New Roman" w:cs="Tahoma"/>
                <w:color w:val="000000"/>
                <w:szCs w:val="22"/>
                <w:lang w:eastAsia="ru-RU" w:bidi="ar-SA"/>
              </w:rPr>
            </w:pPr>
            <w:r>
              <w:rPr>
                <w:rFonts w:eastAsia="Times New Roman" w:cs="Tahoma"/>
                <w:color w:val="000000"/>
                <w:szCs w:val="22"/>
                <w:lang w:eastAsia="ru-RU" w:bidi="ar-SA"/>
              </w:rPr>
              <w:t>2.7.1</w:t>
            </w:r>
          </w:p>
          <w:p w:rsidR="00DE1C25" w:rsidRDefault="00BC69CC" w:rsidP="00D139D4">
            <w:pPr>
              <w:widowControl w:val="0"/>
              <w:jc w:val="both"/>
              <w:rPr>
                <w:rFonts w:eastAsia="Times New Roman" w:cs="Tahoma"/>
                <w:color w:val="000000"/>
                <w:szCs w:val="22"/>
                <w:lang w:eastAsia="ru-RU" w:bidi="ar-SA"/>
              </w:rPr>
            </w:pPr>
            <w:r>
              <w:rPr>
                <w:rFonts w:eastAsia="Times New Roman" w:cs="Tahoma"/>
                <w:color w:val="000000"/>
                <w:szCs w:val="22"/>
                <w:lang w:eastAsia="ru-RU" w:bidi="ar-SA"/>
              </w:rPr>
              <w:t>12.0 (12.0.1-12.0.2)</w:t>
            </w:r>
          </w:p>
          <w:p w:rsidR="00DE1C25" w:rsidRDefault="00DE1C25" w:rsidP="00D139D4">
            <w:pPr>
              <w:widowControl w:val="0"/>
              <w:jc w:val="both"/>
              <w:rPr>
                <w:rFonts w:eastAsia="Times New Roman" w:cs="Tahoma"/>
                <w:color w:val="000000"/>
                <w:szCs w:val="22"/>
                <w:lang w:eastAsia="ru-RU" w:bidi="ar-SA"/>
              </w:rPr>
            </w:pPr>
          </w:p>
          <w:p w:rsidR="00DE1C25" w:rsidRDefault="00BC69CC" w:rsidP="00D139D4">
            <w:pPr>
              <w:widowControl w:val="0"/>
              <w:jc w:val="both"/>
              <w:rPr>
                <w:rFonts w:eastAsia="Times New Roman" w:cs="Tahoma"/>
                <w:color w:val="000000"/>
                <w:szCs w:val="22"/>
                <w:lang w:eastAsia="ru-RU" w:bidi="ar-SA"/>
              </w:rPr>
            </w:pPr>
            <w:r>
              <w:rPr>
                <w:rFonts w:eastAsia="Times New Roman" w:cs="Tahoma"/>
                <w:color w:val="000000"/>
                <w:szCs w:val="22"/>
                <w:lang w:eastAsia="ru-RU" w:bidi="ar-SA"/>
              </w:rPr>
              <w:t>13.1</w:t>
            </w:r>
          </w:p>
          <w:p w:rsidR="00DE1C25" w:rsidRDefault="00BC69CC" w:rsidP="00D139D4">
            <w:pPr>
              <w:widowControl w:val="0"/>
              <w:jc w:val="both"/>
              <w:rPr>
                <w:rFonts w:eastAsia="Times New Roman" w:cs="Tahoma"/>
                <w:color w:val="000000"/>
                <w:szCs w:val="22"/>
                <w:lang w:eastAsia="ru-RU" w:bidi="ar-SA"/>
              </w:rPr>
            </w:pPr>
            <w:r>
              <w:rPr>
                <w:rFonts w:eastAsia="Times New Roman" w:cs="Tahoma"/>
                <w:color w:val="000000"/>
                <w:szCs w:val="22"/>
                <w:lang w:eastAsia="ru-RU" w:bidi="ar-SA"/>
              </w:rPr>
              <w:t>3.4.1</w:t>
            </w:r>
          </w:p>
          <w:p w:rsidR="00DE1C25" w:rsidRDefault="00BC69CC" w:rsidP="00D139D4">
            <w:pPr>
              <w:widowControl w:val="0"/>
              <w:jc w:val="both"/>
              <w:rPr>
                <w:rFonts w:eastAsia="Times New Roman" w:cs="Tahoma"/>
                <w:color w:val="000000"/>
                <w:szCs w:val="22"/>
                <w:lang w:eastAsia="ru-RU" w:bidi="ar-SA"/>
              </w:rPr>
            </w:pPr>
            <w:r>
              <w:rPr>
                <w:rFonts w:eastAsia="Times New Roman" w:cs="Tahoma"/>
                <w:color w:val="000000"/>
                <w:szCs w:val="22"/>
                <w:lang w:eastAsia="ru-RU" w:bidi="ar-SA"/>
              </w:rPr>
              <w:t>3.5.1</w:t>
            </w:r>
          </w:p>
          <w:p w:rsidR="00DE1C25" w:rsidRDefault="00DE1C25" w:rsidP="00D139D4">
            <w:pPr>
              <w:widowControl w:val="0"/>
              <w:jc w:val="both"/>
              <w:rPr>
                <w:rFonts w:eastAsia="Times New Roman" w:cs="Tahoma"/>
                <w:color w:val="000000"/>
                <w:szCs w:val="22"/>
                <w:lang w:eastAsia="ru-RU" w:bidi="ar-SA"/>
              </w:rPr>
            </w:pPr>
          </w:p>
          <w:p w:rsidR="00DE1C25" w:rsidRDefault="00BC69CC" w:rsidP="00D139D4">
            <w:pPr>
              <w:widowControl w:val="0"/>
              <w:jc w:val="both"/>
              <w:rPr>
                <w:rFonts w:eastAsia="Times New Roman" w:cs="Tahoma"/>
                <w:color w:val="000000"/>
                <w:szCs w:val="22"/>
                <w:lang w:eastAsia="ru-RU" w:bidi="ar-SA"/>
              </w:rPr>
            </w:pPr>
            <w:r>
              <w:rPr>
                <w:rFonts w:eastAsia="Times New Roman" w:cs="Tahoma"/>
                <w:color w:val="000000"/>
                <w:szCs w:val="22"/>
                <w:lang w:eastAsia="ru-RU" w:bidi="ar-SA"/>
              </w:rPr>
              <w:t>5.1.3</w:t>
            </w:r>
          </w:p>
          <w:p w:rsidR="00DE1C25" w:rsidRDefault="00BC69CC" w:rsidP="00D139D4">
            <w:pPr>
              <w:widowControl w:val="0"/>
              <w:jc w:val="both"/>
              <w:rPr>
                <w:rFonts w:eastAsia="Times New Roman" w:cs="Tahoma"/>
                <w:color w:val="000000"/>
                <w:szCs w:val="22"/>
                <w:lang w:eastAsia="ru-RU" w:bidi="ar-SA"/>
              </w:rPr>
            </w:pPr>
            <w:r>
              <w:rPr>
                <w:rFonts w:eastAsia="Times New Roman" w:cs="Tahoma"/>
                <w:color w:val="000000"/>
                <w:szCs w:val="22"/>
                <w:lang w:eastAsia="ru-RU" w:bidi="ar-SA"/>
              </w:rPr>
              <w:t>3.1 (3.1.1-3.1.2)</w:t>
            </w:r>
          </w:p>
          <w:p w:rsidR="00DE1C25" w:rsidRDefault="00BC69CC" w:rsidP="00D139D4">
            <w:pPr>
              <w:widowControl w:val="0"/>
              <w:jc w:val="both"/>
              <w:rPr>
                <w:rFonts w:eastAsia="Times New Roman" w:cs="Tahoma"/>
                <w:color w:val="000000"/>
                <w:szCs w:val="22"/>
                <w:lang w:eastAsia="ru-RU" w:bidi="ar-SA"/>
              </w:rPr>
            </w:pPr>
            <w:r>
              <w:rPr>
                <w:rFonts w:eastAsia="Times New Roman" w:cs="Tahoma"/>
                <w:color w:val="000000"/>
                <w:szCs w:val="22"/>
                <w:lang w:eastAsia="ru-RU" w:bidi="ar-SA"/>
              </w:rPr>
              <w:t>8.3</w:t>
            </w:r>
          </w:p>
        </w:tc>
      </w:tr>
      <w:tr w:rsidR="00DE1C25" w:rsidTr="008559CD">
        <w:trPr>
          <w:trHeight w:val="1468"/>
        </w:trPr>
        <w:tc>
          <w:tcPr>
            <w:tcW w:w="2127" w:type="dxa"/>
            <w:tcBorders>
              <w:top w:val="single" w:sz="4" w:space="0" w:color="auto"/>
              <w:left w:val="single" w:sz="4" w:space="0" w:color="000000"/>
            </w:tcBorders>
          </w:tcPr>
          <w:p w:rsidR="00DE1C25" w:rsidRDefault="00BC69CC" w:rsidP="00A46952">
            <w:pPr>
              <w:widowControl w:val="0"/>
              <w:rPr>
                <w:rFonts w:eastAsia="Times New Roman"/>
                <w:color w:val="000000"/>
                <w:lang w:eastAsia="ru-RU"/>
              </w:rPr>
            </w:pPr>
            <w:r>
              <w:rPr>
                <w:rFonts w:eastAsia="Times New Roman"/>
                <w:color w:val="000000"/>
                <w:lang w:eastAsia="ru-RU"/>
              </w:rPr>
              <w:lastRenderedPageBreak/>
              <w:t>Условно разрешенные виды разрешенного использования</w:t>
            </w:r>
          </w:p>
        </w:tc>
        <w:tc>
          <w:tcPr>
            <w:tcW w:w="5103" w:type="dxa"/>
            <w:tcBorders>
              <w:top w:val="single" w:sz="4" w:space="0" w:color="auto"/>
              <w:left w:val="single" w:sz="4" w:space="0" w:color="000000"/>
            </w:tcBorders>
          </w:tcPr>
          <w:p w:rsidR="00DE1C25" w:rsidRDefault="00BC69CC" w:rsidP="00A46952">
            <w:pPr>
              <w:pStyle w:val="aff2"/>
              <w:widowControl w:val="0"/>
              <w:spacing w:before="0" w:after="0"/>
              <w:rPr>
                <w:rFonts w:eastAsia="Times New Roman" w:cs="Tahoma"/>
                <w:color w:val="000000"/>
                <w:sz w:val="24"/>
                <w:szCs w:val="22"/>
                <w:lang w:eastAsia="ru-RU" w:bidi="ar-SA"/>
              </w:rPr>
            </w:pPr>
            <w:r>
              <w:rPr>
                <w:rFonts w:eastAsia="Times New Roman" w:cs="Tahoma"/>
                <w:color w:val="000000"/>
                <w:sz w:val="24"/>
                <w:szCs w:val="22"/>
                <w:lang w:eastAsia="ru-RU" w:bidi="ar-SA"/>
              </w:rPr>
              <w:t>малоэтажная многоквартирная жилая застройка;</w:t>
            </w:r>
          </w:p>
          <w:p w:rsidR="00DE1C25" w:rsidRDefault="00BC69CC" w:rsidP="00A46952">
            <w:pPr>
              <w:pStyle w:val="aff2"/>
              <w:widowControl w:val="0"/>
              <w:spacing w:before="0" w:after="0"/>
              <w:rPr>
                <w:rFonts w:eastAsia="Times New Roman" w:cs="Tahoma"/>
                <w:color w:val="000000"/>
                <w:sz w:val="24"/>
                <w:szCs w:val="22"/>
                <w:lang w:eastAsia="ru-RU" w:bidi="ar-SA"/>
              </w:rPr>
            </w:pPr>
            <w:r>
              <w:rPr>
                <w:rFonts w:eastAsia="Times New Roman" w:cs="Tahoma"/>
                <w:color w:val="000000"/>
                <w:sz w:val="24"/>
                <w:szCs w:val="22"/>
                <w:lang w:eastAsia="ru-RU" w:bidi="ar-SA"/>
              </w:rPr>
              <w:t>социальное обслуживание;</w:t>
            </w:r>
          </w:p>
          <w:p w:rsidR="00DE1C25" w:rsidRDefault="00BC69CC" w:rsidP="00A46952">
            <w:pPr>
              <w:pStyle w:val="aff2"/>
              <w:widowControl w:val="0"/>
              <w:tabs>
                <w:tab w:val="left" w:pos="617"/>
              </w:tabs>
              <w:spacing w:before="0" w:after="0"/>
              <w:rPr>
                <w:rFonts w:eastAsia="Times New Roman" w:cs="Tahoma"/>
                <w:color w:val="000000"/>
                <w:sz w:val="24"/>
                <w:szCs w:val="28"/>
                <w:lang w:eastAsia="ru-RU" w:bidi="ar-SA"/>
              </w:rPr>
            </w:pPr>
            <w:r>
              <w:rPr>
                <w:rFonts w:eastAsia="Times New Roman" w:cs="Tahoma"/>
                <w:color w:val="000000"/>
                <w:sz w:val="24"/>
                <w:szCs w:val="28"/>
                <w:lang w:eastAsia="ru-RU" w:bidi="ar-SA"/>
              </w:rPr>
              <w:t>бытовое обслуживание;</w:t>
            </w:r>
          </w:p>
          <w:p w:rsidR="00DE1C25" w:rsidRDefault="00BC69CC" w:rsidP="00A46952">
            <w:pPr>
              <w:pStyle w:val="aff2"/>
              <w:widowControl w:val="0"/>
              <w:tabs>
                <w:tab w:val="left" w:pos="617"/>
              </w:tabs>
              <w:spacing w:before="0" w:after="0"/>
              <w:rPr>
                <w:rFonts w:eastAsia="Times New Roman" w:cs="Tahoma"/>
                <w:color w:val="000000"/>
                <w:sz w:val="24"/>
                <w:szCs w:val="28"/>
                <w:lang w:eastAsia="ru-RU" w:bidi="ar-SA"/>
              </w:rPr>
            </w:pPr>
            <w:r>
              <w:rPr>
                <w:rFonts w:eastAsia="Times New Roman" w:cs="Tahoma"/>
                <w:color w:val="000000"/>
                <w:sz w:val="24"/>
                <w:szCs w:val="28"/>
                <w:lang w:eastAsia="ru-RU" w:bidi="ar-SA"/>
              </w:rPr>
              <w:t>объекты культурно-досуговой деятельности;</w:t>
            </w:r>
          </w:p>
          <w:p w:rsidR="00DE1C25" w:rsidRDefault="00BC69CC" w:rsidP="00A46952">
            <w:pPr>
              <w:pStyle w:val="aff2"/>
              <w:widowControl w:val="0"/>
              <w:tabs>
                <w:tab w:val="left" w:pos="617"/>
              </w:tabs>
              <w:spacing w:before="0" w:after="0"/>
              <w:rPr>
                <w:rFonts w:eastAsia="Times New Roman" w:cs="Tahoma"/>
                <w:color w:val="000000"/>
                <w:sz w:val="24"/>
                <w:szCs w:val="28"/>
                <w:lang w:eastAsia="ru-RU" w:bidi="ar-SA"/>
              </w:rPr>
            </w:pPr>
            <w:r>
              <w:rPr>
                <w:rFonts w:eastAsia="Times New Roman" w:cs="Tahoma"/>
                <w:color w:val="000000"/>
                <w:sz w:val="24"/>
                <w:szCs w:val="28"/>
                <w:lang w:eastAsia="ru-RU" w:bidi="ar-SA"/>
              </w:rPr>
              <w:t>осуществление религиозных обрядов;</w:t>
            </w:r>
          </w:p>
          <w:p w:rsidR="00DE1C25" w:rsidRDefault="00BC69CC" w:rsidP="00A46952">
            <w:pPr>
              <w:pStyle w:val="aff2"/>
              <w:widowControl w:val="0"/>
              <w:tabs>
                <w:tab w:val="left" w:pos="617"/>
              </w:tabs>
              <w:spacing w:before="0" w:after="0"/>
              <w:rPr>
                <w:rFonts w:eastAsia="Times New Roman" w:cs="Tahoma"/>
                <w:color w:val="000000"/>
                <w:sz w:val="24"/>
                <w:szCs w:val="28"/>
                <w:lang w:eastAsia="ru-RU" w:bidi="ar-SA"/>
              </w:rPr>
            </w:pPr>
            <w:r>
              <w:rPr>
                <w:rFonts w:eastAsia="Times New Roman" w:cs="Tahoma"/>
                <w:color w:val="000000"/>
                <w:sz w:val="24"/>
                <w:szCs w:val="28"/>
                <w:lang w:eastAsia="ru-RU" w:bidi="ar-SA"/>
              </w:rPr>
              <w:t>обеспечение деятельности в области гидрометеорологии и смежных с ней областях;</w:t>
            </w:r>
          </w:p>
          <w:p w:rsidR="00DE1C25" w:rsidRDefault="00BC69CC" w:rsidP="00A46952">
            <w:pPr>
              <w:pStyle w:val="aff2"/>
              <w:widowControl w:val="0"/>
              <w:tabs>
                <w:tab w:val="left" w:pos="617"/>
              </w:tabs>
              <w:spacing w:before="0" w:after="0"/>
              <w:rPr>
                <w:rFonts w:eastAsia="Times New Roman" w:cs="Tahoma"/>
                <w:color w:val="000000"/>
                <w:sz w:val="24"/>
                <w:szCs w:val="28"/>
                <w:lang w:eastAsia="ru-RU" w:bidi="ar-SA"/>
              </w:rPr>
            </w:pPr>
            <w:r>
              <w:rPr>
                <w:rFonts w:eastAsia="Times New Roman" w:cs="Tahoma"/>
                <w:color w:val="000000"/>
                <w:sz w:val="24"/>
                <w:szCs w:val="28"/>
                <w:lang w:eastAsia="ru-RU" w:bidi="ar-SA"/>
              </w:rPr>
              <w:t>амбулаторное ветеринарное обслуживание;</w:t>
            </w:r>
          </w:p>
          <w:p w:rsidR="00DE1C25" w:rsidRDefault="00BC69CC" w:rsidP="00A46952">
            <w:pPr>
              <w:pStyle w:val="aff2"/>
              <w:widowControl w:val="0"/>
              <w:tabs>
                <w:tab w:val="left" w:pos="617"/>
              </w:tabs>
              <w:spacing w:before="0" w:after="0"/>
              <w:rPr>
                <w:rFonts w:eastAsia="Times New Roman" w:cs="Tahoma"/>
                <w:color w:val="000000"/>
                <w:sz w:val="24"/>
                <w:szCs w:val="28"/>
                <w:lang w:eastAsia="ru-RU" w:bidi="ar-SA"/>
              </w:rPr>
            </w:pPr>
            <w:r>
              <w:rPr>
                <w:rFonts w:eastAsia="Times New Roman" w:cs="Tahoma"/>
                <w:color w:val="000000"/>
                <w:sz w:val="24"/>
                <w:szCs w:val="28"/>
                <w:lang w:eastAsia="ru-RU" w:bidi="ar-SA"/>
              </w:rPr>
              <w:t>магазины;</w:t>
            </w:r>
          </w:p>
          <w:p w:rsidR="00DE1C25" w:rsidRDefault="00BC69CC" w:rsidP="00A46952">
            <w:pPr>
              <w:pStyle w:val="aff2"/>
              <w:widowControl w:val="0"/>
              <w:tabs>
                <w:tab w:val="left" w:pos="617"/>
              </w:tabs>
              <w:spacing w:before="0" w:after="0"/>
              <w:rPr>
                <w:rFonts w:eastAsia="Times New Roman" w:cs="Tahoma"/>
                <w:color w:val="000000"/>
                <w:sz w:val="24"/>
                <w:szCs w:val="28"/>
                <w:lang w:eastAsia="ru-RU" w:bidi="ar-SA"/>
              </w:rPr>
            </w:pPr>
            <w:r>
              <w:rPr>
                <w:rFonts w:eastAsia="Times New Roman" w:cs="Tahoma"/>
                <w:color w:val="000000"/>
                <w:sz w:val="24"/>
                <w:szCs w:val="28"/>
                <w:lang w:eastAsia="ru-RU" w:bidi="ar-SA"/>
              </w:rPr>
              <w:t>общественное питание;</w:t>
            </w:r>
          </w:p>
          <w:p w:rsidR="00DE1C25" w:rsidRDefault="00BC69CC" w:rsidP="00A46952">
            <w:pPr>
              <w:pStyle w:val="aff2"/>
              <w:widowControl w:val="0"/>
              <w:tabs>
                <w:tab w:val="left" w:pos="617"/>
              </w:tabs>
              <w:spacing w:before="0" w:after="0"/>
              <w:rPr>
                <w:rFonts w:eastAsia="Times New Roman" w:cs="Tahoma"/>
                <w:color w:val="000000"/>
                <w:sz w:val="24"/>
                <w:szCs w:val="28"/>
                <w:lang w:eastAsia="ru-RU" w:bidi="ar-SA"/>
              </w:rPr>
            </w:pPr>
            <w:r>
              <w:rPr>
                <w:rFonts w:eastAsia="Times New Roman" w:cs="Tahoma"/>
                <w:color w:val="000000"/>
                <w:sz w:val="24"/>
                <w:szCs w:val="28"/>
                <w:lang w:eastAsia="ru-RU" w:bidi="ar-SA"/>
              </w:rPr>
              <w:t>гостиничное обслуживание;</w:t>
            </w:r>
          </w:p>
          <w:p w:rsidR="00DE1C25" w:rsidRDefault="00BC69CC" w:rsidP="00A46952">
            <w:pPr>
              <w:pStyle w:val="aff2"/>
              <w:widowControl w:val="0"/>
              <w:tabs>
                <w:tab w:val="left" w:pos="617"/>
              </w:tabs>
              <w:spacing w:before="0" w:after="0"/>
              <w:rPr>
                <w:rFonts w:eastAsia="Times New Roman" w:cs="Tahoma"/>
                <w:color w:val="000000"/>
                <w:sz w:val="24"/>
                <w:szCs w:val="28"/>
                <w:lang w:eastAsia="ru-RU" w:bidi="ar-SA"/>
              </w:rPr>
            </w:pPr>
            <w:r>
              <w:rPr>
                <w:rFonts w:eastAsia="Times New Roman" w:cs="Tahoma"/>
                <w:color w:val="000000"/>
                <w:sz w:val="24"/>
                <w:szCs w:val="28"/>
                <w:lang w:eastAsia="ru-RU" w:bidi="ar-SA"/>
              </w:rPr>
              <w:t>обеспечение занятий спортом в помещениях;</w:t>
            </w:r>
          </w:p>
          <w:p w:rsidR="00DE1C25" w:rsidRDefault="00BC69CC" w:rsidP="00A46952">
            <w:pPr>
              <w:widowControl w:val="0"/>
              <w:tabs>
                <w:tab w:val="left" w:pos="617"/>
              </w:tabs>
              <w:rPr>
                <w:rFonts w:eastAsia="Times New Roman" w:cs="Tahoma"/>
                <w:color w:val="000000"/>
                <w:spacing w:val="-3"/>
                <w:w w:val="101"/>
                <w:szCs w:val="22"/>
                <w:lang w:eastAsia="ru-RU" w:bidi="ar-SA"/>
              </w:rPr>
            </w:pPr>
            <w:r>
              <w:rPr>
                <w:rFonts w:eastAsia="Times New Roman" w:cs="Tahoma"/>
                <w:color w:val="000000"/>
                <w:spacing w:val="-3"/>
                <w:w w:val="101"/>
                <w:szCs w:val="22"/>
                <w:lang w:eastAsia="ru-RU" w:bidi="ar-SA"/>
              </w:rPr>
              <w:t>ведение садоводства.</w:t>
            </w:r>
          </w:p>
        </w:tc>
        <w:tc>
          <w:tcPr>
            <w:tcW w:w="2693" w:type="dxa"/>
            <w:tcBorders>
              <w:top w:val="single" w:sz="4" w:space="0" w:color="auto"/>
              <w:left w:val="single" w:sz="4" w:space="0" w:color="000000"/>
              <w:right w:val="single" w:sz="4" w:space="0" w:color="000000"/>
            </w:tcBorders>
          </w:tcPr>
          <w:p w:rsidR="00DE1C25" w:rsidRDefault="00BC69CC" w:rsidP="00D139D4">
            <w:pPr>
              <w:widowControl w:val="0"/>
              <w:jc w:val="both"/>
              <w:rPr>
                <w:rFonts w:eastAsia="Times New Roman"/>
                <w:color w:val="000000"/>
                <w:lang w:eastAsia="ru-RU"/>
              </w:rPr>
            </w:pPr>
            <w:r>
              <w:rPr>
                <w:rFonts w:eastAsia="Times New Roman"/>
                <w:color w:val="000000"/>
                <w:lang w:eastAsia="ru-RU"/>
              </w:rPr>
              <w:t>2.1.1</w:t>
            </w:r>
          </w:p>
          <w:p w:rsidR="008559CD" w:rsidRDefault="008559CD" w:rsidP="00D139D4">
            <w:pPr>
              <w:widowControl w:val="0"/>
              <w:jc w:val="both"/>
              <w:rPr>
                <w:rFonts w:eastAsia="Times New Roman"/>
                <w:color w:val="000000"/>
                <w:lang w:eastAsia="ru-RU"/>
              </w:rPr>
            </w:pPr>
          </w:p>
          <w:p w:rsidR="00DE1C25" w:rsidRDefault="00BC69CC" w:rsidP="00D139D4">
            <w:pPr>
              <w:widowControl w:val="0"/>
              <w:jc w:val="both"/>
              <w:rPr>
                <w:rFonts w:eastAsia="Times New Roman"/>
                <w:color w:val="000000"/>
                <w:lang w:eastAsia="ru-RU"/>
              </w:rPr>
            </w:pPr>
            <w:r>
              <w:rPr>
                <w:rFonts w:eastAsia="Times New Roman"/>
                <w:color w:val="000000"/>
                <w:lang w:eastAsia="ru-RU"/>
              </w:rPr>
              <w:t>3.2</w:t>
            </w:r>
          </w:p>
          <w:p w:rsidR="00DE1C25" w:rsidRDefault="00BC69CC" w:rsidP="00D139D4">
            <w:pPr>
              <w:widowControl w:val="0"/>
              <w:jc w:val="both"/>
              <w:rPr>
                <w:rFonts w:eastAsia="Times New Roman"/>
                <w:color w:val="000000"/>
                <w:lang w:eastAsia="ru-RU"/>
              </w:rPr>
            </w:pPr>
            <w:r>
              <w:rPr>
                <w:rFonts w:eastAsia="Times New Roman"/>
                <w:color w:val="000000"/>
                <w:lang w:eastAsia="ru-RU"/>
              </w:rPr>
              <w:t>3.3</w:t>
            </w:r>
          </w:p>
          <w:p w:rsidR="00DE1C25" w:rsidRDefault="00BC69CC" w:rsidP="00D139D4">
            <w:pPr>
              <w:widowControl w:val="0"/>
              <w:jc w:val="both"/>
              <w:rPr>
                <w:rFonts w:eastAsia="Times New Roman"/>
                <w:color w:val="000000"/>
                <w:lang w:eastAsia="ru-RU"/>
              </w:rPr>
            </w:pPr>
            <w:r>
              <w:rPr>
                <w:rFonts w:eastAsia="Times New Roman"/>
                <w:color w:val="000000"/>
                <w:lang w:eastAsia="ru-RU"/>
              </w:rPr>
              <w:t>3.6.1</w:t>
            </w:r>
          </w:p>
          <w:p w:rsidR="00DE1C25" w:rsidRDefault="00BC69CC" w:rsidP="00D139D4">
            <w:pPr>
              <w:widowControl w:val="0"/>
              <w:jc w:val="both"/>
              <w:rPr>
                <w:rFonts w:eastAsia="Times New Roman"/>
                <w:color w:val="000000"/>
                <w:lang w:eastAsia="ru-RU"/>
              </w:rPr>
            </w:pPr>
            <w:r>
              <w:rPr>
                <w:rFonts w:eastAsia="Times New Roman"/>
                <w:color w:val="000000"/>
                <w:lang w:eastAsia="ru-RU"/>
              </w:rPr>
              <w:t>3.7.1</w:t>
            </w:r>
          </w:p>
          <w:p w:rsidR="00DE1C25" w:rsidRDefault="00BC69CC" w:rsidP="00D139D4">
            <w:pPr>
              <w:widowControl w:val="0"/>
              <w:jc w:val="both"/>
              <w:rPr>
                <w:rFonts w:eastAsia="Times New Roman"/>
                <w:color w:val="000000"/>
                <w:lang w:eastAsia="ru-RU"/>
              </w:rPr>
            </w:pPr>
            <w:r>
              <w:rPr>
                <w:rFonts w:eastAsia="Times New Roman"/>
                <w:color w:val="000000"/>
                <w:lang w:eastAsia="ru-RU"/>
              </w:rPr>
              <w:t>3.9.1</w:t>
            </w:r>
          </w:p>
          <w:p w:rsidR="00DE1C25" w:rsidRDefault="00DE1C25" w:rsidP="00D139D4">
            <w:pPr>
              <w:widowControl w:val="0"/>
              <w:jc w:val="both"/>
              <w:rPr>
                <w:rFonts w:eastAsia="Times New Roman"/>
                <w:color w:val="000000"/>
                <w:lang w:eastAsia="ru-RU"/>
              </w:rPr>
            </w:pPr>
          </w:p>
          <w:p w:rsidR="00DE1C25" w:rsidRDefault="00BC69CC" w:rsidP="00D139D4">
            <w:pPr>
              <w:widowControl w:val="0"/>
              <w:jc w:val="both"/>
              <w:rPr>
                <w:rFonts w:eastAsia="Times New Roman"/>
                <w:color w:val="000000"/>
                <w:lang w:eastAsia="ru-RU"/>
              </w:rPr>
            </w:pPr>
            <w:r>
              <w:rPr>
                <w:rFonts w:eastAsia="Times New Roman"/>
                <w:color w:val="000000"/>
                <w:lang w:eastAsia="ru-RU"/>
              </w:rPr>
              <w:t>3.10.1</w:t>
            </w:r>
          </w:p>
          <w:p w:rsidR="00DE1C25" w:rsidRDefault="00BC69CC" w:rsidP="00D139D4">
            <w:pPr>
              <w:widowControl w:val="0"/>
              <w:jc w:val="both"/>
              <w:rPr>
                <w:rFonts w:eastAsia="Times New Roman"/>
                <w:color w:val="000000"/>
                <w:lang w:eastAsia="ru-RU"/>
              </w:rPr>
            </w:pPr>
            <w:r>
              <w:rPr>
                <w:rFonts w:eastAsia="Times New Roman"/>
                <w:color w:val="000000"/>
                <w:lang w:eastAsia="ru-RU"/>
              </w:rPr>
              <w:t>4.4</w:t>
            </w:r>
          </w:p>
          <w:p w:rsidR="00DE1C25" w:rsidRDefault="00BC69CC" w:rsidP="00D139D4">
            <w:pPr>
              <w:widowControl w:val="0"/>
              <w:jc w:val="both"/>
              <w:rPr>
                <w:rFonts w:eastAsia="Times New Roman"/>
                <w:color w:val="000000"/>
                <w:lang w:eastAsia="ru-RU"/>
              </w:rPr>
            </w:pPr>
            <w:r>
              <w:rPr>
                <w:rFonts w:eastAsia="Times New Roman"/>
                <w:color w:val="000000"/>
                <w:lang w:eastAsia="ru-RU"/>
              </w:rPr>
              <w:t>4.6</w:t>
            </w:r>
          </w:p>
          <w:p w:rsidR="00DE1C25" w:rsidRDefault="00BC69CC" w:rsidP="00D139D4">
            <w:pPr>
              <w:widowControl w:val="0"/>
              <w:jc w:val="both"/>
              <w:rPr>
                <w:rFonts w:eastAsia="Times New Roman"/>
                <w:color w:val="000000"/>
                <w:lang w:eastAsia="ru-RU"/>
              </w:rPr>
            </w:pPr>
            <w:r>
              <w:rPr>
                <w:rFonts w:eastAsia="Times New Roman"/>
                <w:color w:val="000000"/>
                <w:lang w:eastAsia="ru-RU"/>
              </w:rPr>
              <w:t>4.7</w:t>
            </w:r>
          </w:p>
          <w:p w:rsidR="00DE1C25" w:rsidRDefault="00BC69CC" w:rsidP="00D139D4">
            <w:pPr>
              <w:widowControl w:val="0"/>
              <w:jc w:val="both"/>
              <w:rPr>
                <w:rFonts w:eastAsia="Times New Roman"/>
                <w:color w:val="000000"/>
                <w:lang w:eastAsia="ru-RU"/>
              </w:rPr>
            </w:pPr>
            <w:r>
              <w:rPr>
                <w:rFonts w:eastAsia="Times New Roman"/>
                <w:color w:val="000000"/>
                <w:lang w:eastAsia="ru-RU"/>
              </w:rPr>
              <w:t>5.1.2</w:t>
            </w:r>
          </w:p>
          <w:p w:rsidR="00DE1C25" w:rsidRDefault="00BC69CC" w:rsidP="00D139D4">
            <w:pPr>
              <w:widowControl w:val="0"/>
              <w:jc w:val="both"/>
              <w:rPr>
                <w:rFonts w:eastAsia="Times New Roman" w:cs="Tahoma"/>
                <w:color w:val="000000"/>
                <w:szCs w:val="22"/>
                <w:lang w:eastAsia="ru-RU" w:bidi="ar-SA"/>
              </w:rPr>
            </w:pPr>
            <w:r>
              <w:rPr>
                <w:rFonts w:eastAsia="Times New Roman" w:cs="Tahoma"/>
                <w:color w:val="000000"/>
                <w:szCs w:val="22"/>
                <w:lang w:eastAsia="ru-RU" w:bidi="ar-SA"/>
              </w:rPr>
              <w:t>13.2</w:t>
            </w:r>
          </w:p>
        </w:tc>
      </w:tr>
      <w:tr w:rsidR="00DE1C25" w:rsidTr="008559CD">
        <w:trPr>
          <w:trHeight w:val="454"/>
        </w:trPr>
        <w:tc>
          <w:tcPr>
            <w:tcW w:w="2127" w:type="dxa"/>
            <w:tcBorders>
              <w:top w:val="single" w:sz="4" w:space="0" w:color="000000"/>
              <w:left w:val="single" w:sz="4" w:space="0" w:color="000000"/>
              <w:bottom w:val="single" w:sz="4" w:space="0" w:color="000000"/>
            </w:tcBorders>
          </w:tcPr>
          <w:p w:rsidR="00DE1C25" w:rsidRDefault="00BC69CC" w:rsidP="00A46952">
            <w:pPr>
              <w:widowControl w:val="0"/>
              <w:rPr>
                <w:rFonts w:eastAsia="Times New Roman"/>
                <w:color w:val="000000"/>
                <w:lang w:eastAsia="ru-RU"/>
              </w:rPr>
            </w:pPr>
            <w:r>
              <w:rPr>
                <w:rFonts w:eastAsia="Times New Roman"/>
                <w:color w:val="000000"/>
                <w:lang w:eastAsia="ru-RU"/>
              </w:rPr>
              <w:t xml:space="preserve">Вспомогательные виды разрешенного использования </w:t>
            </w:r>
          </w:p>
        </w:tc>
        <w:tc>
          <w:tcPr>
            <w:tcW w:w="5103" w:type="dxa"/>
            <w:tcBorders>
              <w:top w:val="single" w:sz="4" w:space="0" w:color="000000"/>
              <w:left w:val="single" w:sz="4" w:space="0" w:color="000000"/>
              <w:bottom w:val="single" w:sz="4" w:space="0" w:color="000000"/>
            </w:tcBorders>
          </w:tcPr>
          <w:p w:rsidR="00DE1C25" w:rsidRDefault="00BC69CC" w:rsidP="00D139D4">
            <w:pPr>
              <w:widowControl w:val="0"/>
              <w:jc w:val="both"/>
              <w:rPr>
                <w:rFonts w:eastAsia="Times New Roman"/>
                <w:color w:val="000000"/>
                <w:lang w:eastAsia="ru-RU"/>
              </w:rPr>
            </w:pPr>
            <w:r>
              <w:rPr>
                <w:rFonts w:eastAsia="Times New Roman"/>
                <w:color w:val="000000"/>
                <w:lang w:eastAsia="ru-RU"/>
              </w:rPr>
              <w:t>служебные гаражи.</w:t>
            </w:r>
          </w:p>
          <w:p w:rsidR="00DE1C25" w:rsidRDefault="00DE1C25" w:rsidP="00D139D4">
            <w:pPr>
              <w:widowControl w:val="0"/>
              <w:jc w:val="both"/>
              <w:rPr>
                <w:rFonts w:eastAsia="Times New Roman"/>
                <w:color w:val="000000"/>
                <w:lang w:eastAsia="ru-RU"/>
              </w:rPr>
            </w:pPr>
          </w:p>
          <w:p w:rsidR="00DE1C25" w:rsidRDefault="00DE1C25" w:rsidP="00D139D4">
            <w:pPr>
              <w:widowControl w:val="0"/>
              <w:jc w:val="both"/>
              <w:rPr>
                <w:rFonts w:eastAsia="Times New Roman"/>
                <w:color w:val="000000"/>
                <w:lang w:eastAsia="ru-RU"/>
              </w:rPr>
            </w:pPr>
          </w:p>
          <w:p w:rsidR="00DE1C25" w:rsidRDefault="00DE1C25" w:rsidP="00D139D4">
            <w:pPr>
              <w:widowControl w:val="0"/>
              <w:jc w:val="both"/>
              <w:rPr>
                <w:rFonts w:eastAsia="Times New Roman"/>
                <w:color w:val="000000"/>
                <w:lang w:eastAsia="ru-RU"/>
              </w:rPr>
            </w:pPr>
          </w:p>
        </w:tc>
        <w:tc>
          <w:tcPr>
            <w:tcW w:w="2693" w:type="dxa"/>
            <w:tcBorders>
              <w:top w:val="single" w:sz="4" w:space="0" w:color="000000"/>
              <w:left w:val="single" w:sz="4" w:space="0" w:color="000000"/>
              <w:bottom w:val="single" w:sz="4" w:space="0" w:color="000000"/>
              <w:right w:val="single" w:sz="4" w:space="0" w:color="000000"/>
            </w:tcBorders>
          </w:tcPr>
          <w:p w:rsidR="00DE1C25" w:rsidRDefault="00BC69CC" w:rsidP="00D139D4">
            <w:pPr>
              <w:widowControl w:val="0"/>
              <w:jc w:val="both"/>
              <w:rPr>
                <w:rFonts w:eastAsia="Times New Roman"/>
                <w:color w:val="000000"/>
                <w:lang w:eastAsia="ru-RU"/>
              </w:rPr>
            </w:pPr>
            <w:r>
              <w:rPr>
                <w:rFonts w:eastAsia="Times New Roman"/>
                <w:color w:val="000000"/>
                <w:lang w:eastAsia="ru-RU"/>
              </w:rPr>
              <w:t>4.9</w:t>
            </w:r>
          </w:p>
          <w:p w:rsidR="00DE1C25" w:rsidRDefault="00DE1C25" w:rsidP="00D139D4">
            <w:pPr>
              <w:widowControl w:val="0"/>
              <w:jc w:val="both"/>
              <w:rPr>
                <w:rFonts w:eastAsia="Times New Roman"/>
                <w:color w:val="000000"/>
                <w:lang w:eastAsia="ru-RU"/>
              </w:rPr>
            </w:pPr>
          </w:p>
          <w:p w:rsidR="00DE1C25" w:rsidRDefault="00DE1C25" w:rsidP="00D139D4">
            <w:pPr>
              <w:widowControl w:val="0"/>
              <w:jc w:val="both"/>
              <w:rPr>
                <w:rFonts w:eastAsia="Times New Roman"/>
                <w:color w:val="000000"/>
                <w:lang w:eastAsia="ru-RU"/>
              </w:rPr>
            </w:pPr>
          </w:p>
        </w:tc>
      </w:tr>
    </w:tbl>
    <w:p w:rsidR="008559CD" w:rsidRDefault="008559CD" w:rsidP="009118CF">
      <w:pPr>
        <w:overflowPunct w:val="0"/>
        <w:spacing w:line="276" w:lineRule="auto"/>
        <w:ind w:firstLine="709"/>
        <w:jc w:val="both"/>
        <w:rPr>
          <w:rFonts w:eastAsia="Calibri" w:cs="Times New Roman"/>
          <w:sz w:val="28"/>
          <w:szCs w:val="22"/>
          <w:lang w:eastAsia="en-US" w:bidi="ar-SA"/>
        </w:rPr>
      </w:pPr>
    </w:p>
    <w:p w:rsidR="00DE1C25" w:rsidRDefault="00BC69CC" w:rsidP="009118CF">
      <w:pPr>
        <w:overflowPunct w:val="0"/>
        <w:spacing w:line="276" w:lineRule="auto"/>
        <w:ind w:firstLine="709"/>
        <w:jc w:val="both"/>
        <w:rPr>
          <w:rFonts w:eastAsia="Calibri" w:cs="Times New Roman"/>
          <w:sz w:val="28"/>
          <w:szCs w:val="22"/>
          <w:lang w:eastAsia="en-US" w:bidi="ar-SA"/>
        </w:rPr>
      </w:pPr>
      <w:r>
        <w:rPr>
          <w:rFonts w:eastAsia="Calibri" w:cs="Times New Roman"/>
          <w:sz w:val="28"/>
          <w:szCs w:val="22"/>
          <w:lang w:eastAsia="en-US" w:bidi="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981" w:type="dxa"/>
        <w:jc w:val="right"/>
        <w:tblInd w:w="174" w:type="dxa"/>
        <w:tblLayout w:type="fixed"/>
        <w:tblCellMar>
          <w:left w:w="60" w:type="dxa"/>
          <w:right w:w="60" w:type="dxa"/>
        </w:tblCellMar>
        <w:tblLook w:val="0000" w:firstRow="0" w:lastRow="0" w:firstColumn="0" w:lastColumn="0" w:noHBand="0" w:noVBand="0"/>
      </w:tblPr>
      <w:tblGrid>
        <w:gridCol w:w="2949"/>
        <w:gridCol w:w="4124"/>
        <w:gridCol w:w="2908"/>
      </w:tblGrid>
      <w:tr w:rsidR="00DE1C25" w:rsidTr="00E873EB">
        <w:trPr>
          <w:tblHeader/>
          <w:jc w:val="right"/>
        </w:trPr>
        <w:tc>
          <w:tcPr>
            <w:tcW w:w="2949" w:type="dxa"/>
            <w:tcBorders>
              <w:top w:val="single" w:sz="4" w:space="0" w:color="000000"/>
              <w:left w:val="single" w:sz="4" w:space="0" w:color="000000"/>
              <w:bottom w:val="single" w:sz="4" w:space="0" w:color="000000"/>
            </w:tcBorders>
          </w:tcPr>
          <w:p w:rsidR="00DE1C25" w:rsidRDefault="00BC69CC" w:rsidP="009118CF">
            <w:pPr>
              <w:widowControl w:val="0"/>
              <w:jc w:val="center"/>
              <w:rPr>
                <w:rFonts w:eastAsia="Times New Roman" w:cs="Times New Roman"/>
                <w:spacing w:val="-10"/>
                <w:lang w:eastAsia="ru-RU"/>
              </w:rPr>
            </w:pPr>
            <w:r>
              <w:rPr>
                <w:rFonts w:eastAsia="Times New Roman" w:cs="Times New Roman"/>
                <w:spacing w:val="-10"/>
                <w:lang w:eastAsia="ru-RU"/>
              </w:rPr>
              <w:t>Показатель</w:t>
            </w:r>
          </w:p>
        </w:tc>
        <w:tc>
          <w:tcPr>
            <w:tcW w:w="4124" w:type="dxa"/>
            <w:tcBorders>
              <w:top w:val="single" w:sz="4" w:space="0" w:color="000000"/>
              <w:left w:val="single" w:sz="4" w:space="0" w:color="000000"/>
              <w:bottom w:val="single" w:sz="4" w:space="0" w:color="000000"/>
            </w:tcBorders>
          </w:tcPr>
          <w:p w:rsidR="00DE1C25" w:rsidRDefault="00BC69CC" w:rsidP="009118CF">
            <w:pPr>
              <w:widowControl w:val="0"/>
              <w:jc w:val="center"/>
              <w:rPr>
                <w:spacing w:val="-10"/>
              </w:rPr>
            </w:pPr>
            <w:r>
              <w:rPr>
                <w:spacing w:val="-10"/>
              </w:rPr>
              <w:t>Предельные параметры</w:t>
            </w:r>
          </w:p>
        </w:tc>
        <w:tc>
          <w:tcPr>
            <w:tcW w:w="2908" w:type="dxa"/>
            <w:tcBorders>
              <w:top w:val="single" w:sz="4" w:space="0" w:color="000000"/>
              <w:left w:val="single" w:sz="4" w:space="0" w:color="000000"/>
              <w:bottom w:val="single" w:sz="4" w:space="0" w:color="000000"/>
              <w:right w:val="single" w:sz="4" w:space="0" w:color="000000"/>
            </w:tcBorders>
          </w:tcPr>
          <w:p w:rsidR="00DE1C25" w:rsidRDefault="00BC69CC" w:rsidP="009118CF">
            <w:pPr>
              <w:widowControl w:val="0"/>
              <w:jc w:val="center"/>
              <w:rPr>
                <w:rFonts w:eastAsia="Times New Roman" w:cs="Times New Roman"/>
                <w:spacing w:val="-10"/>
                <w:lang w:eastAsia="ru-RU"/>
              </w:rPr>
            </w:pPr>
            <w:r>
              <w:rPr>
                <w:rFonts w:eastAsia="Times New Roman" w:cs="Times New Roman"/>
                <w:spacing w:val="-10"/>
                <w:lang w:eastAsia="ru-RU"/>
              </w:rPr>
              <w:t>Примечания</w:t>
            </w:r>
          </w:p>
        </w:tc>
      </w:tr>
      <w:tr w:rsidR="00DE1C25" w:rsidTr="00E873EB">
        <w:trPr>
          <w:jc w:val="right"/>
        </w:trPr>
        <w:tc>
          <w:tcPr>
            <w:tcW w:w="2949" w:type="dxa"/>
            <w:tcBorders>
              <w:left w:val="single" w:sz="4" w:space="0" w:color="000000"/>
              <w:bottom w:val="single" w:sz="4" w:space="0" w:color="000000"/>
            </w:tcBorders>
          </w:tcPr>
          <w:p w:rsidR="00DE1C25" w:rsidRDefault="00BC69CC" w:rsidP="009118CF">
            <w:pPr>
              <w:widowControl w:val="0"/>
              <w:ind w:firstLine="340"/>
              <w:rPr>
                <w:rFonts w:eastAsia="Times New Roman" w:cs="Times New Roman"/>
                <w:lang w:eastAsia="ru-RU"/>
              </w:rPr>
            </w:pPr>
            <w:r>
              <w:rPr>
                <w:rFonts w:eastAsia="Times New Roman" w:cs="Times New Roman"/>
                <w:lang w:eastAsia="ru-RU"/>
              </w:rPr>
              <w:t>Предельный минимальный размер земельного участка</w:t>
            </w:r>
          </w:p>
        </w:tc>
        <w:tc>
          <w:tcPr>
            <w:tcW w:w="4124" w:type="dxa"/>
            <w:tcBorders>
              <w:left w:val="single" w:sz="4" w:space="0" w:color="000000"/>
              <w:bottom w:val="single" w:sz="4" w:space="0" w:color="000000"/>
            </w:tcBorders>
          </w:tcPr>
          <w:p w:rsidR="00DE1C25" w:rsidRDefault="00BC69CC" w:rsidP="009118CF">
            <w:pPr>
              <w:widowControl w:val="0"/>
              <w:shd w:val="clear" w:color="auto" w:fill="FFFFFF"/>
              <w:snapToGrid w:val="0"/>
              <w:rPr>
                <w:rFonts w:eastAsia="Times New Roman" w:cs="Times New Roman"/>
                <w:color w:val="000000"/>
                <w:lang w:eastAsia="ru-RU"/>
              </w:rPr>
            </w:pPr>
            <w:r>
              <w:rPr>
                <w:rFonts w:eastAsia="Times New Roman" w:cs="Times New Roman"/>
                <w:color w:val="000000"/>
                <w:lang w:eastAsia="ru-RU"/>
              </w:rPr>
              <w:t>Не подлежит установлению.</w:t>
            </w:r>
          </w:p>
        </w:tc>
        <w:tc>
          <w:tcPr>
            <w:tcW w:w="2908" w:type="dxa"/>
            <w:tcBorders>
              <w:left w:val="single" w:sz="4" w:space="0" w:color="000000"/>
              <w:bottom w:val="single" w:sz="4" w:space="0" w:color="000000"/>
              <w:right w:val="single" w:sz="4" w:space="0" w:color="000000"/>
            </w:tcBorders>
          </w:tcPr>
          <w:p w:rsidR="00DE1C25" w:rsidRDefault="00DE1C25" w:rsidP="00D139D4">
            <w:pPr>
              <w:widowControl w:val="0"/>
              <w:snapToGrid w:val="0"/>
              <w:jc w:val="both"/>
              <w:rPr>
                <w:rFonts w:eastAsia="Times New Roman" w:cs="Times New Roman"/>
                <w:lang w:eastAsia="ru-RU"/>
              </w:rPr>
            </w:pPr>
          </w:p>
        </w:tc>
      </w:tr>
      <w:tr w:rsidR="00DE1C25" w:rsidTr="00E873EB">
        <w:trPr>
          <w:jc w:val="right"/>
        </w:trPr>
        <w:tc>
          <w:tcPr>
            <w:tcW w:w="2949" w:type="dxa"/>
            <w:tcBorders>
              <w:left w:val="single" w:sz="4" w:space="0" w:color="000000"/>
              <w:bottom w:val="single" w:sz="4" w:space="0" w:color="000000"/>
            </w:tcBorders>
          </w:tcPr>
          <w:p w:rsidR="00DE1C25" w:rsidRDefault="00BC69CC" w:rsidP="009118CF">
            <w:pPr>
              <w:widowControl w:val="0"/>
              <w:ind w:firstLine="340"/>
              <w:rPr>
                <w:rFonts w:eastAsia="Times New Roman" w:cs="Times New Roman"/>
                <w:lang w:eastAsia="ru-RU"/>
              </w:rPr>
            </w:pPr>
            <w:r>
              <w:rPr>
                <w:rFonts w:eastAsia="Times New Roman" w:cs="Times New Roman"/>
                <w:lang w:eastAsia="ru-RU"/>
              </w:rPr>
              <w:t>Предельный максимальный размер земельного участка</w:t>
            </w:r>
          </w:p>
        </w:tc>
        <w:tc>
          <w:tcPr>
            <w:tcW w:w="4124" w:type="dxa"/>
            <w:tcBorders>
              <w:left w:val="single" w:sz="4" w:space="0" w:color="000000"/>
              <w:bottom w:val="single" w:sz="4" w:space="0" w:color="000000"/>
            </w:tcBorders>
          </w:tcPr>
          <w:p w:rsidR="00DE1C25" w:rsidRDefault="00BC69CC" w:rsidP="009118CF">
            <w:pPr>
              <w:widowControl w:val="0"/>
              <w:shd w:val="clear" w:color="auto" w:fill="FFFFFF"/>
              <w:snapToGrid w:val="0"/>
              <w:rPr>
                <w:rFonts w:eastAsia="Times New Roman" w:cs="Times New Roman"/>
                <w:color w:val="000000"/>
                <w:lang w:eastAsia="ru-RU"/>
              </w:rPr>
            </w:pPr>
            <w:r>
              <w:rPr>
                <w:rFonts w:eastAsia="Times New Roman" w:cs="Times New Roman"/>
                <w:color w:val="000000"/>
                <w:lang w:eastAsia="ru-RU"/>
              </w:rPr>
              <w:t>Не подлежит установлению.</w:t>
            </w:r>
          </w:p>
        </w:tc>
        <w:tc>
          <w:tcPr>
            <w:tcW w:w="2908" w:type="dxa"/>
            <w:tcBorders>
              <w:left w:val="single" w:sz="4" w:space="0" w:color="000000"/>
              <w:bottom w:val="single" w:sz="4" w:space="0" w:color="000000"/>
              <w:right w:val="single" w:sz="4" w:space="0" w:color="000000"/>
            </w:tcBorders>
          </w:tcPr>
          <w:p w:rsidR="00DE1C25" w:rsidRDefault="00DE1C25" w:rsidP="00D139D4">
            <w:pPr>
              <w:widowControl w:val="0"/>
              <w:snapToGrid w:val="0"/>
              <w:jc w:val="both"/>
              <w:rPr>
                <w:rFonts w:eastAsia="Times New Roman" w:cs="Times New Roman"/>
                <w:lang w:eastAsia="ru-RU"/>
              </w:rPr>
            </w:pPr>
          </w:p>
        </w:tc>
      </w:tr>
      <w:tr w:rsidR="00DE1C25" w:rsidTr="00E873EB">
        <w:trPr>
          <w:jc w:val="right"/>
        </w:trPr>
        <w:tc>
          <w:tcPr>
            <w:tcW w:w="2949" w:type="dxa"/>
            <w:tcBorders>
              <w:left w:val="single" w:sz="4" w:space="0" w:color="000000"/>
              <w:bottom w:val="single" w:sz="4" w:space="0" w:color="000000"/>
            </w:tcBorders>
          </w:tcPr>
          <w:p w:rsidR="00DE1C25" w:rsidRDefault="00BC69CC" w:rsidP="009118CF">
            <w:pPr>
              <w:pStyle w:val="western"/>
              <w:widowControl w:val="0"/>
              <w:spacing w:before="0" w:after="0"/>
              <w:ind w:left="0" w:firstLine="340"/>
              <w:rPr>
                <w:rFonts w:ascii="Times New Roman" w:hAnsi="Times New Roman" w:cs="Times New Roman"/>
                <w:sz w:val="24"/>
                <w:szCs w:val="24"/>
              </w:rPr>
            </w:pPr>
            <w:r>
              <w:rPr>
                <w:rFonts w:ascii="Times New Roman" w:hAnsi="Times New Roman" w:cs="Times New Roman"/>
                <w:sz w:val="24"/>
                <w:szCs w:val="24"/>
              </w:rPr>
              <w:t>Предельная минимальная площадь земельного участка</w:t>
            </w:r>
          </w:p>
        </w:tc>
        <w:tc>
          <w:tcPr>
            <w:tcW w:w="4124" w:type="dxa"/>
            <w:tcBorders>
              <w:left w:val="single" w:sz="4" w:space="0" w:color="000000"/>
              <w:bottom w:val="single" w:sz="4" w:space="0" w:color="000000"/>
            </w:tcBorders>
          </w:tcPr>
          <w:p w:rsidR="00DE1C25" w:rsidRDefault="00BC69CC" w:rsidP="009118CF">
            <w:pPr>
              <w:widowControl w:val="0"/>
              <w:rPr>
                <w:rFonts w:cs="Times New Roman"/>
                <w:color w:val="000000"/>
              </w:rPr>
            </w:pPr>
            <w:r>
              <w:rPr>
                <w:rFonts w:cs="Times New Roman"/>
                <w:color w:val="000000"/>
              </w:rPr>
              <w:t>Для ведени</w:t>
            </w:r>
            <w:r w:rsidR="009118CF">
              <w:rPr>
                <w:rFonts w:cs="Times New Roman"/>
                <w:color w:val="000000"/>
              </w:rPr>
              <w:t>я личного подсобного хозяйства –</w:t>
            </w:r>
            <w:r>
              <w:rPr>
                <w:rFonts w:cs="Times New Roman"/>
                <w:color w:val="000000"/>
              </w:rPr>
              <w:t xml:space="preserve"> 100 </w:t>
            </w:r>
            <w:proofErr w:type="spellStart"/>
            <w:r>
              <w:rPr>
                <w:rFonts w:cs="Times New Roman"/>
                <w:color w:val="000000"/>
              </w:rPr>
              <w:t>кв.м</w:t>
            </w:r>
            <w:proofErr w:type="spellEnd"/>
            <w:r>
              <w:rPr>
                <w:rFonts w:cs="Times New Roman"/>
                <w:color w:val="000000"/>
              </w:rPr>
              <w:t>.</w:t>
            </w:r>
          </w:p>
          <w:p w:rsidR="00DE1C25" w:rsidRDefault="00BC69CC" w:rsidP="009118CF">
            <w:pPr>
              <w:widowControl w:val="0"/>
            </w:pPr>
            <w:r>
              <w:t>Для индивидуа</w:t>
            </w:r>
            <w:r w:rsidR="009118CF">
              <w:t xml:space="preserve">льного жилищного строительства – </w:t>
            </w:r>
            <w:r>
              <w:rPr>
                <w:rFonts w:eastAsia="Calibri" w:cs="Tahoma"/>
                <w:color w:val="000000"/>
                <w:szCs w:val="22"/>
                <w:lang w:eastAsia="en-US" w:bidi="ar-SA"/>
              </w:rPr>
              <w:t>400</w:t>
            </w:r>
            <w:r>
              <w:t xml:space="preserve"> </w:t>
            </w:r>
            <w:proofErr w:type="spellStart"/>
            <w:r>
              <w:t>кв.м</w:t>
            </w:r>
            <w:proofErr w:type="spellEnd"/>
            <w:r>
              <w:t xml:space="preserve">. </w:t>
            </w:r>
          </w:p>
        </w:tc>
        <w:tc>
          <w:tcPr>
            <w:tcW w:w="2908" w:type="dxa"/>
            <w:tcBorders>
              <w:left w:val="single" w:sz="4" w:space="0" w:color="000000"/>
              <w:bottom w:val="single" w:sz="4" w:space="0" w:color="000000"/>
              <w:right w:val="single" w:sz="4" w:space="0" w:color="000000"/>
            </w:tcBorders>
          </w:tcPr>
          <w:p w:rsidR="00DE1C25" w:rsidRDefault="00DE1C25" w:rsidP="00D139D4">
            <w:pPr>
              <w:widowControl w:val="0"/>
              <w:snapToGrid w:val="0"/>
              <w:jc w:val="both"/>
              <w:rPr>
                <w:rFonts w:eastAsia="Times New Roman" w:cs="Times New Roman"/>
                <w:lang w:eastAsia="ru-RU"/>
              </w:rPr>
            </w:pPr>
          </w:p>
        </w:tc>
      </w:tr>
      <w:tr w:rsidR="00DE1C25" w:rsidTr="00E873EB">
        <w:trPr>
          <w:jc w:val="right"/>
        </w:trPr>
        <w:tc>
          <w:tcPr>
            <w:tcW w:w="2949" w:type="dxa"/>
            <w:tcBorders>
              <w:top w:val="single" w:sz="4" w:space="0" w:color="000000"/>
              <w:left w:val="single" w:sz="4" w:space="0" w:color="000000"/>
              <w:bottom w:val="single" w:sz="4" w:space="0" w:color="000000"/>
            </w:tcBorders>
          </w:tcPr>
          <w:p w:rsidR="00DE1C25" w:rsidRDefault="00BC69CC" w:rsidP="009118CF">
            <w:pPr>
              <w:pStyle w:val="western"/>
              <w:widowControl w:val="0"/>
              <w:spacing w:before="0" w:after="0"/>
              <w:ind w:left="0" w:firstLine="340"/>
              <w:rPr>
                <w:rFonts w:ascii="Times New Roman" w:hAnsi="Times New Roman" w:cs="Times New Roman"/>
                <w:sz w:val="24"/>
                <w:szCs w:val="24"/>
                <w:lang w:eastAsia="hi-IN"/>
              </w:rPr>
            </w:pPr>
            <w:r>
              <w:rPr>
                <w:rFonts w:ascii="Times New Roman" w:hAnsi="Times New Roman" w:cs="Times New Roman"/>
                <w:sz w:val="24"/>
                <w:szCs w:val="24"/>
                <w:lang w:eastAsia="hi-IN"/>
              </w:rPr>
              <w:t>Предельная максимальная площадь земельного участка</w:t>
            </w:r>
          </w:p>
        </w:tc>
        <w:tc>
          <w:tcPr>
            <w:tcW w:w="4124" w:type="dxa"/>
            <w:tcBorders>
              <w:left w:val="single" w:sz="4" w:space="0" w:color="000000"/>
              <w:bottom w:val="single" w:sz="4" w:space="0" w:color="000000"/>
            </w:tcBorders>
          </w:tcPr>
          <w:p w:rsidR="00DE1C25" w:rsidRDefault="00BC69CC" w:rsidP="009118CF">
            <w:pPr>
              <w:widowControl w:val="0"/>
              <w:rPr>
                <w:rFonts w:eastAsia="Times New Roman" w:cs="Times New Roman"/>
                <w:color w:val="000000"/>
                <w:lang w:eastAsia="ru-RU"/>
              </w:rPr>
            </w:pPr>
            <w:r>
              <w:rPr>
                <w:rFonts w:eastAsia="Times New Roman" w:cs="Times New Roman"/>
                <w:color w:val="000000"/>
                <w:lang w:eastAsia="ru-RU"/>
              </w:rPr>
              <w:t>Для ведени</w:t>
            </w:r>
            <w:r w:rsidR="009118CF">
              <w:rPr>
                <w:rFonts w:eastAsia="Times New Roman" w:cs="Times New Roman"/>
                <w:color w:val="000000"/>
                <w:lang w:eastAsia="ru-RU"/>
              </w:rPr>
              <w:t>я личного подсобного хозяйства –</w:t>
            </w:r>
            <w:r>
              <w:rPr>
                <w:rFonts w:eastAsia="Times New Roman" w:cs="Times New Roman"/>
                <w:color w:val="000000"/>
                <w:lang w:eastAsia="ru-RU"/>
              </w:rPr>
              <w:t xml:space="preserve"> 2500 </w:t>
            </w:r>
            <w:proofErr w:type="spellStart"/>
            <w:r>
              <w:rPr>
                <w:rFonts w:eastAsia="Times New Roman" w:cs="Times New Roman"/>
                <w:color w:val="000000"/>
                <w:lang w:eastAsia="ru-RU"/>
              </w:rPr>
              <w:t>кв.м</w:t>
            </w:r>
            <w:proofErr w:type="spellEnd"/>
            <w:r>
              <w:rPr>
                <w:rFonts w:eastAsia="Times New Roman" w:cs="Times New Roman"/>
                <w:color w:val="000000"/>
                <w:lang w:eastAsia="ru-RU"/>
              </w:rPr>
              <w:t>.</w:t>
            </w:r>
          </w:p>
          <w:p w:rsidR="00DE1C25" w:rsidRDefault="00BC69CC" w:rsidP="009118CF">
            <w:pPr>
              <w:widowControl w:val="0"/>
              <w:rPr>
                <w:rFonts w:eastAsia="Times New Roman" w:cs="Times New Roman"/>
                <w:color w:val="000000"/>
                <w:lang w:eastAsia="ru-RU"/>
              </w:rPr>
            </w:pPr>
            <w:r>
              <w:rPr>
                <w:rFonts w:eastAsia="Times New Roman" w:cs="Times New Roman"/>
                <w:color w:val="000000"/>
                <w:lang w:eastAsia="ru-RU"/>
              </w:rPr>
              <w:t>Для индивидуа</w:t>
            </w:r>
            <w:r w:rsidR="009118CF">
              <w:rPr>
                <w:rFonts w:eastAsia="Times New Roman" w:cs="Times New Roman"/>
                <w:color w:val="000000"/>
                <w:lang w:eastAsia="ru-RU"/>
              </w:rPr>
              <w:t>льного жилищного строительства –</w:t>
            </w:r>
            <w:r>
              <w:rPr>
                <w:rFonts w:eastAsia="Times New Roman" w:cs="Times New Roman"/>
                <w:color w:val="000000"/>
                <w:lang w:eastAsia="ru-RU"/>
              </w:rPr>
              <w:t xml:space="preserve"> 1000 </w:t>
            </w:r>
            <w:proofErr w:type="spellStart"/>
            <w:r>
              <w:rPr>
                <w:rFonts w:eastAsia="Times New Roman" w:cs="Times New Roman"/>
                <w:color w:val="000000"/>
                <w:lang w:eastAsia="ru-RU"/>
              </w:rPr>
              <w:t>кв.м</w:t>
            </w:r>
            <w:proofErr w:type="spellEnd"/>
            <w:r>
              <w:rPr>
                <w:rFonts w:eastAsia="Times New Roman" w:cs="Times New Roman"/>
                <w:color w:val="000000"/>
                <w:lang w:eastAsia="ru-RU"/>
              </w:rPr>
              <w:t xml:space="preserve">. </w:t>
            </w:r>
          </w:p>
          <w:p w:rsidR="00DE1C25" w:rsidRDefault="00BC69CC" w:rsidP="009118CF">
            <w:pPr>
              <w:widowControl w:val="0"/>
            </w:pPr>
            <w:r>
              <w:rPr>
                <w:rFonts w:ascii="Liberation Serif;Times New Roma" w:eastAsia="Times New Roman" w:hAnsi="Liberation Serif;Times New Roma" w:cs="Liberation Serif;Times New Roma"/>
                <w:color w:val="000000"/>
                <w:lang w:eastAsia="ru-RU"/>
              </w:rPr>
              <w:t>Для</w:t>
            </w:r>
            <w:r>
              <w:t xml:space="preserve"> </w:t>
            </w:r>
            <w:r w:rsidRPr="006B22D4">
              <w:rPr>
                <w:rFonts w:ascii="Liberation Serif;Times New Roma" w:eastAsia="Times New Roman" w:hAnsi="Liberation Serif;Times New Roma" w:cs="Liberation Serif;Times New Roma"/>
                <w:color w:val="000000"/>
                <w:lang w:eastAsia="ru-RU"/>
              </w:rPr>
              <w:t>и</w:t>
            </w:r>
            <w:r>
              <w:rPr>
                <w:rFonts w:ascii="Liberation Serif;Times New Roma" w:eastAsia="Times New Roman" w:hAnsi="Liberation Serif;Times New Roma" w:cs="Liberation Serif;Times New Roma"/>
                <w:color w:val="000000"/>
                <w:lang w:eastAsia="ru-RU"/>
              </w:rPr>
              <w:t>ных</w:t>
            </w:r>
            <w:r>
              <w:t xml:space="preserve"> видов разрешенного использования </w:t>
            </w:r>
            <w:r>
              <w:rPr>
                <w:rFonts w:ascii="Liberation Serif;Times New Roma" w:eastAsia="Times New Roman" w:hAnsi="Liberation Serif;Times New Roma" w:cs="Liberation Serif;Times New Roma"/>
                <w:color w:val="000000"/>
                <w:lang w:eastAsia="ru-RU"/>
              </w:rPr>
              <w:t xml:space="preserve">не подлежит установлению. </w:t>
            </w:r>
          </w:p>
        </w:tc>
        <w:tc>
          <w:tcPr>
            <w:tcW w:w="2908" w:type="dxa"/>
            <w:tcBorders>
              <w:top w:val="single" w:sz="4" w:space="0" w:color="000000"/>
              <w:left w:val="single" w:sz="4" w:space="0" w:color="000000"/>
              <w:bottom w:val="single" w:sz="4" w:space="0" w:color="000000"/>
              <w:right w:val="single" w:sz="4" w:space="0" w:color="000000"/>
            </w:tcBorders>
          </w:tcPr>
          <w:p w:rsidR="00DE1C25" w:rsidRDefault="00DE1C25" w:rsidP="00D139D4">
            <w:pPr>
              <w:widowControl w:val="0"/>
              <w:snapToGrid w:val="0"/>
              <w:ind w:firstLine="227"/>
              <w:jc w:val="both"/>
              <w:rPr>
                <w:rFonts w:cs="Times New Roman"/>
              </w:rPr>
            </w:pPr>
          </w:p>
        </w:tc>
      </w:tr>
      <w:tr w:rsidR="00DE1C25" w:rsidTr="00E873EB">
        <w:trPr>
          <w:jc w:val="right"/>
        </w:trPr>
        <w:tc>
          <w:tcPr>
            <w:tcW w:w="2949" w:type="dxa"/>
            <w:tcBorders>
              <w:top w:val="single" w:sz="4" w:space="0" w:color="000000"/>
              <w:left w:val="single" w:sz="4" w:space="0" w:color="000000"/>
              <w:bottom w:val="single" w:sz="4" w:space="0" w:color="000000"/>
            </w:tcBorders>
          </w:tcPr>
          <w:p w:rsidR="00DE1C25" w:rsidRDefault="00BC69CC" w:rsidP="009118CF">
            <w:pPr>
              <w:pStyle w:val="western"/>
              <w:widowControl w:val="0"/>
              <w:spacing w:before="0" w:after="0"/>
              <w:ind w:left="0" w:firstLine="340"/>
              <w:rPr>
                <w:rFonts w:ascii="Times New Roman" w:hAnsi="Times New Roman" w:cs="Times New Roman"/>
                <w:sz w:val="24"/>
                <w:szCs w:val="24"/>
              </w:rPr>
            </w:pPr>
            <w:r>
              <w:rPr>
                <w:rFonts w:ascii="Times New Roman" w:hAnsi="Times New Roman" w:cs="Times New Roman"/>
                <w:sz w:val="24"/>
                <w:szCs w:val="24"/>
              </w:rPr>
              <w:t xml:space="preserve">Площадь земельного </w:t>
            </w:r>
            <w:r w:rsidR="00D506AC">
              <w:rPr>
                <w:rFonts w:ascii="Times New Roman" w:hAnsi="Times New Roman" w:cs="Times New Roman"/>
                <w:sz w:val="24"/>
                <w:szCs w:val="24"/>
              </w:rPr>
              <w:t>участка (минимальная</w:t>
            </w:r>
            <w:r>
              <w:rPr>
                <w:rFonts w:ascii="Times New Roman" w:hAnsi="Times New Roman" w:cs="Times New Roman"/>
                <w:sz w:val="24"/>
                <w:szCs w:val="24"/>
              </w:rPr>
              <w:t>)</w:t>
            </w:r>
          </w:p>
        </w:tc>
        <w:tc>
          <w:tcPr>
            <w:tcW w:w="4124" w:type="dxa"/>
            <w:tcBorders>
              <w:top w:val="single" w:sz="4" w:space="0" w:color="000000"/>
              <w:left w:val="single" w:sz="4" w:space="0" w:color="000000"/>
              <w:bottom w:val="single" w:sz="4" w:space="0" w:color="000000"/>
            </w:tcBorders>
          </w:tcPr>
          <w:p w:rsidR="00DE1C25" w:rsidRDefault="009118CF" w:rsidP="009118CF">
            <w:pPr>
              <w:pStyle w:val="western"/>
              <w:widowControl w:val="0"/>
              <w:spacing w:before="0" w:after="0"/>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Для отдельно стоящего гаража –</w:t>
            </w:r>
            <w:r w:rsidR="00BC69CC">
              <w:rPr>
                <w:rFonts w:ascii="Times New Roman" w:hAnsi="Times New Roman" w:cs="Times New Roman"/>
                <w:color w:val="000000"/>
                <w:sz w:val="24"/>
                <w:szCs w:val="24"/>
              </w:rPr>
              <w:t xml:space="preserve"> 24.0 кв. м.</w:t>
            </w:r>
          </w:p>
        </w:tc>
        <w:tc>
          <w:tcPr>
            <w:tcW w:w="2908" w:type="dxa"/>
            <w:tcBorders>
              <w:top w:val="single" w:sz="4" w:space="0" w:color="000000"/>
              <w:left w:val="single" w:sz="4" w:space="0" w:color="000000"/>
              <w:bottom w:val="single" w:sz="4" w:space="0" w:color="000000"/>
              <w:right w:val="single" w:sz="4" w:space="0" w:color="000000"/>
            </w:tcBorders>
          </w:tcPr>
          <w:p w:rsidR="00DE1C25" w:rsidRDefault="00DE1C25" w:rsidP="00D139D4">
            <w:pPr>
              <w:pStyle w:val="western"/>
              <w:widowControl w:val="0"/>
              <w:snapToGrid w:val="0"/>
              <w:spacing w:before="0" w:after="0"/>
              <w:ind w:left="0" w:firstLine="0"/>
              <w:jc w:val="both"/>
              <w:rPr>
                <w:rFonts w:ascii="Times New Roman" w:hAnsi="Times New Roman" w:cs="Times New Roman"/>
                <w:sz w:val="24"/>
                <w:szCs w:val="24"/>
              </w:rPr>
            </w:pPr>
          </w:p>
        </w:tc>
      </w:tr>
      <w:tr w:rsidR="00DE1C25" w:rsidTr="00E873EB">
        <w:trPr>
          <w:jc w:val="right"/>
        </w:trPr>
        <w:tc>
          <w:tcPr>
            <w:tcW w:w="2949" w:type="dxa"/>
            <w:tcBorders>
              <w:left w:val="single" w:sz="4" w:space="0" w:color="000000"/>
              <w:bottom w:val="single" w:sz="4" w:space="0" w:color="000000"/>
            </w:tcBorders>
          </w:tcPr>
          <w:p w:rsidR="00DE1C25" w:rsidRDefault="00BC69CC" w:rsidP="009118CF">
            <w:pPr>
              <w:pStyle w:val="western"/>
              <w:widowControl w:val="0"/>
              <w:spacing w:before="0" w:after="0"/>
              <w:ind w:left="0" w:firstLine="340"/>
              <w:rPr>
                <w:rFonts w:ascii="Times New Roman" w:hAnsi="Times New Roman" w:cs="Times New Roman"/>
                <w:sz w:val="24"/>
                <w:szCs w:val="24"/>
              </w:rPr>
            </w:pPr>
            <w:r>
              <w:rPr>
                <w:rFonts w:ascii="Times New Roman" w:hAnsi="Times New Roman" w:cs="Times New Roman"/>
                <w:sz w:val="24"/>
                <w:szCs w:val="24"/>
              </w:rPr>
              <w:t xml:space="preserve">Площадь </w:t>
            </w:r>
            <w:r w:rsidR="00D506AC">
              <w:rPr>
                <w:rFonts w:ascii="Times New Roman" w:hAnsi="Times New Roman" w:cs="Times New Roman"/>
                <w:sz w:val="24"/>
                <w:szCs w:val="24"/>
              </w:rPr>
              <w:t>земельного участка (максимальная</w:t>
            </w:r>
            <w:r>
              <w:rPr>
                <w:rFonts w:ascii="Times New Roman" w:hAnsi="Times New Roman" w:cs="Times New Roman"/>
                <w:sz w:val="24"/>
                <w:szCs w:val="24"/>
              </w:rPr>
              <w:t>)</w:t>
            </w:r>
          </w:p>
        </w:tc>
        <w:tc>
          <w:tcPr>
            <w:tcW w:w="4124" w:type="dxa"/>
            <w:tcBorders>
              <w:left w:val="single" w:sz="4" w:space="0" w:color="000000"/>
              <w:bottom w:val="single" w:sz="4" w:space="0" w:color="000000"/>
            </w:tcBorders>
          </w:tcPr>
          <w:p w:rsidR="00DE1C25" w:rsidRDefault="009118CF" w:rsidP="009118CF">
            <w:pPr>
              <w:pStyle w:val="western"/>
              <w:widowControl w:val="0"/>
              <w:spacing w:before="0" w:after="0"/>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Для отдельно стоящего гаража –</w:t>
            </w:r>
            <w:r w:rsidR="00BC69CC">
              <w:rPr>
                <w:rFonts w:ascii="Times New Roman" w:hAnsi="Times New Roman" w:cs="Times New Roman"/>
                <w:color w:val="000000"/>
                <w:sz w:val="24"/>
                <w:szCs w:val="24"/>
              </w:rPr>
              <w:t xml:space="preserve"> 60.0 кв. м.</w:t>
            </w:r>
          </w:p>
        </w:tc>
        <w:tc>
          <w:tcPr>
            <w:tcW w:w="2908" w:type="dxa"/>
            <w:tcBorders>
              <w:left w:val="single" w:sz="4" w:space="0" w:color="000000"/>
              <w:bottom w:val="single" w:sz="4" w:space="0" w:color="000000"/>
              <w:right w:val="single" w:sz="4" w:space="0" w:color="000000"/>
            </w:tcBorders>
          </w:tcPr>
          <w:p w:rsidR="00DE1C25" w:rsidRDefault="00DE1C25" w:rsidP="00D139D4">
            <w:pPr>
              <w:pStyle w:val="western"/>
              <w:widowControl w:val="0"/>
              <w:snapToGrid w:val="0"/>
              <w:spacing w:before="0" w:after="0"/>
              <w:ind w:left="0" w:firstLine="0"/>
              <w:jc w:val="both"/>
              <w:rPr>
                <w:rFonts w:ascii="Times New Roman" w:hAnsi="Times New Roman" w:cs="Times New Roman"/>
                <w:sz w:val="24"/>
                <w:szCs w:val="24"/>
              </w:rPr>
            </w:pPr>
          </w:p>
        </w:tc>
      </w:tr>
      <w:tr w:rsidR="00DE1C25" w:rsidTr="00E873EB">
        <w:trPr>
          <w:jc w:val="right"/>
        </w:trPr>
        <w:tc>
          <w:tcPr>
            <w:tcW w:w="2949" w:type="dxa"/>
            <w:tcBorders>
              <w:top w:val="single" w:sz="4" w:space="0" w:color="000000"/>
              <w:left w:val="single" w:sz="4" w:space="0" w:color="000000"/>
              <w:bottom w:val="single" w:sz="4" w:space="0" w:color="000000"/>
            </w:tcBorders>
          </w:tcPr>
          <w:p w:rsidR="00DE1C25" w:rsidRDefault="00BC69CC" w:rsidP="009118CF">
            <w:pPr>
              <w:widowControl w:val="0"/>
              <w:shd w:val="clear" w:color="auto" w:fill="FFFFFF"/>
              <w:spacing w:line="276" w:lineRule="auto"/>
              <w:ind w:firstLine="397"/>
              <w:textAlignment w:val="baseline"/>
              <w:rPr>
                <w:rFonts w:eastAsia="Times New Roman" w:cs="Times New Roman"/>
                <w:color w:val="000000"/>
                <w:lang w:eastAsia="hi-IN"/>
              </w:rPr>
            </w:pPr>
            <w:r>
              <w:rPr>
                <w:rFonts w:eastAsia="Times New Roman" w:cs="Times New Roman"/>
                <w:color w:val="000000"/>
                <w:lang w:eastAsia="hi-IN"/>
              </w:rPr>
              <w:t>Минимальный отступ от границ земельных участков до зданий, строений, сооружений</w:t>
            </w:r>
          </w:p>
        </w:tc>
        <w:tc>
          <w:tcPr>
            <w:tcW w:w="4124" w:type="dxa"/>
            <w:tcBorders>
              <w:top w:val="single" w:sz="4" w:space="0" w:color="000000"/>
              <w:left w:val="single" w:sz="4" w:space="0" w:color="000000"/>
              <w:bottom w:val="single" w:sz="4" w:space="0" w:color="000000"/>
            </w:tcBorders>
          </w:tcPr>
          <w:p w:rsidR="00DE1C25" w:rsidRDefault="00BC69CC" w:rsidP="009118CF">
            <w:pPr>
              <w:pStyle w:val="western"/>
              <w:widowControl w:val="0"/>
              <w:spacing w:before="0" w:after="0"/>
              <w:ind w:left="57" w:firstLine="0"/>
            </w:pPr>
            <w:r>
              <w:rPr>
                <w:rFonts w:ascii="Times New Roman" w:hAnsi="Times New Roman" w:cs="Times New Roman"/>
                <w:sz w:val="24"/>
              </w:rPr>
              <w:t xml:space="preserve">От фронтальной границы участка до строения – </w:t>
            </w:r>
            <w:r w:rsidRPr="006B22D4">
              <w:rPr>
                <w:rFonts w:ascii="Times New Roman" w:hAnsi="Times New Roman" w:cs="Times New Roman"/>
                <w:sz w:val="24"/>
              </w:rPr>
              <w:t>3</w:t>
            </w:r>
            <w:r>
              <w:rPr>
                <w:rFonts w:ascii="Times New Roman" w:hAnsi="Times New Roman" w:cs="Times New Roman"/>
                <w:sz w:val="24"/>
                <w:szCs w:val="20"/>
              </w:rPr>
              <w:t xml:space="preserve"> м.</w:t>
            </w:r>
          </w:p>
          <w:p w:rsidR="00DE1C25" w:rsidRDefault="00BC69CC" w:rsidP="009118CF">
            <w:pPr>
              <w:pStyle w:val="western"/>
              <w:widowControl w:val="0"/>
              <w:spacing w:before="0" w:after="0"/>
              <w:ind w:left="57" w:firstLine="0"/>
              <w:rPr>
                <w:rFonts w:ascii="Times New Roman" w:hAnsi="Times New Roman" w:cs="Times New Roman"/>
                <w:sz w:val="24"/>
                <w:szCs w:val="20"/>
              </w:rPr>
            </w:pPr>
            <w:r>
              <w:rPr>
                <w:rFonts w:ascii="Times New Roman" w:hAnsi="Times New Roman" w:cs="Times New Roman"/>
                <w:sz w:val="24"/>
                <w:szCs w:val="20"/>
              </w:rPr>
              <w:t>От границ участка:</w:t>
            </w:r>
          </w:p>
          <w:p w:rsidR="00DE1C25" w:rsidRDefault="00BC69CC" w:rsidP="009118CF">
            <w:pPr>
              <w:pStyle w:val="western"/>
              <w:widowControl w:val="0"/>
              <w:spacing w:before="0" w:after="0"/>
              <w:ind w:left="57" w:firstLine="0"/>
              <w:rPr>
                <w:rFonts w:cs="Times New Roman"/>
                <w:szCs w:val="20"/>
              </w:rPr>
            </w:pPr>
            <w:r>
              <w:rPr>
                <w:rFonts w:ascii="Times New Roman" w:hAnsi="Times New Roman" w:cs="Times New Roman"/>
                <w:sz w:val="24"/>
                <w:szCs w:val="20"/>
              </w:rPr>
              <w:t xml:space="preserve">В случае строительства </w:t>
            </w:r>
            <w:r>
              <w:rPr>
                <w:rFonts w:ascii="Times New Roman" w:hAnsi="Times New Roman" w:cs="Times New Roman"/>
                <w:sz w:val="24"/>
                <w:szCs w:val="20"/>
              </w:rPr>
              <w:lastRenderedPageBreak/>
              <w:t xml:space="preserve">блокированного жилого дома отступ от границ земельных участков </w:t>
            </w:r>
            <w:proofErr w:type="gramStart"/>
            <w:r>
              <w:rPr>
                <w:rFonts w:ascii="Times New Roman" w:hAnsi="Times New Roman" w:cs="Times New Roman"/>
                <w:sz w:val="24"/>
                <w:szCs w:val="20"/>
              </w:rPr>
              <w:t>между</w:t>
            </w:r>
            <w:proofErr w:type="gramEnd"/>
            <w:r>
              <w:rPr>
                <w:rFonts w:ascii="Times New Roman" w:hAnsi="Times New Roman" w:cs="Times New Roman"/>
                <w:sz w:val="24"/>
                <w:szCs w:val="20"/>
              </w:rPr>
              <w:t xml:space="preserve"> </w:t>
            </w:r>
            <w:proofErr w:type="gramStart"/>
            <w:r w:rsidR="009118CF">
              <w:rPr>
                <w:rFonts w:ascii="Times New Roman" w:hAnsi="Times New Roman" w:cs="Times New Roman"/>
                <w:sz w:val="24"/>
                <w:szCs w:val="20"/>
              </w:rPr>
              <w:t>блок</w:t>
            </w:r>
            <w:proofErr w:type="gramEnd"/>
            <w:r w:rsidR="009118CF">
              <w:rPr>
                <w:rFonts w:ascii="Times New Roman" w:hAnsi="Times New Roman" w:cs="Times New Roman"/>
                <w:sz w:val="24"/>
                <w:szCs w:val="20"/>
              </w:rPr>
              <w:t xml:space="preserve"> секциями –</w:t>
            </w:r>
            <w:r>
              <w:rPr>
                <w:rFonts w:ascii="Times New Roman" w:hAnsi="Times New Roman" w:cs="Times New Roman"/>
                <w:sz w:val="24"/>
                <w:szCs w:val="20"/>
              </w:rPr>
              <w:t xml:space="preserve"> 0 м. </w:t>
            </w:r>
          </w:p>
          <w:p w:rsidR="00DE1C25" w:rsidRDefault="00BC69CC" w:rsidP="009118CF">
            <w:pPr>
              <w:pStyle w:val="western"/>
              <w:widowControl w:val="0"/>
              <w:spacing w:before="0" w:after="0"/>
              <w:ind w:left="57" w:firstLine="0"/>
              <w:rPr>
                <w:rFonts w:ascii="Times New Roman" w:hAnsi="Times New Roman" w:cs="Times New Roman"/>
                <w:sz w:val="24"/>
                <w:szCs w:val="24"/>
              </w:rPr>
            </w:pPr>
            <w:r>
              <w:rPr>
                <w:rFonts w:ascii="Times New Roman" w:hAnsi="Times New Roman" w:cs="Times New Roman"/>
                <w:sz w:val="24"/>
                <w:szCs w:val="24"/>
              </w:rPr>
              <w:t>До хозяйственных и прочих строен</w:t>
            </w:r>
            <w:r w:rsidR="009118CF">
              <w:rPr>
                <w:rFonts w:ascii="Times New Roman" w:hAnsi="Times New Roman" w:cs="Times New Roman"/>
                <w:sz w:val="24"/>
                <w:szCs w:val="24"/>
              </w:rPr>
              <w:t xml:space="preserve">ий (гаражи, бани, сараи и др.) – </w:t>
            </w:r>
            <w:r>
              <w:rPr>
                <w:rFonts w:ascii="Times New Roman" w:hAnsi="Times New Roman" w:cs="Times New Roman"/>
                <w:sz w:val="24"/>
                <w:szCs w:val="24"/>
              </w:rPr>
              <w:t>1 м.</w:t>
            </w:r>
          </w:p>
          <w:p w:rsidR="00DE1C25" w:rsidRDefault="00BC69CC" w:rsidP="009118CF">
            <w:pPr>
              <w:pStyle w:val="af0"/>
              <w:widowControl w:val="0"/>
              <w:shd w:val="clear" w:color="auto" w:fill="FFFFFF"/>
              <w:spacing w:after="0"/>
              <w:ind w:left="57"/>
              <w:rPr>
                <w:rFonts w:eastAsia="Times New Roman" w:cs="Times New Roman"/>
              </w:rPr>
            </w:pPr>
            <w:r>
              <w:rPr>
                <w:rFonts w:eastAsia="Times New Roman" w:cs="Times New Roman"/>
              </w:rPr>
              <w:t xml:space="preserve">Для </w:t>
            </w:r>
            <w:r w:rsidR="009118CF">
              <w:rPr>
                <w:rFonts w:eastAsia="Times New Roman" w:cs="Times New Roman"/>
              </w:rPr>
              <w:t>иных видов –</w:t>
            </w:r>
            <w:r>
              <w:rPr>
                <w:rFonts w:eastAsia="Times New Roman" w:cs="Times New Roman"/>
              </w:rPr>
              <w:t xml:space="preserve"> 3м.</w:t>
            </w:r>
          </w:p>
        </w:tc>
        <w:tc>
          <w:tcPr>
            <w:tcW w:w="2908" w:type="dxa"/>
            <w:tcBorders>
              <w:top w:val="single" w:sz="4" w:space="0" w:color="000000"/>
              <w:left w:val="single" w:sz="4" w:space="0" w:color="000000"/>
              <w:bottom w:val="single" w:sz="4" w:space="0" w:color="000000"/>
              <w:right w:val="single" w:sz="4" w:space="0" w:color="000000"/>
            </w:tcBorders>
          </w:tcPr>
          <w:p w:rsidR="00DE1C25" w:rsidRDefault="00DE1C25" w:rsidP="00D139D4">
            <w:pPr>
              <w:pStyle w:val="western"/>
              <w:widowControl w:val="0"/>
              <w:snapToGrid w:val="0"/>
              <w:spacing w:before="0" w:after="0"/>
              <w:ind w:left="0" w:firstLine="0"/>
              <w:jc w:val="both"/>
            </w:pPr>
          </w:p>
        </w:tc>
      </w:tr>
      <w:tr w:rsidR="00DE1C25" w:rsidTr="00E873EB">
        <w:trPr>
          <w:jc w:val="right"/>
        </w:trPr>
        <w:tc>
          <w:tcPr>
            <w:tcW w:w="2949" w:type="dxa"/>
            <w:tcBorders>
              <w:left w:val="single" w:sz="4" w:space="0" w:color="000000"/>
              <w:bottom w:val="single" w:sz="4" w:space="0" w:color="000000"/>
            </w:tcBorders>
          </w:tcPr>
          <w:p w:rsidR="00DE1C25" w:rsidRDefault="00BC69CC" w:rsidP="009118CF">
            <w:pPr>
              <w:widowControl w:val="0"/>
              <w:ind w:firstLine="397"/>
              <w:rPr>
                <w:rFonts w:eastAsia="Times New Roman" w:cs="Times New Roman"/>
                <w:lang w:eastAsia="ru-RU"/>
              </w:rPr>
            </w:pPr>
            <w:r>
              <w:rPr>
                <w:rFonts w:eastAsia="Times New Roman" w:cs="Times New Roman"/>
                <w:lang w:eastAsia="ru-RU"/>
              </w:rPr>
              <w:lastRenderedPageBreak/>
              <w:t>Предельное количество этажей или предельная высота зданий, строений, сооружений</w:t>
            </w:r>
          </w:p>
        </w:tc>
        <w:tc>
          <w:tcPr>
            <w:tcW w:w="4124" w:type="dxa"/>
            <w:tcBorders>
              <w:left w:val="single" w:sz="4" w:space="0" w:color="000000"/>
              <w:bottom w:val="single" w:sz="4" w:space="0" w:color="000000"/>
            </w:tcBorders>
          </w:tcPr>
          <w:p w:rsidR="00DE1C25" w:rsidRDefault="00BC69CC" w:rsidP="009118CF">
            <w:pPr>
              <w:pStyle w:val="western"/>
              <w:widowControl w:val="0"/>
              <w:spacing w:before="0" w:after="0"/>
              <w:ind w:left="0" w:firstLine="0"/>
              <w:rPr>
                <w:rFonts w:ascii="Times New Roman" w:hAnsi="Times New Roman" w:cs="Times New Roman"/>
                <w:sz w:val="24"/>
              </w:rPr>
            </w:pPr>
            <w:r>
              <w:rPr>
                <w:rFonts w:ascii="Times New Roman" w:hAnsi="Times New Roman" w:cs="Times New Roman"/>
                <w:sz w:val="24"/>
              </w:rPr>
              <w:t>3 этажа.</w:t>
            </w:r>
          </w:p>
        </w:tc>
        <w:tc>
          <w:tcPr>
            <w:tcW w:w="2908" w:type="dxa"/>
            <w:tcBorders>
              <w:left w:val="single" w:sz="4" w:space="0" w:color="000000"/>
              <w:bottom w:val="single" w:sz="4" w:space="0" w:color="000000"/>
              <w:right w:val="single" w:sz="4" w:space="0" w:color="000000"/>
            </w:tcBorders>
          </w:tcPr>
          <w:p w:rsidR="00DE1C25" w:rsidRDefault="00BC69CC" w:rsidP="009118CF">
            <w:pPr>
              <w:pStyle w:val="western"/>
              <w:widowControl w:val="0"/>
              <w:spacing w:before="0" w:after="0"/>
              <w:ind w:left="0" w:firstLine="0"/>
              <w:rPr>
                <w:rFonts w:ascii="Times New Roman" w:hAnsi="Times New Roman" w:cs="Times New Roman"/>
                <w:sz w:val="24"/>
              </w:rPr>
            </w:pPr>
            <w:r>
              <w:rPr>
                <w:rFonts w:ascii="Times New Roman" w:hAnsi="Times New Roman" w:cs="Times New Roman"/>
                <w:sz w:val="24"/>
              </w:rPr>
              <w:t>для объектов вспомогат</w:t>
            </w:r>
            <w:r w:rsidR="009118CF">
              <w:rPr>
                <w:rFonts w:ascii="Times New Roman" w:hAnsi="Times New Roman" w:cs="Times New Roman"/>
                <w:sz w:val="24"/>
              </w:rPr>
              <w:t>ельного использования не более –</w:t>
            </w:r>
            <w:r>
              <w:rPr>
                <w:rFonts w:ascii="Times New Roman" w:hAnsi="Times New Roman" w:cs="Times New Roman"/>
                <w:sz w:val="24"/>
              </w:rPr>
              <w:t xml:space="preserve"> 2 этажей, но не выше основного строения.</w:t>
            </w:r>
          </w:p>
        </w:tc>
      </w:tr>
      <w:tr w:rsidR="00DE1C25" w:rsidTr="00E873EB">
        <w:trPr>
          <w:jc w:val="right"/>
        </w:trPr>
        <w:tc>
          <w:tcPr>
            <w:tcW w:w="2949" w:type="dxa"/>
            <w:tcBorders>
              <w:left w:val="single" w:sz="4" w:space="0" w:color="000000"/>
              <w:bottom w:val="single" w:sz="4" w:space="0" w:color="000000"/>
            </w:tcBorders>
          </w:tcPr>
          <w:p w:rsidR="00DE1C25" w:rsidRDefault="00BC69CC" w:rsidP="009118CF">
            <w:pPr>
              <w:widowControl w:val="0"/>
              <w:ind w:firstLine="397"/>
              <w:rPr>
                <w:rFonts w:eastAsia="Times New Roman" w:cs="Times New Roman"/>
                <w:lang w:eastAsia="ru-RU"/>
              </w:rPr>
            </w:pPr>
            <w:r>
              <w:rPr>
                <w:rFonts w:eastAsia="Times New Roman" w:cs="Times New Roman"/>
                <w:lang w:eastAsia="ru-RU"/>
              </w:rPr>
              <w:t>Максимальный процент застройки в границах земельного участка</w:t>
            </w:r>
          </w:p>
        </w:tc>
        <w:tc>
          <w:tcPr>
            <w:tcW w:w="4124" w:type="dxa"/>
            <w:tcBorders>
              <w:left w:val="single" w:sz="4" w:space="0" w:color="000000"/>
              <w:bottom w:val="single" w:sz="4" w:space="0" w:color="000000"/>
            </w:tcBorders>
          </w:tcPr>
          <w:p w:rsidR="00DE1C25" w:rsidRDefault="009118CF" w:rsidP="009118CF">
            <w:pPr>
              <w:pStyle w:val="western"/>
              <w:widowControl w:val="0"/>
              <w:spacing w:before="0" w:after="0"/>
              <w:ind w:left="0" w:firstLine="0"/>
              <w:rPr>
                <w:rFonts w:ascii="Times New Roman" w:hAnsi="Times New Roman" w:cs="Times New Roman"/>
                <w:sz w:val="24"/>
              </w:rPr>
            </w:pPr>
            <w:r>
              <w:rPr>
                <w:rFonts w:ascii="Times New Roman" w:hAnsi="Times New Roman" w:cs="Times New Roman"/>
                <w:sz w:val="24"/>
              </w:rPr>
              <w:t>40 % –</w:t>
            </w:r>
            <w:r w:rsidR="00BC69CC">
              <w:rPr>
                <w:rFonts w:ascii="Times New Roman" w:hAnsi="Times New Roman" w:cs="Times New Roman"/>
                <w:sz w:val="24"/>
              </w:rPr>
              <w:t xml:space="preserve"> для жилых домой;</w:t>
            </w:r>
          </w:p>
          <w:p w:rsidR="00DE1C25" w:rsidRDefault="009118CF" w:rsidP="009118CF">
            <w:pPr>
              <w:pStyle w:val="western"/>
              <w:widowControl w:val="0"/>
              <w:spacing w:before="0" w:after="0"/>
              <w:ind w:left="0" w:firstLine="0"/>
              <w:rPr>
                <w:rFonts w:ascii="Times New Roman" w:hAnsi="Times New Roman" w:cs="Times New Roman"/>
                <w:sz w:val="24"/>
              </w:rPr>
            </w:pPr>
            <w:r>
              <w:rPr>
                <w:rFonts w:ascii="Times New Roman" w:hAnsi="Times New Roman" w:cs="Times New Roman"/>
                <w:sz w:val="24"/>
              </w:rPr>
              <w:t>60 % –</w:t>
            </w:r>
            <w:r w:rsidR="00BC69CC">
              <w:rPr>
                <w:rFonts w:ascii="Times New Roman" w:hAnsi="Times New Roman" w:cs="Times New Roman"/>
                <w:sz w:val="24"/>
              </w:rPr>
              <w:t xml:space="preserve"> для иных объектов</w:t>
            </w:r>
          </w:p>
          <w:p w:rsidR="00DE1C25" w:rsidRDefault="00BC69CC" w:rsidP="009118CF">
            <w:pPr>
              <w:pStyle w:val="western"/>
              <w:widowControl w:val="0"/>
              <w:spacing w:before="0" w:after="0"/>
              <w:ind w:left="0" w:firstLine="0"/>
              <w:rPr>
                <w:rFonts w:cs="Times New Roman"/>
              </w:rPr>
            </w:pPr>
            <w:r>
              <w:rPr>
                <w:rFonts w:ascii="Times New Roman" w:hAnsi="Times New Roman" w:cs="Times New Roman"/>
                <w:sz w:val="24"/>
              </w:rPr>
              <w:t>Для отдельно стоящего гаража не подлежит установлению.</w:t>
            </w:r>
          </w:p>
        </w:tc>
        <w:tc>
          <w:tcPr>
            <w:tcW w:w="2908" w:type="dxa"/>
            <w:tcBorders>
              <w:left w:val="single" w:sz="4" w:space="0" w:color="000000"/>
              <w:bottom w:val="single" w:sz="4" w:space="0" w:color="000000"/>
              <w:right w:val="single" w:sz="4" w:space="0" w:color="000000"/>
            </w:tcBorders>
          </w:tcPr>
          <w:p w:rsidR="00DE1C25" w:rsidRDefault="00DE1C25" w:rsidP="00D139D4">
            <w:pPr>
              <w:pStyle w:val="western"/>
              <w:widowControl w:val="0"/>
              <w:spacing w:before="0" w:after="0"/>
              <w:ind w:left="0" w:firstLine="0"/>
              <w:jc w:val="both"/>
              <w:rPr>
                <w:rFonts w:ascii="Times New Roman" w:hAnsi="Times New Roman" w:cs="Times New Roman"/>
                <w:sz w:val="24"/>
              </w:rPr>
            </w:pPr>
          </w:p>
        </w:tc>
      </w:tr>
    </w:tbl>
    <w:p w:rsidR="00DE1C25" w:rsidRDefault="00DE1C25" w:rsidP="00BA56D7">
      <w:pPr>
        <w:spacing w:line="276" w:lineRule="auto"/>
        <w:ind w:firstLine="709"/>
        <w:jc w:val="both"/>
        <w:rPr>
          <w:rFonts w:cs="Times New Roman"/>
        </w:rPr>
      </w:pPr>
    </w:p>
    <w:p w:rsidR="00DE1C25" w:rsidRDefault="00BC69CC" w:rsidP="00BA56D7">
      <w:pPr>
        <w:pStyle w:val="1"/>
        <w:numPr>
          <w:ilvl w:val="0"/>
          <w:numId w:val="0"/>
        </w:numPr>
        <w:ind w:firstLine="709"/>
      </w:pPr>
      <w:bookmarkStart w:id="16" w:name="_Toc97218065"/>
      <w:r w:rsidRPr="00ED2268">
        <w:rPr>
          <w:shd w:val="clear" w:color="auto" w:fill="auto"/>
        </w:rPr>
        <w:t xml:space="preserve">1.2. Зона застройки малоэтажными жилыми домами </w:t>
      </w:r>
      <w:r w:rsidRPr="00ED2268">
        <w:rPr>
          <w:rFonts w:cs="Times New Roman"/>
          <w:shd w:val="clear" w:color="auto" w:fill="auto"/>
          <w:lang w:eastAsia="ru-RU"/>
        </w:rPr>
        <w:t>(до</w:t>
      </w:r>
      <w:r w:rsidR="00BA56D7" w:rsidRPr="00ED2268">
        <w:rPr>
          <w:rFonts w:cs="Times New Roman"/>
          <w:shd w:val="clear" w:color="auto" w:fill="auto"/>
          <w:lang w:eastAsia="ru-RU"/>
        </w:rPr>
        <w:t xml:space="preserve"> 4 этажей, включая </w:t>
      </w:r>
      <w:proofErr w:type="gramStart"/>
      <w:r w:rsidR="00BA56D7" w:rsidRPr="00ED2268">
        <w:rPr>
          <w:rFonts w:cs="Times New Roman"/>
          <w:shd w:val="clear" w:color="auto" w:fill="auto"/>
          <w:lang w:eastAsia="ru-RU"/>
        </w:rPr>
        <w:t>мансардный</w:t>
      </w:r>
      <w:proofErr w:type="gramEnd"/>
      <w:r w:rsidR="00BA56D7" w:rsidRPr="00ED2268">
        <w:rPr>
          <w:rFonts w:cs="Times New Roman"/>
          <w:shd w:val="clear" w:color="auto" w:fill="auto"/>
          <w:lang w:eastAsia="ru-RU"/>
        </w:rPr>
        <w:t>) –</w:t>
      </w:r>
      <w:r w:rsidRPr="00ED2268">
        <w:rPr>
          <w:rFonts w:cs="Times New Roman"/>
          <w:shd w:val="clear" w:color="auto" w:fill="auto"/>
          <w:lang w:eastAsia="ru-RU"/>
        </w:rPr>
        <w:t xml:space="preserve"> 1.2.</w:t>
      </w:r>
      <w:bookmarkEnd w:id="16"/>
    </w:p>
    <w:p w:rsidR="00DE1C25" w:rsidRDefault="00DE1C25" w:rsidP="00BA56D7">
      <w:pPr>
        <w:spacing w:line="276" w:lineRule="auto"/>
        <w:ind w:firstLine="709"/>
        <w:jc w:val="both"/>
      </w:pPr>
    </w:p>
    <w:p w:rsidR="00DE1C25" w:rsidRDefault="00BA56D7" w:rsidP="00BA56D7">
      <w:pPr>
        <w:spacing w:line="276" w:lineRule="auto"/>
        <w:ind w:firstLine="709"/>
        <w:jc w:val="both"/>
        <w:rPr>
          <w:rFonts w:cs="Times New Roman"/>
          <w:sz w:val="28"/>
          <w:szCs w:val="28"/>
        </w:rPr>
      </w:pPr>
      <w:r>
        <w:rPr>
          <w:rFonts w:cs="Times New Roman"/>
          <w:sz w:val="28"/>
          <w:szCs w:val="28"/>
        </w:rPr>
        <w:t xml:space="preserve">Зона </w:t>
      </w:r>
      <w:r w:rsidR="00BC69CC">
        <w:rPr>
          <w:rFonts w:cs="Times New Roman"/>
          <w:sz w:val="28"/>
          <w:szCs w:val="28"/>
        </w:rPr>
        <w:t>предназначена для развития на основе существующих и вновь        осваиваемых территорий зон комфортного жилья, включающих:</w:t>
      </w:r>
    </w:p>
    <w:p w:rsidR="00DE1C25" w:rsidRDefault="00BC69CC" w:rsidP="00BA56D7">
      <w:pPr>
        <w:spacing w:line="276" w:lineRule="auto"/>
        <w:ind w:firstLine="709"/>
        <w:jc w:val="both"/>
        <w:rPr>
          <w:rFonts w:cs="Times New Roman"/>
          <w:sz w:val="28"/>
          <w:szCs w:val="28"/>
        </w:rPr>
      </w:pPr>
      <w:r>
        <w:rPr>
          <w:rFonts w:cs="Times New Roman"/>
          <w:sz w:val="28"/>
          <w:szCs w:val="28"/>
        </w:rPr>
        <w:t>застройку преимущественно малоэтажными многоквартирными жилыми домами;</w:t>
      </w:r>
    </w:p>
    <w:p w:rsidR="00DE1C25" w:rsidRDefault="00BC69CC" w:rsidP="00BA56D7">
      <w:pPr>
        <w:spacing w:line="276" w:lineRule="auto"/>
        <w:ind w:firstLine="709"/>
        <w:jc w:val="both"/>
        <w:rPr>
          <w:rFonts w:cs="Times New Roman"/>
          <w:sz w:val="28"/>
          <w:szCs w:val="28"/>
        </w:rPr>
      </w:pPr>
      <w:r>
        <w:rPr>
          <w:rFonts w:cs="Times New Roman"/>
          <w:sz w:val="28"/>
          <w:szCs w:val="28"/>
        </w:rPr>
        <w:t>объекты сферы социального и культурно-бытового обслуживания, обеспечивающей потребности жителей указанных территорий;</w:t>
      </w:r>
    </w:p>
    <w:p w:rsidR="00DE1C25" w:rsidRDefault="00BC69CC" w:rsidP="00BA56D7">
      <w:pPr>
        <w:spacing w:line="276" w:lineRule="auto"/>
        <w:ind w:firstLine="709"/>
        <w:jc w:val="both"/>
        <w:rPr>
          <w:rFonts w:cs="Times New Roman"/>
          <w:sz w:val="28"/>
          <w:szCs w:val="28"/>
        </w:rPr>
      </w:pPr>
      <w:r>
        <w:rPr>
          <w:rFonts w:cs="Times New Roman"/>
          <w:sz w:val="28"/>
          <w:szCs w:val="28"/>
        </w:rPr>
        <w:t xml:space="preserve">создание условий для размещения необходимых объектов инженерной и транспортной инфраструктур. </w:t>
      </w:r>
    </w:p>
    <w:p w:rsidR="00DE1C25" w:rsidRDefault="00DE1C25" w:rsidP="00BA56D7">
      <w:pPr>
        <w:spacing w:line="276" w:lineRule="auto"/>
        <w:ind w:firstLine="709"/>
        <w:jc w:val="both"/>
        <w:rPr>
          <w:rFonts w:cs="Times New Roman"/>
          <w:sz w:val="28"/>
          <w:szCs w:val="28"/>
        </w:rPr>
      </w:pPr>
    </w:p>
    <w:tbl>
      <w:tblPr>
        <w:tblW w:w="9923" w:type="dxa"/>
        <w:tblInd w:w="108" w:type="dxa"/>
        <w:tblLayout w:type="fixed"/>
        <w:tblLook w:val="0000" w:firstRow="0" w:lastRow="0" w:firstColumn="0" w:lastColumn="0" w:noHBand="0" w:noVBand="0"/>
      </w:tblPr>
      <w:tblGrid>
        <w:gridCol w:w="2127"/>
        <w:gridCol w:w="5103"/>
        <w:gridCol w:w="2693"/>
      </w:tblGrid>
      <w:tr w:rsidR="00DE1C25" w:rsidTr="00C45620">
        <w:trPr>
          <w:trHeight w:val="454"/>
          <w:tblHeader/>
        </w:trPr>
        <w:tc>
          <w:tcPr>
            <w:tcW w:w="2127" w:type="dxa"/>
            <w:tcBorders>
              <w:top w:val="single" w:sz="4" w:space="0" w:color="000000"/>
              <w:left w:val="single" w:sz="4" w:space="0" w:color="000000"/>
              <w:bottom w:val="single" w:sz="4" w:space="0" w:color="auto"/>
            </w:tcBorders>
          </w:tcPr>
          <w:p w:rsidR="00DE1C25" w:rsidRDefault="00BC69CC" w:rsidP="000568D1">
            <w:pPr>
              <w:widowControl w:val="0"/>
              <w:jc w:val="center"/>
              <w:rPr>
                <w:rFonts w:eastAsia="Times New Roman"/>
                <w:color w:val="000000"/>
                <w:lang w:eastAsia="ru-RU"/>
              </w:rPr>
            </w:pPr>
            <w:r>
              <w:rPr>
                <w:rFonts w:eastAsia="Times New Roman"/>
                <w:color w:val="000000"/>
                <w:lang w:eastAsia="ru-RU"/>
              </w:rPr>
              <w:t>Вид разрешенного использования</w:t>
            </w:r>
          </w:p>
        </w:tc>
        <w:tc>
          <w:tcPr>
            <w:tcW w:w="5103" w:type="dxa"/>
            <w:tcBorders>
              <w:top w:val="single" w:sz="4" w:space="0" w:color="000000"/>
              <w:left w:val="single" w:sz="4" w:space="0" w:color="000000"/>
              <w:bottom w:val="single" w:sz="4" w:space="0" w:color="auto"/>
            </w:tcBorders>
            <w:vAlign w:val="center"/>
          </w:tcPr>
          <w:p w:rsidR="00DE1C25" w:rsidRDefault="00BC69CC" w:rsidP="000568D1">
            <w:pPr>
              <w:widowControl w:val="0"/>
              <w:jc w:val="center"/>
              <w:rPr>
                <w:rFonts w:eastAsia="Times New Roman"/>
                <w:color w:val="000000"/>
                <w:lang w:eastAsia="ru-RU"/>
              </w:rPr>
            </w:pPr>
            <w:r>
              <w:rPr>
                <w:rFonts w:eastAsia="Times New Roman"/>
                <w:color w:val="000000"/>
                <w:lang w:eastAsia="ru-RU"/>
              </w:rPr>
              <w:t>Наименование вида разрешенного использования земельного участка</w:t>
            </w:r>
          </w:p>
        </w:tc>
        <w:tc>
          <w:tcPr>
            <w:tcW w:w="2693" w:type="dxa"/>
            <w:tcBorders>
              <w:top w:val="single" w:sz="4" w:space="0" w:color="000000"/>
              <w:left w:val="single" w:sz="4" w:space="0" w:color="000000"/>
              <w:bottom w:val="single" w:sz="4" w:space="0" w:color="auto"/>
              <w:right w:val="single" w:sz="4" w:space="0" w:color="000000"/>
            </w:tcBorders>
            <w:vAlign w:val="center"/>
          </w:tcPr>
          <w:p w:rsidR="00DE1C25" w:rsidRDefault="00BC69CC" w:rsidP="000568D1">
            <w:pPr>
              <w:widowControl w:val="0"/>
              <w:jc w:val="center"/>
              <w:rPr>
                <w:rFonts w:eastAsia="Times New Roman"/>
                <w:color w:val="000000"/>
                <w:lang w:eastAsia="ru-RU"/>
              </w:rPr>
            </w:pPr>
            <w:r>
              <w:rPr>
                <w:rFonts w:eastAsia="Times New Roman"/>
                <w:color w:val="000000"/>
                <w:lang w:eastAsia="ru-RU"/>
              </w:rPr>
              <w:t xml:space="preserve">Код </w:t>
            </w:r>
            <w:r>
              <w:rPr>
                <w:rFonts w:eastAsia="Times New Roman" w:cs="Tahoma"/>
                <w:color w:val="000000"/>
                <w:szCs w:val="22"/>
                <w:lang w:eastAsia="ru-RU" w:bidi="ar-SA"/>
              </w:rPr>
              <w:t>по классификатору</w:t>
            </w:r>
          </w:p>
        </w:tc>
      </w:tr>
      <w:tr w:rsidR="00DE1C25" w:rsidTr="00C45620">
        <w:trPr>
          <w:trHeight w:val="1312"/>
        </w:trPr>
        <w:tc>
          <w:tcPr>
            <w:tcW w:w="2127" w:type="dxa"/>
            <w:tcBorders>
              <w:top w:val="single" w:sz="4" w:space="0" w:color="auto"/>
              <w:left w:val="single" w:sz="4" w:space="0" w:color="auto"/>
              <w:bottom w:val="single" w:sz="4" w:space="0" w:color="auto"/>
            </w:tcBorders>
          </w:tcPr>
          <w:p w:rsidR="00DE1C25" w:rsidRDefault="00BC69CC" w:rsidP="00D139D4">
            <w:pPr>
              <w:widowControl w:val="0"/>
              <w:jc w:val="both"/>
              <w:rPr>
                <w:rFonts w:eastAsia="Times New Roman"/>
                <w:color w:val="000000"/>
                <w:lang w:eastAsia="ru-RU"/>
              </w:rPr>
            </w:pPr>
            <w:r>
              <w:rPr>
                <w:rFonts w:eastAsia="Times New Roman"/>
                <w:color w:val="000000"/>
                <w:lang w:eastAsia="ru-RU"/>
              </w:rPr>
              <w:t>Основные виды разрешенного использования зоны</w:t>
            </w:r>
          </w:p>
        </w:tc>
        <w:tc>
          <w:tcPr>
            <w:tcW w:w="5103" w:type="dxa"/>
            <w:tcBorders>
              <w:top w:val="single" w:sz="4" w:space="0" w:color="auto"/>
              <w:left w:val="single" w:sz="4" w:space="0" w:color="000000"/>
              <w:bottom w:val="single" w:sz="4" w:space="0" w:color="auto"/>
            </w:tcBorders>
          </w:tcPr>
          <w:p w:rsidR="00DE1C25" w:rsidRDefault="00BC69CC" w:rsidP="000568D1">
            <w:pPr>
              <w:widowControl w:val="0"/>
              <w:rPr>
                <w:rFonts w:eastAsia="SimSun;宋体"/>
                <w:color w:val="000000"/>
                <w:kern w:val="2"/>
                <w:lang w:eastAsia="hi-IN"/>
              </w:rPr>
            </w:pPr>
            <w:r>
              <w:rPr>
                <w:rFonts w:eastAsia="SimSun;宋体"/>
                <w:color w:val="000000"/>
                <w:kern w:val="2"/>
                <w:lang w:eastAsia="hi-IN"/>
              </w:rPr>
              <w:t>для индивидуального жилищного строительства;</w:t>
            </w:r>
          </w:p>
          <w:p w:rsidR="00DE1C25" w:rsidRDefault="00BC69CC" w:rsidP="000568D1">
            <w:pPr>
              <w:pStyle w:val="aff2"/>
              <w:widowControl w:val="0"/>
              <w:spacing w:before="0" w:after="0"/>
              <w:rPr>
                <w:rFonts w:eastAsia="SimSun;宋体" w:cs="Tahoma"/>
                <w:color w:val="000000"/>
                <w:kern w:val="2"/>
                <w:sz w:val="24"/>
                <w:szCs w:val="22"/>
                <w:lang w:eastAsia="hi-IN"/>
              </w:rPr>
            </w:pPr>
            <w:r>
              <w:rPr>
                <w:rFonts w:eastAsia="SimSun;宋体" w:cs="Tahoma"/>
                <w:color w:val="000000"/>
                <w:kern w:val="2"/>
                <w:sz w:val="24"/>
                <w:szCs w:val="22"/>
                <w:lang w:eastAsia="hi-IN"/>
              </w:rPr>
              <w:t>малоэтажная многоквартирная жилая застройка;</w:t>
            </w:r>
          </w:p>
          <w:p w:rsidR="00DE1C25" w:rsidRDefault="00BC69CC" w:rsidP="000568D1">
            <w:pPr>
              <w:widowControl w:val="0"/>
              <w:rPr>
                <w:rFonts w:eastAsia="Times New Roman" w:cs="Tahoma"/>
                <w:color w:val="000000"/>
                <w:kern w:val="2"/>
                <w:szCs w:val="22"/>
                <w:lang w:eastAsia="ru-RU"/>
              </w:rPr>
            </w:pPr>
            <w:r>
              <w:rPr>
                <w:rFonts w:eastAsia="Times New Roman" w:cs="Tahoma"/>
                <w:color w:val="000000"/>
                <w:kern w:val="2"/>
                <w:szCs w:val="22"/>
                <w:lang w:eastAsia="ru-RU"/>
              </w:rPr>
              <w:t>блокированная жилая застройка;</w:t>
            </w:r>
          </w:p>
          <w:p w:rsidR="00DE1C25" w:rsidRDefault="00BC69CC" w:rsidP="000568D1">
            <w:pPr>
              <w:pStyle w:val="aff2"/>
              <w:widowControl w:val="0"/>
              <w:spacing w:before="0" w:after="0"/>
              <w:rPr>
                <w:rFonts w:eastAsia="SimSun;宋体" w:cs="Tahoma"/>
                <w:color w:val="000000"/>
                <w:kern w:val="2"/>
                <w:sz w:val="24"/>
                <w:szCs w:val="22"/>
                <w:lang w:eastAsia="hi-IN"/>
              </w:rPr>
            </w:pPr>
            <w:r>
              <w:rPr>
                <w:rFonts w:eastAsia="SimSun;宋体" w:cs="Tahoma"/>
                <w:color w:val="000000"/>
                <w:kern w:val="2"/>
                <w:sz w:val="24"/>
                <w:szCs w:val="22"/>
                <w:lang w:eastAsia="hi-IN"/>
              </w:rPr>
              <w:t>амбулаторно-поликлиническое обслуживание;</w:t>
            </w:r>
          </w:p>
          <w:p w:rsidR="00DE1C25" w:rsidRDefault="00BC69CC" w:rsidP="000568D1">
            <w:pPr>
              <w:pStyle w:val="aff2"/>
              <w:widowControl w:val="0"/>
              <w:spacing w:before="0" w:after="0"/>
              <w:rPr>
                <w:rFonts w:eastAsia="SimSun;宋体" w:cs="Tahoma"/>
                <w:color w:val="000000"/>
                <w:kern w:val="2"/>
                <w:sz w:val="24"/>
                <w:szCs w:val="28"/>
                <w:lang w:eastAsia="hi-IN"/>
              </w:rPr>
            </w:pPr>
            <w:r>
              <w:rPr>
                <w:rFonts w:eastAsia="SimSun;宋体" w:cs="Tahoma"/>
                <w:color w:val="000000"/>
                <w:kern w:val="2"/>
                <w:sz w:val="24"/>
                <w:szCs w:val="28"/>
                <w:lang w:eastAsia="hi-IN"/>
              </w:rPr>
              <w:t>дошкольное, начальное и среднее общее образование;</w:t>
            </w:r>
          </w:p>
          <w:p w:rsidR="00DE1C25" w:rsidRDefault="00BC69CC" w:rsidP="000568D1">
            <w:pPr>
              <w:widowControl w:val="0"/>
              <w:rPr>
                <w:rFonts w:eastAsia="Times New Roman"/>
                <w:color w:val="000000"/>
                <w:kern w:val="2"/>
                <w:lang w:eastAsia="ru-RU"/>
              </w:rPr>
            </w:pPr>
            <w:r>
              <w:rPr>
                <w:rFonts w:eastAsia="Times New Roman"/>
                <w:color w:val="000000"/>
                <w:kern w:val="2"/>
                <w:lang w:eastAsia="ru-RU"/>
              </w:rPr>
              <w:t>коммунальное обслуживание;</w:t>
            </w:r>
          </w:p>
          <w:p w:rsidR="00DE1C25" w:rsidRDefault="00BC69CC" w:rsidP="000568D1">
            <w:pPr>
              <w:widowControl w:val="0"/>
              <w:rPr>
                <w:rFonts w:eastAsia="Times New Roman"/>
                <w:color w:val="000000"/>
                <w:lang w:eastAsia="ru-RU"/>
              </w:rPr>
            </w:pPr>
            <w:r>
              <w:rPr>
                <w:rFonts w:eastAsia="Times New Roman"/>
                <w:color w:val="000000"/>
                <w:lang w:eastAsia="ru-RU"/>
              </w:rPr>
              <w:t>площадки для занятий спортом;</w:t>
            </w:r>
          </w:p>
          <w:p w:rsidR="00DE1C25" w:rsidRDefault="00BC69CC" w:rsidP="000568D1">
            <w:pPr>
              <w:widowControl w:val="0"/>
            </w:pPr>
            <w:r>
              <w:rPr>
                <w:rFonts w:eastAsia="Times New Roman"/>
                <w:color w:val="000000"/>
                <w:kern w:val="2"/>
                <w:lang w:eastAsia="ru-RU"/>
              </w:rPr>
              <w:t>общежити</w:t>
            </w:r>
            <w:r>
              <w:rPr>
                <w:rFonts w:eastAsia="Times New Roman" w:cs="Tahoma"/>
                <w:color w:val="000000"/>
                <w:kern w:val="2"/>
                <w:szCs w:val="22"/>
                <w:lang w:eastAsia="ru-RU" w:bidi="ar-SA"/>
              </w:rPr>
              <w:t>я</w:t>
            </w:r>
            <w:r>
              <w:rPr>
                <w:rFonts w:eastAsia="Times New Roman"/>
                <w:color w:val="000000"/>
                <w:kern w:val="2"/>
                <w:lang w:eastAsia="ru-RU"/>
              </w:rPr>
              <w:t>;</w:t>
            </w:r>
          </w:p>
          <w:p w:rsidR="00DE1C25" w:rsidRDefault="00BC69CC" w:rsidP="000568D1">
            <w:pPr>
              <w:widowControl w:val="0"/>
              <w:rPr>
                <w:rFonts w:eastAsia="Times New Roman" w:cs="Tahoma"/>
                <w:color w:val="000000"/>
                <w:spacing w:val="-3"/>
                <w:w w:val="101"/>
                <w:szCs w:val="22"/>
                <w:lang w:eastAsia="ru-RU" w:bidi="ar-SA"/>
              </w:rPr>
            </w:pPr>
            <w:r>
              <w:rPr>
                <w:rFonts w:eastAsia="Times New Roman" w:cs="Tahoma"/>
                <w:color w:val="000000"/>
                <w:spacing w:val="-3"/>
                <w:w w:val="101"/>
                <w:szCs w:val="22"/>
                <w:lang w:eastAsia="ru-RU" w:bidi="ar-SA"/>
              </w:rPr>
              <w:t>хранение автотранспорта;</w:t>
            </w:r>
          </w:p>
          <w:p w:rsidR="00DE1C25" w:rsidRDefault="00BC69CC" w:rsidP="000568D1">
            <w:pPr>
              <w:widowControl w:val="0"/>
              <w:rPr>
                <w:rFonts w:eastAsia="Times New Roman" w:cs="Tahoma"/>
                <w:color w:val="000000"/>
                <w:spacing w:val="-3"/>
                <w:w w:val="101"/>
                <w:szCs w:val="22"/>
                <w:lang w:eastAsia="ru-RU" w:bidi="ar-SA"/>
              </w:rPr>
            </w:pPr>
            <w:r>
              <w:rPr>
                <w:rFonts w:eastAsia="Times New Roman" w:cs="Tahoma"/>
                <w:color w:val="000000"/>
                <w:spacing w:val="-3"/>
                <w:w w:val="101"/>
                <w:szCs w:val="22"/>
                <w:lang w:eastAsia="ru-RU" w:bidi="ar-SA"/>
              </w:rPr>
              <w:t>земельные участки (территории) общего пользования;</w:t>
            </w:r>
          </w:p>
          <w:p w:rsidR="00DE1C25" w:rsidRDefault="00BC69CC" w:rsidP="000568D1">
            <w:pPr>
              <w:widowControl w:val="0"/>
              <w:rPr>
                <w:rFonts w:eastAsia="Times New Roman" w:cs="Tahoma"/>
                <w:color w:val="000000"/>
                <w:spacing w:val="-3"/>
                <w:w w:val="101"/>
                <w:szCs w:val="22"/>
                <w:lang w:eastAsia="ru-RU" w:bidi="ar-SA"/>
              </w:rPr>
            </w:pPr>
            <w:r>
              <w:rPr>
                <w:rFonts w:eastAsia="Times New Roman" w:cs="Tahoma"/>
                <w:color w:val="000000"/>
                <w:spacing w:val="-3"/>
                <w:w w:val="101"/>
                <w:szCs w:val="22"/>
                <w:lang w:eastAsia="ru-RU" w:bidi="ar-SA"/>
              </w:rPr>
              <w:t>магазины;</w:t>
            </w:r>
          </w:p>
          <w:p w:rsidR="00DE1C25" w:rsidRDefault="00BC69CC" w:rsidP="000568D1">
            <w:pPr>
              <w:widowControl w:val="0"/>
              <w:rPr>
                <w:rFonts w:eastAsia="Times New Roman" w:cs="Tahoma"/>
                <w:color w:val="000000"/>
                <w:spacing w:val="-3"/>
                <w:w w:val="101"/>
                <w:szCs w:val="22"/>
                <w:lang w:eastAsia="ru-RU" w:bidi="ar-SA"/>
              </w:rPr>
            </w:pPr>
            <w:r>
              <w:rPr>
                <w:rFonts w:eastAsia="Times New Roman" w:cs="Tahoma"/>
                <w:color w:val="000000"/>
                <w:spacing w:val="-3"/>
                <w:w w:val="101"/>
                <w:szCs w:val="22"/>
                <w:lang w:eastAsia="ru-RU" w:bidi="ar-SA"/>
              </w:rPr>
              <w:t>обеспечение внутреннего правопорядка.</w:t>
            </w:r>
          </w:p>
        </w:tc>
        <w:tc>
          <w:tcPr>
            <w:tcW w:w="2693" w:type="dxa"/>
            <w:tcBorders>
              <w:top w:val="single" w:sz="4" w:space="0" w:color="auto"/>
              <w:left w:val="single" w:sz="4" w:space="0" w:color="000000"/>
              <w:bottom w:val="single" w:sz="4" w:space="0" w:color="auto"/>
              <w:right w:val="single" w:sz="4" w:space="0" w:color="auto"/>
            </w:tcBorders>
          </w:tcPr>
          <w:p w:rsidR="00DE1C25" w:rsidRDefault="00BC69CC" w:rsidP="00D139D4">
            <w:pPr>
              <w:widowControl w:val="0"/>
              <w:jc w:val="both"/>
              <w:rPr>
                <w:rFonts w:eastAsia="Times New Roman" w:cs="Tahoma"/>
                <w:color w:val="000000"/>
                <w:szCs w:val="22"/>
                <w:lang w:eastAsia="ru-RU" w:bidi="ar-SA"/>
              </w:rPr>
            </w:pPr>
            <w:r>
              <w:rPr>
                <w:rFonts w:eastAsia="Times New Roman" w:cs="Tahoma"/>
                <w:color w:val="000000"/>
                <w:szCs w:val="22"/>
                <w:lang w:eastAsia="ru-RU" w:bidi="ar-SA"/>
              </w:rPr>
              <w:t>2.1</w:t>
            </w:r>
          </w:p>
          <w:p w:rsidR="00DE1C25" w:rsidRDefault="00DE1C25" w:rsidP="00D139D4">
            <w:pPr>
              <w:widowControl w:val="0"/>
              <w:jc w:val="both"/>
              <w:rPr>
                <w:rFonts w:eastAsia="Times New Roman"/>
                <w:color w:val="000000"/>
                <w:lang w:eastAsia="ru-RU"/>
              </w:rPr>
            </w:pPr>
          </w:p>
          <w:p w:rsidR="00DE1C25" w:rsidRDefault="00BC69CC" w:rsidP="00D139D4">
            <w:pPr>
              <w:widowControl w:val="0"/>
              <w:jc w:val="both"/>
              <w:rPr>
                <w:rFonts w:eastAsia="Times New Roman"/>
                <w:color w:val="000000"/>
                <w:lang w:eastAsia="ru-RU"/>
              </w:rPr>
            </w:pPr>
            <w:r>
              <w:rPr>
                <w:rFonts w:eastAsia="Times New Roman"/>
                <w:color w:val="000000"/>
                <w:lang w:eastAsia="ru-RU"/>
              </w:rPr>
              <w:t>2.1.1</w:t>
            </w:r>
          </w:p>
          <w:p w:rsidR="00C12A65" w:rsidRDefault="00C12A65" w:rsidP="00D139D4">
            <w:pPr>
              <w:widowControl w:val="0"/>
              <w:jc w:val="both"/>
              <w:rPr>
                <w:rFonts w:eastAsia="Times New Roman"/>
                <w:color w:val="000000"/>
                <w:lang w:eastAsia="ru-RU"/>
              </w:rPr>
            </w:pPr>
          </w:p>
          <w:p w:rsidR="00DE1C25" w:rsidRDefault="00BC69CC" w:rsidP="00D139D4">
            <w:pPr>
              <w:widowControl w:val="0"/>
              <w:jc w:val="both"/>
              <w:rPr>
                <w:rFonts w:eastAsia="Times New Roman" w:cs="Tahoma"/>
                <w:color w:val="000000"/>
                <w:szCs w:val="22"/>
                <w:lang w:eastAsia="ru-RU" w:bidi="ar-SA"/>
              </w:rPr>
            </w:pPr>
            <w:r>
              <w:rPr>
                <w:rFonts w:eastAsia="Times New Roman" w:cs="Tahoma"/>
                <w:color w:val="000000"/>
                <w:szCs w:val="22"/>
                <w:lang w:eastAsia="ru-RU" w:bidi="ar-SA"/>
              </w:rPr>
              <w:t>2.3</w:t>
            </w:r>
          </w:p>
          <w:p w:rsidR="00DE1C25" w:rsidRDefault="00BC69CC" w:rsidP="00D139D4">
            <w:pPr>
              <w:widowControl w:val="0"/>
              <w:jc w:val="both"/>
            </w:pPr>
            <w:r>
              <w:rPr>
                <w:rFonts w:eastAsia="Times New Roman"/>
                <w:color w:val="000000"/>
                <w:lang w:eastAsia="ru-RU"/>
              </w:rPr>
              <w:t>3.</w:t>
            </w:r>
            <w:r>
              <w:rPr>
                <w:rFonts w:eastAsia="Times New Roman" w:cs="Tahoma"/>
                <w:color w:val="000000"/>
                <w:szCs w:val="22"/>
                <w:lang w:eastAsia="ru-RU" w:bidi="ar-SA"/>
              </w:rPr>
              <w:t>4.1</w:t>
            </w:r>
          </w:p>
          <w:p w:rsidR="00DE1C25" w:rsidRDefault="00BC69CC" w:rsidP="00D139D4">
            <w:pPr>
              <w:widowControl w:val="0"/>
              <w:jc w:val="both"/>
              <w:rPr>
                <w:rFonts w:eastAsia="Times New Roman"/>
                <w:color w:val="000000"/>
                <w:lang w:eastAsia="ru-RU"/>
              </w:rPr>
            </w:pPr>
            <w:r>
              <w:rPr>
                <w:rFonts w:eastAsia="Times New Roman"/>
                <w:color w:val="000000"/>
                <w:lang w:eastAsia="ru-RU"/>
              </w:rPr>
              <w:t>3.5.1</w:t>
            </w:r>
          </w:p>
          <w:p w:rsidR="00DE1C25" w:rsidRDefault="00DE1C25" w:rsidP="00D139D4">
            <w:pPr>
              <w:widowControl w:val="0"/>
              <w:jc w:val="both"/>
              <w:rPr>
                <w:rFonts w:eastAsia="Times New Roman"/>
                <w:color w:val="000000"/>
                <w:lang w:eastAsia="ru-RU"/>
              </w:rPr>
            </w:pPr>
          </w:p>
          <w:p w:rsidR="00DE1C25" w:rsidRDefault="00BC69CC" w:rsidP="00D139D4">
            <w:pPr>
              <w:widowControl w:val="0"/>
              <w:jc w:val="both"/>
              <w:rPr>
                <w:rFonts w:eastAsia="Times New Roman"/>
                <w:color w:val="000000"/>
                <w:lang w:eastAsia="ru-RU"/>
              </w:rPr>
            </w:pPr>
            <w:r>
              <w:rPr>
                <w:rFonts w:eastAsia="Times New Roman"/>
                <w:color w:val="000000"/>
                <w:lang w:eastAsia="ru-RU"/>
              </w:rPr>
              <w:t>3.1 (3.1.1-3.1.2)</w:t>
            </w:r>
          </w:p>
          <w:p w:rsidR="00DE1C25" w:rsidRDefault="00BC69CC" w:rsidP="00D139D4">
            <w:pPr>
              <w:widowControl w:val="0"/>
              <w:jc w:val="both"/>
              <w:rPr>
                <w:rFonts w:eastAsia="Times New Roman"/>
                <w:color w:val="000000"/>
                <w:lang w:eastAsia="ru-RU"/>
              </w:rPr>
            </w:pPr>
            <w:r>
              <w:rPr>
                <w:rFonts w:eastAsia="Times New Roman"/>
                <w:color w:val="000000"/>
                <w:lang w:eastAsia="ru-RU"/>
              </w:rPr>
              <w:t>5.1.3</w:t>
            </w:r>
          </w:p>
          <w:p w:rsidR="00DE1C25" w:rsidRDefault="00BC69CC" w:rsidP="00D139D4">
            <w:pPr>
              <w:widowControl w:val="0"/>
              <w:jc w:val="both"/>
              <w:rPr>
                <w:rFonts w:eastAsia="Times New Roman"/>
                <w:color w:val="000000"/>
                <w:lang w:eastAsia="ru-RU"/>
              </w:rPr>
            </w:pPr>
            <w:r>
              <w:rPr>
                <w:rFonts w:eastAsia="Times New Roman"/>
                <w:color w:val="000000"/>
                <w:lang w:eastAsia="ru-RU"/>
              </w:rPr>
              <w:t>3.2.4</w:t>
            </w:r>
          </w:p>
          <w:p w:rsidR="00DE1C25" w:rsidRDefault="00BC69CC" w:rsidP="00D139D4">
            <w:pPr>
              <w:widowControl w:val="0"/>
              <w:jc w:val="both"/>
              <w:rPr>
                <w:rFonts w:eastAsia="Times New Roman" w:cs="Tahoma"/>
                <w:color w:val="000000"/>
                <w:szCs w:val="22"/>
                <w:lang w:eastAsia="ru-RU" w:bidi="ar-SA"/>
              </w:rPr>
            </w:pPr>
            <w:r>
              <w:rPr>
                <w:rFonts w:eastAsia="Times New Roman" w:cs="Tahoma"/>
                <w:color w:val="000000"/>
                <w:szCs w:val="22"/>
                <w:lang w:eastAsia="ru-RU" w:bidi="ar-SA"/>
              </w:rPr>
              <w:t>2.7.1</w:t>
            </w:r>
          </w:p>
          <w:p w:rsidR="00DE1C25" w:rsidRDefault="00BC69CC" w:rsidP="00D139D4">
            <w:pPr>
              <w:widowControl w:val="0"/>
              <w:jc w:val="both"/>
              <w:rPr>
                <w:rFonts w:eastAsia="Times New Roman" w:cs="Tahoma"/>
                <w:color w:val="000000"/>
                <w:szCs w:val="22"/>
                <w:lang w:eastAsia="ru-RU" w:bidi="ar-SA"/>
              </w:rPr>
            </w:pPr>
            <w:r>
              <w:rPr>
                <w:rFonts w:eastAsia="Times New Roman" w:cs="Tahoma"/>
                <w:color w:val="000000"/>
                <w:szCs w:val="22"/>
                <w:lang w:eastAsia="ru-RU" w:bidi="ar-SA"/>
              </w:rPr>
              <w:t>12.0 (12.0.1-12.0.2)</w:t>
            </w:r>
          </w:p>
          <w:p w:rsidR="00DE1C25" w:rsidRDefault="00DE1C25" w:rsidP="00D139D4">
            <w:pPr>
              <w:widowControl w:val="0"/>
              <w:jc w:val="both"/>
              <w:rPr>
                <w:rFonts w:eastAsia="Times New Roman" w:cs="Tahoma"/>
                <w:color w:val="000000"/>
                <w:szCs w:val="22"/>
                <w:lang w:eastAsia="ru-RU" w:bidi="ar-SA"/>
              </w:rPr>
            </w:pPr>
          </w:p>
          <w:p w:rsidR="00DE1C25" w:rsidRDefault="00BC69CC" w:rsidP="00D139D4">
            <w:pPr>
              <w:widowControl w:val="0"/>
              <w:jc w:val="both"/>
              <w:rPr>
                <w:rFonts w:eastAsia="Times New Roman" w:cs="Tahoma"/>
                <w:color w:val="000000"/>
                <w:szCs w:val="22"/>
                <w:lang w:eastAsia="ru-RU" w:bidi="ar-SA"/>
              </w:rPr>
            </w:pPr>
            <w:r>
              <w:rPr>
                <w:rFonts w:eastAsia="Times New Roman" w:cs="Tahoma"/>
                <w:color w:val="000000"/>
                <w:szCs w:val="22"/>
                <w:lang w:eastAsia="ru-RU" w:bidi="ar-SA"/>
              </w:rPr>
              <w:t>4.4</w:t>
            </w:r>
          </w:p>
          <w:p w:rsidR="00DE1C25" w:rsidRDefault="00BC69CC" w:rsidP="00D139D4">
            <w:pPr>
              <w:widowControl w:val="0"/>
              <w:jc w:val="both"/>
              <w:rPr>
                <w:rFonts w:eastAsia="Times New Roman" w:cs="Tahoma"/>
                <w:color w:val="000000"/>
                <w:szCs w:val="22"/>
                <w:lang w:eastAsia="ru-RU" w:bidi="ar-SA"/>
              </w:rPr>
            </w:pPr>
            <w:r>
              <w:rPr>
                <w:rFonts w:eastAsia="Times New Roman" w:cs="Tahoma"/>
                <w:color w:val="000000"/>
                <w:szCs w:val="22"/>
                <w:lang w:eastAsia="ru-RU" w:bidi="ar-SA"/>
              </w:rPr>
              <w:t>8.3</w:t>
            </w:r>
          </w:p>
        </w:tc>
      </w:tr>
      <w:tr w:rsidR="00DE1C25" w:rsidTr="00C45620">
        <w:trPr>
          <w:trHeight w:val="1913"/>
        </w:trPr>
        <w:tc>
          <w:tcPr>
            <w:tcW w:w="2127" w:type="dxa"/>
            <w:tcBorders>
              <w:top w:val="single" w:sz="4" w:space="0" w:color="auto"/>
              <w:left w:val="single" w:sz="4" w:space="0" w:color="000000"/>
            </w:tcBorders>
          </w:tcPr>
          <w:p w:rsidR="00DE1C25" w:rsidRDefault="00BC69CC" w:rsidP="00D139D4">
            <w:pPr>
              <w:widowControl w:val="0"/>
              <w:jc w:val="both"/>
              <w:rPr>
                <w:rFonts w:eastAsia="Times New Roman"/>
                <w:color w:val="000000"/>
                <w:lang w:eastAsia="ru-RU"/>
              </w:rPr>
            </w:pPr>
            <w:r>
              <w:rPr>
                <w:rFonts w:eastAsia="Times New Roman"/>
                <w:color w:val="000000"/>
                <w:lang w:eastAsia="ru-RU"/>
              </w:rPr>
              <w:lastRenderedPageBreak/>
              <w:t>Условно разрешенные виды разрешенного использования</w:t>
            </w:r>
          </w:p>
        </w:tc>
        <w:tc>
          <w:tcPr>
            <w:tcW w:w="5103" w:type="dxa"/>
            <w:tcBorders>
              <w:top w:val="single" w:sz="4" w:space="0" w:color="auto"/>
              <w:left w:val="single" w:sz="4" w:space="0" w:color="000000"/>
            </w:tcBorders>
          </w:tcPr>
          <w:p w:rsidR="00DE1C25" w:rsidRDefault="00BC69CC" w:rsidP="000568D1">
            <w:pPr>
              <w:widowControl w:val="0"/>
              <w:rPr>
                <w:rFonts w:eastAsia="Times New Roman"/>
                <w:color w:val="000000"/>
                <w:lang w:eastAsia="ru-RU"/>
              </w:rPr>
            </w:pPr>
            <w:r>
              <w:rPr>
                <w:rFonts w:eastAsia="Times New Roman"/>
                <w:color w:val="000000"/>
                <w:lang w:eastAsia="ru-RU"/>
              </w:rPr>
              <w:t>оказание услуг связи;</w:t>
            </w:r>
          </w:p>
          <w:p w:rsidR="00DE1C25" w:rsidRDefault="00BC69CC" w:rsidP="000568D1">
            <w:pPr>
              <w:widowControl w:val="0"/>
              <w:rPr>
                <w:rFonts w:eastAsia="Times New Roman"/>
                <w:color w:val="000000"/>
                <w:lang w:eastAsia="ru-RU"/>
              </w:rPr>
            </w:pPr>
            <w:r>
              <w:rPr>
                <w:rFonts w:eastAsia="Times New Roman"/>
                <w:color w:val="000000"/>
                <w:lang w:eastAsia="ru-RU"/>
              </w:rPr>
              <w:t>бытовое обслуживание;</w:t>
            </w:r>
          </w:p>
          <w:p w:rsidR="00DE1C25" w:rsidRDefault="00BC69CC" w:rsidP="000568D1">
            <w:pPr>
              <w:widowControl w:val="0"/>
              <w:rPr>
                <w:rFonts w:eastAsia="Times New Roman"/>
                <w:color w:val="000000"/>
                <w:lang w:eastAsia="ru-RU"/>
              </w:rPr>
            </w:pPr>
            <w:r>
              <w:rPr>
                <w:rFonts w:eastAsia="Times New Roman"/>
                <w:color w:val="000000"/>
                <w:lang w:eastAsia="ru-RU"/>
              </w:rPr>
              <w:t>осуществление религиозных обрядов;</w:t>
            </w:r>
          </w:p>
          <w:p w:rsidR="00DE1C25" w:rsidRDefault="00BC69CC" w:rsidP="000568D1">
            <w:pPr>
              <w:widowControl w:val="0"/>
              <w:rPr>
                <w:rFonts w:eastAsia="Times New Roman"/>
                <w:color w:val="000000"/>
                <w:lang w:eastAsia="ru-RU"/>
              </w:rPr>
            </w:pPr>
            <w:r>
              <w:rPr>
                <w:rFonts w:eastAsia="Times New Roman"/>
                <w:color w:val="000000"/>
                <w:lang w:eastAsia="ru-RU"/>
              </w:rPr>
              <w:t>государственное управление;</w:t>
            </w:r>
          </w:p>
          <w:p w:rsidR="00DE1C25" w:rsidRDefault="00BC69CC" w:rsidP="000568D1">
            <w:pPr>
              <w:widowControl w:val="0"/>
              <w:rPr>
                <w:rFonts w:eastAsia="Times New Roman"/>
                <w:color w:val="000000"/>
                <w:lang w:eastAsia="ru-RU"/>
              </w:rPr>
            </w:pPr>
            <w:r>
              <w:rPr>
                <w:rFonts w:eastAsia="Times New Roman"/>
                <w:color w:val="000000"/>
                <w:lang w:eastAsia="ru-RU"/>
              </w:rPr>
              <w:t>обеспечение деятельности в области гидрометеорологии и смежных с ней областях;</w:t>
            </w:r>
          </w:p>
          <w:p w:rsidR="00DE1C25" w:rsidRDefault="00BC69CC" w:rsidP="000568D1">
            <w:pPr>
              <w:widowControl w:val="0"/>
              <w:rPr>
                <w:rFonts w:eastAsia="Times New Roman"/>
                <w:color w:val="000000"/>
                <w:lang w:eastAsia="ru-RU"/>
              </w:rPr>
            </w:pPr>
            <w:r>
              <w:rPr>
                <w:rFonts w:eastAsia="Times New Roman"/>
                <w:color w:val="000000"/>
                <w:lang w:eastAsia="ru-RU"/>
              </w:rPr>
              <w:t>амбулаторное ветеринарное обслуживание;</w:t>
            </w:r>
          </w:p>
          <w:p w:rsidR="00DE1C25" w:rsidRDefault="00BC69CC" w:rsidP="000568D1">
            <w:pPr>
              <w:widowControl w:val="0"/>
              <w:rPr>
                <w:rFonts w:eastAsia="Times New Roman"/>
                <w:color w:val="000000"/>
                <w:lang w:eastAsia="ru-RU"/>
              </w:rPr>
            </w:pPr>
            <w:r>
              <w:rPr>
                <w:rFonts w:eastAsia="Times New Roman"/>
                <w:color w:val="000000"/>
                <w:lang w:eastAsia="ru-RU"/>
              </w:rPr>
              <w:t>общественное питание;</w:t>
            </w:r>
          </w:p>
          <w:p w:rsidR="00DE1C25" w:rsidRDefault="00BC69CC" w:rsidP="000568D1">
            <w:pPr>
              <w:widowControl w:val="0"/>
              <w:rPr>
                <w:rFonts w:eastAsia="Times New Roman"/>
                <w:color w:val="000000"/>
                <w:lang w:eastAsia="ru-RU"/>
              </w:rPr>
            </w:pPr>
            <w:r>
              <w:rPr>
                <w:rFonts w:eastAsia="Times New Roman"/>
                <w:color w:val="000000"/>
                <w:lang w:eastAsia="ru-RU"/>
              </w:rPr>
              <w:t>гостиничное обслуживание;</w:t>
            </w:r>
          </w:p>
          <w:p w:rsidR="00DE1C25" w:rsidRDefault="00BC69CC" w:rsidP="000568D1">
            <w:pPr>
              <w:widowControl w:val="0"/>
              <w:rPr>
                <w:rFonts w:eastAsia="Times New Roman"/>
                <w:color w:val="000000"/>
                <w:lang w:eastAsia="ru-RU"/>
              </w:rPr>
            </w:pPr>
            <w:r>
              <w:rPr>
                <w:rFonts w:eastAsia="Times New Roman"/>
                <w:color w:val="000000"/>
                <w:lang w:eastAsia="ru-RU"/>
              </w:rPr>
              <w:t>обеспечение занятий спортом в помещениях.</w:t>
            </w:r>
          </w:p>
        </w:tc>
        <w:tc>
          <w:tcPr>
            <w:tcW w:w="2693" w:type="dxa"/>
            <w:tcBorders>
              <w:top w:val="single" w:sz="4" w:space="0" w:color="auto"/>
              <w:left w:val="single" w:sz="4" w:space="0" w:color="000000"/>
              <w:right w:val="single" w:sz="4" w:space="0" w:color="000000"/>
            </w:tcBorders>
          </w:tcPr>
          <w:p w:rsidR="00DE1C25" w:rsidRDefault="00BC69CC" w:rsidP="00D139D4">
            <w:pPr>
              <w:widowControl w:val="0"/>
              <w:jc w:val="both"/>
              <w:rPr>
                <w:rFonts w:eastAsia="Times New Roman"/>
                <w:color w:val="000000"/>
                <w:lang w:eastAsia="ru-RU"/>
              </w:rPr>
            </w:pPr>
            <w:r>
              <w:rPr>
                <w:rFonts w:eastAsia="Times New Roman"/>
                <w:color w:val="000000"/>
                <w:lang w:eastAsia="ru-RU"/>
              </w:rPr>
              <w:t>3.2.3</w:t>
            </w:r>
          </w:p>
          <w:p w:rsidR="00DE1C25" w:rsidRDefault="00BC69CC" w:rsidP="00D139D4">
            <w:pPr>
              <w:widowControl w:val="0"/>
              <w:jc w:val="both"/>
              <w:rPr>
                <w:rFonts w:eastAsia="Times New Roman"/>
                <w:color w:val="000000"/>
                <w:lang w:eastAsia="ru-RU"/>
              </w:rPr>
            </w:pPr>
            <w:r>
              <w:rPr>
                <w:rFonts w:eastAsia="Times New Roman"/>
                <w:color w:val="000000"/>
                <w:lang w:eastAsia="ru-RU"/>
              </w:rPr>
              <w:t>3.3</w:t>
            </w:r>
          </w:p>
          <w:p w:rsidR="00DE1C25" w:rsidRDefault="00BC69CC" w:rsidP="00D139D4">
            <w:pPr>
              <w:widowControl w:val="0"/>
              <w:jc w:val="both"/>
              <w:rPr>
                <w:rFonts w:eastAsia="Times New Roman"/>
                <w:color w:val="000000"/>
                <w:lang w:eastAsia="ru-RU"/>
              </w:rPr>
            </w:pPr>
            <w:r>
              <w:rPr>
                <w:rFonts w:eastAsia="Times New Roman"/>
                <w:color w:val="000000"/>
                <w:lang w:eastAsia="ru-RU"/>
              </w:rPr>
              <w:t>3.7.1</w:t>
            </w:r>
          </w:p>
          <w:p w:rsidR="00DE1C25" w:rsidRDefault="00BC69CC" w:rsidP="00D139D4">
            <w:pPr>
              <w:widowControl w:val="0"/>
              <w:jc w:val="both"/>
              <w:rPr>
                <w:rFonts w:eastAsia="Times New Roman"/>
                <w:color w:val="000000"/>
                <w:lang w:eastAsia="ru-RU"/>
              </w:rPr>
            </w:pPr>
            <w:r>
              <w:rPr>
                <w:rFonts w:eastAsia="Times New Roman"/>
                <w:color w:val="000000"/>
                <w:lang w:eastAsia="ru-RU"/>
              </w:rPr>
              <w:t>3.8.1</w:t>
            </w:r>
          </w:p>
          <w:p w:rsidR="00DE1C25" w:rsidRDefault="00BC69CC" w:rsidP="00D139D4">
            <w:pPr>
              <w:widowControl w:val="0"/>
              <w:jc w:val="both"/>
              <w:rPr>
                <w:rFonts w:eastAsia="Times New Roman"/>
                <w:color w:val="000000"/>
                <w:lang w:eastAsia="ru-RU"/>
              </w:rPr>
            </w:pPr>
            <w:r>
              <w:rPr>
                <w:rFonts w:eastAsia="Times New Roman"/>
                <w:color w:val="000000"/>
                <w:lang w:eastAsia="ru-RU"/>
              </w:rPr>
              <w:t>3.9.1</w:t>
            </w:r>
          </w:p>
          <w:p w:rsidR="00DE1C25" w:rsidRDefault="00DE1C25" w:rsidP="00D139D4">
            <w:pPr>
              <w:widowControl w:val="0"/>
              <w:jc w:val="both"/>
              <w:rPr>
                <w:rFonts w:eastAsia="Times New Roman"/>
                <w:color w:val="000000"/>
                <w:lang w:eastAsia="ru-RU"/>
              </w:rPr>
            </w:pPr>
          </w:p>
          <w:p w:rsidR="00DE1C25" w:rsidRDefault="00BC69CC" w:rsidP="00D139D4">
            <w:pPr>
              <w:widowControl w:val="0"/>
              <w:jc w:val="both"/>
              <w:rPr>
                <w:rFonts w:eastAsia="Times New Roman"/>
                <w:color w:val="000000"/>
                <w:lang w:eastAsia="ru-RU"/>
              </w:rPr>
            </w:pPr>
            <w:r>
              <w:rPr>
                <w:rFonts w:eastAsia="Times New Roman"/>
                <w:color w:val="000000"/>
                <w:lang w:eastAsia="ru-RU"/>
              </w:rPr>
              <w:t>3.10.1</w:t>
            </w:r>
          </w:p>
          <w:p w:rsidR="00DE1C25" w:rsidRDefault="00BC69CC" w:rsidP="00D139D4">
            <w:pPr>
              <w:widowControl w:val="0"/>
              <w:jc w:val="both"/>
              <w:rPr>
                <w:rFonts w:eastAsia="Times New Roman"/>
                <w:color w:val="000000"/>
                <w:lang w:eastAsia="ru-RU"/>
              </w:rPr>
            </w:pPr>
            <w:r>
              <w:rPr>
                <w:rFonts w:eastAsia="Times New Roman"/>
                <w:color w:val="000000"/>
                <w:lang w:eastAsia="ru-RU"/>
              </w:rPr>
              <w:t>4.6</w:t>
            </w:r>
          </w:p>
          <w:p w:rsidR="00DE1C25" w:rsidRDefault="00BC69CC" w:rsidP="00D139D4">
            <w:pPr>
              <w:widowControl w:val="0"/>
              <w:jc w:val="both"/>
              <w:rPr>
                <w:rFonts w:eastAsia="Times New Roman"/>
                <w:color w:val="000000"/>
                <w:lang w:eastAsia="ru-RU"/>
              </w:rPr>
            </w:pPr>
            <w:r>
              <w:rPr>
                <w:rFonts w:eastAsia="Times New Roman"/>
                <w:color w:val="000000"/>
                <w:lang w:eastAsia="ru-RU"/>
              </w:rPr>
              <w:t>4.7</w:t>
            </w:r>
          </w:p>
          <w:p w:rsidR="00DE1C25" w:rsidRDefault="00BC69CC" w:rsidP="00D139D4">
            <w:pPr>
              <w:widowControl w:val="0"/>
              <w:jc w:val="both"/>
              <w:rPr>
                <w:rFonts w:eastAsia="Times New Roman"/>
                <w:color w:val="000000"/>
                <w:lang w:eastAsia="ru-RU"/>
              </w:rPr>
            </w:pPr>
            <w:r>
              <w:rPr>
                <w:rFonts w:eastAsia="Times New Roman"/>
                <w:color w:val="000000"/>
                <w:lang w:eastAsia="ru-RU"/>
              </w:rPr>
              <w:t>5.1.2</w:t>
            </w:r>
          </w:p>
        </w:tc>
      </w:tr>
      <w:tr w:rsidR="00DE1C25" w:rsidTr="00C45620">
        <w:trPr>
          <w:trHeight w:val="454"/>
        </w:trPr>
        <w:tc>
          <w:tcPr>
            <w:tcW w:w="2127" w:type="dxa"/>
            <w:tcBorders>
              <w:top w:val="single" w:sz="4" w:space="0" w:color="000000"/>
              <w:left w:val="single" w:sz="4" w:space="0" w:color="000000"/>
              <w:bottom w:val="single" w:sz="4" w:space="0" w:color="000000"/>
            </w:tcBorders>
          </w:tcPr>
          <w:p w:rsidR="00DE1C25" w:rsidRDefault="00BC69CC" w:rsidP="00D139D4">
            <w:pPr>
              <w:widowControl w:val="0"/>
              <w:jc w:val="both"/>
              <w:rPr>
                <w:rFonts w:eastAsia="Times New Roman"/>
                <w:color w:val="000000"/>
                <w:lang w:eastAsia="ru-RU"/>
              </w:rPr>
            </w:pPr>
            <w:r>
              <w:rPr>
                <w:rFonts w:eastAsia="Times New Roman"/>
                <w:color w:val="000000"/>
                <w:lang w:eastAsia="ru-RU"/>
              </w:rPr>
              <w:t xml:space="preserve">Вспомогательные виды разрешенного использования </w:t>
            </w:r>
          </w:p>
        </w:tc>
        <w:tc>
          <w:tcPr>
            <w:tcW w:w="5103" w:type="dxa"/>
            <w:tcBorders>
              <w:top w:val="single" w:sz="4" w:space="0" w:color="000000"/>
              <w:left w:val="single" w:sz="4" w:space="0" w:color="000000"/>
              <w:bottom w:val="single" w:sz="4" w:space="0" w:color="000000"/>
            </w:tcBorders>
          </w:tcPr>
          <w:p w:rsidR="00DE1C25" w:rsidRDefault="00BC69CC" w:rsidP="000568D1">
            <w:pPr>
              <w:widowControl w:val="0"/>
              <w:rPr>
                <w:rFonts w:eastAsia="Times New Roman"/>
                <w:color w:val="000000"/>
                <w:lang w:eastAsia="ru-RU"/>
              </w:rPr>
            </w:pPr>
            <w:r>
              <w:rPr>
                <w:rFonts w:eastAsia="Times New Roman"/>
                <w:color w:val="000000"/>
                <w:lang w:eastAsia="ru-RU"/>
              </w:rPr>
              <w:t>служебные гаражи.</w:t>
            </w:r>
          </w:p>
          <w:p w:rsidR="00DE1C25" w:rsidRDefault="00DE1C25" w:rsidP="000568D1">
            <w:pPr>
              <w:widowControl w:val="0"/>
              <w:rPr>
                <w:rFonts w:eastAsia="Times New Roman"/>
                <w:color w:val="000000"/>
                <w:lang w:eastAsia="ru-RU"/>
              </w:rPr>
            </w:pPr>
          </w:p>
          <w:p w:rsidR="00DE1C25" w:rsidRDefault="00DE1C25" w:rsidP="000568D1">
            <w:pPr>
              <w:widowControl w:val="0"/>
              <w:rPr>
                <w:rFonts w:eastAsia="Times New Roman"/>
                <w:color w:val="000000"/>
                <w:lang w:eastAsia="ru-RU"/>
              </w:rPr>
            </w:pPr>
          </w:p>
          <w:p w:rsidR="00DE1C25" w:rsidRDefault="00DE1C25" w:rsidP="000568D1">
            <w:pPr>
              <w:widowControl w:val="0"/>
              <w:rPr>
                <w:rFonts w:eastAsia="Times New Roman"/>
                <w:color w:val="000000"/>
                <w:lang w:eastAsia="ru-RU"/>
              </w:rPr>
            </w:pPr>
          </w:p>
        </w:tc>
        <w:tc>
          <w:tcPr>
            <w:tcW w:w="2693" w:type="dxa"/>
            <w:tcBorders>
              <w:top w:val="single" w:sz="4" w:space="0" w:color="000000"/>
              <w:left w:val="single" w:sz="4" w:space="0" w:color="000000"/>
              <w:bottom w:val="single" w:sz="4" w:space="0" w:color="000000"/>
              <w:right w:val="single" w:sz="4" w:space="0" w:color="000000"/>
            </w:tcBorders>
          </w:tcPr>
          <w:p w:rsidR="00DE1C25" w:rsidRDefault="00BC69CC" w:rsidP="00D139D4">
            <w:pPr>
              <w:widowControl w:val="0"/>
              <w:jc w:val="both"/>
              <w:rPr>
                <w:rFonts w:eastAsia="Times New Roman"/>
                <w:color w:val="000000"/>
                <w:lang w:eastAsia="ru-RU"/>
              </w:rPr>
            </w:pPr>
            <w:r>
              <w:rPr>
                <w:rFonts w:eastAsia="Times New Roman"/>
                <w:color w:val="000000"/>
                <w:lang w:eastAsia="ru-RU"/>
              </w:rPr>
              <w:t>4.9</w:t>
            </w:r>
          </w:p>
          <w:p w:rsidR="00DE1C25" w:rsidRDefault="00DE1C25" w:rsidP="00D139D4">
            <w:pPr>
              <w:widowControl w:val="0"/>
              <w:jc w:val="both"/>
              <w:rPr>
                <w:rFonts w:eastAsia="Times New Roman"/>
                <w:color w:val="000000"/>
                <w:lang w:eastAsia="ru-RU"/>
              </w:rPr>
            </w:pPr>
          </w:p>
          <w:p w:rsidR="00DE1C25" w:rsidRDefault="00DE1C25" w:rsidP="00D139D4">
            <w:pPr>
              <w:widowControl w:val="0"/>
              <w:jc w:val="both"/>
              <w:rPr>
                <w:rFonts w:eastAsia="Times New Roman"/>
                <w:color w:val="000000"/>
                <w:lang w:eastAsia="ru-RU"/>
              </w:rPr>
            </w:pPr>
          </w:p>
        </w:tc>
      </w:tr>
    </w:tbl>
    <w:p w:rsidR="00C12A65" w:rsidRDefault="00C12A65" w:rsidP="00E40C52">
      <w:pPr>
        <w:tabs>
          <w:tab w:val="left" w:pos="317"/>
        </w:tabs>
        <w:overflowPunct w:val="0"/>
        <w:spacing w:line="276" w:lineRule="auto"/>
        <w:ind w:firstLine="709"/>
        <w:jc w:val="both"/>
        <w:rPr>
          <w:rFonts w:eastAsia="Calibri" w:cs="Times New Roman"/>
          <w:spacing w:val="-10"/>
          <w:sz w:val="28"/>
          <w:szCs w:val="22"/>
          <w:lang w:eastAsia="en-US" w:bidi="ar-SA"/>
        </w:rPr>
      </w:pPr>
    </w:p>
    <w:p w:rsidR="00DE1C25" w:rsidRDefault="00BC69CC" w:rsidP="00E40C52">
      <w:pPr>
        <w:tabs>
          <w:tab w:val="left" w:pos="317"/>
        </w:tabs>
        <w:overflowPunct w:val="0"/>
        <w:spacing w:line="276" w:lineRule="auto"/>
        <w:ind w:firstLine="709"/>
        <w:jc w:val="both"/>
        <w:rPr>
          <w:rFonts w:eastAsia="Calibri" w:cs="Times New Roman"/>
          <w:spacing w:val="-10"/>
          <w:sz w:val="28"/>
          <w:szCs w:val="22"/>
          <w:lang w:eastAsia="en-US" w:bidi="ar-SA"/>
        </w:rPr>
      </w:pPr>
      <w:r>
        <w:rPr>
          <w:rFonts w:eastAsia="Calibri" w:cs="Times New Roman"/>
          <w:spacing w:val="-10"/>
          <w:sz w:val="28"/>
          <w:szCs w:val="22"/>
          <w:lang w:eastAsia="en-US" w:bidi="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10123" w:type="dxa"/>
        <w:tblInd w:w="2" w:type="dxa"/>
        <w:tblLayout w:type="fixed"/>
        <w:tblCellMar>
          <w:left w:w="60" w:type="dxa"/>
          <w:right w:w="60" w:type="dxa"/>
        </w:tblCellMar>
        <w:tblLook w:val="0000" w:firstRow="0" w:lastRow="0" w:firstColumn="0" w:lastColumn="0" w:noHBand="0" w:noVBand="0"/>
      </w:tblPr>
      <w:tblGrid>
        <w:gridCol w:w="3147"/>
        <w:gridCol w:w="4081"/>
        <w:gridCol w:w="2895"/>
      </w:tblGrid>
      <w:tr w:rsidR="00DE1C25" w:rsidTr="000A699A">
        <w:trPr>
          <w:cantSplit/>
          <w:tblHeader/>
        </w:trPr>
        <w:tc>
          <w:tcPr>
            <w:tcW w:w="3147" w:type="dxa"/>
            <w:tcBorders>
              <w:top w:val="single" w:sz="4" w:space="0" w:color="000000"/>
              <w:left w:val="single" w:sz="4" w:space="0" w:color="000000"/>
              <w:bottom w:val="single" w:sz="4" w:space="0" w:color="000000"/>
            </w:tcBorders>
          </w:tcPr>
          <w:p w:rsidR="00DE1C25" w:rsidRDefault="00BC69CC" w:rsidP="00E40C52">
            <w:pPr>
              <w:widowControl w:val="0"/>
              <w:jc w:val="center"/>
              <w:rPr>
                <w:rFonts w:eastAsia="Times New Roman" w:cs="Times New Roman"/>
                <w:spacing w:val="-10"/>
                <w:lang w:eastAsia="ru-RU"/>
              </w:rPr>
            </w:pPr>
            <w:r>
              <w:rPr>
                <w:rFonts w:eastAsia="Times New Roman" w:cs="Times New Roman"/>
                <w:spacing w:val="-10"/>
                <w:lang w:eastAsia="ru-RU"/>
              </w:rPr>
              <w:t>Показатель</w:t>
            </w:r>
          </w:p>
        </w:tc>
        <w:tc>
          <w:tcPr>
            <w:tcW w:w="4081" w:type="dxa"/>
            <w:tcBorders>
              <w:top w:val="single" w:sz="4" w:space="0" w:color="000000"/>
              <w:left w:val="single" w:sz="4" w:space="0" w:color="000000"/>
              <w:bottom w:val="single" w:sz="4" w:space="0" w:color="000000"/>
            </w:tcBorders>
          </w:tcPr>
          <w:p w:rsidR="00DE1C25" w:rsidRDefault="00BC69CC" w:rsidP="00E40C52">
            <w:pPr>
              <w:widowControl w:val="0"/>
              <w:jc w:val="center"/>
              <w:rPr>
                <w:spacing w:val="-10"/>
              </w:rPr>
            </w:pPr>
            <w:r>
              <w:rPr>
                <w:spacing w:val="-10"/>
              </w:rPr>
              <w:t>Предельные параметры</w:t>
            </w:r>
          </w:p>
        </w:tc>
        <w:tc>
          <w:tcPr>
            <w:tcW w:w="2895" w:type="dxa"/>
            <w:tcBorders>
              <w:top w:val="single" w:sz="4" w:space="0" w:color="000000"/>
              <w:left w:val="single" w:sz="4" w:space="0" w:color="000000"/>
              <w:bottom w:val="single" w:sz="4" w:space="0" w:color="000000"/>
              <w:right w:val="single" w:sz="4" w:space="0" w:color="000000"/>
            </w:tcBorders>
          </w:tcPr>
          <w:p w:rsidR="00DE1C25" w:rsidRDefault="00BC69CC" w:rsidP="00E40C52">
            <w:pPr>
              <w:widowControl w:val="0"/>
              <w:jc w:val="center"/>
              <w:rPr>
                <w:rFonts w:eastAsia="Times New Roman" w:cs="Times New Roman"/>
                <w:spacing w:val="-10"/>
                <w:lang w:eastAsia="ru-RU"/>
              </w:rPr>
            </w:pPr>
            <w:r>
              <w:rPr>
                <w:rFonts w:eastAsia="Times New Roman" w:cs="Times New Roman"/>
                <w:spacing w:val="-10"/>
                <w:lang w:eastAsia="ru-RU"/>
              </w:rPr>
              <w:t>Примечания</w:t>
            </w:r>
          </w:p>
        </w:tc>
      </w:tr>
      <w:tr w:rsidR="00DE1C25" w:rsidTr="000A699A">
        <w:trPr>
          <w:cantSplit/>
        </w:trPr>
        <w:tc>
          <w:tcPr>
            <w:tcW w:w="3147" w:type="dxa"/>
            <w:tcBorders>
              <w:left w:val="single" w:sz="4" w:space="0" w:color="000000"/>
              <w:bottom w:val="single" w:sz="4" w:space="0" w:color="000000"/>
            </w:tcBorders>
          </w:tcPr>
          <w:p w:rsidR="00DE1C25" w:rsidRDefault="00BC69CC" w:rsidP="00E40C52">
            <w:pPr>
              <w:widowControl w:val="0"/>
              <w:ind w:firstLine="340"/>
              <w:rPr>
                <w:rFonts w:eastAsia="Times New Roman" w:cs="Times New Roman"/>
                <w:lang w:eastAsia="ru-RU"/>
              </w:rPr>
            </w:pPr>
            <w:r>
              <w:rPr>
                <w:rFonts w:eastAsia="Times New Roman" w:cs="Times New Roman"/>
                <w:lang w:eastAsia="ru-RU"/>
              </w:rPr>
              <w:t>Предельный минимальный размер земельного участка</w:t>
            </w:r>
          </w:p>
        </w:tc>
        <w:tc>
          <w:tcPr>
            <w:tcW w:w="4081" w:type="dxa"/>
            <w:tcBorders>
              <w:left w:val="single" w:sz="4" w:space="0" w:color="000000"/>
              <w:bottom w:val="single" w:sz="4" w:space="0" w:color="000000"/>
            </w:tcBorders>
          </w:tcPr>
          <w:p w:rsidR="00DE1C25" w:rsidRDefault="00BC69CC" w:rsidP="00E40C52">
            <w:pPr>
              <w:widowControl w:val="0"/>
              <w:shd w:val="clear" w:color="auto" w:fill="FFFFFF"/>
              <w:snapToGrid w:val="0"/>
              <w:rPr>
                <w:rFonts w:eastAsia="Calibri" w:cs="Times New Roman"/>
                <w:color w:val="000000"/>
                <w:lang w:bidi="ar-SA"/>
              </w:rPr>
            </w:pPr>
            <w:r>
              <w:rPr>
                <w:rFonts w:eastAsia="Calibri" w:cs="Times New Roman"/>
                <w:color w:val="000000"/>
                <w:lang w:bidi="ar-SA"/>
              </w:rPr>
              <w:t>Не подлежит установлению.</w:t>
            </w:r>
          </w:p>
        </w:tc>
        <w:tc>
          <w:tcPr>
            <w:tcW w:w="2895" w:type="dxa"/>
            <w:tcBorders>
              <w:left w:val="single" w:sz="4" w:space="0" w:color="000000"/>
              <w:bottom w:val="single" w:sz="4" w:space="0" w:color="000000"/>
              <w:right w:val="single" w:sz="4" w:space="0" w:color="000000"/>
            </w:tcBorders>
          </w:tcPr>
          <w:p w:rsidR="00DE1C25" w:rsidRDefault="00DE1C25" w:rsidP="00E40C52">
            <w:pPr>
              <w:widowControl w:val="0"/>
              <w:snapToGrid w:val="0"/>
              <w:rPr>
                <w:rFonts w:eastAsia="Times New Roman" w:cs="Times New Roman"/>
                <w:lang w:eastAsia="ru-RU"/>
              </w:rPr>
            </w:pPr>
          </w:p>
        </w:tc>
      </w:tr>
      <w:tr w:rsidR="00DE1C25" w:rsidTr="000A699A">
        <w:trPr>
          <w:cantSplit/>
        </w:trPr>
        <w:tc>
          <w:tcPr>
            <w:tcW w:w="3147" w:type="dxa"/>
            <w:tcBorders>
              <w:left w:val="single" w:sz="4" w:space="0" w:color="000000"/>
              <w:bottom w:val="single" w:sz="4" w:space="0" w:color="000000"/>
            </w:tcBorders>
          </w:tcPr>
          <w:p w:rsidR="00DE1C25" w:rsidRDefault="00BC69CC" w:rsidP="00E40C52">
            <w:pPr>
              <w:widowControl w:val="0"/>
              <w:ind w:firstLine="340"/>
              <w:rPr>
                <w:rFonts w:eastAsia="Times New Roman" w:cs="Times New Roman"/>
                <w:lang w:eastAsia="ru-RU"/>
              </w:rPr>
            </w:pPr>
            <w:r>
              <w:rPr>
                <w:rFonts w:eastAsia="Times New Roman" w:cs="Times New Roman"/>
                <w:lang w:eastAsia="ru-RU"/>
              </w:rPr>
              <w:t>Предельный максимальный размер земельного участка</w:t>
            </w:r>
          </w:p>
        </w:tc>
        <w:tc>
          <w:tcPr>
            <w:tcW w:w="4081" w:type="dxa"/>
            <w:tcBorders>
              <w:left w:val="single" w:sz="4" w:space="0" w:color="000000"/>
              <w:bottom w:val="single" w:sz="4" w:space="0" w:color="000000"/>
            </w:tcBorders>
          </w:tcPr>
          <w:p w:rsidR="00DE1C25" w:rsidRDefault="00BC69CC" w:rsidP="00E40C52">
            <w:pPr>
              <w:widowControl w:val="0"/>
              <w:shd w:val="clear" w:color="auto" w:fill="FFFFFF"/>
              <w:rPr>
                <w:rFonts w:cs="Times New Roman"/>
                <w:color w:val="000000"/>
              </w:rPr>
            </w:pPr>
            <w:r>
              <w:rPr>
                <w:rFonts w:cs="Times New Roman"/>
                <w:color w:val="000000"/>
              </w:rPr>
              <w:t>Не подлежит установлению.</w:t>
            </w:r>
          </w:p>
        </w:tc>
        <w:tc>
          <w:tcPr>
            <w:tcW w:w="2895" w:type="dxa"/>
            <w:tcBorders>
              <w:left w:val="single" w:sz="4" w:space="0" w:color="000000"/>
              <w:bottom w:val="single" w:sz="4" w:space="0" w:color="000000"/>
              <w:right w:val="single" w:sz="4" w:space="0" w:color="000000"/>
            </w:tcBorders>
          </w:tcPr>
          <w:p w:rsidR="00DE1C25" w:rsidRDefault="00DE1C25" w:rsidP="00E40C52">
            <w:pPr>
              <w:widowControl w:val="0"/>
              <w:snapToGrid w:val="0"/>
              <w:rPr>
                <w:rFonts w:eastAsia="Times New Roman" w:cs="Times New Roman"/>
                <w:lang w:eastAsia="ru-RU"/>
              </w:rPr>
            </w:pPr>
          </w:p>
        </w:tc>
      </w:tr>
      <w:tr w:rsidR="00DE1C25" w:rsidTr="000A699A">
        <w:trPr>
          <w:cantSplit/>
        </w:trPr>
        <w:tc>
          <w:tcPr>
            <w:tcW w:w="3147" w:type="dxa"/>
            <w:tcBorders>
              <w:left w:val="single" w:sz="4" w:space="0" w:color="000000"/>
              <w:bottom w:val="single" w:sz="4" w:space="0" w:color="000000"/>
            </w:tcBorders>
          </w:tcPr>
          <w:p w:rsidR="00DE1C25" w:rsidRDefault="00BC69CC" w:rsidP="00E40C52">
            <w:pPr>
              <w:pStyle w:val="western"/>
              <w:widowControl w:val="0"/>
              <w:spacing w:before="0" w:after="0"/>
              <w:ind w:left="0" w:firstLine="340"/>
              <w:rPr>
                <w:rFonts w:ascii="Times New Roman" w:hAnsi="Times New Roman" w:cs="Times New Roman"/>
                <w:color w:val="000000"/>
                <w:sz w:val="24"/>
                <w:szCs w:val="24"/>
              </w:rPr>
            </w:pPr>
            <w:r>
              <w:rPr>
                <w:rFonts w:ascii="Times New Roman" w:hAnsi="Times New Roman" w:cs="Times New Roman"/>
                <w:color w:val="000000"/>
                <w:sz w:val="24"/>
                <w:szCs w:val="24"/>
              </w:rPr>
              <w:t>Предельная минимальная площадь земельного участка</w:t>
            </w:r>
          </w:p>
        </w:tc>
        <w:tc>
          <w:tcPr>
            <w:tcW w:w="4081" w:type="dxa"/>
            <w:tcBorders>
              <w:left w:val="single" w:sz="4" w:space="0" w:color="000000"/>
              <w:bottom w:val="single" w:sz="4" w:space="0" w:color="000000"/>
            </w:tcBorders>
          </w:tcPr>
          <w:p w:rsidR="00DE1C25" w:rsidRDefault="00BC69CC" w:rsidP="00E40C52">
            <w:pPr>
              <w:widowControl w:val="0"/>
              <w:rPr>
                <w:rFonts w:cs="Times New Roman"/>
                <w:color w:val="000000"/>
              </w:rPr>
            </w:pPr>
            <w:r>
              <w:rPr>
                <w:rFonts w:cs="Times New Roman"/>
                <w:color w:val="000000"/>
              </w:rPr>
              <w:t>300.0 кв. м. Для объектов с кодом классификатора  3.1, 12.0, 12.0.1, 12.0.2 не подлежит установлению.</w:t>
            </w:r>
          </w:p>
        </w:tc>
        <w:tc>
          <w:tcPr>
            <w:tcW w:w="2895" w:type="dxa"/>
            <w:tcBorders>
              <w:left w:val="single" w:sz="4" w:space="0" w:color="000000"/>
              <w:bottom w:val="single" w:sz="4" w:space="0" w:color="000000"/>
              <w:right w:val="single" w:sz="4" w:space="0" w:color="000000"/>
            </w:tcBorders>
          </w:tcPr>
          <w:p w:rsidR="00DE1C25" w:rsidRDefault="00DE1C25" w:rsidP="00E40C52">
            <w:pPr>
              <w:widowControl w:val="0"/>
              <w:snapToGrid w:val="0"/>
              <w:rPr>
                <w:rFonts w:eastAsia="Times New Roman" w:cs="Times New Roman"/>
                <w:lang w:eastAsia="ru-RU"/>
              </w:rPr>
            </w:pPr>
          </w:p>
        </w:tc>
      </w:tr>
      <w:tr w:rsidR="00DE1C25" w:rsidTr="000A699A">
        <w:trPr>
          <w:cantSplit/>
        </w:trPr>
        <w:tc>
          <w:tcPr>
            <w:tcW w:w="3147" w:type="dxa"/>
            <w:tcBorders>
              <w:top w:val="single" w:sz="4" w:space="0" w:color="000000"/>
              <w:left w:val="single" w:sz="4" w:space="0" w:color="000000"/>
              <w:bottom w:val="single" w:sz="4" w:space="0" w:color="000000"/>
            </w:tcBorders>
          </w:tcPr>
          <w:p w:rsidR="00DE1C25" w:rsidRDefault="00BC69CC" w:rsidP="00E40C52">
            <w:pPr>
              <w:pStyle w:val="western"/>
              <w:widowControl w:val="0"/>
              <w:spacing w:before="0" w:after="0"/>
              <w:ind w:left="0" w:firstLine="340"/>
              <w:rPr>
                <w:rFonts w:ascii="Times New Roman" w:hAnsi="Times New Roman" w:cs="Times New Roman"/>
                <w:sz w:val="24"/>
                <w:szCs w:val="24"/>
                <w:lang w:eastAsia="hi-IN"/>
              </w:rPr>
            </w:pPr>
            <w:r>
              <w:rPr>
                <w:rFonts w:ascii="Times New Roman" w:hAnsi="Times New Roman" w:cs="Times New Roman"/>
                <w:sz w:val="24"/>
                <w:szCs w:val="24"/>
                <w:lang w:eastAsia="hi-IN"/>
              </w:rPr>
              <w:t>Предельная максимальная площадь земельного участка</w:t>
            </w:r>
          </w:p>
        </w:tc>
        <w:tc>
          <w:tcPr>
            <w:tcW w:w="4081" w:type="dxa"/>
            <w:tcBorders>
              <w:left w:val="single" w:sz="4" w:space="0" w:color="000000"/>
              <w:bottom w:val="single" w:sz="4" w:space="0" w:color="000000"/>
              <w:right w:val="single" w:sz="4" w:space="0" w:color="000000"/>
            </w:tcBorders>
          </w:tcPr>
          <w:p w:rsidR="00DE1C25" w:rsidRDefault="00BC69CC" w:rsidP="00E40C52">
            <w:pPr>
              <w:widowControl w:val="0"/>
              <w:snapToGrid w:val="0"/>
              <w:rPr>
                <w:rFonts w:eastAsia="Times New Roman" w:cs="Times New Roman"/>
                <w:color w:val="000000"/>
                <w:lang w:eastAsia="ru-RU"/>
              </w:rPr>
            </w:pPr>
            <w:r>
              <w:rPr>
                <w:rFonts w:eastAsia="Times New Roman" w:cs="Times New Roman"/>
                <w:color w:val="000000"/>
                <w:lang w:eastAsia="ru-RU"/>
              </w:rPr>
              <w:t>Для индивидуа</w:t>
            </w:r>
            <w:r w:rsidR="00E40C52">
              <w:rPr>
                <w:rFonts w:eastAsia="Times New Roman" w:cs="Times New Roman"/>
                <w:color w:val="000000"/>
                <w:lang w:eastAsia="ru-RU"/>
              </w:rPr>
              <w:t>льного жилищного строительства –</w:t>
            </w:r>
            <w:r>
              <w:rPr>
                <w:rFonts w:eastAsia="Times New Roman" w:cs="Times New Roman"/>
                <w:color w:val="000000"/>
                <w:lang w:eastAsia="ru-RU"/>
              </w:rPr>
              <w:t xml:space="preserve"> 1000 </w:t>
            </w:r>
            <w:proofErr w:type="spellStart"/>
            <w:r>
              <w:rPr>
                <w:rFonts w:eastAsia="Times New Roman" w:cs="Times New Roman"/>
                <w:color w:val="000000"/>
                <w:lang w:eastAsia="ru-RU"/>
              </w:rPr>
              <w:t>кв.м</w:t>
            </w:r>
            <w:proofErr w:type="spellEnd"/>
            <w:r>
              <w:rPr>
                <w:rFonts w:eastAsia="Times New Roman" w:cs="Times New Roman"/>
                <w:color w:val="000000"/>
                <w:lang w:eastAsia="ru-RU"/>
              </w:rPr>
              <w:t xml:space="preserve">. </w:t>
            </w:r>
          </w:p>
          <w:p w:rsidR="00DE1C25" w:rsidRDefault="00BC69CC" w:rsidP="00E40C52">
            <w:pPr>
              <w:widowControl w:val="0"/>
              <w:snapToGrid w:val="0"/>
              <w:rPr>
                <w:rFonts w:cs="Times New Roman"/>
                <w:color w:val="000000"/>
              </w:rPr>
            </w:pPr>
            <w:r>
              <w:rPr>
                <w:rFonts w:cs="Times New Roman"/>
                <w:color w:val="000000"/>
              </w:rPr>
              <w:t>Для иных объектов не подлежит установлению.</w:t>
            </w:r>
          </w:p>
          <w:p w:rsidR="00DE1C25" w:rsidRDefault="00DE1C25" w:rsidP="00E40C52">
            <w:pPr>
              <w:widowControl w:val="0"/>
              <w:ind w:firstLine="170"/>
              <w:rPr>
                <w:rFonts w:cs="Times New Roman"/>
                <w:color w:val="000000"/>
              </w:rPr>
            </w:pPr>
          </w:p>
        </w:tc>
        <w:tc>
          <w:tcPr>
            <w:tcW w:w="2895" w:type="dxa"/>
            <w:tcBorders>
              <w:top w:val="single" w:sz="4" w:space="0" w:color="000000"/>
              <w:left w:val="single" w:sz="4" w:space="0" w:color="000000"/>
              <w:bottom w:val="single" w:sz="4" w:space="0" w:color="000000"/>
              <w:right w:val="single" w:sz="4" w:space="0" w:color="000000"/>
            </w:tcBorders>
          </w:tcPr>
          <w:p w:rsidR="00DE1C25" w:rsidRDefault="00DE1C25" w:rsidP="00E40C52">
            <w:pPr>
              <w:widowControl w:val="0"/>
              <w:snapToGrid w:val="0"/>
              <w:ind w:firstLine="227"/>
              <w:rPr>
                <w:rFonts w:cs="Times New Roman"/>
                <w:color w:val="000000"/>
              </w:rPr>
            </w:pPr>
          </w:p>
        </w:tc>
      </w:tr>
      <w:tr w:rsidR="00DE1C25" w:rsidTr="000A699A">
        <w:trPr>
          <w:cantSplit/>
        </w:trPr>
        <w:tc>
          <w:tcPr>
            <w:tcW w:w="3147" w:type="dxa"/>
            <w:tcBorders>
              <w:top w:val="single" w:sz="4" w:space="0" w:color="000000"/>
              <w:left w:val="single" w:sz="4" w:space="0" w:color="000000"/>
              <w:bottom w:val="single" w:sz="4" w:space="0" w:color="000000"/>
            </w:tcBorders>
          </w:tcPr>
          <w:p w:rsidR="00DE1C25" w:rsidRDefault="00BC69CC" w:rsidP="00E40C52">
            <w:pPr>
              <w:pStyle w:val="western"/>
              <w:widowControl w:val="0"/>
              <w:spacing w:before="0" w:after="0"/>
              <w:ind w:left="0" w:firstLine="340"/>
              <w:rPr>
                <w:rFonts w:ascii="Times New Roman" w:hAnsi="Times New Roman" w:cs="Times New Roman"/>
                <w:sz w:val="24"/>
                <w:szCs w:val="24"/>
              </w:rPr>
            </w:pPr>
            <w:r>
              <w:rPr>
                <w:rFonts w:ascii="Times New Roman" w:hAnsi="Times New Roman" w:cs="Times New Roman"/>
                <w:sz w:val="24"/>
                <w:szCs w:val="24"/>
              </w:rPr>
              <w:t>Площадь земельного участка (минимальная)</w:t>
            </w:r>
          </w:p>
        </w:tc>
        <w:tc>
          <w:tcPr>
            <w:tcW w:w="4081" w:type="dxa"/>
            <w:tcBorders>
              <w:top w:val="single" w:sz="4" w:space="0" w:color="000000"/>
              <w:left w:val="single" w:sz="4" w:space="0" w:color="000000"/>
              <w:bottom w:val="single" w:sz="4" w:space="0" w:color="000000"/>
            </w:tcBorders>
          </w:tcPr>
          <w:p w:rsidR="00DE1C25" w:rsidRDefault="00BC69CC" w:rsidP="00E40C52">
            <w:pPr>
              <w:pStyle w:val="western"/>
              <w:widowControl w:val="0"/>
              <w:spacing w:before="0" w:after="0"/>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Для отдельно </w:t>
            </w:r>
            <w:r w:rsidR="00E40C52">
              <w:rPr>
                <w:rFonts w:ascii="Times New Roman" w:hAnsi="Times New Roman" w:cs="Times New Roman"/>
                <w:color w:val="000000"/>
                <w:sz w:val="24"/>
                <w:szCs w:val="24"/>
              </w:rPr>
              <w:t>стоящего гаража –</w:t>
            </w:r>
            <w:r>
              <w:rPr>
                <w:rFonts w:ascii="Times New Roman" w:hAnsi="Times New Roman" w:cs="Times New Roman"/>
                <w:color w:val="000000"/>
                <w:sz w:val="24"/>
                <w:szCs w:val="24"/>
              </w:rPr>
              <w:t xml:space="preserve"> 24.0 кв. м.</w:t>
            </w:r>
          </w:p>
        </w:tc>
        <w:tc>
          <w:tcPr>
            <w:tcW w:w="2895" w:type="dxa"/>
            <w:tcBorders>
              <w:top w:val="single" w:sz="4" w:space="0" w:color="000000"/>
              <w:left w:val="single" w:sz="4" w:space="0" w:color="000000"/>
              <w:bottom w:val="single" w:sz="4" w:space="0" w:color="000000"/>
              <w:right w:val="single" w:sz="4" w:space="0" w:color="000000"/>
            </w:tcBorders>
          </w:tcPr>
          <w:p w:rsidR="00DE1C25" w:rsidRDefault="00DE1C25" w:rsidP="00E40C52">
            <w:pPr>
              <w:pStyle w:val="western"/>
              <w:widowControl w:val="0"/>
              <w:snapToGrid w:val="0"/>
              <w:spacing w:before="0" w:after="0"/>
              <w:ind w:left="0" w:firstLine="0"/>
              <w:rPr>
                <w:rFonts w:ascii="Times New Roman" w:hAnsi="Times New Roman" w:cs="Times New Roman"/>
                <w:sz w:val="24"/>
                <w:szCs w:val="24"/>
              </w:rPr>
            </w:pPr>
          </w:p>
        </w:tc>
      </w:tr>
      <w:tr w:rsidR="00DE1C25" w:rsidTr="000A699A">
        <w:trPr>
          <w:cantSplit/>
        </w:trPr>
        <w:tc>
          <w:tcPr>
            <w:tcW w:w="3147" w:type="dxa"/>
            <w:tcBorders>
              <w:left w:val="single" w:sz="4" w:space="0" w:color="000000"/>
              <w:bottom w:val="single" w:sz="4" w:space="0" w:color="000000"/>
            </w:tcBorders>
          </w:tcPr>
          <w:p w:rsidR="00DE1C25" w:rsidRDefault="00BC69CC" w:rsidP="00E40C52">
            <w:pPr>
              <w:pStyle w:val="western"/>
              <w:widowControl w:val="0"/>
              <w:spacing w:before="0" w:after="0"/>
              <w:ind w:left="0" w:firstLine="340"/>
              <w:rPr>
                <w:rFonts w:ascii="Times New Roman" w:hAnsi="Times New Roman" w:cs="Times New Roman"/>
                <w:sz w:val="24"/>
                <w:szCs w:val="24"/>
              </w:rPr>
            </w:pPr>
            <w:r>
              <w:rPr>
                <w:rFonts w:ascii="Times New Roman" w:hAnsi="Times New Roman" w:cs="Times New Roman"/>
                <w:sz w:val="24"/>
                <w:szCs w:val="24"/>
              </w:rPr>
              <w:t>Площадь земельного участка (максимальная)</w:t>
            </w:r>
          </w:p>
        </w:tc>
        <w:tc>
          <w:tcPr>
            <w:tcW w:w="4081" w:type="dxa"/>
            <w:tcBorders>
              <w:left w:val="single" w:sz="4" w:space="0" w:color="000000"/>
              <w:bottom w:val="single" w:sz="4" w:space="0" w:color="000000"/>
            </w:tcBorders>
          </w:tcPr>
          <w:p w:rsidR="00DE1C25" w:rsidRDefault="00E40C52" w:rsidP="00E40C52">
            <w:pPr>
              <w:pStyle w:val="western"/>
              <w:widowControl w:val="0"/>
              <w:spacing w:before="0" w:after="0"/>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Для отдельно стоящего гаража –</w:t>
            </w:r>
            <w:r w:rsidR="00BC69CC">
              <w:rPr>
                <w:rFonts w:ascii="Times New Roman" w:hAnsi="Times New Roman" w:cs="Times New Roman"/>
                <w:color w:val="000000"/>
                <w:sz w:val="24"/>
                <w:szCs w:val="24"/>
              </w:rPr>
              <w:t xml:space="preserve"> 60.0 кв. м.</w:t>
            </w:r>
          </w:p>
        </w:tc>
        <w:tc>
          <w:tcPr>
            <w:tcW w:w="2895" w:type="dxa"/>
            <w:tcBorders>
              <w:left w:val="single" w:sz="4" w:space="0" w:color="000000"/>
              <w:bottom w:val="single" w:sz="4" w:space="0" w:color="000000"/>
              <w:right w:val="single" w:sz="4" w:space="0" w:color="000000"/>
            </w:tcBorders>
          </w:tcPr>
          <w:p w:rsidR="00DE1C25" w:rsidRDefault="00DE1C25" w:rsidP="00E40C52">
            <w:pPr>
              <w:pStyle w:val="western"/>
              <w:widowControl w:val="0"/>
              <w:snapToGrid w:val="0"/>
              <w:spacing w:before="0" w:after="0"/>
              <w:ind w:left="0" w:firstLine="0"/>
              <w:rPr>
                <w:rFonts w:ascii="Times New Roman" w:hAnsi="Times New Roman" w:cs="Times New Roman"/>
                <w:sz w:val="24"/>
                <w:szCs w:val="24"/>
              </w:rPr>
            </w:pPr>
          </w:p>
        </w:tc>
      </w:tr>
      <w:tr w:rsidR="00DE1C25" w:rsidTr="000A699A">
        <w:trPr>
          <w:cantSplit/>
          <w:trHeight w:val="5324"/>
        </w:trPr>
        <w:tc>
          <w:tcPr>
            <w:tcW w:w="3147" w:type="dxa"/>
            <w:tcBorders>
              <w:top w:val="single" w:sz="4" w:space="0" w:color="000000"/>
              <w:left w:val="single" w:sz="4" w:space="0" w:color="000000"/>
              <w:bottom w:val="single" w:sz="4" w:space="0" w:color="000000"/>
            </w:tcBorders>
          </w:tcPr>
          <w:p w:rsidR="00DE1C25" w:rsidRDefault="00BC69CC" w:rsidP="00E40C52">
            <w:pPr>
              <w:widowControl w:val="0"/>
              <w:shd w:val="clear" w:color="auto" w:fill="FFFFFF"/>
              <w:spacing w:line="276" w:lineRule="auto"/>
              <w:ind w:firstLine="397"/>
              <w:textAlignment w:val="baseline"/>
              <w:rPr>
                <w:rFonts w:eastAsia="Times New Roman" w:cs="Times New Roman"/>
                <w:color w:val="000000"/>
                <w:lang w:eastAsia="hi-IN"/>
              </w:rPr>
            </w:pPr>
            <w:r>
              <w:rPr>
                <w:rFonts w:eastAsia="Times New Roman" w:cs="Times New Roman"/>
                <w:color w:val="000000"/>
                <w:lang w:eastAsia="hi-IN"/>
              </w:rPr>
              <w:lastRenderedPageBreak/>
              <w:t>Минимальный отступ от границ земельных участков до зданий, строений, сооружений</w:t>
            </w:r>
          </w:p>
        </w:tc>
        <w:tc>
          <w:tcPr>
            <w:tcW w:w="4081" w:type="dxa"/>
            <w:tcBorders>
              <w:top w:val="single" w:sz="4" w:space="0" w:color="000000"/>
              <w:left w:val="single" w:sz="4" w:space="0" w:color="000000"/>
              <w:bottom w:val="single" w:sz="4" w:space="0" w:color="000000"/>
            </w:tcBorders>
          </w:tcPr>
          <w:p w:rsidR="00DE1C25" w:rsidRDefault="00BC69CC" w:rsidP="00E40C52">
            <w:pPr>
              <w:pStyle w:val="western"/>
              <w:widowControl w:val="0"/>
              <w:spacing w:before="0" w:after="0"/>
              <w:ind w:left="57" w:firstLine="0"/>
              <w:rPr>
                <w:rFonts w:ascii="Times New Roman" w:hAnsi="Times New Roman" w:cs="Times New Roman"/>
                <w:sz w:val="24"/>
              </w:rPr>
            </w:pPr>
            <w:r>
              <w:rPr>
                <w:rFonts w:ascii="Times New Roman" w:hAnsi="Times New Roman" w:cs="Times New Roman"/>
                <w:sz w:val="24"/>
              </w:rPr>
              <w:t>От фронтальн</w:t>
            </w:r>
            <w:r w:rsidR="00E40C52">
              <w:rPr>
                <w:rFonts w:ascii="Times New Roman" w:hAnsi="Times New Roman" w:cs="Times New Roman"/>
                <w:sz w:val="24"/>
              </w:rPr>
              <w:t>ой границы участка до строения –</w:t>
            </w:r>
            <w:r>
              <w:rPr>
                <w:rFonts w:ascii="Times New Roman" w:hAnsi="Times New Roman" w:cs="Times New Roman"/>
                <w:sz w:val="24"/>
              </w:rPr>
              <w:t xml:space="preserve"> 3м.</w:t>
            </w:r>
          </w:p>
          <w:p w:rsidR="00DE1C25" w:rsidRDefault="00BC69CC" w:rsidP="00E40C52">
            <w:pPr>
              <w:pStyle w:val="western"/>
              <w:widowControl w:val="0"/>
              <w:spacing w:before="0" w:after="0"/>
              <w:ind w:left="57" w:firstLine="0"/>
              <w:rPr>
                <w:rFonts w:ascii="Times New Roman" w:hAnsi="Times New Roman" w:cs="Times New Roman"/>
                <w:sz w:val="24"/>
              </w:rPr>
            </w:pPr>
            <w:r>
              <w:rPr>
                <w:rFonts w:ascii="Times New Roman" w:hAnsi="Times New Roman" w:cs="Times New Roman"/>
                <w:sz w:val="24"/>
              </w:rPr>
              <w:t>От границ участка:</w:t>
            </w:r>
          </w:p>
          <w:p w:rsidR="00DE1C25" w:rsidRDefault="00BC69CC" w:rsidP="00E40C52">
            <w:pPr>
              <w:pStyle w:val="western"/>
              <w:widowControl w:val="0"/>
              <w:spacing w:before="0" w:after="0"/>
              <w:ind w:left="57" w:firstLine="0"/>
              <w:rPr>
                <w:rFonts w:cs="Times New Roman"/>
              </w:rPr>
            </w:pPr>
            <w:r>
              <w:rPr>
                <w:rFonts w:ascii="Times New Roman" w:hAnsi="Times New Roman" w:cs="Times New Roman"/>
                <w:sz w:val="24"/>
              </w:rPr>
              <w:t>В случае строитель</w:t>
            </w:r>
            <w:r w:rsidR="00E873EB">
              <w:rPr>
                <w:rFonts w:ascii="Times New Roman" w:hAnsi="Times New Roman" w:cs="Times New Roman"/>
                <w:sz w:val="24"/>
              </w:rPr>
              <w:t>ства блокированного жилого дома</w:t>
            </w:r>
            <w:r>
              <w:rPr>
                <w:rFonts w:ascii="Times New Roman" w:hAnsi="Times New Roman" w:cs="Times New Roman"/>
                <w:sz w:val="24"/>
                <w:szCs w:val="20"/>
              </w:rPr>
              <w:t xml:space="preserve"> отступ от границ земельны</w:t>
            </w:r>
            <w:r w:rsidR="00E40C52">
              <w:rPr>
                <w:rFonts w:ascii="Times New Roman" w:hAnsi="Times New Roman" w:cs="Times New Roman"/>
                <w:sz w:val="24"/>
                <w:szCs w:val="20"/>
              </w:rPr>
              <w:t xml:space="preserve">х участков </w:t>
            </w:r>
            <w:proofErr w:type="gramStart"/>
            <w:r w:rsidR="00E40C52">
              <w:rPr>
                <w:rFonts w:ascii="Times New Roman" w:hAnsi="Times New Roman" w:cs="Times New Roman"/>
                <w:sz w:val="24"/>
                <w:szCs w:val="20"/>
              </w:rPr>
              <w:t>между</w:t>
            </w:r>
            <w:proofErr w:type="gramEnd"/>
            <w:r w:rsidR="00E40C52">
              <w:rPr>
                <w:rFonts w:ascii="Times New Roman" w:hAnsi="Times New Roman" w:cs="Times New Roman"/>
                <w:sz w:val="24"/>
                <w:szCs w:val="20"/>
              </w:rPr>
              <w:t xml:space="preserve"> </w:t>
            </w:r>
            <w:proofErr w:type="gramStart"/>
            <w:r w:rsidR="00E40C52">
              <w:rPr>
                <w:rFonts w:ascii="Times New Roman" w:hAnsi="Times New Roman" w:cs="Times New Roman"/>
                <w:sz w:val="24"/>
                <w:szCs w:val="20"/>
              </w:rPr>
              <w:t>блок</w:t>
            </w:r>
            <w:proofErr w:type="gramEnd"/>
            <w:r w:rsidR="00E40C52">
              <w:rPr>
                <w:rFonts w:ascii="Times New Roman" w:hAnsi="Times New Roman" w:cs="Times New Roman"/>
                <w:sz w:val="24"/>
                <w:szCs w:val="20"/>
              </w:rPr>
              <w:t xml:space="preserve"> секциями –</w:t>
            </w:r>
            <w:r>
              <w:rPr>
                <w:rFonts w:ascii="Times New Roman" w:hAnsi="Times New Roman" w:cs="Times New Roman"/>
                <w:sz w:val="24"/>
                <w:szCs w:val="20"/>
              </w:rPr>
              <w:t xml:space="preserve"> 0 м. </w:t>
            </w:r>
          </w:p>
          <w:p w:rsidR="00DE1C25" w:rsidRDefault="00BC69CC" w:rsidP="00E40C52">
            <w:pPr>
              <w:pStyle w:val="western"/>
              <w:widowControl w:val="0"/>
              <w:spacing w:before="0" w:after="0"/>
              <w:ind w:left="57" w:firstLine="0"/>
              <w:rPr>
                <w:rFonts w:ascii="Times New Roman" w:hAnsi="Times New Roman" w:cs="Times New Roman"/>
                <w:sz w:val="24"/>
                <w:szCs w:val="24"/>
              </w:rPr>
            </w:pPr>
            <w:r>
              <w:rPr>
                <w:rFonts w:ascii="Times New Roman" w:hAnsi="Times New Roman" w:cs="Times New Roman"/>
                <w:sz w:val="24"/>
                <w:szCs w:val="24"/>
              </w:rPr>
              <w:t>До хозяйственных и прочих строен</w:t>
            </w:r>
            <w:r w:rsidR="00E40C52">
              <w:rPr>
                <w:rFonts w:ascii="Times New Roman" w:hAnsi="Times New Roman" w:cs="Times New Roman"/>
                <w:sz w:val="24"/>
                <w:szCs w:val="24"/>
              </w:rPr>
              <w:t xml:space="preserve">ий (гаражи, бани, сараи и др.) – </w:t>
            </w:r>
            <w:r>
              <w:rPr>
                <w:rFonts w:ascii="Times New Roman" w:hAnsi="Times New Roman" w:cs="Times New Roman"/>
                <w:sz w:val="24"/>
                <w:szCs w:val="24"/>
              </w:rPr>
              <w:t>1 м.</w:t>
            </w:r>
          </w:p>
          <w:p w:rsidR="00DE1C25" w:rsidRDefault="00E40C52" w:rsidP="00E40C52">
            <w:pPr>
              <w:pStyle w:val="western"/>
              <w:widowControl w:val="0"/>
              <w:spacing w:before="0" w:after="0"/>
              <w:ind w:left="57" w:firstLine="0"/>
              <w:rPr>
                <w:rFonts w:ascii="Times New Roman" w:hAnsi="Times New Roman" w:cs="Times New Roman"/>
                <w:sz w:val="24"/>
                <w:szCs w:val="24"/>
              </w:rPr>
            </w:pPr>
            <w:r>
              <w:rPr>
                <w:rFonts w:ascii="Times New Roman" w:hAnsi="Times New Roman" w:cs="Times New Roman"/>
                <w:sz w:val="24"/>
                <w:szCs w:val="24"/>
              </w:rPr>
              <w:t>Для иных видов –</w:t>
            </w:r>
            <w:r w:rsidR="00BC69CC">
              <w:rPr>
                <w:rFonts w:ascii="Times New Roman" w:hAnsi="Times New Roman" w:cs="Times New Roman"/>
                <w:sz w:val="24"/>
                <w:szCs w:val="24"/>
              </w:rPr>
              <w:t xml:space="preserve"> 3</w:t>
            </w:r>
            <w:r w:rsidR="003B3FF6">
              <w:rPr>
                <w:rFonts w:ascii="Times New Roman" w:hAnsi="Times New Roman" w:cs="Times New Roman"/>
                <w:sz w:val="24"/>
                <w:szCs w:val="24"/>
              </w:rPr>
              <w:t xml:space="preserve"> </w:t>
            </w:r>
            <w:r w:rsidR="00BC69CC">
              <w:rPr>
                <w:rFonts w:ascii="Times New Roman" w:hAnsi="Times New Roman" w:cs="Times New Roman"/>
                <w:sz w:val="24"/>
                <w:szCs w:val="24"/>
              </w:rPr>
              <w:t>м.</w:t>
            </w:r>
          </w:p>
          <w:p w:rsidR="00DE1C25" w:rsidRDefault="00BC69CC" w:rsidP="00E40C52">
            <w:pPr>
              <w:pStyle w:val="western"/>
              <w:widowControl w:val="0"/>
              <w:spacing w:before="0" w:after="0"/>
              <w:ind w:left="57" w:firstLine="0"/>
              <w:rPr>
                <w:rFonts w:ascii="Times New Roman" w:hAnsi="Times New Roman" w:cs="Times New Roman"/>
                <w:sz w:val="24"/>
                <w:szCs w:val="24"/>
              </w:rPr>
            </w:pPr>
            <w:r>
              <w:rPr>
                <w:rFonts w:ascii="Times New Roman" w:hAnsi="Times New Roman" w:cs="Times New Roman"/>
                <w:sz w:val="24"/>
                <w:szCs w:val="24"/>
              </w:rPr>
              <w:t>Между длинными сторонами жилых зданий следует принимать расстояния (бытовые разрывы): для жилы</w:t>
            </w:r>
            <w:r w:rsidR="00E40C52">
              <w:rPr>
                <w:rFonts w:ascii="Times New Roman" w:hAnsi="Times New Roman" w:cs="Times New Roman"/>
                <w:sz w:val="24"/>
                <w:szCs w:val="24"/>
              </w:rPr>
              <w:t>х зданий высотой два-три этажа – не менее 15 м; четыре этажа –</w:t>
            </w:r>
            <w:r>
              <w:rPr>
                <w:rFonts w:ascii="Times New Roman" w:hAnsi="Times New Roman" w:cs="Times New Roman"/>
                <w:sz w:val="24"/>
                <w:szCs w:val="24"/>
              </w:rPr>
              <w:t xml:space="preserve"> не менее 20 м; между длинными сторонами и торцами этих же з</w:t>
            </w:r>
            <w:r w:rsidR="00E40C52">
              <w:rPr>
                <w:rFonts w:ascii="Times New Roman" w:hAnsi="Times New Roman" w:cs="Times New Roman"/>
                <w:sz w:val="24"/>
                <w:szCs w:val="24"/>
              </w:rPr>
              <w:t>даний с окнами из жилых комнат –</w:t>
            </w:r>
            <w:r>
              <w:rPr>
                <w:rFonts w:ascii="Times New Roman" w:hAnsi="Times New Roman" w:cs="Times New Roman"/>
                <w:sz w:val="24"/>
                <w:szCs w:val="24"/>
              </w:rPr>
              <w:t xml:space="preserve"> не менее 10 м.</w:t>
            </w:r>
          </w:p>
        </w:tc>
        <w:tc>
          <w:tcPr>
            <w:tcW w:w="2895" w:type="dxa"/>
            <w:tcBorders>
              <w:top w:val="single" w:sz="4" w:space="0" w:color="000000"/>
              <w:left w:val="single" w:sz="4" w:space="0" w:color="000000"/>
              <w:bottom w:val="single" w:sz="4" w:space="0" w:color="000000"/>
              <w:right w:val="single" w:sz="4" w:space="0" w:color="000000"/>
            </w:tcBorders>
          </w:tcPr>
          <w:p w:rsidR="00DE1C25" w:rsidRDefault="00DE1C25" w:rsidP="00E40C52">
            <w:pPr>
              <w:pStyle w:val="western"/>
              <w:widowControl w:val="0"/>
              <w:snapToGrid w:val="0"/>
              <w:spacing w:before="0" w:after="0"/>
              <w:ind w:left="0" w:firstLine="0"/>
              <w:rPr>
                <w:rFonts w:ascii="Times New Roman" w:hAnsi="Times New Roman" w:cs="Times New Roman"/>
                <w:sz w:val="24"/>
                <w:szCs w:val="24"/>
              </w:rPr>
            </w:pPr>
          </w:p>
        </w:tc>
      </w:tr>
      <w:tr w:rsidR="00DE1C25" w:rsidTr="000A699A">
        <w:trPr>
          <w:cantSplit/>
        </w:trPr>
        <w:tc>
          <w:tcPr>
            <w:tcW w:w="3147" w:type="dxa"/>
            <w:tcBorders>
              <w:left w:val="single" w:sz="4" w:space="0" w:color="000000"/>
              <w:bottom w:val="single" w:sz="4" w:space="0" w:color="000000"/>
            </w:tcBorders>
          </w:tcPr>
          <w:p w:rsidR="00DE1C25" w:rsidRDefault="00BC69CC" w:rsidP="00E40C52">
            <w:pPr>
              <w:widowControl w:val="0"/>
              <w:ind w:firstLine="397"/>
              <w:rPr>
                <w:rFonts w:eastAsia="Times New Roman" w:cs="Times New Roman"/>
                <w:lang w:eastAsia="ru-RU"/>
              </w:rPr>
            </w:pPr>
            <w:r>
              <w:rPr>
                <w:rFonts w:eastAsia="Times New Roman" w:cs="Times New Roman"/>
                <w:lang w:eastAsia="ru-RU"/>
              </w:rPr>
              <w:t>Предельное количество этажей или предельная высота зданий, строений, сооружений</w:t>
            </w:r>
          </w:p>
        </w:tc>
        <w:tc>
          <w:tcPr>
            <w:tcW w:w="4081" w:type="dxa"/>
            <w:tcBorders>
              <w:left w:val="single" w:sz="4" w:space="0" w:color="000000"/>
              <w:bottom w:val="single" w:sz="4" w:space="0" w:color="000000"/>
            </w:tcBorders>
          </w:tcPr>
          <w:p w:rsidR="00DE1C25" w:rsidRDefault="00BC69CC" w:rsidP="00E40C52">
            <w:pPr>
              <w:pStyle w:val="western"/>
              <w:widowControl w:val="0"/>
              <w:spacing w:before="0" w:after="0"/>
              <w:ind w:left="0" w:firstLine="0"/>
              <w:rPr>
                <w:rFonts w:ascii="Times New Roman" w:hAnsi="Times New Roman" w:cs="Times New Roman"/>
                <w:sz w:val="24"/>
              </w:rPr>
            </w:pPr>
            <w:r>
              <w:rPr>
                <w:rFonts w:ascii="Times New Roman" w:hAnsi="Times New Roman" w:cs="Times New Roman"/>
                <w:sz w:val="24"/>
              </w:rPr>
              <w:t>До 3 этажей;</w:t>
            </w:r>
          </w:p>
          <w:p w:rsidR="00DE1C25" w:rsidRDefault="00BC69CC" w:rsidP="00E40C52">
            <w:pPr>
              <w:pStyle w:val="western"/>
              <w:widowControl w:val="0"/>
              <w:spacing w:before="0" w:after="0"/>
              <w:ind w:left="0" w:firstLine="0"/>
              <w:rPr>
                <w:rFonts w:ascii="Times New Roman" w:hAnsi="Times New Roman" w:cs="Times New Roman"/>
                <w:sz w:val="24"/>
                <w:szCs w:val="20"/>
              </w:rPr>
            </w:pPr>
            <w:r>
              <w:rPr>
                <w:rFonts w:ascii="Times New Roman" w:hAnsi="Times New Roman" w:cs="Times New Roman"/>
                <w:sz w:val="24"/>
                <w:szCs w:val="20"/>
              </w:rPr>
              <w:t>для индивидуального жилого дома  и</w:t>
            </w:r>
            <w:r w:rsidR="00E40C52">
              <w:rPr>
                <w:rFonts w:ascii="Times New Roman" w:hAnsi="Times New Roman" w:cs="Times New Roman"/>
                <w:sz w:val="24"/>
                <w:szCs w:val="20"/>
              </w:rPr>
              <w:t xml:space="preserve"> блокированной жилой застройки –</w:t>
            </w:r>
            <w:r>
              <w:rPr>
                <w:rFonts w:ascii="Times New Roman" w:hAnsi="Times New Roman" w:cs="Times New Roman"/>
                <w:sz w:val="24"/>
                <w:szCs w:val="20"/>
              </w:rPr>
              <w:t xml:space="preserve"> 3 этажа.</w:t>
            </w:r>
          </w:p>
        </w:tc>
        <w:tc>
          <w:tcPr>
            <w:tcW w:w="2895" w:type="dxa"/>
            <w:tcBorders>
              <w:left w:val="single" w:sz="4" w:space="0" w:color="000000"/>
              <w:bottom w:val="single" w:sz="4" w:space="0" w:color="000000"/>
              <w:right w:val="single" w:sz="4" w:space="0" w:color="000000"/>
            </w:tcBorders>
          </w:tcPr>
          <w:p w:rsidR="00DE1C25" w:rsidRDefault="00BC69CC" w:rsidP="00E40C52">
            <w:pPr>
              <w:pStyle w:val="western"/>
              <w:widowControl w:val="0"/>
              <w:spacing w:before="0" w:after="0"/>
              <w:ind w:left="0" w:firstLine="0"/>
            </w:pPr>
            <w:r>
              <w:rPr>
                <w:rFonts w:ascii="Times New Roman" w:hAnsi="Times New Roman" w:cs="Times New Roman"/>
                <w:sz w:val="24"/>
                <w:szCs w:val="20"/>
              </w:rPr>
              <w:t xml:space="preserve">Для </w:t>
            </w:r>
            <w:r>
              <w:rPr>
                <w:rFonts w:ascii="Times New Roman" w:hAnsi="Times New Roman" w:cs="Times New Roman"/>
                <w:sz w:val="24"/>
              </w:rPr>
              <w:t>объектов вспомогательного использования</w:t>
            </w:r>
            <w:r>
              <w:rPr>
                <w:rFonts w:ascii="Times New Roman" w:hAnsi="Times New Roman" w:cs="Times New Roman"/>
                <w:sz w:val="24"/>
                <w:szCs w:val="20"/>
              </w:rPr>
              <w:t xml:space="preserve"> не </w:t>
            </w:r>
            <w:r>
              <w:rPr>
                <w:rFonts w:ascii="Times New Roman" w:hAnsi="Times New Roman" w:cs="Times New Roman"/>
                <w:sz w:val="24"/>
              </w:rPr>
              <w:t>более</w:t>
            </w:r>
            <w:r w:rsidR="00E40C52">
              <w:rPr>
                <w:rFonts w:ascii="Times New Roman" w:hAnsi="Times New Roman" w:cs="Times New Roman"/>
                <w:sz w:val="24"/>
                <w:szCs w:val="20"/>
              </w:rPr>
              <w:t xml:space="preserve"> –</w:t>
            </w:r>
            <w:r>
              <w:rPr>
                <w:rFonts w:ascii="Times New Roman" w:hAnsi="Times New Roman" w:cs="Times New Roman"/>
                <w:sz w:val="24"/>
                <w:szCs w:val="20"/>
              </w:rPr>
              <w:t xml:space="preserve"> 2 этажей, но не выше основного строения.</w:t>
            </w:r>
          </w:p>
        </w:tc>
      </w:tr>
      <w:tr w:rsidR="00DE1C25" w:rsidTr="000A699A">
        <w:trPr>
          <w:cantSplit/>
        </w:trPr>
        <w:tc>
          <w:tcPr>
            <w:tcW w:w="3147" w:type="dxa"/>
            <w:tcBorders>
              <w:left w:val="single" w:sz="4" w:space="0" w:color="000000"/>
              <w:bottom w:val="single" w:sz="4" w:space="0" w:color="000000"/>
            </w:tcBorders>
          </w:tcPr>
          <w:p w:rsidR="00DE1C25" w:rsidRDefault="00BC69CC" w:rsidP="00E40C52">
            <w:pPr>
              <w:widowControl w:val="0"/>
              <w:ind w:firstLine="397"/>
              <w:rPr>
                <w:rFonts w:eastAsia="Times New Roman" w:cs="Times New Roman"/>
                <w:lang w:eastAsia="ru-RU"/>
              </w:rPr>
            </w:pPr>
            <w:r>
              <w:rPr>
                <w:rFonts w:eastAsia="Times New Roman" w:cs="Times New Roman"/>
                <w:lang w:eastAsia="ru-RU"/>
              </w:rPr>
              <w:t>Максимальный процент застройки в границах земельного участка</w:t>
            </w:r>
          </w:p>
        </w:tc>
        <w:tc>
          <w:tcPr>
            <w:tcW w:w="4081" w:type="dxa"/>
            <w:tcBorders>
              <w:left w:val="single" w:sz="4" w:space="0" w:color="000000"/>
              <w:bottom w:val="single" w:sz="4" w:space="0" w:color="000000"/>
            </w:tcBorders>
          </w:tcPr>
          <w:p w:rsidR="00DE1C25" w:rsidRDefault="00E40C52" w:rsidP="00E40C52">
            <w:pPr>
              <w:pStyle w:val="western"/>
              <w:widowControl w:val="0"/>
              <w:spacing w:before="0" w:after="0"/>
              <w:ind w:left="0" w:firstLine="0"/>
              <w:rPr>
                <w:rFonts w:ascii="Times New Roman" w:hAnsi="Times New Roman" w:cs="Times New Roman"/>
                <w:sz w:val="24"/>
              </w:rPr>
            </w:pPr>
            <w:r>
              <w:rPr>
                <w:rFonts w:ascii="Times New Roman" w:hAnsi="Times New Roman" w:cs="Times New Roman"/>
                <w:sz w:val="24"/>
              </w:rPr>
              <w:t>40 % –</w:t>
            </w:r>
            <w:r w:rsidR="00BC69CC">
              <w:rPr>
                <w:rFonts w:ascii="Times New Roman" w:hAnsi="Times New Roman" w:cs="Times New Roman"/>
                <w:sz w:val="24"/>
              </w:rPr>
              <w:t xml:space="preserve"> для жилых домой;</w:t>
            </w:r>
          </w:p>
          <w:p w:rsidR="00DE1C25" w:rsidRDefault="00E40C52" w:rsidP="00E40C52">
            <w:pPr>
              <w:pStyle w:val="western"/>
              <w:widowControl w:val="0"/>
              <w:spacing w:before="0" w:after="0"/>
              <w:ind w:left="0" w:firstLine="0"/>
              <w:rPr>
                <w:rFonts w:ascii="Times New Roman" w:hAnsi="Times New Roman" w:cs="Times New Roman"/>
                <w:sz w:val="24"/>
              </w:rPr>
            </w:pPr>
            <w:r>
              <w:rPr>
                <w:rFonts w:ascii="Times New Roman" w:hAnsi="Times New Roman" w:cs="Times New Roman"/>
                <w:sz w:val="24"/>
              </w:rPr>
              <w:t>50 % –</w:t>
            </w:r>
            <w:r w:rsidR="00BC69CC">
              <w:rPr>
                <w:rFonts w:ascii="Times New Roman" w:hAnsi="Times New Roman" w:cs="Times New Roman"/>
                <w:sz w:val="24"/>
              </w:rPr>
              <w:t xml:space="preserve"> для иных объектов</w:t>
            </w:r>
          </w:p>
          <w:p w:rsidR="00DE1C25" w:rsidRDefault="00BC69CC" w:rsidP="00E40C52">
            <w:pPr>
              <w:pStyle w:val="western"/>
              <w:widowControl w:val="0"/>
              <w:spacing w:before="0" w:after="0"/>
              <w:ind w:left="0" w:firstLine="0"/>
              <w:rPr>
                <w:rFonts w:cs="Times New Roman"/>
              </w:rPr>
            </w:pPr>
            <w:r>
              <w:rPr>
                <w:rFonts w:ascii="Times New Roman" w:hAnsi="Times New Roman" w:cs="Times New Roman"/>
                <w:sz w:val="24"/>
              </w:rPr>
              <w:t>Для отдельно стоящего гаража не подлежит установлению.</w:t>
            </w:r>
          </w:p>
        </w:tc>
        <w:tc>
          <w:tcPr>
            <w:tcW w:w="2895" w:type="dxa"/>
            <w:tcBorders>
              <w:left w:val="single" w:sz="4" w:space="0" w:color="000000"/>
              <w:bottom w:val="single" w:sz="4" w:space="0" w:color="000000"/>
              <w:right w:val="single" w:sz="4" w:space="0" w:color="000000"/>
            </w:tcBorders>
          </w:tcPr>
          <w:p w:rsidR="00DE1C25" w:rsidRDefault="00DE1C25" w:rsidP="00E40C52">
            <w:pPr>
              <w:pStyle w:val="western"/>
              <w:widowControl w:val="0"/>
              <w:spacing w:before="0" w:after="0"/>
              <w:ind w:left="0" w:firstLine="0"/>
            </w:pPr>
          </w:p>
        </w:tc>
      </w:tr>
    </w:tbl>
    <w:p w:rsidR="00DE1C25" w:rsidRDefault="00DE1C25" w:rsidP="008C3708">
      <w:pPr>
        <w:spacing w:line="276" w:lineRule="auto"/>
        <w:ind w:firstLine="709"/>
      </w:pPr>
    </w:p>
    <w:p w:rsidR="00DE1C25" w:rsidRDefault="00BC69CC" w:rsidP="008C3708">
      <w:pPr>
        <w:pStyle w:val="1"/>
        <w:numPr>
          <w:ilvl w:val="0"/>
          <w:numId w:val="0"/>
        </w:numPr>
        <w:ind w:firstLine="709"/>
      </w:pPr>
      <w:bookmarkStart w:id="17" w:name="_Toc97218066"/>
      <w:r>
        <w:rPr>
          <w:shd w:val="clear" w:color="auto" w:fill="auto"/>
        </w:rPr>
        <w:t xml:space="preserve">1.3. Зона застройки </w:t>
      </w:r>
      <w:proofErr w:type="spellStart"/>
      <w:r>
        <w:rPr>
          <w:shd w:val="clear" w:color="auto" w:fill="auto"/>
        </w:rPr>
        <w:t>с</w:t>
      </w:r>
      <w:r>
        <w:rPr>
          <w:shd w:val="clear" w:color="auto" w:fill="auto"/>
          <w:lang w:eastAsia="en-US" w:bidi="ar-SA"/>
        </w:rPr>
        <w:t>р</w:t>
      </w:r>
      <w:r w:rsidR="008C3708">
        <w:rPr>
          <w:shd w:val="clear" w:color="auto" w:fill="auto"/>
        </w:rPr>
        <w:t>еднеэтажными</w:t>
      </w:r>
      <w:proofErr w:type="spellEnd"/>
      <w:r w:rsidR="008C3708">
        <w:rPr>
          <w:shd w:val="clear" w:color="auto" w:fill="auto"/>
        </w:rPr>
        <w:t xml:space="preserve"> жилыми домами (</w:t>
      </w:r>
      <w:r>
        <w:rPr>
          <w:shd w:val="clear" w:color="auto" w:fill="auto"/>
        </w:rPr>
        <w:t>от 5</w:t>
      </w:r>
      <w:r w:rsidR="00E40C52">
        <w:rPr>
          <w:shd w:val="clear" w:color="auto" w:fill="auto"/>
        </w:rPr>
        <w:t xml:space="preserve"> до 8 </w:t>
      </w:r>
      <w:proofErr w:type="spellStart"/>
      <w:r w:rsidR="00E40C52">
        <w:rPr>
          <w:shd w:val="clear" w:color="auto" w:fill="auto"/>
        </w:rPr>
        <w:t>эт</w:t>
      </w:r>
      <w:proofErr w:type="spellEnd"/>
      <w:r w:rsidR="00E40C52">
        <w:rPr>
          <w:shd w:val="clear" w:color="auto" w:fill="auto"/>
        </w:rPr>
        <w:t xml:space="preserve">., включая </w:t>
      </w:r>
      <w:proofErr w:type="gramStart"/>
      <w:r w:rsidR="00E40C52">
        <w:rPr>
          <w:shd w:val="clear" w:color="auto" w:fill="auto"/>
        </w:rPr>
        <w:t>мансардный</w:t>
      </w:r>
      <w:proofErr w:type="gramEnd"/>
      <w:r w:rsidR="00E40C52">
        <w:rPr>
          <w:shd w:val="clear" w:color="auto" w:fill="auto"/>
        </w:rPr>
        <w:t>) –</w:t>
      </w:r>
      <w:r>
        <w:rPr>
          <w:shd w:val="clear" w:color="auto" w:fill="auto"/>
        </w:rPr>
        <w:t xml:space="preserve"> 1.3.</w:t>
      </w:r>
      <w:bookmarkEnd w:id="17"/>
    </w:p>
    <w:p w:rsidR="00DE1C25" w:rsidRDefault="00DE1C25" w:rsidP="008C3708">
      <w:pPr>
        <w:spacing w:line="276" w:lineRule="auto"/>
        <w:ind w:firstLine="709"/>
        <w:jc w:val="both"/>
        <w:rPr>
          <w:sz w:val="28"/>
          <w:szCs w:val="28"/>
        </w:rPr>
      </w:pPr>
    </w:p>
    <w:p w:rsidR="00DE1C25" w:rsidRDefault="00BC69CC" w:rsidP="008C3708">
      <w:pPr>
        <w:spacing w:line="276" w:lineRule="auto"/>
        <w:ind w:firstLine="709"/>
        <w:jc w:val="both"/>
        <w:rPr>
          <w:rFonts w:eastAsia="Calibri" w:cs="Times New Roman"/>
          <w:color w:val="000000"/>
          <w:sz w:val="28"/>
          <w:szCs w:val="28"/>
          <w:lang w:eastAsia="en-US" w:bidi="ar-SA"/>
        </w:rPr>
      </w:pPr>
      <w:r>
        <w:rPr>
          <w:rFonts w:eastAsia="Calibri" w:cs="Times New Roman"/>
          <w:color w:val="000000"/>
          <w:sz w:val="28"/>
          <w:szCs w:val="28"/>
          <w:lang w:eastAsia="en-US" w:bidi="ar-SA"/>
        </w:rPr>
        <w:t>Зона предназначена для развития на основе существующих и вновь        осваиваемых территорий зон комфортного жилья, включающих:</w:t>
      </w:r>
    </w:p>
    <w:p w:rsidR="00DE1C25" w:rsidRDefault="00BC69CC" w:rsidP="00843DAE">
      <w:pPr>
        <w:numPr>
          <w:ilvl w:val="0"/>
          <w:numId w:val="2"/>
        </w:numPr>
        <w:tabs>
          <w:tab w:val="left" w:pos="1134"/>
        </w:tabs>
        <w:spacing w:line="276" w:lineRule="auto"/>
        <w:ind w:left="0" w:firstLine="709"/>
        <w:jc w:val="both"/>
        <w:rPr>
          <w:rFonts w:eastAsia="Calibri" w:cs="Times New Roman"/>
          <w:color w:val="000000"/>
          <w:sz w:val="28"/>
          <w:szCs w:val="28"/>
          <w:lang w:eastAsia="en-US" w:bidi="ar-SA"/>
        </w:rPr>
      </w:pPr>
      <w:r>
        <w:rPr>
          <w:rFonts w:eastAsia="Calibri" w:cs="Times New Roman"/>
          <w:color w:val="000000"/>
          <w:sz w:val="28"/>
          <w:szCs w:val="28"/>
          <w:lang w:eastAsia="en-US" w:bidi="ar-SA"/>
        </w:rPr>
        <w:t xml:space="preserve">застройку преимущественно </w:t>
      </w:r>
      <w:proofErr w:type="spellStart"/>
      <w:r>
        <w:rPr>
          <w:rFonts w:eastAsia="Calibri" w:cs="Times New Roman"/>
          <w:color w:val="000000"/>
          <w:sz w:val="28"/>
          <w:szCs w:val="28"/>
          <w:lang w:eastAsia="en-US" w:bidi="ar-SA"/>
        </w:rPr>
        <w:t>среднеэтажными</w:t>
      </w:r>
      <w:proofErr w:type="spellEnd"/>
      <w:r>
        <w:rPr>
          <w:rFonts w:eastAsia="Calibri" w:cs="Times New Roman"/>
          <w:color w:val="000000"/>
          <w:sz w:val="28"/>
          <w:szCs w:val="28"/>
          <w:lang w:eastAsia="en-US" w:bidi="ar-SA"/>
        </w:rPr>
        <w:t xml:space="preserve"> многоквартирными жилыми домами;</w:t>
      </w:r>
    </w:p>
    <w:p w:rsidR="00DE1C25" w:rsidRDefault="00BC69CC" w:rsidP="00843DAE">
      <w:pPr>
        <w:numPr>
          <w:ilvl w:val="0"/>
          <w:numId w:val="2"/>
        </w:numPr>
        <w:tabs>
          <w:tab w:val="left" w:pos="1134"/>
        </w:tabs>
        <w:spacing w:line="276" w:lineRule="auto"/>
        <w:ind w:left="0" w:firstLine="709"/>
        <w:jc w:val="both"/>
        <w:rPr>
          <w:rFonts w:eastAsia="Calibri" w:cs="Times New Roman"/>
          <w:color w:val="000000"/>
          <w:sz w:val="28"/>
          <w:szCs w:val="28"/>
          <w:lang w:eastAsia="en-US" w:bidi="ar-SA"/>
        </w:rPr>
      </w:pPr>
      <w:r>
        <w:rPr>
          <w:rFonts w:eastAsia="Calibri" w:cs="Times New Roman"/>
          <w:color w:val="000000"/>
          <w:sz w:val="28"/>
          <w:szCs w:val="28"/>
          <w:lang w:eastAsia="en-US" w:bidi="ar-SA"/>
        </w:rPr>
        <w:t>объекты сферы социального и культурно-бытового обслуживания, обеспечивающей потребности жителей указанных территорий;</w:t>
      </w:r>
    </w:p>
    <w:p w:rsidR="00DE1C25" w:rsidRDefault="00BC69CC" w:rsidP="00843DAE">
      <w:pPr>
        <w:numPr>
          <w:ilvl w:val="0"/>
          <w:numId w:val="2"/>
        </w:numPr>
        <w:tabs>
          <w:tab w:val="left" w:pos="1134"/>
        </w:tabs>
        <w:spacing w:line="276" w:lineRule="auto"/>
        <w:ind w:left="0" w:firstLine="709"/>
        <w:jc w:val="both"/>
        <w:rPr>
          <w:rFonts w:eastAsia="Calibri" w:cs="Times New Roman"/>
          <w:color w:val="000000"/>
          <w:sz w:val="28"/>
          <w:szCs w:val="28"/>
          <w:lang w:eastAsia="en-US" w:bidi="ar-SA"/>
        </w:rPr>
      </w:pPr>
      <w:r>
        <w:rPr>
          <w:rFonts w:eastAsia="Calibri" w:cs="Times New Roman"/>
          <w:color w:val="000000"/>
          <w:sz w:val="28"/>
          <w:szCs w:val="28"/>
          <w:lang w:eastAsia="en-US" w:bidi="ar-SA"/>
        </w:rPr>
        <w:t>создание условий для размещения не</w:t>
      </w:r>
      <w:r w:rsidR="002E0C48">
        <w:rPr>
          <w:rFonts w:eastAsia="Calibri" w:cs="Times New Roman"/>
          <w:color w:val="000000"/>
          <w:sz w:val="28"/>
          <w:szCs w:val="28"/>
          <w:lang w:eastAsia="en-US" w:bidi="ar-SA"/>
        </w:rPr>
        <w:t xml:space="preserve">обходимых объектов инженерной и </w:t>
      </w:r>
      <w:r>
        <w:rPr>
          <w:rFonts w:eastAsia="Calibri" w:cs="Times New Roman"/>
          <w:color w:val="000000"/>
          <w:sz w:val="28"/>
          <w:szCs w:val="28"/>
          <w:lang w:eastAsia="en-US" w:bidi="ar-SA"/>
        </w:rPr>
        <w:t>транспортной инфраструктур.</w:t>
      </w:r>
    </w:p>
    <w:p w:rsidR="00DE1C25" w:rsidRDefault="00DE1C25" w:rsidP="008C3708">
      <w:pPr>
        <w:spacing w:line="276" w:lineRule="auto"/>
        <w:ind w:firstLine="709"/>
        <w:jc w:val="both"/>
        <w:rPr>
          <w:rFonts w:eastAsia="Calibri" w:cs="Times New Roman"/>
          <w:sz w:val="28"/>
          <w:szCs w:val="28"/>
          <w:lang w:eastAsia="en-US" w:bidi="ar-SA"/>
        </w:rPr>
      </w:pPr>
    </w:p>
    <w:p w:rsidR="002E0C48" w:rsidRDefault="002E0C48" w:rsidP="008C3708">
      <w:pPr>
        <w:spacing w:line="276" w:lineRule="auto"/>
        <w:ind w:firstLine="709"/>
        <w:jc w:val="both"/>
        <w:rPr>
          <w:rFonts w:eastAsia="Calibri" w:cs="Times New Roman"/>
          <w:sz w:val="28"/>
          <w:szCs w:val="28"/>
          <w:lang w:eastAsia="en-US" w:bidi="ar-SA"/>
        </w:rPr>
      </w:pPr>
    </w:p>
    <w:p w:rsidR="002E0C48" w:rsidRDefault="002E0C48" w:rsidP="008C3708">
      <w:pPr>
        <w:spacing w:line="276" w:lineRule="auto"/>
        <w:ind w:firstLine="709"/>
        <w:jc w:val="both"/>
        <w:rPr>
          <w:rFonts w:eastAsia="Calibri" w:cs="Times New Roman"/>
          <w:sz w:val="28"/>
          <w:szCs w:val="28"/>
          <w:lang w:eastAsia="en-US" w:bidi="ar-SA"/>
        </w:rPr>
      </w:pPr>
    </w:p>
    <w:p w:rsidR="002E0C48" w:rsidRDefault="002E0C48" w:rsidP="008C3708">
      <w:pPr>
        <w:spacing w:line="276" w:lineRule="auto"/>
        <w:ind w:firstLine="709"/>
        <w:jc w:val="both"/>
        <w:rPr>
          <w:rFonts w:eastAsia="Calibri" w:cs="Times New Roman"/>
          <w:sz w:val="28"/>
          <w:szCs w:val="28"/>
          <w:lang w:eastAsia="en-US" w:bidi="ar-SA"/>
        </w:rPr>
      </w:pPr>
    </w:p>
    <w:tbl>
      <w:tblPr>
        <w:tblW w:w="9923" w:type="dxa"/>
        <w:tblInd w:w="108" w:type="dxa"/>
        <w:tblLayout w:type="fixed"/>
        <w:tblLook w:val="0000" w:firstRow="0" w:lastRow="0" w:firstColumn="0" w:lastColumn="0" w:noHBand="0" w:noVBand="0"/>
      </w:tblPr>
      <w:tblGrid>
        <w:gridCol w:w="2127"/>
        <w:gridCol w:w="5103"/>
        <w:gridCol w:w="2693"/>
      </w:tblGrid>
      <w:tr w:rsidR="00DE1C25" w:rsidTr="00C45620">
        <w:trPr>
          <w:trHeight w:val="454"/>
          <w:tblHeader/>
        </w:trPr>
        <w:tc>
          <w:tcPr>
            <w:tcW w:w="2127" w:type="dxa"/>
            <w:tcBorders>
              <w:top w:val="single" w:sz="4" w:space="0" w:color="000000"/>
              <w:left w:val="single" w:sz="4" w:space="0" w:color="000000"/>
              <w:bottom w:val="single" w:sz="4" w:space="0" w:color="000000"/>
            </w:tcBorders>
          </w:tcPr>
          <w:p w:rsidR="00DE1C25" w:rsidRDefault="00BC69CC" w:rsidP="002E0C48">
            <w:pPr>
              <w:widowControl w:val="0"/>
              <w:jc w:val="center"/>
              <w:rPr>
                <w:rFonts w:eastAsia="Times New Roman"/>
                <w:color w:val="000000"/>
                <w:lang w:eastAsia="ru-RU"/>
              </w:rPr>
            </w:pPr>
            <w:r>
              <w:rPr>
                <w:rFonts w:eastAsia="Times New Roman"/>
                <w:color w:val="000000"/>
                <w:lang w:eastAsia="ru-RU"/>
              </w:rPr>
              <w:lastRenderedPageBreak/>
              <w:t>Вид разрешенного использования</w:t>
            </w:r>
          </w:p>
        </w:tc>
        <w:tc>
          <w:tcPr>
            <w:tcW w:w="5103" w:type="dxa"/>
            <w:tcBorders>
              <w:top w:val="single" w:sz="4" w:space="0" w:color="000000"/>
              <w:left w:val="single" w:sz="4" w:space="0" w:color="000000"/>
              <w:bottom w:val="single" w:sz="4" w:space="0" w:color="000000"/>
            </w:tcBorders>
            <w:vAlign w:val="center"/>
          </w:tcPr>
          <w:p w:rsidR="00DE1C25" w:rsidRDefault="00BC69CC" w:rsidP="002E0C48">
            <w:pPr>
              <w:widowControl w:val="0"/>
              <w:jc w:val="center"/>
              <w:rPr>
                <w:rFonts w:eastAsia="Times New Roman"/>
                <w:color w:val="000000"/>
                <w:lang w:eastAsia="ru-RU"/>
              </w:rPr>
            </w:pPr>
            <w:r>
              <w:rPr>
                <w:rFonts w:eastAsia="Times New Roman"/>
                <w:color w:val="000000"/>
                <w:lang w:eastAsia="ru-RU"/>
              </w:rPr>
              <w:t>Наименование вида разрешенного использования земельного участка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DE1C25" w:rsidRDefault="00BC69CC" w:rsidP="002E0C48">
            <w:pPr>
              <w:widowControl w:val="0"/>
              <w:jc w:val="center"/>
            </w:pPr>
            <w:r>
              <w:rPr>
                <w:rFonts w:eastAsia="Times New Roman"/>
                <w:color w:val="000000"/>
                <w:lang w:eastAsia="ru-RU"/>
              </w:rPr>
              <w:t xml:space="preserve">Код </w:t>
            </w:r>
            <w:r>
              <w:rPr>
                <w:rFonts w:eastAsia="Times New Roman" w:cs="Tahoma"/>
                <w:color w:val="000000"/>
                <w:szCs w:val="22"/>
                <w:lang w:eastAsia="ru-RU" w:bidi="ar-SA"/>
              </w:rPr>
              <w:t>по классификатору</w:t>
            </w:r>
          </w:p>
        </w:tc>
      </w:tr>
      <w:tr w:rsidR="00DE1C25" w:rsidTr="00C45620">
        <w:trPr>
          <w:trHeight w:val="1312"/>
        </w:trPr>
        <w:tc>
          <w:tcPr>
            <w:tcW w:w="2127" w:type="dxa"/>
            <w:tcBorders>
              <w:top w:val="single" w:sz="4" w:space="0" w:color="000000"/>
              <w:left w:val="single" w:sz="4" w:space="0" w:color="000000"/>
            </w:tcBorders>
          </w:tcPr>
          <w:p w:rsidR="00DE1C25" w:rsidRDefault="00BC69CC" w:rsidP="002E0C48">
            <w:pPr>
              <w:widowControl w:val="0"/>
              <w:rPr>
                <w:rFonts w:eastAsia="Times New Roman"/>
                <w:color w:val="000000"/>
                <w:lang w:eastAsia="ru-RU"/>
              </w:rPr>
            </w:pPr>
            <w:r>
              <w:rPr>
                <w:rFonts w:eastAsia="Times New Roman"/>
                <w:color w:val="000000"/>
                <w:lang w:eastAsia="ru-RU"/>
              </w:rPr>
              <w:t>Основные виды разрешенного использования зоны</w:t>
            </w:r>
          </w:p>
        </w:tc>
        <w:tc>
          <w:tcPr>
            <w:tcW w:w="5103" w:type="dxa"/>
            <w:tcBorders>
              <w:top w:val="single" w:sz="4" w:space="0" w:color="000000"/>
              <w:left w:val="single" w:sz="4" w:space="0" w:color="000000"/>
            </w:tcBorders>
          </w:tcPr>
          <w:p w:rsidR="00DE1C25" w:rsidRDefault="00BC69CC" w:rsidP="002E0C48">
            <w:pPr>
              <w:widowControl w:val="0"/>
              <w:rPr>
                <w:rFonts w:eastAsia="SimSun;宋体" w:cs="Tahoma"/>
                <w:color w:val="000000"/>
                <w:kern w:val="2"/>
                <w:szCs w:val="22"/>
                <w:lang w:eastAsia="hi-IN"/>
              </w:rPr>
            </w:pPr>
            <w:proofErr w:type="spellStart"/>
            <w:r>
              <w:rPr>
                <w:rFonts w:eastAsia="SimSun;宋体" w:cs="Tahoma"/>
                <w:color w:val="000000"/>
                <w:kern w:val="2"/>
                <w:szCs w:val="22"/>
                <w:lang w:eastAsia="hi-IN"/>
              </w:rPr>
              <w:t>среднеэтажная</w:t>
            </w:r>
            <w:proofErr w:type="spellEnd"/>
            <w:r>
              <w:rPr>
                <w:rFonts w:eastAsia="SimSun;宋体" w:cs="Tahoma"/>
                <w:color w:val="000000"/>
                <w:kern w:val="2"/>
                <w:szCs w:val="22"/>
                <w:lang w:eastAsia="hi-IN"/>
              </w:rPr>
              <w:t xml:space="preserve"> жилая застройка;</w:t>
            </w:r>
          </w:p>
          <w:p w:rsidR="00DE1C25" w:rsidRDefault="00BC69CC" w:rsidP="002E0C48">
            <w:pPr>
              <w:widowControl w:val="0"/>
              <w:rPr>
                <w:rFonts w:eastAsia="Times New Roman" w:cs="Tahoma"/>
                <w:color w:val="000000"/>
                <w:spacing w:val="-3"/>
                <w:w w:val="101"/>
                <w:szCs w:val="22"/>
                <w:lang w:eastAsia="ru-RU" w:bidi="ar-SA"/>
              </w:rPr>
            </w:pPr>
            <w:r>
              <w:rPr>
                <w:rFonts w:eastAsia="Times New Roman" w:cs="Tahoma"/>
                <w:color w:val="000000"/>
                <w:spacing w:val="-3"/>
                <w:w w:val="101"/>
                <w:szCs w:val="22"/>
                <w:lang w:eastAsia="ru-RU" w:bidi="ar-SA"/>
              </w:rPr>
              <w:t>хранение автотранспорта;</w:t>
            </w:r>
          </w:p>
          <w:p w:rsidR="00DE1C25" w:rsidRDefault="00BC69CC" w:rsidP="002E0C48">
            <w:pPr>
              <w:widowControl w:val="0"/>
              <w:rPr>
                <w:rFonts w:eastAsia="Times New Roman" w:cs="Tahoma"/>
                <w:color w:val="000000"/>
                <w:spacing w:val="-3"/>
                <w:w w:val="101"/>
                <w:szCs w:val="22"/>
                <w:lang w:eastAsia="ru-RU" w:bidi="ar-SA"/>
              </w:rPr>
            </w:pPr>
            <w:r>
              <w:rPr>
                <w:rFonts w:eastAsia="Times New Roman" w:cs="Tahoma"/>
                <w:color w:val="000000"/>
                <w:spacing w:val="-3"/>
                <w:w w:val="101"/>
                <w:szCs w:val="22"/>
                <w:lang w:eastAsia="ru-RU" w:bidi="ar-SA"/>
              </w:rPr>
              <w:t>земельные участки (территории) общего пользования;</w:t>
            </w:r>
          </w:p>
          <w:p w:rsidR="00DE1C25" w:rsidRDefault="00BC69CC" w:rsidP="002E0C48">
            <w:pPr>
              <w:widowControl w:val="0"/>
              <w:rPr>
                <w:rFonts w:eastAsia="Times New Roman" w:cs="Tahoma"/>
                <w:color w:val="000000"/>
                <w:spacing w:val="-3"/>
                <w:w w:val="101"/>
                <w:szCs w:val="22"/>
                <w:lang w:eastAsia="ru-RU" w:bidi="ar-SA"/>
              </w:rPr>
            </w:pPr>
            <w:r>
              <w:rPr>
                <w:rFonts w:eastAsia="Times New Roman" w:cs="Tahoma"/>
                <w:color w:val="000000"/>
                <w:spacing w:val="-3"/>
                <w:w w:val="101"/>
                <w:szCs w:val="22"/>
                <w:lang w:eastAsia="ru-RU" w:bidi="ar-SA"/>
              </w:rPr>
              <w:t>амбулаторно-поликлиническое обслуживание;</w:t>
            </w:r>
          </w:p>
          <w:p w:rsidR="00DE1C25" w:rsidRDefault="00BC69CC" w:rsidP="002E0C48">
            <w:pPr>
              <w:pStyle w:val="aff2"/>
              <w:widowControl w:val="0"/>
              <w:spacing w:before="0" w:after="0"/>
              <w:rPr>
                <w:rFonts w:eastAsia="Times New Roman" w:cs="Tahoma"/>
                <w:color w:val="000000"/>
                <w:spacing w:val="-3"/>
                <w:w w:val="101"/>
                <w:sz w:val="24"/>
                <w:szCs w:val="28"/>
                <w:lang w:eastAsia="ru-RU" w:bidi="ar-SA"/>
              </w:rPr>
            </w:pPr>
            <w:r>
              <w:rPr>
                <w:rFonts w:eastAsia="Times New Roman" w:cs="Tahoma"/>
                <w:color w:val="000000"/>
                <w:spacing w:val="-3"/>
                <w:w w:val="101"/>
                <w:sz w:val="24"/>
                <w:szCs w:val="28"/>
                <w:lang w:eastAsia="ru-RU" w:bidi="ar-SA"/>
              </w:rPr>
              <w:t>дошкольное, начальное и среднее общее образование;</w:t>
            </w:r>
          </w:p>
          <w:p w:rsidR="00DE1C25" w:rsidRDefault="00BC69CC" w:rsidP="002E0C48">
            <w:pPr>
              <w:pStyle w:val="aff2"/>
              <w:widowControl w:val="0"/>
              <w:spacing w:before="0" w:after="0"/>
              <w:rPr>
                <w:rFonts w:eastAsia="Times New Roman" w:cs="Tahoma"/>
                <w:color w:val="000000"/>
                <w:spacing w:val="-3"/>
                <w:w w:val="101"/>
                <w:sz w:val="24"/>
                <w:szCs w:val="28"/>
                <w:lang w:eastAsia="ru-RU" w:bidi="ar-SA"/>
              </w:rPr>
            </w:pPr>
            <w:r>
              <w:rPr>
                <w:rFonts w:eastAsia="Times New Roman" w:cs="Tahoma"/>
                <w:color w:val="000000"/>
                <w:spacing w:val="-3"/>
                <w:w w:val="101"/>
                <w:sz w:val="24"/>
                <w:szCs w:val="28"/>
                <w:lang w:eastAsia="ru-RU" w:bidi="ar-SA"/>
              </w:rPr>
              <w:t>площадки для занятий спортом;</w:t>
            </w:r>
          </w:p>
          <w:p w:rsidR="00DE1C25" w:rsidRDefault="00BC69CC" w:rsidP="002E0C48">
            <w:pPr>
              <w:pStyle w:val="aff2"/>
              <w:widowControl w:val="0"/>
              <w:spacing w:before="0" w:after="0"/>
              <w:rPr>
                <w:rFonts w:eastAsia="Times New Roman" w:cs="Tahoma"/>
                <w:color w:val="000000"/>
                <w:spacing w:val="-3"/>
                <w:w w:val="101"/>
                <w:sz w:val="24"/>
                <w:szCs w:val="28"/>
                <w:lang w:eastAsia="ru-RU" w:bidi="ar-SA"/>
              </w:rPr>
            </w:pPr>
            <w:r>
              <w:rPr>
                <w:rFonts w:eastAsia="Times New Roman" w:cs="Tahoma"/>
                <w:color w:val="000000"/>
                <w:spacing w:val="-3"/>
                <w:w w:val="101"/>
                <w:sz w:val="24"/>
                <w:szCs w:val="28"/>
                <w:lang w:eastAsia="ru-RU" w:bidi="ar-SA"/>
              </w:rPr>
              <w:t>коммунальное обслуживание;</w:t>
            </w:r>
          </w:p>
          <w:p w:rsidR="00DE1C25" w:rsidRDefault="00BC69CC" w:rsidP="002E0C48">
            <w:pPr>
              <w:pStyle w:val="aff2"/>
              <w:widowControl w:val="0"/>
              <w:tabs>
                <w:tab w:val="left" w:pos="617"/>
              </w:tabs>
              <w:spacing w:before="0" w:after="0"/>
              <w:rPr>
                <w:rFonts w:eastAsia="Times New Roman" w:cs="Tahoma"/>
                <w:color w:val="000000"/>
                <w:spacing w:val="-3"/>
                <w:w w:val="101"/>
                <w:sz w:val="24"/>
                <w:szCs w:val="28"/>
                <w:lang w:eastAsia="ru-RU" w:bidi="ar-SA"/>
              </w:rPr>
            </w:pPr>
            <w:r>
              <w:rPr>
                <w:rFonts w:eastAsia="Times New Roman" w:cs="Tahoma"/>
                <w:color w:val="000000"/>
                <w:spacing w:val="-3"/>
                <w:w w:val="101"/>
                <w:sz w:val="24"/>
                <w:szCs w:val="28"/>
                <w:lang w:eastAsia="ru-RU" w:bidi="ar-SA"/>
              </w:rPr>
              <w:t>обеспечение внутреннего правопорядка.</w:t>
            </w:r>
          </w:p>
        </w:tc>
        <w:tc>
          <w:tcPr>
            <w:tcW w:w="2693" w:type="dxa"/>
            <w:tcBorders>
              <w:top w:val="single" w:sz="4" w:space="0" w:color="000000"/>
              <w:left w:val="single" w:sz="4" w:space="0" w:color="000000"/>
              <w:right w:val="single" w:sz="4" w:space="0" w:color="000000"/>
            </w:tcBorders>
          </w:tcPr>
          <w:p w:rsidR="00DE1C25" w:rsidRDefault="00BC69CC" w:rsidP="00D139D4">
            <w:pPr>
              <w:widowControl w:val="0"/>
              <w:jc w:val="both"/>
              <w:rPr>
                <w:rFonts w:eastAsia="Times New Roman" w:cs="Tahoma"/>
                <w:color w:val="000000"/>
                <w:szCs w:val="22"/>
                <w:lang w:eastAsia="ru-RU" w:bidi="ar-SA"/>
              </w:rPr>
            </w:pPr>
            <w:r>
              <w:rPr>
                <w:rFonts w:eastAsia="Times New Roman" w:cs="Tahoma"/>
                <w:color w:val="000000"/>
                <w:szCs w:val="22"/>
                <w:lang w:eastAsia="ru-RU" w:bidi="ar-SA"/>
              </w:rPr>
              <w:t>2.5</w:t>
            </w:r>
          </w:p>
          <w:p w:rsidR="00DE1C25" w:rsidRDefault="00BC69CC" w:rsidP="00D139D4">
            <w:pPr>
              <w:widowControl w:val="0"/>
              <w:jc w:val="both"/>
              <w:rPr>
                <w:rFonts w:eastAsia="Times New Roman" w:cs="Tahoma"/>
                <w:color w:val="000000"/>
                <w:szCs w:val="22"/>
                <w:lang w:eastAsia="ru-RU" w:bidi="ar-SA"/>
              </w:rPr>
            </w:pPr>
            <w:r>
              <w:rPr>
                <w:rFonts w:eastAsia="Times New Roman" w:cs="Tahoma"/>
                <w:color w:val="000000"/>
                <w:szCs w:val="22"/>
                <w:lang w:eastAsia="ru-RU" w:bidi="ar-SA"/>
              </w:rPr>
              <w:t>2.7.1</w:t>
            </w:r>
          </w:p>
          <w:p w:rsidR="00DE1C25" w:rsidRDefault="00BC69CC" w:rsidP="00D139D4">
            <w:pPr>
              <w:widowControl w:val="0"/>
              <w:jc w:val="both"/>
              <w:rPr>
                <w:rFonts w:eastAsia="Times New Roman" w:cs="Tahoma"/>
                <w:color w:val="000000"/>
                <w:szCs w:val="22"/>
                <w:lang w:eastAsia="ru-RU" w:bidi="ar-SA"/>
              </w:rPr>
            </w:pPr>
            <w:r>
              <w:rPr>
                <w:rFonts w:eastAsia="Times New Roman" w:cs="Tahoma"/>
                <w:color w:val="000000"/>
                <w:szCs w:val="22"/>
                <w:lang w:eastAsia="ru-RU" w:bidi="ar-SA"/>
              </w:rPr>
              <w:t>12.0 (12.0.1-12.0.2)</w:t>
            </w:r>
          </w:p>
          <w:p w:rsidR="00DE1C25" w:rsidRDefault="00DE1C25" w:rsidP="00D139D4">
            <w:pPr>
              <w:widowControl w:val="0"/>
              <w:jc w:val="both"/>
              <w:rPr>
                <w:rFonts w:eastAsia="Times New Roman" w:cs="Tahoma"/>
                <w:color w:val="000000"/>
                <w:szCs w:val="22"/>
                <w:lang w:eastAsia="ru-RU" w:bidi="ar-SA"/>
              </w:rPr>
            </w:pPr>
          </w:p>
          <w:p w:rsidR="00DE1C25" w:rsidRDefault="00BC69CC" w:rsidP="00D139D4">
            <w:pPr>
              <w:widowControl w:val="0"/>
              <w:jc w:val="both"/>
              <w:rPr>
                <w:rFonts w:eastAsia="Times New Roman" w:cs="Tahoma"/>
                <w:color w:val="000000"/>
                <w:szCs w:val="22"/>
                <w:lang w:eastAsia="ru-RU" w:bidi="ar-SA"/>
              </w:rPr>
            </w:pPr>
            <w:r>
              <w:rPr>
                <w:rFonts w:eastAsia="Times New Roman" w:cs="Tahoma"/>
                <w:color w:val="000000"/>
                <w:szCs w:val="22"/>
                <w:lang w:eastAsia="ru-RU" w:bidi="ar-SA"/>
              </w:rPr>
              <w:t>3.4.1</w:t>
            </w:r>
          </w:p>
          <w:p w:rsidR="00DE1C25" w:rsidRDefault="00BC69CC" w:rsidP="00D139D4">
            <w:pPr>
              <w:widowControl w:val="0"/>
              <w:jc w:val="both"/>
              <w:rPr>
                <w:rFonts w:eastAsia="Times New Roman" w:cs="Tahoma"/>
                <w:color w:val="000000"/>
                <w:szCs w:val="22"/>
                <w:lang w:eastAsia="ru-RU" w:bidi="ar-SA"/>
              </w:rPr>
            </w:pPr>
            <w:r>
              <w:rPr>
                <w:rFonts w:eastAsia="Times New Roman" w:cs="Tahoma"/>
                <w:color w:val="000000"/>
                <w:szCs w:val="22"/>
                <w:lang w:eastAsia="ru-RU" w:bidi="ar-SA"/>
              </w:rPr>
              <w:t>3.5.1</w:t>
            </w:r>
          </w:p>
          <w:p w:rsidR="00DE1C25" w:rsidRDefault="00DE1C25" w:rsidP="00D139D4">
            <w:pPr>
              <w:widowControl w:val="0"/>
              <w:jc w:val="both"/>
              <w:rPr>
                <w:rFonts w:eastAsia="Times New Roman" w:cs="Tahoma"/>
                <w:color w:val="000000"/>
                <w:szCs w:val="22"/>
                <w:lang w:eastAsia="ru-RU" w:bidi="ar-SA"/>
              </w:rPr>
            </w:pPr>
          </w:p>
          <w:p w:rsidR="00DE1C25" w:rsidRDefault="00BC69CC" w:rsidP="00D139D4">
            <w:pPr>
              <w:widowControl w:val="0"/>
              <w:jc w:val="both"/>
              <w:rPr>
                <w:rFonts w:eastAsia="Times New Roman" w:cs="Tahoma"/>
                <w:color w:val="000000"/>
                <w:szCs w:val="22"/>
                <w:lang w:eastAsia="ru-RU" w:bidi="ar-SA"/>
              </w:rPr>
            </w:pPr>
            <w:r>
              <w:rPr>
                <w:rFonts w:eastAsia="Times New Roman" w:cs="Tahoma"/>
                <w:color w:val="000000"/>
                <w:szCs w:val="22"/>
                <w:lang w:eastAsia="ru-RU" w:bidi="ar-SA"/>
              </w:rPr>
              <w:t>5.1.3</w:t>
            </w:r>
          </w:p>
          <w:p w:rsidR="00DE1C25" w:rsidRDefault="00BC69CC" w:rsidP="00D139D4">
            <w:pPr>
              <w:widowControl w:val="0"/>
              <w:jc w:val="both"/>
              <w:rPr>
                <w:rFonts w:eastAsia="Times New Roman" w:cs="Tahoma"/>
                <w:color w:val="000000"/>
                <w:szCs w:val="22"/>
                <w:lang w:eastAsia="ru-RU" w:bidi="ar-SA"/>
              </w:rPr>
            </w:pPr>
            <w:r>
              <w:rPr>
                <w:rFonts w:eastAsia="Times New Roman" w:cs="Tahoma"/>
                <w:color w:val="000000"/>
                <w:szCs w:val="22"/>
                <w:lang w:eastAsia="ru-RU" w:bidi="ar-SA"/>
              </w:rPr>
              <w:t>3.1 (3.1.1-3.1.2)</w:t>
            </w:r>
          </w:p>
          <w:p w:rsidR="00DE1C25" w:rsidRDefault="00BC69CC" w:rsidP="00D139D4">
            <w:pPr>
              <w:widowControl w:val="0"/>
              <w:jc w:val="both"/>
              <w:rPr>
                <w:rFonts w:eastAsia="Times New Roman" w:cs="Tahoma"/>
                <w:color w:val="000000"/>
                <w:szCs w:val="22"/>
                <w:lang w:eastAsia="ru-RU" w:bidi="ar-SA"/>
              </w:rPr>
            </w:pPr>
            <w:r>
              <w:rPr>
                <w:rFonts w:eastAsia="Times New Roman" w:cs="Tahoma"/>
                <w:color w:val="000000"/>
                <w:szCs w:val="22"/>
                <w:lang w:eastAsia="ru-RU" w:bidi="ar-SA"/>
              </w:rPr>
              <w:t>8.3</w:t>
            </w:r>
          </w:p>
        </w:tc>
      </w:tr>
      <w:tr w:rsidR="00DE1C25" w:rsidTr="00C45620">
        <w:trPr>
          <w:trHeight w:val="1913"/>
        </w:trPr>
        <w:tc>
          <w:tcPr>
            <w:tcW w:w="2127" w:type="dxa"/>
            <w:tcBorders>
              <w:top w:val="single" w:sz="4" w:space="0" w:color="000000"/>
              <w:left w:val="single" w:sz="4" w:space="0" w:color="000000"/>
            </w:tcBorders>
          </w:tcPr>
          <w:p w:rsidR="00DE1C25" w:rsidRDefault="00BC69CC" w:rsidP="002E0C48">
            <w:pPr>
              <w:widowControl w:val="0"/>
              <w:rPr>
                <w:rFonts w:eastAsia="Times New Roman"/>
                <w:color w:val="000000"/>
                <w:lang w:eastAsia="ru-RU"/>
              </w:rPr>
            </w:pPr>
            <w:r>
              <w:rPr>
                <w:rFonts w:eastAsia="Times New Roman"/>
                <w:color w:val="000000"/>
                <w:lang w:eastAsia="ru-RU"/>
              </w:rPr>
              <w:t>Условно разрешенные виды разрешенного использования</w:t>
            </w:r>
          </w:p>
        </w:tc>
        <w:tc>
          <w:tcPr>
            <w:tcW w:w="5103" w:type="dxa"/>
            <w:tcBorders>
              <w:top w:val="single" w:sz="4" w:space="0" w:color="000000"/>
              <w:left w:val="single" w:sz="4" w:space="0" w:color="000000"/>
            </w:tcBorders>
          </w:tcPr>
          <w:p w:rsidR="00DE1C25" w:rsidRDefault="00BC69CC" w:rsidP="002E0C48">
            <w:pPr>
              <w:widowControl w:val="0"/>
              <w:rPr>
                <w:rFonts w:eastAsia="Times New Roman"/>
                <w:color w:val="000000"/>
                <w:lang w:eastAsia="ru-RU"/>
              </w:rPr>
            </w:pPr>
            <w:r>
              <w:rPr>
                <w:rFonts w:eastAsia="Times New Roman"/>
                <w:color w:val="000000"/>
                <w:lang w:eastAsia="ru-RU"/>
              </w:rPr>
              <w:t>оказание услуг связи;</w:t>
            </w:r>
          </w:p>
          <w:p w:rsidR="00DE1C25" w:rsidRDefault="00BC69CC" w:rsidP="002E0C48">
            <w:pPr>
              <w:pStyle w:val="aff2"/>
              <w:widowControl w:val="0"/>
              <w:spacing w:before="0" w:after="0"/>
              <w:rPr>
                <w:rFonts w:eastAsia="Times New Roman" w:cs="Tahoma"/>
                <w:color w:val="000000"/>
                <w:sz w:val="24"/>
                <w:szCs w:val="22"/>
                <w:lang w:eastAsia="ru-RU" w:bidi="ar-SA"/>
              </w:rPr>
            </w:pPr>
            <w:r>
              <w:rPr>
                <w:rFonts w:eastAsia="Times New Roman" w:cs="Tahoma"/>
                <w:color w:val="000000"/>
                <w:sz w:val="24"/>
                <w:szCs w:val="22"/>
                <w:lang w:eastAsia="ru-RU" w:bidi="ar-SA"/>
              </w:rPr>
              <w:t>малоэтажная многоквартирная жилая застройка;</w:t>
            </w:r>
          </w:p>
          <w:p w:rsidR="00DE1C25" w:rsidRDefault="00BC69CC" w:rsidP="002E0C48">
            <w:pPr>
              <w:pStyle w:val="aff2"/>
              <w:widowControl w:val="0"/>
              <w:spacing w:before="0" w:after="0"/>
              <w:rPr>
                <w:rFonts w:eastAsia="Times New Roman" w:cs="Tahoma"/>
                <w:color w:val="000000"/>
                <w:sz w:val="24"/>
                <w:szCs w:val="22"/>
                <w:lang w:eastAsia="ru-RU" w:bidi="ar-SA"/>
              </w:rPr>
            </w:pPr>
            <w:r>
              <w:rPr>
                <w:rFonts w:eastAsia="Times New Roman" w:cs="Tahoma"/>
                <w:color w:val="000000"/>
                <w:sz w:val="24"/>
                <w:szCs w:val="22"/>
                <w:lang w:eastAsia="ru-RU" w:bidi="ar-SA"/>
              </w:rPr>
              <w:t>оказание социальной помощи населению;</w:t>
            </w:r>
          </w:p>
          <w:p w:rsidR="00DE1C25" w:rsidRDefault="00BC69CC" w:rsidP="002E0C48">
            <w:pPr>
              <w:pStyle w:val="aff2"/>
              <w:widowControl w:val="0"/>
              <w:spacing w:before="0" w:after="0"/>
              <w:rPr>
                <w:rFonts w:eastAsia="Times New Roman" w:cs="Tahoma"/>
                <w:color w:val="000000"/>
                <w:sz w:val="24"/>
                <w:szCs w:val="22"/>
                <w:lang w:eastAsia="ru-RU" w:bidi="ar-SA"/>
              </w:rPr>
            </w:pPr>
            <w:r>
              <w:rPr>
                <w:rFonts w:eastAsia="Times New Roman" w:cs="Tahoma"/>
                <w:color w:val="000000"/>
                <w:sz w:val="24"/>
                <w:szCs w:val="22"/>
                <w:lang w:eastAsia="ru-RU" w:bidi="ar-SA"/>
              </w:rPr>
              <w:t>общежития;</w:t>
            </w:r>
          </w:p>
          <w:p w:rsidR="00DE1C25" w:rsidRDefault="00BC69CC" w:rsidP="002E0C48">
            <w:pPr>
              <w:pStyle w:val="aff2"/>
              <w:widowControl w:val="0"/>
              <w:tabs>
                <w:tab w:val="left" w:pos="617"/>
              </w:tabs>
              <w:spacing w:before="0" w:after="0"/>
              <w:rPr>
                <w:rFonts w:eastAsia="Times New Roman" w:cs="Tahoma"/>
                <w:color w:val="000000"/>
                <w:sz w:val="24"/>
                <w:szCs w:val="28"/>
                <w:lang w:eastAsia="ru-RU" w:bidi="ar-SA"/>
              </w:rPr>
            </w:pPr>
            <w:r>
              <w:rPr>
                <w:rFonts w:eastAsia="Times New Roman" w:cs="Tahoma"/>
                <w:color w:val="000000"/>
                <w:sz w:val="24"/>
                <w:szCs w:val="28"/>
                <w:lang w:eastAsia="ru-RU" w:bidi="ar-SA"/>
              </w:rPr>
              <w:t>бытовое обслуживание;</w:t>
            </w:r>
          </w:p>
          <w:p w:rsidR="00DE1C25" w:rsidRDefault="00BC69CC" w:rsidP="002E0C48">
            <w:pPr>
              <w:pStyle w:val="aff2"/>
              <w:widowControl w:val="0"/>
              <w:tabs>
                <w:tab w:val="left" w:pos="617"/>
              </w:tabs>
              <w:spacing w:before="0" w:after="0"/>
              <w:rPr>
                <w:rFonts w:eastAsia="Times New Roman" w:cs="Tahoma"/>
                <w:color w:val="000000"/>
                <w:sz w:val="24"/>
                <w:szCs w:val="28"/>
                <w:lang w:eastAsia="ru-RU" w:bidi="ar-SA"/>
              </w:rPr>
            </w:pPr>
            <w:r>
              <w:rPr>
                <w:rFonts w:eastAsia="Times New Roman" w:cs="Tahoma"/>
                <w:color w:val="000000"/>
                <w:sz w:val="24"/>
                <w:szCs w:val="28"/>
                <w:lang w:eastAsia="ru-RU" w:bidi="ar-SA"/>
              </w:rPr>
              <w:t>объекты культурно-досуговой деятельности;</w:t>
            </w:r>
          </w:p>
          <w:p w:rsidR="00DE1C25" w:rsidRDefault="00BC69CC" w:rsidP="002E0C48">
            <w:pPr>
              <w:pStyle w:val="aff2"/>
              <w:widowControl w:val="0"/>
              <w:tabs>
                <w:tab w:val="left" w:pos="617"/>
              </w:tabs>
              <w:spacing w:before="0" w:after="0"/>
              <w:rPr>
                <w:rFonts w:eastAsia="Times New Roman" w:cs="Tahoma"/>
                <w:color w:val="000000"/>
                <w:sz w:val="24"/>
                <w:szCs w:val="28"/>
                <w:lang w:eastAsia="ru-RU" w:bidi="ar-SA"/>
              </w:rPr>
            </w:pPr>
            <w:r>
              <w:rPr>
                <w:rFonts w:eastAsia="Times New Roman" w:cs="Tahoma"/>
                <w:color w:val="000000"/>
                <w:sz w:val="24"/>
                <w:szCs w:val="28"/>
                <w:lang w:eastAsia="ru-RU" w:bidi="ar-SA"/>
              </w:rPr>
              <w:t>обеспечение деятельности в области гидрометеорологии и смежных с ней областях;</w:t>
            </w:r>
          </w:p>
          <w:p w:rsidR="00DE1C25" w:rsidRDefault="00BC69CC" w:rsidP="002E0C48">
            <w:pPr>
              <w:pStyle w:val="aff2"/>
              <w:widowControl w:val="0"/>
              <w:tabs>
                <w:tab w:val="left" w:pos="617"/>
              </w:tabs>
              <w:spacing w:before="0" w:after="0"/>
              <w:rPr>
                <w:rFonts w:eastAsia="Times New Roman" w:cs="Tahoma"/>
                <w:color w:val="000000"/>
                <w:sz w:val="24"/>
                <w:szCs w:val="28"/>
                <w:lang w:eastAsia="ru-RU" w:bidi="ar-SA"/>
              </w:rPr>
            </w:pPr>
            <w:r>
              <w:rPr>
                <w:rFonts w:eastAsia="Times New Roman" w:cs="Tahoma"/>
                <w:color w:val="000000"/>
                <w:sz w:val="24"/>
                <w:szCs w:val="28"/>
                <w:lang w:eastAsia="ru-RU" w:bidi="ar-SA"/>
              </w:rPr>
              <w:t>амбулаторное ветеринарное обслуживание;</w:t>
            </w:r>
          </w:p>
          <w:p w:rsidR="00DE1C25" w:rsidRDefault="00BC69CC" w:rsidP="002E0C48">
            <w:pPr>
              <w:pStyle w:val="aff2"/>
              <w:widowControl w:val="0"/>
              <w:tabs>
                <w:tab w:val="left" w:pos="617"/>
              </w:tabs>
              <w:spacing w:before="0" w:after="0"/>
              <w:rPr>
                <w:rFonts w:eastAsia="Times New Roman" w:cs="Tahoma"/>
                <w:color w:val="000000"/>
                <w:sz w:val="24"/>
                <w:szCs w:val="28"/>
                <w:lang w:eastAsia="ru-RU" w:bidi="ar-SA"/>
              </w:rPr>
            </w:pPr>
            <w:r>
              <w:rPr>
                <w:rFonts w:eastAsia="Times New Roman" w:cs="Tahoma"/>
                <w:color w:val="000000"/>
                <w:sz w:val="24"/>
                <w:szCs w:val="28"/>
                <w:lang w:eastAsia="ru-RU" w:bidi="ar-SA"/>
              </w:rPr>
              <w:t>магазины;</w:t>
            </w:r>
          </w:p>
          <w:p w:rsidR="00DE1C25" w:rsidRDefault="00BC69CC" w:rsidP="002E0C48">
            <w:pPr>
              <w:pStyle w:val="aff2"/>
              <w:widowControl w:val="0"/>
              <w:tabs>
                <w:tab w:val="left" w:pos="617"/>
              </w:tabs>
              <w:spacing w:before="0" w:after="0"/>
              <w:rPr>
                <w:rFonts w:eastAsia="Times New Roman" w:cs="Tahoma"/>
                <w:color w:val="000000"/>
                <w:sz w:val="24"/>
                <w:szCs w:val="28"/>
                <w:lang w:eastAsia="ru-RU" w:bidi="ar-SA"/>
              </w:rPr>
            </w:pPr>
            <w:r>
              <w:rPr>
                <w:rFonts w:eastAsia="Times New Roman" w:cs="Tahoma"/>
                <w:color w:val="000000"/>
                <w:sz w:val="24"/>
                <w:szCs w:val="28"/>
                <w:lang w:eastAsia="ru-RU" w:bidi="ar-SA"/>
              </w:rPr>
              <w:t>общественное питание;</w:t>
            </w:r>
          </w:p>
          <w:p w:rsidR="00DE1C25" w:rsidRDefault="00BC69CC" w:rsidP="002E0C48">
            <w:pPr>
              <w:pStyle w:val="aff2"/>
              <w:widowControl w:val="0"/>
              <w:tabs>
                <w:tab w:val="left" w:pos="617"/>
              </w:tabs>
              <w:spacing w:before="0" w:after="0"/>
              <w:rPr>
                <w:rFonts w:eastAsia="Times New Roman" w:cs="Tahoma"/>
                <w:color w:val="000000"/>
                <w:sz w:val="24"/>
                <w:szCs w:val="28"/>
                <w:lang w:eastAsia="ru-RU" w:bidi="ar-SA"/>
              </w:rPr>
            </w:pPr>
            <w:r>
              <w:rPr>
                <w:rFonts w:eastAsia="Times New Roman" w:cs="Tahoma"/>
                <w:color w:val="000000"/>
                <w:sz w:val="24"/>
                <w:szCs w:val="28"/>
                <w:lang w:eastAsia="ru-RU" w:bidi="ar-SA"/>
              </w:rPr>
              <w:t>гостиничное обслуживание;</w:t>
            </w:r>
          </w:p>
          <w:p w:rsidR="00DE1C25" w:rsidRDefault="00BC69CC" w:rsidP="002E0C48">
            <w:pPr>
              <w:pStyle w:val="aff2"/>
              <w:widowControl w:val="0"/>
              <w:tabs>
                <w:tab w:val="left" w:pos="617"/>
              </w:tabs>
              <w:spacing w:before="0" w:after="0"/>
              <w:rPr>
                <w:rFonts w:eastAsia="Times New Roman" w:cs="Tahoma"/>
                <w:color w:val="000000"/>
                <w:sz w:val="24"/>
                <w:szCs w:val="28"/>
                <w:lang w:eastAsia="ru-RU" w:bidi="ar-SA"/>
              </w:rPr>
            </w:pPr>
            <w:r>
              <w:rPr>
                <w:rFonts w:eastAsia="Times New Roman" w:cs="Tahoma"/>
                <w:color w:val="000000"/>
                <w:sz w:val="24"/>
                <w:szCs w:val="28"/>
                <w:lang w:eastAsia="ru-RU" w:bidi="ar-SA"/>
              </w:rPr>
              <w:t>обеспечение занятий спортом в помещениях;</w:t>
            </w:r>
          </w:p>
          <w:p w:rsidR="00DE1C25" w:rsidRDefault="00BC69CC" w:rsidP="002E0C48">
            <w:pPr>
              <w:widowControl w:val="0"/>
              <w:tabs>
                <w:tab w:val="left" w:pos="617"/>
              </w:tabs>
              <w:rPr>
                <w:rFonts w:eastAsia="Times New Roman" w:cs="Tahoma"/>
                <w:color w:val="000000"/>
                <w:spacing w:val="-3"/>
                <w:w w:val="101"/>
                <w:szCs w:val="22"/>
                <w:lang w:eastAsia="ru-RU" w:bidi="ar-SA"/>
              </w:rPr>
            </w:pPr>
            <w:r>
              <w:rPr>
                <w:rFonts w:eastAsia="Times New Roman" w:cs="Tahoma"/>
                <w:color w:val="000000"/>
                <w:spacing w:val="-3"/>
                <w:w w:val="101"/>
                <w:szCs w:val="22"/>
                <w:lang w:eastAsia="ru-RU" w:bidi="ar-SA"/>
              </w:rPr>
              <w:t>хранение автотранспорта.</w:t>
            </w:r>
          </w:p>
        </w:tc>
        <w:tc>
          <w:tcPr>
            <w:tcW w:w="2693" w:type="dxa"/>
            <w:tcBorders>
              <w:top w:val="single" w:sz="4" w:space="0" w:color="000000"/>
              <w:left w:val="single" w:sz="4" w:space="0" w:color="000000"/>
              <w:right w:val="single" w:sz="4" w:space="0" w:color="000000"/>
            </w:tcBorders>
          </w:tcPr>
          <w:p w:rsidR="00DE1C25" w:rsidRDefault="00BC69CC" w:rsidP="00D139D4">
            <w:pPr>
              <w:widowControl w:val="0"/>
              <w:jc w:val="both"/>
              <w:rPr>
                <w:rFonts w:eastAsia="Times New Roman"/>
                <w:color w:val="000000"/>
                <w:lang w:eastAsia="ru-RU"/>
              </w:rPr>
            </w:pPr>
            <w:r>
              <w:rPr>
                <w:rFonts w:eastAsia="Times New Roman"/>
                <w:color w:val="000000"/>
                <w:lang w:eastAsia="ru-RU"/>
              </w:rPr>
              <w:t>3.2.3</w:t>
            </w:r>
          </w:p>
          <w:p w:rsidR="00DE1C25" w:rsidRDefault="00BC69CC" w:rsidP="00D139D4">
            <w:pPr>
              <w:widowControl w:val="0"/>
              <w:jc w:val="both"/>
              <w:rPr>
                <w:rFonts w:eastAsia="Times New Roman"/>
                <w:color w:val="000000"/>
                <w:lang w:eastAsia="ru-RU"/>
              </w:rPr>
            </w:pPr>
            <w:r>
              <w:rPr>
                <w:rFonts w:eastAsia="Times New Roman"/>
                <w:color w:val="000000"/>
                <w:lang w:eastAsia="ru-RU"/>
              </w:rPr>
              <w:t>2.1.1</w:t>
            </w:r>
          </w:p>
          <w:p w:rsidR="005F4E6C" w:rsidRDefault="005F4E6C" w:rsidP="00D139D4">
            <w:pPr>
              <w:widowControl w:val="0"/>
              <w:jc w:val="both"/>
              <w:rPr>
                <w:rFonts w:eastAsia="Times New Roman"/>
                <w:color w:val="000000"/>
                <w:lang w:eastAsia="ru-RU"/>
              </w:rPr>
            </w:pPr>
          </w:p>
          <w:p w:rsidR="00DE1C25" w:rsidRDefault="00BC69CC" w:rsidP="00D139D4">
            <w:pPr>
              <w:widowControl w:val="0"/>
              <w:jc w:val="both"/>
              <w:rPr>
                <w:rFonts w:eastAsia="Times New Roman"/>
                <w:color w:val="000000"/>
                <w:lang w:eastAsia="ru-RU"/>
              </w:rPr>
            </w:pPr>
            <w:r>
              <w:rPr>
                <w:rFonts w:eastAsia="Times New Roman"/>
                <w:color w:val="000000"/>
                <w:lang w:eastAsia="ru-RU"/>
              </w:rPr>
              <w:t>3.2.2</w:t>
            </w:r>
          </w:p>
          <w:p w:rsidR="00DE1C25" w:rsidRDefault="00BC69CC" w:rsidP="00D139D4">
            <w:pPr>
              <w:widowControl w:val="0"/>
              <w:jc w:val="both"/>
              <w:rPr>
                <w:rFonts w:eastAsia="Times New Roman"/>
                <w:color w:val="000000"/>
                <w:lang w:eastAsia="ru-RU"/>
              </w:rPr>
            </w:pPr>
            <w:r>
              <w:rPr>
                <w:rFonts w:eastAsia="Times New Roman"/>
                <w:color w:val="000000"/>
                <w:lang w:eastAsia="ru-RU"/>
              </w:rPr>
              <w:t>3.2.4</w:t>
            </w:r>
          </w:p>
          <w:p w:rsidR="00DE1C25" w:rsidRDefault="00BC69CC" w:rsidP="00D139D4">
            <w:pPr>
              <w:widowControl w:val="0"/>
              <w:jc w:val="both"/>
              <w:rPr>
                <w:rFonts w:eastAsia="Times New Roman"/>
                <w:color w:val="000000"/>
                <w:lang w:eastAsia="ru-RU"/>
              </w:rPr>
            </w:pPr>
            <w:r>
              <w:rPr>
                <w:rFonts w:eastAsia="Times New Roman"/>
                <w:color w:val="000000"/>
                <w:lang w:eastAsia="ru-RU"/>
              </w:rPr>
              <w:t>3.3</w:t>
            </w:r>
          </w:p>
          <w:p w:rsidR="00DE1C25" w:rsidRDefault="00BC69CC" w:rsidP="00D139D4">
            <w:pPr>
              <w:widowControl w:val="0"/>
              <w:jc w:val="both"/>
              <w:rPr>
                <w:rFonts w:eastAsia="Times New Roman"/>
                <w:color w:val="000000"/>
                <w:lang w:eastAsia="ru-RU"/>
              </w:rPr>
            </w:pPr>
            <w:r>
              <w:rPr>
                <w:rFonts w:eastAsia="Times New Roman"/>
                <w:color w:val="000000"/>
                <w:lang w:eastAsia="ru-RU"/>
              </w:rPr>
              <w:t>3.6.1</w:t>
            </w:r>
          </w:p>
          <w:p w:rsidR="00DE1C25" w:rsidRDefault="00BC69CC" w:rsidP="00D139D4">
            <w:pPr>
              <w:widowControl w:val="0"/>
              <w:jc w:val="both"/>
              <w:rPr>
                <w:rFonts w:eastAsia="Times New Roman"/>
                <w:color w:val="000000"/>
                <w:lang w:eastAsia="ru-RU"/>
              </w:rPr>
            </w:pPr>
            <w:r>
              <w:rPr>
                <w:rFonts w:eastAsia="Times New Roman"/>
                <w:color w:val="000000"/>
                <w:lang w:eastAsia="ru-RU"/>
              </w:rPr>
              <w:t>3.9.1</w:t>
            </w:r>
          </w:p>
          <w:p w:rsidR="00DE1C25" w:rsidRDefault="00DE1C25" w:rsidP="00D139D4">
            <w:pPr>
              <w:widowControl w:val="0"/>
              <w:jc w:val="both"/>
              <w:rPr>
                <w:rFonts w:eastAsia="Times New Roman"/>
                <w:color w:val="000000"/>
                <w:lang w:eastAsia="ru-RU"/>
              </w:rPr>
            </w:pPr>
          </w:p>
          <w:p w:rsidR="00DE1C25" w:rsidRDefault="00BC69CC" w:rsidP="00D139D4">
            <w:pPr>
              <w:widowControl w:val="0"/>
              <w:jc w:val="both"/>
              <w:rPr>
                <w:rFonts w:eastAsia="Times New Roman"/>
                <w:color w:val="000000"/>
                <w:lang w:eastAsia="ru-RU"/>
              </w:rPr>
            </w:pPr>
            <w:r>
              <w:rPr>
                <w:rFonts w:eastAsia="Times New Roman"/>
                <w:color w:val="000000"/>
                <w:lang w:eastAsia="ru-RU"/>
              </w:rPr>
              <w:t>3.10.1</w:t>
            </w:r>
          </w:p>
          <w:p w:rsidR="00DE1C25" w:rsidRDefault="00BC69CC" w:rsidP="00D139D4">
            <w:pPr>
              <w:widowControl w:val="0"/>
              <w:jc w:val="both"/>
              <w:rPr>
                <w:rFonts w:eastAsia="Times New Roman"/>
                <w:color w:val="000000"/>
                <w:lang w:eastAsia="ru-RU"/>
              </w:rPr>
            </w:pPr>
            <w:r>
              <w:rPr>
                <w:rFonts w:eastAsia="Times New Roman"/>
                <w:color w:val="000000"/>
                <w:lang w:eastAsia="ru-RU"/>
              </w:rPr>
              <w:t>4.4</w:t>
            </w:r>
          </w:p>
          <w:p w:rsidR="00DE1C25" w:rsidRDefault="00BC69CC" w:rsidP="00D139D4">
            <w:pPr>
              <w:widowControl w:val="0"/>
              <w:jc w:val="both"/>
              <w:rPr>
                <w:rFonts w:eastAsia="Times New Roman"/>
                <w:color w:val="000000"/>
                <w:lang w:eastAsia="ru-RU"/>
              </w:rPr>
            </w:pPr>
            <w:r>
              <w:rPr>
                <w:rFonts w:eastAsia="Times New Roman"/>
                <w:color w:val="000000"/>
                <w:lang w:eastAsia="ru-RU"/>
              </w:rPr>
              <w:t>4.6</w:t>
            </w:r>
          </w:p>
          <w:p w:rsidR="00DE1C25" w:rsidRDefault="00BC69CC" w:rsidP="00D139D4">
            <w:pPr>
              <w:widowControl w:val="0"/>
              <w:jc w:val="both"/>
              <w:rPr>
                <w:rFonts w:eastAsia="Times New Roman"/>
                <w:color w:val="000000"/>
                <w:lang w:eastAsia="ru-RU"/>
              </w:rPr>
            </w:pPr>
            <w:r>
              <w:rPr>
                <w:rFonts w:eastAsia="Times New Roman"/>
                <w:color w:val="000000"/>
                <w:lang w:eastAsia="ru-RU"/>
              </w:rPr>
              <w:t>4.7</w:t>
            </w:r>
          </w:p>
          <w:p w:rsidR="00DE1C25" w:rsidRDefault="00BC69CC" w:rsidP="00D139D4">
            <w:pPr>
              <w:widowControl w:val="0"/>
              <w:jc w:val="both"/>
              <w:rPr>
                <w:rFonts w:eastAsia="Times New Roman"/>
                <w:color w:val="000000"/>
                <w:lang w:eastAsia="ru-RU"/>
              </w:rPr>
            </w:pPr>
            <w:r>
              <w:rPr>
                <w:rFonts w:eastAsia="Times New Roman"/>
                <w:color w:val="000000"/>
                <w:lang w:eastAsia="ru-RU"/>
              </w:rPr>
              <w:t>5.1.2</w:t>
            </w:r>
          </w:p>
          <w:p w:rsidR="00DE1C25" w:rsidRDefault="00BC69CC" w:rsidP="00D139D4">
            <w:pPr>
              <w:widowControl w:val="0"/>
              <w:jc w:val="both"/>
              <w:rPr>
                <w:rFonts w:eastAsia="Times New Roman"/>
                <w:color w:val="000000"/>
                <w:lang w:eastAsia="ru-RU"/>
              </w:rPr>
            </w:pPr>
            <w:r>
              <w:rPr>
                <w:rFonts w:eastAsia="Times New Roman"/>
                <w:color w:val="000000"/>
                <w:lang w:eastAsia="ru-RU"/>
              </w:rPr>
              <w:t>2.7.1</w:t>
            </w:r>
          </w:p>
        </w:tc>
      </w:tr>
      <w:tr w:rsidR="00DE1C25" w:rsidTr="00C45620">
        <w:trPr>
          <w:trHeight w:val="454"/>
        </w:trPr>
        <w:tc>
          <w:tcPr>
            <w:tcW w:w="2127" w:type="dxa"/>
            <w:tcBorders>
              <w:top w:val="single" w:sz="4" w:space="0" w:color="000000"/>
              <w:left w:val="single" w:sz="4" w:space="0" w:color="000000"/>
              <w:bottom w:val="single" w:sz="4" w:space="0" w:color="000000"/>
            </w:tcBorders>
          </w:tcPr>
          <w:p w:rsidR="00DE1C25" w:rsidRDefault="00BC69CC" w:rsidP="002E0C48">
            <w:pPr>
              <w:widowControl w:val="0"/>
              <w:rPr>
                <w:rFonts w:eastAsia="Times New Roman"/>
                <w:color w:val="000000"/>
                <w:lang w:eastAsia="ru-RU"/>
              </w:rPr>
            </w:pPr>
            <w:r>
              <w:rPr>
                <w:rFonts w:eastAsia="Times New Roman"/>
                <w:color w:val="000000"/>
                <w:lang w:eastAsia="ru-RU"/>
              </w:rPr>
              <w:t xml:space="preserve">Вспомогательные виды разрешенного использования </w:t>
            </w:r>
          </w:p>
        </w:tc>
        <w:tc>
          <w:tcPr>
            <w:tcW w:w="5103" w:type="dxa"/>
            <w:tcBorders>
              <w:top w:val="single" w:sz="4" w:space="0" w:color="000000"/>
              <w:left w:val="single" w:sz="4" w:space="0" w:color="000000"/>
              <w:bottom w:val="single" w:sz="4" w:space="0" w:color="000000"/>
            </w:tcBorders>
          </w:tcPr>
          <w:p w:rsidR="00DE1C25" w:rsidRDefault="00BC69CC" w:rsidP="002E0C48">
            <w:pPr>
              <w:widowControl w:val="0"/>
              <w:rPr>
                <w:rFonts w:eastAsia="Times New Roman"/>
                <w:color w:val="000000"/>
                <w:lang w:eastAsia="ru-RU"/>
              </w:rPr>
            </w:pPr>
            <w:r>
              <w:rPr>
                <w:rFonts w:eastAsia="Times New Roman"/>
                <w:color w:val="000000"/>
                <w:lang w:eastAsia="ru-RU"/>
              </w:rPr>
              <w:t>служебные гаражи.</w:t>
            </w:r>
          </w:p>
          <w:p w:rsidR="00DE1C25" w:rsidRDefault="00DE1C25" w:rsidP="002E0C48">
            <w:pPr>
              <w:widowControl w:val="0"/>
              <w:rPr>
                <w:rFonts w:eastAsia="Times New Roman"/>
                <w:color w:val="000000"/>
                <w:lang w:eastAsia="ru-RU"/>
              </w:rPr>
            </w:pPr>
          </w:p>
          <w:p w:rsidR="00DE1C25" w:rsidRDefault="00DE1C25" w:rsidP="002E0C48">
            <w:pPr>
              <w:widowControl w:val="0"/>
              <w:rPr>
                <w:rFonts w:eastAsia="Times New Roman"/>
                <w:color w:val="000000"/>
                <w:lang w:eastAsia="ru-RU"/>
              </w:rPr>
            </w:pPr>
          </w:p>
          <w:p w:rsidR="00DE1C25" w:rsidRDefault="00DE1C25" w:rsidP="002E0C48">
            <w:pPr>
              <w:widowControl w:val="0"/>
              <w:rPr>
                <w:rFonts w:eastAsia="Times New Roman"/>
                <w:color w:val="000000"/>
                <w:lang w:eastAsia="ru-RU"/>
              </w:rPr>
            </w:pPr>
          </w:p>
        </w:tc>
        <w:tc>
          <w:tcPr>
            <w:tcW w:w="2693" w:type="dxa"/>
            <w:tcBorders>
              <w:top w:val="single" w:sz="4" w:space="0" w:color="000000"/>
              <w:left w:val="single" w:sz="4" w:space="0" w:color="000000"/>
              <w:bottom w:val="single" w:sz="4" w:space="0" w:color="000000"/>
              <w:right w:val="single" w:sz="4" w:space="0" w:color="000000"/>
            </w:tcBorders>
          </w:tcPr>
          <w:p w:rsidR="00DE1C25" w:rsidRDefault="00BC69CC" w:rsidP="00D139D4">
            <w:pPr>
              <w:widowControl w:val="0"/>
              <w:jc w:val="both"/>
              <w:rPr>
                <w:rFonts w:eastAsia="Times New Roman"/>
                <w:color w:val="000000"/>
                <w:lang w:eastAsia="ru-RU"/>
              </w:rPr>
            </w:pPr>
            <w:r>
              <w:rPr>
                <w:rFonts w:eastAsia="Times New Roman"/>
                <w:color w:val="000000"/>
                <w:lang w:eastAsia="ru-RU"/>
              </w:rPr>
              <w:t>4.9</w:t>
            </w:r>
          </w:p>
          <w:p w:rsidR="00DE1C25" w:rsidRDefault="00DE1C25" w:rsidP="00D139D4">
            <w:pPr>
              <w:widowControl w:val="0"/>
              <w:jc w:val="both"/>
              <w:rPr>
                <w:rFonts w:eastAsia="Times New Roman"/>
                <w:color w:val="000000"/>
                <w:lang w:eastAsia="ru-RU"/>
              </w:rPr>
            </w:pPr>
          </w:p>
          <w:p w:rsidR="00DE1C25" w:rsidRDefault="00DE1C25" w:rsidP="00D139D4">
            <w:pPr>
              <w:widowControl w:val="0"/>
              <w:jc w:val="both"/>
              <w:rPr>
                <w:rFonts w:eastAsia="Times New Roman"/>
                <w:color w:val="000000"/>
                <w:lang w:eastAsia="ru-RU"/>
              </w:rPr>
            </w:pPr>
          </w:p>
        </w:tc>
      </w:tr>
    </w:tbl>
    <w:p w:rsidR="005F4E6C" w:rsidRDefault="005F4E6C" w:rsidP="002E0C48">
      <w:pPr>
        <w:tabs>
          <w:tab w:val="left" w:pos="317"/>
        </w:tabs>
        <w:overflowPunct w:val="0"/>
        <w:spacing w:line="276" w:lineRule="auto"/>
        <w:ind w:firstLine="709"/>
        <w:jc w:val="both"/>
        <w:rPr>
          <w:rFonts w:eastAsia="Calibri" w:cs="Times New Roman"/>
          <w:spacing w:val="-10"/>
          <w:sz w:val="28"/>
          <w:szCs w:val="22"/>
          <w:lang w:eastAsia="en-US" w:bidi="ar-SA"/>
        </w:rPr>
      </w:pPr>
    </w:p>
    <w:p w:rsidR="00DE1C25" w:rsidRDefault="00BC69CC" w:rsidP="002E0C48">
      <w:pPr>
        <w:tabs>
          <w:tab w:val="left" w:pos="317"/>
        </w:tabs>
        <w:overflowPunct w:val="0"/>
        <w:spacing w:line="276" w:lineRule="auto"/>
        <w:ind w:firstLine="709"/>
        <w:jc w:val="both"/>
        <w:rPr>
          <w:rFonts w:eastAsia="Calibri" w:cs="Times New Roman"/>
          <w:spacing w:val="-10"/>
          <w:sz w:val="28"/>
          <w:szCs w:val="22"/>
          <w:lang w:eastAsia="en-US" w:bidi="ar-SA"/>
        </w:rPr>
      </w:pPr>
      <w:r>
        <w:rPr>
          <w:rFonts w:eastAsia="Calibri" w:cs="Times New Roman"/>
          <w:spacing w:val="-10"/>
          <w:sz w:val="28"/>
          <w:szCs w:val="22"/>
          <w:lang w:eastAsia="en-US" w:bidi="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960" w:type="dxa"/>
        <w:tblInd w:w="23" w:type="dxa"/>
        <w:tblLayout w:type="fixed"/>
        <w:tblCellMar>
          <w:left w:w="60" w:type="dxa"/>
          <w:right w:w="60" w:type="dxa"/>
        </w:tblCellMar>
        <w:tblLook w:val="0000" w:firstRow="0" w:lastRow="0" w:firstColumn="0" w:lastColumn="0" w:noHBand="0" w:noVBand="0"/>
      </w:tblPr>
      <w:tblGrid>
        <w:gridCol w:w="3128"/>
        <w:gridCol w:w="4125"/>
        <w:gridCol w:w="2707"/>
      </w:tblGrid>
      <w:tr w:rsidR="00DE1C25" w:rsidTr="00C45620">
        <w:trPr>
          <w:tblHeader/>
        </w:trPr>
        <w:tc>
          <w:tcPr>
            <w:tcW w:w="3128" w:type="dxa"/>
            <w:tcBorders>
              <w:top w:val="single" w:sz="4" w:space="0" w:color="000000"/>
              <w:left w:val="single" w:sz="4" w:space="0" w:color="000000"/>
              <w:bottom w:val="single" w:sz="4" w:space="0" w:color="000000"/>
            </w:tcBorders>
          </w:tcPr>
          <w:p w:rsidR="00DE1C25" w:rsidRDefault="00BC69CC" w:rsidP="002E0C48">
            <w:pPr>
              <w:widowControl w:val="0"/>
              <w:jc w:val="center"/>
              <w:rPr>
                <w:rFonts w:eastAsia="Times New Roman" w:cs="Times New Roman"/>
                <w:spacing w:val="-10"/>
                <w:lang w:eastAsia="ru-RU"/>
              </w:rPr>
            </w:pPr>
            <w:r>
              <w:rPr>
                <w:rFonts w:eastAsia="Times New Roman" w:cs="Times New Roman"/>
                <w:spacing w:val="-10"/>
                <w:lang w:eastAsia="ru-RU"/>
              </w:rPr>
              <w:t>Показатель</w:t>
            </w:r>
          </w:p>
        </w:tc>
        <w:tc>
          <w:tcPr>
            <w:tcW w:w="4125" w:type="dxa"/>
            <w:tcBorders>
              <w:top w:val="single" w:sz="4" w:space="0" w:color="000000"/>
              <w:left w:val="single" w:sz="4" w:space="0" w:color="000000"/>
              <w:bottom w:val="single" w:sz="4" w:space="0" w:color="000000"/>
            </w:tcBorders>
          </w:tcPr>
          <w:p w:rsidR="00DE1C25" w:rsidRDefault="00BC69CC" w:rsidP="002E0C48">
            <w:pPr>
              <w:widowControl w:val="0"/>
              <w:jc w:val="center"/>
              <w:rPr>
                <w:spacing w:val="-10"/>
              </w:rPr>
            </w:pPr>
            <w:r>
              <w:rPr>
                <w:spacing w:val="-10"/>
              </w:rPr>
              <w:t>Предельные параметры</w:t>
            </w:r>
          </w:p>
        </w:tc>
        <w:tc>
          <w:tcPr>
            <w:tcW w:w="2707" w:type="dxa"/>
            <w:tcBorders>
              <w:top w:val="single" w:sz="4" w:space="0" w:color="000000"/>
              <w:left w:val="single" w:sz="4" w:space="0" w:color="000000"/>
              <w:bottom w:val="single" w:sz="4" w:space="0" w:color="000000"/>
              <w:right w:val="single" w:sz="4" w:space="0" w:color="000000"/>
            </w:tcBorders>
          </w:tcPr>
          <w:p w:rsidR="00DE1C25" w:rsidRDefault="00BC69CC" w:rsidP="002E0C48">
            <w:pPr>
              <w:widowControl w:val="0"/>
              <w:jc w:val="center"/>
              <w:rPr>
                <w:rFonts w:eastAsia="Times New Roman" w:cs="Times New Roman"/>
                <w:spacing w:val="-10"/>
                <w:lang w:eastAsia="ru-RU"/>
              </w:rPr>
            </w:pPr>
            <w:r>
              <w:rPr>
                <w:rFonts w:eastAsia="Times New Roman" w:cs="Times New Roman"/>
                <w:spacing w:val="-10"/>
                <w:lang w:eastAsia="ru-RU"/>
              </w:rPr>
              <w:t>Примечания</w:t>
            </w:r>
          </w:p>
        </w:tc>
      </w:tr>
      <w:tr w:rsidR="00DE1C25" w:rsidTr="00C45620">
        <w:tc>
          <w:tcPr>
            <w:tcW w:w="3128" w:type="dxa"/>
            <w:tcBorders>
              <w:left w:val="single" w:sz="4" w:space="0" w:color="000000"/>
              <w:bottom w:val="single" w:sz="4" w:space="0" w:color="000000"/>
            </w:tcBorders>
          </w:tcPr>
          <w:p w:rsidR="00DE1C25" w:rsidRDefault="00BC69CC" w:rsidP="002E0C48">
            <w:pPr>
              <w:widowControl w:val="0"/>
              <w:ind w:firstLine="340"/>
              <w:rPr>
                <w:rFonts w:eastAsia="Times New Roman" w:cs="Times New Roman"/>
                <w:lang w:eastAsia="ru-RU"/>
              </w:rPr>
            </w:pPr>
            <w:r>
              <w:rPr>
                <w:rFonts w:eastAsia="Times New Roman" w:cs="Times New Roman"/>
                <w:lang w:eastAsia="ru-RU"/>
              </w:rPr>
              <w:t>Предельный минимальный размер земельного участка</w:t>
            </w:r>
          </w:p>
        </w:tc>
        <w:tc>
          <w:tcPr>
            <w:tcW w:w="4125" w:type="dxa"/>
            <w:tcBorders>
              <w:left w:val="single" w:sz="4" w:space="0" w:color="000000"/>
              <w:bottom w:val="single" w:sz="4" w:space="0" w:color="000000"/>
            </w:tcBorders>
          </w:tcPr>
          <w:p w:rsidR="00DE1C25" w:rsidRDefault="00BC69CC" w:rsidP="002E0C48">
            <w:pPr>
              <w:widowControl w:val="0"/>
              <w:rPr>
                <w:rFonts w:cs="Times New Roman"/>
                <w:color w:val="000000"/>
              </w:rPr>
            </w:pPr>
            <w:r>
              <w:rPr>
                <w:rFonts w:cs="Times New Roman"/>
                <w:color w:val="000000"/>
              </w:rPr>
              <w:t>Не регламентируется.</w:t>
            </w:r>
          </w:p>
        </w:tc>
        <w:tc>
          <w:tcPr>
            <w:tcW w:w="2707" w:type="dxa"/>
            <w:tcBorders>
              <w:left w:val="single" w:sz="4" w:space="0" w:color="000000"/>
              <w:bottom w:val="single" w:sz="4" w:space="0" w:color="000000"/>
              <w:right w:val="single" w:sz="4" w:space="0" w:color="000000"/>
            </w:tcBorders>
          </w:tcPr>
          <w:p w:rsidR="00DE1C25" w:rsidRDefault="00DE1C25" w:rsidP="00D139D4">
            <w:pPr>
              <w:widowControl w:val="0"/>
              <w:snapToGrid w:val="0"/>
              <w:jc w:val="both"/>
              <w:rPr>
                <w:rFonts w:eastAsia="Times New Roman" w:cs="Times New Roman"/>
                <w:lang w:eastAsia="ru-RU"/>
              </w:rPr>
            </w:pPr>
          </w:p>
        </w:tc>
      </w:tr>
      <w:tr w:rsidR="00DE1C25" w:rsidTr="00C45620">
        <w:tc>
          <w:tcPr>
            <w:tcW w:w="3128" w:type="dxa"/>
            <w:tcBorders>
              <w:left w:val="single" w:sz="4" w:space="0" w:color="000000"/>
              <w:bottom w:val="single" w:sz="4" w:space="0" w:color="000000"/>
            </w:tcBorders>
          </w:tcPr>
          <w:p w:rsidR="00DE1C25" w:rsidRDefault="00BC69CC" w:rsidP="002E0C48">
            <w:pPr>
              <w:widowControl w:val="0"/>
              <w:ind w:firstLine="340"/>
              <w:rPr>
                <w:rFonts w:eastAsia="Times New Roman" w:cs="Times New Roman"/>
                <w:lang w:eastAsia="ru-RU"/>
              </w:rPr>
            </w:pPr>
            <w:r>
              <w:rPr>
                <w:rFonts w:eastAsia="Times New Roman" w:cs="Times New Roman"/>
                <w:lang w:eastAsia="ru-RU"/>
              </w:rPr>
              <w:t>Предельный максимальный размер земельного участка</w:t>
            </w:r>
          </w:p>
        </w:tc>
        <w:tc>
          <w:tcPr>
            <w:tcW w:w="4125" w:type="dxa"/>
            <w:tcBorders>
              <w:left w:val="single" w:sz="4" w:space="0" w:color="000000"/>
              <w:bottom w:val="single" w:sz="4" w:space="0" w:color="000000"/>
            </w:tcBorders>
          </w:tcPr>
          <w:p w:rsidR="00DE1C25" w:rsidRDefault="00BC69CC" w:rsidP="002E0C48">
            <w:pPr>
              <w:widowControl w:val="0"/>
              <w:rPr>
                <w:rFonts w:cs="Times New Roman"/>
                <w:color w:val="000000"/>
              </w:rPr>
            </w:pPr>
            <w:r>
              <w:rPr>
                <w:rFonts w:cs="Times New Roman"/>
                <w:color w:val="000000"/>
              </w:rPr>
              <w:t>Не регламентируется.</w:t>
            </w:r>
          </w:p>
        </w:tc>
        <w:tc>
          <w:tcPr>
            <w:tcW w:w="2707" w:type="dxa"/>
            <w:tcBorders>
              <w:left w:val="single" w:sz="4" w:space="0" w:color="000000"/>
              <w:bottom w:val="single" w:sz="4" w:space="0" w:color="000000"/>
              <w:right w:val="single" w:sz="4" w:space="0" w:color="000000"/>
            </w:tcBorders>
          </w:tcPr>
          <w:p w:rsidR="00DE1C25" w:rsidRDefault="00DE1C25" w:rsidP="00D139D4">
            <w:pPr>
              <w:widowControl w:val="0"/>
              <w:snapToGrid w:val="0"/>
              <w:jc w:val="both"/>
              <w:rPr>
                <w:rFonts w:eastAsia="Times New Roman" w:cs="Times New Roman"/>
                <w:lang w:eastAsia="ru-RU"/>
              </w:rPr>
            </w:pPr>
          </w:p>
        </w:tc>
      </w:tr>
      <w:tr w:rsidR="00DE1C25" w:rsidTr="00C45620">
        <w:trPr>
          <w:trHeight w:val="699"/>
        </w:trPr>
        <w:tc>
          <w:tcPr>
            <w:tcW w:w="3128" w:type="dxa"/>
            <w:tcBorders>
              <w:left w:val="single" w:sz="4" w:space="0" w:color="000000"/>
              <w:bottom w:val="single" w:sz="4" w:space="0" w:color="000000"/>
            </w:tcBorders>
          </w:tcPr>
          <w:p w:rsidR="00DE1C25" w:rsidRDefault="00BC69CC" w:rsidP="002E0C48">
            <w:pPr>
              <w:pStyle w:val="western"/>
              <w:widowControl w:val="0"/>
              <w:spacing w:before="0" w:after="0"/>
              <w:ind w:left="0" w:firstLine="340"/>
              <w:rPr>
                <w:rFonts w:ascii="Times New Roman" w:hAnsi="Times New Roman" w:cs="Times New Roman"/>
                <w:sz w:val="24"/>
                <w:szCs w:val="24"/>
                <w:lang w:eastAsia="ru-RU"/>
              </w:rPr>
            </w:pPr>
            <w:r>
              <w:rPr>
                <w:rFonts w:ascii="Times New Roman" w:hAnsi="Times New Roman" w:cs="Times New Roman"/>
                <w:sz w:val="24"/>
                <w:szCs w:val="24"/>
                <w:lang w:eastAsia="ru-RU"/>
              </w:rPr>
              <w:t>Предельная минимальная площадь земельного участка</w:t>
            </w:r>
          </w:p>
        </w:tc>
        <w:tc>
          <w:tcPr>
            <w:tcW w:w="4125" w:type="dxa"/>
            <w:tcBorders>
              <w:left w:val="single" w:sz="4" w:space="0" w:color="000000"/>
              <w:bottom w:val="single" w:sz="4" w:space="0" w:color="000000"/>
            </w:tcBorders>
          </w:tcPr>
          <w:p w:rsidR="00DE1C25" w:rsidRDefault="00BC69CC" w:rsidP="002E0C48">
            <w:pPr>
              <w:widowControl w:val="0"/>
              <w:rPr>
                <w:rFonts w:cs="Times New Roman"/>
                <w:color w:val="000000"/>
              </w:rPr>
            </w:pPr>
            <w:r>
              <w:rPr>
                <w:rFonts w:cs="Times New Roman"/>
                <w:color w:val="000000"/>
              </w:rPr>
              <w:t>Не регламентируется</w:t>
            </w:r>
          </w:p>
          <w:p w:rsidR="00DE1C25" w:rsidRDefault="00DE1C25" w:rsidP="002E0C48">
            <w:pPr>
              <w:widowControl w:val="0"/>
              <w:rPr>
                <w:rFonts w:cs="Times New Roman"/>
                <w:color w:val="000000"/>
              </w:rPr>
            </w:pPr>
          </w:p>
        </w:tc>
        <w:tc>
          <w:tcPr>
            <w:tcW w:w="2707" w:type="dxa"/>
            <w:tcBorders>
              <w:left w:val="single" w:sz="4" w:space="0" w:color="000000"/>
              <w:bottom w:val="single" w:sz="4" w:space="0" w:color="000000"/>
              <w:right w:val="single" w:sz="4" w:space="0" w:color="000000"/>
            </w:tcBorders>
          </w:tcPr>
          <w:p w:rsidR="00DE1C25" w:rsidRDefault="00DE1C25" w:rsidP="00D139D4">
            <w:pPr>
              <w:widowControl w:val="0"/>
              <w:snapToGrid w:val="0"/>
              <w:jc w:val="both"/>
              <w:rPr>
                <w:rFonts w:eastAsia="Times New Roman" w:cs="Times New Roman"/>
                <w:lang w:eastAsia="ru-RU"/>
              </w:rPr>
            </w:pPr>
          </w:p>
        </w:tc>
      </w:tr>
      <w:tr w:rsidR="00DE1C25" w:rsidTr="00C45620">
        <w:tc>
          <w:tcPr>
            <w:tcW w:w="3128" w:type="dxa"/>
            <w:tcBorders>
              <w:top w:val="single" w:sz="4" w:space="0" w:color="000000"/>
              <w:left w:val="single" w:sz="4" w:space="0" w:color="000000"/>
              <w:bottom w:val="single" w:sz="4" w:space="0" w:color="000000"/>
            </w:tcBorders>
          </w:tcPr>
          <w:p w:rsidR="00DE1C25" w:rsidRDefault="00BC69CC" w:rsidP="002E0C48">
            <w:pPr>
              <w:pStyle w:val="western"/>
              <w:widowControl w:val="0"/>
              <w:spacing w:before="0" w:after="0"/>
              <w:ind w:left="0" w:firstLine="340"/>
              <w:rPr>
                <w:rFonts w:ascii="Times New Roman" w:hAnsi="Times New Roman" w:cs="Times New Roman"/>
                <w:sz w:val="24"/>
                <w:szCs w:val="24"/>
                <w:lang w:eastAsia="hi-IN"/>
              </w:rPr>
            </w:pPr>
            <w:r>
              <w:rPr>
                <w:rFonts w:ascii="Times New Roman" w:hAnsi="Times New Roman" w:cs="Times New Roman"/>
                <w:sz w:val="24"/>
                <w:szCs w:val="24"/>
                <w:lang w:eastAsia="hi-IN"/>
              </w:rPr>
              <w:t>Предельная максимальная площадь земельного участка</w:t>
            </w:r>
          </w:p>
        </w:tc>
        <w:tc>
          <w:tcPr>
            <w:tcW w:w="4125" w:type="dxa"/>
            <w:tcBorders>
              <w:top w:val="single" w:sz="4" w:space="0" w:color="000000"/>
              <w:left w:val="single" w:sz="4" w:space="0" w:color="000000"/>
              <w:bottom w:val="single" w:sz="4" w:space="0" w:color="000000"/>
            </w:tcBorders>
          </w:tcPr>
          <w:p w:rsidR="00DE1C25" w:rsidRDefault="00BC69CC" w:rsidP="002E0C48">
            <w:pPr>
              <w:widowControl w:val="0"/>
              <w:rPr>
                <w:rFonts w:cs="Times New Roman"/>
                <w:color w:val="000000"/>
              </w:rPr>
            </w:pPr>
            <w:r>
              <w:rPr>
                <w:rFonts w:cs="Times New Roman"/>
                <w:color w:val="000000"/>
              </w:rPr>
              <w:t>Не регламентируется</w:t>
            </w:r>
          </w:p>
          <w:p w:rsidR="00DE1C25" w:rsidRDefault="00DE1C25" w:rsidP="002E0C48">
            <w:pPr>
              <w:widowControl w:val="0"/>
              <w:rPr>
                <w:rFonts w:cs="Times New Roman"/>
                <w:color w:val="000000"/>
              </w:rPr>
            </w:pPr>
          </w:p>
        </w:tc>
        <w:tc>
          <w:tcPr>
            <w:tcW w:w="2707" w:type="dxa"/>
            <w:tcBorders>
              <w:top w:val="single" w:sz="4" w:space="0" w:color="000000"/>
              <w:left w:val="single" w:sz="4" w:space="0" w:color="000000"/>
              <w:bottom w:val="single" w:sz="4" w:space="0" w:color="000000"/>
              <w:right w:val="single" w:sz="4" w:space="0" w:color="000000"/>
            </w:tcBorders>
          </w:tcPr>
          <w:p w:rsidR="00DE1C25" w:rsidRDefault="00DE1C25" w:rsidP="00D139D4">
            <w:pPr>
              <w:widowControl w:val="0"/>
              <w:snapToGrid w:val="0"/>
              <w:ind w:firstLine="227"/>
              <w:jc w:val="both"/>
              <w:rPr>
                <w:rFonts w:cs="Times New Roman"/>
              </w:rPr>
            </w:pPr>
          </w:p>
        </w:tc>
      </w:tr>
      <w:tr w:rsidR="00DE1C25" w:rsidTr="00C45620">
        <w:tc>
          <w:tcPr>
            <w:tcW w:w="3128" w:type="dxa"/>
            <w:tcBorders>
              <w:top w:val="single" w:sz="4" w:space="0" w:color="000000"/>
              <w:left w:val="single" w:sz="4" w:space="0" w:color="000000"/>
              <w:bottom w:val="single" w:sz="4" w:space="0" w:color="000000"/>
            </w:tcBorders>
          </w:tcPr>
          <w:p w:rsidR="00DE1C25" w:rsidRDefault="00BC69CC" w:rsidP="002E0C48">
            <w:pPr>
              <w:pStyle w:val="western"/>
              <w:widowControl w:val="0"/>
              <w:spacing w:before="0" w:after="0"/>
              <w:ind w:left="0" w:firstLine="340"/>
              <w:rPr>
                <w:rFonts w:ascii="Times New Roman" w:hAnsi="Times New Roman" w:cs="Times New Roman"/>
                <w:sz w:val="24"/>
                <w:szCs w:val="24"/>
              </w:rPr>
            </w:pPr>
            <w:r>
              <w:rPr>
                <w:rFonts w:ascii="Times New Roman" w:hAnsi="Times New Roman" w:cs="Times New Roman"/>
                <w:sz w:val="24"/>
                <w:szCs w:val="24"/>
                <w:lang w:eastAsia="ru-RU"/>
              </w:rPr>
              <w:t>Площадь</w:t>
            </w:r>
            <w:r>
              <w:rPr>
                <w:rFonts w:ascii="Times New Roman" w:hAnsi="Times New Roman" w:cs="Times New Roman"/>
                <w:sz w:val="24"/>
                <w:szCs w:val="24"/>
              </w:rPr>
              <w:t xml:space="preserve"> земельного участка (минимальная)</w:t>
            </w:r>
          </w:p>
          <w:p w:rsidR="00C94BF7" w:rsidRDefault="00C94BF7" w:rsidP="002E0C48">
            <w:pPr>
              <w:pStyle w:val="western"/>
              <w:widowControl w:val="0"/>
              <w:spacing w:before="0" w:after="0"/>
              <w:ind w:left="0" w:firstLine="340"/>
            </w:pPr>
          </w:p>
        </w:tc>
        <w:tc>
          <w:tcPr>
            <w:tcW w:w="4125" w:type="dxa"/>
            <w:tcBorders>
              <w:top w:val="single" w:sz="4" w:space="0" w:color="000000"/>
              <w:left w:val="single" w:sz="4" w:space="0" w:color="000000"/>
              <w:bottom w:val="single" w:sz="4" w:space="0" w:color="000000"/>
            </w:tcBorders>
          </w:tcPr>
          <w:p w:rsidR="00DE1C25" w:rsidRDefault="002E0C48" w:rsidP="002E0C48">
            <w:pPr>
              <w:pStyle w:val="western"/>
              <w:widowControl w:val="0"/>
              <w:spacing w:before="0" w:after="0"/>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Для отдельно стоящего гаража –</w:t>
            </w:r>
            <w:r w:rsidR="00BC69CC">
              <w:rPr>
                <w:rFonts w:ascii="Times New Roman" w:hAnsi="Times New Roman" w:cs="Times New Roman"/>
                <w:color w:val="000000"/>
                <w:sz w:val="24"/>
                <w:szCs w:val="24"/>
              </w:rPr>
              <w:t xml:space="preserve"> 18.0 кв. м.</w:t>
            </w:r>
          </w:p>
        </w:tc>
        <w:tc>
          <w:tcPr>
            <w:tcW w:w="2707" w:type="dxa"/>
            <w:tcBorders>
              <w:top w:val="single" w:sz="4" w:space="0" w:color="000000"/>
              <w:left w:val="single" w:sz="4" w:space="0" w:color="000000"/>
              <w:bottom w:val="single" w:sz="4" w:space="0" w:color="000000"/>
              <w:right w:val="single" w:sz="4" w:space="0" w:color="000000"/>
            </w:tcBorders>
          </w:tcPr>
          <w:p w:rsidR="00DE1C25" w:rsidRDefault="00DE1C25" w:rsidP="00D139D4">
            <w:pPr>
              <w:pStyle w:val="western"/>
              <w:widowControl w:val="0"/>
              <w:snapToGrid w:val="0"/>
              <w:spacing w:before="0" w:after="0"/>
              <w:ind w:left="0" w:firstLine="0"/>
              <w:jc w:val="both"/>
              <w:rPr>
                <w:rFonts w:ascii="Times New Roman" w:hAnsi="Times New Roman" w:cs="Times New Roman"/>
                <w:sz w:val="24"/>
                <w:szCs w:val="24"/>
              </w:rPr>
            </w:pPr>
          </w:p>
        </w:tc>
      </w:tr>
      <w:tr w:rsidR="00DE1C25" w:rsidTr="00C45620">
        <w:tc>
          <w:tcPr>
            <w:tcW w:w="3128" w:type="dxa"/>
            <w:tcBorders>
              <w:left w:val="single" w:sz="4" w:space="0" w:color="000000"/>
              <w:bottom w:val="single" w:sz="4" w:space="0" w:color="000000"/>
            </w:tcBorders>
          </w:tcPr>
          <w:p w:rsidR="00DE1C25" w:rsidRDefault="00BC69CC" w:rsidP="002E0C48">
            <w:pPr>
              <w:pStyle w:val="western"/>
              <w:widowControl w:val="0"/>
              <w:spacing w:before="0" w:after="0"/>
              <w:ind w:left="0" w:firstLine="340"/>
            </w:pPr>
            <w:r>
              <w:rPr>
                <w:rFonts w:ascii="Times New Roman" w:hAnsi="Times New Roman" w:cs="Times New Roman"/>
                <w:sz w:val="24"/>
                <w:szCs w:val="24"/>
                <w:lang w:eastAsia="ru-RU"/>
              </w:rPr>
              <w:lastRenderedPageBreak/>
              <w:t>Площадь</w:t>
            </w:r>
            <w:r>
              <w:rPr>
                <w:rFonts w:ascii="Times New Roman" w:hAnsi="Times New Roman" w:cs="Times New Roman"/>
                <w:sz w:val="24"/>
                <w:szCs w:val="24"/>
              </w:rPr>
              <w:t xml:space="preserve"> земельного участка (м</w:t>
            </w:r>
            <w:r>
              <w:rPr>
                <w:rFonts w:ascii="Times New Roman" w:hAnsi="Times New Roman" w:cs="Times New Roman"/>
                <w:sz w:val="24"/>
                <w:szCs w:val="24"/>
                <w:lang w:eastAsia="ru-RU"/>
              </w:rPr>
              <w:t>аксимальная</w:t>
            </w:r>
            <w:r>
              <w:rPr>
                <w:rFonts w:ascii="Times New Roman" w:hAnsi="Times New Roman" w:cs="Times New Roman"/>
                <w:sz w:val="24"/>
                <w:szCs w:val="24"/>
              </w:rPr>
              <w:t>)</w:t>
            </w:r>
          </w:p>
        </w:tc>
        <w:tc>
          <w:tcPr>
            <w:tcW w:w="4125" w:type="dxa"/>
            <w:tcBorders>
              <w:left w:val="single" w:sz="4" w:space="0" w:color="000000"/>
              <w:bottom w:val="single" w:sz="4" w:space="0" w:color="000000"/>
            </w:tcBorders>
          </w:tcPr>
          <w:p w:rsidR="00DE1C25" w:rsidRDefault="002E0C48" w:rsidP="002E0C48">
            <w:pPr>
              <w:pStyle w:val="western"/>
              <w:widowControl w:val="0"/>
              <w:spacing w:before="0" w:after="0"/>
              <w:ind w:left="0" w:firstLine="0"/>
              <w:rPr>
                <w:rFonts w:ascii="Times New Roman" w:hAnsi="Times New Roman" w:cs="Times New Roman"/>
                <w:color w:val="000000"/>
                <w:sz w:val="24"/>
                <w:szCs w:val="24"/>
              </w:rPr>
            </w:pPr>
            <w:r>
              <w:rPr>
                <w:rFonts w:ascii="Times New Roman" w:hAnsi="Times New Roman" w:cs="Times New Roman"/>
                <w:color w:val="000000"/>
                <w:sz w:val="24"/>
                <w:szCs w:val="24"/>
              </w:rPr>
              <w:t>Для отдельно стоящего гаража –</w:t>
            </w:r>
            <w:r w:rsidR="00BC69CC">
              <w:rPr>
                <w:rFonts w:ascii="Times New Roman" w:hAnsi="Times New Roman" w:cs="Times New Roman"/>
                <w:color w:val="000000"/>
                <w:sz w:val="24"/>
                <w:szCs w:val="24"/>
              </w:rPr>
              <w:t xml:space="preserve"> 60.0 кв. м.</w:t>
            </w:r>
          </w:p>
        </w:tc>
        <w:tc>
          <w:tcPr>
            <w:tcW w:w="2707" w:type="dxa"/>
            <w:tcBorders>
              <w:left w:val="single" w:sz="4" w:space="0" w:color="000000"/>
              <w:bottom w:val="single" w:sz="4" w:space="0" w:color="000000"/>
              <w:right w:val="single" w:sz="4" w:space="0" w:color="000000"/>
            </w:tcBorders>
          </w:tcPr>
          <w:p w:rsidR="00DE1C25" w:rsidRDefault="00DE1C25" w:rsidP="00D139D4">
            <w:pPr>
              <w:pStyle w:val="western"/>
              <w:widowControl w:val="0"/>
              <w:snapToGrid w:val="0"/>
              <w:spacing w:before="0" w:after="0"/>
              <w:ind w:left="0" w:firstLine="0"/>
              <w:jc w:val="both"/>
              <w:rPr>
                <w:rFonts w:ascii="Times New Roman" w:hAnsi="Times New Roman" w:cs="Times New Roman"/>
                <w:sz w:val="24"/>
                <w:szCs w:val="24"/>
              </w:rPr>
            </w:pPr>
          </w:p>
        </w:tc>
      </w:tr>
      <w:tr w:rsidR="00DE1C25" w:rsidTr="00C45620">
        <w:tc>
          <w:tcPr>
            <w:tcW w:w="3128" w:type="dxa"/>
            <w:tcBorders>
              <w:top w:val="single" w:sz="4" w:space="0" w:color="000000"/>
              <w:left w:val="single" w:sz="4" w:space="0" w:color="000000"/>
              <w:bottom w:val="single" w:sz="4" w:space="0" w:color="000000"/>
            </w:tcBorders>
          </w:tcPr>
          <w:p w:rsidR="00DE1C25" w:rsidRDefault="00BC69CC" w:rsidP="002E0C48">
            <w:pPr>
              <w:pStyle w:val="western"/>
              <w:widowControl w:val="0"/>
              <w:spacing w:before="0" w:after="0"/>
              <w:ind w:left="0" w:firstLine="340"/>
            </w:pPr>
            <w:r>
              <w:rPr>
                <w:rFonts w:ascii="Times New Roman" w:hAnsi="Times New Roman" w:cs="Times New Roman"/>
                <w:sz w:val="24"/>
                <w:szCs w:val="24"/>
              </w:rPr>
              <w:t xml:space="preserve">Минимальные отступы от границ </w:t>
            </w:r>
            <w:r>
              <w:rPr>
                <w:rFonts w:ascii="Times New Roman" w:hAnsi="Times New Roman" w:cs="Times New Roman"/>
                <w:sz w:val="24"/>
                <w:szCs w:val="24"/>
                <w:lang w:eastAsia="ru-RU"/>
              </w:rPr>
              <w:t>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4125" w:type="dxa"/>
            <w:tcBorders>
              <w:top w:val="single" w:sz="4" w:space="0" w:color="000000"/>
              <w:left w:val="single" w:sz="4" w:space="0" w:color="000000"/>
              <w:bottom w:val="single" w:sz="4" w:space="0" w:color="000000"/>
            </w:tcBorders>
          </w:tcPr>
          <w:p w:rsidR="00DE1C25" w:rsidRDefault="00BC69CC" w:rsidP="002E0C48">
            <w:pPr>
              <w:pStyle w:val="western"/>
              <w:widowControl w:val="0"/>
              <w:spacing w:before="0" w:after="0"/>
              <w:ind w:left="57" w:firstLine="0"/>
            </w:pPr>
            <w:r>
              <w:rPr>
                <w:rFonts w:ascii="Times New Roman" w:hAnsi="Times New Roman" w:cs="Times New Roman"/>
                <w:sz w:val="24"/>
              </w:rPr>
              <w:t>От фронтальной границы участка до строения – в</w:t>
            </w:r>
            <w:r>
              <w:rPr>
                <w:rFonts w:ascii="Times New Roman" w:hAnsi="Times New Roman" w:cs="Times New Roman"/>
                <w:sz w:val="24"/>
                <w:szCs w:val="20"/>
              </w:rPr>
              <w:t xml:space="preserve"> случае, если иной показатель не установлен </w:t>
            </w:r>
            <w:r w:rsidR="002E0C48">
              <w:rPr>
                <w:rFonts w:ascii="Times New Roman" w:hAnsi="Times New Roman" w:cs="Times New Roman"/>
                <w:sz w:val="24"/>
                <w:szCs w:val="20"/>
              </w:rPr>
              <w:t>линией регулирования застройки –</w:t>
            </w:r>
            <w:r>
              <w:rPr>
                <w:rFonts w:ascii="Times New Roman" w:hAnsi="Times New Roman" w:cs="Times New Roman"/>
                <w:sz w:val="24"/>
                <w:szCs w:val="20"/>
              </w:rPr>
              <w:t xml:space="preserve"> не менее </w:t>
            </w:r>
            <w:r w:rsidR="002E0C48">
              <w:rPr>
                <w:rFonts w:ascii="Times New Roman" w:hAnsi="Times New Roman" w:cs="Times New Roman"/>
                <w:sz w:val="24"/>
                <w:szCs w:val="20"/>
              </w:rPr>
              <w:br/>
            </w:r>
            <w:r>
              <w:rPr>
                <w:rFonts w:ascii="Times New Roman" w:hAnsi="Times New Roman" w:cs="Times New Roman"/>
                <w:sz w:val="24"/>
                <w:szCs w:val="20"/>
                <w:lang w:eastAsia="ru-RU"/>
              </w:rPr>
              <w:t>3</w:t>
            </w:r>
            <w:r w:rsidR="002E0C48">
              <w:rPr>
                <w:rFonts w:ascii="Times New Roman" w:hAnsi="Times New Roman" w:cs="Times New Roman"/>
                <w:sz w:val="24"/>
                <w:szCs w:val="20"/>
              </w:rPr>
              <w:t xml:space="preserve"> м.</w:t>
            </w:r>
          </w:p>
          <w:p w:rsidR="00DE1C25" w:rsidRDefault="002E0C48" w:rsidP="002E0C48">
            <w:pPr>
              <w:pStyle w:val="western"/>
              <w:widowControl w:val="0"/>
              <w:spacing w:before="0" w:after="0"/>
              <w:ind w:left="57" w:firstLine="0"/>
            </w:pPr>
            <w:r>
              <w:rPr>
                <w:rFonts w:ascii="Times New Roman" w:hAnsi="Times New Roman" w:cs="Times New Roman"/>
                <w:sz w:val="24"/>
                <w:szCs w:val="20"/>
              </w:rPr>
              <w:t>от магистральных улиц –</w:t>
            </w:r>
            <w:r w:rsidR="00BC69CC">
              <w:rPr>
                <w:rFonts w:ascii="Times New Roman" w:hAnsi="Times New Roman" w:cs="Times New Roman"/>
                <w:sz w:val="24"/>
                <w:szCs w:val="20"/>
              </w:rPr>
              <w:t xml:space="preserve"> не менее </w:t>
            </w:r>
            <w:r>
              <w:rPr>
                <w:rFonts w:ascii="Times New Roman" w:hAnsi="Times New Roman" w:cs="Times New Roman"/>
                <w:sz w:val="24"/>
                <w:szCs w:val="20"/>
              </w:rPr>
              <w:br/>
            </w:r>
            <w:r w:rsidR="00BC69CC">
              <w:rPr>
                <w:rFonts w:ascii="Times New Roman" w:hAnsi="Times New Roman" w:cs="Times New Roman"/>
                <w:sz w:val="24"/>
                <w:szCs w:val="20"/>
                <w:lang w:eastAsia="ru-RU"/>
              </w:rPr>
              <w:t>3</w:t>
            </w:r>
            <w:r w:rsidR="00BC69CC">
              <w:rPr>
                <w:rFonts w:ascii="Times New Roman" w:hAnsi="Times New Roman" w:cs="Times New Roman"/>
                <w:sz w:val="24"/>
                <w:szCs w:val="20"/>
              </w:rPr>
              <w:t xml:space="preserve"> м.;</w:t>
            </w:r>
          </w:p>
          <w:p w:rsidR="00DE1C25" w:rsidRDefault="002E0C48" w:rsidP="002E0C48">
            <w:pPr>
              <w:pStyle w:val="western"/>
              <w:widowControl w:val="0"/>
              <w:spacing w:before="0" w:after="0"/>
              <w:ind w:left="57" w:firstLine="0"/>
              <w:rPr>
                <w:rFonts w:ascii="Times New Roman" w:hAnsi="Times New Roman" w:cs="Times New Roman"/>
                <w:sz w:val="24"/>
                <w:szCs w:val="20"/>
              </w:rPr>
            </w:pPr>
            <w:r>
              <w:rPr>
                <w:rFonts w:ascii="Times New Roman" w:hAnsi="Times New Roman" w:cs="Times New Roman"/>
                <w:sz w:val="24"/>
                <w:szCs w:val="20"/>
              </w:rPr>
              <w:t>от прочих улиц и проездов –</w:t>
            </w:r>
            <w:r w:rsidR="00BC69CC">
              <w:rPr>
                <w:rFonts w:ascii="Times New Roman" w:hAnsi="Times New Roman" w:cs="Times New Roman"/>
                <w:sz w:val="24"/>
                <w:szCs w:val="20"/>
              </w:rPr>
              <w:t xml:space="preserve"> </w:t>
            </w:r>
            <w:r>
              <w:rPr>
                <w:rFonts w:ascii="Times New Roman" w:hAnsi="Times New Roman" w:cs="Times New Roman"/>
                <w:sz w:val="24"/>
                <w:szCs w:val="20"/>
              </w:rPr>
              <w:t>не менее 3 м.</w:t>
            </w:r>
          </w:p>
          <w:p w:rsidR="00DE1C25" w:rsidRDefault="00BC69CC" w:rsidP="002E0C48">
            <w:pPr>
              <w:pStyle w:val="western"/>
              <w:widowControl w:val="0"/>
              <w:spacing w:before="0" w:after="0"/>
              <w:ind w:left="57" w:firstLine="0"/>
              <w:rPr>
                <w:rFonts w:ascii="Times New Roman" w:hAnsi="Times New Roman" w:cs="Times New Roman"/>
                <w:sz w:val="24"/>
              </w:rPr>
            </w:pPr>
            <w:r>
              <w:rPr>
                <w:rFonts w:ascii="Times New Roman" w:hAnsi="Times New Roman" w:cs="Times New Roman"/>
                <w:sz w:val="24"/>
              </w:rPr>
              <w:t>Для объектов с кодом классификатора 2.1, 2.1.1:</w:t>
            </w:r>
          </w:p>
          <w:p w:rsidR="00DE1C25" w:rsidRDefault="00BC69CC" w:rsidP="002E0C48">
            <w:pPr>
              <w:pStyle w:val="western"/>
              <w:widowControl w:val="0"/>
              <w:spacing w:before="0" w:after="0"/>
              <w:ind w:left="57" w:firstLine="0"/>
              <w:rPr>
                <w:rFonts w:ascii="Times New Roman" w:hAnsi="Times New Roman" w:cs="Times New Roman"/>
                <w:sz w:val="24"/>
              </w:rPr>
            </w:pPr>
            <w:r>
              <w:rPr>
                <w:rFonts w:ascii="Times New Roman" w:hAnsi="Times New Roman" w:cs="Times New Roman"/>
                <w:sz w:val="24"/>
              </w:rPr>
              <w:t>-от границ смежного участка:</w:t>
            </w:r>
          </w:p>
          <w:p w:rsidR="00DE1C25" w:rsidRDefault="00BC69CC" w:rsidP="002E0C48">
            <w:pPr>
              <w:pStyle w:val="western"/>
              <w:widowControl w:val="0"/>
              <w:spacing w:before="0" w:after="0"/>
              <w:ind w:left="57" w:firstLine="0"/>
              <w:rPr>
                <w:rFonts w:ascii="Times New Roman" w:hAnsi="Times New Roman" w:cs="Times New Roman"/>
                <w:sz w:val="24"/>
              </w:rPr>
            </w:pPr>
            <w:r>
              <w:rPr>
                <w:rFonts w:ascii="Times New Roman" w:hAnsi="Times New Roman" w:cs="Times New Roman"/>
                <w:sz w:val="24"/>
              </w:rPr>
              <w:t>- до жилого дома</w:t>
            </w:r>
            <w:r w:rsidR="002E0C48">
              <w:rPr>
                <w:rFonts w:ascii="Times New Roman" w:hAnsi="Times New Roman" w:cs="Times New Roman"/>
                <w:sz w:val="24"/>
              </w:rPr>
              <w:t xml:space="preserve"> (основного строения) не менее –</w:t>
            </w:r>
            <w:r>
              <w:rPr>
                <w:rFonts w:ascii="Times New Roman" w:hAnsi="Times New Roman" w:cs="Times New Roman"/>
                <w:sz w:val="24"/>
              </w:rPr>
              <w:t xml:space="preserve"> 3м;</w:t>
            </w:r>
          </w:p>
          <w:p w:rsidR="00DE1C25" w:rsidRDefault="00BC69CC" w:rsidP="002E0C48">
            <w:pPr>
              <w:pStyle w:val="western"/>
              <w:widowControl w:val="0"/>
              <w:spacing w:before="0" w:after="0"/>
              <w:ind w:left="57" w:firstLine="0"/>
              <w:rPr>
                <w:rFonts w:ascii="Times New Roman" w:hAnsi="Times New Roman" w:cs="Times New Roman"/>
                <w:sz w:val="24"/>
              </w:rPr>
            </w:pPr>
            <w:r>
              <w:rPr>
                <w:rFonts w:ascii="Times New Roman" w:hAnsi="Times New Roman" w:cs="Times New Roman"/>
                <w:sz w:val="24"/>
              </w:rPr>
              <w:t>-до хозяйственных и прочих строений  (баня, сарай и др.)</w:t>
            </w:r>
            <w:r w:rsidR="002E0C48">
              <w:rPr>
                <w:rFonts w:ascii="Times New Roman" w:hAnsi="Times New Roman" w:cs="Times New Roman"/>
                <w:sz w:val="24"/>
              </w:rPr>
              <w:t xml:space="preserve"> </w:t>
            </w:r>
            <w:r>
              <w:rPr>
                <w:rFonts w:ascii="Times New Roman" w:hAnsi="Times New Roman" w:cs="Times New Roman"/>
                <w:sz w:val="24"/>
              </w:rPr>
              <w:t>– 1м;</w:t>
            </w:r>
          </w:p>
          <w:p w:rsidR="00DE1C25" w:rsidRDefault="00BC69CC" w:rsidP="002E0C48">
            <w:pPr>
              <w:pStyle w:val="western"/>
              <w:widowControl w:val="0"/>
              <w:spacing w:before="0" w:after="0"/>
              <w:ind w:left="57" w:firstLine="0"/>
              <w:rPr>
                <w:rFonts w:ascii="Times New Roman" w:hAnsi="Times New Roman" w:cs="Times New Roman"/>
                <w:sz w:val="24"/>
                <w:szCs w:val="24"/>
              </w:rPr>
            </w:pPr>
            <w:r>
              <w:rPr>
                <w:rFonts w:ascii="Times New Roman" w:hAnsi="Times New Roman" w:cs="Times New Roman"/>
                <w:sz w:val="24"/>
                <w:szCs w:val="24"/>
              </w:rPr>
              <w:t>- до отдельно стоящего гаража – 1м,</w:t>
            </w:r>
          </w:p>
          <w:p w:rsidR="00DE1C25" w:rsidRDefault="00BC69CC" w:rsidP="002E0C48">
            <w:pPr>
              <w:pStyle w:val="western"/>
              <w:widowControl w:val="0"/>
              <w:spacing w:before="0" w:after="0"/>
              <w:ind w:left="57" w:firstLine="0"/>
              <w:rPr>
                <w:rFonts w:ascii="Times New Roman" w:hAnsi="Times New Roman" w:cs="Times New Roman"/>
                <w:sz w:val="24"/>
                <w:szCs w:val="20"/>
              </w:rPr>
            </w:pPr>
            <w:r>
              <w:rPr>
                <w:rFonts w:ascii="Times New Roman" w:hAnsi="Times New Roman" w:cs="Times New Roman"/>
                <w:sz w:val="24"/>
                <w:szCs w:val="20"/>
              </w:rPr>
              <w:t>- до построе</w:t>
            </w:r>
            <w:r w:rsidR="002E0C48">
              <w:rPr>
                <w:rFonts w:ascii="Times New Roman" w:hAnsi="Times New Roman" w:cs="Times New Roman"/>
                <w:sz w:val="24"/>
                <w:szCs w:val="20"/>
              </w:rPr>
              <w:t>к для содержания скота и птицы –</w:t>
            </w:r>
            <w:r>
              <w:rPr>
                <w:rFonts w:ascii="Times New Roman" w:hAnsi="Times New Roman" w:cs="Times New Roman"/>
                <w:sz w:val="24"/>
                <w:szCs w:val="20"/>
              </w:rPr>
              <w:t xml:space="preserve"> не менее 4 м.</w:t>
            </w:r>
          </w:p>
        </w:tc>
        <w:tc>
          <w:tcPr>
            <w:tcW w:w="2707" w:type="dxa"/>
            <w:tcBorders>
              <w:top w:val="single" w:sz="4" w:space="0" w:color="000000"/>
              <w:left w:val="single" w:sz="4" w:space="0" w:color="000000"/>
              <w:bottom w:val="single" w:sz="4" w:space="0" w:color="000000"/>
              <w:right w:val="single" w:sz="4" w:space="0" w:color="000000"/>
            </w:tcBorders>
          </w:tcPr>
          <w:p w:rsidR="00DE1C25" w:rsidRDefault="00DE1C25" w:rsidP="00D139D4">
            <w:pPr>
              <w:pStyle w:val="western"/>
              <w:widowControl w:val="0"/>
              <w:snapToGrid w:val="0"/>
              <w:spacing w:before="0" w:after="0"/>
              <w:ind w:left="0" w:firstLine="0"/>
              <w:jc w:val="both"/>
            </w:pPr>
          </w:p>
        </w:tc>
      </w:tr>
      <w:tr w:rsidR="00DE1C25" w:rsidTr="00C45620">
        <w:tc>
          <w:tcPr>
            <w:tcW w:w="3128" w:type="dxa"/>
            <w:tcBorders>
              <w:left w:val="single" w:sz="4" w:space="0" w:color="000000"/>
              <w:bottom w:val="single" w:sz="4" w:space="0" w:color="000000"/>
            </w:tcBorders>
          </w:tcPr>
          <w:p w:rsidR="00DE1C25" w:rsidRDefault="00BC69CC" w:rsidP="002E0C48">
            <w:pPr>
              <w:widowControl w:val="0"/>
              <w:ind w:firstLine="397"/>
              <w:rPr>
                <w:rFonts w:eastAsia="Times New Roman" w:cs="Times New Roman"/>
                <w:lang w:eastAsia="ru-RU"/>
              </w:rPr>
            </w:pPr>
            <w:r>
              <w:rPr>
                <w:rFonts w:eastAsia="Times New Roman" w:cs="Times New Roman"/>
                <w:lang w:eastAsia="ru-RU"/>
              </w:rPr>
              <w:t>Предельное количество этажей или предельная высота зданий, строений, сооружений</w:t>
            </w:r>
          </w:p>
        </w:tc>
        <w:tc>
          <w:tcPr>
            <w:tcW w:w="4125" w:type="dxa"/>
            <w:tcBorders>
              <w:left w:val="single" w:sz="4" w:space="0" w:color="000000"/>
              <w:bottom w:val="single" w:sz="4" w:space="0" w:color="000000"/>
            </w:tcBorders>
          </w:tcPr>
          <w:p w:rsidR="00DE1C25" w:rsidRDefault="00BC69CC" w:rsidP="002E0C48">
            <w:pPr>
              <w:pStyle w:val="western"/>
              <w:widowControl w:val="0"/>
              <w:spacing w:before="0" w:after="0"/>
              <w:ind w:left="0" w:firstLine="0"/>
              <w:rPr>
                <w:rFonts w:ascii="Times New Roman" w:hAnsi="Times New Roman" w:cs="Times New Roman"/>
                <w:sz w:val="24"/>
              </w:rPr>
            </w:pPr>
            <w:r>
              <w:rPr>
                <w:rFonts w:ascii="Times New Roman" w:hAnsi="Times New Roman" w:cs="Times New Roman"/>
                <w:sz w:val="24"/>
              </w:rPr>
              <w:t>8 этажей.</w:t>
            </w:r>
          </w:p>
        </w:tc>
        <w:tc>
          <w:tcPr>
            <w:tcW w:w="2707" w:type="dxa"/>
            <w:tcBorders>
              <w:left w:val="single" w:sz="4" w:space="0" w:color="000000"/>
              <w:bottom w:val="single" w:sz="4" w:space="0" w:color="000000"/>
              <w:right w:val="single" w:sz="4" w:space="0" w:color="000000"/>
            </w:tcBorders>
          </w:tcPr>
          <w:p w:rsidR="00DE1C25" w:rsidRDefault="00DE1C25" w:rsidP="00D139D4">
            <w:pPr>
              <w:pStyle w:val="western"/>
              <w:widowControl w:val="0"/>
              <w:snapToGrid w:val="0"/>
              <w:spacing w:before="0" w:after="0"/>
              <w:ind w:left="0" w:firstLine="0"/>
              <w:jc w:val="both"/>
            </w:pPr>
          </w:p>
        </w:tc>
      </w:tr>
    </w:tbl>
    <w:p w:rsidR="00DE1C25" w:rsidRDefault="00DE1C25" w:rsidP="00D139D4">
      <w:pPr>
        <w:pStyle w:val="aff2"/>
        <w:jc w:val="both"/>
      </w:pPr>
    </w:p>
    <w:p w:rsidR="00DE1C25" w:rsidRDefault="00BC69CC" w:rsidP="009C2F14">
      <w:pPr>
        <w:pStyle w:val="1"/>
        <w:numPr>
          <w:ilvl w:val="0"/>
          <w:numId w:val="0"/>
        </w:numPr>
        <w:ind w:firstLine="709"/>
      </w:pPr>
      <w:bookmarkStart w:id="18" w:name="_Toc97218067"/>
      <w:r>
        <w:t>2. Градостроительные регламенты. Общественно-деловые зоны.</w:t>
      </w:r>
      <w:bookmarkEnd w:id="18"/>
    </w:p>
    <w:p w:rsidR="006D495A" w:rsidRPr="006D495A" w:rsidRDefault="006D495A" w:rsidP="006D495A"/>
    <w:p w:rsidR="00DE1C25" w:rsidRDefault="00BC69CC" w:rsidP="009C2F14">
      <w:pPr>
        <w:pStyle w:val="1"/>
        <w:numPr>
          <w:ilvl w:val="0"/>
          <w:numId w:val="0"/>
        </w:numPr>
        <w:ind w:firstLine="709"/>
      </w:pPr>
      <w:bookmarkStart w:id="19" w:name="_Toc97218068"/>
      <w:r>
        <w:t>2.1. Многофункциона</w:t>
      </w:r>
      <w:r w:rsidR="002E0C48">
        <w:t>льная общественно-деловая зона –</w:t>
      </w:r>
      <w:r>
        <w:t xml:space="preserve"> 2.1</w:t>
      </w:r>
      <w:r>
        <w:rPr>
          <w:rFonts w:cs="Times New Roman"/>
        </w:rPr>
        <w:t>.</w:t>
      </w:r>
      <w:bookmarkEnd w:id="19"/>
    </w:p>
    <w:p w:rsidR="00DE1C25" w:rsidRDefault="00DE1C25" w:rsidP="00D139D4">
      <w:pPr>
        <w:ind w:firstLine="454"/>
        <w:jc w:val="both"/>
        <w:rPr>
          <w:rFonts w:eastAsia="Calibri" w:cs="Times New Roman"/>
          <w:sz w:val="28"/>
          <w:szCs w:val="28"/>
        </w:rPr>
      </w:pPr>
    </w:p>
    <w:p w:rsidR="00DE1C25" w:rsidRDefault="00BC69CC" w:rsidP="009C2F14">
      <w:pPr>
        <w:pStyle w:val="Main0"/>
        <w:tabs>
          <w:tab w:val="left" w:pos="284"/>
        </w:tabs>
        <w:spacing w:line="276" w:lineRule="auto"/>
        <w:ind w:firstLine="709"/>
        <w:jc w:val="both"/>
        <w:rPr>
          <w:rFonts w:eastAsia="Times New Roman"/>
        </w:rPr>
      </w:pPr>
      <w:r>
        <w:rPr>
          <w:rFonts w:eastAsia="Times New Roman"/>
        </w:rPr>
        <w:t>Зона предназначена для размещения муниципальных учреждений, комплексных многофункциональных зон общественно-деловой и коммерческой сферы, необходимых объектов инженерной и транспортной инфраструктуры.</w:t>
      </w:r>
    </w:p>
    <w:p w:rsidR="00DE1C25" w:rsidRDefault="00BC69CC" w:rsidP="009C2F14">
      <w:pPr>
        <w:pStyle w:val="Main0"/>
        <w:tabs>
          <w:tab w:val="left" w:pos="284"/>
        </w:tabs>
        <w:spacing w:line="276" w:lineRule="auto"/>
        <w:ind w:firstLine="709"/>
        <w:jc w:val="both"/>
        <w:rPr>
          <w:color w:val="000000"/>
        </w:rPr>
      </w:pPr>
      <w:r>
        <w:rPr>
          <w:color w:val="000000"/>
        </w:rPr>
        <w:t xml:space="preserve">В общественно-деловых зонах размещение объектов торговли, общественного питания, бань, прачечных, гаражей, площадок и сооружений для хранения общественного и индивидуального транспорта должно осуществляться с соблюдением санитарных требований. </w:t>
      </w:r>
    </w:p>
    <w:p w:rsidR="00DE1C25" w:rsidRDefault="00DE1C25" w:rsidP="00D139D4">
      <w:pPr>
        <w:pStyle w:val="Main0"/>
        <w:tabs>
          <w:tab w:val="left" w:pos="284"/>
        </w:tabs>
        <w:spacing w:line="276" w:lineRule="auto"/>
        <w:ind w:firstLine="567"/>
        <w:jc w:val="both"/>
        <w:rPr>
          <w:color w:val="000000"/>
        </w:rPr>
      </w:pPr>
    </w:p>
    <w:tbl>
      <w:tblPr>
        <w:tblW w:w="9923" w:type="dxa"/>
        <w:tblInd w:w="108" w:type="dxa"/>
        <w:tblLayout w:type="fixed"/>
        <w:tblLook w:val="0000" w:firstRow="0" w:lastRow="0" w:firstColumn="0" w:lastColumn="0" w:noHBand="0" w:noVBand="0"/>
      </w:tblPr>
      <w:tblGrid>
        <w:gridCol w:w="2127"/>
        <w:gridCol w:w="5103"/>
        <w:gridCol w:w="2693"/>
      </w:tblGrid>
      <w:tr w:rsidR="00DE1C25" w:rsidTr="00C45620">
        <w:trPr>
          <w:trHeight w:val="454"/>
          <w:tblHeader/>
        </w:trPr>
        <w:tc>
          <w:tcPr>
            <w:tcW w:w="2127" w:type="dxa"/>
            <w:tcBorders>
              <w:top w:val="single" w:sz="4" w:space="0" w:color="000000"/>
              <w:left w:val="single" w:sz="4" w:space="0" w:color="000000"/>
              <w:bottom w:val="single" w:sz="4" w:space="0" w:color="auto"/>
            </w:tcBorders>
          </w:tcPr>
          <w:p w:rsidR="00DE1C25" w:rsidRDefault="00BC69CC" w:rsidP="00581D89">
            <w:pPr>
              <w:widowControl w:val="0"/>
              <w:jc w:val="center"/>
              <w:rPr>
                <w:rFonts w:eastAsia="Times New Roman"/>
                <w:color w:val="000000"/>
                <w:lang w:eastAsia="ru-RU"/>
              </w:rPr>
            </w:pPr>
            <w:r>
              <w:rPr>
                <w:rFonts w:eastAsia="Times New Roman"/>
                <w:color w:val="000000"/>
                <w:lang w:eastAsia="ru-RU"/>
              </w:rPr>
              <w:t>Вид разрешенного использования</w:t>
            </w:r>
          </w:p>
        </w:tc>
        <w:tc>
          <w:tcPr>
            <w:tcW w:w="5103" w:type="dxa"/>
            <w:tcBorders>
              <w:top w:val="single" w:sz="4" w:space="0" w:color="000000"/>
              <w:left w:val="single" w:sz="4" w:space="0" w:color="000000"/>
              <w:bottom w:val="single" w:sz="4" w:space="0" w:color="auto"/>
            </w:tcBorders>
            <w:vAlign w:val="center"/>
          </w:tcPr>
          <w:p w:rsidR="00DE1C25" w:rsidRDefault="00BC69CC" w:rsidP="00581D89">
            <w:pPr>
              <w:widowControl w:val="0"/>
              <w:jc w:val="center"/>
              <w:rPr>
                <w:rFonts w:eastAsia="Times New Roman"/>
                <w:color w:val="000000"/>
                <w:lang w:eastAsia="ru-RU"/>
              </w:rPr>
            </w:pPr>
            <w:r>
              <w:rPr>
                <w:rFonts w:eastAsia="Times New Roman"/>
                <w:color w:val="000000"/>
                <w:lang w:eastAsia="ru-RU"/>
              </w:rPr>
              <w:t>Наименование вида разрешенного использования земельного участка</w:t>
            </w:r>
          </w:p>
        </w:tc>
        <w:tc>
          <w:tcPr>
            <w:tcW w:w="2693" w:type="dxa"/>
            <w:tcBorders>
              <w:top w:val="single" w:sz="4" w:space="0" w:color="000000"/>
              <w:left w:val="single" w:sz="4" w:space="0" w:color="000000"/>
              <w:bottom w:val="single" w:sz="4" w:space="0" w:color="auto"/>
              <w:right w:val="single" w:sz="4" w:space="0" w:color="000000"/>
            </w:tcBorders>
            <w:vAlign w:val="center"/>
          </w:tcPr>
          <w:p w:rsidR="00DE1C25" w:rsidRDefault="00BC69CC" w:rsidP="00581D89">
            <w:pPr>
              <w:widowControl w:val="0"/>
              <w:jc w:val="center"/>
              <w:rPr>
                <w:rFonts w:eastAsia="Times New Roman"/>
                <w:color w:val="000000"/>
                <w:lang w:eastAsia="ru-RU"/>
              </w:rPr>
            </w:pPr>
            <w:r>
              <w:rPr>
                <w:rFonts w:eastAsia="Times New Roman"/>
                <w:color w:val="000000"/>
                <w:lang w:eastAsia="ru-RU"/>
              </w:rPr>
              <w:t xml:space="preserve">Код </w:t>
            </w:r>
            <w:r>
              <w:rPr>
                <w:rFonts w:eastAsia="Times New Roman" w:cs="Tahoma"/>
                <w:color w:val="000000"/>
                <w:szCs w:val="22"/>
                <w:lang w:eastAsia="ru-RU" w:bidi="ar-SA"/>
              </w:rPr>
              <w:t>по классификатору</w:t>
            </w:r>
          </w:p>
        </w:tc>
      </w:tr>
      <w:tr w:rsidR="00DE1C25" w:rsidTr="00C45620">
        <w:trPr>
          <w:trHeight w:val="1443"/>
        </w:trPr>
        <w:tc>
          <w:tcPr>
            <w:tcW w:w="2127" w:type="dxa"/>
            <w:tcBorders>
              <w:top w:val="single" w:sz="4" w:space="0" w:color="auto"/>
              <w:left w:val="single" w:sz="4" w:space="0" w:color="auto"/>
              <w:bottom w:val="single" w:sz="4" w:space="0" w:color="auto"/>
            </w:tcBorders>
          </w:tcPr>
          <w:p w:rsidR="00DE1C25" w:rsidRDefault="00BC69CC" w:rsidP="00D139D4">
            <w:pPr>
              <w:widowControl w:val="0"/>
              <w:jc w:val="both"/>
              <w:rPr>
                <w:rFonts w:eastAsia="Times New Roman"/>
                <w:color w:val="000000"/>
                <w:lang w:eastAsia="ru-RU"/>
              </w:rPr>
            </w:pPr>
            <w:r>
              <w:rPr>
                <w:rFonts w:eastAsia="Times New Roman"/>
                <w:color w:val="000000"/>
                <w:lang w:eastAsia="ru-RU"/>
              </w:rPr>
              <w:t>Основные виды разрешенного использования зоны</w:t>
            </w:r>
          </w:p>
        </w:tc>
        <w:tc>
          <w:tcPr>
            <w:tcW w:w="5103" w:type="dxa"/>
            <w:tcBorders>
              <w:top w:val="single" w:sz="4" w:space="0" w:color="auto"/>
              <w:left w:val="single" w:sz="4" w:space="0" w:color="000000"/>
              <w:bottom w:val="single" w:sz="4" w:space="0" w:color="auto"/>
            </w:tcBorders>
          </w:tcPr>
          <w:p w:rsidR="00DE1C25" w:rsidRDefault="00BC69CC" w:rsidP="00581D89">
            <w:pPr>
              <w:widowControl w:val="0"/>
              <w:rPr>
                <w:rFonts w:eastAsia="SimSun;宋体"/>
                <w:color w:val="000000"/>
                <w:kern w:val="2"/>
                <w:lang w:eastAsia="hi-IN"/>
              </w:rPr>
            </w:pPr>
            <w:r>
              <w:rPr>
                <w:rFonts w:eastAsia="SimSun;宋体"/>
                <w:color w:val="000000"/>
                <w:kern w:val="2"/>
                <w:lang w:eastAsia="hi-IN"/>
              </w:rPr>
              <w:t>коммунальное обслуживание;</w:t>
            </w:r>
          </w:p>
          <w:p w:rsidR="00DE1C25" w:rsidRDefault="00BC69CC" w:rsidP="00581D89">
            <w:pPr>
              <w:widowControl w:val="0"/>
              <w:rPr>
                <w:rFonts w:eastAsia="Times New Roman"/>
                <w:color w:val="000000"/>
                <w:lang w:eastAsia="ru-RU"/>
              </w:rPr>
            </w:pPr>
            <w:r>
              <w:rPr>
                <w:rFonts w:eastAsia="Times New Roman"/>
                <w:color w:val="000000"/>
                <w:lang w:eastAsia="ru-RU"/>
              </w:rPr>
              <w:t>социальное обслуживание;</w:t>
            </w:r>
          </w:p>
          <w:p w:rsidR="00DE1C25" w:rsidRDefault="00BC69CC" w:rsidP="00581D89">
            <w:pPr>
              <w:widowControl w:val="0"/>
              <w:rPr>
                <w:rFonts w:eastAsia="Times New Roman"/>
                <w:color w:val="000000"/>
                <w:lang w:eastAsia="ru-RU"/>
              </w:rPr>
            </w:pPr>
            <w:r>
              <w:rPr>
                <w:rFonts w:eastAsia="Times New Roman"/>
                <w:color w:val="000000"/>
                <w:lang w:eastAsia="ru-RU"/>
              </w:rPr>
              <w:t>бытовое обслуживание;</w:t>
            </w:r>
          </w:p>
          <w:p w:rsidR="00DE1C25" w:rsidRDefault="00BC69CC" w:rsidP="00581D89">
            <w:pPr>
              <w:widowControl w:val="0"/>
              <w:rPr>
                <w:rFonts w:eastAsia="Times New Roman"/>
                <w:color w:val="000000"/>
                <w:lang w:eastAsia="ru-RU"/>
              </w:rPr>
            </w:pPr>
            <w:r>
              <w:rPr>
                <w:rFonts w:eastAsia="Times New Roman"/>
                <w:color w:val="000000"/>
                <w:lang w:eastAsia="ru-RU"/>
              </w:rPr>
              <w:t>амбулаторно-поликлиническое обслуживание;</w:t>
            </w:r>
          </w:p>
          <w:p w:rsidR="00DE1C25" w:rsidRDefault="00BC69CC" w:rsidP="00581D89">
            <w:pPr>
              <w:widowControl w:val="0"/>
              <w:rPr>
                <w:rFonts w:eastAsia="Times New Roman"/>
                <w:color w:val="000000"/>
                <w:lang w:eastAsia="ru-RU"/>
              </w:rPr>
            </w:pPr>
            <w:r>
              <w:rPr>
                <w:rFonts w:eastAsia="Times New Roman"/>
                <w:color w:val="000000"/>
                <w:lang w:eastAsia="ru-RU"/>
              </w:rPr>
              <w:t>стационарно-медицинское обслуживание;</w:t>
            </w:r>
          </w:p>
          <w:p w:rsidR="00DE1C25" w:rsidRDefault="00BC69CC" w:rsidP="00581D89">
            <w:pPr>
              <w:widowControl w:val="0"/>
              <w:rPr>
                <w:rFonts w:eastAsia="Times New Roman"/>
                <w:color w:val="000000"/>
                <w:lang w:eastAsia="ru-RU"/>
              </w:rPr>
            </w:pPr>
            <w:r>
              <w:rPr>
                <w:rFonts w:eastAsia="Times New Roman"/>
                <w:color w:val="000000"/>
                <w:lang w:eastAsia="ru-RU"/>
              </w:rPr>
              <w:t>образование и просвещение;</w:t>
            </w:r>
          </w:p>
          <w:p w:rsidR="00DE1C25" w:rsidRDefault="00BC69CC" w:rsidP="00581D89">
            <w:pPr>
              <w:widowControl w:val="0"/>
              <w:rPr>
                <w:rFonts w:eastAsia="Times New Roman"/>
                <w:color w:val="000000"/>
                <w:lang w:eastAsia="ru-RU"/>
              </w:rPr>
            </w:pPr>
            <w:r>
              <w:rPr>
                <w:rFonts w:eastAsia="Times New Roman"/>
                <w:color w:val="000000"/>
                <w:lang w:eastAsia="ru-RU"/>
              </w:rPr>
              <w:lastRenderedPageBreak/>
              <w:t>культурное развитие;</w:t>
            </w:r>
          </w:p>
          <w:p w:rsidR="00DE1C25" w:rsidRDefault="00BC69CC" w:rsidP="00581D89">
            <w:pPr>
              <w:widowControl w:val="0"/>
              <w:rPr>
                <w:rFonts w:eastAsia="Times New Roman"/>
                <w:color w:val="000000"/>
                <w:lang w:eastAsia="ru-RU"/>
              </w:rPr>
            </w:pPr>
            <w:r>
              <w:rPr>
                <w:rFonts w:eastAsia="Times New Roman"/>
                <w:color w:val="000000"/>
                <w:lang w:eastAsia="ru-RU"/>
              </w:rPr>
              <w:t>общественное управление;</w:t>
            </w:r>
          </w:p>
          <w:p w:rsidR="00DE1C25" w:rsidRDefault="00BC69CC" w:rsidP="00581D89">
            <w:pPr>
              <w:widowControl w:val="0"/>
              <w:rPr>
                <w:rFonts w:eastAsia="Times New Roman"/>
                <w:color w:val="000000"/>
                <w:lang w:eastAsia="ru-RU"/>
              </w:rPr>
            </w:pPr>
            <w:r>
              <w:rPr>
                <w:rFonts w:eastAsia="Times New Roman"/>
                <w:color w:val="000000"/>
                <w:lang w:eastAsia="ru-RU"/>
              </w:rPr>
              <w:t>обеспечение деятельности в области гидрометеорологии и смежных с ней областях;</w:t>
            </w:r>
          </w:p>
          <w:p w:rsidR="00DE1C25" w:rsidRDefault="00BC69CC" w:rsidP="00581D89">
            <w:pPr>
              <w:widowControl w:val="0"/>
              <w:rPr>
                <w:rFonts w:eastAsia="Times New Roman"/>
                <w:color w:val="000000"/>
                <w:lang w:eastAsia="ru-RU"/>
              </w:rPr>
            </w:pPr>
            <w:r>
              <w:rPr>
                <w:rFonts w:eastAsia="Times New Roman"/>
                <w:color w:val="000000"/>
                <w:lang w:eastAsia="ru-RU"/>
              </w:rPr>
              <w:t>проведение научных исследований;</w:t>
            </w:r>
          </w:p>
          <w:p w:rsidR="00DE1C25" w:rsidRDefault="00BC69CC" w:rsidP="00581D89">
            <w:pPr>
              <w:widowControl w:val="0"/>
              <w:rPr>
                <w:rFonts w:eastAsia="Times New Roman"/>
                <w:color w:val="000000"/>
                <w:lang w:eastAsia="ru-RU"/>
              </w:rPr>
            </w:pPr>
            <w:r>
              <w:rPr>
                <w:rFonts w:eastAsia="Times New Roman"/>
                <w:color w:val="000000"/>
                <w:lang w:eastAsia="ru-RU"/>
              </w:rPr>
              <w:t>деловое управление;</w:t>
            </w:r>
          </w:p>
          <w:p w:rsidR="00DE1C25" w:rsidRDefault="00BC69CC" w:rsidP="00581D89">
            <w:pPr>
              <w:widowControl w:val="0"/>
              <w:rPr>
                <w:rFonts w:eastAsia="Times New Roman"/>
                <w:color w:val="000000"/>
                <w:lang w:eastAsia="ru-RU"/>
              </w:rPr>
            </w:pPr>
            <w:r>
              <w:rPr>
                <w:rFonts w:eastAsia="Times New Roman"/>
                <w:color w:val="000000"/>
                <w:lang w:eastAsia="ru-RU"/>
              </w:rPr>
              <w:t>объекты торговли (торговые центры и торгово-развлекательные центры (комплексы));</w:t>
            </w:r>
          </w:p>
          <w:p w:rsidR="00DE1C25" w:rsidRDefault="00BC69CC" w:rsidP="00581D89">
            <w:pPr>
              <w:widowControl w:val="0"/>
              <w:rPr>
                <w:rFonts w:eastAsia="Times New Roman"/>
                <w:color w:val="000000"/>
                <w:lang w:eastAsia="ru-RU"/>
              </w:rPr>
            </w:pPr>
            <w:r>
              <w:rPr>
                <w:rFonts w:eastAsia="Times New Roman"/>
                <w:color w:val="000000"/>
                <w:lang w:eastAsia="ru-RU"/>
              </w:rPr>
              <w:t>рынки;</w:t>
            </w:r>
          </w:p>
          <w:p w:rsidR="00DE1C25" w:rsidRDefault="00BC69CC" w:rsidP="00581D89">
            <w:pPr>
              <w:widowControl w:val="0"/>
              <w:rPr>
                <w:rFonts w:eastAsia="Times New Roman"/>
                <w:color w:val="000000"/>
                <w:lang w:eastAsia="ru-RU"/>
              </w:rPr>
            </w:pPr>
            <w:r>
              <w:rPr>
                <w:rFonts w:eastAsia="Times New Roman"/>
                <w:color w:val="000000"/>
                <w:lang w:eastAsia="ru-RU"/>
              </w:rPr>
              <w:t>магазины;</w:t>
            </w:r>
          </w:p>
          <w:p w:rsidR="00DE1C25" w:rsidRDefault="00BC69CC" w:rsidP="00581D89">
            <w:pPr>
              <w:widowControl w:val="0"/>
              <w:rPr>
                <w:rFonts w:eastAsia="Times New Roman"/>
                <w:color w:val="000000"/>
                <w:lang w:eastAsia="ru-RU"/>
              </w:rPr>
            </w:pPr>
            <w:r>
              <w:rPr>
                <w:rFonts w:eastAsia="Times New Roman"/>
                <w:color w:val="000000"/>
                <w:lang w:eastAsia="ru-RU"/>
              </w:rPr>
              <w:t>банковская и страховая деятельность;</w:t>
            </w:r>
          </w:p>
          <w:p w:rsidR="00DE1C25" w:rsidRDefault="00BC69CC" w:rsidP="00581D89">
            <w:pPr>
              <w:widowControl w:val="0"/>
              <w:rPr>
                <w:rFonts w:eastAsia="Times New Roman"/>
                <w:color w:val="000000"/>
                <w:lang w:eastAsia="ru-RU"/>
              </w:rPr>
            </w:pPr>
            <w:r>
              <w:rPr>
                <w:rFonts w:eastAsia="Times New Roman"/>
                <w:color w:val="000000"/>
                <w:lang w:eastAsia="ru-RU"/>
              </w:rPr>
              <w:t>общественное питание;</w:t>
            </w:r>
          </w:p>
          <w:p w:rsidR="00DE1C25" w:rsidRDefault="00BC69CC" w:rsidP="00581D89">
            <w:pPr>
              <w:widowControl w:val="0"/>
              <w:rPr>
                <w:rFonts w:eastAsia="Times New Roman"/>
                <w:color w:val="000000"/>
                <w:lang w:eastAsia="ru-RU"/>
              </w:rPr>
            </w:pPr>
            <w:r>
              <w:rPr>
                <w:rFonts w:eastAsia="Times New Roman"/>
                <w:color w:val="000000"/>
                <w:lang w:eastAsia="ru-RU"/>
              </w:rPr>
              <w:t>гостиничное обслуживание;</w:t>
            </w:r>
          </w:p>
          <w:p w:rsidR="00DE1C25" w:rsidRDefault="00BC69CC" w:rsidP="00581D89">
            <w:pPr>
              <w:widowControl w:val="0"/>
              <w:rPr>
                <w:rFonts w:eastAsia="Times New Roman"/>
                <w:color w:val="000000"/>
                <w:lang w:eastAsia="ru-RU"/>
              </w:rPr>
            </w:pPr>
            <w:r>
              <w:rPr>
                <w:rFonts w:eastAsia="Times New Roman"/>
                <w:color w:val="000000"/>
                <w:lang w:eastAsia="ru-RU"/>
              </w:rPr>
              <w:t>развлекательные мероприятия;</w:t>
            </w:r>
          </w:p>
          <w:p w:rsidR="00DE1C25" w:rsidRDefault="00BC69CC" w:rsidP="00581D89">
            <w:pPr>
              <w:widowControl w:val="0"/>
              <w:rPr>
                <w:rFonts w:eastAsia="Times New Roman"/>
                <w:color w:val="000000"/>
                <w:lang w:eastAsia="ru-RU"/>
              </w:rPr>
            </w:pPr>
            <w:proofErr w:type="spellStart"/>
            <w:r>
              <w:rPr>
                <w:rFonts w:eastAsia="Times New Roman"/>
                <w:color w:val="000000"/>
                <w:lang w:eastAsia="ru-RU"/>
              </w:rPr>
              <w:t>выставочно</w:t>
            </w:r>
            <w:proofErr w:type="spellEnd"/>
            <w:r>
              <w:rPr>
                <w:rFonts w:eastAsia="Times New Roman"/>
                <w:color w:val="000000"/>
                <w:lang w:eastAsia="ru-RU"/>
              </w:rPr>
              <w:t>-ярмарочная деятельность;</w:t>
            </w:r>
          </w:p>
          <w:p w:rsidR="00DE1C25" w:rsidRDefault="00BC69CC" w:rsidP="00581D89">
            <w:pPr>
              <w:widowControl w:val="0"/>
              <w:rPr>
                <w:rFonts w:eastAsia="Times New Roman"/>
                <w:color w:val="000000"/>
                <w:lang w:eastAsia="ru-RU"/>
              </w:rPr>
            </w:pPr>
            <w:r>
              <w:rPr>
                <w:rFonts w:eastAsia="Times New Roman"/>
                <w:color w:val="000000"/>
                <w:lang w:eastAsia="ru-RU"/>
              </w:rPr>
              <w:t>обеспечение занятий спортом в помещениях;</w:t>
            </w:r>
          </w:p>
          <w:p w:rsidR="00DE1C25" w:rsidRDefault="00BC69CC" w:rsidP="00581D89">
            <w:pPr>
              <w:widowControl w:val="0"/>
              <w:rPr>
                <w:rFonts w:eastAsia="Times New Roman"/>
                <w:color w:val="000000"/>
                <w:lang w:eastAsia="ru-RU"/>
              </w:rPr>
            </w:pPr>
            <w:r>
              <w:rPr>
                <w:rFonts w:eastAsia="Times New Roman"/>
                <w:color w:val="000000"/>
                <w:lang w:eastAsia="ru-RU"/>
              </w:rPr>
              <w:t>площадки для заняти</w:t>
            </w:r>
            <w:r>
              <w:rPr>
                <w:rFonts w:eastAsia="Times New Roman" w:cs="Tahoma"/>
                <w:color w:val="000000"/>
                <w:szCs w:val="22"/>
                <w:lang w:eastAsia="ru-RU" w:bidi="ar-SA"/>
              </w:rPr>
              <w:t>й</w:t>
            </w:r>
            <w:r>
              <w:rPr>
                <w:rFonts w:eastAsia="Times New Roman"/>
                <w:color w:val="000000"/>
                <w:lang w:eastAsia="ru-RU"/>
              </w:rPr>
              <w:t xml:space="preserve"> спортом</w:t>
            </w:r>
          </w:p>
          <w:p w:rsidR="00DE1C25" w:rsidRDefault="00BC69CC" w:rsidP="00581D89">
            <w:pPr>
              <w:widowControl w:val="0"/>
              <w:rPr>
                <w:rFonts w:eastAsia="Times New Roman"/>
                <w:color w:val="000000"/>
                <w:lang w:eastAsia="ru-RU"/>
              </w:rPr>
            </w:pPr>
            <w:r>
              <w:rPr>
                <w:rFonts w:eastAsia="Times New Roman"/>
                <w:color w:val="000000"/>
                <w:lang w:eastAsia="ru-RU"/>
              </w:rPr>
              <w:t>обеспечение внутреннего правопорядка;</w:t>
            </w:r>
          </w:p>
          <w:p w:rsidR="00DE1C25" w:rsidRDefault="00BC69CC" w:rsidP="00581D89">
            <w:pPr>
              <w:widowControl w:val="0"/>
              <w:rPr>
                <w:rFonts w:eastAsia="Times New Roman"/>
                <w:color w:val="000000"/>
                <w:lang w:eastAsia="ru-RU"/>
              </w:rPr>
            </w:pPr>
            <w:r>
              <w:rPr>
                <w:rFonts w:eastAsia="Times New Roman"/>
                <w:color w:val="000000"/>
                <w:lang w:eastAsia="ru-RU"/>
              </w:rPr>
              <w:t>земельные участки (территории) общего пользования;</w:t>
            </w:r>
          </w:p>
          <w:p w:rsidR="00DE1C25" w:rsidRDefault="00BC69CC" w:rsidP="00581D89">
            <w:pPr>
              <w:widowControl w:val="0"/>
              <w:rPr>
                <w:rFonts w:eastAsia="Times New Roman"/>
                <w:color w:val="000000"/>
                <w:lang w:eastAsia="ru-RU"/>
              </w:rPr>
            </w:pPr>
            <w:r>
              <w:rPr>
                <w:rFonts w:eastAsia="Times New Roman"/>
                <w:color w:val="000000"/>
                <w:lang w:eastAsia="ru-RU"/>
              </w:rPr>
              <w:t>ветеринарное обслуживание.</w:t>
            </w:r>
          </w:p>
        </w:tc>
        <w:tc>
          <w:tcPr>
            <w:tcW w:w="2693" w:type="dxa"/>
            <w:tcBorders>
              <w:top w:val="single" w:sz="4" w:space="0" w:color="auto"/>
              <w:left w:val="single" w:sz="4" w:space="0" w:color="000000"/>
              <w:bottom w:val="single" w:sz="4" w:space="0" w:color="auto"/>
              <w:right w:val="single" w:sz="4" w:space="0" w:color="auto"/>
            </w:tcBorders>
          </w:tcPr>
          <w:p w:rsidR="00DE1C25" w:rsidRDefault="00BC69CC" w:rsidP="00D139D4">
            <w:pPr>
              <w:widowControl w:val="0"/>
              <w:jc w:val="both"/>
              <w:rPr>
                <w:rFonts w:eastAsia="Times New Roman"/>
                <w:color w:val="000000"/>
                <w:lang w:eastAsia="ru-RU"/>
              </w:rPr>
            </w:pPr>
            <w:r>
              <w:rPr>
                <w:rFonts w:eastAsia="Times New Roman"/>
                <w:color w:val="000000"/>
                <w:lang w:eastAsia="ru-RU"/>
              </w:rPr>
              <w:lastRenderedPageBreak/>
              <w:t>3.1 (3.1.1-3.1.2)</w:t>
            </w:r>
          </w:p>
          <w:p w:rsidR="00DE1C25" w:rsidRDefault="00BC69CC" w:rsidP="00D139D4">
            <w:pPr>
              <w:widowControl w:val="0"/>
              <w:jc w:val="both"/>
              <w:rPr>
                <w:rFonts w:eastAsia="Times New Roman"/>
                <w:color w:val="000000"/>
                <w:lang w:eastAsia="ru-RU"/>
              </w:rPr>
            </w:pPr>
            <w:r>
              <w:rPr>
                <w:rFonts w:eastAsia="Times New Roman"/>
                <w:color w:val="000000"/>
                <w:lang w:eastAsia="ru-RU"/>
              </w:rPr>
              <w:t>3.2 (3.2.1-3.2.4)</w:t>
            </w:r>
          </w:p>
          <w:p w:rsidR="00DE1C25" w:rsidRDefault="00BC69CC" w:rsidP="00D139D4">
            <w:pPr>
              <w:widowControl w:val="0"/>
              <w:jc w:val="both"/>
              <w:rPr>
                <w:rFonts w:eastAsia="Times New Roman"/>
                <w:color w:val="000000"/>
                <w:lang w:eastAsia="ru-RU"/>
              </w:rPr>
            </w:pPr>
            <w:r>
              <w:rPr>
                <w:rFonts w:eastAsia="Times New Roman"/>
                <w:color w:val="000000"/>
                <w:lang w:eastAsia="ru-RU"/>
              </w:rPr>
              <w:t>3.3</w:t>
            </w:r>
          </w:p>
          <w:p w:rsidR="00DE1C25" w:rsidRDefault="00BC69CC" w:rsidP="00D139D4">
            <w:pPr>
              <w:widowControl w:val="0"/>
              <w:jc w:val="both"/>
              <w:rPr>
                <w:rFonts w:eastAsia="Times New Roman"/>
                <w:color w:val="000000"/>
                <w:lang w:eastAsia="ru-RU"/>
              </w:rPr>
            </w:pPr>
            <w:r>
              <w:rPr>
                <w:rFonts w:eastAsia="Times New Roman"/>
                <w:color w:val="000000"/>
                <w:lang w:eastAsia="ru-RU"/>
              </w:rPr>
              <w:t>3.4.1</w:t>
            </w:r>
          </w:p>
          <w:p w:rsidR="00DE1C25" w:rsidRDefault="00BC69CC" w:rsidP="00D139D4">
            <w:pPr>
              <w:widowControl w:val="0"/>
              <w:jc w:val="both"/>
              <w:rPr>
                <w:rFonts w:eastAsia="Times New Roman"/>
                <w:color w:val="000000"/>
                <w:lang w:eastAsia="ru-RU"/>
              </w:rPr>
            </w:pPr>
            <w:r>
              <w:rPr>
                <w:rFonts w:eastAsia="Times New Roman"/>
                <w:color w:val="000000"/>
                <w:lang w:eastAsia="ru-RU"/>
              </w:rPr>
              <w:t>3.4.2</w:t>
            </w:r>
          </w:p>
          <w:p w:rsidR="00DE1C25" w:rsidRDefault="00BC69CC" w:rsidP="00D139D4">
            <w:pPr>
              <w:widowControl w:val="0"/>
              <w:jc w:val="both"/>
              <w:rPr>
                <w:rFonts w:eastAsia="Times New Roman"/>
                <w:color w:val="000000"/>
                <w:lang w:eastAsia="ru-RU"/>
              </w:rPr>
            </w:pPr>
            <w:r>
              <w:rPr>
                <w:rFonts w:eastAsia="Times New Roman"/>
                <w:color w:val="000000"/>
                <w:lang w:eastAsia="ru-RU"/>
              </w:rPr>
              <w:t>3.5 (3.5.1-3.5.2)</w:t>
            </w:r>
          </w:p>
          <w:p w:rsidR="00DE1C25" w:rsidRDefault="00BC69CC" w:rsidP="00D139D4">
            <w:pPr>
              <w:widowControl w:val="0"/>
              <w:jc w:val="both"/>
              <w:rPr>
                <w:rFonts w:eastAsia="Times New Roman"/>
                <w:color w:val="000000"/>
                <w:lang w:eastAsia="ru-RU"/>
              </w:rPr>
            </w:pPr>
            <w:r>
              <w:rPr>
                <w:rFonts w:eastAsia="Times New Roman"/>
                <w:color w:val="000000"/>
                <w:lang w:eastAsia="ru-RU"/>
              </w:rPr>
              <w:lastRenderedPageBreak/>
              <w:t>3.6 (3.6.1-3.6.3)</w:t>
            </w:r>
          </w:p>
          <w:p w:rsidR="00DE1C25" w:rsidRDefault="00BC69CC" w:rsidP="00D139D4">
            <w:pPr>
              <w:widowControl w:val="0"/>
              <w:jc w:val="both"/>
              <w:rPr>
                <w:rFonts w:eastAsia="Times New Roman"/>
                <w:color w:val="000000"/>
                <w:lang w:eastAsia="ru-RU"/>
              </w:rPr>
            </w:pPr>
            <w:r>
              <w:rPr>
                <w:rFonts w:eastAsia="Times New Roman"/>
                <w:color w:val="000000"/>
                <w:lang w:eastAsia="ru-RU"/>
              </w:rPr>
              <w:t>3.8 (3.8.1-3.8.2)</w:t>
            </w:r>
          </w:p>
          <w:p w:rsidR="00DE1C25" w:rsidRDefault="00BC69CC" w:rsidP="00D139D4">
            <w:pPr>
              <w:widowControl w:val="0"/>
              <w:jc w:val="both"/>
              <w:rPr>
                <w:rFonts w:eastAsia="Times New Roman"/>
                <w:color w:val="000000"/>
                <w:lang w:eastAsia="ru-RU"/>
              </w:rPr>
            </w:pPr>
            <w:r>
              <w:rPr>
                <w:rFonts w:eastAsia="Times New Roman"/>
                <w:color w:val="000000"/>
                <w:lang w:eastAsia="ru-RU"/>
              </w:rPr>
              <w:t>3.9.1</w:t>
            </w:r>
          </w:p>
          <w:p w:rsidR="00DE1C25" w:rsidRDefault="00DE1C25" w:rsidP="00D139D4">
            <w:pPr>
              <w:widowControl w:val="0"/>
              <w:jc w:val="both"/>
              <w:rPr>
                <w:rFonts w:eastAsia="Times New Roman"/>
                <w:color w:val="000000"/>
                <w:lang w:eastAsia="ru-RU"/>
              </w:rPr>
            </w:pPr>
          </w:p>
          <w:p w:rsidR="00DE1C25" w:rsidRDefault="00BC69CC" w:rsidP="00D139D4">
            <w:pPr>
              <w:widowControl w:val="0"/>
              <w:jc w:val="both"/>
              <w:rPr>
                <w:rFonts w:eastAsia="Times New Roman"/>
                <w:color w:val="000000"/>
                <w:lang w:eastAsia="ru-RU"/>
              </w:rPr>
            </w:pPr>
            <w:r>
              <w:rPr>
                <w:rFonts w:eastAsia="Times New Roman"/>
                <w:color w:val="000000"/>
                <w:lang w:eastAsia="ru-RU"/>
              </w:rPr>
              <w:t>3.9.2</w:t>
            </w:r>
          </w:p>
          <w:p w:rsidR="00DE1C25" w:rsidRDefault="00BC69CC" w:rsidP="00D139D4">
            <w:pPr>
              <w:widowControl w:val="0"/>
              <w:jc w:val="both"/>
              <w:rPr>
                <w:rFonts w:eastAsia="Times New Roman"/>
                <w:color w:val="000000"/>
                <w:lang w:eastAsia="ru-RU"/>
              </w:rPr>
            </w:pPr>
            <w:r>
              <w:rPr>
                <w:rFonts w:eastAsia="Times New Roman"/>
                <w:color w:val="000000"/>
                <w:lang w:eastAsia="ru-RU"/>
              </w:rPr>
              <w:t>4.1</w:t>
            </w:r>
          </w:p>
          <w:p w:rsidR="00DE1C25" w:rsidRDefault="00BC69CC" w:rsidP="00D139D4">
            <w:pPr>
              <w:widowControl w:val="0"/>
              <w:jc w:val="both"/>
              <w:rPr>
                <w:rFonts w:eastAsia="Times New Roman"/>
                <w:color w:val="000000"/>
                <w:lang w:eastAsia="ru-RU"/>
              </w:rPr>
            </w:pPr>
            <w:r>
              <w:rPr>
                <w:rFonts w:eastAsia="Times New Roman"/>
                <w:color w:val="000000"/>
                <w:lang w:eastAsia="ru-RU"/>
              </w:rPr>
              <w:t>4.2</w:t>
            </w:r>
          </w:p>
          <w:p w:rsidR="00DE1C25" w:rsidRDefault="00DE1C25" w:rsidP="00D139D4">
            <w:pPr>
              <w:widowControl w:val="0"/>
              <w:jc w:val="both"/>
              <w:rPr>
                <w:rFonts w:eastAsia="Times New Roman"/>
                <w:color w:val="000000"/>
                <w:lang w:eastAsia="ru-RU"/>
              </w:rPr>
            </w:pPr>
          </w:p>
          <w:p w:rsidR="00DE1C25" w:rsidRDefault="00BC69CC" w:rsidP="00D139D4">
            <w:pPr>
              <w:widowControl w:val="0"/>
              <w:jc w:val="both"/>
              <w:rPr>
                <w:rFonts w:eastAsia="Times New Roman"/>
                <w:color w:val="000000"/>
                <w:lang w:eastAsia="ru-RU"/>
              </w:rPr>
            </w:pPr>
            <w:r>
              <w:rPr>
                <w:rFonts w:eastAsia="Times New Roman"/>
                <w:color w:val="000000"/>
                <w:lang w:eastAsia="ru-RU"/>
              </w:rPr>
              <w:t>4.3</w:t>
            </w:r>
          </w:p>
          <w:p w:rsidR="00DE1C25" w:rsidRDefault="00BC69CC" w:rsidP="00D139D4">
            <w:pPr>
              <w:widowControl w:val="0"/>
              <w:jc w:val="both"/>
              <w:rPr>
                <w:rFonts w:eastAsia="Times New Roman"/>
                <w:color w:val="000000"/>
                <w:lang w:eastAsia="ru-RU"/>
              </w:rPr>
            </w:pPr>
            <w:r>
              <w:rPr>
                <w:rFonts w:eastAsia="Times New Roman"/>
                <w:color w:val="000000"/>
                <w:lang w:eastAsia="ru-RU"/>
              </w:rPr>
              <w:t>4.4</w:t>
            </w:r>
          </w:p>
          <w:p w:rsidR="00DE1C25" w:rsidRDefault="00BC69CC" w:rsidP="00D139D4">
            <w:pPr>
              <w:widowControl w:val="0"/>
              <w:jc w:val="both"/>
              <w:rPr>
                <w:rFonts w:eastAsia="Times New Roman"/>
                <w:color w:val="000000"/>
                <w:lang w:eastAsia="ru-RU"/>
              </w:rPr>
            </w:pPr>
            <w:r>
              <w:rPr>
                <w:rFonts w:eastAsia="Times New Roman"/>
                <w:color w:val="000000"/>
                <w:lang w:eastAsia="ru-RU"/>
              </w:rPr>
              <w:t>4.5</w:t>
            </w:r>
          </w:p>
          <w:p w:rsidR="00DE1C25" w:rsidRDefault="00BC69CC" w:rsidP="00D139D4">
            <w:pPr>
              <w:widowControl w:val="0"/>
              <w:jc w:val="both"/>
              <w:rPr>
                <w:rFonts w:eastAsia="Times New Roman"/>
                <w:color w:val="000000"/>
                <w:lang w:eastAsia="ru-RU"/>
              </w:rPr>
            </w:pPr>
            <w:r>
              <w:rPr>
                <w:rFonts w:eastAsia="Times New Roman"/>
                <w:color w:val="000000"/>
                <w:lang w:eastAsia="ru-RU"/>
              </w:rPr>
              <w:t>4.6</w:t>
            </w:r>
          </w:p>
          <w:p w:rsidR="00DE1C25" w:rsidRDefault="00BC69CC" w:rsidP="00D139D4">
            <w:pPr>
              <w:widowControl w:val="0"/>
              <w:jc w:val="both"/>
              <w:rPr>
                <w:rFonts w:eastAsia="Times New Roman"/>
                <w:color w:val="000000"/>
                <w:lang w:eastAsia="ru-RU"/>
              </w:rPr>
            </w:pPr>
            <w:r>
              <w:rPr>
                <w:rFonts w:eastAsia="Times New Roman"/>
                <w:color w:val="000000"/>
                <w:lang w:eastAsia="ru-RU"/>
              </w:rPr>
              <w:t>4.7</w:t>
            </w:r>
          </w:p>
          <w:p w:rsidR="00DE1C25" w:rsidRDefault="00BC69CC" w:rsidP="00D139D4">
            <w:pPr>
              <w:widowControl w:val="0"/>
              <w:jc w:val="both"/>
              <w:rPr>
                <w:rFonts w:eastAsia="Times New Roman"/>
                <w:color w:val="000000"/>
                <w:lang w:eastAsia="ru-RU"/>
              </w:rPr>
            </w:pPr>
            <w:r>
              <w:rPr>
                <w:rFonts w:eastAsia="Times New Roman"/>
                <w:color w:val="000000"/>
                <w:lang w:eastAsia="ru-RU"/>
              </w:rPr>
              <w:t>4.8.1</w:t>
            </w:r>
          </w:p>
          <w:p w:rsidR="00DE1C25" w:rsidRDefault="00BC69CC" w:rsidP="00D139D4">
            <w:pPr>
              <w:widowControl w:val="0"/>
              <w:jc w:val="both"/>
              <w:rPr>
                <w:rFonts w:eastAsia="Times New Roman"/>
                <w:color w:val="000000"/>
                <w:lang w:eastAsia="ru-RU"/>
              </w:rPr>
            </w:pPr>
            <w:r>
              <w:rPr>
                <w:rFonts w:eastAsia="Times New Roman"/>
                <w:color w:val="000000"/>
                <w:lang w:eastAsia="ru-RU"/>
              </w:rPr>
              <w:t>4.10</w:t>
            </w:r>
          </w:p>
          <w:p w:rsidR="00DE1C25" w:rsidRDefault="00BC69CC" w:rsidP="00D139D4">
            <w:pPr>
              <w:widowControl w:val="0"/>
              <w:jc w:val="both"/>
              <w:rPr>
                <w:rFonts w:eastAsia="Times New Roman"/>
                <w:color w:val="000000"/>
                <w:lang w:eastAsia="ru-RU"/>
              </w:rPr>
            </w:pPr>
            <w:r>
              <w:rPr>
                <w:rFonts w:eastAsia="Times New Roman"/>
                <w:color w:val="000000"/>
                <w:lang w:eastAsia="ru-RU"/>
              </w:rPr>
              <w:t>5.1.2</w:t>
            </w:r>
          </w:p>
          <w:p w:rsidR="00DE1C25" w:rsidRDefault="00BC69CC" w:rsidP="00D139D4">
            <w:pPr>
              <w:widowControl w:val="0"/>
              <w:jc w:val="both"/>
              <w:rPr>
                <w:rFonts w:eastAsia="Times New Roman"/>
                <w:color w:val="000000"/>
                <w:lang w:eastAsia="ru-RU"/>
              </w:rPr>
            </w:pPr>
            <w:r>
              <w:rPr>
                <w:rFonts w:eastAsia="Times New Roman"/>
                <w:color w:val="000000"/>
                <w:lang w:eastAsia="ru-RU"/>
              </w:rPr>
              <w:t>5.1.3</w:t>
            </w:r>
          </w:p>
          <w:p w:rsidR="00DE1C25" w:rsidRDefault="00BC69CC" w:rsidP="00D139D4">
            <w:pPr>
              <w:widowControl w:val="0"/>
              <w:jc w:val="both"/>
              <w:rPr>
                <w:rFonts w:eastAsia="Times New Roman"/>
                <w:color w:val="000000"/>
                <w:lang w:eastAsia="ru-RU"/>
              </w:rPr>
            </w:pPr>
            <w:r>
              <w:rPr>
                <w:rFonts w:eastAsia="Times New Roman"/>
                <w:color w:val="000000"/>
                <w:lang w:eastAsia="ru-RU"/>
              </w:rPr>
              <w:t>8.3</w:t>
            </w:r>
          </w:p>
          <w:p w:rsidR="00DE1C25" w:rsidRDefault="00BC69CC" w:rsidP="00D139D4">
            <w:pPr>
              <w:widowControl w:val="0"/>
              <w:jc w:val="both"/>
              <w:rPr>
                <w:rFonts w:eastAsia="Times New Roman"/>
                <w:color w:val="000000"/>
                <w:lang w:eastAsia="ru-RU"/>
              </w:rPr>
            </w:pPr>
            <w:r>
              <w:rPr>
                <w:rFonts w:eastAsia="Times New Roman"/>
                <w:color w:val="000000"/>
                <w:lang w:eastAsia="ru-RU"/>
              </w:rPr>
              <w:t>12.0 (12.0.1-12.0.2)</w:t>
            </w:r>
          </w:p>
          <w:p w:rsidR="00DE1C25" w:rsidRDefault="00DE1C25" w:rsidP="00D139D4">
            <w:pPr>
              <w:widowControl w:val="0"/>
              <w:jc w:val="both"/>
              <w:rPr>
                <w:rFonts w:eastAsia="Times New Roman"/>
                <w:color w:val="000000"/>
                <w:lang w:eastAsia="ru-RU"/>
              </w:rPr>
            </w:pPr>
          </w:p>
          <w:p w:rsidR="00DE1C25" w:rsidRDefault="00BC69CC" w:rsidP="00D139D4">
            <w:pPr>
              <w:widowControl w:val="0"/>
              <w:jc w:val="both"/>
              <w:rPr>
                <w:rFonts w:eastAsia="Times New Roman"/>
                <w:color w:val="000000"/>
                <w:lang w:eastAsia="ru-RU"/>
              </w:rPr>
            </w:pPr>
            <w:r>
              <w:rPr>
                <w:rFonts w:eastAsia="Times New Roman"/>
                <w:color w:val="000000"/>
                <w:lang w:eastAsia="ru-RU"/>
              </w:rPr>
              <w:t>3.10 (3.10.1-3.10.2)</w:t>
            </w:r>
          </w:p>
        </w:tc>
      </w:tr>
      <w:tr w:rsidR="00DE1C25" w:rsidTr="00C45620">
        <w:trPr>
          <w:trHeight w:val="1430"/>
        </w:trPr>
        <w:tc>
          <w:tcPr>
            <w:tcW w:w="2127" w:type="dxa"/>
            <w:tcBorders>
              <w:top w:val="single" w:sz="4" w:space="0" w:color="auto"/>
              <w:left w:val="single" w:sz="4" w:space="0" w:color="000000"/>
            </w:tcBorders>
          </w:tcPr>
          <w:p w:rsidR="00DE1C25" w:rsidRDefault="00BC69CC" w:rsidP="00D139D4">
            <w:pPr>
              <w:widowControl w:val="0"/>
              <w:jc w:val="both"/>
              <w:rPr>
                <w:rFonts w:eastAsia="Times New Roman"/>
                <w:color w:val="000000"/>
                <w:lang w:eastAsia="ru-RU"/>
              </w:rPr>
            </w:pPr>
            <w:r>
              <w:rPr>
                <w:rFonts w:eastAsia="Times New Roman"/>
                <w:color w:val="000000"/>
                <w:lang w:eastAsia="ru-RU"/>
              </w:rPr>
              <w:lastRenderedPageBreak/>
              <w:t>Условно разрешенные виды разрешенного использования</w:t>
            </w:r>
          </w:p>
        </w:tc>
        <w:tc>
          <w:tcPr>
            <w:tcW w:w="5103" w:type="dxa"/>
            <w:tcBorders>
              <w:top w:val="single" w:sz="4" w:space="0" w:color="auto"/>
              <w:left w:val="single" w:sz="4" w:space="0" w:color="000000"/>
            </w:tcBorders>
          </w:tcPr>
          <w:p w:rsidR="00DE1C25" w:rsidRDefault="00BC69CC" w:rsidP="00581D89">
            <w:pPr>
              <w:widowControl w:val="0"/>
              <w:rPr>
                <w:rFonts w:eastAsia="Times New Roman"/>
                <w:color w:val="000000"/>
                <w:lang w:eastAsia="ru-RU"/>
              </w:rPr>
            </w:pPr>
            <w:r>
              <w:rPr>
                <w:rFonts w:eastAsia="Times New Roman"/>
                <w:color w:val="000000"/>
                <w:lang w:eastAsia="ru-RU"/>
              </w:rPr>
              <w:t>религиозное использование;</w:t>
            </w:r>
          </w:p>
          <w:p w:rsidR="00DE1C25" w:rsidRDefault="00BC69CC" w:rsidP="00581D89">
            <w:pPr>
              <w:widowControl w:val="0"/>
              <w:rPr>
                <w:rFonts w:eastAsia="Times New Roman"/>
                <w:color w:val="000000"/>
                <w:lang w:eastAsia="ru-RU"/>
              </w:rPr>
            </w:pPr>
            <w:r>
              <w:rPr>
                <w:rFonts w:eastAsia="Times New Roman"/>
                <w:color w:val="000000"/>
                <w:lang w:eastAsia="ru-RU"/>
              </w:rPr>
              <w:t>спорт.</w:t>
            </w:r>
          </w:p>
          <w:p w:rsidR="00DE1C25" w:rsidRDefault="00DE1C25" w:rsidP="00581D89">
            <w:pPr>
              <w:widowControl w:val="0"/>
              <w:rPr>
                <w:rFonts w:eastAsia="Times New Roman"/>
                <w:color w:val="000000"/>
                <w:lang w:eastAsia="ru-RU"/>
              </w:rPr>
            </w:pPr>
          </w:p>
        </w:tc>
        <w:tc>
          <w:tcPr>
            <w:tcW w:w="2693" w:type="dxa"/>
            <w:tcBorders>
              <w:top w:val="single" w:sz="4" w:space="0" w:color="auto"/>
              <w:left w:val="single" w:sz="4" w:space="0" w:color="000000"/>
              <w:right w:val="single" w:sz="4" w:space="0" w:color="000000"/>
            </w:tcBorders>
          </w:tcPr>
          <w:p w:rsidR="00DE1C25" w:rsidRDefault="00BC69CC" w:rsidP="00D139D4">
            <w:pPr>
              <w:widowControl w:val="0"/>
              <w:jc w:val="both"/>
              <w:rPr>
                <w:rFonts w:eastAsia="Times New Roman"/>
                <w:color w:val="000000"/>
                <w:lang w:eastAsia="ru-RU"/>
              </w:rPr>
            </w:pPr>
            <w:r>
              <w:rPr>
                <w:rFonts w:eastAsia="Times New Roman"/>
                <w:color w:val="000000"/>
                <w:lang w:eastAsia="ru-RU"/>
              </w:rPr>
              <w:t>3.7 (3.7.1-3.7.2)</w:t>
            </w:r>
          </w:p>
          <w:p w:rsidR="00DE1C25" w:rsidRDefault="00BC69CC" w:rsidP="00D139D4">
            <w:pPr>
              <w:widowControl w:val="0"/>
              <w:jc w:val="both"/>
              <w:rPr>
                <w:rFonts w:eastAsia="Times New Roman"/>
                <w:color w:val="000000"/>
                <w:lang w:eastAsia="ru-RU"/>
              </w:rPr>
            </w:pPr>
            <w:r>
              <w:rPr>
                <w:rFonts w:eastAsia="Times New Roman"/>
                <w:color w:val="000000"/>
                <w:lang w:eastAsia="ru-RU"/>
              </w:rPr>
              <w:t>5.1</w:t>
            </w:r>
          </w:p>
        </w:tc>
      </w:tr>
      <w:tr w:rsidR="00DE1C25" w:rsidTr="00C45620">
        <w:trPr>
          <w:trHeight w:val="454"/>
        </w:trPr>
        <w:tc>
          <w:tcPr>
            <w:tcW w:w="2127" w:type="dxa"/>
            <w:tcBorders>
              <w:top w:val="single" w:sz="4" w:space="0" w:color="000000"/>
              <w:left w:val="single" w:sz="4" w:space="0" w:color="000000"/>
              <w:bottom w:val="single" w:sz="4" w:space="0" w:color="000000"/>
            </w:tcBorders>
          </w:tcPr>
          <w:p w:rsidR="00DE1C25" w:rsidRDefault="00BC69CC" w:rsidP="00D139D4">
            <w:pPr>
              <w:widowControl w:val="0"/>
              <w:jc w:val="both"/>
              <w:rPr>
                <w:rFonts w:eastAsia="Times New Roman"/>
                <w:color w:val="000000"/>
                <w:lang w:eastAsia="ru-RU"/>
              </w:rPr>
            </w:pPr>
            <w:r>
              <w:rPr>
                <w:rFonts w:eastAsia="Times New Roman"/>
                <w:color w:val="000000"/>
                <w:lang w:eastAsia="ru-RU"/>
              </w:rPr>
              <w:t xml:space="preserve">Вспомогательные виды разрешенного использования </w:t>
            </w:r>
          </w:p>
        </w:tc>
        <w:tc>
          <w:tcPr>
            <w:tcW w:w="5103" w:type="dxa"/>
            <w:tcBorders>
              <w:top w:val="single" w:sz="4" w:space="0" w:color="000000"/>
              <w:left w:val="single" w:sz="4" w:space="0" w:color="000000"/>
              <w:bottom w:val="single" w:sz="4" w:space="0" w:color="000000"/>
            </w:tcBorders>
          </w:tcPr>
          <w:p w:rsidR="00DE1C25" w:rsidRDefault="00BC69CC" w:rsidP="00581D89">
            <w:pPr>
              <w:widowControl w:val="0"/>
              <w:snapToGrid w:val="0"/>
              <w:rPr>
                <w:rFonts w:eastAsia="Times New Roman"/>
                <w:color w:val="000000"/>
                <w:lang w:eastAsia="ru-RU"/>
              </w:rPr>
            </w:pPr>
            <w:r>
              <w:rPr>
                <w:rFonts w:eastAsia="Times New Roman"/>
                <w:color w:val="000000"/>
                <w:lang w:eastAsia="ru-RU"/>
              </w:rPr>
              <w:t>служебные гаражи.</w:t>
            </w:r>
          </w:p>
        </w:tc>
        <w:tc>
          <w:tcPr>
            <w:tcW w:w="2693" w:type="dxa"/>
            <w:tcBorders>
              <w:top w:val="single" w:sz="4" w:space="0" w:color="000000"/>
              <w:left w:val="single" w:sz="4" w:space="0" w:color="000000"/>
              <w:bottom w:val="single" w:sz="4" w:space="0" w:color="000000"/>
              <w:right w:val="single" w:sz="4" w:space="0" w:color="000000"/>
            </w:tcBorders>
          </w:tcPr>
          <w:p w:rsidR="00DE1C25" w:rsidRDefault="00BC69CC" w:rsidP="00D139D4">
            <w:pPr>
              <w:widowControl w:val="0"/>
              <w:snapToGrid w:val="0"/>
              <w:jc w:val="both"/>
              <w:rPr>
                <w:rFonts w:eastAsia="Times New Roman"/>
                <w:color w:val="000000"/>
                <w:lang w:eastAsia="ru-RU"/>
              </w:rPr>
            </w:pPr>
            <w:r>
              <w:rPr>
                <w:rFonts w:eastAsia="Times New Roman"/>
                <w:color w:val="000000"/>
                <w:lang w:eastAsia="ru-RU"/>
              </w:rPr>
              <w:t>4.9</w:t>
            </w:r>
          </w:p>
          <w:p w:rsidR="00DE1C25" w:rsidRDefault="00DE1C25" w:rsidP="00D139D4">
            <w:pPr>
              <w:widowControl w:val="0"/>
              <w:jc w:val="both"/>
              <w:rPr>
                <w:rFonts w:eastAsia="Times New Roman"/>
                <w:color w:val="000000"/>
                <w:shd w:val="clear" w:color="auto" w:fill="FFFF00"/>
                <w:lang w:eastAsia="ru-RU"/>
              </w:rPr>
            </w:pPr>
          </w:p>
        </w:tc>
      </w:tr>
    </w:tbl>
    <w:p w:rsidR="00544603" w:rsidRDefault="00544603" w:rsidP="00D139D4">
      <w:pPr>
        <w:tabs>
          <w:tab w:val="left" w:pos="317"/>
        </w:tabs>
        <w:overflowPunct w:val="0"/>
        <w:spacing w:line="276" w:lineRule="auto"/>
        <w:ind w:firstLine="567"/>
        <w:jc w:val="both"/>
        <w:rPr>
          <w:rFonts w:eastAsia="Calibri" w:cs="Times New Roman"/>
          <w:color w:val="000000"/>
          <w:spacing w:val="-10"/>
          <w:sz w:val="28"/>
          <w:szCs w:val="22"/>
          <w:lang w:eastAsia="en-US" w:bidi="ar-SA"/>
        </w:rPr>
      </w:pPr>
    </w:p>
    <w:p w:rsidR="00DE1C25" w:rsidRDefault="00BC69CC" w:rsidP="00D139D4">
      <w:pPr>
        <w:tabs>
          <w:tab w:val="left" w:pos="317"/>
        </w:tabs>
        <w:overflowPunct w:val="0"/>
        <w:spacing w:line="276" w:lineRule="auto"/>
        <w:ind w:firstLine="567"/>
        <w:jc w:val="both"/>
        <w:rPr>
          <w:rFonts w:eastAsia="Calibri" w:cs="Times New Roman"/>
          <w:color w:val="000000"/>
          <w:spacing w:val="-10"/>
          <w:sz w:val="28"/>
          <w:szCs w:val="22"/>
          <w:lang w:eastAsia="en-US" w:bidi="ar-SA"/>
        </w:rPr>
      </w:pPr>
      <w:r>
        <w:rPr>
          <w:rFonts w:eastAsia="Calibri" w:cs="Times New Roman"/>
          <w:color w:val="000000"/>
          <w:spacing w:val="-10"/>
          <w:sz w:val="28"/>
          <w:szCs w:val="22"/>
          <w:lang w:eastAsia="en-US" w:bidi="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996" w:type="dxa"/>
        <w:tblInd w:w="-13" w:type="dxa"/>
        <w:tblLayout w:type="fixed"/>
        <w:tblCellMar>
          <w:left w:w="60" w:type="dxa"/>
          <w:right w:w="60" w:type="dxa"/>
        </w:tblCellMar>
        <w:tblLook w:val="0000" w:firstRow="0" w:lastRow="0" w:firstColumn="0" w:lastColumn="0" w:noHBand="0" w:noVBand="0"/>
      </w:tblPr>
      <w:tblGrid>
        <w:gridCol w:w="3183"/>
        <w:gridCol w:w="4134"/>
        <w:gridCol w:w="2679"/>
      </w:tblGrid>
      <w:tr w:rsidR="00DE1C25" w:rsidTr="00C45620">
        <w:trPr>
          <w:tblHeader/>
        </w:trPr>
        <w:tc>
          <w:tcPr>
            <w:tcW w:w="3183" w:type="dxa"/>
            <w:tcBorders>
              <w:top w:val="single" w:sz="4" w:space="0" w:color="000000"/>
              <w:left w:val="single" w:sz="4" w:space="0" w:color="000000"/>
              <w:bottom w:val="single" w:sz="4" w:space="0" w:color="000000"/>
            </w:tcBorders>
          </w:tcPr>
          <w:p w:rsidR="00DE1C25" w:rsidRDefault="00BC69CC" w:rsidP="000A699A">
            <w:pPr>
              <w:widowControl w:val="0"/>
              <w:jc w:val="center"/>
              <w:rPr>
                <w:rFonts w:eastAsia="Times New Roman" w:cs="Times New Roman"/>
                <w:spacing w:val="-10"/>
                <w:lang w:eastAsia="ru-RU"/>
              </w:rPr>
            </w:pPr>
            <w:r>
              <w:rPr>
                <w:rFonts w:eastAsia="Times New Roman" w:cs="Times New Roman"/>
                <w:spacing w:val="-10"/>
                <w:lang w:eastAsia="ru-RU"/>
              </w:rPr>
              <w:t>Показатель</w:t>
            </w:r>
          </w:p>
        </w:tc>
        <w:tc>
          <w:tcPr>
            <w:tcW w:w="4134" w:type="dxa"/>
            <w:tcBorders>
              <w:top w:val="single" w:sz="4" w:space="0" w:color="000000"/>
              <w:left w:val="single" w:sz="4" w:space="0" w:color="000000"/>
              <w:bottom w:val="single" w:sz="4" w:space="0" w:color="000000"/>
            </w:tcBorders>
          </w:tcPr>
          <w:p w:rsidR="00DE1C25" w:rsidRDefault="00BC69CC" w:rsidP="000A699A">
            <w:pPr>
              <w:widowControl w:val="0"/>
              <w:jc w:val="center"/>
              <w:rPr>
                <w:spacing w:val="-10"/>
              </w:rPr>
            </w:pPr>
            <w:r>
              <w:rPr>
                <w:spacing w:val="-10"/>
              </w:rPr>
              <w:t>Предельные параметры</w:t>
            </w:r>
          </w:p>
        </w:tc>
        <w:tc>
          <w:tcPr>
            <w:tcW w:w="2679" w:type="dxa"/>
            <w:tcBorders>
              <w:top w:val="single" w:sz="4" w:space="0" w:color="000000"/>
              <w:left w:val="single" w:sz="4" w:space="0" w:color="000000"/>
              <w:bottom w:val="single" w:sz="4" w:space="0" w:color="000000"/>
              <w:right w:val="single" w:sz="4" w:space="0" w:color="000000"/>
            </w:tcBorders>
          </w:tcPr>
          <w:p w:rsidR="00DE1C25" w:rsidRDefault="00BC69CC" w:rsidP="000A699A">
            <w:pPr>
              <w:widowControl w:val="0"/>
              <w:jc w:val="center"/>
              <w:rPr>
                <w:rFonts w:eastAsia="Times New Roman" w:cs="Times New Roman"/>
                <w:spacing w:val="-10"/>
                <w:lang w:eastAsia="ru-RU"/>
              </w:rPr>
            </w:pPr>
            <w:r>
              <w:rPr>
                <w:rFonts w:eastAsia="Times New Roman" w:cs="Times New Roman"/>
                <w:spacing w:val="-10"/>
                <w:lang w:eastAsia="ru-RU"/>
              </w:rPr>
              <w:t>Примечания</w:t>
            </w:r>
          </w:p>
        </w:tc>
      </w:tr>
      <w:tr w:rsidR="00DE1C25" w:rsidTr="00C45620">
        <w:tc>
          <w:tcPr>
            <w:tcW w:w="3183" w:type="dxa"/>
            <w:tcBorders>
              <w:left w:val="single" w:sz="4" w:space="0" w:color="000000"/>
              <w:bottom w:val="single" w:sz="4" w:space="0" w:color="000000"/>
            </w:tcBorders>
          </w:tcPr>
          <w:p w:rsidR="00DE1C25" w:rsidRDefault="00BC69CC" w:rsidP="001F4E74">
            <w:pPr>
              <w:widowControl w:val="0"/>
              <w:ind w:firstLine="340"/>
              <w:rPr>
                <w:rFonts w:eastAsia="Times New Roman" w:cs="Times New Roman"/>
                <w:lang w:eastAsia="ru-RU"/>
              </w:rPr>
            </w:pPr>
            <w:r>
              <w:rPr>
                <w:rFonts w:eastAsia="Times New Roman" w:cs="Times New Roman"/>
                <w:lang w:eastAsia="ru-RU"/>
              </w:rPr>
              <w:t>Предельный минимальный размер земельного участка</w:t>
            </w:r>
          </w:p>
        </w:tc>
        <w:tc>
          <w:tcPr>
            <w:tcW w:w="4134" w:type="dxa"/>
            <w:tcBorders>
              <w:left w:val="single" w:sz="4" w:space="0" w:color="000000"/>
              <w:bottom w:val="single" w:sz="4" w:space="0" w:color="000000"/>
            </w:tcBorders>
          </w:tcPr>
          <w:p w:rsidR="00DE1C25" w:rsidRDefault="00BC69CC" w:rsidP="001F4E74">
            <w:pPr>
              <w:widowControl w:val="0"/>
              <w:shd w:val="clear" w:color="auto" w:fill="FFFFFF"/>
              <w:snapToGrid w:val="0"/>
              <w:rPr>
                <w:rFonts w:eastAsia="Times New Roman" w:cs="Times New Roman"/>
                <w:color w:val="000000"/>
                <w:lang w:eastAsia="ru-RU"/>
              </w:rPr>
            </w:pPr>
            <w:r>
              <w:rPr>
                <w:rFonts w:eastAsia="Times New Roman" w:cs="Times New Roman"/>
                <w:color w:val="000000"/>
                <w:lang w:eastAsia="ru-RU"/>
              </w:rPr>
              <w:t>Не подлежит установлению.</w:t>
            </w:r>
          </w:p>
        </w:tc>
        <w:tc>
          <w:tcPr>
            <w:tcW w:w="2679" w:type="dxa"/>
            <w:tcBorders>
              <w:left w:val="single" w:sz="4" w:space="0" w:color="000000"/>
              <w:bottom w:val="single" w:sz="4" w:space="0" w:color="000000"/>
              <w:right w:val="single" w:sz="4" w:space="0" w:color="000000"/>
            </w:tcBorders>
          </w:tcPr>
          <w:p w:rsidR="00DE1C25" w:rsidRDefault="00DE1C25" w:rsidP="00D139D4">
            <w:pPr>
              <w:widowControl w:val="0"/>
              <w:snapToGrid w:val="0"/>
              <w:jc w:val="both"/>
              <w:rPr>
                <w:rFonts w:eastAsia="Times New Roman" w:cs="Times New Roman"/>
                <w:lang w:eastAsia="ru-RU"/>
              </w:rPr>
            </w:pPr>
          </w:p>
        </w:tc>
      </w:tr>
      <w:tr w:rsidR="00DE1C25" w:rsidTr="00C45620">
        <w:tc>
          <w:tcPr>
            <w:tcW w:w="3183" w:type="dxa"/>
            <w:tcBorders>
              <w:left w:val="single" w:sz="4" w:space="0" w:color="000000"/>
              <w:bottom w:val="single" w:sz="4" w:space="0" w:color="000000"/>
            </w:tcBorders>
          </w:tcPr>
          <w:p w:rsidR="00DE1C25" w:rsidRDefault="00BC69CC" w:rsidP="001F4E74">
            <w:pPr>
              <w:widowControl w:val="0"/>
              <w:ind w:firstLine="340"/>
              <w:rPr>
                <w:rFonts w:eastAsia="Times New Roman" w:cs="Times New Roman"/>
                <w:lang w:eastAsia="ru-RU"/>
              </w:rPr>
            </w:pPr>
            <w:r>
              <w:rPr>
                <w:rFonts w:eastAsia="Times New Roman" w:cs="Times New Roman"/>
                <w:lang w:eastAsia="ru-RU"/>
              </w:rPr>
              <w:t>Предельный максимальный размер земельного участка</w:t>
            </w:r>
          </w:p>
        </w:tc>
        <w:tc>
          <w:tcPr>
            <w:tcW w:w="4134" w:type="dxa"/>
            <w:tcBorders>
              <w:left w:val="single" w:sz="4" w:space="0" w:color="000000"/>
              <w:bottom w:val="single" w:sz="4" w:space="0" w:color="000000"/>
            </w:tcBorders>
          </w:tcPr>
          <w:p w:rsidR="00DE1C25" w:rsidRDefault="00BC69CC" w:rsidP="001F4E74">
            <w:pPr>
              <w:widowControl w:val="0"/>
              <w:shd w:val="clear" w:color="auto" w:fill="FFFFFF"/>
              <w:snapToGrid w:val="0"/>
              <w:rPr>
                <w:rFonts w:eastAsia="Times New Roman" w:cs="Times New Roman"/>
                <w:color w:val="000000"/>
                <w:lang w:eastAsia="ru-RU"/>
              </w:rPr>
            </w:pPr>
            <w:r>
              <w:rPr>
                <w:rFonts w:eastAsia="Times New Roman" w:cs="Times New Roman"/>
                <w:color w:val="000000"/>
                <w:lang w:eastAsia="ru-RU"/>
              </w:rPr>
              <w:t>Не подлежит установлению.</w:t>
            </w:r>
          </w:p>
        </w:tc>
        <w:tc>
          <w:tcPr>
            <w:tcW w:w="2679" w:type="dxa"/>
            <w:tcBorders>
              <w:left w:val="single" w:sz="4" w:space="0" w:color="000000"/>
              <w:bottom w:val="single" w:sz="4" w:space="0" w:color="000000"/>
              <w:right w:val="single" w:sz="4" w:space="0" w:color="000000"/>
            </w:tcBorders>
          </w:tcPr>
          <w:p w:rsidR="00DE1C25" w:rsidRDefault="00DE1C25" w:rsidP="00D139D4">
            <w:pPr>
              <w:widowControl w:val="0"/>
              <w:snapToGrid w:val="0"/>
              <w:jc w:val="both"/>
              <w:rPr>
                <w:rFonts w:eastAsia="Times New Roman" w:cs="Times New Roman"/>
                <w:lang w:eastAsia="ru-RU"/>
              </w:rPr>
            </w:pPr>
          </w:p>
        </w:tc>
      </w:tr>
      <w:tr w:rsidR="00DE1C25" w:rsidTr="00C45620">
        <w:tc>
          <w:tcPr>
            <w:tcW w:w="3183" w:type="dxa"/>
            <w:tcBorders>
              <w:left w:val="single" w:sz="4" w:space="0" w:color="000000"/>
              <w:bottom w:val="single" w:sz="4" w:space="0" w:color="000000"/>
            </w:tcBorders>
          </w:tcPr>
          <w:p w:rsidR="00DE1C25" w:rsidRDefault="00BC69CC" w:rsidP="001F4E74">
            <w:pPr>
              <w:pStyle w:val="western"/>
              <w:widowControl w:val="0"/>
              <w:spacing w:before="0" w:after="0"/>
              <w:ind w:left="0" w:firstLine="340"/>
              <w:rPr>
                <w:rFonts w:ascii="Times New Roman" w:hAnsi="Times New Roman" w:cs="Times New Roman"/>
                <w:sz w:val="24"/>
                <w:szCs w:val="24"/>
              </w:rPr>
            </w:pPr>
            <w:r>
              <w:rPr>
                <w:rFonts w:ascii="Times New Roman" w:hAnsi="Times New Roman" w:cs="Times New Roman"/>
                <w:sz w:val="24"/>
                <w:szCs w:val="24"/>
              </w:rPr>
              <w:t>Предельная минимальная площадь земельного участка</w:t>
            </w:r>
          </w:p>
        </w:tc>
        <w:tc>
          <w:tcPr>
            <w:tcW w:w="4134" w:type="dxa"/>
            <w:tcBorders>
              <w:left w:val="single" w:sz="4" w:space="0" w:color="000000"/>
              <w:bottom w:val="single" w:sz="4" w:space="0" w:color="000000"/>
            </w:tcBorders>
          </w:tcPr>
          <w:p w:rsidR="00DE1C25" w:rsidRDefault="00BC69CC" w:rsidP="001F4E74">
            <w:pPr>
              <w:widowControl w:val="0"/>
              <w:rPr>
                <w:color w:val="000000"/>
              </w:rPr>
            </w:pPr>
            <w:r>
              <w:rPr>
                <w:color w:val="000000"/>
              </w:rPr>
              <w:t xml:space="preserve">300.0 кв. м. </w:t>
            </w:r>
          </w:p>
          <w:p w:rsidR="00DE1C25" w:rsidRDefault="00BC69CC" w:rsidP="001F4E74">
            <w:pPr>
              <w:widowControl w:val="0"/>
              <w:rPr>
                <w:rFonts w:cs="Times New Roman"/>
                <w:color w:val="000000"/>
              </w:rPr>
            </w:pPr>
            <w:r>
              <w:rPr>
                <w:rFonts w:cs="Times New Roman"/>
                <w:color w:val="000000"/>
              </w:rPr>
              <w:t>Для объектов с кодом классификатора 12.0, 12.0.1, 12.0.2 не подлежит установлению.</w:t>
            </w:r>
          </w:p>
        </w:tc>
        <w:tc>
          <w:tcPr>
            <w:tcW w:w="2679" w:type="dxa"/>
            <w:tcBorders>
              <w:left w:val="single" w:sz="4" w:space="0" w:color="000000"/>
              <w:bottom w:val="single" w:sz="4" w:space="0" w:color="000000"/>
              <w:right w:val="single" w:sz="4" w:space="0" w:color="000000"/>
            </w:tcBorders>
          </w:tcPr>
          <w:p w:rsidR="00DE1C25" w:rsidRDefault="00DE1C25" w:rsidP="00D139D4">
            <w:pPr>
              <w:widowControl w:val="0"/>
              <w:snapToGrid w:val="0"/>
              <w:jc w:val="both"/>
              <w:rPr>
                <w:rFonts w:eastAsia="Times New Roman" w:cs="Times New Roman"/>
                <w:lang w:eastAsia="ru-RU"/>
              </w:rPr>
            </w:pPr>
          </w:p>
        </w:tc>
      </w:tr>
      <w:tr w:rsidR="00DE1C25" w:rsidTr="00C45620">
        <w:tc>
          <w:tcPr>
            <w:tcW w:w="3183" w:type="dxa"/>
            <w:tcBorders>
              <w:top w:val="single" w:sz="4" w:space="0" w:color="000000"/>
              <w:left w:val="single" w:sz="4" w:space="0" w:color="000000"/>
              <w:bottom w:val="single" w:sz="4" w:space="0" w:color="000000"/>
            </w:tcBorders>
          </w:tcPr>
          <w:p w:rsidR="00DE1C25" w:rsidRDefault="00BC69CC" w:rsidP="001F4E74">
            <w:pPr>
              <w:pStyle w:val="western"/>
              <w:widowControl w:val="0"/>
              <w:spacing w:before="0" w:after="0"/>
              <w:ind w:left="0" w:firstLine="340"/>
              <w:rPr>
                <w:rFonts w:ascii="Times New Roman" w:hAnsi="Times New Roman" w:cs="Times New Roman"/>
                <w:sz w:val="24"/>
                <w:szCs w:val="24"/>
                <w:lang w:eastAsia="hi-IN"/>
              </w:rPr>
            </w:pPr>
            <w:r>
              <w:rPr>
                <w:rFonts w:ascii="Times New Roman" w:hAnsi="Times New Roman" w:cs="Times New Roman"/>
                <w:sz w:val="24"/>
                <w:szCs w:val="24"/>
                <w:lang w:eastAsia="hi-IN"/>
              </w:rPr>
              <w:t>Предельная максимальная площадь земельного участка</w:t>
            </w:r>
          </w:p>
          <w:p w:rsidR="00544603" w:rsidRDefault="00544603" w:rsidP="001F4E74">
            <w:pPr>
              <w:pStyle w:val="western"/>
              <w:widowControl w:val="0"/>
              <w:spacing w:before="0" w:after="0"/>
              <w:ind w:left="0" w:firstLine="340"/>
              <w:rPr>
                <w:rFonts w:ascii="Times New Roman" w:hAnsi="Times New Roman" w:cs="Times New Roman"/>
                <w:sz w:val="24"/>
                <w:szCs w:val="24"/>
                <w:lang w:eastAsia="hi-IN"/>
              </w:rPr>
            </w:pPr>
          </w:p>
        </w:tc>
        <w:tc>
          <w:tcPr>
            <w:tcW w:w="4134" w:type="dxa"/>
            <w:tcBorders>
              <w:top w:val="single" w:sz="4" w:space="0" w:color="000000"/>
              <w:left w:val="single" w:sz="4" w:space="0" w:color="000000"/>
              <w:bottom w:val="single" w:sz="4" w:space="0" w:color="000000"/>
            </w:tcBorders>
          </w:tcPr>
          <w:p w:rsidR="00DE1C25" w:rsidRDefault="00BC69CC" w:rsidP="001F4E74">
            <w:pPr>
              <w:widowControl w:val="0"/>
              <w:rPr>
                <w:rFonts w:cs="Times New Roman"/>
                <w:color w:val="000000"/>
              </w:rPr>
            </w:pPr>
            <w:r>
              <w:rPr>
                <w:rFonts w:cs="Times New Roman"/>
                <w:color w:val="000000"/>
              </w:rPr>
              <w:t>Не подлежит установлению.</w:t>
            </w:r>
          </w:p>
        </w:tc>
        <w:tc>
          <w:tcPr>
            <w:tcW w:w="2679" w:type="dxa"/>
            <w:tcBorders>
              <w:top w:val="single" w:sz="4" w:space="0" w:color="000000"/>
              <w:left w:val="single" w:sz="4" w:space="0" w:color="000000"/>
              <w:bottom w:val="single" w:sz="4" w:space="0" w:color="000000"/>
              <w:right w:val="single" w:sz="4" w:space="0" w:color="000000"/>
            </w:tcBorders>
          </w:tcPr>
          <w:p w:rsidR="00DE1C25" w:rsidRDefault="00DE1C25" w:rsidP="00D139D4">
            <w:pPr>
              <w:widowControl w:val="0"/>
              <w:snapToGrid w:val="0"/>
              <w:ind w:firstLine="227"/>
              <w:jc w:val="both"/>
              <w:rPr>
                <w:rFonts w:cs="Times New Roman"/>
              </w:rPr>
            </w:pPr>
          </w:p>
        </w:tc>
      </w:tr>
      <w:tr w:rsidR="00DE1C25" w:rsidTr="00C45620">
        <w:tc>
          <w:tcPr>
            <w:tcW w:w="3183" w:type="dxa"/>
            <w:tcBorders>
              <w:top w:val="single" w:sz="4" w:space="0" w:color="000000"/>
              <w:left w:val="single" w:sz="4" w:space="0" w:color="000000"/>
              <w:bottom w:val="single" w:sz="4" w:space="0" w:color="000000"/>
            </w:tcBorders>
          </w:tcPr>
          <w:p w:rsidR="00DE1C25" w:rsidRDefault="00BC69CC" w:rsidP="001F4E74">
            <w:pPr>
              <w:widowControl w:val="0"/>
              <w:shd w:val="clear" w:color="auto" w:fill="FFFFFF"/>
              <w:spacing w:line="276" w:lineRule="auto"/>
              <w:ind w:firstLine="397"/>
              <w:textAlignment w:val="baseline"/>
              <w:rPr>
                <w:rFonts w:eastAsia="Times New Roman" w:cs="Times New Roman"/>
                <w:color w:val="000000"/>
                <w:lang w:eastAsia="hi-IN"/>
              </w:rPr>
            </w:pPr>
            <w:r>
              <w:rPr>
                <w:rFonts w:eastAsia="Times New Roman" w:cs="Times New Roman"/>
                <w:color w:val="000000"/>
                <w:lang w:eastAsia="hi-IN"/>
              </w:rPr>
              <w:lastRenderedPageBreak/>
              <w:t>Минимальный отступ от границ земельных участков до зданий, строений, сооружений</w:t>
            </w:r>
          </w:p>
          <w:p w:rsidR="006966CC" w:rsidRDefault="006966CC" w:rsidP="001F4E74">
            <w:pPr>
              <w:widowControl w:val="0"/>
              <w:shd w:val="clear" w:color="auto" w:fill="FFFFFF"/>
              <w:spacing w:line="276" w:lineRule="auto"/>
              <w:ind w:firstLine="397"/>
              <w:textAlignment w:val="baseline"/>
              <w:rPr>
                <w:rFonts w:eastAsia="Times New Roman" w:cs="Times New Roman"/>
                <w:color w:val="000000"/>
                <w:lang w:eastAsia="hi-IN"/>
              </w:rPr>
            </w:pPr>
          </w:p>
        </w:tc>
        <w:tc>
          <w:tcPr>
            <w:tcW w:w="4134" w:type="dxa"/>
            <w:tcBorders>
              <w:top w:val="single" w:sz="4" w:space="0" w:color="000000"/>
              <w:left w:val="single" w:sz="4" w:space="0" w:color="000000"/>
              <w:bottom w:val="single" w:sz="4" w:space="0" w:color="000000"/>
            </w:tcBorders>
          </w:tcPr>
          <w:p w:rsidR="00DE1C25" w:rsidRDefault="00BC69CC" w:rsidP="001F4E74">
            <w:pPr>
              <w:widowControl w:val="0"/>
              <w:shd w:val="clear" w:color="auto" w:fill="FFFFFF"/>
              <w:rPr>
                <w:rFonts w:cs="Times New Roman"/>
                <w:color w:val="000000"/>
              </w:rPr>
            </w:pPr>
            <w:r>
              <w:rPr>
                <w:rFonts w:cs="Times New Roman"/>
                <w:color w:val="000000"/>
              </w:rPr>
              <w:t>Не подлежит установлению.</w:t>
            </w:r>
          </w:p>
        </w:tc>
        <w:tc>
          <w:tcPr>
            <w:tcW w:w="2679" w:type="dxa"/>
            <w:tcBorders>
              <w:top w:val="single" w:sz="4" w:space="0" w:color="000000"/>
              <w:left w:val="single" w:sz="4" w:space="0" w:color="000000"/>
              <w:bottom w:val="single" w:sz="4" w:space="0" w:color="000000"/>
              <w:right w:val="single" w:sz="4" w:space="0" w:color="000000"/>
            </w:tcBorders>
          </w:tcPr>
          <w:p w:rsidR="00DE1C25" w:rsidRDefault="00DE1C25" w:rsidP="00D139D4">
            <w:pPr>
              <w:pStyle w:val="western"/>
              <w:widowControl w:val="0"/>
              <w:snapToGrid w:val="0"/>
              <w:spacing w:before="0" w:after="0"/>
              <w:ind w:left="0" w:firstLine="0"/>
              <w:jc w:val="both"/>
            </w:pPr>
          </w:p>
        </w:tc>
      </w:tr>
      <w:tr w:rsidR="00DE1C25" w:rsidTr="00C45620">
        <w:tc>
          <w:tcPr>
            <w:tcW w:w="3183" w:type="dxa"/>
            <w:tcBorders>
              <w:left w:val="single" w:sz="4" w:space="0" w:color="000000"/>
              <w:bottom w:val="single" w:sz="4" w:space="0" w:color="000000"/>
            </w:tcBorders>
          </w:tcPr>
          <w:p w:rsidR="00DE1C25" w:rsidRDefault="00BC69CC" w:rsidP="001F4E74">
            <w:pPr>
              <w:widowControl w:val="0"/>
              <w:ind w:firstLine="397"/>
              <w:rPr>
                <w:rFonts w:eastAsia="Times New Roman" w:cs="Times New Roman"/>
                <w:lang w:eastAsia="ru-RU"/>
              </w:rPr>
            </w:pPr>
            <w:r>
              <w:rPr>
                <w:rFonts w:eastAsia="Times New Roman" w:cs="Times New Roman"/>
                <w:lang w:eastAsia="ru-RU"/>
              </w:rPr>
              <w:t>Предельное количество этажей или предельная высота зданий, строений, сооружений</w:t>
            </w:r>
          </w:p>
          <w:p w:rsidR="006966CC" w:rsidRDefault="006966CC" w:rsidP="001F4E74">
            <w:pPr>
              <w:widowControl w:val="0"/>
              <w:ind w:firstLine="397"/>
              <w:rPr>
                <w:rFonts w:eastAsia="Times New Roman" w:cs="Times New Roman"/>
                <w:lang w:eastAsia="ru-RU"/>
              </w:rPr>
            </w:pPr>
          </w:p>
        </w:tc>
        <w:tc>
          <w:tcPr>
            <w:tcW w:w="4134" w:type="dxa"/>
            <w:tcBorders>
              <w:left w:val="single" w:sz="4" w:space="0" w:color="000000"/>
              <w:bottom w:val="single" w:sz="4" w:space="0" w:color="000000"/>
            </w:tcBorders>
          </w:tcPr>
          <w:p w:rsidR="00DE1C25" w:rsidRDefault="00BC69CC" w:rsidP="001F4E74">
            <w:pPr>
              <w:pStyle w:val="western"/>
              <w:widowControl w:val="0"/>
              <w:spacing w:before="0" w:after="0"/>
              <w:ind w:left="0" w:firstLine="0"/>
              <w:rPr>
                <w:rFonts w:ascii="Times New Roman" w:hAnsi="Times New Roman" w:cs="Times New Roman"/>
                <w:sz w:val="24"/>
              </w:rPr>
            </w:pPr>
            <w:r>
              <w:rPr>
                <w:rFonts w:ascii="Times New Roman" w:hAnsi="Times New Roman" w:cs="Times New Roman"/>
                <w:sz w:val="24"/>
              </w:rPr>
              <w:t>3 этажа.</w:t>
            </w:r>
          </w:p>
        </w:tc>
        <w:tc>
          <w:tcPr>
            <w:tcW w:w="2679" w:type="dxa"/>
            <w:tcBorders>
              <w:left w:val="single" w:sz="4" w:space="0" w:color="000000"/>
              <w:bottom w:val="single" w:sz="4" w:space="0" w:color="000000"/>
              <w:right w:val="single" w:sz="4" w:space="0" w:color="000000"/>
            </w:tcBorders>
          </w:tcPr>
          <w:p w:rsidR="00DE1C25" w:rsidRDefault="00DE1C25" w:rsidP="00D139D4">
            <w:pPr>
              <w:pStyle w:val="western"/>
              <w:widowControl w:val="0"/>
              <w:snapToGrid w:val="0"/>
              <w:spacing w:before="0" w:after="0"/>
              <w:ind w:left="0" w:firstLine="0"/>
              <w:jc w:val="both"/>
            </w:pPr>
          </w:p>
        </w:tc>
      </w:tr>
    </w:tbl>
    <w:p w:rsidR="00DE1C25" w:rsidRPr="006966CC" w:rsidRDefault="00DE1C25" w:rsidP="00D139D4">
      <w:pPr>
        <w:jc w:val="both"/>
        <w:rPr>
          <w:b/>
          <w:bCs/>
          <w:sz w:val="28"/>
          <w:szCs w:val="28"/>
        </w:rPr>
      </w:pPr>
    </w:p>
    <w:p w:rsidR="00DE1C25" w:rsidRDefault="00B6318D" w:rsidP="00314D70">
      <w:pPr>
        <w:pStyle w:val="1"/>
        <w:numPr>
          <w:ilvl w:val="0"/>
          <w:numId w:val="0"/>
        </w:numPr>
        <w:ind w:firstLine="709"/>
      </w:pPr>
      <w:bookmarkStart w:id="20" w:name="_Toc97218069"/>
      <w:r>
        <w:t>2.2.</w:t>
      </w:r>
      <w:r w:rsidR="00BC69CC">
        <w:t xml:space="preserve"> </w:t>
      </w:r>
      <w:r w:rsidR="00BC69CC">
        <w:rPr>
          <w:lang w:eastAsia="en-US" w:bidi="ar-SA"/>
        </w:rPr>
        <w:t>Зона специализированной общественной застройки</w:t>
      </w:r>
      <w:r w:rsidR="00323341">
        <w:t xml:space="preserve"> –</w:t>
      </w:r>
      <w:r w:rsidR="00BC69CC">
        <w:t xml:space="preserve"> 2.2.</w:t>
      </w:r>
      <w:bookmarkEnd w:id="20"/>
    </w:p>
    <w:p w:rsidR="00DE1C25" w:rsidRPr="006966CC" w:rsidRDefault="00DE1C25" w:rsidP="00D139D4">
      <w:pPr>
        <w:ind w:firstLine="454"/>
        <w:jc w:val="both"/>
        <w:rPr>
          <w:bCs/>
          <w:sz w:val="28"/>
          <w:szCs w:val="28"/>
        </w:rPr>
      </w:pPr>
    </w:p>
    <w:p w:rsidR="00DE1C25" w:rsidRDefault="00BC69CC" w:rsidP="00E2365A">
      <w:pPr>
        <w:widowControl w:val="0"/>
        <w:tabs>
          <w:tab w:val="left" w:pos="709"/>
          <w:tab w:val="left" w:pos="1161"/>
        </w:tabs>
        <w:snapToGrid w:val="0"/>
        <w:ind w:firstLine="709"/>
        <w:jc w:val="both"/>
        <w:rPr>
          <w:rFonts w:eastAsia="Arial" w:cs="Tahoma"/>
          <w:w w:val="101"/>
          <w:sz w:val="28"/>
          <w:szCs w:val="28"/>
          <w:lang w:bidi="ar-SA"/>
        </w:rPr>
      </w:pPr>
      <w:proofErr w:type="gramStart"/>
      <w:r>
        <w:rPr>
          <w:rFonts w:eastAsia="Arial" w:cs="Tahoma"/>
          <w:w w:val="101"/>
          <w:sz w:val="28"/>
          <w:szCs w:val="28"/>
          <w:lang w:bidi="ar-SA"/>
        </w:rPr>
        <w:t>Зона специализированной общественной застройки предназначены для создания условий для функционирования существующих, реконструируемых и создания новых объектов социального обеспечения, а также культового назначения видов конфессий, распространенных на территории Российской Федерации.</w:t>
      </w:r>
      <w:proofErr w:type="gramEnd"/>
    </w:p>
    <w:p w:rsidR="00DE1C25" w:rsidRPr="006966CC" w:rsidRDefault="00DE1C25" w:rsidP="00D139D4">
      <w:pPr>
        <w:jc w:val="both"/>
        <w:rPr>
          <w:rFonts w:eastAsia="Arial"/>
          <w:w w:val="101"/>
          <w:sz w:val="28"/>
          <w:szCs w:val="28"/>
        </w:rPr>
      </w:pPr>
    </w:p>
    <w:tbl>
      <w:tblPr>
        <w:tblW w:w="9923" w:type="dxa"/>
        <w:tblInd w:w="108" w:type="dxa"/>
        <w:tblLayout w:type="fixed"/>
        <w:tblLook w:val="0000" w:firstRow="0" w:lastRow="0" w:firstColumn="0" w:lastColumn="0" w:noHBand="0" w:noVBand="0"/>
      </w:tblPr>
      <w:tblGrid>
        <w:gridCol w:w="2127"/>
        <w:gridCol w:w="5103"/>
        <w:gridCol w:w="2693"/>
      </w:tblGrid>
      <w:tr w:rsidR="00DE1C25" w:rsidTr="00C45620">
        <w:trPr>
          <w:trHeight w:val="454"/>
          <w:tblHeader/>
        </w:trPr>
        <w:tc>
          <w:tcPr>
            <w:tcW w:w="2127" w:type="dxa"/>
            <w:tcBorders>
              <w:top w:val="single" w:sz="4" w:space="0" w:color="000000"/>
              <w:left w:val="single" w:sz="4" w:space="0" w:color="000000"/>
              <w:bottom w:val="single" w:sz="4" w:space="0" w:color="000000"/>
            </w:tcBorders>
          </w:tcPr>
          <w:p w:rsidR="00DE1C25" w:rsidRDefault="00BC69CC" w:rsidP="00323341">
            <w:pPr>
              <w:widowControl w:val="0"/>
              <w:jc w:val="center"/>
              <w:rPr>
                <w:rFonts w:eastAsia="Times New Roman"/>
                <w:color w:val="000000"/>
                <w:lang w:eastAsia="ru-RU"/>
              </w:rPr>
            </w:pPr>
            <w:r>
              <w:rPr>
                <w:rFonts w:eastAsia="Times New Roman"/>
                <w:color w:val="000000"/>
                <w:lang w:eastAsia="ru-RU"/>
              </w:rPr>
              <w:t>Вид разрешенного использования</w:t>
            </w:r>
          </w:p>
        </w:tc>
        <w:tc>
          <w:tcPr>
            <w:tcW w:w="5103" w:type="dxa"/>
            <w:tcBorders>
              <w:top w:val="single" w:sz="4" w:space="0" w:color="000000"/>
              <w:left w:val="single" w:sz="4" w:space="0" w:color="000000"/>
              <w:bottom w:val="single" w:sz="4" w:space="0" w:color="000000"/>
            </w:tcBorders>
            <w:vAlign w:val="center"/>
          </w:tcPr>
          <w:p w:rsidR="00DE1C25" w:rsidRDefault="00BC69CC" w:rsidP="00323341">
            <w:pPr>
              <w:widowControl w:val="0"/>
              <w:jc w:val="center"/>
              <w:rPr>
                <w:rFonts w:eastAsia="Times New Roman"/>
                <w:color w:val="000000"/>
                <w:lang w:eastAsia="ru-RU"/>
              </w:rPr>
            </w:pPr>
            <w:r>
              <w:rPr>
                <w:rFonts w:eastAsia="Times New Roman"/>
                <w:color w:val="000000"/>
                <w:lang w:eastAsia="ru-RU"/>
              </w:rPr>
              <w:t>Наименование вида разрешенного использования земельного участка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DE1C25" w:rsidRDefault="00BC69CC" w:rsidP="00323341">
            <w:pPr>
              <w:widowControl w:val="0"/>
              <w:jc w:val="center"/>
              <w:rPr>
                <w:rFonts w:eastAsia="Times New Roman"/>
                <w:color w:val="000000"/>
                <w:lang w:eastAsia="ru-RU"/>
              </w:rPr>
            </w:pPr>
            <w:r>
              <w:rPr>
                <w:rFonts w:eastAsia="Times New Roman"/>
                <w:color w:val="000000"/>
                <w:lang w:eastAsia="ru-RU"/>
              </w:rPr>
              <w:t xml:space="preserve">Код </w:t>
            </w:r>
            <w:r>
              <w:rPr>
                <w:rFonts w:eastAsia="Times New Roman" w:cs="Tahoma"/>
                <w:color w:val="000000"/>
                <w:szCs w:val="22"/>
                <w:lang w:eastAsia="ru-RU" w:bidi="ar-SA"/>
              </w:rPr>
              <w:t>по классификатору</w:t>
            </w:r>
          </w:p>
        </w:tc>
      </w:tr>
      <w:tr w:rsidR="00DE1C25" w:rsidTr="00C45620">
        <w:trPr>
          <w:trHeight w:val="1312"/>
        </w:trPr>
        <w:tc>
          <w:tcPr>
            <w:tcW w:w="2127" w:type="dxa"/>
            <w:tcBorders>
              <w:top w:val="single" w:sz="4" w:space="0" w:color="000000"/>
              <w:left w:val="single" w:sz="4" w:space="0" w:color="000000"/>
            </w:tcBorders>
          </w:tcPr>
          <w:p w:rsidR="00DE1C25" w:rsidRDefault="00BC69CC" w:rsidP="00323341">
            <w:pPr>
              <w:widowControl w:val="0"/>
              <w:rPr>
                <w:rFonts w:eastAsia="Times New Roman"/>
                <w:color w:val="000000"/>
                <w:lang w:eastAsia="ru-RU"/>
              </w:rPr>
            </w:pPr>
            <w:r>
              <w:rPr>
                <w:rFonts w:eastAsia="Times New Roman"/>
                <w:color w:val="000000"/>
                <w:lang w:eastAsia="ru-RU"/>
              </w:rPr>
              <w:t>Основные виды разрешенного использования зоны</w:t>
            </w:r>
          </w:p>
        </w:tc>
        <w:tc>
          <w:tcPr>
            <w:tcW w:w="5103" w:type="dxa"/>
            <w:tcBorders>
              <w:top w:val="single" w:sz="4" w:space="0" w:color="000000"/>
              <w:left w:val="single" w:sz="4" w:space="0" w:color="000000"/>
            </w:tcBorders>
          </w:tcPr>
          <w:p w:rsidR="00DE1C25" w:rsidRDefault="00BC69CC" w:rsidP="00323341">
            <w:pPr>
              <w:widowControl w:val="0"/>
              <w:rPr>
                <w:rFonts w:eastAsia="SimSun;宋体"/>
                <w:color w:val="000000"/>
                <w:kern w:val="2"/>
                <w:lang w:eastAsia="hi-IN"/>
              </w:rPr>
            </w:pPr>
            <w:r>
              <w:rPr>
                <w:rFonts w:eastAsia="SimSun;宋体"/>
                <w:color w:val="000000"/>
                <w:kern w:val="2"/>
                <w:lang w:eastAsia="hi-IN"/>
              </w:rPr>
              <w:t>образование и  просвещение;</w:t>
            </w:r>
          </w:p>
          <w:p w:rsidR="00DE1C25" w:rsidRDefault="00BC69CC" w:rsidP="00323341">
            <w:pPr>
              <w:widowControl w:val="0"/>
              <w:rPr>
                <w:rFonts w:eastAsia="Times New Roman"/>
                <w:color w:val="000000"/>
                <w:kern w:val="2"/>
                <w:lang w:eastAsia="ru-RU"/>
              </w:rPr>
            </w:pPr>
            <w:r>
              <w:rPr>
                <w:rFonts w:eastAsia="Times New Roman"/>
                <w:color w:val="000000"/>
                <w:kern w:val="2"/>
                <w:lang w:eastAsia="ru-RU"/>
              </w:rPr>
              <w:t>земельные участки (территории) общего пользования;</w:t>
            </w:r>
          </w:p>
          <w:p w:rsidR="00DE1C25" w:rsidRDefault="00BC69CC" w:rsidP="00323341">
            <w:pPr>
              <w:widowControl w:val="0"/>
              <w:rPr>
                <w:rFonts w:eastAsia="Times New Roman"/>
                <w:color w:val="000000"/>
                <w:kern w:val="2"/>
                <w:lang w:eastAsia="ru-RU"/>
              </w:rPr>
            </w:pPr>
            <w:r>
              <w:rPr>
                <w:rFonts w:eastAsia="Times New Roman"/>
                <w:color w:val="000000"/>
                <w:kern w:val="2"/>
                <w:lang w:eastAsia="ru-RU"/>
              </w:rPr>
              <w:t>коммунальное обслуживание</w:t>
            </w:r>
          </w:p>
          <w:p w:rsidR="00DE1C25" w:rsidRDefault="00BC69CC" w:rsidP="00323341">
            <w:pPr>
              <w:widowControl w:val="0"/>
              <w:rPr>
                <w:rFonts w:eastAsia="Times New Roman"/>
                <w:color w:val="000000"/>
                <w:lang w:eastAsia="ru-RU"/>
              </w:rPr>
            </w:pPr>
            <w:r>
              <w:rPr>
                <w:rFonts w:eastAsia="Times New Roman"/>
                <w:color w:val="000000"/>
                <w:lang w:eastAsia="ru-RU"/>
              </w:rPr>
              <w:t>спорт;</w:t>
            </w:r>
          </w:p>
          <w:p w:rsidR="00DE1C25" w:rsidRDefault="00BC69CC" w:rsidP="00323341">
            <w:pPr>
              <w:widowControl w:val="0"/>
              <w:rPr>
                <w:rFonts w:eastAsia="Times New Roman"/>
                <w:color w:val="000000"/>
                <w:kern w:val="2"/>
                <w:lang w:eastAsia="ru-RU"/>
              </w:rPr>
            </w:pPr>
            <w:r>
              <w:rPr>
                <w:rFonts w:eastAsia="Times New Roman"/>
                <w:color w:val="000000"/>
                <w:kern w:val="2"/>
                <w:lang w:eastAsia="ru-RU"/>
              </w:rPr>
              <w:t>религиозное использование;</w:t>
            </w:r>
          </w:p>
          <w:p w:rsidR="00DE1C25" w:rsidRDefault="00BC69CC" w:rsidP="00323341">
            <w:pPr>
              <w:widowControl w:val="0"/>
              <w:rPr>
                <w:rFonts w:eastAsia="Times New Roman" w:cs="Tahoma"/>
                <w:color w:val="000000"/>
                <w:spacing w:val="-3"/>
                <w:w w:val="101"/>
                <w:szCs w:val="22"/>
                <w:lang w:eastAsia="ru-RU" w:bidi="ar-SA"/>
              </w:rPr>
            </w:pPr>
            <w:r>
              <w:rPr>
                <w:rFonts w:eastAsia="Times New Roman" w:cs="Tahoma"/>
                <w:color w:val="000000"/>
                <w:spacing w:val="-3"/>
                <w:w w:val="101"/>
                <w:szCs w:val="22"/>
                <w:lang w:eastAsia="ru-RU" w:bidi="ar-SA"/>
              </w:rPr>
              <w:t>здравоохранение;</w:t>
            </w:r>
          </w:p>
          <w:p w:rsidR="00DE1C25" w:rsidRDefault="00BC69CC" w:rsidP="00323341">
            <w:pPr>
              <w:widowControl w:val="0"/>
              <w:rPr>
                <w:rFonts w:eastAsia="Times New Roman" w:cs="Tahoma"/>
                <w:color w:val="000000"/>
                <w:spacing w:val="-3"/>
                <w:w w:val="101"/>
                <w:szCs w:val="22"/>
                <w:lang w:eastAsia="ru-RU" w:bidi="ar-SA"/>
              </w:rPr>
            </w:pPr>
            <w:r>
              <w:rPr>
                <w:rFonts w:eastAsia="Times New Roman" w:cs="Tahoma"/>
                <w:color w:val="000000"/>
                <w:spacing w:val="-3"/>
                <w:w w:val="101"/>
                <w:szCs w:val="22"/>
                <w:lang w:eastAsia="ru-RU" w:bidi="ar-SA"/>
              </w:rPr>
              <w:t>обеспечение внутреннего правопорядка.</w:t>
            </w:r>
          </w:p>
        </w:tc>
        <w:tc>
          <w:tcPr>
            <w:tcW w:w="2693" w:type="dxa"/>
            <w:tcBorders>
              <w:top w:val="single" w:sz="4" w:space="0" w:color="000000"/>
              <w:left w:val="single" w:sz="4" w:space="0" w:color="000000"/>
              <w:right w:val="single" w:sz="4" w:space="0" w:color="000000"/>
            </w:tcBorders>
          </w:tcPr>
          <w:p w:rsidR="00DE1C25" w:rsidRDefault="00BC69CC" w:rsidP="00D139D4">
            <w:pPr>
              <w:widowControl w:val="0"/>
              <w:jc w:val="both"/>
              <w:rPr>
                <w:rFonts w:eastAsia="Times New Roman"/>
                <w:color w:val="000000"/>
                <w:lang w:eastAsia="ru-RU"/>
              </w:rPr>
            </w:pPr>
            <w:r>
              <w:rPr>
                <w:rFonts w:eastAsia="Times New Roman"/>
                <w:color w:val="000000"/>
                <w:lang w:eastAsia="ru-RU"/>
              </w:rPr>
              <w:t>3.5 (3.5.1-3.5.2)</w:t>
            </w:r>
          </w:p>
          <w:p w:rsidR="00DE1C25" w:rsidRDefault="00BC69CC" w:rsidP="00D139D4">
            <w:pPr>
              <w:widowControl w:val="0"/>
              <w:jc w:val="both"/>
              <w:rPr>
                <w:rFonts w:eastAsia="Times New Roman"/>
                <w:color w:val="000000"/>
                <w:lang w:eastAsia="ru-RU"/>
              </w:rPr>
            </w:pPr>
            <w:r>
              <w:rPr>
                <w:rFonts w:eastAsia="Times New Roman"/>
                <w:color w:val="000000"/>
                <w:lang w:eastAsia="ru-RU"/>
              </w:rPr>
              <w:t>12.0 (12.0.1-12.0.2)</w:t>
            </w:r>
          </w:p>
          <w:p w:rsidR="00DE1C25" w:rsidRDefault="00DE1C25" w:rsidP="00D139D4">
            <w:pPr>
              <w:widowControl w:val="0"/>
              <w:jc w:val="both"/>
              <w:rPr>
                <w:rFonts w:eastAsia="Times New Roman"/>
                <w:color w:val="000000"/>
                <w:lang w:eastAsia="ru-RU"/>
              </w:rPr>
            </w:pPr>
          </w:p>
          <w:p w:rsidR="00DE1C25" w:rsidRDefault="00BC69CC" w:rsidP="00D139D4">
            <w:pPr>
              <w:widowControl w:val="0"/>
              <w:jc w:val="both"/>
              <w:rPr>
                <w:rFonts w:eastAsia="Times New Roman"/>
                <w:color w:val="000000"/>
                <w:lang w:eastAsia="ru-RU"/>
              </w:rPr>
            </w:pPr>
            <w:r>
              <w:rPr>
                <w:rFonts w:eastAsia="Times New Roman"/>
                <w:color w:val="000000"/>
                <w:lang w:eastAsia="ru-RU"/>
              </w:rPr>
              <w:t>3.1 (3.1.1-3.1.2)</w:t>
            </w:r>
          </w:p>
          <w:p w:rsidR="00DE1C25" w:rsidRDefault="00BC69CC" w:rsidP="00D139D4">
            <w:pPr>
              <w:widowControl w:val="0"/>
              <w:jc w:val="both"/>
              <w:rPr>
                <w:rFonts w:eastAsia="Times New Roman"/>
                <w:color w:val="000000"/>
                <w:lang w:eastAsia="ru-RU"/>
              </w:rPr>
            </w:pPr>
            <w:r>
              <w:rPr>
                <w:rFonts w:eastAsia="Times New Roman"/>
                <w:color w:val="000000"/>
                <w:lang w:eastAsia="ru-RU"/>
              </w:rPr>
              <w:t>5.1 (5.1.1-5.1.7)</w:t>
            </w:r>
          </w:p>
          <w:p w:rsidR="00DE1C25" w:rsidRDefault="00BC69CC" w:rsidP="00D139D4">
            <w:pPr>
              <w:widowControl w:val="0"/>
              <w:jc w:val="both"/>
              <w:rPr>
                <w:rFonts w:eastAsia="Times New Roman"/>
                <w:color w:val="000000"/>
                <w:lang w:eastAsia="ru-RU"/>
              </w:rPr>
            </w:pPr>
            <w:r>
              <w:rPr>
                <w:rFonts w:eastAsia="Times New Roman"/>
                <w:color w:val="000000"/>
                <w:lang w:eastAsia="ru-RU"/>
              </w:rPr>
              <w:t>3.7 (3.7.1-3.7.2)</w:t>
            </w:r>
          </w:p>
          <w:p w:rsidR="00DE1C25" w:rsidRDefault="00BC69CC" w:rsidP="00D139D4">
            <w:pPr>
              <w:widowControl w:val="0"/>
              <w:jc w:val="both"/>
              <w:rPr>
                <w:rFonts w:eastAsia="Times New Roman"/>
                <w:color w:val="000000"/>
                <w:lang w:eastAsia="ru-RU"/>
              </w:rPr>
            </w:pPr>
            <w:r>
              <w:rPr>
                <w:rFonts w:eastAsia="Times New Roman"/>
                <w:color w:val="000000"/>
                <w:lang w:eastAsia="ru-RU"/>
              </w:rPr>
              <w:t>3.4 (3.4.1-3.4.2)</w:t>
            </w:r>
          </w:p>
          <w:p w:rsidR="00DE1C25" w:rsidRDefault="00BC69CC" w:rsidP="00D139D4">
            <w:pPr>
              <w:widowControl w:val="0"/>
              <w:jc w:val="both"/>
              <w:rPr>
                <w:rFonts w:eastAsia="Times New Roman"/>
                <w:color w:val="000000"/>
                <w:lang w:eastAsia="ru-RU"/>
              </w:rPr>
            </w:pPr>
            <w:r>
              <w:rPr>
                <w:rFonts w:eastAsia="Times New Roman"/>
                <w:color w:val="000000"/>
                <w:lang w:eastAsia="ru-RU"/>
              </w:rPr>
              <w:t>8.3</w:t>
            </w:r>
          </w:p>
        </w:tc>
      </w:tr>
      <w:tr w:rsidR="00DE1C25" w:rsidTr="00C45620">
        <w:trPr>
          <w:trHeight w:val="1913"/>
        </w:trPr>
        <w:tc>
          <w:tcPr>
            <w:tcW w:w="2127" w:type="dxa"/>
            <w:tcBorders>
              <w:top w:val="single" w:sz="4" w:space="0" w:color="000000"/>
              <w:left w:val="single" w:sz="4" w:space="0" w:color="000000"/>
            </w:tcBorders>
          </w:tcPr>
          <w:p w:rsidR="00DE1C25" w:rsidRDefault="00BC69CC" w:rsidP="00323341">
            <w:pPr>
              <w:widowControl w:val="0"/>
              <w:rPr>
                <w:rFonts w:eastAsia="Times New Roman"/>
                <w:color w:val="000000"/>
                <w:lang w:eastAsia="ru-RU"/>
              </w:rPr>
            </w:pPr>
            <w:r>
              <w:rPr>
                <w:rFonts w:eastAsia="Times New Roman"/>
                <w:color w:val="000000"/>
                <w:lang w:eastAsia="ru-RU"/>
              </w:rPr>
              <w:t>Условно разрешенные виды разрешенного использования</w:t>
            </w:r>
          </w:p>
        </w:tc>
        <w:tc>
          <w:tcPr>
            <w:tcW w:w="5103" w:type="dxa"/>
            <w:tcBorders>
              <w:top w:val="single" w:sz="4" w:space="0" w:color="000000"/>
              <w:left w:val="single" w:sz="4" w:space="0" w:color="000000"/>
            </w:tcBorders>
          </w:tcPr>
          <w:p w:rsidR="00DE1C25" w:rsidRDefault="00BC69CC" w:rsidP="00323341">
            <w:pPr>
              <w:widowControl w:val="0"/>
              <w:rPr>
                <w:rFonts w:eastAsia="Times New Roman"/>
                <w:color w:val="000000"/>
                <w:lang w:eastAsia="ru-RU"/>
              </w:rPr>
            </w:pPr>
            <w:r>
              <w:rPr>
                <w:rFonts w:eastAsia="Times New Roman"/>
                <w:color w:val="000000"/>
                <w:lang w:eastAsia="ru-RU"/>
              </w:rPr>
              <w:t>социальное обслуживание;</w:t>
            </w:r>
          </w:p>
          <w:p w:rsidR="00DE1C25" w:rsidRDefault="00BC69CC" w:rsidP="00323341">
            <w:pPr>
              <w:widowControl w:val="0"/>
              <w:rPr>
                <w:rFonts w:eastAsia="Times New Roman" w:cs="Tahoma"/>
                <w:color w:val="000000"/>
                <w:szCs w:val="22"/>
                <w:lang w:eastAsia="ru-RU" w:bidi="ar-SA"/>
              </w:rPr>
            </w:pPr>
            <w:r>
              <w:rPr>
                <w:rFonts w:eastAsia="Times New Roman" w:cs="Tahoma"/>
                <w:color w:val="000000"/>
                <w:szCs w:val="22"/>
                <w:lang w:eastAsia="ru-RU" w:bidi="ar-SA"/>
              </w:rPr>
              <w:t>культурное развитие;</w:t>
            </w:r>
          </w:p>
          <w:p w:rsidR="00DE1C25" w:rsidRDefault="00BC69CC" w:rsidP="00323341">
            <w:pPr>
              <w:widowControl w:val="0"/>
              <w:rPr>
                <w:rFonts w:eastAsia="Times New Roman"/>
                <w:color w:val="000000"/>
                <w:lang w:eastAsia="ru-RU"/>
              </w:rPr>
            </w:pPr>
            <w:r>
              <w:rPr>
                <w:rFonts w:eastAsia="Times New Roman"/>
                <w:color w:val="000000"/>
                <w:lang w:eastAsia="ru-RU"/>
              </w:rPr>
              <w:t>обеспечение деятельности в области гидрометеорологии и смежных с ней областях;</w:t>
            </w:r>
          </w:p>
          <w:p w:rsidR="00DE1C25" w:rsidRDefault="00BC69CC" w:rsidP="00323341">
            <w:pPr>
              <w:widowControl w:val="0"/>
              <w:rPr>
                <w:rFonts w:eastAsia="Times New Roman"/>
                <w:color w:val="000000"/>
                <w:lang w:eastAsia="ru-RU"/>
              </w:rPr>
            </w:pPr>
            <w:r>
              <w:rPr>
                <w:rFonts w:eastAsia="Times New Roman"/>
                <w:color w:val="000000"/>
                <w:lang w:eastAsia="ru-RU"/>
              </w:rPr>
              <w:t>проведение научных исследований;</w:t>
            </w:r>
          </w:p>
          <w:p w:rsidR="00DE1C25" w:rsidRDefault="00BC69CC" w:rsidP="00323341">
            <w:pPr>
              <w:widowControl w:val="0"/>
              <w:rPr>
                <w:rFonts w:eastAsia="Times New Roman"/>
                <w:color w:val="000000"/>
                <w:lang w:eastAsia="ru-RU"/>
              </w:rPr>
            </w:pPr>
            <w:r>
              <w:rPr>
                <w:rFonts w:eastAsia="Times New Roman"/>
                <w:color w:val="000000"/>
                <w:lang w:eastAsia="ru-RU"/>
              </w:rPr>
              <w:t>магазины;</w:t>
            </w:r>
          </w:p>
          <w:p w:rsidR="00DE1C25" w:rsidRDefault="00BC69CC" w:rsidP="00323341">
            <w:pPr>
              <w:widowControl w:val="0"/>
              <w:rPr>
                <w:rFonts w:eastAsia="Times New Roman"/>
                <w:color w:val="000000"/>
                <w:lang w:eastAsia="ru-RU"/>
              </w:rPr>
            </w:pPr>
            <w:r>
              <w:rPr>
                <w:rFonts w:eastAsia="Times New Roman"/>
                <w:color w:val="000000"/>
                <w:lang w:eastAsia="ru-RU"/>
              </w:rPr>
              <w:t>гостиничное обслуживание;</w:t>
            </w:r>
          </w:p>
          <w:p w:rsidR="00DE1C25" w:rsidRDefault="00BC69CC" w:rsidP="00323341">
            <w:pPr>
              <w:widowControl w:val="0"/>
              <w:rPr>
                <w:rFonts w:eastAsia="Times New Roman"/>
                <w:color w:val="000000"/>
                <w:kern w:val="2"/>
                <w:lang w:eastAsia="ru-RU"/>
              </w:rPr>
            </w:pPr>
            <w:r>
              <w:rPr>
                <w:rFonts w:eastAsia="Times New Roman"/>
                <w:color w:val="000000"/>
                <w:kern w:val="2"/>
                <w:lang w:eastAsia="ru-RU"/>
              </w:rPr>
              <w:t>ритуальная деятельность;</w:t>
            </w:r>
          </w:p>
          <w:p w:rsidR="00DE1C25" w:rsidRDefault="00BC69CC" w:rsidP="00323341">
            <w:pPr>
              <w:widowControl w:val="0"/>
              <w:rPr>
                <w:rFonts w:eastAsia="Times New Roman"/>
                <w:color w:val="000000"/>
                <w:kern w:val="2"/>
                <w:lang w:eastAsia="ru-RU"/>
              </w:rPr>
            </w:pPr>
            <w:r>
              <w:rPr>
                <w:rFonts w:eastAsia="Times New Roman"/>
                <w:color w:val="000000"/>
                <w:kern w:val="2"/>
                <w:lang w:eastAsia="ru-RU"/>
              </w:rPr>
              <w:t>санаторная деятельность;</w:t>
            </w:r>
          </w:p>
          <w:p w:rsidR="00DE1C25" w:rsidRDefault="00BC69CC" w:rsidP="00323341">
            <w:pPr>
              <w:widowControl w:val="0"/>
              <w:rPr>
                <w:rFonts w:eastAsia="Times New Roman"/>
                <w:color w:val="000000"/>
                <w:kern w:val="2"/>
                <w:lang w:eastAsia="ru-RU"/>
              </w:rPr>
            </w:pPr>
            <w:r>
              <w:rPr>
                <w:rFonts w:eastAsia="Times New Roman"/>
                <w:color w:val="000000"/>
                <w:kern w:val="2"/>
                <w:lang w:eastAsia="ru-RU"/>
              </w:rPr>
              <w:t>природно - познавательный туризм.</w:t>
            </w:r>
          </w:p>
        </w:tc>
        <w:tc>
          <w:tcPr>
            <w:tcW w:w="2693" w:type="dxa"/>
            <w:tcBorders>
              <w:top w:val="single" w:sz="4" w:space="0" w:color="000000"/>
              <w:left w:val="single" w:sz="4" w:space="0" w:color="000000"/>
              <w:right w:val="single" w:sz="4" w:space="0" w:color="000000"/>
            </w:tcBorders>
          </w:tcPr>
          <w:p w:rsidR="00DE1C25" w:rsidRDefault="00BC69CC" w:rsidP="00D139D4">
            <w:pPr>
              <w:widowControl w:val="0"/>
              <w:jc w:val="both"/>
              <w:rPr>
                <w:rFonts w:eastAsia="Times New Roman"/>
                <w:color w:val="000000"/>
                <w:lang w:eastAsia="ru-RU"/>
              </w:rPr>
            </w:pPr>
            <w:r>
              <w:rPr>
                <w:rFonts w:eastAsia="Times New Roman"/>
                <w:color w:val="000000"/>
                <w:lang w:eastAsia="ru-RU"/>
              </w:rPr>
              <w:t>3.2 (3.2.1-3.2.4)</w:t>
            </w:r>
          </w:p>
          <w:p w:rsidR="00DE1C25" w:rsidRDefault="00BC69CC" w:rsidP="00D139D4">
            <w:pPr>
              <w:widowControl w:val="0"/>
              <w:jc w:val="both"/>
              <w:rPr>
                <w:rFonts w:eastAsia="Times New Roman"/>
                <w:color w:val="000000"/>
                <w:lang w:eastAsia="ru-RU"/>
              </w:rPr>
            </w:pPr>
            <w:r>
              <w:rPr>
                <w:rFonts w:eastAsia="Times New Roman"/>
                <w:color w:val="000000"/>
                <w:lang w:eastAsia="ru-RU"/>
              </w:rPr>
              <w:t>3.6 (3.6.1-3.6.3)</w:t>
            </w:r>
          </w:p>
          <w:p w:rsidR="00DE1C25" w:rsidRDefault="00BC69CC" w:rsidP="00D139D4">
            <w:pPr>
              <w:widowControl w:val="0"/>
              <w:jc w:val="both"/>
              <w:rPr>
                <w:rFonts w:eastAsia="Times New Roman"/>
                <w:color w:val="000000"/>
                <w:lang w:eastAsia="ru-RU"/>
              </w:rPr>
            </w:pPr>
            <w:r>
              <w:rPr>
                <w:rFonts w:eastAsia="Times New Roman"/>
                <w:color w:val="000000"/>
                <w:lang w:eastAsia="ru-RU"/>
              </w:rPr>
              <w:t>3.9.1</w:t>
            </w:r>
          </w:p>
          <w:p w:rsidR="00DE1C25" w:rsidRDefault="00DE1C25" w:rsidP="00D139D4">
            <w:pPr>
              <w:widowControl w:val="0"/>
              <w:jc w:val="both"/>
              <w:rPr>
                <w:rFonts w:eastAsia="Times New Roman"/>
                <w:color w:val="000000"/>
                <w:lang w:eastAsia="ru-RU"/>
              </w:rPr>
            </w:pPr>
          </w:p>
          <w:p w:rsidR="00DE1C25" w:rsidRDefault="00BC69CC" w:rsidP="00D139D4">
            <w:pPr>
              <w:widowControl w:val="0"/>
              <w:jc w:val="both"/>
              <w:rPr>
                <w:rFonts w:eastAsia="Times New Roman"/>
                <w:color w:val="000000"/>
                <w:lang w:eastAsia="ru-RU"/>
              </w:rPr>
            </w:pPr>
            <w:r>
              <w:rPr>
                <w:rFonts w:eastAsia="Times New Roman"/>
                <w:color w:val="000000"/>
                <w:lang w:eastAsia="ru-RU"/>
              </w:rPr>
              <w:t>3.9.2</w:t>
            </w:r>
          </w:p>
          <w:p w:rsidR="00DE1C25" w:rsidRDefault="00BC69CC" w:rsidP="00D139D4">
            <w:pPr>
              <w:widowControl w:val="0"/>
              <w:jc w:val="both"/>
              <w:rPr>
                <w:rFonts w:eastAsia="Times New Roman"/>
                <w:color w:val="000000"/>
                <w:lang w:eastAsia="ru-RU"/>
              </w:rPr>
            </w:pPr>
            <w:r>
              <w:rPr>
                <w:rFonts w:eastAsia="Times New Roman"/>
                <w:color w:val="000000"/>
                <w:lang w:eastAsia="ru-RU"/>
              </w:rPr>
              <w:t>4.4</w:t>
            </w:r>
          </w:p>
          <w:p w:rsidR="00DE1C25" w:rsidRDefault="00BC69CC" w:rsidP="00D139D4">
            <w:pPr>
              <w:widowControl w:val="0"/>
              <w:jc w:val="both"/>
              <w:rPr>
                <w:rFonts w:eastAsia="Times New Roman"/>
                <w:color w:val="000000"/>
                <w:lang w:eastAsia="ru-RU"/>
              </w:rPr>
            </w:pPr>
            <w:r>
              <w:rPr>
                <w:rFonts w:eastAsia="Times New Roman"/>
                <w:color w:val="000000"/>
                <w:lang w:eastAsia="ru-RU"/>
              </w:rPr>
              <w:t>4.7</w:t>
            </w:r>
          </w:p>
          <w:p w:rsidR="00DE1C25" w:rsidRDefault="00BC69CC" w:rsidP="00D139D4">
            <w:pPr>
              <w:widowControl w:val="0"/>
              <w:jc w:val="both"/>
              <w:rPr>
                <w:rFonts w:eastAsia="Times New Roman"/>
                <w:color w:val="000000"/>
                <w:lang w:eastAsia="ru-RU"/>
              </w:rPr>
            </w:pPr>
            <w:r>
              <w:rPr>
                <w:rFonts w:eastAsia="Times New Roman"/>
                <w:color w:val="000000"/>
                <w:lang w:eastAsia="ru-RU"/>
              </w:rPr>
              <w:t>12.1</w:t>
            </w:r>
          </w:p>
          <w:p w:rsidR="00DE1C25" w:rsidRDefault="00BC69CC" w:rsidP="00D139D4">
            <w:pPr>
              <w:widowControl w:val="0"/>
              <w:jc w:val="both"/>
              <w:rPr>
                <w:rFonts w:eastAsia="Times New Roman"/>
                <w:color w:val="000000"/>
                <w:lang w:eastAsia="ru-RU"/>
              </w:rPr>
            </w:pPr>
            <w:r>
              <w:rPr>
                <w:rFonts w:eastAsia="Times New Roman"/>
                <w:color w:val="000000"/>
                <w:lang w:eastAsia="ru-RU"/>
              </w:rPr>
              <w:t>9.2.1</w:t>
            </w:r>
          </w:p>
          <w:p w:rsidR="00DE1C25" w:rsidRDefault="00BC69CC" w:rsidP="00D139D4">
            <w:pPr>
              <w:widowControl w:val="0"/>
              <w:jc w:val="both"/>
              <w:rPr>
                <w:rFonts w:eastAsia="Times New Roman"/>
                <w:color w:val="000000"/>
                <w:lang w:eastAsia="ru-RU"/>
              </w:rPr>
            </w:pPr>
            <w:r>
              <w:rPr>
                <w:rFonts w:eastAsia="Times New Roman"/>
                <w:color w:val="000000"/>
                <w:lang w:eastAsia="ru-RU"/>
              </w:rPr>
              <w:t>5.2</w:t>
            </w:r>
          </w:p>
        </w:tc>
      </w:tr>
      <w:tr w:rsidR="00DE1C25" w:rsidTr="00C45620">
        <w:trPr>
          <w:trHeight w:val="454"/>
        </w:trPr>
        <w:tc>
          <w:tcPr>
            <w:tcW w:w="2127" w:type="dxa"/>
            <w:tcBorders>
              <w:top w:val="single" w:sz="4" w:space="0" w:color="000000"/>
              <w:left w:val="single" w:sz="4" w:space="0" w:color="000000"/>
              <w:bottom w:val="single" w:sz="4" w:space="0" w:color="000000"/>
            </w:tcBorders>
          </w:tcPr>
          <w:p w:rsidR="00DE1C25" w:rsidRDefault="00BC69CC" w:rsidP="00323341">
            <w:pPr>
              <w:widowControl w:val="0"/>
              <w:rPr>
                <w:rFonts w:eastAsia="Times New Roman"/>
                <w:color w:val="000000"/>
                <w:lang w:eastAsia="ru-RU"/>
              </w:rPr>
            </w:pPr>
            <w:r>
              <w:rPr>
                <w:rFonts w:eastAsia="Times New Roman"/>
                <w:color w:val="000000"/>
                <w:lang w:eastAsia="ru-RU"/>
              </w:rPr>
              <w:t xml:space="preserve">Вспомогательные виды разрешенного использования </w:t>
            </w:r>
          </w:p>
          <w:p w:rsidR="006966CC" w:rsidRDefault="006966CC" w:rsidP="00323341">
            <w:pPr>
              <w:widowControl w:val="0"/>
              <w:rPr>
                <w:rFonts w:eastAsia="Times New Roman"/>
                <w:color w:val="000000"/>
                <w:lang w:eastAsia="ru-RU"/>
              </w:rPr>
            </w:pPr>
          </w:p>
        </w:tc>
        <w:tc>
          <w:tcPr>
            <w:tcW w:w="5103" w:type="dxa"/>
            <w:tcBorders>
              <w:top w:val="single" w:sz="4" w:space="0" w:color="000000"/>
              <w:left w:val="single" w:sz="4" w:space="0" w:color="000000"/>
              <w:bottom w:val="single" w:sz="4" w:space="0" w:color="000000"/>
            </w:tcBorders>
          </w:tcPr>
          <w:p w:rsidR="00DE1C25" w:rsidRDefault="00BC69CC" w:rsidP="00323341">
            <w:pPr>
              <w:widowControl w:val="0"/>
              <w:rPr>
                <w:rFonts w:eastAsia="Times New Roman"/>
                <w:color w:val="000000"/>
                <w:lang w:eastAsia="ru-RU"/>
              </w:rPr>
            </w:pPr>
            <w:r>
              <w:rPr>
                <w:rFonts w:eastAsia="Times New Roman"/>
                <w:color w:val="000000"/>
                <w:lang w:eastAsia="ru-RU"/>
              </w:rPr>
              <w:t>служебные гаражи.</w:t>
            </w:r>
          </w:p>
          <w:p w:rsidR="00DE1C25" w:rsidRDefault="00DE1C25" w:rsidP="00323341">
            <w:pPr>
              <w:widowControl w:val="0"/>
              <w:rPr>
                <w:rFonts w:eastAsia="Times New Roman"/>
                <w:color w:val="000000"/>
                <w:lang w:eastAsia="ru-RU"/>
              </w:rPr>
            </w:pPr>
          </w:p>
          <w:p w:rsidR="00DE1C25" w:rsidRDefault="00DE1C25" w:rsidP="00323341">
            <w:pPr>
              <w:widowControl w:val="0"/>
              <w:rPr>
                <w:rFonts w:eastAsia="Times New Roman"/>
                <w:color w:val="000000"/>
                <w:lang w:eastAsia="ru-RU"/>
              </w:rPr>
            </w:pPr>
          </w:p>
          <w:p w:rsidR="00DE1C25" w:rsidRDefault="00DE1C25" w:rsidP="00323341">
            <w:pPr>
              <w:widowControl w:val="0"/>
              <w:rPr>
                <w:rFonts w:eastAsia="Times New Roman"/>
                <w:color w:val="000000"/>
                <w:lang w:eastAsia="ru-RU"/>
              </w:rPr>
            </w:pPr>
          </w:p>
        </w:tc>
        <w:tc>
          <w:tcPr>
            <w:tcW w:w="2693" w:type="dxa"/>
            <w:tcBorders>
              <w:top w:val="single" w:sz="4" w:space="0" w:color="000000"/>
              <w:left w:val="single" w:sz="4" w:space="0" w:color="000000"/>
              <w:bottom w:val="single" w:sz="4" w:space="0" w:color="000000"/>
              <w:right w:val="single" w:sz="4" w:space="0" w:color="000000"/>
            </w:tcBorders>
          </w:tcPr>
          <w:p w:rsidR="00DE1C25" w:rsidRDefault="00BC69CC" w:rsidP="00D139D4">
            <w:pPr>
              <w:widowControl w:val="0"/>
              <w:jc w:val="both"/>
              <w:rPr>
                <w:rFonts w:eastAsia="Times New Roman"/>
                <w:color w:val="000000"/>
                <w:lang w:eastAsia="ru-RU"/>
              </w:rPr>
            </w:pPr>
            <w:r>
              <w:rPr>
                <w:rFonts w:eastAsia="Times New Roman"/>
                <w:color w:val="000000"/>
                <w:lang w:eastAsia="ru-RU"/>
              </w:rPr>
              <w:t>4.9</w:t>
            </w:r>
          </w:p>
          <w:p w:rsidR="00DE1C25" w:rsidRDefault="00DE1C25" w:rsidP="00D139D4">
            <w:pPr>
              <w:widowControl w:val="0"/>
              <w:jc w:val="both"/>
              <w:rPr>
                <w:rFonts w:eastAsia="Times New Roman"/>
                <w:color w:val="000000"/>
                <w:lang w:eastAsia="ru-RU"/>
              </w:rPr>
            </w:pPr>
          </w:p>
          <w:p w:rsidR="00DE1C25" w:rsidRDefault="00DE1C25" w:rsidP="00D139D4">
            <w:pPr>
              <w:widowControl w:val="0"/>
              <w:jc w:val="both"/>
              <w:rPr>
                <w:rFonts w:eastAsia="Times New Roman"/>
                <w:color w:val="000000"/>
                <w:lang w:eastAsia="ru-RU"/>
              </w:rPr>
            </w:pPr>
          </w:p>
        </w:tc>
      </w:tr>
    </w:tbl>
    <w:p w:rsidR="006966CC" w:rsidRDefault="006966CC" w:rsidP="00323341">
      <w:pPr>
        <w:tabs>
          <w:tab w:val="left" w:pos="317"/>
        </w:tabs>
        <w:overflowPunct w:val="0"/>
        <w:spacing w:line="276" w:lineRule="auto"/>
        <w:ind w:firstLine="709"/>
        <w:jc w:val="both"/>
        <w:rPr>
          <w:rFonts w:eastAsia="Arial" w:cs="Times New Roman"/>
          <w:color w:val="000000"/>
          <w:spacing w:val="-10"/>
          <w:w w:val="101"/>
          <w:lang w:eastAsia="en-US" w:bidi="ar-SA"/>
        </w:rPr>
      </w:pPr>
    </w:p>
    <w:p w:rsidR="006966CC" w:rsidRPr="006966CC" w:rsidRDefault="006966CC" w:rsidP="00323341">
      <w:pPr>
        <w:tabs>
          <w:tab w:val="left" w:pos="317"/>
        </w:tabs>
        <w:overflowPunct w:val="0"/>
        <w:spacing w:line="276" w:lineRule="auto"/>
        <w:ind w:firstLine="709"/>
        <w:jc w:val="both"/>
        <w:rPr>
          <w:rFonts w:eastAsia="Arial" w:cs="Times New Roman"/>
          <w:color w:val="000000"/>
          <w:spacing w:val="-10"/>
          <w:w w:val="101"/>
          <w:lang w:eastAsia="en-US" w:bidi="ar-SA"/>
        </w:rPr>
      </w:pPr>
    </w:p>
    <w:p w:rsidR="00DE1C25" w:rsidRDefault="00BC69CC" w:rsidP="00323341">
      <w:pPr>
        <w:tabs>
          <w:tab w:val="left" w:pos="317"/>
        </w:tabs>
        <w:overflowPunct w:val="0"/>
        <w:spacing w:line="276" w:lineRule="auto"/>
        <w:ind w:firstLine="709"/>
        <w:jc w:val="both"/>
        <w:rPr>
          <w:rFonts w:eastAsia="Arial" w:cs="Times New Roman"/>
          <w:color w:val="000000"/>
          <w:spacing w:val="-10"/>
          <w:w w:val="101"/>
          <w:sz w:val="28"/>
          <w:szCs w:val="28"/>
          <w:lang w:eastAsia="en-US" w:bidi="ar-SA"/>
        </w:rPr>
      </w:pPr>
      <w:r>
        <w:rPr>
          <w:rFonts w:eastAsia="Arial" w:cs="Times New Roman"/>
          <w:color w:val="000000"/>
          <w:spacing w:val="-10"/>
          <w:w w:val="101"/>
          <w:sz w:val="28"/>
          <w:szCs w:val="28"/>
          <w:lang w:eastAsia="en-US" w:bidi="ar-SA"/>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988" w:type="dxa"/>
        <w:tblInd w:w="-5" w:type="dxa"/>
        <w:tblLayout w:type="fixed"/>
        <w:tblCellMar>
          <w:left w:w="60" w:type="dxa"/>
          <w:right w:w="60" w:type="dxa"/>
        </w:tblCellMar>
        <w:tblLook w:val="0000" w:firstRow="0" w:lastRow="0" w:firstColumn="0" w:lastColumn="0" w:noHBand="0" w:noVBand="0"/>
      </w:tblPr>
      <w:tblGrid>
        <w:gridCol w:w="3148"/>
        <w:gridCol w:w="4169"/>
        <w:gridCol w:w="2671"/>
      </w:tblGrid>
      <w:tr w:rsidR="00DE1C25" w:rsidTr="00C45620">
        <w:trPr>
          <w:tblHeader/>
        </w:trPr>
        <w:tc>
          <w:tcPr>
            <w:tcW w:w="3148" w:type="dxa"/>
            <w:tcBorders>
              <w:top w:val="single" w:sz="4" w:space="0" w:color="000000"/>
              <w:left w:val="single" w:sz="4" w:space="0" w:color="000000"/>
              <w:bottom w:val="single" w:sz="4" w:space="0" w:color="000000"/>
            </w:tcBorders>
          </w:tcPr>
          <w:p w:rsidR="00DE1C25" w:rsidRDefault="00BC69CC" w:rsidP="00323341">
            <w:pPr>
              <w:widowControl w:val="0"/>
              <w:jc w:val="center"/>
              <w:rPr>
                <w:rFonts w:eastAsia="Times New Roman" w:cs="Times New Roman"/>
                <w:spacing w:val="-10"/>
                <w:lang w:eastAsia="ru-RU"/>
              </w:rPr>
            </w:pPr>
            <w:r>
              <w:rPr>
                <w:rFonts w:eastAsia="Times New Roman" w:cs="Times New Roman"/>
                <w:spacing w:val="-10"/>
                <w:lang w:eastAsia="ru-RU"/>
              </w:rPr>
              <w:t>Показатель</w:t>
            </w:r>
          </w:p>
        </w:tc>
        <w:tc>
          <w:tcPr>
            <w:tcW w:w="4169" w:type="dxa"/>
            <w:tcBorders>
              <w:top w:val="single" w:sz="4" w:space="0" w:color="000000"/>
              <w:left w:val="single" w:sz="4" w:space="0" w:color="000000"/>
              <w:bottom w:val="single" w:sz="4" w:space="0" w:color="000000"/>
            </w:tcBorders>
          </w:tcPr>
          <w:p w:rsidR="00DE1C25" w:rsidRDefault="00BC69CC" w:rsidP="00323341">
            <w:pPr>
              <w:widowControl w:val="0"/>
              <w:jc w:val="center"/>
              <w:rPr>
                <w:spacing w:val="-10"/>
              </w:rPr>
            </w:pPr>
            <w:r>
              <w:rPr>
                <w:spacing w:val="-10"/>
              </w:rPr>
              <w:t>Предельные параметры</w:t>
            </w:r>
          </w:p>
        </w:tc>
        <w:tc>
          <w:tcPr>
            <w:tcW w:w="2671" w:type="dxa"/>
            <w:tcBorders>
              <w:top w:val="single" w:sz="4" w:space="0" w:color="000000"/>
              <w:left w:val="single" w:sz="4" w:space="0" w:color="000000"/>
              <w:bottom w:val="single" w:sz="4" w:space="0" w:color="000000"/>
              <w:right w:val="single" w:sz="4" w:space="0" w:color="000000"/>
            </w:tcBorders>
          </w:tcPr>
          <w:p w:rsidR="00DE1C25" w:rsidRDefault="00BC69CC" w:rsidP="00323341">
            <w:pPr>
              <w:widowControl w:val="0"/>
              <w:jc w:val="center"/>
              <w:rPr>
                <w:rFonts w:eastAsia="Times New Roman" w:cs="Times New Roman"/>
                <w:spacing w:val="-10"/>
                <w:lang w:eastAsia="ru-RU"/>
              </w:rPr>
            </w:pPr>
            <w:r>
              <w:rPr>
                <w:rFonts w:eastAsia="Times New Roman" w:cs="Times New Roman"/>
                <w:spacing w:val="-10"/>
                <w:lang w:eastAsia="ru-RU"/>
              </w:rPr>
              <w:t>Примечания</w:t>
            </w:r>
          </w:p>
        </w:tc>
      </w:tr>
      <w:tr w:rsidR="00DE1C25" w:rsidTr="00C45620">
        <w:tc>
          <w:tcPr>
            <w:tcW w:w="3148" w:type="dxa"/>
            <w:tcBorders>
              <w:left w:val="single" w:sz="4" w:space="0" w:color="000000"/>
              <w:bottom w:val="single" w:sz="4" w:space="0" w:color="000000"/>
            </w:tcBorders>
          </w:tcPr>
          <w:p w:rsidR="00DE1C25" w:rsidRDefault="00BC69CC" w:rsidP="001E5ADD">
            <w:pPr>
              <w:widowControl w:val="0"/>
              <w:ind w:firstLine="340"/>
              <w:rPr>
                <w:rFonts w:eastAsia="Times New Roman" w:cs="Times New Roman"/>
                <w:lang w:eastAsia="ru-RU"/>
              </w:rPr>
            </w:pPr>
            <w:r>
              <w:rPr>
                <w:rFonts w:eastAsia="Times New Roman" w:cs="Times New Roman"/>
                <w:lang w:eastAsia="ru-RU"/>
              </w:rPr>
              <w:t>Предельный минимальный размер земельного участка</w:t>
            </w:r>
          </w:p>
        </w:tc>
        <w:tc>
          <w:tcPr>
            <w:tcW w:w="4169" w:type="dxa"/>
            <w:tcBorders>
              <w:left w:val="single" w:sz="4" w:space="0" w:color="000000"/>
              <w:bottom w:val="single" w:sz="4" w:space="0" w:color="000000"/>
            </w:tcBorders>
          </w:tcPr>
          <w:p w:rsidR="00DE1C25" w:rsidRDefault="00BC69CC" w:rsidP="001E5ADD">
            <w:pPr>
              <w:widowControl w:val="0"/>
              <w:shd w:val="clear" w:color="auto" w:fill="FFFFFF"/>
              <w:snapToGrid w:val="0"/>
              <w:rPr>
                <w:rFonts w:cs="Times New Roman"/>
                <w:color w:val="000000"/>
              </w:rPr>
            </w:pPr>
            <w:r>
              <w:rPr>
                <w:rFonts w:cs="Times New Roman"/>
                <w:color w:val="000000"/>
              </w:rPr>
              <w:t>Не подлежит установлению.</w:t>
            </w:r>
          </w:p>
        </w:tc>
        <w:tc>
          <w:tcPr>
            <w:tcW w:w="2671" w:type="dxa"/>
            <w:tcBorders>
              <w:left w:val="single" w:sz="4" w:space="0" w:color="000000"/>
              <w:bottom w:val="single" w:sz="4" w:space="0" w:color="000000"/>
              <w:right w:val="single" w:sz="4" w:space="0" w:color="000000"/>
            </w:tcBorders>
          </w:tcPr>
          <w:p w:rsidR="00DE1C25" w:rsidRDefault="00DE1C25" w:rsidP="00D139D4">
            <w:pPr>
              <w:widowControl w:val="0"/>
              <w:snapToGrid w:val="0"/>
              <w:jc w:val="both"/>
              <w:rPr>
                <w:rFonts w:eastAsia="Times New Roman" w:cs="Times New Roman"/>
                <w:lang w:eastAsia="ru-RU"/>
              </w:rPr>
            </w:pPr>
          </w:p>
        </w:tc>
      </w:tr>
      <w:tr w:rsidR="00DE1C25" w:rsidTr="00C45620">
        <w:tc>
          <w:tcPr>
            <w:tcW w:w="3148" w:type="dxa"/>
            <w:tcBorders>
              <w:left w:val="single" w:sz="4" w:space="0" w:color="000000"/>
              <w:bottom w:val="single" w:sz="4" w:space="0" w:color="000000"/>
            </w:tcBorders>
          </w:tcPr>
          <w:p w:rsidR="00DE1C25" w:rsidRDefault="00BC69CC" w:rsidP="001E5ADD">
            <w:pPr>
              <w:widowControl w:val="0"/>
              <w:ind w:firstLine="340"/>
              <w:rPr>
                <w:rFonts w:eastAsia="Times New Roman" w:cs="Times New Roman"/>
                <w:lang w:eastAsia="ru-RU"/>
              </w:rPr>
            </w:pPr>
            <w:r>
              <w:rPr>
                <w:rFonts w:eastAsia="Times New Roman" w:cs="Times New Roman"/>
                <w:lang w:eastAsia="ru-RU"/>
              </w:rPr>
              <w:t>Предельный максимальный размер земельного участка</w:t>
            </w:r>
          </w:p>
        </w:tc>
        <w:tc>
          <w:tcPr>
            <w:tcW w:w="4169" w:type="dxa"/>
            <w:tcBorders>
              <w:left w:val="single" w:sz="4" w:space="0" w:color="000000"/>
              <w:bottom w:val="single" w:sz="4" w:space="0" w:color="000000"/>
            </w:tcBorders>
          </w:tcPr>
          <w:p w:rsidR="00DE1C25" w:rsidRDefault="00BC69CC" w:rsidP="001E5ADD">
            <w:pPr>
              <w:widowControl w:val="0"/>
              <w:shd w:val="clear" w:color="auto" w:fill="FFFFFF"/>
              <w:snapToGrid w:val="0"/>
              <w:rPr>
                <w:rFonts w:eastAsia="Times New Roman" w:cs="Times New Roman"/>
                <w:color w:val="000000"/>
                <w:lang w:eastAsia="ru-RU"/>
              </w:rPr>
            </w:pPr>
            <w:r>
              <w:rPr>
                <w:rFonts w:eastAsia="Times New Roman" w:cs="Times New Roman"/>
                <w:color w:val="000000"/>
                <w:lang w:eastAsia="ru-RU"/>
              </w:rPr>
              <w:t>Не подлежит установлению.</w:t>
            </w:r>
          </w:p>
        </w:tc>
        <w:tc>
          <w:tcPr>
            <w:tcW w:w="2671" w:type="dxa"/>
            <w:tcBorders>
              <w:left w:val="single" w:sz="4" w:space="0" w:color="000000"/>
              <w:bottom w:val="single" w:sz="4" w:space="0" w:color="000000"/>
              <w:right w:val="single" w:sz="4" w:space="0" w:color="000000"/>
            </w:tcBorders>
          </w:tcPr>
          <w:p w:rsidR="00DE1C25" w:rsidRDefault="00DE1C25" w:rsidP="00D139D4">
            <w:pPr>
              <w:widowControl w:val="0"/>
              <w:snapToGrid w:val="0"/>
              <w:jc w:val="both"/>
              <w:rPr>
                <w:rFonts w:eastAsia="Times New Roman" w:cs="Times New Roman"/>
                <w:lang w:eastAsia="ru-RU"/>
              </w:rPr>
            </w:pPr>
          </w:p>
        </w:tc>
      </w:tr>
      <w:tr w:rsidR="00DE1C25" w:rsidTr="00C45620">
        <w:tc>
          <w:tcPr>
            <w:tcW w:w="3148" w:type="dxa"/>
            <w:tcBorders>
              <w:left w:val="single" w:sz="4" w:space="0" w:color="000000"/>
              <w:bottom w:val="single" w:sz="4" w:space="0" w:color="000000"/>
            </w:tcBorders>
          </w:tcPr>
          <w:p w:rsidR="00DE1C25" w:rsidRDefault="00BC69CC" w:rsidP="001E5ADD">
            <w:pPr>
              <w:pStyle w:val="western"/>
              <w:widowControl w:val="0"/>
              <w:spacing w:before="0" w:after="0"/>
              <w:ind w:left="0" w:firstLine="340"/>
              <w:rPr>
                <w:rFonts w:ascii="Times New Roman" w:hAnsi="Times New Roman" w:cs="Times New Roman"/>
                <w:sz w:val="24"/>
                <w:szCs w:val="24"/>
              </w:rPr>
            </w:pPr>
            <w:r>
              <w:rPr>
                <w:rFonts w:ascii="Times New Roman" w:hAnsi="Times New Roman" w:cs="Times New Roman"/>
                <w:sz w:val="24"/>
                <w:szCs w:val="24"/>
              </w:rPr>
              <w:t>Предельная минимальная площадь земельного участка</w:t>
            </w:r>
          </w:p>
        </w:tc>
        <w:tc>
          <w:tcPr>
            <w:tcW w:w="4169" w:type="dxa"/>
            <w:tcBorders>
              <w:left w:val="single" w:sz="4" w:space="0" w:color="000000"/>
              <w:bottom w:val="single" w:sz="4" w:space="0" w:color="000000"/>
            </w:tcBorders>
          </w:tcPr>
          <w:p w:rsidR="00DE1C25" w:rsidRDefault="00BC69CC" w:rsidP="001E5ADD">
            <w:pPr>
              <w:widowControl w:val="0"/>
              <w:rPr>
                <w:color w:val="000000"/>
              </w:rPr>
            </w:pPr>
            <w:r>
              <w:rPr>
                <w:color w:val="000000"/>
              </w:rPr>
              <w:t xml:space="preserve">300 </w:t>
            </w:r>
            <w:proofErr w:type="spellStart"/>
            <w:r>
              <w:rPr>
                <w:color w:val="000000"/>
              </w:rPr>
              <w:t>кв.м</w:t>
            </w:r>
            <w:proofErr w:type="spellEnd"/>
            <w:r>
              <w:rPr>
                <w:color w:val="000000"/>
              </w:rPr>
              <w:t>.</w:t>
            </w:r>
          </w:p>
        </w:tc>
        <w:tc>
          <w:tcPr>
            <w:tcW w:w="2671" w:type="dxa"/>
            <w:tcBorders>
              <w:left w:val="single" w:sz="4" w:space="0" w:color="000000"/>
              <w:bottom w:val="single" w:sz="4" w:space="0" w:color="000000"/>
              <w:right w:val="single" w:sz="4" w:space="0" w:color="000000"/>
            </w:tcBorders>
          </w:tcPr>
          <w:p w:rsidR="00DE1C25" w:rsidRDefault="00DE1C25" w:rsidP="00D139D4">
            <w:pPr>
              <w:widowControl w:val="0"/>
              <w:snapToGrid w:val="0"/>
              <w:jc w:val="both"/>
              <w:rPr>
                <w:rFonts w:eastAsia="Times New Roman" w:cs="Times New Roman"/>
                <w:lang w:eastAsia="ru-RU"/>
              </w:rPr>
            </w:pPr>
          </w:p>
        </w:tc>
      </w:tr>
      <w:tr w:rsidR="00DE1C25" w:rsidTr="00C45620">
        <w:tc>
          <w:tcPr>
            <w:tcW w:w="3148" w:type="dxa"/>
            <w:tcBorders>
              <w:top w:val="single" w:sz="4" w:space="0" w:color="000000"/>
              <w:left w:val="single" w:sz="4" w:space="0" w:color="000000"/>
              <w:bottom w:val="single" w:sz="4" w:space="0" w:color="000000"/>
            </w:tcBorders>
          </w:tcPr>
          <w:p w:rsidR="00DE1C25" w:rsidRDefault="00BC69CC" w:rsidP="001E5ADD">
            <w:pPr>
              <w:pStyle w:val="western"/>
              <w:widowControl w:val="0"/>
              <w:spacing w:before="0" w:after="0"/>
              <w:ind w:left="0" w:firstLine="340"/>
              <w:rPr>
                <w:rFonts w:ascii="Times New Roman" w:hAnsi="Times New Roman" w:cs="Times New Roman"/>
                <w:sz w:val="24"/>
                <w:szCs w:val="24"/>
                <w:lang w:eastAsia="hi-IN"/>
              </w:rPr>
            </w:pPr>
            <w:r>
              <w:rPr>
                <w:rFonts w:ascii="Times New Roman" w:hAnsi="Times New Roman" w:cs="Times New Roman"/>
                <w:sz w:val="24"/>
                <w:szCs w:val="24"/>
                <w:lang w:eastAsia="hi-IN"/>
              </w:rPr>
              <w:t>Предельная максимальная площадь земельного участка</w:t>
            </w:r>
          </w:p>
        </w:tc>
        <w:tc>
          <w:tcPr>
            <w:tcW w:w="4169" w:type="dxa"/>
            <w:tcBorders>
              <w:top w:val="single" w:sz="4" w:space="0" w:color="000000"/>
              <w:left w:val="single" w:sz="4" w:space="0" w:color="000000"/>
              <w:bottom w:val="single" w:sz="4" w:space="0" w:color="000000"/>
            </w:tcBorders>
          </w:tcPr>
          <w:p w:rsidR="00DE1C25" w:rsidRDefault="00BC69CC" w:rsidP="001E5ADD">
            <w:pPr>
              <w:widowControl w:val="0"/>
              <w:rPr>
                <w:rFonts w:cs="Times New Roman"/>
                <w:color w:val="000000"/>
              </w:rPr>
            </w:pPr>
            <w:r>
              <w:rPr>
                <w:rFonts w:cs="Times New Roman"/>
                <w:color w:val="000000"/>
              </w:rPr>
              <w:t>Не подлежит установлению.</w:t>
            </w:r>
          </w:p>
        </w:tc>
        <w:tc>
          <w:tcPr>
            <w:tcW w:w="2671" w:type="dxa"/>
            <w:tcBorders>
              <w:top w:val="single" w:sz="4" w:space="0" w:color="000000"/>
              <w:left w:val="single" w:sz="4" w:space="0" w:color="000000"/>
              <w:bottom w:val="single" w:sz="4" w:space="0" w:color="000000"/>
              <w:right w:val="single" w:sz="4" w:space="0" w:color="000000"/>
            </w:tcBorders>
          </w:tcPr>
          <w:p w:rsidR="00DE1C25" w:rsidRDefault="00DE1C25" w:rsidP="00D139D4">
            <w:pPr>
              <w:widowControl w:val="0"/>
              <w:snapToGrid w:val="0"/>
              <w:ind w:firstLine="227"/>
              <w:jc w:val="both"/>
              <w:rPr>
                <w:rFonts w:cs="Times New Roman"/>
              </w:rPr>
            </w:pPr>
          </w:p>
        </w:tc>
      </w:tr>
      <w:tr w:rsidR="00DE1C25" w:rsidTr="00C45620">
        <w:tc>
          <w:tcPr>
            <w:tcW w:w="3148" w:type="dxa"/>
            <w:tcBorders>
              <w:top w:val="single" w:sz="4" w:space="0" w:color="000000"/>
              <w:left w:val="single" w:sz="4" w:space="0" w:color="000000"/>
              <w:bottom w:val="single" w:sz="4" w:space="0" w:color="000000"/>
            </w:tcBorders>
          </w:tcPr>
          <w:p w:rsidR="00DE1C25" w:rsidRDefault="00BC69CC" w:rsidP="001E5ADD">
            <w:pPr>
              <w:widowControl w:val="0"/>
              <w:shd w:val="clear" w:color="auto" w:fill="FFFFFF"/>
              <w:spacing w:line="276" w:lineRule="auto"/>
              <w:ind w:firstLine="397"/>
              <w:textAlignment w:val="baseline"/>
              <w:rPr>
                <w:rFonts w:eastAsia="Times New Roman" w:cs="Times New Roman"/>
                <w:color w:val="000000"/>
                <w:lang w:eastAsia="hi-IN"/>
              </w:rPr>
            </w:pPr>
            <w:r>
              <w:rPr>
                <w:rFonts w:eastAsia="Times New Roman" w:cs="Times New Roman"/>
                <w:color w:val="000000"/>
                <w:lang w:eastAsia="hi-IN"/>
              </w:rPr>
              <w:t>Минимальный отступ от границ земельных участков до зданий, строений, сооружений</w:t>
            </w:r>
          </w:p>
        </w:tc>
        <w:tc>
          <w:tcPr>
            <w:tcW w:w="4169" w:type="dxa"/>
            <w:tcBorders>
              <w:top w:val="single" w:sz="4" w:space="0" w:color="000000"/>
              <w:left w:val="single" w:sz="4" w:space="0" w:color="000000"/>
              <w:bottom w:val="single" w:sz="4" w:space="0" w:color="000000"/>
            </w:tcBorders>
          </w:tcPr>
          <w:p w:rsidR="00DE1C25" w:rsidRDefault="00BC69CC" w:rsidP="001E5ADD">
            <w:pPr>
              <w:widowControl w:val="0"/>
              <w:shd w:val="clear" w:color="auto" w:fill="FFFFFF"/>
              <w:rPr>
                <w:rFonts w:cs="Times New Roman"/>
                <w:color w:val="000000"/>
              </w:rPr>
            </w:pPr>
            <w:r>
              <w:rPr>
                <w:rFonts w:cs="Times New Roman"/>
                <w:color w:val="000000"/>
              </w:rPr>
              <w:t>Не подлежит установлению.</w:t>
            </w:r>
          </w:p>
        </w:tc>
        <w:tc>
          <w:tcPr>
            <w:tcW w:w="2671" w:type="dxa"/>
            <w:tcBorders>
              <w:top w:val="single" w:sz="4" w:space="0" w:color="000000"/>
              <w:left w:val="single" w:sz="4" w:space="0" w:color="000000"/>
              <w:bottom w:val="single" w:sz="4" w:space="0" w:color="000000"/>
              <w:right w:val="single" w:sz="4" w:space="0" w:color="000000"/>
            </w:tcBorders>
          </w:tcPr>
          <w:p w:rsidR="00DE1C25" w:rsidRDefault="00DE1C25" w:rsidP="00D139D4">
            <w:pPr>
              <w:pStyle w:val="western"/>
              <w:widowControl w:val="0"/>
              <w:snapToGrid w:val="0"/>
              <w:spacing w:before="0" w:after="0"/>
              <w:ind w:left="0" w:firstLine="0"/>
              <w:jc w:val="both"/>
            </w:pPr>
          </w:p>
        </w:tc>
      </w:tr>
      <w:tr w:rsidR="00DE1C25" w:rsidTr="00C45620">
        <w:tc>
          <w:tcPr>
            <w:tcW w:w="3148" w:type="dxa"/>
            <w:tcBorders>
              <w:left w:val="single" w:sz="4" w:space="0" w:color="000000"/>
              <w:bottom w:val="single" w:sz="4" w:space="0" w:color="000000"/>
            </w:tcBorders>
          </w:tcPr>
          <w:p w:rsidR="00DE1C25" w:rsidRDefault="00BC69CC" w:rsidP="001E5ADD">
            <w:pPr>
              <w:widowControl w:val="0"/>
              <w:ind w:firstLine="397"/>
              <w:rPr>
                <w:rFonts w:eastAsia="Times New Roman" w:cs="Times New Roman"/>
                <w:lang w:eastAsia="ru-RU"/>
              </w:rPr>
            </w:pPr>
            <w:r>
              <w:rPr>
                <w:rFonts w:eastAsia="Times New Roman" w:cs="Times New Roman"/>
                <w:lang w:eastAsia="ru-RU"/>
              </w:rPr>
              <w:t>Предельное количество этажей или предельная высота зданий, строений, сооружений</w:t>
            </w:r>
          </w:p>
        </w:tc>
        <w:tc>
          <w:tcPr>
            <w:tcW w:w="4169" w:type="dxa"/>
            <w:tcBorders>
              <w:top w:val="single" w:sz="4" w:space="0" w:color="000000"/>
              <w:left w:val="single" w:sz="4" w:space="0" w:color="000000"/>
              <w:bottom w:val="single" w:sz="4" w:space="0" w:color="000000"/>
            </w:tcBorders>
          </w:tcPr>
          <w:p w:rsidR="00DE1C25" w:rsidRDefault="00BC69CC" w:rsidP="001E5ADD">
            <w:pPr>
              <w:widowControl w:val="0"/>
              <w:shd w:val="clear" w:color="auto" w:fill="FFFFFF"/>
              <w:snapToGrid w:val="0"/>
              <w:rPr>
                <w:rFonts w:eastAsia="Times New Roman" w:cs="Times New Roman"/>
                <w:color w:val="000000"/>
                <w:lang w:eastAsia="ru-RU"/>
              </w:rPr>
            </w:pPr>
            <w:r>
              <w:rPr>
                <w:rFonts w:eastAsia="Times New Roman" w:cs="Times New Roman"/>
                <w:color w:val="000000"/>
                <w:lang w:eastAsia="ru-RU"/>
              </w:rPr>
              <w:t>Не подлежит установлению.</w:t>
            </w:r>
          </w:p>
        </w:tc>
        <w:tc>
          <w:tcPr>
            <w:tcW w:w="2671" w:type="dxa"/>
            <w:tcBorders>
              <w:left w:val="single" w:sz="4" w:space="0" w:color="000000"/>
              <w:bottom w:val="single" w:sz="4" w:space="0" w:color="000000"/>
              <w:right w:val="single" w:sz="4" w:space="0" w:color="000000"/>
            </w:tcBorders>
          </w:tcPr>
          <w:p w:rsidR="00DE1C25" w:rsidRDefault="00DE1C25" w:rsidP="00D139D4">
            <w:pPr>
              <w:pStyle w:val="western"/>
              <w:widowControl w:val="0"/>
              <w:snapToGrid w:val="0"/>
              <w:spacing w:before="0" w:after="0"/>
              <w:ind w:left="0" w:firstLine="0"/>
              <w:jc w:val="both"/>
              <w:rPr>
                <w:rFonts w:ascii="Times New Roman" w:hAnsi="Times New Roman" w:cs="Times New Roman"/>
                <w:sz w:val="24"/>
              </w:rPr>
            </w:pPr>
          </w:p>
        </w:tc>
      </w:tr>
    </w:tbl>
    <w:p w:rsidR="00DE1C25" w:rsidRDefault="00DE1C25" w:rsidP="00054941">
      <w:pPr>
        <w:tabs>
          <w:tab w:val="left" w:pos="317"/>
        </w:tabs>
        <w:overflowPunct w:val="0"/>
        <w:spacing w:line="276" w:lineRule="auto"/>
        <w:ind w:firstLine="709"/>
        <w:jc w:val="both"/>
        <w:rPr>
          <w:rFonts w:eastAsia="Arial" w:cs="Times New Roman"/>
          <w:color w:val="000000"/>
          <w:spacing w:val="-10"/>
          <w:w w:val="101"/>
          <w:sz w:val="28"/>
          <w:szCs w:val="28"/>
          <w:lang w:eastAsia="en-US" w:bidi="ar-SA"/>
        </w:rPr>
      </w:pPr>
    </w:p>
    <w:p w:rsidR="00DE1C25" w:rsidRDefault="00BC69CC" w:rsidP="00054941">
      <w:pPr>
        <w:pStyle w:val="1"/>
        <w:numPr>
          <w:ilvl w:val="0"/>
          <w:numId w:val="0"/>
        </w:numPr>
        <w:ind w:firstLine="709"/>
      </w:pPr>
      <w:bookmarkStart w:id="21" w:name="_Toc97218070"/>
      <w:r w:rsidRPr="00F8183C">
        <w:rPr>
          <w:lang w:eastAsia="en-US" w:bidi="ar-SA"/>
        </w:rPr>
        <w:t>3</w:t>
      </w:r>
      <w:r w:rsidRPr="00F8183C">
        <w:t>. Градостроительные регламенты. Производственные зоны, зоны инженерной и транспортной инфраструктур.</w:t>
      </w:r>
      <w:bookmarkEnd w:id="21"/>
    </w:p>
    <w:p w:rsidR="00D13E49" w:rsidRPr="00D13E49" w:rsidRDefault="00D13E49" w:rsidP="00D13E49"/>
    <w:p w:rsidR="00DE1C25" w:rsidRDefault="00054941" w:rsidP="00054941">
      <w:pPr>
        <w:pStyle w:val="1"/>
        <w:numPr>
          <w:ilvl w:val="0"/>
          <w:numId w:val="0"/>
        </w:numPr>
        <w:ind w:firstLine="709"/>
      </w:pPr>
      <w:bookmarkStart w:id="22" w:name="_Toc97218071"/>
      <w:r>
        <w:t>3.1. Производственная зона –</w:t>
      </w:r>
      <w:r w:rsidR="00BC69CC">
        <w:t xml:space="preserve"> 3.1.</w:t>
      </w:r>
      <w:bookmarkEnd w:id="22"/>
    </w:p>
    <w:p w:rsidR="00DE1C25" w:rsidRDefault="00DE1C25" w:rsidP="00054941">
      <w:pPr>
        <w:spacing w:line="276" w:lineRule="auto"/>
        <w:ind w:firstLine="709"/>
        <w:jc w:val="both"/>
        <w:rPr>
          <w:b/>
          <w:bCs/>
          <w:sz w:val="28"/>
          <w:szCs w:val="28"/>
        </w:rPr>
      </w:pPr>
    </w:p>
    <w:p w:rsidR="00DE1C25" w:rsidRDefault="00BC69CC" w:rsidP="00054941">
      <w:pPr>
        <w:pStyle w:val="aff2"/>
        <w:spacing w:before="0" w:after="0" w:line="276" w:lineRule="auto"/>
        <w:ind w:firstLine="709"/>
        <w:jc w:val="both"/>
      </w:pPr>
      <w:r>
        <w:t>Производственная зона выделена для обеспечения правовы</w:t>
      </w:r>
      <w:r w:rsidR="00054941">
        <w:t xml:space="preserve">х условий        использования </w:t>
      </w:r>
      <w:r>
        <w:t xml:space="preserve">земельных участков и объектов капитального строительства предприятий, </w:t>
      </w:r>
      <w:r w:rsidR="00054941">
        <w:t xml:space="preserve">деятельность которых связана с </w:t>
      </w:r>
      <w:r>
        <w:t>шумом, загрязнениями, для      которых необходима организация санитарно-защитной зоны.</w:t>
      </w:r>
    </w:p>
    <w:p w:rsidR="00DE1C25" w:rsidRDefault="00DE1C25" w:rsidP="00054941">
      <w:pPr>
        <w:pStyle w:val="aff2"/>
        <w:spacing w:before="0" w:after="0" w:line="276" w:lineRule="auto"/>
        <w:ind w:firstLine="709"/>
        <w:jc w:val="both"/>
      </w:pPr>
    </w:p>
    <w:tbl>
      <w:tblPr>
        <w:tblW w:w="9923" w:type="dxa"/>
        <w:tblInd w:w="108" w:type="dxa"/>
        <w:tblLayout w:type="fixed"/>
        <w:tblLook w:val="0000" w:firstRow="0" w:lastRow="0" w:firstColumn="0" w:lastColumn="0" w:noHBand="0" w:noVBand="0"/>
      </w:tblPr>
      <w:tblGrid>
        <w:gridCol w:w="2127"/>
        <w:gridCol w:w="5103"/>
        <w:gridCol w:w="2693"/>
      </w:tblGrid>
      <w:tr w:rsidR="00DE1C25" w:rsidTr="00C45620">
        <w:trPr>
          <w:trHeight w:val="454"/>
          <w:tblHeader/>
        </w:trPr>
        <w:tc>
          <w:tcPr>
            <w:tcW w:w="2127" w:type="dxa"/>
            <w:tcBorders>
              <w:top w:val="single" w:sz="4" w:space="0" w:color="000000"/>
              <w:left w:val="single" w:sz="4" w:space="0" w:color="000000"/>
              <w:bottom w:val="single" w:sz="4" w:space="0" w:color="000000"/>
            </w:tcBorders>
          </w:tcPr>
          <w:p w:rsidR="00DE1C25" w:rsidRDefault="00BC69CC" w:rsidP="00054941">
            <w:pPr>
              <w:widowControl w:val="0"/>
              <w:jc w:val="center"/>
              <w:rPr>
                <w:rFonts w:eastAsia="Times New Roman"/>
                <w:color w:val="000000"/>
                <w:lang w:eastAsia="ru-RU"/>
              </w:rPr>
            </w:pPr>
            <w:r>
              <w:rPr>
                <w:rFonts w:eastAsia="Times New Roman"/>
                <w:color w:val="000000"/>
                <w:lang w:eastAsia="ru-RU"/>
              </w:rPr>
              <w:t>Вид разрешенного использования</w:t>
            </w:r>
          </w:p>
        </w:tc>
        <w:tc>
          <w:tcPr>
            <w:tcW w:w="5103" w:type="dxa"/>
            <w:tcBorders>
              <w:top w:val="single" w:sz="4" w:space="0" w:color="000000"/>
              <w:left w:val="single" w:sz="4" w:space="0" w:color="000000"/>
              <w:bottom w:val="single" w:sz="4" w:space="0" w:color="000000"/>
            </w:tcBorders>
            <w:vAlign w:val="center"/>
          </w:tcPr>
          <w:p w:rsidR="00DE1C25" w:rsidRDefault="00BC69CC" w:rsidP="00C45620">
            <w:pPr>
              <w:widowControl w:val="0"/>
              <w:jc w:val="center"/>
              <w:rPr>
                <w:rFonts w:eastAsia="Times New Roman"/>
                <w:color w:val="000000"/>
                <w:lang w:eastAsia="ru-RU"/>
              </w:rPr>
            </w:pPr>
            <w:r>
              <w:rPr>
                <w:rFonts w:eastAsia="Times New Roman"/>
                <w:color w:val="000000"/>
                <w:lang w:eastAsia="ru-RU"/>
              </w:rPr>
              <w:t>Наименование вида разрешенного использования</w:t>
            </w:r>
            <w:r w:rsidR="00C45620">
              <w:rPr>
                <w:rFonts w:eastAsia="Times New Roman"/>
                <w:color w:val="000000"/>
                <w:lang w:eastAsia="ru-RU"/>
              </w:rPr>
              <w:t xml:space="preserve"> </w:t>
            </w:r>
            <w:r>
              <w:rPr>
                <w:rFonts w:eastAsia="Times New Roman"/>
                <w:color w:val="000000"/>
                <w:lang w:eastAsia="ru-RU"/>
              </w:rPr>
              <w:t>земельного участка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DE1C25" w:rsidRDefault="00BC69CC" w:rsidP="00054941">
            <w:pPr>
              <w:widowControl w:val="0"/>
              <w:jc w:val="center"/>
              <w:rPr>
                <w:rFonts w:eastAsia="Times New Roman"/>
                <w:color w:val="000000"/>
                <w:lang w:eastAsia="ru-RU"/>
              </w:rPr>
            </w:pPr>
            <w:r>
              <w:rPr>
                <w:rFonts w:eastAsia="Times New Roman"/>
                <w:color w:val="000000"/>
                <w:lang w:eastAsia="ru-RU"/>
              </w:rPr>
              <w:t xml:space="preserve">Код </w:t>
            </w:r>
            <w:r>
              <w:rPr>
                <w:rFonts w:eastAsia="Times New Roman" w:cs="Tahoma"/>
                <w:color w:val="000000"/>
                <w:szCs w:val="22"/>
                <w:lang w:eastAsia="ru-RU" w:bidi="ar-SA"/>
              </w:rPr>
              <w:t>по классификатору</w:t>
            </w:r>
          </w:p>
        </w:tc>
      </w:tr>
      <w:tr w:rsidR="00DE1C25" w:rsidTr="00C45620">
        <w:trPr>
          <w:trHeight w:val="1250"/>
        </w:trPr>
        <w:tc>
          <w:tcPr>
            <w:tcW w:w="2127" w:type="dxa"/>
            <w:tcBorders>
              <w:top w:val="single" w:sz="4" w:space="0" w:color="000000"/>
              <w:left w:val="single" w:sz="4" w:space="0" w:color="000000"/>
              <w:bottom w:val="single" w:sz="4" w:space="0" w:color="auto"/>
            </w:tcBorders>
          </w:tcPr>
          <w:p w:rsidR="00DE1C25" w:rsidRDefault="00BC69CC" w:rsidP="00054941">
            <w:pPr>
              <w:widowControl w:val="0"/>
              <w:rPr>
                <w:rFonts w:eastAsia="Times New Roman"/>
                <w:color w:val="000000"/>
                <w:lang w:eastAsia="ru-RU"/>
              </w:rPr>
            </w:pPr>
            <w:r>
              <w:rPr>
                <w:rFonts w:eastAsia="Times New Roman"/>
                <w:color w:val="000000"/>
                <w:lang w:eastAsia="ru-RU"/>
              </w:rPr>
              <w:t>Основные виды разрешенного использования зоны</w:t>
            </w:r>
          </w:p>
        </w:tc>
        <w:tc>
          <w:tcPr>
            <w:tcW w:w="5103" w:type="dxa"/>
            <w:tcBorders>
              <w:top w:val="single" w:sz="4" w:space="0" w:color="000000"/>
              <w:left w:val="single" w:sz="4" w:space="0" w:color="000000"/>
              <w:bottom w:val="single" w:sz="4" w:space="0" w:color="auto"/>
            </w:tcBorders>
          </w:tcPr>
          <w:p w:rsidR="00DE1C25" w:rsidRDefault="00BC69CC" w:rsidP="00054941">
            <w:pPr>
              <w:widowControl w:val="0"/>
              <w:rPr>
                <w:rFonts w:eastAsia="SimSun;宋体"/>
                <w:color w:val="000000"/>
                <w:kern w:val="2"/>
                <w:lang w:eastAsia="hi-IN"/>
              </w:rPr>
            </w:pPr>
            <w:r>
              <w:rPr>
                <w:rFonts w:eastAsia="SimSun;宋体"/>
                <w:color w:val="000000"/>
                <w:kern w:val="2"/>
                <w:lang w:eastAsia="hi-IN"/>
              </w:rPr>
              <w:t>производственная деятельность;</w:t>
            </w:r>
          </w:p>
          <w:p w:rsidR="00DE1C25" w:rsidRDefault="00BC69CC" w:rsidP="00054941">
            <w:pPr>
              <w:widowControl w:val="0"/>
              <w:rPr>
                <w:rFonts w:eastAsia="SimSun;宋体"/>
                <w:color w:val="000000"/>
                <w:kern w:val="2"/>
                <w:lang w:eastAsia="hi-IN"/>
              </w:rPr>
            </w:pPr>
            <w:r>
              <w:rPr>
                <w:rFonts w:eastAsia="SimSun;宋体"/>
                <w:color w:val="000000"/>
                <w:kern w:val="2"/>
                <w:lang w:eastAsia="hi-IN"/>
              </w:rPr>
              <w:t>недропользование;</w:t>
            </w:r>
          </w:p>
          <w:p w:rsidR="00DE1C25" w:rsidRDefault="00BC69CC" w:rsidP="00054941">
            <w:pPr>
              <w:widowControl w:val="0"/>
              <w:rPr>
                <w:rFonts w:eastAsia="SimSun;宋体"/>
                <w:color w:val="000000"/>
                <w:kern w:val="2"/>
                <w:lang w:eastAsia="hi-IN"/>
              </w:rPr>
            </w:pPr>
            <w:r>
              <w:rPr>
                <w:rFonts w:eastAsia="SimSun;宋体"/>
                <w:color w:val="000000"/>
                <w:kern w:val="2"/>
                <w:lang w:eastAsia="hi-IN"/>
              </w:rPr>
              <w:t>тяжелая промышленность;</w:t>
            </w:r>
          </w:p>
          <w:p w:rsidR="00DE1C25" w:rsidRDefault="00BC69CC" w:rsidP="00054941">
            <w:pPr>
              <w:widowControl w:val="0"/>
              <w:rPr>
                <w:rFonts w:eastAsia="SimSun;宋体"/>
                <w:color w:val="000000"/>
                <w:kern w:val="2"/>
                <w:lang w:eastAsia="hi-IN"/>
              </w:rPr>
            </w:pPr>
            <w:r>
              <w:rPr>
                <w:rFonts w:eastAsia="SimSun;宋体"/>
                <w:color w:val="000000"/>
                <w:kern w:val="2"/>
                <w:lang w:eastAsia="hi-IN"/>
              </w:rPr>
              <w:t>автомобилестроительная промышленность;</w:t>
            </w:r>
          </w:p>
          <w:p w:rsidR="00DE1C25" w:rsidRDefault="00BC69CC" w:rsidP="00054941">
            <w:pPr>
              <w:widowControl w:val="0"/>
              <w:rPr>
                <w:rFonts w:eastAsia="SimSun;宋体"/>
                <w:color w:val="000000"/>
                <w:kern w:val="2"/>
                <w:lang w:eastAsia="hi-IN"/>
              </w:rPr>
            </w:pPr>
            <w:r>
              <w:rPr>
                <w:rFonts w:eastAsia="SimSun;宋体"/>
                <w:color w:val="000000"/>
                <w:kern w:val="2"/>
                <w:lang w:eastAsia="hi-IN"/>
              </w:rPr>
              <w:t>легкая промышленность;</w:t>
            </w:r>
          </w:p>
          <w:p w:rsidR="00DE1C25" w:rsidRDefault="00BC69CC" w:rsidP="00054941">
            <w:pPr>
              <w:widowControl w:val="0"/>
              <w:rPr>
                <w:rFonts w:eastAsia="SimSun;宋体"/>
                <w:color w:val="000000"/>
                <w:kern w:val="2"/>
                <w:lang w:eastAsia="hi-IN"/>
              </w:rPr>
            </w:pPr>
            <w:r>
              <w:rPr>
                <w:rFonts w:eastAsia="SimSun;宋体"/>
                <w:color w:val="000000"/>
                <w:kern w:val="2"/>
                <w:lang w:eastAsia="hi-IN"/>
              </w:rPr>
              <w:t>пищевая промышленность;</w:t>
            </w:r>
          </w:p>
          <w:p w:rsidR="00DE1C25" w:rsidRDefault="00BC69CC" w:rsidP="00054941">
            <w:pPr>
              <w:widowControl w:val="0"/>
              <w:rPr>
                <w:rFonts w:eastAsia="SimSun;宋体"/>
                <w:color w:val="000000"/>
                <w:kern w:val="2"/>
                <w:lang w:eastAsia="hi-IN"/>
              </w:rPr>
            </w:pPr>
            <w:r>
              <w:rPr>
                <w:rFonts w:eastAsia="SimSun;宋体"/>
                <w:color w:val="000000"/>
                <w:kern w:val="2"/>
                <w:lang w:eastAsia="hi-IN"/>
              </w:rPr>
              <w:t>строительная промышленность;</w:t>
            </w:r>
          </w:p>
          <w:p w:rsidR="00DE1C25" w:rsidRDefault="00BC69CC" w:rsidP="00054941">
            <w:pPr>
              <w:widowControl w:val="0"/>
              <w:rPr>
                <w:rFonts w:eastAsia="SimSun;宋体"/>
                <w:color w:val="000000"/>
                <w:kern w:val="2"/>
                <w:lang w:eastAsia="hi-IN"/>
              </w:rPr>
            </w:pPr>
            <w:r>
              <w:rPr>
                <w:rFonts w:eastAsia="SimSun;宋体"/>
                <w:color w:val="000000"/>
                <w:kern w:val="2"/>
                <w:lang w:eastAsia="hi-IN"/>
              </w:rPr>
              <w:t>научно-производственная деятельность;</w:t>
            </w:r>
          </w:p>
          <w:p w:rsidR="00DE1C25" w:rsidRDefault="00BC69CC" w:rsidP="00054941">
            <w:pPr>
              <w:widowControl w:val="0"/>
              <w:rPr>
                <w:rFonts w:eastAsia="SimSun;宋体"/>
                <w:color w:val="000000"/>
                <w:kern w:val="2"/>
                <w:lang w:eastAsia="hi-IN"/>
              </w:rPr>
            </w:pPr>
            <w:r>
              <w:rPr>
                <w:rFonts w:eastAsia="SimSun;宋体"/>
                <w:color w:val="000000"/>
                <w:kern w:val="2"/>
                <w:lang w:eastAsia="hi-IN"/>
              </w:rPr>
              <w:t>коммунальное обслуживание;</w:t>
            </w:r>
          </w:p>
          <w:p w:rsidR="00DE1C25" w:rsidRDefault="00BC69CC" w:rsidP="00054941">
            <w:pPr>
              <w:widowControl w:val="0"/>
              <w:rPr>
                <w:rFonts w:eastAsia="Times New Roman"/>
                <w:color w:val="000000"/>
                <w:kern w:val="2"/>
                <w:lang w:eastAsia="ru-RU"/>
              </w:rPr>
            </w:pPr>
            <w:r>
              <w:rPr>
                <w:rFonts w:eastAsia="Times New Roman"/>
                <w:color w:val="000000"/>
                <w:kern w:val="2"/>
                <w:lang w:eastAsia="ru-RU"/>
              </w:rPr>
              <w:t>хранение и переработка сельскохозяйственной продукции;</w:t>
            </w:r>
          </w:p>
          <w:p w:rsidR="00DE1C25" w:rsidRDefault="009E10DA" w:rsidP="00054941">
            <w:pPr>
              <w:widowControl w:val="0"/>
              <w:rPr>
                <w:rFonts w:eastAsia="Times New Roman"/>
                <w:color w:val="000000"/>
                <w:kern w:val="2"/>
                <w:lang w:eastAsia="ru-RU"/>
              </w:rPr>
            </w:pPr>
            <w:r>
              <w:rPr>
                <w:rFonts w:eastAsia="Times New Roman"/>
                <w:color w:val="000000"/>
                <w:kern w:val="2"/>
                <w:lang w:eastAsia="ru-RU"/>
              </w:rPr>
              <w:lastRenderedPageBreak/>
              <w:t>служебные гаражи;</w:t>
            </w:r>
          </w:p>
          <w:p w:rsidR="00DE1C25" w:rsidRDefault="00BC69CC" w:rsidP="00054941">
            <w:pPr>
              <w:widowControl w:val="0"/>
              <w:rPr>
                <w:rFonts w:eastAsia="Times New Roman"/>
                <w:color w:val="000000"/>
                <w:kern w:val="2"/>
                <w:lang w:eastAsia="ru-RU"/>
              </w:rPr>
            </w:pPr>
            <w:r>
              <w:rPr>
                <w:rFonts w:eastAsia="Times New Roman"/>
                <w:color w:val="000000"/>
                <w:kern w:val="2"/>
                <w:lang w:eastAsia="ru-RU"/>
              </w:rPr>
              <w:t>склад;</w:t>
            </w:r>
          </w:p>
          <w:p w:rsidR="00DE1C25" w:rsidRDefault="00BC69CC" w:rsidP="00054941">
            <w:pPr>
              <w:widowControl w:val="0"/>
              <w:rPr>
                <w:rFonts w:eastAsia="Times New Roman"/>
                <w:color w:val="000000"/>
                <w:kern w:val="2"/>
                <w:lang w:eastAsia="ru-RU"/>
              </w:rPr>
            </w:pPr>
            <w:r>
              <w:rPr>
                <w:rFonts w:eastAsia="Times New Roman"/>
                <w:color w:val="000000"/>
                <w:kern w:val="2"/>
                <w:lang w:eastAsia="ru-RU"/>
              </w:rPr>
              <w:t>складские площадки;</w:t>
            </w:r>
          </w:p>
          <w:p w:rsidR="00DE1C25" w:rsidRDefault="00BC69CC" w:rsidP="00054941">
            <w:pPr>
              <w:widowControl w:val="0"/>
              <w:rPr>
                <w:rFonts w:eastAsia="Times New Roman"/>
                <w:color w:val="000000"/>
                <w:kern w:val="2"/>
                <w:lang w:eastAsia="ru-RU"/>
              </w:rPr>
            </w:pPr>
            <w:r>
              <w:rPr>
                <w:rFonts w:eastAsia="Times New Roman"/>
                <w:color w:val="000000"/>
                <w:kern w:val="2"/>
                <w:lang w:eastAsia="ru-RU"/>
              </w:rPr>
              <w:t>энергетика;</w:t>
            </w:r>
          </w:p>
          <w:p w:rsidR="00DE1C25" w:rsidRDefault="00BC69CC" w:rsidP="00054941">
            <w:pPr>
              <w:widowControl w:val="0"/>
              <w:rPr>
                <w:rFonts w:eastAsia="Times New Roman"/>
                <w:color w:val="000000"/>
                <w:kern w:val="2"/>
                <w:lang w:eastAsia="ru-RU"/>
              </w:rPr>
            </w:pPr>
            <w:r>
              <w:rPr>
                <w:rFonts w:eastAsia="Times New Roman"/>
                <w:color w:val="000000"/>
                <w:kern w:val="2"/>
                <w:lang w:eastAsia="ru-RU"/>
              </w:rPr>
              <w:t>хранение автотранспорта;</w:t>
            </w:r>
          </w:p>
          <w:p w:rsidR="00DE1C25" w:rsidRDefault="00BC69CC" w:rsidP="00054941">
            <w:pPr>
              <w:widowControl w:val="0"/>
              <w:rPr>
                <w:rFonts w:eastAsia="Times New Roman"/>
                <w:color w:val="000000"/>
                <w:kern w:val="2"/>
                <w:lang w:eastAsia="ru-RU"/>
              </w:rPr>
            </w:pPr>
            <w:r>
              <w:rPr>
                <w:rFonts w:eastAsia="Times New Roman"/>
                <w:color w:val="000000"/>
                <w:kern w:val="2"/>
                <w:lang w:eastAsia="ru-RU"/>
              </w:rPr>
              <w:t>связь.</w:t>
            </w:r>
          </w:p>
        </w:tc>
        <w:tc>
          <w:tcPr>
            <w:tcW w:w="2693" w:type="dxa"/>
            <w:tcBorders>
              <w:top w:val="single" w:sz="4" w:space="0" w:color="000000"/>
              <w:left w:val="single" w:sz="4" w:space="0" w:color="000000"/>
              <w:bottom w:val="single" w:sz="4" w:space="0" w:color="auto"/>
              <w:right w:val="single" w:sz="4" w:space="0" w:color="000000"/>
            </w:tcBorders>
          </w:tcPr>
          <w:p w:rsidR="00DE1C25" w:rsidRDefault="00BC69CC" w:rsidP="00D139D4">
            <w:pPr>
              <w:widowControl w:val="0"/>
              <w:jc w:val="both"/>
              <w:rPr>
                <w:rFonts w:eastAsia="Times New Roman"/>
                <w:color w:val="000000"/>
                <w:lang w:eastAsia="ru-RU"/>
              </w:rPr>
            </w:pPr>
            <w:r>
              <w:rPr>
                <w:rFonts w:eastAsia="Times New Roman"/>
                <w:color w:val="000000"/>
                <w:lang w:eastAsia="ru-RU"/>
              </w:rPr>
              <w:lastRenderedPageBreak/>
              <w:t>6.0 (6.1-6.6)</w:t>
            </w:r>
          </w:p>
          <w:p w:rsidR="00DE1C25" w:rsidRDefault="00BC69CC" w:rsidP="00D139D4">
            <w:pPr>
              <w:widowControl w:val="0"/>
              <w:jc w:val="both"/>
              <w:rPr>
                <w:rFonts w:eastAsia="Times New Roman"/>
                <w:color w:val="000000"/>
                <w:lang w:eastAsia="ru-RU"/>
              </w:rPr>
            </w:pPr>
            <w:r>
              <w:rPr>
                <w:rFonts w:eastAsia="Times New Roman"/>
                <w:color w:val="000000"/>
                <w:lang w:eastAsia="ru-RU"/>
              </w:rPr>
              <w:t>6.1</w:t>
            </w:r>
          </w:p>
          <w:p w:rsidR="00DE1C25" w:rsidRDefault="00BC69CC" w:rsidP="00D139D4">
            <w:pPr>
              <w:widowControl w:val="0"/>
              <w:jc w:val="both"/>
              <w:rPr>
                <w:rFonts w:eastAsia="Times New Roman"/>
                <w:color w:val="000000"/>
                <w:lang w:eastAsia="ru-RU"/>
              </w:rPr>
            </w:pPr>
            <w:r>
              <w:rPr>
                <w:rFonts w:eastAsia="Times New Roman"/>
                <w:color w:val="000000"/>
                <w:lang w:eastAsia="ru-RU"/>
              </w:rPr>
              <w:t>6.2</w:t>
            </w:r>
          </w:p>
          <w:p w:rsidR="00DE1C25" w:rsidRDefault="00BC69CC" w:rsidP="00D139D4">
            <w:pPr>
              <w:widowControl w:val="0"/>
              <w:jc w:val="both"/>
              <w:rPr>
                <w:rFonts w:eastAsia="Times New Roman"/>
                <w:color w:val="000000"/>
                <w:lang w:eastAsia="ru-RU"/>
              </w:rPr>
            </w:pPr>
            <w:r>
              <w:rPr>
                <w:rFonts w:eastAsia="Times New Roman"/>
                <w:color w:val="000000"/>
                <w:lang w:eastAsia="ru-RU"/>
              </w:rPr>
              <w:t>6.2.1</w:t>
            </w:r>
          </w:p>
          <w:p w:rsidR="00DE1C25" w:rsidRDefault="00BC69CC" w:rsidP="00D139D4">
            <w:pPr>
              <w:widowControl w:val="0"/>
              <w:jc w:val="both"/>
              <w:rPr>
                <w:rFonts w:eastAsia="Times New Roman"/>
                <w:color w:val="000000"/>
                <w:lang w:eastAsia="ru-RU"/>
              </w:rPr>
            </w:pPr>
            <w:r>
              <w:rPr>
                <w:rFonts w:eastAsia="Times New Roman"/>
                <w:color w:val="000000"/>
                <w:lang w:eastAsia="ru-RU"/>
              </w:rPr>
              <w:t>6.3</w:t>
            </w:r>
          </w:p>
          <w:p w:rsidR="00DE1C25" w:rsidRDefault="00BC69CC" w:rsidP="00D139D4">
            <w:pPr>
              <w:widowControl w:val="0"/>
              <w:jc w:val="both"/>
              <w:rPr>
                <w:rFonts w:eastAsia="Times New Roman"/>
                <w:color w:val="000000"/>
                <w:lang w:eastAsia="ru-RU"/>
              </w:rPr>
            </w:pPr>
            <w:r>
              <w:rPr>
                <w:rFonts w:eastAsia="Times New Roman"/>
                <w:color w:val="000000"/>
                <w:lang w:eastAsia="ru-RU"/>
              </w:rPr>
              <w:t>6.4</w:t>
            </w:r>
          </w:p>
          <w:p w:rsidR="00DE1C25" w:rsidRDefault="00BC69CC" w:rsidP="00D139D4">
            <w:pPr>
              <w:widowControl w:val="0"/>
              <w:jc w:val="both"/>
              <w:rPr>
                <w:rFonts w:eastAsia="Times New Roman"/>
                <w:color w:val="000000"/>
                <w:lang w:eastAsia="ru-RU"/>
              </w:rPr>
            </w:pPr>
            <w:r>
              <w:rPr>
                <w:rFonts w:eastAsia="Times New Roman"/>
                <w:color w:val="000000"/>
                <w:lang w:eastAsia="ru-RU"/>
              </w:rPr>
              <w:t>6.6</w:t>
            </w:r>
          </w:p>
          <w:p w:rsidR="00DE1C25" w:rsidRDefault="00BC69CC" w:rsidP="00D139D4">
            <w:pPr>
              <w:widowControl w:val="0"/>
              <w:jc w:val="both"/>
              <w:rPr>
                <w:rFonts w:eastAsia="Times New Roman"/>
                <w:color w:val="000000"/>
                <w:lang w:eastAsia="ru-RU"/>
              </w:rPr>
            </w:pPr>
            <w:r>
              <w:rPr>
                <w:rFonts w:eastAsia="Times New Roman"/>
                <w:color w:val="000000"/>
                <w:lang w:eastAsia="ru-RU"/>
              </w:rPr>
              <w:t>6.12</w:t>
            </w:r>
          </w:p>
          <w:p w:rsidR="00DE1C25" w:rsidRDefault="00BC69CC" w:rsidP="00D139D4">
            <w:pPr>
              <w:widowControl w:val="0"/>
              <w:jc w:val="both"/>
              <w:rPr>
                <w:rFonts w:eastAsia="Times New Roman"/>
                <w:color w:val="000000"/>
                <w:lang w:eastAsia="ru-RU"/>
              </w:rPr>
            </w:pPr>
            <w:r>
              <w:rPr>
                <w:rFonts w:eastAsia="Times New Roman"/>
                <w:color w:val="000000"/>
                <w:lang w:eastAsia="ru-RU"/>
              </w:rPr>
              <w:t>3.1 (3.1.1-3.1.2)</w:t>
            </w:r>
          </w:p>
          <w:p w:rsidR="00DE1C25" w:rsidRDefault="00BC69CC" w:rsidP="00D139D4">
            <w:pPr>
              <w:widowControl w:val="0"/>
              <w:jc w:val="both"/>
              <w:rPr>
                <w:rFonts w:eastAsia="Times New Roman"/>
                <w:color w:val="000000"/>
                <w:lang w:eastAsia="ru-RU"/>
              </w:rPr>
            </w:pPr>
            <w:r>
              <w:rPr>
                <w:rFonts w:eastAsia="Times New Roman"/>
                <w:color w:val="000000"/>
                <w:lang w:eastAsia="ru-RU"/>
              </w:rPr>
              <w:t>1.15</w:t>
            </w:r>
          </w:p>
          <w:p w:rsidR="00DE1C25" w:rsidRDefault="00BC69CC" w:rsidP="00D139D4">
            <w:pPr>
              <w:widowControl w:val="0"/>
              <w:jc w:val="both"/>
              <w:rPr>
                <w:rFonts w:eastAsia="Times New Roman"/>
                <w:color w:val="000000"/>
                <w:lang w:eastAsia="ru-RU"/>
              </w:rPr>
            </w:pPr>
            <w:r>
              <w:rPr>
                <w:rFonts w:eastAsia="Times New Roman"/>
                <w:color w:val="000000"/>
                <w:lang w:eastAsia="ru-RU"/>
              </w:rPr>
              <w:t xml:space="preserve">                      </w:t>
            </w:r>
          </w:p>
          <w:p w:rsidR="00DE1C25" w:rsidRDefault="00BC69CC" w:rsidP="00D139D4">
            <w:pPr>
              <w:widowControl w:val="0"/>
              <w:jc w:val="both"/>
              <w:rPr>
                <w:rFonts w:eastAsia="Times New Roman"/>
                <w:color w:val="000000"/>
                <w:lang w:eastAsia="ru-RU"/>
              </w:rPr>
            </w:pPr>
            <w:r>
              <w:rPr>
                <w:rFonts w:eastAsia="Times New Roman"/>
                <w:color w:val="000000"/>
                <w:lang w:eastAsia="ru-RU"/>
              </w:rPr>
              <w:lastRenderedPageBreak/>
              <w:t>4.9</w:t>
            </w:r>
          </w:p>
          <w:p w:rsidR="00DE1C25" w:rsidRDefault="00BC69CC" w:rsidP="00D139D4">
            <w:pPr>
              <w:widowControl w:val="0"/>
              <w:jc w:val="both"/>
              <w:rPr>
                <w:rFonts w:eastAsia="Times New Roman"/>
                <w:color w:val="000000"/>
                <w:lang w:eastAsia="ru-RU"/>
              </w:rPr>
            </w:pPr>
            <w:r>
              <w:rPr>
                <w:rFonts w:eastAsia="Times New Roman"/>
                <w:color w:val="000000"/>
                <w:lang w:eastAsia="ru-RU"/>
              </w:rPr>
              <w:t>6.9</w:t>
            </w:r>
          </w:p>
          <w:p w:rsidR="00DE1C25" w:rsidRDefault="00BC69CC" w:rsidP="00D139D4">
            <w:pPr>
              <w:widowControl w:val="0"/>
              <w:jc w:val="both"/>
              <w:rPr>
                <w:rFonts w:eastAsia="Times New Roman"/>
                <w:color w:val="000000"/>
                <w:lang w:eastAsia="ru-RU"/>
              </w:rPr>
            </w:pPr>
            <w:r>
              <w:rPr>
                <w:rFonts w:eastAsia="Times New Roman"/>
                <w:color w:val="000000"/>
                <w:lang w:eastAsia="ru-RU"/>
              </w:rPr>
              <w:t>6.9.1</w:t>
            </w:r>
          </w:p>
          <w:p w:rsidR="00DE1C25" w:rsidRDefault="00BC69CC" w:rsidP="00D139D4">
            <w:pPr>
              <w:widowControl w:val="0"/>
              <w:jc w:val="both"/>
              <w:rPr>
                <w:rFonts w:eastAsia="Times New Roman"/>
                <w:color w:val="000000"/>
                <w:lang w:eastAsia="ru-RU"/>
              </w:rPr>
            </w:pPr>
            <w:r>
              <w:rPr>
                <w:rFonts w:eastAsia="Times New Roman"/>
                <w:color w:val="000000"/>
                <w:lang w:eastAsia="ru-RU"/>
              </w:rPr>
              <w:t>6.7</w:t>
            </w:r>
          </w:p>
          <w:p w:rsidR="00DE1C25" w:rsidRDefault="00BC69CC" w:rsidP="00D139D4">
            <w:pPr>
              <w:widowControl w:val="0"/>
              <w:jc w:val="both"/>
              <w:rPr>
                <w:rFonts w:eastAsia="Times New Roman"/>
                <w:color w:val="000000"/>
                <w:lang w:eastAsia="ru-RU"/>
              </w:rPr>
            </w:pPr>
            <w:r>
              <w:rPr>
                <w:rFonts w:eastAsia="Times New Roman"/>
                <w:color w:val="000000"/>
                <w:lang w:eastAsia="ru-RU"/>
              </w:rPr>
              <w:t>2.7.1</w:t>
            </w:r>
          </w:p>
          <w:p w:rsidR="00DE1C25" w:rsidRDefault="00BC69CC" w:rsidP="00D139D4">
            <w:pPr>
              <w:widowControl w:val="0"/>
              <w:jc w:val="both"/>
              <w:rPr>
                <w:rFonts w:eastAsia="Times New Roman"/>
                <w:color w:val="000000"/>
                <w:lang w:eastAsia="ru-RU"/>
              </w:rPr>
            </w:pPr>
            <w:r>
              <w:rPr>
                <w:rFonts w:eastAsia="Times New Roman"/>
                <w:color w:val="000000"/>
                <w:lang w:eastAsia="ru-RU"/>
              </w:rPr>
              <w:t>6.8</w:t>
            </w:r>
          </w:p>
        </w:tc>
      </w:tr>
      <w:tr w:rsidR="00DE1C25" w:rsidTr="00C45620">
        <w:trPr>
          <w:trHeight w:val="1220"/>
        </w:trPr>
        <w:tc>
          <w:tcPr>
            <w:tcW w:w="2127" w:type="dxa"/>
            <w:tcBorders>
              <w:top w:val="single" w:sz="4" w:space="0" w:color="auto"/>
              <w:left w:val="single" w:sz="4" w:space="0" w:color="auto"/>
              <w:bottom w:val="single" w:sz="4" w:space="0" w:color="auto"/>
            </w:tcBorders>
          </w:tcPr>
          <w:p w:rsidR="00DE1C25" w:rsidRDefault="00BC69CC" w:rsidP="00054941">
            <w:pPr>
              <w:widowControl w:val="0"/>
              <w:rPr>
                <w:rFonts w:eastAsia="Times New Roman"/>
                <w:color w:val="000000"/>
                <w:lang w:eastAsia="ru-RU"/>
              </w:rPr>
            </w:pPr>
            <w:r>
              <w:rPr>
                <w:rFonts w:eastAsia="Times New Roman"/>
                <w:color w:val="000000"/>
                <w:lang w:eastAsia="ru-RU"/>
              </w:rPr>
              <w:lastRenderedPageBreak/>
              <w:t>Условно разрешенные виды разрешенного использования</w:t>
            </w:r>
          </w:p>
        </w:tc>
        <w:tc>
          <w:tcPr>
            <w:tcW w:w="5103" w:type="dxa"/>
            <w:tcBorders>
              <w:top w:val="single" w:sz="4" w:space="0" w:color="auto"/>
              <w:left w:val="single" w:sz="4" w:space="0" w:color="000000"/>
              <w:bottom w:val="single" w:sz="4" w:space="0" w:color="auto"/>
            </w:tcBorders>
          </w:tcPr>
          <w:p w:rsidR="00DE1C25" w:rsidRDefault="00BC69CC" w:rsidP="00054941">
            <w:pPr>
              <w:widowControl w:val="0"/>
              <w:rPr>
                <w:rFonts w:eastAsia="Times New Roman"/>
                <w:color w:val="000000"/>
                <w:lang w:eastAsia="ru-RU"/>
              </w:rPr>
            </w:pPr>
            <w:r>
              <w:rPr>
                <w:rFonts w:eastAsia="Times New Roman"/>
                <w:color w:val="000000"/>
                <w:lang w:eastAsia="ru-RU"/>
              </w:rPr>
              <w:t>обеспечение научной деятельности;</w:t>
            </w:r>
          </w:p>
          <w:p w:rsidR="00DE1C25" w:rsidRDefault="00BC69CC" w:rsidP="00054941">
            <w:pPr>
              <w:widowControl w:val="0"/>
              <w:rPr>
                <w:rFonts w:eastAsia="Times New Roman"/>
                <w:color w:val="000000"/>
                <w:lang w:eastAsia="ru-RU"/>
              </w:rPr>
            </w:pPr>
            <w:r>
              <w:rPr>
                <w:rFonts w:eastAsia="Times New Roman"/>
                <w:color w:val="000000"/>
                <w:lang w:eastAsia="ru-RU"/>
              </w:rPr>
              <w:t>объекты дорожного сервиса;</w:t>
            </w:r>
          </w:p>
          <w:p w:rsidR="00DE1C25" w:rsidRDefault="00BC69CC" w:rsidP="00054941">
            <w:pPr>
              <w:widowControl w:val="0"/>
              <w:rPr>
                <w:rFonts w:eastAsia="Times New Roman"/>
                <w:color w:val="000000"/>
                <w:lang w:eastAsia="ru-RU"/>
              </w:rPr>
            </w:pPr>
            <w:r>
              <w:rPr>
                <w:rFonts w:eastAsia="Times New Roman"/>
                <w:color w:val="000000"/>
                <w:lang w:eastAsia="ru-RU"/>
              </w:rPr>
              <w:t>автомобильный транспорт;</w:t>
            </w:r>
          </w:p>
          <w:p w:rsidR="00DE1C25" w:rsidRDefault="00BC69CC" w:rsidP="00054941">
            <w:pPr>
              <w:widowControl w:val="0"/>
              <w:rPr>
                <w:rFonts w:eastAsia="Times New Roman"/>
                <w:color w:val="000000"/>
                <w:lang w:eastAsia="ru-RU"/>
              </w:rPr>
            </w:pPr>
            <w:r>
              <w:rPr>
                <w:rFonts w:eastAsia="Times New Roman"/>
                <w:color w:val="000000"/>
                <w:lang w:eastAsia="ru-RU"/>
              </w:rPr>
              <w:t>обеспечение внутреннего правопорядка;</w:t>
            </w:r>
          </w:p>
          <w:p w:rsidR="00DE1C25" w:rsidRDefault="00BC69CC" w:rsidP="00054941">
            <w:pPr>
              <w:widowControl w:val="0"/>
              <w:rPr>
                <w:rFonts w:eastAsia="Times New Roman"/>
                <w:color w:val="000000"/>
                <w:lang w:eastAsia="ru-RU"/>
              </w:rPr>
            </w:pPr>
            <w:r>
              <w:rPr>
                <w:rFonts w:eastAsia="Times New Roman"/>
                <w:color w:val="000000"/>
                <w:lang w:eastAsia="ru-RU"/>
              </w:rPr>
              <w:t>земельные участки (территории) общего пользования;</w:t>
            </w:r>
          </w:p>
          <w:p w:rsidR="00DE1C25" w:rsidRDefault="00BC69CC" w:rsidP="00054941">
            <w:pPr>
              <w:widowControl w:val="0"/>
              <w:rPr>
                <w:rFonts w:eastAsia="Times New Roman"/>
                <w:color w:val="000000"/>
                <w:lang w:eastAsia="ru-RU"/>
              </w:rPr>
            </w:pPr>
            <w:r>
              <w:rPr>
                <w:rFonts w:eastAsia="Times New Roman"/>
                <w:color w:val="000000"/>
                <w:lang w:eastAsia="ru-RU"/>
              </w:rPr>
              <w:t>специальная деятельность;</w:t>
            </w:r>
          </w:p>
          <w:p w:rsidR="00DE1C25" w:rsidRDefault="00BC69CC" w:rsidP="00054941">
            <w:pPr>
              <w:widowControl w:val="0"/>
            </w:pPr>
            <w:r>
              <w:t>амбулаторно-поликлиническое обслуживание;</w:t>
            </w:r>
          </w:p>
          <w:p w:rsidR="00DE1C25" w:rsidRDefault="00BC69CC" w:rsidP="00054941">
            <w:pPr>
              <w:widowControl w:val="0"/>
            </w:pPr>
            <w:r>
              <w:t>общественное питание;</w:t>
            </w:r>
          </w:p>
          <w:p w:rsidR="00DE1C25" w:rsidRDefault="00BC69CC" w:rsidP="00054941">
            <w:pPr>
              <w:widowControl w:val="0"/>
            </w:pPr>
            <w:r>
              <w:t>гидротехнические сооружения.</w:t>
            </w:r>
          </w:p>
        </w:tc>
        <w:tc>
          <w:tcPr>
            <w:tcW w:w="2693" w:type="dxa"/>
            <w:tcBorders>
              <w:top w:val="single" w:sz="4" w:space="0" w:color="auto"/>
              <w:left w:val="single" w:sz="4" w:space="0" w:color="000000"/>
              <w:bottom w:val="single" w:sz="4" w:space="0" w:color="auto"/>
              <w:right w:val="single" w:sz="4" w:space="0" w:color="auto"/>
            </w:tcBorders>
          </w:tcPr>
          <w:p w:rsidR="00DE1C25" w:rsidRDefault="00BC69CC" w:rsidP="00D139D4">
            <w:pPr>
              <w:widowControl w:val="0"/>
              <w:jc w:val="both"/>
              <w:rPr>
                <w:rFonts w:eastAsia="Times New Roman"/>
                <w:color w:val="000000"/>
                <w:lang w:eastAsia="ru-RU"/>
              </w:rPr>
            </w:pPr>
            <w:r>
              <w:rPr>
                <w:rFonts w:eastAsia="Times New Roman" w:cs="Tahoma"/>
                <w:color w:val="000000"/>
                <w:szCs w:val="22"/>
                <w:lang w:eastAsia="ru-RU" w:bidi="ar-SA"/>
              </w:rPr>
              <w:t>3</w:t>
            </w:r>
            <w:r>
              <w:rPr>
                <w:rFonts w:eastAsia="Times New Roman"/>
                <w:color w:val="000000"/>
                <w:lang w:eastAsia="ru-RU"/>
              </w:rPr>
              <w:t>.9</w:t>
            </w:r>
          </w:p>
          <w:p w:rsidR="00DE1C25" w:rsidRDefault="00BC69CC" w:rsidP="00D139D4">
            <w:pPr>
              <w:widowControl w:val="0"/>
              <w:jc w:val="both"/>
              <w:rPr>
                <w:rFonts w:eastAsia="Times New Roman"/>
                <w:color w:val="000000"/>
                <w:lang w:eastAsia="ru-RU"/>
              </w:rPr>
            </w:pPr>
            <w:r>
              <w:rPr>
                <w:rFonts w:eastAsia="Times New Roman"/>
                <w:color w:val="000000"/>
                <w:lang w:eastAsia="ru-RU"/>
              </w:rPr>
              <w:t>4.9.1 (4.9.1.1-4.9.1.4)</w:t>
            </w:r>
          </w:p>
          <w:p w:rsidR="00DE1C25" w:rsidRDefault="00BC69CC" w:rsidP="00D139D4">
            <w:pPr>
              <w:widowControl w:val="0"/>
              <w:jc w:val="both"/>
              <w:rPr>
                <w:rFonts w:eastAsia="Times New Roman"/>
                <w:color w:val="000000"/>
                <w:lang w:eastAsia="ru-RU"/>
              </w:rPr>
            </w:pPr>
            <w:r>
              <w:rPr>
                <w:rFonts w:eastAsia="Times New Roman"/>
                <w:color w:val="000000"/>
                <w:lang w:eastAsia="ru-RU"/>
              </w:rPr>
              <w:t>7.2 (7.2.1-7.2.3)</w:t>
            </w:r>
          </w:p>
          <w:p w:rsidR="00DE1C25" w:rsidRDefault="00BC69CC" w:rsidP="00D139D4">
            <w:pPr>
              <w:widowControl w:val="0"/>
              <w:jc w:val="both"/>
              <w:rPr>
                <w:rFonts w:eastAsia="Times New Roman"/>
                <w:color w:val="000000"/>
                <w:lang w:eastAsia="ru-RU"/>
              </w:rPr>
            </w:pPr>
            <w:r>
              <w:rPr>
                <w:rFonts w:eastAsia="Times New Roman"/>
                <w:color w:val="000000"/>
                <w:lang w:eastAsia="ru-RU"/>
              </w:rPr>
              <w:t>8.3</w:t>
            </w:r>
          </w:p>
          <w:p w:rsidR="00DE1C25" w:rsidRDefault="00BC69CC" w:rsidP="00D139D4">
            <w:pPr>
              <w:widowControl w:val="0"/>
              <w:jc w:val="both"/>
              <w:rPr>
                <w:rFonts w:eastAsia="Times New Roman"/>
                <w:color w:val="000000"/>
                <w:lang w:eastAsia="ru-RU"/>
              </w:rPr>
            </w:pPr>
            <w:r>
              <w:rPr>
                <w:rFonts w:eastAsia="Times New Roman"/>
                <w:color w:val="000000"/>
                <w:lang w:eastAsia="ru-RU"/>
              </w:rPr>
              <w:t>12.0 (12.0.1-12.0.2)</w:t>
            </w:r>
          </w:p>
          <w:p w:rsidR="00DE1C25" w:rsidRDefault="00DE1C25" w:rsidP="00D139D4">
            <w:pPr>
              <w:widowControl w:val="0"/>
              <w:jc w:val="both"/>
              <w:rPr>
                <w:rFonts w:eastAsia="Times New Roman"/>
                <w:color w:val="000000"/>
                <w:lang w:eastAsia="ru-RU"/>
              </w:rPr>
            </w:pPr>
          </w:p>
          <w:p w:rsidR="00DE1C25" w:rsidRDefault="00BC69CC" w:rsidP="00D139D4">
            <w:pPr>
              <w:widowControl w:val="0"/>
              <w:jc w:val="both"/>
              <w:rPr>
                <w:rFonts w:eastAsia="Times New Roman"/>
                <w:color w:val="000000"/>
                <w:lang w:eastAsia="ru-RU"/>
              </w:rPr>
            </w:pPr>
            <w:r>
              <w:rPr>
                <w:rFonts w:eastAsia="Times New Roman"/>
                <w:color w:val="000000"/>
                <w:lang w:eastAsia="ru-RU"/>
              </w:rPr>
              <w:t>12.2</w:t>
            </w:r>
          </w:p>
          <w:p w:rsidR="00DE1C25" w:rsidRDefault="00BC69CC" w:rsidP="00D139D4">
            <w:pPr>
              <w:widowControl w:val="0"/>
              <w:jc w:val="both"/>
              <w:rPr>
                <w:rFonts w:eastAsia="Times New Roman"/>
                <w:color w:val="000000"/>
                <w:lang w:eastAsia="ru-RU"/>
              </w:rPr>
            </w:pPr>
            <w:r>
              <w:rPr>
                <w:rFonts w:eastAsia="Times New Roman"/>
                <w:color w:val="000000"/>
                <w:lang w:eastAsia="ru-RU"/>
              </w:rPr>
              <w:t>3.4.1</w:t>
            </w:r>
          </w:p>
          <w:p w:rsidR="00DE1C25" w:rsidRDefault="00BC69CC" w:rsidP="00D139D4">
            <w:pPr>
              <w:widowControl w:val="0"/>
              <w:jc w:val="both"/>
              <w:rPr>
                <w:rFonts w:eastAsia="Times New Roman"/>
                <w:color w:val="000000"/>
                <w:lang w:eastAsia="ru-RU"/>
              </w:rPr>
            </w:pPr>
            <w:r>
              <w:rPr>
                <w:rFonts w:eastAsia="Times New Roman"/>
                <w:color w:val="000000"/>
                <w:lang w:eastAsia="ru-RU"/>
              </w:rPr>
              <w:t>4.6</w:t>
            </w:r>
          </w:p>
          <w:p w:rsidR="00DE1C25" w:rsidRDefault="00BC69CC" w:rsidP="00D139D4">
            <w:pPr>
              <w:widowControl w:val="0"/>
              <w:jc w:val="both"/>
              <w:rPr>
                <w:rFonts w:eastAsia="Times New Roman"/>
                <w:color w:val="000000"/>
                <w:lang w:eastAsia="ru-RU"/>
              </w:rPr>
            </w:pPr>
            <w:r>
              <w:rPr>
                <w:rFonts w:eastAsia="Times New Roman"/>
                <w:color w:val="000000"/>
                <w:lang w:eastAsia="ru-RU"/>
              </w:rPr>
              <w:t>11.3</w:t>
            </w:r>
          </w:p>
        </w:tc>
      </w:tr>
      <w:tr w:rsidR="00DE1C25" w:rsidTr="00C45620">
        <w:trPr>
          <w:trHeight w:val="454"/>
        </w:trPr>
        <w:tc>
          <w:tcPr>
            <w:tcW w:w="2127" w:type="dxa"/>
            <w:tcBorders>
              <w:top w:val="single" w:sz="4" w:space="0" w:color="auto"/>
              <w:left w:val="single" w:sz="4" w:space="0" w:color="000000"/>
              <w:bottom w:val="single" w:sz="4" w:space="0" w:color="000000"/>
            </w:tcBorders>
          </w:tcPr>
          <w:p w:rsidR="00DE1C25" w:rsidRDefault="00BC69CC" w:rsidP="00054941">
            <w:pPr>
              <w:widowControl w:val="0"/>
              <w:rPr>
                <w:rFonts w:eastAsia="Calibri" w:cs="Tahoma"/>
                <w:szCs w:val="22"/>
                <w:lang w:bidi="ar-SA"/>
              </w:rPr>
            </w:pPr>
            <w:r>
              <w:rPr>
                <w:rFonts w:eastAsia="Calibri" w:cs="Tahoma"/>
                <w:szCs w:val="22"/>
                <w:lang w:bidi="ar-SA"/>
              </w:rPr>
              <w:t xml:space="preserve">Вспомогательные виды разрешенного использования </w:t>
            </w:r>
          </w:p>
        </w:tc>
        <w:tc>
          <w:tcPr>
            <w:tcW w:w="5103" w:type="dxa"/>
            <w:tcBorders>
              <w:top w:val="single" w:sz="4" w:space="0" w:color="auto"/>
              <w:left w:val="single" w:sz="4" w:space="0" w:color="000000"/>
              <w:bottom w:val="single" w:sz="4" w:space="0" w:color="000000"/>
            </w:tcBorders>
          </w:tcPr>
          <w:p w:rsidR="00DE1C25" w:rsidRDefault="00BC69CC" w:rsidP="00054941">
            <w:pPr>
              <w:widowControl w:val="0"/>
              <w:textAlignment w:val="baseline"/>
              <w:rPr>
                <w:rFonts w:eastAsia="Calibri" w:cs="Tahoma"/>
                <w:spacing w:val="-10"/>
                <w:szCs w:val="22"/>
                <w:lang w:bidi="ar-SA"/>
              </w:rPr>
            </w:pPr>
            <w:r>
              <w:rPr>
                <w:rFonts w:eastAsia="Calibri" w:cs="Tahoma"/>
                <w:spacing w:val="-10"/>
                <w:szCs w:val="22"/>
                <w:lang w:bidi="ar-SA"/>
              </w:rPr>
              <w:t>обеспечение занятий спортом в помещениях;</w:t>
            </w:r>
          </w:p>
          <w:p w:rsidR="00DE1C25" w:rsidRDefault="00BC69CC" w:rsidP="00054941">
            <w:pPr>
              <w:widowControl w:val="0"/>
              <w:textAlignment w:val="baseline"/>
              <w:rPr>
                <w:rFonts w:eastAsia="Calibri" w:cs="Tahoma"/>
                <w:spacing w:val="-10"/>
                <w:szCs w:val="22"/>
                <w:lang w:bidi="ar-SA"/>
              </w:rPr>
            </w:pPr>
            <w:r>
              <w:rPr>
                <w:rFonts w:eastAsia="Calibri" w:cs="Tahoma"/>
                <w:spacing w:val="-10"/>
                <w:szCs w:val="22"/>
                <w:lang w:bidi="ar-SA"/>
              </w:rPr>
              <w:t>площадки для занятий спортом;</w:t>
            </w:r>
          </w:p>
          <w:p w:rsidR="00DE1C25" w:rsidRDefault="00BC69CC" w:rsidP="00054941">
            <w:pPr>
              <w:widowControl w:val="0"/>
              <w:textAlignment w:val="baseline"/>
              <w:rPr>
                <w:rFonts w:eastAsia="Calibri" w:cs="Tahoma"/>
                <w:spacing w:val="-10"/>
                <w:szCs w:val="22"/>
                <w:lang w:bidi="ar-SA"/>
              </w:rPr>
            </w:pPr>
            <w:r>
              <w:rPr>
                <w:rFonts w:eastAsia="Calibri" w:cs="Tahoma"/>
                <w:spacing w:val="-10"/>
                <w:szCs w:val="22"/>
                <w:lang w:bidi="ar-SA"/>
              </w:rPr>
              <w:t>служебные гаражи.</w:t>
            </w:r>
          </w:p>
        </w:tc>
        <w:tc>
          <w:tcPr>
            <w:tcW w:w="2693" w:type="dxa"/>
            <w:tcBorders>
              <w:top w:val="single" w:sz="4" w:space="0" w:color="auto"/>
              <w:left w:val="single" w:sz="4" w:space="0" w:color="000000"/>
              <w:bottom w:val="single" w:sz="4" w:space="0" w:color="000000"/>
              <w:right w:val="single" w:sz="4" w:space="0" w:color="000000"/>
            </w:tcBorders>
          </w:tcPr>
          <w:p w:rsidR="00DE1C25" w:rsidRDefault="00BC69CC" w:rsidP="00D139D4">
            <w:pPr>
              <w:widowControl w:val="0"/>
              <w:jc w:val="both"/>
              <w:rPr>
                <w:rFonts w:eastAsia="Times New Roman" w:cs="Tahoma"/>
                <w:color w:val="000000"/>
                <w:szCs w:val="22"/>
                <w:lang w:eastAsia="ru-RU" w:bidi="ar-SA"/>
              </w:rPr>
            </w:pPr>
            <w:r>
              <w:rPr>
                <w:rFonts w:eastAsia="Times New Roman" w:cs="Tahoma"/>
                <w:color w:val="000000"/>
                <w:szCs w:val="22"/>
                <w:lang w:eastAsia="ru-RU" w:bidi="ar-SA"/>
              </w:rPr>
              <w:t>5.1.2</w:t>
            </w:r>
          </w:p>
          <w:p w:rsidR="00DE1C25" w:rsidRDefault="00BC69CC" w:rsidP="00D139D4">
            <w:pPr>
              <w:widowControl w:val="0"/>
              <w:jc w:val="both"/>
              <w:rPr>
                <w:rFonts w:eastAsia="Times New Roman" w:cs="Tahoma"/>
                <w:color w:val="000000"/>
                <w:szCs w:val="22"/>
                <w:lang w:eastAsia="ru-RU" w:bidi="ar-SA"/>
              </w:rPr>
            </w:pPr>
            <w:r>
              <w:rPr>
                <w:rFonts w:eastAsia="Times New Roman" w:cs="Tahoma"/>
                <w:color w:val="000000"/>
                <w:szCs w:val="22"/>
                <w:lang w:eastAsia="ru-RU" w:bidi="ar-SA"/>
              </w:rPr>
              <w:t>5.1.3</w:t>
            </w:r>
          </w:p>
          <w:p w:rsidR="00DE1C25" w:rsidRDefault="00BC69CC" w:rsidP="00D139D4">
            <w:pPr>
              <w:widowControl w:val="0"/>
              <w:jc w:val="both"/>
              <w:rPr>
                <w:rFonts w:eastAsia="Times New Roman" w:cs="Tahoma"/>
                <w:color w:val="000000"/>
                <w:szCs w:val="22"/>
                <w:lang w:eastAsia="ru-RU" w:bidi="ar-SA"/>
              </w:rPr>
            </w:pPr>
            <w:r>
              <w:rPr>
                <w:rFonts w:eastAsia="Times New Roman" w:cs="Tahoma"/>
                <w:color w:val="000000"/>
                <w:szCs w:val="22"/>
                <w:lang w:eastAsia="ru-RU" w:bidi="ar-SA"/>
              </w:rPr>
              <w:t>4.9</w:t>
            </w:r>
          </w:p>
          <w:p w:rsidR="00DE1C25" w:rsidRDefault="00DE1C25" w:rsidP="00D139D4">
            <w:pPr>
              <w:widowControl w:val="0"/>
              <w:jc w:val="both"/>
              <w:rPr>
                <w:rFonts w:eastAsia="Times New Roman"/>
                <w:color w:val="000000"/>
                <w:lang w:eastAsia="ru-RU"/>
              </w:rPr>
            </w:pPr>
          </w:p>
        </w:tc>
      </w:tr>
    </w:tbl>
    <w:p w:rsidR="00C45620" w:rsidRDefault="00C45620" w:rsidP="00054941">
      <w:pPr>
        <w:tabs>
          <w:tab w:val="left" w:pos="317"/>
        </w:tabs>
        <w:overflowPunct w:val="0"/>
        <w:spacing w:line="276" w:lineRule="auto"/>
        <w:ind w:firstLine="709"/>
        <w:jc w:val="both"/>
        <w:rPr>
          <w:rFonts w:eastAsia="Arial" w:cs="Times New Roman"/>
          <w:color w:val="000000"/>
          <w:spacing w:val="-10"/>
          <w:w w:val="101"/>
          <w:sz w:val="28"/>
          <w:szCs w:val="28"/>
          <w:lang w:eastAsia="en-US" w:bidi="ar-SA"/>
        </w:rPr>
      </w:pPr>
    </w:p>
    <w:p w:rsidR="00DE1C25" w:rsidRDefault="00BC69CC" w:rsidP="00054941">
      <w:pPr>
        <w:tabs>
          <w:tab w:val="left" w:pos="317"/>
        </w:tabs>
        <w:overflowPunct w:val="0"/>
        <w:spacing w:line="276" w:lineRule="auto"/>
        <w:ind w:firstLine="709"/>
        <w:jc w:val="both"/>
        <w:rPr>
          <w:rFonts w:eastAsia="Arial" w:cs="Times New Roman"/>
          <w:color w:val="000000"/>
          <w:spacing w:val="-10"/>
          <w:w w:val="101"/>
          <w:sz w:val="28"/>
          <w:szCs w:val="28"/>
          <w:lang w:eastAsia="en-US" w:bidi="ar-SA"/>
        </w:rPr>
      </w:pPr>
      <w:r>
        <w:rPr>
          <w:rFonts w:eastAsia="Arial" w:cs="Times New Roman"/>
          <w:color w:val="000000"/>
          <w:spacing w:val="-10"/>
          <w:w w:val="101"/>
          <w:sz w:val="28"/>
          <w:szCs w:val="28"/>
          <w:lang w:eastAsia="en-US" w:bidi="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952" w:type="dxa"/>
        <w:tblInd w:w="31" w:type="dxa"/>
        <w:tblLayout w:type="fixed"/>
        <w:tblCellMar>
          <w:left w:w="60" w:type="dxa"/>
          <w:right w:w="60" w:type="dxa"/>
        </w:tblCellMar>
        <w:tblLook w:val="0000" w:firstRow="0" w:lastRow="0" w:firstColumn="0" w:lastColumn="0" w:noHBand="0" w:noVBand="0"/>
      </w:tblPr>
      <w:tblGrid>
        <w:gridCol w:w="3090"/>
        <w:gridCol w:w="4140"/>
        <w:gridCol w:w="2722"/>
      </w:tblGrid>
      <w:tr w:rsidR="00DE1C25" w:rsidTr="00C45620">
        <w:tc>
          <w:tcPr>
            <w:tcW w:w="3090" w:type="dxa"/>
            <w:tcBorders>
              <w:top w:val="single" w:sz="4" w:space="0" w:color="000000"/>
              <w:left w:val="single" w:sz="4" w:space="0" w:color="000000"/>
              <w:bottom w:val="single" w:sz="4" w:space="0" w:color="000000"/>
            </w:tcBorders>
          </w:tcPr>
          <w:p w:rsidR="00DE1C25" w:rsidRDefault="00BC69CC" w:rsidP="00054941">
            <w:pPr>
              <w:widowControl w:val="0"/>
              <w:jc w:val="center"/>
              <w:rPr>
                <w:rFonts w:eastAsia="Times New Roman" w:cs="Times New Roman"/>
                <w:spacing w:val="-10"/>
                <w:lang w:eastAsia="ru-RU"/>
              </w:rPr>
            </w:pPr>
            <w:r>
              <w:rPr>
                <w:rFonts w:eastAsia="Times New Roman" w:cs="Times New Roman"/>
                <w:spacing w:val="-10"/>
                <w:lang w:eastAsia="ru-RU"/>
              </w:rPr>
              <w:t>Показатель</w:t>
            </w:r>
          </w:p>
        </w:tc>
        <w:tc>
          <w:tcPr>
            <w:tcW w:w="4140" w:type="dxa"/>
            <w:tcBorders>
              <w:top w:val="single" w:sz="4" w:space="0" w:color="000000"/>
              <w:left w:val="single" w:sz="4" w:space="0" w:color="000000"/>
              <w:bottom w:val="single" w:sz="4" w:space="0" w:color="000000"/>
            </w:tcBorders>
          </w:tcPr>
          <w:p w:rsidR="00DE1C25" w:rsidRDefault="00BC69CC" w:rsidP="00054941">
            <w:pPr>
              <w:widowControl w:val="0"/>
              <w:jc w:val="center"/>
              <w:rPr>
                <w:spacing w:val="-10"/>
              </w:rPr>
            </w:pPr>
            <w:r>
              <w:rPr>
                <w:spacing w:val="-10"/>
              </w:rPr>
              <w:t>Предельные параметры</w:t>
            </w:r>
          </w:p>
        </w:tc>
        <w:tc>
          <w:tcPr>
            <w:tcW w:w="2722" w:type="dxa"/>
            <w:tcBorders>
              <w:top w:val="single" w:sz="4" w:space="0" w:color="000000"/>
              <w:left w:val="single" w:sz="4" w:space="0" w:color="000000"/>
              <w:bottom w:val="single" w:sz="4" w:space="0" w:color="000000"/>
              <w:right w:val="single" w:sz="4" w:space="0" w:color="000000"/>
            </w:tcBorders>
          </w:tcPr>
          <w:p w:rsidR="00DE1C25" w:rsidRDefault="00BC69CC" w:rsidP="00054941">
            <w:pPr>
              <w:widowControl w:val="0"/>
              <w:jc w:val="center"/>
              <w:rPr>
                <w:rFonts w:eastAsia="Times New Roman" w:cs="Times New Roman"/>
                <w:spacing w:val="-10"/>
                <w:lang w:eastAsia="ru-RU"/>
              </w:rPr>
            </w:pPr>
            <w:r>
              <w:rPr>
                <w:rFonts w:eastAsia="Times New Roman" w:cs="Times New Roman"/>
                <w:spacing w:val="-10"/>
                <w:lang w:eastAsia="ru-RU"/>
              </w:rPr>
              <w:t>Примечания</w:t>
            </w:r>
          </w:p>
        </w:tc>
      </w:tr>
      <w:tr w:rsidR="00DE1C25" w:rsidTr="00C45620">
        <w:tc>
          <w:tcPr>
            <w:tcW w:w="3090" w:type="dxa"/>
            <w:tcBorders>
              <w:left w:val="single" w:sz="4" w:space="0" w:color="000000"/>
              <w:bottom w:val="single" w:sz="4" w:space="0" w:color="000000"/>
            </w:tcBorders>
          </w:tcPr>
          <w:p w:rsidR="00DE1C25" w:rsidRDefault="00BC69CC" w:rsidP="00054941">
            <w:pPr>
              <w:widowControl w:val="0"/>
              <w:ind w:firstLine="340"/>
              <w:rPr>
                <w:rFonts w:eastAsia="Times New Roman" w:cs="Times New Roman"/>
                <w:lang w:eastAsia="ru-RU"/>
              </w:rPr>
            </w:pPr>
            <w:r>
              <w:rPr>
                <w:rFonts w:eastAsia="Times New Roman" w:cs="Times New Roman"/>
                <w:lang w:eastAsia="ru-RU"/>
              </w:rPr>
              <w:t>Предельный минимальный размер земельного участка</w:t>
            </w:r>
          </w:p>
        </w:tc>
        <w:tc>
          <w:tcPr>
            <w:tcW w:w="4140" w:type="dxa"/>
            <w:tcBorders>
              <w:left w:val="single" w:sz="4" w:space="0" w:color="000000"/>
              <w:bottom w:val="single" w:sz="4" w:space="0" w:color="000000"/>
            </w:tcBorders>
          </w:tcPr>
          <w:p w:rsidR="00DE1C25" w:rsidRDefault="00BC69CC" w:rsidP="00054941">
            <w:pPr>
              <w:widowControl w:val="0"/>
              <w:shd w:val="clear" w:color="auto" w:fill="FFFFFF"/>
              <w:snapToGrid w:val="0"/>
              <w:rPr>
                <w:rFonts w:cs="Times New Roman"/>
                <w:color w:val="000000"/>
              </w:rPr>
            </w:pPr>
            <w:r>
              <w:rPr>
                <w:rFonts w:cs="Times New Roman"/>
                <w:color w:val="000000"/>
              </w:rPr>
              <w:t>Не подлежит установлению.</w:t>
            </w:r>
          </w:p>
        </w:tc>
        <w:tc>
          <w:tcPr>
            <w:tcW w:w="2722" w:type="dxa"/>
            <w:tcBorders>
              <w:left w:val="single" w:sz="4" w:space="0" w:color="000000"/>
              <w:bottom w:val="single" w:sz="4" w:space="0" w:color="000000"/>
              <w:right w:val="single" w:sz="4" w:space="0" w:color="000000"/>
            </w:tcBorders>
          </w:tcPr>
          <w:p w:rsidR="00DE1C25" w:rsidRDefault="00DE1C25" w:rsidP="00D139D4">
            <w:pPr>
              <w:widowControl w:val="0"/>
              <w:snapToGrid w:val="0"/>
              <w:jc w:val="both"/>
              <w:rPr>
                <w:rFonts w:eastAsia="Times New Roman" w:cs="Times New Roman"/>
                <w:lang w:eastAsia="ru-RU"/>
              </w:rPr>
            </w:pPr>
          </w:p>
        </w:tc>
      </w:tr>
      <w:tr w:rsidR="00DE1C25" w:rsidTr="00C45620">
        <w:tc>
          <w:tcPr>
            <w:tcW w:w="3090" w:type="dxa"/>
            <w:tcBorders>
              <w:left w:val="single" w:sz="4" w:space="0" w:color="000000"/>
              <w:bottom w:val="single" w:sz="4" w:space="0" w:color="000000"/>
            </w:tcBorders>
          </w:tcPr>
          <w:p w:rsidR="00DE1C25" w:rsidRDefault="00BC69CC" w:rsidP="00054941">
            <w:pPr>
              <w:widowControl w:val="0"/>
              <w:ind w:firstLine="340"/>
              <w:rPr>
                <w:rFonts w:eastAsia="Times New Roman" w:cs="Times New Roman"/>
                <w:lang w:eastAsia="ru-RU"/>
              </w:rPr>
            </w:pPr>
            <w:r>
              <w:rPr>
                <w:rFonts w:eastAsia="Times New Roman" w:cs="Times New Roman"/>
                <w:lang w:eastAsia="ru-RU"/>
              </w:rPr>
              <w:t>Предельный максимальный размер земельного участка</w:t>
            </w:r>
          </w:p>
        </w:tc>
        <w:tc>
          <w:tcPr>
            <w:tcW w:w="4140" w:type="dxa"/>
            <w:tcBorders>
              <w:left w:val="single" w:sz="4" w:space="0" w:color="000000"/>
              <w:bottom w:val="single" w:sz="4" w:space="0" w:color="000000"/>
            </w:tcBorders>
          </w:tcPr>
          <w:p w:rsidR="00DE1C25" w:rsidRDefault="00BC69CC" w:rsidP="00054941">
            <w:pPr>
              <w:widowControl w:val="0"/>
              <w:shd w:val="clear" w:color="auto" w:fill="FFFFFF"/>
              <w:snapToGrid w:val="0"/>
              <w:rPr>
                <w:rFonts w:cs="Times New Roman"/>
                <w:color w:val="000000"/>
              </w:rPr>
            </w:pPr>
            <w:r>
              <w:rPr>
                <w:rFonts w:cs="Times New Roman"/>
                <w:color w:val="000000"/>
              </w:rPr>
              <w:t>Не подлежит установлению.</w:t>
            </w:r>
          </w:p>
        </w:tc>
        <w:tc>
          <w:tcPr>
            <w:tcW w:w="2722" w:type="dxa"/>
            <w:tcBorders>
              <w:left w:val="single" w:sz="4" w:space="0" w:color="000000"/>
              <w:bottom w:val="single" w:sz="4" w:space="0" w:color="000000"/>
              <w:right w:val="single" w:sz="4" w:space="0" w:color="000000"/>
            </w:tcBorders>
          </w:tcPr>
          <w:p w:rsidR="00DE1C25" w:rsidRDefault="00DE1C25" w:rsidP="00D139D4">
            <w:pPr>
              <w:widowControl w:val="0"/>
              <w:snapToGrid w:val="0"/>
              <w:jc w:val="both"/>
              <w:rPr>
                <w:rFonts w:eastAsia="Times New Roman" w:cs="Times New Roman"/>
                <w:lang w:eastAsia="ru-RU"/>
              </w:rPr>
            </w:pPr>
          </w:p>
        </w:tc>
      </w:tr>
      <w:tr w:rsidR="00DE1C25" w:rsidTr="00C45620">
        <w:tc>
          <w:tcPr>
            <w:tcW w:w="3090" w:type="dxa"/>
            <w:tcBorders>
              <w:left w:val="single" w:sz="4" w:space="0" w:color="000000"/>
              <w:bottom w:val="single" w:sz="4" w:space="0" w:color="000000"/>
            </w:tcBorders>
          </w:tcPr>
          <w:p w:rsidR="00DE1C25" w:rsidRDefault="00BC69CC" w:rsidP="00054941">
            <w:pPr>
              <w:pStyle w:val="western"/>
              <w:widowControl w:val="0"/>
              <w:spacing w:before="0" w:after="0"/>
              <w:ind w:left="0" w:firstLine="340"/>
              <w:rPr>
                <w:rFonts w:ascii="Times New Roman" w:hAnsi="Times New Roman" w:cs="Times New Roman"/>
                <w:sz w:val="24"/>
                <w:szCs w:val="24"/>
              </w:rPr>
            </w:pPr>
            <w:r>
              <w:rPr>
                <w:rFonts w:ascii="Times New Roman" w:hAnsi="Times New Roman" w:cs="Times New Roman"/>
                <w:sz w:val="24"/>
                <w:szCs w:val="24"/>
              </w:rPr>
              <w:t>Предельная минимальная площадь земельного участка</w:t>
            </w:r>
          </w:p>
        </w:tc>
        <w:tc>
          <w:tcPr>
            <w:tcW w:w="4140" w:type="dxa"/>
            <w:tcBorders>
              <w:left w:val="single" w:sz="4" w:space="0" w:color="000000"/>
              <w:bottom w:val="single" w:sz="4" w:space="0" w:color="000000"/>
            </w:tcBorders>
          </w:tcPr>
          <w:p w:rsidR="00DE1C25" w:rsidRDefault="00BC69CC" w:rsidP="00054941">
            <w:pPr>
              <w:widowControl w:val="0"/>
              <w:rPr>
                <w:color w:val="000000"/>
              </w:rPr>
            </w:pPr>
            <w:r>
              <w:rPr>
                <w:color w:val="000000"/>
              </w:rPr>
              <w:t>Не подлежит установлению.</w:t>
            </w:r>
          </w:p>
        </w:tc>
        <w:tc>
          <w:tcPr>
            <w:tcW w:w="2722" w:type="dxa"/>
            <w:tcBorders>
              <w:left w:val="single" w:sz="4" w:space="0" w:color="000000"/>
              <w:bottom w:val="single" w:sz="4" w:space="0" w:color="000000"/>
              <w:right w:val="single" w:sz="4" w:space="0" w:color="000000"/>
            </w:tcBorders>
          </w:tcPr>
          <w:p w:rsidR="00DE1C25" w:rsidRDefault="00DE1C25" w:rsidP="00D139D4">
            <w:pPr>
              <w:widowControl w:val="0"/>
              <w:snapToGrid w:val="0"/>
              <w:jc w:val="both"/>
              <w:rPr>
                <w:rFonts w:eastAsia="Times New Roman" w:cs="Times New Roman"/>
                <w:lang w:eastAsia="ru-RU"/>
              </w:rPr>
            </w:pPr>
          </w:p>
        </w:tc>
      </w:tr>
      <w:tr w:rsidR="00DE1C25" w:rsidTr="00C45620">
        <w:tc>
          <w:tcPr>
            <w:tcW w:w="3090" w:type="dxa"/>
            <w:tcBorders>
              <w:top w:val="single" w:sz="4" w:space="0" w:color="000000"/>
              <w:left w:val="single" w:sz="4" w:space="0" w:color="000000"/>
              <w:bottom w:val="single" w:sz="4" w:space="0" w:color="000000"/>
            </w:tcBorders>
          </w:tcPr>
          <w:p w:rsidR="00DE1C25" w:rsidRDefault="00BC69CC" w:rsidP="00054941">
            <w:pPr>
              <w:pStyle w:val="western"/>
              <w:widowControl w:val="0"/>
              <w:spacing w:before="0" w:after="0"/>
              <w:ind w:left="0" w:firstLine="340"/>
              <w:rPr>
                <w:rFonts w:ascii="Times New Roman" w:hAnsi="Times New Roman" w:cs="Times New Roman"/>
                <w:sz w:val="24"/>
                <w:szCs w:val="24"/>
                <w:lang w:eastAsia="hi-IN"/>
              </w:rPr>
            </w:pPr>
            <w:r>
              <w:rPr>
                <w:rFonts w:ascii="Times New Roman" w:hAnsi="Times New Roman" w:cs="Times New Roman"/>
                <w:sz w:val="24"/>
                <w:szCs w:val="24"/>
                <w:lang w:eastAsia="hi-IN"/>
              </w:rPr>
              <w:t>Предельная максимальная площадь земельного участка</w:t>
            </w:r>
          </w:p>
        </w:tc>
        <w:tc>
          <w:tcPr>
            <w:tcW w:w="4140" w:type="dxa"/>
            <w:tcBorders>
              <w:top w:val="single" w:sz="4" w:space="0" w:color="000000"/>
              <w:left w:val="single" w:sz="4" w:space="0" w:color="000000"/>
              <w:bottom w:val="single" w:sz="4" w:space="0" w:color="000000"/>
            </w:tcBorders>
          </w:tcPr>
          <w:p w:rsidR="00DE1C25" w:rsidRDefault="00BC69CC" w:rsidP="00054941">
            <w:pPr>
              <w:widowControl w:val="0"/>
              <w:rPr>
                <w:rFonts w:cs="Times New Roman"/>
                <w:color w:val="000000"/>
              </w:rPr>
            </w:pPr>
            <w:r>
              <w:rPr>
                <w:rFonts w:cs="Times New Roman"/>
                <w:color w:val="000000"/>
              </w:rPr>
              <w:t>Не подлежит установлению.</w:t>
            </w:r>
          </w:p>
        </w:tc>
        <w:tc>
          <w:tcPr>
            <w:tcW w:w="2722" w:type="dxa"/>
            <w:tcBorders>
              <w:top w:val="single" w:sz="4" w:space="0" w:color="000000"/>
              <w:left w:val="single" w:sz="4" w:space="0" w:color="000000"/>
              <w:bottom w:val="single" w:sz="4" w:space="0" w:color="000000"/>
              <w:right w:val="single" w:sz="4" w:space="0" w:color="000000"/>
            </w:tcBorders>
          </w:tcPr>
          <w:p w:rsidR="00DE1C25" w:rsidRDefault="00DE1C25" w:rsidP="00D139D4">
            <w:pPr>
              <w:widowControl w:val="0"/>
              <w:snapToGrid w:val="0"/>
              <w:ind w:firstLine="227"/>
              <w:jc w:val="both"/>
              <w:rPr>
                <w:rFonts w:cs="Times New Roman"/>
              </w:rPr>
            </w:pPr>
          </w:p>
        </w:tc>
      </w:tr>
      <w:tr w:rsidR="00DE1C25" w:rsidTr="00C45620">
        <w:tc>
          <w:tcPr>
            <w:tcW w:w="3090" w:type="dxa"/>
            <w:tcBorders>
              <w:top w:val="single" w:sz="4" w:space="0" w:color="000000"/>
              <w:left w:val="single" w:sz="4" w:space="0" w:color="000000"/>
              <w:bottom w:val="single" w:sz="4" w:space="0" w:color="000000"/>
            </w:tcBorders>
          </w:tcPr>
          <w:p w:rsidR="00DE1C25" w:rsidRDefault="00BC69CC" w:rsidP="00054941">
            <w:pPr>
              <w:widowControl w:val="0"/>
              <w:shd w:val="clear" w:color="auto" w:fill="FFFFFF"/>
              <w:spacing w:line="276" w:lineRule="auto"/>
              <w:ind w:firstLine="397"/>
              <w:textAlignment w:val="baseline"/>
              <w:rPr>
                <w:rFonts w:eastAsia="Times New Roman" w:cs="Times New Roman"/>
                <w:color w:val="000000"/>
                <w:lang w:eastAsia="hi-IN"/>
              </w:rPr>
            </w:pPr>
            <w:r>
              <w:rPr>
                <w:rFonts w:eastAsia="Times New Roman" w:cs="Times New Roman"/>
                <w:color w:val="000000"/>
                <w:lang w:eastAsia="hi-IN"/>
              </w:rPr>
              <w:t>Минимальный отступ от границ земельных участков до зданий, строений, сооружений</w:t>
            </w:r>
          </w:p>
        </w:tc>
        <w:tc>
          <w:tcPr>
            <w:tcW w:w="4140" w:type="dxa"/>
            <w:tcBorders>
              <w:top w:val="single" w:sz="4" w:space="0" w:color="000000"/>
              <w:left w:val="single" w:sz="4" w:space="0" w:color="000000"/>
              <w:bottom w:val="single" w:sz="4" w:space="0" w:color="000000"/>
            </w:tcBorders>
          </w:tcPr>
          <w:p w:rsidR="00DE1C25" w:rsidRDefault="00BC69CC" w:rsidP="00054941">
            <w:pPr>
              <w:widowControl w:val="0"/>
              <w:shd w:val="clear" w:color="auto" w:fill="FFFFFF"/>
              <w:rPr>
                <w:rFonts w:cs="Times New Roman"/>
                <w:color w:val="000000"/>
              </w:rPr>
            </w:pPr>
            <w:r>
              <w:rPr>
                <w:rFonts w:cs="Times New Roman"/>
                <w:color w:val="000000"/>
              </w:rPr>
              <w:t>Не подлежит установлению.</w:t>
            </w:r>
          </w:p>
        </w:tc>
        <w:tc>
          <w:tcPr>
            <w:tcW w:w="2722" w:type="dxa"/>
            <w:tcBorders>
              <w:top w:val="single" w:sz="4" w:space="0" w:color="000000"/>
              <w:left w:val="single" w:sz="4" w:space="0" w:color="000000"/>
              <w:bottom w:val="single" w:sz="4" w:space="0" w:color="000000"/>
              <w:right w:val="single" w:sz="4" w:space="0" w:color="000000"/>
            </w:tcBorders>
          </w:tcPr>
          <w:p w:rsidR="00DE1C25" w:rsidRDefault="00DE1C25" w:rsidP="00D139D4">
            <w:pPr>
              <w:pStyle w:val="western"/>
              <w:widowControl w:val="0"/>
              <w:snapToGrid w:val="0"/>
              <w:spacing w:before="0" w:after="0"/>
              <w:ind w:left="0" w:firstLine="0"/>
              <w:jc w:val="both"/>
            </w:pPr>
          </w:p>
        </w:tc>
      </w:tr>
      <w:tr w:rsidR="00DE1C25" w:rsidTr="00C45620">
        <w:tc>
          <w:tcPr>
            <w:tcW w:w="3090" w:type="dxa"/>
            <w:tcBorders>
              <w:left w:val="single" w:sz="4" w:space="0" w:color="000000"/>
              <w:bottom w:val="single" w:sz="4" w:space="0" w:color="000000"/>
            </w:tcBorders>
          </w:tcPr>
          <w:p w:rsidR="00DE1C25" w:rsidRDefault="00BC69CC" w:rsidP="00054941">
            <w:pPr>
              <w:widowControl w:val="0"/>
              <w:ind w:firstLine="397"/>
              <w:rPr>
                <w:rFonts w:eastAsia="Times New Roman" w:cs="Times New Roman"/>
                <w:lang w:eastAsia="ru-RU"/>
              </w:rPr>
            </w:pPr>
            <w:r>
              <w:rPr>
                <w:rFonts w:eastAsia="Times New Roman" w:cs="Times New Roman"/>
                <w:lang w:eastAsia="ru-RU"/>
              </w:rPr>
              <w:t>Предельное количество этажей или предельная высота зданий, строений, сооружений</w:t>
            </w:r>
          </w:p>
        </w:tc>
        <w:tc>
          <w:tcPr>
            <w:tcW w:w="4140" w:type="dxa"/>
            <w:tcBorders>
              <w:left w:val="single" w:sz="4" w:space="0" w:color="000000"/>
              <w:bottom w:val="single" w:sz="4" w:space="0" w:color="000000"/>
            </w:tcBorders>
          </w:tcPr>
          <w:p w:rsidR="00DE1C25" w:rsidRDefault="00BC69CC" w:rsidP="00054941">
            <w:pPr>
              <w:widowControl w:val="0"/>
              <w:shd w:val="clear" w:color="auto" w:fill="FFFFFF"/>
              <w:snapToGrid w:val="0"/>
              <w:rPr>
                <w:rFonts w:cs="Times New Roman"/>
                <w:color w:val="000000"/>
              </w:rPr>
            </w:pPr>
            <w:r>
              <w:rPr>
                <w:rFonts w:cs="Times New Roman"/>
                <w:color w:val="000000"/>
              </w:rPr>
              <w:t>Не подлежит установлению.</w:t>
            </w:r>
          </w:p>
        </w:tc>
        <w:tc>
          <w:tcPr>
            <w:tcW w:w="2722" w:type="dxa"/>
            <w:tcBorders>
              <w:left w:val="single" w:sz="4" w:space="0" w:color="000000"/>
              <w:bottom w:val="single" w:sz="4" w:space="0" w:color="000000"/>
              <w:right w:val="single" w:sz="4" w:space="0" w:color="000000"/>
            </w:tcBorders>
          </w:tcPr>
          <w:p w:rsidR="00DE1C25" w:rsidRDefault="00DE1C25" w:rsidP="00D139D4">
            <w:pPr>
              <w:pStyle w:val="western"/>
              <w:widowControl w:val="0"/>
              <w:snapToGrid w:val="0"/>
              <w:spacing w:before="0" w:after="0"/>
              <w:ind w:left="0" w:firstLine="0"/>
              <w:jc w:val="both"/>
              <w:rPr>
                <w:rFonts w:ascii="Times New Roman" w:hAnsi="Times New Roman" w:cs="Times New Roman"/>
                <w:sz w:val="24"/>
              </w:rPr>
            </w:pPr>
          </w:p>
        </w:tc>
      </w:tr>
    </w:tbl>
    <w:p w:rsidR="00DE1C25" w:rsidRDefault="00DE1C25" w:rsidP="00867E5D">
      <w:pPr>
        <w:spacing w:line="276" w:lineRule="auto"/>
        <w:ind w:firstLine="709"/>
        <w:jc w:val="both"/>
        <w:rPr>
          <w:shd w:val="clear" w:color="auto" w:fill="FFCDD2"/>
        </w:rPr>
      </w:pPr>
    </w:p>
    <w:p w:rsidR="00DE1C25" w:rsidRDefault="00BC69CC" w:rsidP="00867E5D">
      <w:pPr>
        <w:pStyle w:val="1"/>
        <w:numPr>
          <w:ilvl w:val="0"/>
          <w:numId w:val="0"/>
        </w:numPr>
        <w:ind w:firstLine="709"/>
      </w:pPr>
      <w:bookmarkStart w:id="23" w:name="_Toc97218072"/>
      <w:r>
        <w:rPr>
          <w:shd w:val="clear" w:color="auto" w:fill="auto"/>
        </w:rPr>
        <w:lastRenderedPageBreak/>
        <w:t>3</w:t>
      </w:r>
      <w:r w:rsidR="00867E5D">
        <w:rPr>
          <w:shd w:val="clear" w:color="auto" w:fill="auto"/>
        </w:rPr>
        <w:t>.2. Коммунально-складская зона –</w:t>
      </w:r>
      <w:r>
        <w:rPr>
          <w:shd w:val="clear" w:color="auto" w:fill="auto"/>
        </w:rPr>
        <w:t xml:space="preserve"> 3.2.</w:t>
      </w:r>
      <w:bookmarkEnd w:id="23"/>
    </w:p>
    <w:p w:rsidR="00DE1C25" w:rsidRDefault="00DE1C25" w:rsidP="00867E5D">
      <w:pPr>
        <w:spacing w:line="276" w:lineRule="auto"/>
        <w:ind w:firstLine="709"/>
        <w:jc w:val="both"/>
        <w:rPr>
          <w:rFonts w:eastAsia="Calibri" w:cs="Tahoma"/>
          <w:b/>
          <w:bCs/>
          <w:sz w:val="28"/>
          <w:szCs w:val="28"/>
        </w:rPr>
      </w:pPr>
    </w:p>
    <w:p w:rsidR="00DE1C25" w:rsidRDefault="00867E5D" w:rsidP="00867E5D">
      <w:pPr>
        <w:pStyle w:val="aff2"/>
        <w:spacing w:before="0" w:after="0" w:line="276" w:lineRule="auto"/>
        <w:ind w:firstLine="709"/>
        <w:jc w:val="both"/>
        <w:rPr>
          <w:szCs w:val="28"/>
        </w:rPr>
      </w:pPr>
      <w:r>
        <w:rPr>
          <w:szCs w:val="28"/>
        </w:rPr>
        <w:t>Зона предназначена для</w:t>
      </w:r>
      <w:r w:rsidR="00BC69CC">
        <w:rPr>
          <w:szCs w:val="28"/>
        </w:rPr>
        <w:t xml:space="preserve"> формирования складских комплексов и коммунально-складских предприятий, объектов инженерной и транспортной инфраструктуры.</w:t>
      </w:r>
    </w:p>
    <w:p w:rsidR="001D4101" w:rsidRDefault="001D4101" w:rsidP="00867E5D">
      <w:pPr>
        <w:pStyle w:val="aff2"/>
        <w:spacing w:before="0" w:after="0" w:line="276" w:lineRule="auto"/>
        <w:ind w:firstLine="709"/>
        <w:jc w:val="both"/>
        <w:rPr>
          <w:szCs w:val="28"/>
        </w:rPr>
      </w:pPr>
    </w:p>
    <w:tbl>
      <w:tblPr>
        <w:tblW w:w="9985" w:type="dxa"/>
        <w:tblInd w:w="46" w:type="dxa"/>
        <w:tblLayout w:type="fixed"/>
        <w:tblLook w:val="0000" w:firstRow="0" w:lastRow="0" w:firstColumn="0" w:lastColumn="0" w:noHBand="0" w:noVBand="0"/>
      </w:tblPr>
      <w:tblGrid>
        <w:gridCol w:w="2189"/>
        <w:gridCol w:w="5103"/>
        <w:gridCol w:w="2693"/>
      </w:tblGrid>
      <w:tr w:rsidR="00DE1C25" w:rsidTr="001D4101">
        <w:trPr>
          <w:trHeight w:val="454"/>
          <w:tblHeader/>
        </w:trPr>
        <w:tc>
          <w:tcPr>
            <w:tcW w:w="2189" w:type="dxa"/>
            <w:tcBorders>
              <w:top w:val="single" w:sz="4" w:space="0" w:color="000000"/>
              <w:left w:val="single" w:sz="4" w:space="0" w:color="000000"/>
              <w:bottom w:val="single" w:sz="4" w:space="0" w:color="000000"/>
            </w:tcBorders>
          </w:tcPr>
          <w:p w:rsidR="00DE1C25" w:rsidRDefault="00BC69CC" w:rsidP="00867E5D">
            <w:pPr>
              <w:widowControl w:val="0"/>
              <w:jc w:val="center"/>
              <w:rPr>
                <w:rFonts w:eastAsia="Times New Roman"/>
                <w:color w:val="000000"/>
                <w:lang w:eastAsia="ru-RU"/>
              </w:rPr>
            </w:pPr>
            <w:r>
              <w:rPr>
                <w:rFonts w:eastAsia="Times New Roman"/>
                <w:color w:val="000000"/>
                <w:lang w:eastAsia="ru-RU"/>
              </w:rPr>
              <w:t>Вид разрешенного использования</w:t>
            </w:r>
          </w:p>
        </w:tc>
        <w:tc>
          <w:tcPr>
            <w:tcW w:w="5103" w:type="dxa"/>
            <w:tcBorders>
              <w:top w:val="single" w:sz="4" w:space="0" w:color="000000"/>
              <w:left w:val="single" w:sz="4" w:space="0" w:color="000000"/>
              <w:bottom w:val="single" w:sz="4" w:space="0" w:color="000000"/>
            </w:tcBorders>
            <w:vAlign w:val="center"/>
          </w:tcPr>
          <w:p w:rsidR="00DE1C25" w:rsidRDefault="00BC69CC" w:rsidP="00867E5D">
            <w:pPr>
              <w:widowControl w:val="0"/>
              <w:jc w:val="center"/>
              <w:rPr>
                <w:rFonts w:eastAsia="Times New Roman"/>
                <w:color w:val="000000"/>
                <w:lang w:eastAsia="ru-RU"/>
              </w:rPr>
            </w:pPr>
            <w:r>
              <w:rPr>
                <w:rFonts w:eastAsia="Times New Roman"/>
                <w:color w:val="000000"/>
                <w:lang w:eastAsia="ru-RU"/>
              </w:rPr>
              <w:t>Наименование вида разрешенного использования земельного участка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DE1C25" w:rsidRDefault="00BC69CC" w:rsidP="00867E5D">
            <w:pPr>
              <w:widowControl w:val="0"/>
              <w:jc w:val="center"/>
              <w:rPr>
                <w:rFonts w:eastAsia="Times New Roman"/>
                <w:color w:val="000000"/>
                <w:lang w:eastAsia="ru-RU"/>
              </w:rPr>
            </w:pPr>
            <w:r>
              <w:rPr>
                <w:rFonts w:eastAsia="Times New Roman"/>
                <w:color w:val="000000"/>
                <w:lang w:eastAsia="ru-RU"/>
              </w:rPr>
              <w:t xml:space="preserve">Код </w:t>
            </w:r>
            <w:r>
              <w:rPr>
                <w:rFonts w:eastAsia="Times New Roman" w:cs="Tahoma"/>
                <w:color w:val="000000"/>
                <w:szCs w:val="22"/>
                <w:lang w:eastAsia="ru-RU" w:bidi="ar-SA"/>
              </w:rPr>
              <w:t>по классификатору</w:t>
            </w:r>
          </w:p>
        </w:tc>
      </w:tr>
      <w:tr w:rsidR="00DE1C25" w:rsidTr="001D4101">
        <w:trPr>
          <w:trHeight w:val="1250"/>
        </w:trPr>
        <w:tc>
          <w:tcPr>
            <w:tcW w:w="2189" w:type="dxa"/>
            <w:tcBorders>
              <w:top w:val="single" w:sz="4" w:space="0" w:color="000000"/>
              <w:left w:val="single" w:sz="4" w:space="0" w:color="000000"/>
            </w:tcBorders>
          </w:tcPr>
          <w:p w:rsidR="00DE1C25" w:rsidRDefault="00BC69CC" w:rsidP="00867E5D">
            <w:pPr>
              <w:widowControl w:val="0"/>
              <w:rPr>
                <w:rFonts w:eastAsia="Times New Roman"/>
                <w:color w:val="000000"/>
                <w:lang w:eastAsia="ru-RU"/>
              </w:rPr>
            </w:pPr>
            <w:r>
              <w:rPr>
                <w:rFonts w:eastAsia="Times New Roman"/>
                <w:color w:val="000000"/>
                <w:lang w:eastAsia="ru-RU"/>
              </w:rPr>
              <w:t>Основные виды разрешенного использования зоны</w:t>
            </w:r>
          </w:p>
        </w:tc>
        <w:tc>
          <w:tcPr>
            <w:tcW w:w="5103" w:type="dxa"/>
            <w:tcBorders>
              <w:top w:val="single" w:sz="4" w:space="0" w:color="000000"/>
              <w:left w:val="single" w:sz="4" w:space="0" w:color="000000"/>
            </w:tcBorders>
          </w:tcPr>
          <w:p w:rsidR="00DE1C25" w:rsidRDefault="00BC69CC" w:rsidP="00867E5D">
            <w:pPr>
              <w:widowControl w:val="0"/>
              <w:rPr>
                <w:rFonts w:eastAsia="SimSun;宋体"/>
                <w:color w:val="000000"/>
                <w:kern w:val="2"/>
                <w:lang w:eastAsia="hi-IN"/>
              </w:rPr>
            </w:pPr>
            <w:r>
              <w:rPr>
                <w:rFonts w:eastAsia="SimSun;宋体"/>
                <w:color w:val="000000"/>
                <w:kern w:val="2"/>
                <w:lang w:eastAsia="hi-IN"/>
              </w:rPr>
              <w:t>коммунальное обслуживание;</w:t>
            </w:r>
          </w:p>
          <w:p w:rsidR="00DE1C25" w:rsidRDefault="00BC69CC" w:rsidP="00867E5D">
            <w:pPr>
              <w:widowControl w:val="0"/>
              <w:rPr>
                <w:rFonts w:eastAsia="Times New Roman"/>
                <w:color w:val="000000"/>
                <w:kern w:val="2"/>
                <w:lang w:eastAsia="ru-RU"/>
              </w:rPr>
            </w:pPr>
            <w:r>
              <w:rPr>
                <w:rFonts w:eastAsia="Times New Roman"/>
                <w:color w:val="000000"/>
                <w:kern w:val="2"/>
                <w:lang w:eastAsia="ru-RU"/>
              </w:rPr>
              <w:t>склад;</w:t>
            </w:r>
          </w:p>
          <w:p w:rsidR="00DE1C25" w:rsidRDefault="00BC69CC" w:rsidP="00867E5D">
            <w:pPr>
              <w:widowControl w:val="0"/>
              <w:rPr>
                <w:rFonts w:eastAsia="Times New Roman"/>
                <w:color w:val="000000"/>
                <w:kern w:val="2"/>
                <w:lang w:eastAsia="ru-RU"/>
              </w:rPr>
            </w:pPr>
            <w:r>
              <w:rPr>
                <w:rFonts w:eastAsia="Times New Roman"/>
                <w:color w:val="000000"/>
                <w:kern w:val="2"/>
                <w:lang w:eastAsia="ru-RU"/>
              </w:rPr>
              <w:t>складские площадки.</w:t>
            </w:r>
          </w:p>
          <w:p w:rsidR="00DE1C25" w:rsidRDefault="00DE1C25" w:rsidP="00867E5D">
            <w:pPr>
              <w:widowControl w:val="0"/>
              <w:rPr>
                <w:rFonts w:eastAsia="SimSun;宋体"/>
                <w:color w:val="000000"/>
                <w:kern w:val="2"/>
                <w:lang w:eastAsia="hi-IN"/>
              </w:rPr>
            </w:pPr>
          </w:p>
        </w:tc>
        <w:tc>
          <w:tcPr>
            <w:tcW w:w="2693" w:type="dxa"/>
            <w:tcBorders>
              <w:top w:val="single" w:sz="4" w:space="0" w:color="000000"/>
              <w:left w:val="single" w:sz="4" w:space="0" w:color="000000"/>
              <w:right w:val="single" w:sz="4" w:space="0" w:color="000000"/>
            </w:tcBorders>
          </w:tcPr>
          <w:p w:rsidR="00DE1C25" w:rsidRDefault="00BC69CC" w:rsidP="00D139D4">
            <w:pPr>
              <w:widowControl w:val="0"/>
              <w:jc w:val="both"/>
              <w:rPr>
                <w:rFonts w:eastAsia="Times New Roman"/>
                <w:color w:val="000000"/>
                <w:lang w:eastAsia="ru-RU"/>
              </w:rPr>
            </w:pPr>
            <w:r>
              <w:rPr>
                <w:rFonts w:eastAsia="Times New Roman"/>
                <w:color w:val="000000"/>
                <w:lang w:eastAsia="ru-RU"/>
              </w:rPr>
              <w:t>3.1 (3.1.1-3.1.2)</w:t>
            </w:r>
          </w:p>
          <w:p w:rsidR="00DE1C25" w:rsidRDefault="00BC69CC" w:rsidP="00D139D4">
            <w:pPr>
              <w:widowControl w:val="0"/>
              <w:jc w:val="both"/>
              <w:rPr>
                <w:rFonts w:eastAsia="Times New Roman"/>
                <w:color w:val="000000"/>
                <w:lang w:eastAsia="ru-RU"/>
              </w:rPr>
            </w:pPr>
            <w:r>
              <w:rPr>
                <w:rFonts w:eastAsia="Times New Roman"/>
                <w:color w:val="000000"/>
                <w:lang w:eastAsia="ru-RU"/>
              </w:rPr>
              <w:t>6.9</w:t>
            </w:r>
          </w:p>
          <w:p w:rsidR="00DE1C25" w:rsidRDefault="00BC69CC" w:rsidP="00D139D4">
            <w:pPr>
              <w:widowControl w:val="0"/>
              <w:jc w:val="both"/>
              <w:rPr>
                <w:rFonts w:eastAsia="Times New Roman"/>
                <w:color w:val="000000"/>
                <w:lang w:eastAsia="ru-RU"/>
              </w:rPr>
            </w:pPr>
            <w:r>
              <w:rPr>
                <w:rFonts w:eastAsia="Times New Roman"/>
                <w:color w:val="000000"/>
                <w:lang w:eastAsia="ru-RU"/>
              </w:rPr>
              <w:t>6.9.1</w:t>
            </w:r>
          </w:p>
          <w:p w:rsidR="00DE1C25" w:rsidRDefault="00DE1C25" w:rsidP="00D139D4">
            <w:pPr>
              <w:widowControl w:val="0"/>
              <w:jc w:val="both"/>
              <w:rPr>
                <w:rFonts w:eastAsia="Times New Roman"/>
                <w:color w:val="000000"/>
                <w:lang w:eastAsia="ru-RU"/>
              </w:rPr>
            </w:pPr>
          </w:p>
        </w:tc>
      </w:tr>
      <w:tr w:rsidR="00DE1C25" w:rsidTr="001D4101">
        <w:trPr>
          <w:trHeight w:val="1220"/>
        </w:trPr>
        <w:tc>
          <w:tcPr>
            <w:tcW w:w="2189" w:type="dxa"/>
            <w:tcBorders>
              <w:top w:val="single" w:sz="4" w:space="0" w:color="000000"/>
              <w:left w:val="single" w:sz="4" w:space="0" w:color="000000"/>
            </w:tcBorders>
          </w:tcPr>
          <w:p w:rsidR="00DE1C25" w:rsidRDefault="00BC69CC" w:rsidP="00867E5D">
            <w:pPr>
              <w:widowControl w:val="0"/>
              <w:rPr>
                <w:rFonts w:eastAsia="Times New Roman"/>
                <w:color w:val="000000"/>
                <w:lang w:eastAsia="ru-RU"/>
              </w:rPr>
            </w:pPr>
            <w:r>
              <w:rPr>
                <w:rFonts w:eastAsia="Times New Roman"/>
                <w:color w:val="000000"/>
                <w:lang w:eastAsia="ru-RU"/>
              </w:rPr>
              <w:t>Условно разрешенные виды разрешенного использования</w:t>
            </w:r>
          </w:p>
        </w:tc>
        <w:tc>
          <w:tcPr>
            <w:tcW w:w="5103" w:type="dxa"/>
            <w:tcBorders>
              <w:top w:val="single" w:sz="4" w:space="0" w:color="000000"/>
              <w:left w:val="single" w:sz="4" w:space="0" w:color="000000"/>
            </w:tcBorders>
          </w:tcPr>
          <w:p w:rsidR="00DE1C25" w:rsidRDefault="00BC69CC" w:rsidP="00867E5D">
            <w:pPr>
              <w:widowControl w:val="0"/>
              <w:rPr>
                <w:rFonts w:eastAsia="Times New Roman"/>
                <w:color w:val="000000"/>
                <w:lang w:eastAsia="ru-RU"/>
              </w:rPr>
            </w:pPr>
            <w:r>
              <w:rPr>
                <w:rFonts w:eastAsia="Times New Roman"/>
                <w:color w:val="000000"/>
                <w:lang w:eastAsia="ru-RU"/>
              </w:rPr>
              <w:t>магазины;</w:t>
            </w:r>
          </w:p>
          <w:p w:rsidR="00DE1C25" w:rsidRDefault="00BC69CC" w:rsidP="00867E5D">
            <w:pPr>
              <w:widowControl w:val="0"/>
              <w:rPr>
                <w:rFonts w:eastAsia="Times New Roman"/>
                <w:color w:val="000000"/>
                <w:lang w:eastAsia="ru-RU"/>
              </w:rPr>
            </w:pPr>
            <w:r>
              <w:rPr>
                <w:rFonts w:eastAsia="Times New Roman"/>
                <w:color w:val="000000"/>
                <w:lang w:eastAsia="ru-RU"/>
              </w:rPr>
              <w:t>объекты дорожного сервиса;</w:t>
            </w:r>
          </w:p>
          <w:p w:rsidR="00DE1C25" w:rsidRDefault="00BC69CC" w:rsidP="00867E5D">
            <w:pPr>
              <w:widowControl w:val="0"/>
              <w:rPr>
                <w:rFonts w:eastAsia="Times New Roman"/>
                <w:color w:val="000000"/>
                <w:lang w:eastAsia="ru-RU"/>
              </w:rPr>
            </w:pPr>
            <w:r>
              <w:rPr>
                <w:rFonts w:eastAsia="Times New Roman"/>
                <w:color w:val="000000"/>
                <w:lang w:eastAsia="ru-RU"/>
              </w:rPr>
              <w:t>автомобильный транспорт;</w:t>
            </w:r>
          </w:p>
          <w:p w:rsidR="00DE1C25" w:rsidRDefault="00BC69CC" w:rsidP="00867E5D">
            <w:pPr>
              <w:widowControl w:val="0"/>
              <w:rPr>
                <w:rFonts w:eastAsia="Times New Roman"/>
                <w:color w:val="000000"/>
                <w:lang w:eastAsia="ru-RU"/>
              </w:rPr>
            </w:pPr>
            <w:r>
              <w:rPr>
                <w:rFonts w:eastAsia="Times New Roman"/>
                <w:color w:val="000000"/>
                <w:lang w:eastAsia="ru-RU"/>
              </w:rPr>
              <w:t>земельные участки (территории) общего пользования.</w:t>
            </w:r>
          </w:p>
        </w:tc>
        <w:tc>
          <w:tcPr>
            <w:tcW w:w="2693" w:type="dxa"/>
            <w:tcBorders>
              <w:top w:val="single" w:sz="4" w:space="0" w:color="000000"/>
              <w:left w:val="single" w:sz="4" w:space="0" w:color="000000"/>
              <w:right w:val="single" w:sz="4" w:space="0" w:color="000000"/>
            </w:tcBorders>
          </w:tcPr>
          <w:p w:rsidR="00DE1C25" w:rsidRDefault="00BC69CC" w:rsidP="00D139D4">
            <w:pPr>
              <w:widowControl w:val="0"/>
              <w:jc w:val="both"/>
              <w:rPr>
                <w:rFonts w:eastAsia="Times New Roman"/>
                <w:color w:val="000000"/>
                <w:lang w:eastAsia="ru-RU"/>
              </w:rPr>
            </w:pPr>
            <w:r>
              <w:rPr>
                <w:rFonts w:eastAsia="Times New Roman"/>
                <w:color w:val="000000"/>
                <w:lang w:eastAsia="ru-RU"/>
              </w:rPr>
              <w:t>4.4</w:t>
            </w:r>
          </w:p>
          <w:p w:rsidR="00DE1C25" w:rsidRDefault="00BC69CC" w:rsidP="00D139D4">
            <w:pPr>
              <w:widowControl w:val="0"/>
              <w:jc w:val="both"/>
              <w:rPr>
                <w:rFonts w:eastAsia="Times New Roman"/>
                <w:color w:val="000000"/>
                <w:lang w:eastAsia="ru-RU"/>
              </w:rPr>
            </w:pPr>
            <w:r>
              <w:rPr>
                <w:rFonts w:eastAsia="Times New Roman"/>
                <w:color w:val="000000"/>
                <w:lang w:eastAsia="ru-RU"/>
              </w:rPr>
              <w:t>4.9.1 (4.9.1.1-4.9.1.4)</w:t>
            </w:r>
          </w:p>
          <w:p w:rsidR="00DE1C25" w:rsidRDefault="00BC69CC" w:rsidP="00D139D4">
            <w:pPr>
              <w:widowControl w:val="0"/>
              <w:jc w:val="both"/>
              <w:rPr>
                <w:rFonts w:eastAsia="Times New Roman"/>
                <w:color w:val="000000"/>
                <w:lang w:eastAsia="ru-RU"/>
              </w:rPr>
            </w:pPr>
            <w:r>
              <w:rPr>
                <w:rFonts w:eastAsia="Times New Roman"/>
                <w:color w:val="000000"/>
                <w:lang w:eastAsia="ru-RU"/>
              </w:rPr>
              <w:t>7.2 (7.2.1-7.2.3)</w:t>
            </w:r>
          </w:p>
          <w:p w:rsidR="00DE1C25" w:rsidRDefault="00BC69CC" w:rsidP="00D139D4">
            <w:pPr>
              <w:widowControl w:val="0"/>
              <w:jc w:val="both"/>
              <w:rPr>
                <w:rFonts w:eastAsia="Times New Roman"/>
                <w:color w:val="000000"/>
                <w:lang w:eastAsia="ru-RU"/>
              </w:rPr>
            </w:pPr>
            <w:r>
              <w:rPr>
                <w:rFonts w:eastAsia="Times New Roman"/>
                <w:color w:val="000000"/>
                <w:lang w:eastAsia="ru-RU"/>
              </w:rPr>
              <w:t>12.0 (12.0.1-12.0.2)</w:t>
            </w:r>
          </w:p>
        </w:tc>
      </w:tr>
      <w:tr w:rsidR="00DE1C25" w:rsidTr="001D4101">
        <w:trPr>
          <w:trHeight w:val="454"/>
        </w:trPr>
        <w:tc>
          <w:tcPr>
            <w:tcW w:w="2189" w:type="dxa"/>
            <w:tcBorders>
              <w:top w:val="single" w:sz="4" w:space="0" w:color="000000"/>
              <w:left w:val="single" w:sz="4" w:space="0" w:color="000000"/>
              <w:bottom w:val="single" w:sz="4" w:space="0" w:color="000000"/>
            </w:tcBorders>
          </w:tcPr>
          <w:p w:rsidR="00DE1C25" w:rsidRDefault="00BC69CC" w:rsidP="00867E5D">
            <w:pPr>
              <w:widowControl w:val="0"/>
              <w:rPr>
                <w:rFonts w:eastAsia="Times New Roman"/>
                <w:color w:val="000000"/>
                <w:lang w:eastAsia="ru-RU"/>
              </w:rPr>
            </w:pPr>
            <w:r>
              <w:rPr>
                <w:rFonts w:eastAsia="Times New Roman"/>
                <w:color w:val="000000"/>
                <w:lang w:eastAsia="ru-RU"/>
              </w:rPr>
              <w:t xml:space="preserve">Вспомогательные виды разрешенного использования </w:t>
            </w:r>
          </w:p>
        </w:tc>
        <w:tc>
          <w:tcPr>
            <w:tcW w:w="5103" w:type="dxa"/>
            <w:tcBorders>
              <w:top w:val="single" w:sz="4" w:space="0" w:color="000000"/>
              <w:left w:val="single" w:sz="4" w:space="0" w:color="000000"/>
              <w:bottom w:val="single" w:sz="4" w:space="0" w:color="000000"/>
            </w:tcBorders>
          </w:tcPr>
          <w:p w:rsidR="00DE1C25" w:rsidRDefault="00BC69CC" w:rsidP="00867E5D">
            <w:pPr>
              <w:widowControl w:val="0"/>
              <w:rPr>
                <w:rFonts w:eastAsia="Times New Roman"/>
                <w:color w:val="000000"/>
                <w:lang w:eastAsia="ru-RU"/>
              </w:rPr>
            </w:pPr>
            <w:r>
              <w:rPr>
                <w:rFonts w:eastAsia="Times New Roman"/>
                <w:color w:val="000000"/>
                <w:lang w:eastAsia="ru-RU"/>
              </w:rPr>
              <w:t>служебные гаражи.</w:t>
            </w:r>
          </w:p>
        </w:tc>
        <w:tc>
          <w:tcPr>
            <w:tcW w:w="2693" w:type="dxa"/>
            <w:tcBorders>
              <w:top w:val="single" w:sz="4" w:space="0" w:color="000000"/>
              <w:left w:val="single" w:sz="4" w:space="0" w:color="000000"/>
              <w:bottom w:val="single" w:sz="4" w:space="0" w:color="000000"/>
              <w:right w:val="single" w:sz="4" w:space="0" w:color="000000"/>
            </w:tcBorders>
          </w:tcPr>
          <w:p w:rsidR="00DE1C25" w:rsidRDefault="00BC69CC" w:rsidP="00D139D4">
            <w:pPr>
              <w:widowControl w:val="0"/>
              <w:jc w:val="both"/>
              <w:rPr>
                <w:rFonts w:eastAsia="Times New Roman"/>
                <w:color w:val="000000"/>
                <w:lang w:eastAsia="ru-RU"/>
              </w:rPr>
            </w:pPr>
            <w:r>
              <w:rPr>
                <w:rFonts w:eastAsia="Times New Roman"/>
                <w:color w:val="000000"/>
                <w:lang w:eastAsia="ru-RU"/>
              </w:rPr>
              <w:t>4.9</w:t>
            </w:r>
          </w:p>
        </w:tc>
      </w:tr>
    </w:tbl>
    <w:p w:rsidR="001D4101" w:rsidRDefault="001D4101" w:rsidP="00867E5D">
      <w:pPr>
        <w:tabs>
          <w:tab w:val="left" w:pos="317"/>
        </w:tabs>
        <w:overflowPunct w:val="0"/>
        <w:spacing w:line="276" w:lineRule="auto"/>
        <w:ind w:firstLine="709"/>
        <w:jc w:val="both"/>
        <w:rPr>
          <w:rFonts w:eastAsia="Arial" w:cs="Times New Roman"/>
          <w:color w:val="000000"/>
          <w:spacing w:val="-10"/>
          <w:w w:val="101"/>
          <w:sz w:val="28"/>
          <w:szCs w:val="28"/>
          <w:lang w:eastAsia="en-US" w:bidi="ar-SA"/>
        </w:rPr>
      </w:pPr>
    </w:p>
    <w:p w:rsidR="00DE1C25" w:rsidRDefault="00BC69CC" w:rsidP="00867E5D">
      <w:pPr>
        <w:tabs>
          <w:tab w:val="left" w:pos="317"/>
        </w:tabs>
        <w:overflowPunct w:val="0"/>
        <w:spacing w:line="276" w:lineRule="auto"/>
        <w:ind w:firstLine="709"/>
        <w:jc w:val="both"/>
        <w:rPr>
          <w:rFonts w:eastAsia="Arial" w:cs="Times New Roman"/>
          <w:color w:val="000000"/>
          <w:spacing w:val="-10"/>
          <w:w w:val="101"/>
          <w:sz w:val="28"/>
          <w:szCs w:val="28"/>
          <w:lang w:eastAsia="en-US" w:bidi="ar-SA"/>
        </w:rPr>
      </w:pPr>
      <w:r>
        <w:rPr>
          <w:rFonts w:eastAsia="Arial" w:cs="Times New Roman"/>
          <w:color w:val="000000"/>
          <w:spacing w:val="-10"/>
          <w:w w:val="101"/>
          <w:sz w:val="28"/>
          <w:szCs w:val="28"/>
          <w:lang w:eastAsia="en-US" w:bidi="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952" w:type="dxa"/>
        <w:tblInd w:w="31" w:type="dxa"/>
        <w:tblLayout w:type="fixed"/>
        <w:tblCellMar>
          <w:left w:w="60" w:type="dxa"/>
          <w:right w:w="60" w:type="dxa"/>
        </w:tblCellMar>
        <w:tblLook w:val="0000" w:firstRow="0" w:lastRow="0" w:firstColumn="0" w:lastColumn="0" w:noHBand="0" w:noVBand="0"/>
      </w:tblPr>
      <w:tblGrid>
        <w:gridCol w:w="3090"/>
        <w:gridCol w:w="4140"/>
        <w:gridCol w:w="2722"/>
      </w:tblGrid>
      <w:tr w:rsidR="00DE1C25" w:rsidTr="00CD0B96">
        <w:tc>
          <w:tcPr>
            <w:tcW w:w="3090" w:type="dxa"/>
            <w:tcBorders>
              <w:top w:val="single" w:sz="4" w:space="0" w:color="000000"/>
              <w:left w:val="single" w:sz="4" w:space="0" w:color="000000"/>
              <w:bottom w:val="single" w:sz="4" w:space="0" w:color="000000"/>
            </w:tcBorders>
          </w:tcPr>
          <w:p w:rsidR="00DE1C25" w:rsidRDefault="00BC69CC" w:rsidP="00867E5D">
            <w:pPr>
              <w:widowControl w:val="0"/>
              <w:jc w:val="center"/>
              <w:rPr>
                <w:rFonts w:eastAsia="Times New Roman" w:cs="Times New Roman"/>
                <w:spacing w:val="-10"/>
                <w:lang w:eastAsia="ru-RU"/>
              </w:rPr>
            </w:pPr>
            <w:r>
              <w:rPr>
                <w:rFonts w:eastAsia="Times New Roman" w:cs="Times New Roman"/>
                <w:spacing w:val="-10"/>
                <w:lang w:eastAsia="ru-RU"/>
              </w:rPr>
              <w:t>Показатель</w:t>
            </w:r>
          </w:p>
        </w:tc>
        <w:tc>
          <w:tcPr>
            <w:tcW w:w="4140" w:type="dxa"/>
            <w:tcBorders>
              <w:top w:val="single" w:sz="4" w:space="0" w:color="000000"/>
              <w:left w:val="single" w:sz="4" w:space="0" w:color="000000"/>
              <w:bottom w:val="single" w:sz="4" w:space="0" w:color="000000"/>
            </w:tcBorders>
          </w:tcPr>
          <w:p w:rsidR="00DE1C25" w:rsidRDefault="00BC69CC" w:rsidP="00867E5D">
            <w:pPr>
              <w:widowControl w:val="0"/>
              <w:jc w:val="center"/>
              <w:rPr>
                <w:spacing w:val="-10"/>
              </w:rPr>
            </w:pPr>
            <w:r>
              <w:rPr>
                <w:spacing w:val="-10"/>
              </w:rPr>
              <w:t>Предельные параметры</w:t>
            </w:r>
          </w:p>
        </w:tc>
        <w:tc>
          <w:tcPr>
            <w:tcW w:w="2722" w:type="dxa"/>
            <w:tcBorders>
              <w:top w:val="single" w:sz="4" w:space="0" w:color="000000"/>
              <w:left w:val="single" w:sz="4" w:space="0" w:color="000000"/>
              <w:bottom w:val="single" w:sz="4" w:space="0" w:color="000000"/>
              <w:right w:val="single" w:sz="4" w:space="0" w:color="000000"/>
            </w:tcBorders>
          </w:tcPr>
          <w:p w:rsidR="00DE1C25" w:rsidRDefault="00BC69CC" w:rsidP="00867E5D">
            <w:pPr>
              <w:widowControl w:val="0"/>
              <w:jc w:val="center"/>
              <w:rPr>
                <w:rFonts w:eastAsia="Times New Roman" w:cs="Times New Roman"/>
                <w:spacing w:val="-10"/>
                <w:lang w:eastAsia="ru-RU"/>
              </w:rPr>
            </w:pPr>
            <w:r>
              <w:rPr>
                <w:rFonts w:eastAsia="Times New Roman" w:cs="Times New Roman"/>
                <w:spacing w:val="-10"/>
                <w:lang w:eastAsia="ru-RU"/>
              </w:rPr>
              <w:t>Примечания</w:t>
            </w:r>
          </w:p>
        </w:tc>
      </w:tr>
      <w:tr w:rsidR="00DE1C25" w:rsidTr="00CD0B96">
        <w:tc>
          <w:tcPr>
            <w:tcW w:w="3090" w:type="dxa"/>
            <w:tcBorders>
              <w:left w:val="single" w:sz="4" w:space="0" w:color="000000"/>
              <w:bottom w:val="single" w:sz="4" w:space="0" w:color="000000"/>
            </w:tcBorders>
          </w:tcPr>
          <w:p w:rsidR="00DE1C25" w:rsidRDefault="00BC69CC" w:rsidP="00867E5D">
            <w:pPr>
              <w:widowControl w:val="0"/>
              <w:ind w:firstLine="340"/>
              <w:rPr>
                <w:rFonts w:eastAsia="Times New Roman" w:cs="Times New Roman"/>
                <w:lang w:eastAsia="ru-RU"/>
              </w:rPr>
            </w:pPr>
            <w:r>
              <w:rPr>
                <w:rFonts w:eastAsia="Times New Roman" w:cs="Times New Roman"/>
                <w:lang w:eastAsia="ru-RU"/>
              </w:rPr>
              <w:t>Предельный минимальный размер земельного участка</w:t>
            </w:r>
          </w:p>
        </w:tc>
        <w:tc>
          <w:tcPr>
            <w:tcW w:w="4140" w:type="dxa"/>
            <w:tcBorders>
              <w:left w:val="single" w:sz="4" w:space="0" w:color="000000"/>
              <w:bottom w:val="single" w:sz="4" w:space="0" w:color="000000"/>
            </w:tcBorders>
          </w:tcPr>
          <w:p w:rsidR="00DE1C25" w:rsidRDefault="00BC69CC" w:rsidP="00867E5D">
            <w:pPr>
              <w:widowControl w:val="0"/>
              <w:shd w:val="clear" w:color="auto" w:fill="FFFFFF"/>
              <w:snapToGrid w:val="0"/>
              <w:rPr>
                <w:rFonts w:cs="Times New Roman"/>
                <w:color w:val="000000"/>
              </w:rPr>
            </w:pPr>
            <w:r>
              <w:rPr>
                <w:rFonts w:cs="Times New Roman"/>
                <w:color w:val="000000"/>
              </w:rPr>
              <w:t>Не подлежит установлению.</w:t>
            </w:r>
          </w:p>
        </w:tc>
        <w:tc>
          <w:tcPr>
            <w:tcW w:w="2722" w:type="dxa"/>
            <w:tcBorders>
              <w:left w:val="single" w:sz="4" w:space="0" w:color="000000"/>
              <w:bottom w:val="single" w:sz="4" w:space="0" w:color="000000"/>
              <w:right w:val="single" w:sz="4" w:space="0" w:color="000000"/>
            </w:tcBorders>
          </w:tcPr>
          <w:p w:rsidR="00DE1C25" w:rsidRDefault="00DE1C25" w:rsidP="00D139D4">
            <w:pPr>
              <w:widowControl w:val="0"/>
              <w:snapToGrid w:val="0"/>
              <w:jc w:val="both"/>
              <w:rPr>
                <w:rFonts w:eastAsia="Times New Roman" w:cs="Times New Roman"/>
                <w:lang w:eastAsia="ru-RU"/>
              </w:rPr>
            </w:pPr>
          </w:p>
        </w:tc>
      </w:tr>
      <w:tr w:rsidR="00DE1C25" w:rsidTr="00CD0B96">
        <w:tc>
          <w:tcPr>
            <w:tcW w:w="3090" w:type="dxa"/>
            <w:tcBorders>
              <w:left w:val="single" w:sz="4" w:space="0" w:color="000000"/>
              <w:bottom w:val="single" w:sz="4" w:space="0" w:color="000000"/>
            </w:tcBorders>
          </w:tcPr>
          <w:p w:rsidR="00DE1C25" w:rsidRDefault="00BC69CC" w:rsidP="00867E5D">
            <w:pPr>
              <w:widowControl w:val="0"/>
              <w:ind w:firstLine="340"/>
              <w:rPr>
                <w:rFonts w:eastAsia="Times New Roman" w:cs="Times New Roman"/>
                <w:lang w:eastAsia="ru-RU"/>
              </w:rPr>
            </w:pPr>
            <w:r>
              <w:rPr>
                <w:rFonts w:eastAsia="Times New Roman" w:cs="Times New Roman"/>
                <w:lang w:eastAsia="ru-RU"/>
              </w:rPr>
              <w:t>Предельный максимальный размер земельного участка</w:t>
            </w:r>
          </w:p>
        </w:tc>
        <w:tc>
          <w:tcPr>
            <w:tcW w:w="4140" w:type="dxa"/>
            <w:tcBorders>
              <w:left w:val="single" w:sz="4" w:space="0" w:color="000000"/>
              <w:bottom w:val="single" w:sz="4" w:space="0" w:color="000000"/>
            </w:tcBorders>
          </w:tcPr>
          <w:p w:rsidR="00DE1C25" w:rsidRDefault="00BC69CC" w:rsidP="00867E5D">
            <w:pPr>
              <w:widowControl w:val="0"/>
              <w:shd w:val="clear" w:color="auto" w:fill="FFFFFF"/>
              <w:snapToGrid w:val="0"/>
              <w:rPr>
                <w:rFonts w:cs="Times New Roman"/>
                <w:color w:val="000000"/>
              </w:rPr>
            </w:pPr>
            <w:r>
              <w:rPr>
                <w:rFonts w:cs="Times New Roman"/>
                <w:color w:val="000000"/>
              </w:rPr>
              <w:t>Не подлежит установлению.</w:t>
            </w:r>
          </w:p>
        </w:tc>
        <w:tc>
          <w:tcPr>
            <w:tcW w:w="2722" w:type="dxa"/>
            <w:tcBorders>
              <w:left w:val="single" w:sz="4" w:space="0" w:color="000000"/>
              <w:bottom w:val="single" w:sz="4" w:space="0" w:color="000000"/>
              <w:right w:val="single" w:sz="4" w:space="0" w:color="000000"/>
            </w:tcBorders>
          </w:tcPr>
          <w:p w:rsidR="00DE1C25" w:rsidRDefault="00DE1C25" w:rsidP="00D139D4">
            <w:pPr>
              <w:widowControl w:val="0"/>
              <w:snapToGrid w:val="0"/>
              <w:jc w:val="both"/>
              <w:rPr>
                <w:rFonts w:eastAsia="Times New Roman" w:cs="Times New Roman"/>
                <w:lang w:eastAsia="ru-RU"/>
              </w:rPr>
            </w:pPr>
          </w:p>
        </w:tc>
      </w:tr>
      <w:tr w:rsidR="00DE1C25" w:rsidTr="00CD0B96">
        <w:tc>
          <w:tcPr>
            <w:tcW w:w="3090" w:type="dxa"/>
            <w:tcBorders>
              <w:left w:val="single" w:sz="4" w:space="0" w:color="000000"/>
              <w:bottom w:val="single" w:sz="4" w:space="0" w:color="000000"/>
            </w:tcBorders>
          </w:tcPr>
          <w:p w:rsidR="00DE1C25" w:rsidRDefault="00BC69CC" w:rsidP="00867E5D">
            <w:pPr>
              <w:pStyle w:val="western"/>
              <w:widowControl w:val="0"/>
              <w:spacing w:before="0" w:after="0"/>
              <w:ind w:left="0" w:firstLine="340"/>
              <w:rPr>
                <w:rFonts w:ascii="Times New Roman" w:hAnsi="Times New Roman" w:cs="Times New Roman"/>
                <w:sz w:val="24"/>
                <w:szCs w:val="24"/>
              </w:rPr>
            </w:pPr>
            <w:r>
              <w:rPr>
                <w:rFonts w:ascii="Times New Roman" w:hAnsi="Times New Roman" w:cs="Times New Roman"/>
                <w:sz w:val="24"/>
                <w:szCs w:val="24"/>
              </w:rPr>
              <w:t>Предельная минимальная площадь земельного участка</w:t>
            </w:r>
          </w:p>
        </w:tc>
        <w:tc>
          <w:tcPr>
            <w:tcW w:w="4140" w:type="dxa"/>
            <w:tcBorders>
              <w:left w:val="single" w:sz="4" w:space="0" w:color="000000"/>
              <w:bottom w:val="single" w:sz="4" w:space="0" w:color="000000"/>
            </w:tcBorders>
          </w:tcPr>
          <w:p w:rsidR="00DE1C25" w:rsidRDefault="00BC69CC" w:rsidP="00867E5D">
            <w:pPr>
              <w:widowControl w:val="0"/>
              <w:rPr>
                <w:color w:val="000000"/>
              </w:rPr>
            </w:pPr>
            <w:r>
              <w:rPr>
                <w:color w:val="000000"/>
              </w:rPr>
              <w:t>Не подлежит установлению.</w:t>
            </w:r>
          </w:p>
        </w:tc>
        <w:tc>
          <w:tcPr>
            <w:tcW w:w="2722" w:type="dxa"/>
            <w:tcBorders>
              <w:left w:val="single" w:sz="4" w:space="0" w:color="000000"/>
              <w:bottom w:val="single" w:sz="4" w:space="0" w:color="000000"/>
              <w:right w:val="single" w:sz="4" w:space="0" w:color="000000"/>
            </w:tcBorders>
          </w:tcPr>
          <w:p w:rsidR="00DE1C25" w:rsidRDefault="00DE1C25" w:rsidP="00D139D4">
            <w:pPr>
              <w:widowControl w:val="0"/>
              <w:snapToGrid w:val="0"/>
              <w:jc w:val="both"/>
              <w:rPr>
                <w:rFonts w:eastAsia="Times New Roman" w:cs="Times New Roman"/>
                <w:lang w:eastAsia="ru-RU"/>
              </w:rPr>
            </w:pPr>
          </w:p>
        </w:tc>
      </w:tr>
      <w:tr w:rsidR="00DE1C25" w:rsidTr="00CD0B96">
        <w:tc>
          <w:tcPr>
            <w:tcW w:w="3090" w:type="dxa"/>
            <w:tcBorders>
              <w:top w:val="single" w:sz="4" w:space="0" w:color="000000"/>
              <w:left w:val="single" w:sz="4" w:space="0" w:color="000000"/>
              <w:bottom w:val="single" w:sz="4" w:space="0" w:color="000000"/>
            </w:tcBorders>
          </w:tcPr>
          <w:p w:rsidR="00DE1C25" w:rsidRDefault="00BC69CC" w:rsidP="00867E5D">
            <w:pPr>
              <w:pStyle w:val="western"/>
              <w:widowControl w:val="0"/>
              <w:spacing w:before="0" w:after="0"/>
              <w:ind w:left="0" w:firstLine="340"/>
              <w:rPr>
                <w:rFonts w:ascii="Times New Roman" w:hAnsi="Times New Roman" w:cs="Times New Roman"/>
                <w:sz w:val="24"/>
                <w:szCs w:val="24"/>
                <w:lang w:eastAsia="hi-IN"/>
              </w:rPr>
            </w:pPr>
            <w:r>
              <w:rPr>
                <w:rFonts w:ascii="Times New Roman" w:hAnsi="Times New Roman" w:cs="Times New Roman"/>
                <w:sz w:val="24"/>
                <w:szCs w:val="24"/>
                <w:lang w:eastAsia="hi-IN"/>
              </w:rPr>
              <w:t>Предельная максимальная площадь земельного участка</w:t>
            </w:r>
          </w:p>
        </w:tc>
        <w:tc>
          <w:tcPr>
            <w:tcW w:w="4140" w:type="dxa"/>
            <w:tcBorders>
              <w:top w:val="single" w:sz="4" w:space="0" w:color="000000"/>
              <w:left w:val="single" w:sz="4" w:space="0" w:color="000000"/>
              <w:bottom w:val="single" w:sz="4" w:space="0" w:color="000000"/>
            </w:tcBorders>
          </w:tcPr>
          <w:p w:rsidR="00DE1C25" w:rsidRDefault="00BC69CC" w:rsidP="00867E5D">
            <w:pPr>
              <w:widowControl w:val="0"/>
              <w:rPr>
                <w:rFonts w:cs="Times New Roman"/>
                <w:color w:val="000000"/>
              </w:rPr>
            </w:pPr>
            <w:r>
              <w:rPr>
                <w:rFonts w:cs="Times New Roman"/>
                <w:color w:val="000000"/>
              </w:rPr>
              <w:t>Не подлежит установлению.</w:t>
            </w:r>
          </w:p>
        </w:tc>
        <w:tc>
          <w:tcPr>
            <w:tcW w:w="2722" w:type="dxa"/>
            <w:tcBorders>
              <w:top w:val="single" w:sz="4" w:space="0" w:color="000000"/>
              <w:left w:val="single" w:sz="4" w:space="0" w:color="000000"/>
              <w:bottom w:val="single" w:sz="4" w:space="0" w:color="000000"/>
              <w:right w:val="single" w:sz="4" w:space="0" w:color="000000"/>
            </w:tcBorders>
          </w:tcPr>
          <w:p w:rsidR="00DE1C25" w:rsidRDefault="00DE1C25" w:rsidP="00D139D4">
            <w:pPr>
              <w:widowControl w:val="0"/>
              <w:snapToGrid w:val="0"/>
              <w:ind w:firstLine="227"/>
              <w:jc w:val="both"/>
              <w:rPr>
                <w:rFonts w:cs="Times New Roman"/>
              </w:rPr>
            </w:pPr>
          </w:p>
        </w:tc>
      </w:tr>
      <w:tr w:rsidR="00DE1C25" w:rsidTr="00CD0B96">
        <w:tc>
          <w:tcPr>
            <w:tcW w:w="3090" w:type="dxa"/>
            <w:tcBorders>
              <w:top w:val="single" w:sz="4" w:space="0" w:color="000000"/>
              <w:left w:val="single" w:sz="4" w:space="0" w:color="000000"/>
              <w:bottom w:val="single" w:sz="4" w:space="0" w:color="000000"/>
            </w:tcBorders>
          </w:tcPr>
          <w:p w:rsidR="00DE1C25" w:rsidRDefault="00BC69CC" w:rsidP="00867E5D">
            <w:pPr>
              <w:widowControl w:val="0"/>
              <w:shd w:val="clear" w:color="auto" w:fill="FFFFFF"/>
              <w:spacing w:line="276" w:lineRule="auto"/>
              <w:ind w:firstLine="397"/>
              <w:textAlignment w:val="baseline"/>
              <w:rPr>
                <w:rFonts w:eastAsia="Times New Roman" w:cs="Times New Roman"/>
                <w:color w:val="000000"/>
                <w:lang w:eastAsia="hi-IN"/>
              </w:rPr>
            </w:pPr>
            <w:r>
              <w:rPr>
                <w:rFonts w:eastAsia="Times New Roman" w:cs="Times New Roman"/>
                <w:color w:val="000000"/>
                <w:lang w:eastAsia="hi-IN"/>
              </w:rPr>
              <w:t>Минимальный отступ от границ земельных участков до зданий, строений, сооружений</w:t>
            </w:r>
          </w:p>
        </w:tc>
        <w:tc>
          <w:tcPr>
            <w:tcW w:w="4140" w:type="dxa"/>
            <w:tcBorders>
              <w:top w:val="single" w:sz="4" w:space="0" w:color="000000"/>
              <w:left w:val="single" w:sz="4" w:space="0" w:color="000000"/>
              <w:bottom w:val="single" w:sz="4" w:space="0" w:color="000000"/>
            </w:tcBorders>
          </w:tcPr>
          <w:p w:rsidR="00DE1C25" w:rsidRDefault="00BC69CC" w:rsidP="00867E5D">
            <w:pPr>
              <w:widowControl w:val="0"/>
              <w:shd w:val="clear" w:color="auto" w:fill="FFFFFF"/>
              <w:rPr>
                <w:rFonts w:cs="Times New Roman"/>
                <w:color w:val="000000"/>
              </w:rPr>
            </w:pPr>
            <w:r>
              <w:rPr>
                <w:rFonts w:cs="Times New Roman"/>
                <w:color w:val="000000"/>
              </w:rPr>
              <w:t>Не подлежит установлению.</w:t>
            </w:r>
          </w:p>
        </w:tc>
        <w:tc>
          <w:tcPr>
            <w:tcW w:w="2722" w:type="dxa"/>
            <w:tcBorders>
              <w:top w:val="single" w:sz="4" w:space="0" w:color="000000"/>
              <w:left w:val="single" w:sz="4" w:space="0" w:color="000000"/>
              <w:bottom w:val="single" w:sz="4" w:space="0" w:color="000000"/>
              <w:right w:val="single" w:sz="4" w:space="0" w:color="000000"/>
            </w:tcBorders>
          </w:tcPr>
          <w:p w:rsidR="00DE1C25" w:rsidRDefault="00DE1C25" w:rsidP="00D139D4">
            <w:pPr>
              <w:pStyle w:val="western"/>
              <w:widowControl w:val="0"/>
              <w:snapToGrid w:val="0"/>
              <w:spacing w:before="0" w:after="0"/>
              <w:ind w:left="0" w:firstLine="0"/>
              <w:jc w:val="both"/>
            </w:pPr>
          </w:p>
        </w:tc>
      </w:tr>
      <w:tr w:rsidR="00DE1C25" w:rsidTr="00CD0B96">
        <w:tc>
          <w:tcPr>
            <w:tcW w:w="3090" w:type="dxa"/>
            <w:tcBorders>
              <w:left w:val="single" w:sz="4" w:space="0" w:color="000000"/>
              <w:bottom w:val="single" w:sz="4" w:space="0" w:color="000000"/>
            </w:tcBorders>
          </w:tcPr>
          <w:p w:rsidR="00DE1C25" w:rsidRDefault="00BC69CC" w:rsidP="00867E5D">
            <w:pPr>
              <w:widowControl w:val="0"/>
              <w:ind w:firstLine="397"/>
              <w:rPr>
                <w:rFonts w:eastAsia="Times New Roman" w:cs="Times New Roman"/>
                <w:lang w:eastAsia="ru-RU"/>
              </w:rPr>
            </w:pPr>
            <w:r>
              <w:rPr>
                <w:rFonts w:eastAsia="Times New Roman" w:cs="Times New Roman"/>
                <w:lang w:eastAsia="ru-RU"/>
              </w:rPr>
              <w:t>Предельное количество этажей или предельная высота зданий, строений, сооружений</w:t>
            </w:r>
          </w:p>
        </w:tc>
        <w:tc>
          <w:tcPr>
            <w:tcW w:w="4140" w:type="dxa"/>
            <w:tcBorders>
              <w:left w:val="single" w:sz="4" w:space="0" w:color="000000"/>
              <w:bottom w:val="single" w:sz="4" w:space="0" w:color="000000"/>
            </w:tcBorders>
          </w:tcPr>
          <w:p w:rsidR="00DE1C25" w:rsidRDefault="00BC69CC" w:rsidP="00867E5D">
            <w:pPr>
              <w:widowControl w:val="0"/>
              <w:shd w:val="clear" w:color="auto" w:fill="FFFFFF"/>
              <w:snapToGrid w:val="0"/>
              <w:rPr>
                <w:rFonts w:cs="Times New Roman"/>
                <w:color w:val="000000"/>
              </w:rPr>
            </w:pPr>
            <w:r>
              <w:rPr>
                <w:rFonts w:cs="Times New Roman"/>
                <w:color w:val="000000"/>
              </w:rPr>
              <w:t>Не подлежит установлению.</w:t>
            </w:r>
          </w:p>
        </w:tc>
        <w:tc>
          <w:tcPr>
            <w:tcW w:w="2722" w:type="dxa"/>
            <w:tcBorders>
              <w:left w:val="single" w:sz="4" w:space="0" w:color="000000"/>
              <w:bottom w:val="single" w:sz="4" w:space="0" w:color="000000"/>
              <w:right w:val="single" w:sz="4" w:space="0" w:color="000000"/>
            </w:tcBorders>
          </w:tcPr>
          <w:p w:rsidR="00DE1C25" w:rsidRDefault="00DE1C25" w:rsidP="00D139D4">
            <w:pPr>
              <w:pStyle w:val="western"/>
              <w:widowControl w:val="0"/>
              <w:snapToGrid w:val="0"/>
              <w:spacing w:before="0" w:after="0"/>
              <w:ind w:left="0" w:firstLine="0"/>
              <w:jc w:val="both"/>
              <w:rPr>
                <w:rFonts w:ascii="Times New Roman" w:hAnsi="Times New Roman" w:cs="Times New Roman"/>
                <w:sz w:val="24"/>
              </w:rPr>
            </w:pPr>
          </w:p>
        </w:tc>
      </w:tr>
    </w:tbl>
    <w:p w:rsidR="00DE1C25" w:rsidRDefault="00DE1C25" w:rsidP="00941623">
      <w:pPr>
        <w:spacing w:line="276" w:lineRule="auto"/>
        <w:ind w:firstLine="709"/>
        <w:jc w:val="both"/>
        <w:rPr>
          <w:rFonts w:eastAsia="Calibri" w:cs="Times New Roman"/>
          <w:b/>
          <w:bCs/>
          <w:color w:val="000000"/>
          <w:sz w:val="28"/>
          <w:szCs w:val="28"/>
          <w:shd w:val="clear" w:color="auto" w:fill="FFFFFF"/>
          <w:lang w:eastAsia="en-US" w:bidi="ar-SA"/>
        </w:rPr>
      </w:pPr>
    </w:p>
    <w:p w:rsidR="00DE1C25" w:rsidRPr="00593C13" w:rsidRDefault="00BC69CC" w:rsidP="00593C13">
      <w:pPr>
        <w:pStyle w:val="1"/>
        <w:numPr>
          <w:ilvl w:val="0"/>
          <w:numId w:val="0"/>
        </w:numPr>
        <w:ind w:firstLine="709"/>
        <w:rPr>
          <w:shd w:val="clear" w:color="auto" w:fill="auto"/>
        </w:rPr>
      </w:pPr>
      <w:bookmarkStart w:id="24" w:name="_Toc97218073"/>
      <w:r w:rsidRPr="00593C13">
        <w:rPr>
          <w:shd w:val="clear" w:color="auto" w:fill="auto"/>
        </w:rPr>
        <w:lastRenderedPageBreak/>
        <w:t>3.3 Зона инженерной инфраструктуры — 3.3.</w:t>
      </w:r>
      <w:bookmarkEnd w:id="24"/>
    </w:p>
    <w:p w:rsidR="00DE1C25" w:rsidRDefault="00DE1C25" w:rsidP="00941623">
      <w:pPr>
        <w:pStyle w:val="aff2"/>
        <w:spacing w:before="0" w:after="0" w:line="276" w:lineRule="auto"/>
        <w:ind w:firstLine="709"/>
        <w:jc w:val="both"/>
      </w:pPr>
    </w:p>
    <w:p w:rsidR="00DE1C25" w:rsidRDefault="00941623" w:rsidP="00941623">
      <w:pPr>
        <w:pStyle w:val="aff2"/>
        <w:spacing w:before="0" w:after="0" w:line="276" w:lineRule="auto"/>
        <w:ind w:firstLine="709"/>
        <w:jc w:val="both"/>
      </w:pPr>
      <w:r>
        <w:t xml:space="preserve">Зона </w:t>
      </w:r>
      <w:r w:rsidR="00BC69CC">
        <w:t xml:space="preserve">инженерной </w:t>
      </w:r>
      <w:r>
        <w:t xml:space="preserve">инфраструктуры выделена </w:t>
      </w:r>
      <w:r w:rsidR="00BC69CC">
        <w:t>для обеспечения правовых условий формирования территорий, размещения объектов инженерной инфраструктуры.</w:t>
      </w:r>
    </w:p>
    <w:p w:rsidR="00DE1C25" w:rsidRDefault="00941623" w:rsidP="00941623">
      <w:pPr>
        <w:pStyle w:val="aff2"/>
        <w:spacing w:before="0" w:after="0" w:line="276" w:lineRule="auto"/>
        <w:ind w:firstLine="709"/>
        <w:jc w:val="both"/>
      </w:pPr>
      <w:r>
        <w:rPr>
          <w:rFonts w:eastAsia="Calibri"/>
          <w:color w:val="000000"/>
          <w:szCs w:val="28"/>
          <w:shd w:val="clear" w:color="auto" w:fill="FFFFFF"/>
          <w:lang w:eastAsia="en-US" w:bidi="ar-SA"/>
        </w:rPr>
        <w:t xml:space="preserve">В соответствии с п. 4 ст. 36 </w:t>
      </w:r>
      <w:r w:rsidR="00BC69CC">
        <w:rPr>
          <w:rFonts w:eastAsia="Calibri"/>
          <w:color w:val="000000"/>
          <w:szCs w:val="28"/>
          <w:shd w:val="clear" w:color="auto" w:fill="FFFFFF"/>
          <w:lang w:eastAsia="en-US" w:bidi="ar-SA"/>
        </w:rPr>
        <w:t xml:space="preserve">Градостроительного </w:t>
      </w:r>
      <w:r w:rsidR="00BC69CC">
        <w:rPr>
          <w:rFonts w:eastAsia="Calibri"/>
          <w:color w:val="000000"/>
          <w:szCs w:val="22"/>
          <w:shd w:val="clear" w:color="auto" w:fill="FFFFFF"/>
          <w:lang w:bidi="ar-SA"/>
        </w:rPr>
        <w:t>к</w:t>
      </w:r>
      <w:r w:rsidR="00BC69CC">
        <w:rPr>
          <w:rFonts w:eastAsia="Calibri"/>
          <w:color w:val="000000"/>
          <w:szCs w:val="28"/>
          <w:shd w:val="clear" w:color="auto" w:fill="FFFFFF"/>
          <w:lang w:eastAsia="en-US" w:bidi="ar-SA"/>
        </w:rPr>
        <w:t>одекса Российской Федерации градостроительный регламент не распространяется на земельные участки линейных сооружений. Использование земельных участков, на которые действие градостроительных регламентов не распространяется,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(п. 7, статья 36 Градостроительного кодекса Российской Федерации).</w:t>
      </w:r>
    </w:p>
    <w:p w:rsidR="00DE1C25" w:rsidRDefault="00DE1C25" w:rsidP="00D139D4">
      <w:pPr>
        <w:jc w:val="both"/>
        <w:rPr>
          <w:rFonts w:eastAsia="Calibri" w:cs="Times New Roman"/>
          <w:color w:val="000000"/>
          <w:sz w:val="28"/>
          <w:szCs w:val="28"/>
          <w:shd w:val="clear" w:color="auto" w:fill="FFFFFF"/>
          <w:lang w:eastAsia="en-US" w:bidi="ar-SA"/>
        </w:rPr>
      </w:pPr>
    </w:p>
    <w:tbl>
      <w:tblPr>
        <w:tblW w:w="9923" w:type="dxa"/>
        <w:tblInd w:w="108" w:type="dxa"/>
        <w:tblLayout w:type="fixed"/>
        <w:tblLook w:val="0000" w:firstRow="0" w:lastRow="0" w:firstColumn="0" w:lastColumn="0" w:noHBand="0" w:noVBand="0"/>
      </w:tblPr>
      <w:tblGrid>
        <w:gridCol w:w="2127"/>
        <w:gridCol w:w="5103"/>
        <w:gridCol w:w="2693"/>
      </w:tblGrid>
      <w:tr w:rsidR="00DE1C25" w:rsidTr="00CD0B96">
        <w:trPr>
          <w:trHeight w:val="454"/>
        </w:trPr>
        <w:tc>
          <w:tcPr>
            <w:tcW w:w="2127" w:type="dxa"/>
            <w:tcBorders>
              <w:top w:val="single" w:sz="4" w:space="0" w:color="000000"/>
              <w:left w:val="single" w:sz="4" w:space="0" w:color="000000"/>
              <w:bottom w:val="single" w:sz="4" w:space="0" w:color="000000"/>
            </w:tcBorders>
          </w:tcPr>
          <w:p w:rsidR="00DE1C25" w:rsidRDefault="00BC69CC" w:rsidP="00941623">
            <w:pPr>
              <w:widowControl w:val="0"/>
              <w:jc w:val="center"/>
              <w:rPr>
                <w:rFonts w:eastAsia="Times New Roman"/>
                <w:color w:val="000000"/>
                <w:lang w:eastAsia="ru-RU"/>
              </w:rPr>
            </w:pPr>
            <w:r>
              <w:rPr>
                <w:rFonts w:eastAsia="Times New Roman"/>
                <w:color w:val="000000"/>
                <w:lang w:eastAsia="ru-RU"/>
              </w:rPr>
              <w:t>Вид разрешенного использования</w:t>
            </w:r>
          </w:p>
        </w:tc>
        <w:tc>
          <w:tcPr>
            <w:tcW w:w="5103" w:type="dxa"/>
            <w:tcBorders>
              <w:top w:val="single" w:sz="4" w:space="0" w:color="000000"/>
              <w:left w:val="single" w:sz="4" w:space="0" w:color="000000"/>
              <w:bottom w:val="single" w:sz="4" w:space="0" w:color="000000"/>
            </w:tcBorders>
            <w:vAlign w:val="center"/>
          </w:tcPr>
          <w:p w:rsidR="00DE1C25" w:rsidRDefault="00BC69CC" w:rsidP="00CD0B96">
            <w:pPr>
              <w:widowControl w:val="0"/>
              <w:jc w:val="center"/>
              <w:rPr>
                <w:rFonts w:eastAsia="Times New Roman"/>
                <w:color w:val="000000"/>
                <w:lang w:eastAsia="ru-RU"/>
              </w:rPr>
            </w:pPr>
            <w:r>
              <w:rPr>
                <w:rFonts w:eastAsia="Times New Roman"/>
                <w:color w:val="000000"/>
                <w:lang w:eastAsia="ru-RU"/>
              </w:rPr>
              <w:t>Наименование вида разрешенного использования</w:t>
            </w:r>
            <w:r w:rsidR="00CD0B96">
              <w:rPr>
                <w:rFonts w:eastAsia="Times New Roman"/>
                <w:color w:val="000000"/>
                <w:lang w:eastAsia="ru-RU"/>
              </w:rPr>
              <w:t xml:space="preserve"> </w:t>
            </w:r>
            <w:r>
              <w:rPr>
                <w:rFonts w:eastAsia="Times New Roman"/>
                <w:color w:val="000000"/>
                <w:lang w:eastAsia="ru-RU"/>
              </w:rPr>
              <w:t>земельного участка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DE1C25" w:rsidRDefault="00BC69CC" w:rsidP="00941623">
            <w:pPr>
              <w:widowControl w:val="0"/>
              <w:jc w:val="center"/>
              <w:rPr>
                <w:rFonts w:eastAsia="Times New Roman"/>
                <w:color w:val="000000"/>
                <w:lang w:eastAsia="ru-RU"/>
              </w:rPr>
            </w:pPr>
            <w:r>
              <w:rPr>
                <w:rFonts w:eastAsia="Times New Roman"/>
                <w:color w:val="000000"/>
                <w:lang w:eastAsia="ru-RU"/>
              </w:rPr>
              <w:t xml:space="preserve">Код </w:t>
            </w:r>
            <w:r>
              <w:rPr>
                <w:rFonts w:eastAsia="Times New Roman" w:cs="Tahoma"/>
                <w:color w:val="000000"/>
                <w:szCs w:val="22"/>
                <w:lang w:eastAsia="ru-RU" w:bidi="ar-SA"/>
              </w:rPr>
              <w:t>по классификатору</w:t>
            </w:r>
          </w:p>
        </w:tc>
      </w:tr>
      <w:tr w:rsidR="00DE1C25" w:rsidTr="00CD0B96">
        <w:trPr>
          <w:trHeight w:val="1250"/>
        </w:trPr>
        <w:tc>
          <w:tcPr>
            <w:tcW w:w="2127" w:type="dxa"/>
            <w:tcBorders>
              <w:top w:val="single" w:sz="4" w:space="0" w:color="000000"/>
              <w:left w:val="single" w:sz="4" w:space="0" w:color="000000"/>
            </w:tcBorders>
          </w:tcPr>
          <w:p w:rsidR="00DE1C25" w:rsidRDefault="00BC69CC" w:rsidP="00941623">
            <w:pPr>
              <w:widowControl w:val="0"/>
              <w:rPr>
                <w:rFonts w:eastAsia="Times New Roman"/>
                <w:color w:val="000000"/>
                <w:lang w:eastAsia="ru-RU"/>
              </w:rPr>
            </w:pPr>
            <w:r>
              <w:rPr>
                <w:rFonts w:eastAsia="Times New Roman"/>
                <w:color w:val="000000"/>
                <w:lang w:eastAsia="ru-RU"/>
              </w:rPr>
              <w:t>Основные виды разрешенного использования зоны</w:t>
            </w:r>
          </w:p>
        </w:tc>
        <w:tc>
          <w:tcPr>
            <w:tcW w:w="5103" w:type="dxa"/>
            <w:tcBorders>
              <w:top w:val="single" w:sz="4" w:space="0" w:color="000000"/>
              <w:left w:val="single" w:sz="4" w:space="0" w:color="000000"/>
            </w:tcBorders>
          </w:tcPr>
          <w:p w:rsidR="00DE1C25" w:rsidRDefault="00BC69CC" w:rsidP="00941623">
            <w:pPr>
              <w:widowControl w:val="0"/>
              <w:rPr>
                <w:rFonts w:eastAsia="SimSun;宋体"/>
                <w:color w:val="000000"/>
                <w:kern w:val="2"/>
                <w:lang w:eastAsia="hi-IN"/>
              </w:rPr>
            </w:pPr>
            <w:r>
              <w:rPr>
                <w:rFonts w:eastAsia="SimSun;宋体"/>
                <w:color w:val="000000"/>
                <w:kern w:val="2"/>
                <w:lang w:eastAsia="hi-IN"/>
              </w:rPr>
              <w:t>коммунальное обслуживание;</w:t>
            </w:r>
          </w:p>
          <w:p w:rsidR="00DE1C25" w:rsidRDefault="00BC69CC" w:rsidP="00941623">
            <w:pPr>
              <w:widowControl w:val="0"/>
              <w:rPr>
                <w:rFonts w:eastAsia="Times New Roman"/>
                <w:color w:val="000000"/>
                <w:kern w:val="2"/>
                <w:lang w:eastAsia="ru-RU"/>
              </w:rPr>
            </w:pPr>
            <w:r>
              <w:rPr>
                <w:rFonts w:eastAsia="Times New Roman"/>
                <w:color w:val="000000"/>
                <w:kern w:val="2"/>
                <w:lang w:eastAsia="ru-RU"/>
              </w:rPr>
              <w:t>энергетика;</w:t>
            </w:r>
          </w:p>
          <w:p w:rsidR="00DE1C25" w:rsidRDefault="00BC69CC" w:rsidP="00941623">
            <w:pPr>
              <w:widowControl w:val="0"/>
              <w:rPr>
                <w:rFonts w:eastAsia="SimSun;宋体"/>
                <w:color w:val="000000"/>
                <w:kern w:val="2"/>
                <w:lang w:eastAsia="hi-IN"/>
              </w:rPr>
            </w:pPr>
            <w:r>
              <w:rPr>
                <w:rFonts w:eastAsia="SimSun;宋体"/>
                <w:color w:val="000000"/>
                <w:kern w:val="2"/>
                <w:lang w:eastAsia="hi-IN"/>
              </w:rPr>
              <w:t>связь;</w:t>
            </w:r>
          </w:p>
          <w:p w:rsidR="00DE1C25" w:rsidRDefault="00BC69CC" w:rsidP="00941623">
            <w:pPr>
              <w:widowControl w:val="0"/>
              <w:rPr>
                <w:rFonts w:eastAsia="SimSun;宋体"/>
                <w:color w:val="000000"/>
                <w:kern w:val="2"/>
                <w:lang w:eastAsia="hi-IN"/>
              </w:rPr>
            </w:pPr>
            <w:r>
              <w:rPr>
                <w:rFonts w:eastAsia="SimSun;宋体"/>
                <w:color w:val="000000"/>
                <w:kern w:val="2"/>
                <w:lang w:eastAsia="hi-IN"/>
              </w:rPr>
              <w:t>трубопроводный транспорт;</w:t>
            </w:r>
          </w:p>
          <w:p w:rsidR="00DE1C25" w:rsidRDefault="00BC69CC" w:rsidP="00941623">
            <w:pPr>
              <w:widowControl w:val="0"/>
              <w:rPr>
                <w:rFonts w:eastAsia="SimSun;宋体"/>
                <w:color w:val="000000"/>
                <w:kern w:val="2"/>
                <w:lang w:eastAsia="hi-IN"/>
              </w:rPr>
            </w:pPr>
            <w:r>
              <w:rPr>
                <w:rFonts w:eastAsia="SimSun;宋体"/>
                <w:color w:val="000000"/>
                <w:kern w:val="2"/>
                <w:lang w:eastAsia="hi-IN"/>
              </w:rPr>
              <w:t>склад;</w:t>
            </w:r>
          </w:p>
          <w:p w:rsidR="00DE1C25" w:rsidRDefault="00BC69CC" w:rsidP="00941623">
            <w:pPr>
              <w:widowControl w:val="0"/>
              <w:rPr>
                <w:rFonts w:eastAsia="SimSun;宋体"/>
                <w:color w:val="000000"/>
                <w:kern w:val="2"/>
                <w:lang w:eastAsia="hi-IN"/>
              </w:rPr>
            </w:pPr>
            <w:r>
              <w:rPr>
                <w:rFonts w:eastAsia="SimSun;宋体"/>
                <w:color w:val="000000"/>
                <w:kern w:val="2"/>
                <w:lang w:eastAsia="hi-IN"/>
              </w:rPr>
              <w:t>складские площадки.</w:t>
            </w:r>
          </w:p>
        </w:tc>
        <w:tc>
          <w:tcPr>
            <w:tcW w:w="2693" w:type="dxa"/>
            <w:tcBorders>
              <w:top w:val="single" w:sz="4" w:space="0" w:color="000000"/>
              <w:left w:val="single" w:sz="4" w:space="0" w:color="000000"/>
              <w:right w:val="single" w:sz="4" w:space="0" w:color="000000"/>
            </w:tcBorders>
          </w:tcPr>
          <w:p w:rsidR="00DE1C25" w:rsidRDefault="00BC69CC" w:rsidP="00D139D4">
            <w:pPr>
              <w:widowControl w:val="0"/>
              <w:jc w:val="both"/>
              <w:rPr>
                <w:rFonts w:eastAsia="Times New Roman"/>
                <w:color w:val="000000"/>
                <w:lang w:eastAsia="ru-RU"/>
              </w:rPr>
            </w:pPr>
            <w:r>
              <w:rPr>
                <w:rFonts w:eastAsia="Times New Roman"/>
                <w:color w:val="000000"/>
                <w:lang w:eastAsia="ru-RU"/>
              </w:rPr>
              <w:t>3.1 (3.1.1-3.1.2)</w:t>
            </w:r>
          </w:p>
          <w:p w:rsidR="00DE1C25" w:rsidRDefault="00BC69CC" w:rsidP="00D139D4">
            <w:pPr>
              <w:widowControl w:val="0"/>
              <w:jc w:val="both"/>
              <w:rPr>
                <w:rFonts w:eastAsia="Times New Roman"/>
                <w:color w:val="000000"/>
                <w:lang w:eastAsia="ru-RU"/>
              </w:rPr>
            </w:pPr>
            <w:r>
              <w:rPr>
                <w:rFonts w:eastAsia="Times New Roman"/>
                <w:color w:val="000000"/>
                <w:lang w:eastAsia="ru-RU"/>
              </w:rPr>
              <w:t>6.7</w:t>
            </w:r>
          </w:p>
          <w:p w:rsidR="00DE1C25" w:rsidRDefault="00BC69CC" w:rsidP="00D139D4">
            <w:pPr>
              <w:widowControl w:val="0"/>
              <w:jc w:val="both"/>
              <w:rPr>
                <w:rFonts w:eastAsia="Times New Roman"/>
                <w:color w:val="000000"/>
                <w:lang w:eastAsia="ru-RU"/>
              </w:rPr>
            </w:pPr>
            <w:r>
              <w:rPr>
                <w:rFonts w:eastAsia="Times New Roman"/>
                <w:color w:val="000000"/>
                <w:lang w:eastAsia="ru-RU"/>
              </w:rPr>
              <w:t>6.8</w:t>
            </w:r>
          </w:p>
          <w:p w:rsidR="00DE1C25" w:rsidRDefault="00BC69CC" w:rsidP="00D139D4">
            <w:pPr>
              <w:widowControl w:val="0"/>
              <w:jc w:val="both"/>
              <w:rPr>
                <w:rFonts w:eastAsia="Times New Roman"/>
                <w:color w:val="000000"/>
                <w:lang w:eastAsia="ru-RU"/>
              </w:rPr>
            </w:pPr>
            <w:r>
              <w:rPr>
                <w:rFonts w:eastAsia="Times New Roman"/>
                <w:color w:val="000000"/>
                <w:lang w:eastAsia="ru-RU"/>
              </w:rPr>
              <w:t>7.5</w:t>
            </w:r>
          </w:p>
          <w:p w:rsidR="00DE1C25" w:rsidRDefault="00BC69CC" w:rsidP="00D139D4">
            <w:pPr>
              <w:widowControl w:val="0"/>
              <w:jc w:val="both"/>
              <w:rPr>
                <w:rFonts w:eastAsia="Times New Roman"/>
                <w:color w:val="000000"/>
                <w:lang w:eastAsia="ru-RU"/>
              </w:rPr>
            </w:pPr>
            <w:r>
              <w:rPr>
                <w:rFonts w:eastAsia="Times New Roman"/>
                <w:color w:val="000000"/>
                <w:lang w:eastAsia="ru-RU"/>
              </w:rPr>
              <w:t>6.9</w:t>
            </w:r>
          </w:p>
          <w:p w:rsidR="00DE1C25" w:rsidRDefault="00BC69CC" w:rsidP="00D139D4">
            <w:pPr>
              <w:widowControl w:val="0"/>
              <w:jc w:val="both"/>
              <w:rPr>
                <w:rFonts w:eastAsia="Times New Roman"/>
                <w:color w:val="000000"/>
                <w:lang w:eastAsia="ru-RU"/>
              </w:rPr>
            </w:pPr>
            <w:r>
              <w:rPr>
                <w:rFonts w:eastAsia="Times New Roman"/>
                <w:color w:val="000000"/>
                <w:lang w:eastAsia="ru-RU"/>
              </w:rPr>
              <w:t>6.9.1</w:t>
            </w:r>
          </w:p>
        </w:tc>
      </w:tr>
      <w:tr w:rsidR="00DE1C25" w:rsidTr="00CD0B96">
        <w:trPr>
          <w:trHeight w:val="1220"/>
        </w:trPr>
        <w:tc>
          <w:tcPr>
            <w:tcW w:w="2127" w:type="dxa"/>
            <w:tcBorders>
              <w:top w:val="single" w:sz="4" w:space="0" w:color="000000"/>
              <w:left w:val="single" w:sz="4" w:space="0" w:color="000000"/>
            </w:tcBorders>
          </w:tcPr>
          <w:p w:rsidR="00DE1C25" w:rsidRDefault="00BC69CC" w:rsidP="00941623">
            <w:pPr>
              <w:widowControl w:val="0"/>
              <w:rPr>
                <w:rFonts w:eastAsia="Times New Roman"/>
                <w:color w:val="000000"/>
                <w:lang w:eastAsia="ru-RU"/>
              </w:rPr>
            </w:pPr>
            <w:r>
              <w:rPr>
                <w:rFonts w:eastAsia="Times New Roman"/>
                <w:color w:val="000000"/>
                <w:lang w:eastAsia="ru-RU"/>
              </w:rPr>
              <w:t>Условно разрешенные виды разрешенного использования</w:t>
            </w:r>
          </w:p>
        </w:tc>
        <w:tc>
          <w:tcPr>
            <w:tcW w:w="5103" w:type="dxa"/>
            <w:tcBorders>
              <w:top w:val="single" w:sz="4" w:space="0" w:color="000000"/>
              <w:left w:val="single" w:sz="4" w:space="0" w:color="000000"/>
            </w:tcBorders>
          </w:tcPr>
          <w:p w:rsidR="00DE1C25" w:rsidRDefault="00BC69CC" w:rsidP="00941623">
            <w:pPr>
              <w:widowControl w:val="0"/>
              <w:rPr>
                <w:rFonts w:eastAsia="Times New Roman"/>
                <w:color w:val="000000"/>
                <w:lang w:eastAsia="ru-RU"/>
              </w:rPr>
            </w:pPr>
            <w:r>
              <w:rPr>
                <w:rFonts w:eastAsia="Times New Roman"/>
                <w:color w:val="000000"/>
                <w:lang w:eastAsia="ru-RU"/>
              </w:rPr>
              <w:t>автомобильный транспорт;</w:t>
            </w:r>
          </w:p>
          <w:p w:rsidR="00DE1C25" w:rsidRDefault="00BC69CC" w:rsidP="00941623">
            <w:pPr>
              <w:widowControl w:val="0"/>
              <w:rPr>
                <w:rFonts w:eastAsia="Times New Roman"/>
                <w:color w:val="000000"/>
                <w:lang w:eastAsia="ru-RU"/>
              </w:rPr>
            </w:pPr>
            <w:r>
              <w:rPr>
                <w:rFonts w:eastAsia="Times New Roman"/>
                <w:color w:val="000000"/>
                <w:lang w:eastAsia="ru-RU"/>
              </w:rPr>
              <w:t>земельные участки (территории) общего пользования.</w:t>
            </w:r>
          </w:p>
        </w:tc>
        <w:tc>
          <w:tcPr>
            <w:tcW w:w="2693" w:type="dxa"/>
            <w:tcBorders>
              <w:top w:val="single" w:sz="4" w:space="0" w:color="000000"/>
              <w:left w:val="single" w:sz="4" w:space="0" w:color="000000"/>
              <w:right w:val="single" w:sz="4" w:space="0" w:color="000000"/>
            </w:tcBorders>
          </w:tcPr>
          <w:p w:rsidR="00DE1C25" w:rsidRDefault="00BC69CC" w:rsidP="00D139D4">
            <w:pPr>
              <w:widowControl w:val="0"/>
              <w:jc w:val="both"/>
              <w:rPr>
                <w:rFonts w:eastAsia="Times New Roman"/>
                <w:color w:val="000000"/>
                <w:lang w:eastAsia="ru-RU"/>
              </w:rPr>
            </w:pPr>
            <w:r>
              <w:rPr>
                <w:rFonts w:eastAsia="Times New Roman"/>
                <w:color w:val="000000"/>
                <w:lang w:eastAsia="ru-RU"/>
              </w:rPr>
              <w:t>7.2  (7.2.1-7.2.3)</w:t>
            </w:r>
          </w:p>
          <w:p w:rsidR="00DE1C25" w:rsidRDefault="00BC69CC" w:rsidP="00D139D4">
            <w:pPr>
              <w:widowControl w:val="0"/>
              <w:jc w:val="both"/>
              <w:rPr>
                <w:rFonts w:eastAsia="Times New Roman"/>
                <w:color w:val="000000"/>
                <w:lang w:eastAsia="ru-RU"/>
              </w:rPr>
            </w:pPr>
            <w:r>
              <w:rPr>
                <w:rFonts w:eastAsia="Times New Roman"/>
                <w:color w:val="000000"/>
                <w:lang w:eastAsia="ru-RU"/>
              </w:rPr>
              <w:t>12.0 (12.0.1-12.0.2)</w:t>
            </w:r>
          </w:p>
          <w:p w:rsidR="00DE1C25" w:rsidRDefault="00DE1C25" w:rsidP="00D139D4">
            <w:pPr>
              <w:widowControl w:val="0"/>
              <w:jc w:val="both"/>
              <w:rPr>
                <w:rFonts w:eastAsia="Times New Roman"/>
                <w:color w:val="000000"/>
                <w:lang w:eastAsia="ru-RU"/>
              </w:rPr>
            </w:pPr>
          </w:p>
          <w:p w:rsidR="00DE1C25" w:rsidRDefault="00DE1C25" w:rsidP="00D139D4">
            <w:pPr>
              <w:widowControl w:val="0"/>
              <w:jc w:val="both"/>
              <w:rPr>
                <w:rFonts w:eastAsia="Times New Roman"/>
                <w:color w:val="000000"/>
                <w:lang w:eastAsia="ru-RU"/>
              </w:rPr>
            </w:pPr>
          </w:p>
        </w:tc>
      </w:tr>
      <w:tr w:rsidR="00DE1C25" w:rsidTr="00CD0B96">
        <w:trPr>
          <w:trHeight w:val="454"/>
        </w:trPr>
        <w:tc>
          <w:tcPr>
            <w:tcW w:w="2127" w:type="dxa"/>
            <w:tcBorders>
              <w:top w:val="single" w:sz="4" w:space="0" w:color="000000"/>
              <w:left w:val="single" w:sz="4" w:space="0" w:color="000000"/>
              <w:bottom w:val="single" w:sz="4" w:space="0" w:color="000000"/>
            </w:tcBorders>
          </w:tcPr>
          <w:p w:rsidR="00DE1C25" w:rsidRDefault="00BC69CC" w:rsidP="00941623">
            <w:pPr>
              <w:widowControl w:val="0"/>
              <w:rPr>
                <w:rFonts w:eastAsia="Times New Roman"/>
                <w:color w:val="000000"/>
                <w:lang w:eastAsia="ru-RU"/>
              </w:rPr>
            </w:pPr>
            <w:r>
              <w:rPr>
                <w:rFonts w:eastAsia="Times New Roman"/>
                <w:color w:val="000000"/>
                <w:lang w:eastAsia="ru-RU"/>
              </w:rPr>
              <w:t xml:space="preserve">Вспомогательные виды разрешенного использования </w:t>
            </w:r>
          </w:p>
          <w:p w:rsidR="00CD0B96" w:rsidRDefault="00CD0B96" w:rsidP="00941623">
            <w:pPr>
              <w:widowControl w:val="0"/>
              <w:rPr>
                <w:rFonts w:eastAsia="Times New Roman"/>
                <w:color w:val="000000"/>
                <w:lang w:eastAsia="ru-RU"/>
              </w:rPr>
            </w:pPr>
          </w:p>
        </w:tc>
        <w:tc>
          <w:tcPr>
            <w:tcW w:w="5103" w:type="dxa"/>
            <w:tcBorders>
              <w:top w:val="single" w:sz="4" w:space="0" w:color="000000"/>
              <w:left w:val="single" w:sz="4" w:space="0" w:color="000000"/>
              <w:bottom w:val="single" w:sz="4" w:space="0" w:color="000000"/>
            </w:tcBorders>
          </w:tcPr>
          <w:p w:rsidR="00DE1C25" w:rsidRDefault="00BC69CC" w:rsidP="00941623">
            <w:pPr>
              <w:widowControl w:val="0"/>
              <w:rPr>
                <w:rFonts w:eastAsia="Times New Roman"/>
                <w:color w:val="000000"/>
                <w:lang w:eastAsia="ru-RU"/>
              </w:rPr>
            </w:pPr>
            <w:r>
              <w:rPr>
                <w:rFonts w:eastAsia="Times New Roman"/>
                <w:color w:val="000000"/>
                <w:lang w:eastAsia="ru-RU"/>
              </w:rPr>
              <w:t>служебные гаражи.</w:t>
            </w:r>
          </w:p>
          <w:p w:rsidR="00DE1C25" w:rsidRDefault="00DE1C25" w:rsidP="00941623">
            <w:pPr>
              <w:widowControl w:val="0"/>
              <w:rPr>
                <w:rFonts w:eastAsia="Times New Roman"/>
                <w:color w:val="000000"/>
                <w:lang w:eastAsia="ru-RU"/>
              </w:rPr>
            </w:pPr>
          </w:p>
          <w:p w:rsidR="00DE1C25" w:rsidRDefault="00DE1C25" w:rsidP="00941623">
            <w:pPr>
              <w:widowControl w:val="0"/>
              <w:rPr>
                <w:rFonts w:eastAsia="Times New Roman"/>
                <w:color w:val="000000"/>
                <w:lang w:eastAsia="ru-RU"/>
              </w:rPr>
            </w:pPr>
          </w:p>
        </w:tc>
        <w:tc>
          <w:tcPr>
            <w:tcW w:w="2693" w:type="dxa"/>
            <w:tcBorders>
              <w:top w:val="single" w:sz="4" w:space="0" w:color="000000"/>
              <w:left w:val="single" w:sz="4" w:space="0" w:color="000000"/>
              <w:bottom w:val="single" w:sz="4" w:space="0" w:color="000000"/>
              <w:right w:val="single" w:sz="4" w:space="0" w:color="000000"/>
            </w:tcBorders>
          </w:tcPr>
          <w:p w:rsidR="00DE1C25" w:rsidRDefault="00BC69CC" w:rsidP="00D139D4">
            <w:pPr>
              <w:widowControl w:val="0"/>
              <w:jc w:val="both"/>
              <w:rPr>
                <w:rFonts w:eastAsia="Times New Roman"/>
                <w:color w:val="000000"/>
                <w:lang w:eastAsia="ru-RU"/>
              </w:rPr>
            </w:pPr>
            <w:r>
              <w:rPr>
                <w:rFonts w:eastAsia="Times New Roman"/>
                <w:color w:val="000000"/>
                <w:lang w:eastAsia="ru-RU"/>
              </w:rPr>
              <w:t>4.9</w:t>
            </w:r>
          </w:p>
          <w:p w:rsidR="00DE1C25" w:rsidRDefault="00DE1C25" w:rsidP="00D139D4">
            <w:pPr>
              <w:widowControl w:val="0"/>
              <w:jc w:val="both"/>
              <w:rPr>
                <w:rFonts w:eastAsia="Times New Roman"/>
                <w:color w:val="000000"/>
                <w:lang w:eastAsia="ru-RU"/>
              </w:rPr>
            </w:pPr>
          </w:p>
        </w:tc>
      </w:tr>
    </w:tbl>
    <w:p w:rsidR="00CD0B96" w:rsidRDefault="00CD0B96" w:rsidP="00941623">
      <w:pPr>
        <w:spacing w:line="276" w:lineRule="auto"/>
        <w:ind w:firstLine="709"/>
        <w:jc w:val="both"/>
        <w:rPr>
          <w:rFonts w:eastAsia="Calibri" w:cs="Times New Roman"/>
          <w:color w:val="000000"/>
          <w:sz w:val="28"/>
          <w:szCs w:val="28"/>
          <w:shd w:val="clear" w:color="auto" w:fill="FFFFFF"/>
          <w:lang w:eastAsia="en-US" w:bidi="ar-SA"/>
        </w:rPr>
      </w:pPr>
    </w:p>
    <w:p w:rsidR="00DE1C25" w:rsidRDefault="00BC69CC" w:rsidP="00941623">
      <w:pPr>
        <w:spacing w:line="276" w:lineRule="auto"/>
        <w:ind w:firstLine="709"/>
        <w:jc w:val="both"/>
        <w:rPr>
          <w:rFonts w:eastAsia="Calibri" w:cs="Times New Roman"/>
          <w:color w:val="000000"/>
          <w:sz w:val="28"/>
          <w:szCs w:val="28"/>
          <w:shd w:val="clear" w:color="auto" w:fill="FFFFFF"/>
          <w:lang w:eastAsia="en-US" w:bidi="ar-SA"/>
        </w:rPr>
      </w:pPr>
      <w:r>
        <w:rPr>
          <w:rFonts w:eastAsia="Calibri" w:cs="Times New Roman"/>
          <w:color w:val="000000"/>
          <w:sz w:val="28"/>
          <w:szCs w:val="28"/>
          <w:shd w:val="clear" w:color="auto" w:fill="FFFFFF"/>
          <w:lang w:eastAsia="en-US" w:bidi="ar-SA"/>
        </w:rPr>
        <w:t>Предельные (минимальные и (или) максимальные) размеры земельных участков и предельные параметры разрешенного строительства, реконструкции объе</w:t>
      </w:r>
      <w:r w:rsidR="00941623">
        <w:rPr>
          <w:rFonts w:eastAsia="Calibri" w:cs="Times New Roman"/>
          <w:color w:val="000000"/>
          <w:sz w:val="28"/>
          <w:szCs w:val="28"/>
          <w:shd w:val="clear" w:color="auto" w:fill="FFFFFF"/>
          <w:lang w:eastAsia="en-US" w:bidi="ar-SA"/>
        </w:rPr>
        <w:t>ктов капитального строительства.</w:t>
      </w:r>
    </w:p>
    <w:tbl>
      <w:tblPr>
        <w:tblW w:w="9982" w:type="dxa"/>
        <w:tblInd w:w="1" w:type="dxa"/>
        <w:tblLayout w:type="fixed"/>
        <w:tblCellMar>
          <w:left w:w="60" w:type="dxa"/>
          <w:right w:w="60" w:type="dxa"/>
        </w:tblCellMar>
        <w:tblLook w:val="0000" w:firstRow="0" w:lastRow="0" w:firstColumn="0" w:lastColumn="0" w:noHBand="0" w:noVBand="0"/>
      </w:tblPr>
      <w:tblGrid>
        <w:gridCol w:w="3117"/>
        <w:gridCol w:w="4140"/>
        <w:gridCol w:w="2725"/>
      </w:tblGrid>
      <w:tr w:rsidR="00DE1C25" w:rsidTr="00CD0B96">
        <w:trPr>
          <w:tblHeader/>
        </w:trPr>
        <w:tc>
          <w:tcPr>
            <w:tcW w:w="3117" w:type="dxa"/>
            <w:tcBorders>
              <w:top w:val="single" w:sz="4" w:space="0" w:color="000000"/>
              <w:left w:val="single" w:sz="4" w:space="0" w:color="000000"/>
              <w:bottom w:val="single" w:sz="4" w:space="0" w:color="000000"/>
            </w:tcBorders>
          </w:tcPr>
          <w:p w:rsidR="00DE1C25" w:rsidRDefault="00BC69CC" w:rsidP="000F79E2">
            <w:pPr>
              <w:widowControl w:val="0"/>
              <w:jc w:val="center"/>
              <w:rPr>
                <w:rFonts w:eastAsia="Times New Roman" w:cs="Times New Roman"/>
                <w:spacing w:val="-10"/>
                <w:lang w:eastAsia="ru-RU"/>
              </w:rPr>
            </w:pPr>
            <w:r>
              <w:rPr>
                <w:rFonts w:eastAsia="Times New Roman" w:cs="Times New Roman"/>
                <w:spacing w:val="-10"/>
                <w:lang w:eastAsia="ru-RU"/>
              </w:rPr>
              <w:t>Показатель</w:t>
            </w:r>
          </w:p>
        </w:tc>
        <w:tc>
          <w:tcPr>
            <w:tcW w:w="4140" w:type="dxa"/>
            <w:tcBorders>
              <w:top w:val="single" w:sz="4" w:space="0" w:color="000000"/>
              <w:left w:val="single" w:sz="4" w:space="0" w:color="000000"/>
              <w:bottom w:val="single" w:sz="4" w:space="0" w:color="000000"/>
            </w:tcBorders>
          </w:tcPr>
          <w:p w:rsidR="00DE1C25" w:rsidRDefault="00BC69CC" w:rsidP="000F79E2">
            <w:pPr>
              <w:widowControl w:val="0"/>
              <w:jc w:val="center"/>
              <w:rPr>
                <w:spacing w:val="-10"/>
              </w:rPr>
            </w:pPr>
            <w:r>
              <w:rPr>
                <w:spacing w:val="-10"/>
              </w:rPr>
              <w:t>Предельные параметры</w:t>
            </w:r>
          </w:p>
        </w:tc>
        <w:tc>
          <w:tcPr>
            <w:tcW w:w="2725" w:type="dxa"/>
            <w:tcBorders>
              <w:top w:val="single" w:sz="4" w:space="0" w:color="000000"/>
              <w:left w:val="single" w:sz="4" w:space="0" w:color="000000"/>
              <w:bottom w:val="single" w:sz="4" w:space="0" w:color="000000"/>
              <w:right w:val="single" w:sz="4" w:space="0" w:color="000000"/>
            </w:tcBorders>
          </w:tcPr>
          <w:p w:rsidR="00DE1C25" w:rsidRDefault="00BC69CC" w:rsidP="000F79E2">
            <w:pPr>
              <w:widowControl w:val="0"/>
              <w:jc w:val="center"/>
              <w:rPr>
                <w:rFonts w:eastAsia="Times New Roman" w:cs="Times New Roman"/>
                <w:spacing w:val="-10"/>
                <w:lang w:eastAsia="ru-RU"/>
              </w:rPr>
            </w:pPr>
            <w:r>
              <w:rPr>
                <w:rFonts w:eastAsia="Times New Roman" w:cs="Times New Roman"/>
                <w:spacing w:val="-10"/>
                <w:lang w:eastAsia="ru-RU"/>
              </w:rPr>
              <w:t>Примечания</w:t>
            </w:r>
          </w:p>
        </w:tc>
      </w:tr>
      <w:tr w:rsidR="00DE1C25" w:rsidTr="00CD0B96">
        <w:tc>
          <w:tcPr>
            <w:tcW w:w="3117" w:type="dxa"/>
            <w:tcBorders>
              <w:left w:val="single" w:sz="4" w:space="0" w:color="000000"/>
              <w:bottom w:val="single" w:sz="4" w:space="0" w:color="000000"/>
            </w:tcBorders>
          </w:tcPr>
          <w:p w:rsidR="00DE1C25" w:rsidRDefault="00BC69CC" w:rsidP="000F79E2">
            <w:pPr>
              <w:widowControl w:val="0"/>
              <w:ind w:firstLine="340"/>
              <w:rPr>
                <w:rFonts w:eastAsia="Times New Roman" w:cs="Times New Roman"/>
                <w:lang w:eastAsia="ru-RU"/>
              </w:rPr>
            </w:pPr>
            <w:r>
              <w:rPr>
                <w:rFonts w:eastAsia="Times New Roman" w:cs="Times New Roman"/>
                <w:lang w:eastAsia="ru-RU"/>
              </w:rPr>
              <w:t>Предельный минимальный размер земельного участка</w:t>
            </w:r>
          </w:p>
        </w:tc>
        <w:tc>
          <w:tcPr>
            <w:tcW w:w="4140" w:type="dxa"/>
            <w:tcBorders>
              <w:left w:val="single" w:sz="4" w:space="0" w:color="000000"/>
              <w:bottom w:val="single" w:sz="4" w:space="0" w:color="000000"/>
            </w:tcBorders>
          </w:tcPr>
          <w:p w:rsidR="00DE1C25" w:rsidRDefault="00BC69CC" w:rsidP="000F79E2">
            <w:pPr>
              <w:widowControl w:val="0"/>
              <w:shd w:val="clear" w:color="auto" w:fill="FFFFFF"/>
              <w:snapToGrid w:val="0"/>
              <w:rPr>
                <w:rFonts w:cs="Times New Roman"/>
                <w:color w:val="000000"/>
              </w:rPr>
            </w:pPr>
            <w:r>
              <w:rPr>
                <w:rFonts w:cs="Times New Roman"/>
                <w:color w:val="000000"/>
              </w:rPr>
              <w:t>Не подлежит установлению.</w:t>
            </w:r>
          </w:p>
        </w:tc>
        <w:tc>
          <w:tcPr>
            <w:tcW w:w="2725" w:type="dxa"/>
            <w:tcBorders>
              <w:left w:val="single" w:sz="4" w:space="0" w:color="000000"/>
              <w:bottom w:val="single" w:sz="4" w:space="0" w:color="000000"/>
              <w:right w:val="single" w:sz="4" w:space="0" w:color="000000"/>
            </w:tcBorders>
          </w:tcPr>
          <w:p w:rsidR="00DE1C25" w:rsidRDefault="00DE1C25" w:rsidP="00D139D4">
            <w:pPr>
              <w:widowControl w:val="0"/>
              <w:snapToGrid w:val="0"/>
              <w:jc w:val="both"/>
              <w:rPr>
                <w:rFonts w:eastAsia="Times New Roman" w:cs="Times New Roman"/>
                <w:lang w:eastAsia="ru-RU"/>
              </w:rPr>
            </w:pPr>
          </w:p>
        </w:tc>
      </w:tr>
      <w:tr w:rsidR="00DE1C25" w:rsidTr="00CD0B96">
        <w:tc>
          <w:tcPr>
            <w:tcW w:w="3117" w:type="dxa"/>
            <w:tcBorders>
              <w:left w:val="single" w:sz="4" w:space="0" w:color="000000"/>
              <w:bottom w:val="single" w:sz="4" w:space="0" w:color="000000"/>
            </w:tcBorders>
          </w:tcPr>
          <w:p w:rsidR="00DE1C25" w:rsidRDefault="00BC69CC" w:rsidP="000F79E2">
            <w:pPr>
              <w:widowControl w:val="0"/>
              <w:ind w:firstLine="340"/>
              <w:rPr>
                <w:rFonts w:eastAsia="Times New Roman" w:cs="Times New Roman"/>
                <w:lang w:eastAsia="ru-RU"/>
              </w:rPr>
            </w:pPr>
            <w:r>
              <w:rPr>
                <w:rFonts w:eastAsia="Times New Roman" w:cs="Times New Roman"/>
                <w:lang w:eastAsia="ru-RU"/>
              </w:rPr>
              <w:t>Предельный максимальный размер земельного участка</w:t>
            </w:r>
          </w:p>
        </w:tc>
        <w:tc>
          <w:tcPr>
            <w:tcW w:w="4140" w:type="dxa"/>
            <w:tcBorders>
              <w:left w:val="single" w:sz="4" w:space="0" w:color="000000"/>
              <w:bottom w:val="single" w:sz="4" w:space="0" w:color="000000"/>
            </w:tcBorders>
          </w:tcPr>
          <w:p w:rsidR="00DE1C25" w:rsidRDefault="00BC69CC" w:rsidP="000F79E2">
            <w:pPr>
              <w:widowControl w:val="0"/>
              <w:shd w:val="clear" w:color="auto" w:fill="FFFFFF"/>
              <w:snapToGrid w:val="0"/>
              <w:rPr>
                <w:rFonts w:cs="Times New Roman"/>
                <w:color w:val="000000"/>
              </w:rPr>
            </w:pPr>
            <w:r>
              <w:rPr>
                <w:rFonts w:cs="Times New Roman"/>
                <w:color w:val="000000"/>
              </w:rPr>
              <w:t>Не подлежит установлению.</w:t>
            </w:r>
          </w:p>
        </w:tc>
        <w:tc>
          <w:tcPr>
            <w:tcW w:w="2725" w:type="dxa"/>
            <w:tcBorders>
              <w:left w:val="single" w:sz="4" w:space="0" w:color="000000"/>
              <w:bottom w:val="single" w:sz="4" w:space="0" w:color="000000"/>
              <w:right w:val="single" w:sz="4" w:space="0" w:color="000000"/>
            </w:tcBorders>
          </w:tcPr>
          <w:p w:rsidR="00DE1C25" w:rsidRDefault="00DE1C25" w:rsidP="00D139D4">
            <w:pPr>
              <w:widowControl w:val="0"/>
              <w:snapToGrid w:val="0"/>
              <w:jc w:val="both"/>
              <w:rPr>
                <w:rFonts w:eastAsia="Times New Roman" w:cs="Times New Roman"/>
                <w:lang w:eastAsia="ru-RU"/>
              </w:rPr>
            </w:pPr>
          </w:p>
        </w:tc>
      </w:tr>
      <w:tr w:rsidR="00DE1C25" w:rsidTr="00CD0B96">
        <w:tc>
          <w:tcPr>
            <w:tcW w:w="3117" w:type="dxa"/>
            <w:tcBorders>
              <w:left w:val="single" w:sz="4" w:space="0" w:color="000000"/>
              <w:bottom w:val="single" w:sz="4" w:space="0" w:color="000000"/>
            </w:tcBorders>
          </w:tcPr>
          <w:p w:rsidR="00DE1C25" w:rsidRDefault="00BC69CC" w:rsidP="000F79E2">
            <w:pPr>
              <w:pStyle w:val="western"/>
              <w:widowControl w:val="0"/>
              <w:spacing w:before="0" w:after="0"/>
              <w:ind w:left="0" w:firstLine="340"/>
              <w:rPr>
                <w:rFonts w:ascii="Times New Roman" w:hAnsi="Times New Roman" w:cs="Times New Roman"/>
                <w:sz w:val="24"/>
                <w:szCs w:val="24"/>
              </w:rPr>
            </w:pPr>
            <w:r>
              <w:rPr>
                <w:rFonts w:ascii="Times New Roman" w:hAnsi="Times New Roman" w:cs="Times New Roman"/>
                <w:sz w:val="24"/>
                <w:szCs w:val="24"/>
              </w:rPr>
              <w:t>Предельная минимальная площадь земельного участка</w:t>
            </w:r>
          </w:p>
        </w:tc>
        <w:tc>
          <w:tcPr>
            <w:tcW w:w="4140" w:type="dxa"/>
            <w:tcBorders>
              <w:left w:val="single" w:sz="4" w:space="0" w:color="000000"/>
              <w:bottom w:val="single" w:sz="4" w:space="0" w:color="000000"/>
            </w:tcBorders>
          </w:tcPr>
          <w:p w:rsidR="00DE1C25" w:rsidRDefault="00BC69CC" w:rsidP="000F79E2">
            <w:pPr>
              <w:widowControl w:val="0"/>
              <w:rPr>
                <w:color w:val="000000"/>
              </w:rPr>
            </w:pPr>
            <w:r>
              <w:rPr>
                <w:color w:val="000000"/>
              </w:rPr>
              <w:t>Не подлежит установлению.</w:t>
            </w:r>
          </w:p>
        </w:tc>
        <w:tc>
          <w:tcPr>
            <w:tcW w:w="2725" w:type="dxa"/>
            <w:tcBorders>
              <w:left w:val="single" w:sz="4" w:space="0" w:color="000000"/>
              <w:bottom w:val="single" w:sz="4" w:space="0" w:color="000000"/>
              <w:right w:val="single" w:sz="4" w:space="0" w:color="000000"/>
            </w:tcBorders>
          </w:tcPr>
          <w:p w:rsidR="00DE1C25" w:rsidRDefault="00DE1C25" w:rsidP="00D139D4">
            <w:pPr>
              <w:widowControl w:val="0"/>
              <w:snapToGrid w:val="0"/>
              <w:jc w:val="both"/>
              <w:rPr>
                <w:rFonts w:eastAsia="Times New Roman" w:cs="Times New Roman"/>
                <w:lang w:eastAsia="ru-RU"/>
              </w:rPr>
            </w:pPr>
          </w:p>
        </w:tc>
      </w:tr>
      <w:tr w:rsidR="00DE1C25" w:rsidTr="00CD0B96">
        <w:tc>
          <w:tcPr>
            <w:tcW w:w="3117" w:type="dxa"/>
            <w:tcBorders>
              <w:top w:val="single" w:sz="4" w:space="0" w:color="000000"/>
              <w:left w:val="single" w:sz="4" w:space="0" w:color="000000"/>
              <w:bottom w:val="single" w:sz="4" w:space="0" w:color="000000"/>
            </w:tcBorders>
          </w:tcPr>
          <w:p w:rsidR="00DE1C25" w:rsidRDefault="00BC69CC" w:rsidP="000F79E2">
            <w:pPr>
              <w:pStyle w:val="western"/>
              <w:widowControl w:val="0"/>
              <w:spacing w:before="0" w:after="0"/>
              <w:ind w:left="0" w:firstLine="340"/>
              <w:rPr>
                <w:rFonts w:ascii="Times New Roman" w:hAnsi="Times New Roman" w:cs="Times New Roman"/>
                <w:sz w:val="24"/>
                <w:szCs w:val="24"/>
                <w:lang w:eastAsia="hi-IN"/>
              </w:rPr>
            </w:pPr>
            <w:r>
              <w:rPr>
                <w:rFonts w:ascii="Times New Roman" w:hAnsi="Times New Roman" w:cs="Times New Roman"/>
                <w:sz w:val="24"/>
                <w:szCs w:val="24"/>
                <w:lang w:eastAsia="hi-IN"/>
              </w:rPr>
              <w:lastRenderedPageBreak/>
              <w:t>Предельная максимальная площадь земельного участка</w:t>
            </w:r>
          </w:p>
        </w:tc>
        <w:tc>
          <w:tcPr>
            <w:tcW w:w="4140" w:type="dxa"/>
            <w:tcBorders>
              <w:top w:val="single" w:sz="4" w:space="0" w:color="000000"/>
              <w:left w:val="single" w:sz="4" w:space="0" w:color="000000"/>
              <w:bottom w:val="single" w:sz="4" w:space="0" w:color="000000"/>
            </w:tcBorders>
          </w:tcPr>
          <w:p w:rsidR="00DE1C25" w:rsidRDefault="00BC69CC" w:rsidP="000F79E2">
            <w:pPr>
              <w:widowControl w:val="0"/>
              <w:rPr>
                <w:rFonts w:cs="Times New Roman"/>
                <w:color w:val="000000"/>
              </w:rPr>
            </w:pPr>
            <w:r>
              <w:rPr>
                <w:rFonts w:cs="Times New Roman"/>
                <w:color w:val="000000"/>
              </w:rPr>
              <w:t>Не подлежит установлению.</w:t>
            </w:r>
          </w:p>
        </w:tc>
        <w:tc>
          <w:tcPr>
            <w:tcW w:w="2725" w:type="dxa"/>
            <w:tcBorders>
              <w:top w:val="single" w:sz="4" w:space="0" w:color="000000"/>
              <w:left w:val="single" w:sz="4" w:space="0" w:color="000000"/>
              <w:bottom w:val="single" w:sz="4" w:space="0" w:color="000000"/>
              <w:right w:val="single" w:sz="4" w:space="0" w:color="000000"/>
            </w:tcBorders>
          </w:tcPr>
          <w:p w:rsidR="00DE1C25" w:rsidRDefault="00DE1C25" w:rsidP="00D139D4">
            <w:pPr>
              <w:widowControl w:val="0"/>
              <w:snapToGrid w:val="0"/>
              <w:ind w:firstLine="227"/>
              <w:jc w:val="both"/>
              <w:rPr>
                <w:rFonts w:cs="Times New Roman"/>
              </w:rPr>
            </w:pPr>
          </w:p>
        </w:tc>
      </w:tr>
      <w:tr w:rsidR="00DE1C25" w:rsidTr="00CD0B96">
        <w:tc>
          <w:tcPr>
            <w:tcW w:w="3117" w:type="dxa"/>
            <w:tcBorders>
              <w:top w:val="single" w:sz="4" w:space="0" w:color="000000"/>
              <w:left w:val="single" w:sz="4" w:space="0" w:color="000000"/>
              <w:bottom w:val="single" w:sz="4" w:space="0" w:color="000000"/>
            </w:tcBorders>
          </w:tcPr>
          <w:p w:rsidR="00DE1C25" w:rsidRDefault="00BC69CC" w:rsidP="000F79E2">
            <w:pPr>
              <w:widowControl w:val="0"/>
              <w:shd w:val="clear" w:color="auto" w:fill="FFFFFF"/>
              <w:spacing w:line="276" w:lineRule="auto"/>
              <w:ind w:firstLine="397"/>
              <w:textAlignment w:val="baseline"/>
              <w:rPr>
                <w:rFonts w:eastAsia="Times New Roman" w:cs="Times New Roman"/>
                <w:color w:val="000000"/>
                <w:lang w:eastAsia="hi-IN"/>
              </w:rPr>
            </w:pPr>
            <w:r>
              <w:rPr>
                <w:rFonts w:eastAsia="Times New Roman" w:cs="Times New Roman"/>
                <w:color w:val="000000"/>
                <w:lang w:eastAsia="hi-IN"/>
              </w:rPr>
              <w:t>Минимальный отступ от границ земельных участков до зданий, строений, сооружений</w:t>
            </w:r>
          </w:p>
        </w:tc>
        <w:tc>
          <w:tcPr>
            <w:tcW w:w="4140" w:type="dxa"/>
            <w:tcBorders>
              <w:top w:val="single" w:sz="4" w:space="0" w:color="000000"/>
              <w:left w:val="single" w:sz="4" w:space="0" w:color="000000"/>
              <w:bottom w:val="single" w:sz="4" w:space="0" w:color="000000"/>
            </w:tcBorders>
          </w:tcPr>
          <w:p w:rsidR="00DE1C25" w:rsidRDefault="00BC69CC" w:rsidP="000F79E2">
            <w:pPr>
              <w:widowControl w:val="0"/>
              <w:shd w:val="clear" w:color="auto" w:fill="FFFFFF"/>
              <w:rPr>
                <w:rFonts w:cs="Times New Roman"/>
                <w:color w:val="000000"/>
              </w:rPr>
            </w:pPr>
            <w:r>
              <w:rPr>
                <w:rFonts w:cs="Times New Roman"/>
                <w:color w:val="000000"/>
              </w:rPr>
              <w:t>Не подлежит установлению.</w:t>
            </w:r>
          </w:p>
        </w:tc>
        <w:tc>
          <w:tcPr>
            <w:tcW w:w="2725" w:type="dxa"/>
            <w:tcBorders>
              <w:top w:val="single" w:sz="4" w:space="0" w:color="000000"/>
              <w:left w:val="single" w:sz="4" w:space="0" w:color="000000"/>
              <w:bottom w:val="single" w:sz="4" w:space="0" w:color="000000"/>
              <w:right w:val="single" w:sz="4" w:space="0" w:color="000000"/>
            </w:tcBorders>
          </w:tcPr>
          <w:p w:rsidR="00DE1C25" w:rsidRDefault="00DE1C25" w:rsidP="00D139D4">
            <w:pPr>
              <w:pStyle w:val="western"/>
              <w:widowControl w:val="0"/>
              <w:snapToGrid w:val="0"/>
              <w:spacing w:before="0" w:after="0"/>
              <w:ind w:left="0" w:firstLine="0"/>
              <w:jc w:val="both"/>
            </w:pPr>
          </w:p>
        </w:tc>
      </w:tr>
      <w:tr w:rsidR="00DE1C25" w:rsidTr="00CD0B96">
        <w:tc>
          <w:tcPr>
            <w:tcW w:w="3117" w:type="dxa"/>
            <w:tcBorders>
              <w:left w:val="single" w:sz="4" w:space="0" w:color="000000"/>
              <w:bottom w:val="single" w:sz="4" w:space="0" w:color="000000"/>
            </w:tcBorders>
          </w:tcPr>
          <w:p w:rsidR="00DE1C25" w:rsidRDefault="00BC69CC" w:rsidP="000F79E2">
            <w:pPr>
              <w:widowControl w:val="0"/>
              <w:ind w:firstLine="397"/>
              <w:rPr>
                <w:rFonts w:eastAsia="Times New Roman" w:cs="Times New Roman"/>
                <w:lang w:eastAsia="ru-RU"/>
              </w:rPr>
            </w:pPr>
            <w:r>
              <w:rPr>
                <w:rFonts w:eastAsia="Times New Roman" w:cs="Times New Roman"/>
                <w:lang w:eastAsia="ru-RU"/>
              </w:rPr>
              <w:t xml:space="preserve">Предельное количество </w:t>
            </w:r>
            <w:r w:rsidRPr="000F79E2">
              <w:rPr>
                <w:rFonts w:eastAsia="Times New Roman" w:cs="Times New Roman"/>
                <w:lang w:eastAsia="ru-RU"/>
              </w:rPr>
              <w:t>этажей или предельная высота зданий, строений, сооружений</w:t>
            </w:r>
          </w:p>
        </w:tc>
        <w:tc>
          <w:tcPr>
            <w:tcW w:w="4140" w:type="dxa"/>
            <w:tcBorders>
              <w:left w:val="single" w:sz="4" w:space="0" w:color="000000"/>
              <w:bottom w:val="single" w:sz="4" w:space="0" w:color="000000"/>
            </w:tcBorders>
          </w:tcPr>
          <w:p w:rsidR="00DE1C25" w:rsidRDefault="00BC69CC" w:rsidP="000F79E2">
            <w:pPr>
              <w:widowControl w:val="0"/>
              <w:shd w:val="clear" w:color="auto" w:fill="FFFFFF"/>
              <w:snapToGrid w:val="0"/>
              <w:rPr>
                <w:rFonts w:cs="Times New Roman"/>
                <w:color w:val="000000"/>
              </w:rPr>
            </w:pPr>
            <w:r>
              <w:rPr>
                <w:rFonts w:cs="Times New Roman"/>
                <w:color w:val="000000"/>
              </w:rPr>
              <w:t>Не подлежит установлению.</w:t>
            </w:r>
          </w:p>
        </w:tc>
        <w:tc>
          <w:tcPr>
            <w:tcW w:w="2725" w:type="dxa"/>
            <w:tcBorders>
              <w:left w:val="single" w:sz="4" w:space="0" w:color="000000"/>
              <w:bottom w:val="single" w:sz="4" w:space="0" w:color="000000"/>
              <w:right w:val="single" w:sz="4" w:space="0" w:color="000000"/>
            </w:tcBorders>
          </w:tcPr>
          <w:p w:rsidR="00DE1C25" w:rsidRDefault="00DE1C25" w:rsidP="00D139D4">
            <w:pPr>
              <w:pStyle w:val="western"/>
              <w:widowControl w:val="0"/>
              <w:snapToGrid w:val="0"/>
              <w:spacing w:before="0" w:after="0"/>
              <w:ind w:left="0" w:firstLine="0"/>
              <w:jc w:val="both"/>
              <w:rPr>
                <w:rFonts w:ascii="Times New Roman" w:hAnsi="Times New Roman" w:cs="Times New Roman"/>
                <w:sz w:val="24"/>
              </w:rPr>
            </w:pPr>
          </w:p>
        </w:tc>
      </w:tr>
    </w:tbl>
    <w:p w:rsidR="00DE1C25" w:rsidRDefault="00DE1C25" w:rsidP="000F79E2">
      <w:pPr>
        <w:spacing w:line="276" w:lineRule="auto"/>
        <w:ind w:firstLine="709"/>
        <w:jc w:val="both"/>
        <w:rPr>
          <w:b/>
          <w:bCs/>
        </w:rPr>
      </w:pPr>
    </w:p>
    <w:p w:rsidR="00DE1C25" w:rsidRDefault="00BC69CC" w:rsidP="000F79E2">
      <w:pPr>
        <w:pStyle w:val="1"/>
        <w:numPr>
          <w:ilvl w:val="0"/>
          <w:numId w:val="0"/>
        </w:numPr>
        <w:ind w:firstLine="709"/>
      </w:pPr>
      <w:bookmarkStart w:id="25" w:name="_Toc97218074"/>
      <w:r>
        <w:t>3.4. Зона транспортной инфраструктуры - 3.4.</w:t>
      </w:r>
      <w:bookmarkEnd w:id="25"/>
    </w:p>
    <w:p w:rsidR="003707D8" w:rsidRDefault="003707D8" w:rsidP="000F79E2">
      <w:pPr>
        <w:pStyle w:val="aff2"/>
        <w:spacing w:before="0" w:after="0" w:line="276" w:lineRule="auto"/>
        <w:ind w:firstLine="709"/>
        <w:jc w:val="both"/>
      </w:pPr>
    </w:p>
    <w:p w:rsidR="00DE1C25" w:rsidRDefault="00BC69CC" w:rsidP="000F79E2">
      <w:pPr>
        <w:pStyle w:val="aff2"/>
        <w:spacing w:before="0" w:after="0" w:line="276" w:lineRule="auto"/>
        <w:ind w:firstLine="709"/>
        <w:jc w:val="both"/>
      </w:pPr>
      <w:r>
        <w:t>Зона транс</w:t>
      </w:r>
      <w:r w:rsidR="000F79E2">
        <w:t>портной инфраструктуры выделена</w:t>
      </w:r>
      <w:r>
        <w:t xml:space="preserve"> для обеспечения правовых    ус</w:t>
      </w:r>
      <w:r w:rsidR="000F79E2">
        <w:t xml:space="preserve">ловий формирования территорий, </w:t>
      </w:r>
      <w:r>
        <w:t>размещения объектов транспортной инфраструктуры.</w:t>
      </w:r>
    </w:p>
    <w:p w:rsidR="008F3B2E" w:rsidRDefault="008F3B2E" w:rsidP="000F79E2">
      <w:pPr>
        <w:pStyle w:val="aff2"/>
        <w:spacing w:before="0" w:after="0" w:line="276" w:lineRule="auto"/>
        <w:ind w:firstLine="709"/>
        <w:jc w:val="both"/>
      </w:pPr>
    </w:p>
    <w:tbl>
      <w:tblPr>
        <w:tblW w:w="9923" w:type="dxa"/>
        <w:tblInd w:w="108" w:type="dxa"/>
        <w:tblLayout w:type="fixed"/>
        <w:tblLook w:val="0000" w:firstRow="0" w:lastRow="0" w:firstColumn="0" w:lastColumn="0" w:noHBand="0" w:noVBand="0"/>
      </w:tblPr>
      <w:tblGrid>
        <w:gridCol w:w="2127"/>
        <w:gridCol w:w="5103"/>
        <w:gridCol w:w="2693"/>
      </w:tblGrid>
      <w:tr w:rsidR="00DE1C25" w:rsidTr="008F3B2E">
        <w:trPr>
          <w:trHeight w:val="454"/>
          <w:tblHeader/>
        </w:trPr>
        <w:tc>
          <w:tcPr>
            <w:tcW w:w="2127" w:type="dxa"/>
            <w:tcBorders>
              <w:top w:val="single" w:sz="4" w:space="0" w:color="000000"/>
              <w:left w:val="single" w:sz="4" w:space="0" w:color="000000"/>
              <w:bottom w:val="single" w:sz="4" w:space="0" w:color="000000"/>
            </w:tcBorders>
          </w:tcPr>
          <w:p w:rsidR="00DE1C25" w:rsidRDefault="00BC69CC" w:rsidP="003707D8">
            <w:pPr>
              <w:widowControl w:val="0"/>
              <w:jc w:val="center"/>
              <w:rPr>
                <w:rFonts w:eastAsia="Times New Roman"/>
                <w:color w:val="000000"/>
                <w:lang w:eastAsia="ru-RU"/>
              </w:rPr>
            </w:pPr>
            <w:r>
              <w:rPr>
                <w:rFonts w:eastAsia="Times New Roman"/>
                <w:color w:val="000000"/>
                <w:lang w:eastAsia="ru-RU"/>
              </w:rPr>
              <w:t>Вид разрешенного использования</w:t>
            </w:r>
          </w:p>
        </w:tc>
        <w:tc>
          <w:tcPr>
            <w:tcW w:w="5103" w:type="dxa"/>
            <w:tcBorders>
              <w:top w:val="single" w:sz="4" w:space="0" w:color="000000"/>
              <w:left w:val="single" w:sz="4" w:space="0" w:color="000000"/>
              <w:bottom w:val="single" w:sz="4" w:space="0" w:color="000000"/>
            </w:tcBorders>
            <w:vAlign w:val="center"/>
          </w:tcPr>
          <w:p w:rsidR="00DE1C25" w:rsidRDefault="00BC69CC" w:rsidP="008F3B2E">
            <w:pPr>
              <w:widowControl w:val="0"/>
              <w:jc w:val="center"/>
              <w:rPr>
                <w:rFonts w:eastAsia="Times New Roman"/>
                <w:color w:val="000000"/>
                <w:lang w:eastAsia="ru-RU"/>
              </w:rPr>
            </w:pPr>
            <w:r>
              <w:rPr>
                <w:rFonts w:eastAsia="Times New Roman"/>
                <w:color w:val="000000"/>
                <w:lang w:eastAsia="ru-RU"/>
              </w:rPr>
              <w:t>Наименование вида разрешенного использования</w:t>
            </w:r>
            <w:r w:rsidR="008F3B2E">
              <w:rPr>
                <w:rFonts w:eastAsia="Times New Roman"/>
                <w:color w:val="000000"/>
                <w:lang w:eastAsia="ru-RU"/>
              </w:rPr>
              <w:t xml:space="preserve"> </w:t>
            </w:r>
            <w:r>
              <w:rPr>
                <w:rFonts w:eastAsia="Times New Roman"/>
                <w:color w:val="000000"/>
                <w:lang w:eastAsia="ru-RU"/>
              </w:rPr>
              <w:t>земельного участка.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DE1C25" w:rsidRDefault="00BC69CC" w:rsidP="003707D8">
            <w:pPr>
              <w:widowControl w:val="0"/>
              <w:jc w:val="center"/>
              <w:rPr>
                <w:rFonts w:eastAsia="Times New Roman"/>
                <w:color w:val="000000"/>
                <w:lang w:eastAsia="ru-RU"/>
              </w:rPr>
            </w:pPr>
            <w:r>
              <w:rPr>
                <w:rFonts w:eastAsia="Times New Roman"/>
                <w:color w:val="000000"/>
                <w:lang w:eastAsia="ru-RU"/>
              </w:rPr>
              <w:t xml:space="preserve">Код </w:t>
            </w:r>
            <w:r>
              <w:rPr>
                <w:rFonts w:eastAsia="Times New Roman" w:cs="Tahoma"/>
                <w:color w:val="000000"/>
                <w:szCs w:val="22"/>
                <w:lang w:eastAsia="ru-RU" w:bidi="ar-SA"/>
              </w:rPr>
              <w:t>по классификатору</w:t>
            </w:r>
          </w:p>
        </w:tc>
      </w:tr>
      <w:tr w:rsidR="00DE1C25" w:rsidTr="008F3B2E">
        <w:trPr>
          <w:trHeight w:val="1443"/>
        </w:trPr>
        <w:tc>
          <w:tcPr>
            <w:tcW w:w="2127" w:type="dxa"/>
            <w:tcBorders>
              <w:top w:val="single" w:sz="4" w:space="0" w:color="000000"/>
              <w:left w:val="single" w:sz="4" w:space="0" w:color="000000"/>
            </w:tcBorders>
          </w:tcPr>
          <w:p w:rsidR="00DE1C25" w:rsidRDefault="00BC69CC" w:rsidP="003707D8">
            <w:pPr>
              <w:widowControl w:val="0"/>
              <w:rPr>
                <w:rFonts w:eastAsia="Times New Roman"/>
                <w:color w:val="000000"/>
                <w:lang w:eastAsia="ru-RU"/>
              </w:rPr>
            </w:pPr>
            <w:r>
              <w:rPr>
                <w:rFonts w:eastAsia="Times New Roman"/>
                <w:color w:val="000000"/>
                <w:lang w:eastAsia="ru-RU"/>
              </w:rPr>
              <w:t>Основные виды разрешенного использования зоны</w:t>
            </w:r>
          </w:p>
        </w:tc>
        <w:tc>
          <w:tcPr>
            <w:tcW w:w="5103" w:type="dxa"/>
            <w:tcBorders>
              <w:top w:val="single" w:sz="4" w:space="0" w:color="000000"/>
              <w:left w:val="single" w:sz="4" w:space="0" w:color="000000"/>
            </w:tcBorders>
          </w:tcPr>
          <w:p w:rsidR="00DE1C25" w:rsidRDefault="008F3B2E" w:rsidP="003707D8">
            <w:pPr>
              <w:widowControl w:val="0"/>
            </w:pPr>
            <w:r>
              <w:rPr>
                <w:rFonts w:eastAsia="SimSun;宋体" w:cs="Tahoma"/>
                <w:color w:val="000000"/>
                <w:kern w:val="2"/>
                <w:szCs w:val="22"/>
                <w:lang w:eastAsia="hi-IN"/>
              </w:rPr>
              <w:t>р</w:t>
            </w:r>
            <w:r w:rsidR="00BC69CC">
              <w:rPr>
                <w:rFonts w:eastAsia="SimSun;宋体" w:cs="Tahoma"/>
                <w:color w:val="000000"/>
                <w:kern w:val="2"/>
                <w:szCs w:val="22"/>
                <w:lang w:eastAsia="hi-IN"/>
              </w:rPr>
              <w:t>азмещение гаражей для собственных нужд</w:t>
            </w:r>
            <w:r w:rsidR="00BC69CC">
              <w:rPr>
                <w:rFonts w:eastAsia="SimSun;宋体"/>
                <w:color w:val="000000"/>
                <w:kern w:val="2"/>
                <w:lang w:eastAsia="hi-IN"/>
              </w:rPr>
              <w:t>;</w:t>
            </w:r>
          </w:p>
          <w:p w:rsidR="00DE1C25" w:rsidRDefault="00BC69CC" w:rsidP="003707D8">
            <w:pPr>
              <w:widowControl w:val="0"/>
              <w:rPr>
                <w:rFonts w:eastAsia="SimSun;宋体"/>
                <w:color w:val="000000"/>
                <w:kern w:val="2"/>
                <w:lang w:eastAsia="hi-IN"/>
              </w:rPr>
            </w:pPr>
            <w:r>
              <w:rPr>
                <w:rFonts w:eastAsia="SimSun;宋体"/>
                <w:color w:val="000000"/>
                <w:kern w:val="2"/>
                <w:lang w:eastAsia="hi-IN"/>
              </w:rPr>
              <w:t>железнодорожный транспорт;</w:t>
            </w:r>
          </w:p>
          <w:p w:rsidR="00DE1C25" w:rsidRDefault="00BC69CC" w:rsidP="003707D8">
            <w:pPr>
              <w:widowControl w:val="0"/>
              <w:rPr>
                <w:rFonts w:eastAsia="SimSun;宋体"/>
                <w:color w:val="000000"/>
                <w:kern w:val="2"/>
                <w:lang w:eastAsia="hi-IN"/>
              </w:rPr>
            </w:pPr>
            <w:r>
              <w:rPr>
                <w:rFonts w:eastAsia="SimSun;宋体"/>
                <w:color w:val="000000"/>
                <w:kern w:val="2"/>
                <w:lang w:eastAsia="hi-IN"/>
              </w:rPr>
              <w:t>автомобильный транспорт;</w:t>
            </w:r>
          </w:p>
          <w:p w:rsidR="00DE1C25" w:rsidRDefault="00BC69CC" w:rsidP="003707D8">
            <w:pPr>
              <w:widowControl w:val="0"/>
              <w:rPr>
                <w:rFonts w:eastAsia="SimSun;宋体"/>
                <w:color w:val="000000"/>
                <w:kern w:val="2"/>
                <w:lang w:eastAsia="hi-IN"/>
              </w:rPr>
            </w:pPr>
            <w:r>
              <w:rPr>
                <w:rFonts w:eastAsia="SimSun;宋体"/>
                <w:color w:val="000000"/>
                <w:kern w:val="2"/>
                <w:lang w:eastAsia="hi-IN"/>
              </w:rPr>
              <w:t>водный транспорт;</w:t>
            </w:r>
          </w:p>
          <w:p w:rsidR="00DE1C25" w:rsidRDefault="00BC69CC" w:rsidP="003707D8">
            <w:pPr>
              <w:widowControl w:val="0"/>
              <w:rPr>
                <w:rFonts w:eastAsia="SimSun;宋体"/>
                <w:color w:val="000000"/>
                <w:kern w:val="2"/>
                <w:lang w:eastAsia="hi-IN"/>
              </w:rPr>
            </w:pPr>
            <w:r>
              <w:rPr>
                <w:rFonts w:eastAsia="SimSun;宋体"/>
                <w:color w:val="000000"/>
                <w:kern w:val="2"/>
                <w:lang w:eastAsia="hi-IN"/>
              </w:rPr>
              <w:t>воздушный транспорт;</w:t>
            </w:r>
          </w:p>
          <w:p w:rsidR="00DE1C25" w:rsidRDefault="00BC69CC" w:rsidP="003707D8">
            <w:pPr>
              <w:widowControl w:val="0"/>
              <w:rPr>
                <w:rFonts w:eastAsia="Times New Roman"/>
                <w:lang w:eastAsia="ru-RU"/>
              </w:rPr>
            </w:pPr>
            <w:r>
              <w:rPr>
                <w:rFonts w:eastAsia="Times New Roman"/>
                <w:lang w:eastAsia="ru-RU"/>
              </w:rPr>
              <w:t>обеспечение внутреннего правопорядка;</w:t>
            </w:r>
          </w:p>
          <w:p w:rsidR="00DE1C25" w:rsidRDefault="00BC69CC" w:rsidP="003707D8">
            <w:pPr>
              <w:widowControl w:val="0"/>
              <w:rPr>
                <w:rFonts w:eastAsia="SimSun;宋体"/>
                <w:color w:val="000000"/>
                <w:kern w:val="2"/>
                <w:lang w:eastAsia="hi-IN"/>
              </w:rPr>
            </w:pPr>
            <w:r>
              <w:rPr>
                <w:rFonts w:eastAsia="SimSun;宋体"/>
                <w:color w:val="000000"/>
                <w:kern w:val="2"/>
                <w:lang w:eastAsia="hi-IN"/>
              </w:rPr>
              <w:t>улично-дорожная сеть;</w:t>
            </w:r>
          </w:p>
          <w:p w:rsidR="00DE1C25" w:rsidRDefault="00BC69CC" w:rsidP="003707D8">
            <w:pPr>
              <w:widowControl w:val="0"/>
              <w:rPr>
                <w:rFonts w:eastAsia="SimSun;宋体"/>
                <w:color w:val="000000"/>
                <w:kern w:val="2"/>
                <w:lang w:eastAsia="hi-IN"/>
              </w:rPr>
            </w:pPr>
            <w:r>
              <w:rPr>
                <w:rFonts w:eastAsia="SimSun;宋体"/>
                <w:color w:val="000000"/>
                <w:kern w:val="2"/>
                <w:lang w:eastAsia="hi-IN"/>
              </w:rPr>
              <w:t>коммунальное обслуживание;</w:t>
            </w:r>
          </w:p>
          <w:p w:rsidR="00DE1C25" w:rsidRDefault="00BC69CC" w:rsidP="003707D8">
            <w:pPr>
              <w:widowControl w:val="0"/>
              <w:rPr>
                <w:rFonts w:eastAsia="SimSun;宋体"/>
                <w:color w:val="000000"/>
                <w:kern w:val="2"/>
                <w:lang w:eastAsia="hi-IN"/>
              </w:rPr>
            </w:pPr>
            <w:r>
              <w:rPr>
                <w:rFonts w:eastAsia="SimSun;宋体"/>
                <w:color w:val="000000"/>
                <w:kern w:val="2"/>
                <w:lang w:eastAsia="hi-IN"/>
              </w:rPr>
              <w:t>объекты дорожного сервиса.</w:t>
            </w:r>
          </w:p>
        </w:tc>
        <w:tc>
          <w:tcPr>
            <w:tcW w:w="2693" w:type="dxa"/>
            <w:tcBorders>
              <w:top w:val="single" w:sz="4" w:space="0" w:color="000000"/>
              <w:left w:val="single" w:sz="4" w:space="0" w:color="000000"/>
              <w:right w:val="single" w:sz="4" w:space="0" w:color="000000"/>
            </w:tcBorders>
          </w:tcPr>
          <w:p w:rsidR="00DE1C25" w:rsidRDefault="00BC69CC" w:rsidP="00D139D4">
            <w:pPr>
              <w:widowControl w:val="0"/>
              <w:jc w:val="both"/>
              <w:rPr>
                <w:rFonts w:eastAsia="Times New Roman"/>
                <w:color w:val="000000"/>
                <w:lang w:eastAsia="ru-RU"/>
              </w:rPr>
            </w:pPr>
            <w:r>
              <w:rPr>
                <w:rFonts w:eastAsia="Times New Roman"/>
                <w:color w:val="000000"/>
                <w:lang w:eastAsia="ru-RU"/>
              </w:rPr>
              <w:t>2.7.2</w:t>
            </w:r>
          </w:p>
          <w:p w:rsidR="00DE1C25" w:rsidRDefault="00BC69CC" w:rsidP="00D139D4">
            <w:pPr>
              <w:widowControl w:val="0"/>
              <w:jc w:val="both"/>
              <w:rPr>
                <w:rFonts w:eastAsia="Times New Roman"/>
                <w:color w:val="000000"/>
                <w:lang w:eastAsia="ru-RU"/>
              </w:rPr>
            </w:pPr>
            <w:r>
              <w:rPr>
                <w:rFonts w:eastAsia="Times New Roman"/>
                <w:color w:val="000000"/>
                <w:lang w:eastAsia="ru-RU"/>
              </w:rPr>
              <w:t>7.1(7.1.1-7.1.2)</w:t>
            </w:r>
          </w:p>
          <w:p w:rsidR="00DE1C25" w:rsidRDefault="00BC69CC" w:rsidP="00D139D4">
            <w:pPr>
              <w:widowControl w:val="0"/>
              <w:jc w:val="both"/>
              <w:rPr>
                <w:rFonts w:eastAsia="Times New Roman"/>
                <w:color w:val="000000"/>
                <w:lang w:eastAsia="ru-RU"/>
              </w:rPr>
            </w:pPr>
            <w:r>
              <w:rPr>
                <w:rFonts w:eastAsia="Times New Roman"/>
                <w:color w:val="000000"/>
                <w:lang w:eastAsia="ru-RU"/>
              </w:rPr>
              <w:t>7.2 (7.2.1-7.2.3)</w:t>
            </w:r>
          </w:p>
          <w:p w:rsidR="00DE1C25" w:rsidRDefault="00BC69CC" w:rsidP="00D139D4">
            <w:pPr>
              <w:widowControl w:val="0"/>
              <w:jc w:val="both"/>
              <w:rPr>
                <w:rFonts w:eastAsia="Times New Roman"/>
                <w:color w:val="000000"/>
                <w:lang w:eastAsia="ru-RU"/>
              </w:rPr>
            </w:pPr>
            <w:r>
              <w:rPr>
                <w:rFonts w:eastAsia="Times New Roman"/>
                <w:color w:val="000000"/>
                <w:lang w:eastAsia="ru-RU"/>
              </w:rPr>
              <w:t>7.3</w:t>
            </w:r>
          </w:p>
          <w:p w:rsidR="00DE1C25" w:rsidRDefault="00BC69CC" w:rsidP="00D139D4">
            <w:pPr>
              <w:widowControl w:val="0"/>
              <w:jc w:val="both"/>
              <w:rPr>
                <w:rFonts w:eastAsia="Times New Roman"/>
                <w:color w:val="000000"/>
                <w:lang w:eastAsia="ru-RU"/>
              </w:rPr>
            </w:pPr>
            <w:r>
              <w:rPr>
                <w:rFonts w:eastAsia="Times New Roman"/>
                <w:color w:val="000000"/>
                <w:lang w:eastAsia="ru-RU"/>
              </w:rPr>
              <w:t>7.4</w:t>
            </w:r>
          </w:p>
          <w:p w:rsidR="00DE1C25" w:rsidRDefault="00BC69CC" w:rsidP="00D139D4">
            <w:pPr>
              <w:widowControl w:val="0"/>
              <w:jc w:val="both"/>
              <w:rPr>
                <w:rFonts w:eastAsia="Times New Roman"/>
                <w:color w:val="000000"/>
                <w:lang w:eastAsia="ru-RU"/>
              </w:rPr>
            </w:pPr>
            <w:r>
              <w:rPr>
                <w:rFonts w:eastAsia="Times New Roman"/>
                <w:color w:val="000000"/>
                <w:lang w:eastAsia="ru-RU"/>
              </w:rPr>
              <w:t>8.3</w:t>
            </w:r>
          </w:p>
          <w:p w:rsidR="00DE1C25" w:rsidRDefault="00BC69CC" w:rsidP="00D139D4">
            <w:pPr>
              <w:widowControl w:val="0"/>
              <w:jc w:val="both"/>
              <w:rPr>
                <w:rFonts w:eastAsia="Times New Roman"/>
                <w:color w:val="000000"/>
                <w:lang w:eastAsia="ru-RU"/>
              </w:rPr>
            </w:pPr>
            <w:r>
              <w:rPr>
                <w:rFonts w:eastAsia="Times New Roman"/>
                <w:color w:val="000000"/>
                <w:lang w:eastAsia="ru-RU"/>
              </w:rPr>
              <w:t>12.0.1</w:t>
            </w:r>
          </w:p>
          <w:p w:rsidR="00DE1C25" w:rsidRDefault="00BC69CC" w:rsidP="00D139D4">
            <w:pPr>
              <w:widowControl w:val="0"/>
              <w:jc w:val="both"/>
              <w:rPr>
                <w:rFonts w:eastAsia="Times New Roman"/>
                <w:color w:val="000000"/>
                <w:lang w:eastAsia="ru-RU"/>
              </w:rPr>
            </w:pPr>
            <w:r>
              <w:rPr>
                <w:rFonts w:eastAsia="Times New Roman"/>
                <w:color w:val="000000"/>
                <w:lang w:eastAsia="ru-RU"/>
              </w:rPr>
              <w:t>3.1 (3.1.1-3.1.2)</w:t>
            </w:r>
          </w:p>
          <w:p w:rsidR="00DE1C25" w:rsidRDefault="00BC69CC" w:rsidP="00D139D4">
            <w:pPr>
              <w:widowControl w:val="0"/>
              <w:jc w:val="both"/>
              <w:rPr>
                <w:rFonts w:eastAsia="Times New Roman"/>
                <w:color w:val="000000"/>
                <w:lang w:eastAsia="ru-RU"/>
              </w:rPr>
            </w:pPr>
            <w:r>
              <w:rPr>
                <w:rFonts w:eastAsia="Times New Roman"/>
                <w:color w:val="000000"/>
                <w:lang w:eastAsia="ru-RU"/>
              </w:rPr>
              <w:t>4.9.1 (4.9.1.1-4.9.1.4)</w:t>
            </w:r>
          </w:p>
        </w:tc>
      </w:tr>
      <w:tr w:rsidR="00DE1C25" w:rsidTr="008F3B2E">
        <w:trPr>
          <w:trHeight w:val="1137"/>
        </w:trPr>
        <w:tc>
          <w:tcPr>
            <w:tcW w:w="2127" w:type="dxa"/>
            <w:tcBorders>
              <w:top w:val="single" w:sz="4" w:space="0" w:color="000000"/>
              <w:left w:val="single" w:sz="4" w:space="0" w:color="000000"/>
            </w:tcBorders>
          </w:tcPr>
          <w:p w:rsidR="00DE1C25" w:rsidRDefault="00BC69CC" w:rsidP="003707D8">
            <w:pPr>
              <w:widowControl w:val="0"/>
              <w:rPr>
                <w:rFonts w:eastAsia="Times New Roman"/>
                <w:color w:val="000000"/>
                <w:lang w:eastAsia="ru-RU"/>
              </w:rPr>
            </w:pPr>
            <w:r>
              <w:rPr>
                <w:rFonts w:eastAsia="Times New Roman"/>
                <w:color w:val="000000"/>
                <w:lang w:eastAsia="ru-RU"/>
              </w:rPr>
              <w:t>Условно разрешенные виды разрешенного использования</w:t>
            </w:r>
          </w:p>
        </w:tc>
        <w:tc>
          <w:tcPr>
            <w:tcW w:w="5103" w:type="dxa"/>
            <w:tcBorders>
              <w:top w:val="single" w:sz="4" w:space="0" w:color="000000"/>
              <w:left w:val="single" w:sz="4" w:space="0" w:color="000000"/>
            </w:tcBorders>
          </w:tcPr>
          <w:p w:rsidR="00DE1C25" w:rsidRDefault="00BC69CC" w:rsidP="003707D8">
            <w:pPr>
              <w:widowControl w:val="0"/>
              <w:rPr>
                <w:rFonts w:eastAsia="Times New Roman"/>
                <w:color w:val="000000"/>
                <w:lang w:eastAsia="ru-RU"/>
              </w:rPr>
            </w:pPr>
            <w:r>
              <w:rPr>
                <w:rFonts w:eastAsia="Times New Roman"/>
                <w:color w:val="000000"/>
                <w:lang w:eastAsia="ru-RU"/>
              </w:rPr>
              <w:t>магазины;</w:t>
            </w:r>
          </w:p>
          <w:p w:rsidR="00DE1C25" w:rsidRDefault="00BC69CC" w:rsidP="003707D8">
            <w:pPr>
              <w:widowControl w:val="0"/>
              <w:rPr>
                <w:rFonts w:eastAsia="Times New Roman"/>
                <w:color w:val="000000"/>
                <w:lang w:eastAsia="ru-RU"/>
              </w:rPr>
            </w:pPr>
            <w:r>
              <w:rPr>
                <w:rFonts w:eastAsia="Times New Roman"/>
                <w:color w:val="000000"/>
                <w:lang w:eastAsia="ru-RU"/>
              </w:rPr>
              <w:t>общественное питание;</w:t>
            </w:r>
          </w:p>
          <w:p w:rsidR="00DE1C25" w:rsidRDefault="00BC69CC" w:rsidP="003707D8">
            <w:pPr>
              <w:widowControl w:val="0"/>
              <w:rPr>
                <w:rFonts w:eastAsia="Times New Roman"/>
                <w:color w:val="000000"/>
                <w:lang w:eastAsia="ru-RU"/>
              </w:rPr>
            </w:pPr>
            <w:r>
              <w:rPr>
                <w:rFonts w:eastAsia="Times New Roman"/>
                <w:color w:val="000000"/>
                <w:lang w:eastAsia="ru-RU"/>
              </w:rPr>
              <w:t>склад;</w:t>
            </w:r>
          </w:p>
          <w:p w:rsidR="00DE1C25" w:rsidRDefault="00BC69CC" w:rsidP="003707D8">
            <w:pPr>
              <w:widowControl w:val="0"/>
              <w:rPr>
                <w:rFonts w:eastAsia="Times New Roman"/>
                <w:color w:val="000000"/>
                <w:lang w:eastAsia="ru-RU"/>
              </w:rPr>
            </w:pPr>
            <w:r>
              <w:rPr>
                <w:rFonts w:eastAsia="Times New Roman"/>
                <w:color w:val="000000"/>
                <w:lang w:eastAsia="ru-RU"/>
              </w:rPr>
              <w:t>благоустройство территории.</w:t>
            </w:r>
          </w:p>
        </w:tc>
        <w:tc>
          <w:tcPr>
            <w:tcW w:w="2693" w:type="dxa"/>
            <w:tcBorders>
              <w:top w:val="single" w:sz="4" w:space="0" w:color="000000"/>
              <w:left w:val="single" w:sz="4" w:space="0" w:color="000000"/>
              <w:right w:val="single" w:sz="4" w:space="0" w:color="000000"/>
            </w:tcBorders>
          </w:tcPr>
          <w:p w:rsidR="00DE1C25" w:rsidRDefault="00BC69CC" w:rsidP="00D139D4">
            <w:pPr>
              <w:widowControl w:val="0"/>
              <w:jc w:val="both"/>
              <w:rPr>
                <w:rFonts w:eastAsia="Times New Roman"/>
                <w:color w:val="000000"/>
                <w:lang w:eastAsia="ru-RU"/>
              </w:rPr>
            </w:pPr>
            <w:r>
              <w:rPr>
                <w:rFonts w:eastAsia="Times New Roman"/>
                <w:color w:val="000000"/>
                <w:lang w:eastAsia="ru-RU"/>
              </w:rPr>
              <w:t>4.4</w:t>
            </w:r>
          </w:p>
          <w:p w:rsidR="00DE1C25" w:rsidRDefault="00BC69CC" w:rsidP="00D139D4">
            <w:pPr>
              <w:widowControl w:val="0"/>
              <w:jc w:val="both"/>
              <w:rPr>
                <w:rFonts w:eastAsia="Times New Roman"/>
                <w:color w:val="000000"/>
                <w:lang w:eastAsia="ru-RU"/>
              </w:rPr>
            </w:pPr>
            <w:r>
              <w:rPr>
                <w:rFonts w:eastAsia="Times New Roman"/>
                <w:color w:val="000000"/>
                <w:lang w:eastAsia="ru-RU"/>
              </w:rPr>
              <w:t>4.6</w:t>
            </w:r>
          </w:p>
          <w:p w:rsidR="00DE1C25" w:rsidRDefault="00BC69CC" w:rsidP="00D139D4">
            <w:pPr>
              <w:widowControl w:val="0"/>
              <w:jc w:val="both"/>
              <w:rPr>
                <w:rFonts w:eastAsia="Times New Roman"/>
                <w:color w:val="000000"/>
                <w:lang w:eastAsia="ru-RU"/>
              </w:rPr>
            </w:pPr>
            <w:r>
              <w:rPr>
                <w:rFonts w:eastAsia="Times New Roman"/>
                <w:color w:val="000000"/>
                <w:lang w:eastAsia="ru-RU"/>
              </w:rPr>
              <w:t>6.9</w:t>
            </w:r>
          </w:p>
          <w:p w:rsidR="00DE1C25" w:rsidRDefault="00BC69CC" w:rsidP="00D139D4">
            <w:pPr>
              <w:widowControl w:val="0"/>
              <w:jc w:val="both"/>
              <w:rPr>
                <w:rFonts w:eastAsia="Times New Roman"/>
                <w:color w:val="000000"/>
                <w:lang w:eastAsia="ru-RU"/>
              </w:rPr>
            </w:pPr>
            <w:r>
              <w:rPr>
                <w:rFonts w:eastAsia="Times New Roman"/>
                <w:color w:val="000000"/>
                <w:lang w:eastAsia="ru-RU"/>
              </w:rPr>
              <w:t>12.0.2</w:t>
            </w:r>
          </w:p>
        </w:tc>
      </w:tr>
      <w:tr w:rsidR="00DE1C25" w:rsidTr="008F3B2E">
        <w:trPr>
          <w:trHeight w:val="454"/>
        </w:trPr>
        <w:tc>
          <w:tcPr>
            <w:tcW w:w="2127" w:type="dxa"/>
            <w:tcBorders>
              <w:top w:val="single" w:sz="4" w:space="0" w:color="000000"/>
              <w:left w:val="single" w:sz="4" w:space="0" w:color="000000"/>
              <w:bottom w:val="single" w:sz="4" w:space="0" w:color="000000"/>
            </w:tcBorders>
          </w:tcPr>
          <w:p w:rsidR="00DE1C25" w:rsidRDefault="00BC69CC" w:rsidP="003707D8">
            <w:pPr>
              <w:widowControl w:val="0"/>
              <w:rPr>
                <w:rFonts w:eastAsia="Times New Roman"/>
                <w:color w:val="000000"/>
                <w:lang w:eastAsia="ru-RU"/>
              </w:rPr>
            </w:pPr>
            <w:r>
              <w:rPr>
                <w:rFonts w:eastAsia="Times New Roman"/>
                <w:color w:val="000000"/>
                <w:lang w:eastAsia="ru-RU"/>
              </w:rPr>
              <w:t xml:space="preserve">Вспомогательные виды разрешенного использования </w:t>
            </w:r>
          </w:p>
        </w:tc>
        <w:tc>
          <w:tcPr>
            <w:tcW w:w="5103" w:type="dxa"/>
            <w:tcBorders>
              <w:top w:val="single" w:sz="4" w:space="0" w:color="000000"/>
              <w:left w:val="single" w:sz="4" w:space="0" w:color="000000"/>
              <w:bottom w:val="single" w:sz="4" w:space="0" w:color="000000"/>
            </w:tcBorders>
          </w:tcPr>
          <w:p w:rsidR="00DE1C25" w:rsidRDefault="00BC69CC" w:rsidP="003707D8">
            <w:pPr>
              <w:widowControl w:val="0"/>
              <w:rPr>
                <w:rFonts w:eastAsia="Times New Roman"/>
                <w:color w:val="000000"/>
                <w:lang w:eastAsia="ru-RU"/>
              </w:rPr>
            </w:pPr>
            <w:r>
              <w:rPr>
                <w:rFonts w:eastAsia="Times New Roman"/>
                <w:color w:val="000000"/>
                <w:lang w:eastAsia="ru-RU"/>
              </w:rPr>
              <w:t>хранение автотранспорта;</w:t>
            </w:r>
          </w:p>
          <w:p w:rsidR="00DE1C25" w:rsidRDefault="00BC69CC" w:rsidP="003707D8">
            <w:pPr>
              <w:widowControl w:val="0"/>
              <w:rPr>
                <w:rFonts w:eastAsia="Times New Roman"/>
                <w:color w:val="000000"/>
                <w:lang w:eastAsia="ru-RU"/>
              </w:rPr>
            </w:pPr>
            <w:r>
              <w:rPr>
                <w:rFonts w:eastAsia="Times New Roman"/>
                <w:color w:val="000000"/>
                <w:lang w:eastAsia="ru-RU"/>
              </w:rPr>
              <w:t>служебные гаражи.</w:t>
            </w:r>
          </w:p>
          <w:p w:rsidR="00DE1C25" w:rsidRDefault="00DE1C25" w:rsidP="003707D8">
            <w:pPr>
              <w:widowControl w:val="0"/>
              <w:rPr>
                <w:rFonts w:eastAsia="Times New Roman"/>
                <w:color w:val="000000"/>
                <w:lang w:eastAsia="ru-RU"/>
              </w:rPr>
            </w:pPr>
          </w:p>
        </w:tc>
        <w:tc>
          <w:tcPr>
            <w:tcW w:w="2693" w:type="dxa"/>
            <w:tcBorders>
              <w:top w:val="single" w:sz="4" w:space="0" w:color="000000"/>
              <w:left w:val="single" w:sz="4" w:space="0" w:color="000000"/>
              <w:bottom w:val="single" w:sz="4" w:space="0" w:color="000000"/>
              <w:right w:val="single" w:sz="4" w:space="0" w:color="000000"/>
            </w:tcBorders>
          </w:tcPr>
          <w:p w:rsidR="00DE1C25" w:rsidRDefault="00BC69CC" w:rsidP="00D139D4">
            <w:pPr>
              <w:widowControl w:val="0"/>
              <w:jc w:val="both"/>
              <w:rPr>
                <w:rFonts w:eastAsia="Times New Roman"/>
                <w:color w:val="000000"/>
                <w:lang w:eastAsia="ru-RU"/>
              </w:rPr>
            </w:pPr>
            <w:r>
              <w:rPr>
                <w:rFonts w:eastAsia="Times New Roman"/>
                <w:color w:val="000000"/>
                <w:lang w:eastAsia="ru-RU"/>
              </w:rPr>
              <w:t>2.7.1</w:t>
            </w:r>
          </w:p>
          <w:p w:rsidR="00DE1C25" w:rsidRDefault="00BC69CC" w:rsidP="00D139D4">
            <w:pPr>
              <w:widowControl w:val="0"/>
              <w:jc w:val="both"/>
              <w:rPr>
                <w:rFonts w:eastAsia="Times New Roman"/>
                <w:color w:val="000000"/>
                <w:lang w:eastAsia="ru-RU"/>
              </w:rPr>
            </w:pPr>
            <w:r>
              <w:rPr>
                <w:rFonts w:eastAsia="Times New Roman"/>
                <w:color w:val="000000"/>
                <w:lang w:eastAsia="ru-RU"/>
              </w:rPr>
              <w:t>4.9</w:t>
            </w:r>
          </w:p>
          <w:p w:rsidR="00DE1C25" w:rsidRDefault="00DE1C25" w:rsidP="00D139D4">
            <w:pPr>
              <w:widowControl w:val="0"/>
              <w:jc w:val="both"/>
              <w:rPr>
                <w:rFonts w:eastAsia="Times New Roman"/>
                <w:color w:val="000000"/>
                <w:lang w:eastAsia="ru-RU"/>
              </w:rPr>
            </w:pPr>
          </w:p>
        </w:tc>
      </w:tr>
    </w:tbl>
    <w:p w:rsidR="008F33C3" w:rsidRDefault="008F33C3" w:rsidP="003707D8">
      <w:pPr>
        <w:tabs>
          <w:tab w:val="left" w:pos="317"/>
        </w:tabs>
        <w:overflowPunct w:val="0"/>
        <w:spacing w:line="276" w:lineRule="auto"/>
        <w:ind w:firstLine="709"/>
        <w:jc w:val="both"/>
        <w:rPr>
          <w:rFonts w:eastAsia="Arial" w:cs="Times New Roman"/>
          <w:color w:val="000000"/>
          <w:spacing w:val="-10"/>
          <w:w w:val="101"/>
          <w:sz w:val="28"/>
          <w:szCs w:val="28"/>
          <w:lang w:eastAsia="en-US" w:bidi="ar-SA"/>
        </w:rPr>
      </w:pPr>
    </w:p>
    <w:p w:rsidR="00DE1C25" w:rsidRDefault="00BC69CC" w:rsidP="003707D8">
      <w:pPr>
        <w:tabs>
          <w:tab w:val="left" w:pos="317"/>
        </w:tabs>
        <w:overflowPunct w:val="0"/>
        <w:spacing w:line="276" w:lineRule="auto"/>
        <w:ind w:firstLine="709"/>
        <w:jc w:val="both"/>
        <w:rPr>
          <w:rFonts w:eastAsia="Arial" w:cs="Times New Roman"/>
          <w:color w:val="000000"/>
          <w:spacing w:val="-10"/>
          <w:w w:val="101"/>
          <w:sz w:val="28"/>
          <w:szCs w:val="28"/>
          <w:lang w:eastAsia="en-US" w:bidi="ar-SA"/>
        </w:rPr>
      </w:pPr>
      <w:r>
        <w:rPr>
          <w:rFonts w:eastAsia="Arial" w:cs="Times New Roman"/>
          <w:color w:val="000000"/>
          <w:spacing w:val="-10"/>
          <w:w w:val="101"/>
          <w:sz w:val="28"/>
          <w:szCs w:val="28"/>
          <w:lang w:eastAsia="en-US" w:bidi="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972" w:type="dxa"/>
        <w:tblInd w:w="11" w:type="dxa"/>
        <w:tblLayout w:type="fixed"/>
        <w:tblCellMar>
          <w:left w:w="60" w:type="dxa"/>
          <w:right w:w="60" w:type="dxa"/>
        </w:tblCellMar>
        <w:tblLook w:val="0000" w:firstRow="0" w:lastRow="0" w:firstColumn="0" w:lastColumn="0" w:noHBand="0" w:noVBand="0"/>
      </w:tblPr>
      <w:tblGrid>
        <w:gridCol w:w="3149"/>
        <w:gridCol w:w="4133"/>
        <w:gridCol w:w="2690"/>
      </w:tblGrid>
      <w:tr w:rsidR="00DE1C25" w:rsidTr="008F33C3">
        <w:trPr>
          <w:tblHeader/>
        </w:trPr>
        <w:tc>
          <w:tcPr>
            <w:tcW w:w="3149" w:type="dxa"/>
            <w:tcBorders>
              <w:top w:val="single" w:sz="4" w:space="0" w:color="000000"/>
              <w:left w:val="single" w:sz="4" w:space="0" w:color="000000"/>
              <w:bottom w:val="single" w:sz="4" w:space="0" w:color="000000"/>
            </w:tcBorders>
          </w:tcPr>
          <w:p w:rsidR="00DE1C25" w:rsidRDefault="00BC69CC" w:rsidP="000D44A2">
            <w:pPr>
              <w:widowControl w:val="0"/>
              <w:spacing w:line="276" w:lineRule="auto"/>
              <w:ind w:firstLine="709"/>
              <w:jc w:val="both"/>
              <w:rPr>
                <w:rFonts w:eastAsia="Times New Roman" w:cs="Times New Roman"/>
                <w:spacing w:val="-10"/>
                <w:lang w:eastAsia="ru-RU"/>
              </w:rPr>
            </w:pPr>
            <w:r>
              <w:rPr>
                <w:rFonts w:eastAsia="Times New Roman" w:cs="Times New Roman"/>
                <w:spacing w:val="-10"/>
                <w:lang w:eastAsia="ru-RU"/>
              </w:rPr>
              <w:t>Показатель</w:t>
            </w:r>
          </w:p>
        </w:tc>
        <w:tc>
          <w:tcPr>
            <w:tcW w:w="4133" w:type="dxa"/>
            <w:tcBorders>
              <w:top w:val="single" w:sz="4" w:space="0" w:color="000000"/>
              <w:left w:val="single" w:sz="4" w:space="0" w:color="000000"/>
              <w:bottom w:val="single" w:sz="4" w:space="0" w:color="000000"/>
            </w:tcBorders>
          </w:tcPr>
          <w:p w:rsidR="00DE1C25" w:rsidRDefault="00BC69CC" w:rsidP="000D44A2">
            <w:pPr>
              <w:widowControl w:val="0"/>
              <w:spacing w:line="276" w:lineRule="auto"/>
              <w:ind w:firstLine="709"/>
              <w:jc w:val="both"/>
              <w:rPr>
                <w:spacing w:val="-10"/>
              </w:rPr>
            </w:pPr>
            <w:r>
              <w:rPr>
                <w:spacing w:val="-10"/>
              </w:rPr>
              <w:t>Предельные параметры</w:t>
            </w:r>
          </w:p>
        </w:tc>
        <w:tc>
          <w:tcPr>
            <w:tcW w:w="2690" w:type="dxa"/>
            <w:tcBorders>
              <w:top w:val="single" w:sz="4" w:space="0" w:color="000000"/>
              <w:left w:val="single" w:sz="4" w:space="0" w:color="000000"/>
              <w:bottom w:val="single" w:sz="4" w:space="0" w:color="000000"/>
              <w:right w:val="single" w:sz="4" w:space="0" w:color="000000"/>
            </w:tcBorders>
          </w:tcPr>
          <w:p w:rsidR="00DE1C25" w:rsidRDefault="00BC69CC" w:rsidP="000D44A2">
            <w:pPr>
              <w:widowControl w:val="0"/>
              <w:spacing w:line="276" w:lineRule="auto"/>
              <w:ind w:firstLine="709"/>
              <w:jc w:val="both"/>
              <w:rPr>
                <w:rFonts w:eastAsia="Times New Roman" w:cs="Times New Roman"/>
                <w:spacing w:val="-10"/>
                <w:lang w:eastAsia="ru-RU"/>
              </w:rPr>
            </w:pPr>
            <w:r>
              <w:rPr>
                <w:rFonts w:eastAsia="Times New Roman" w:cs="Times New Roman"/>
                <w:spacing w:val="-10"/>
                <w:lang w:eastAsia="ru-RU"/>
              </w:rPr>
              <w:t>Примечания</w:t>
            </w:r>
          </w:p>
        </w:tc>
      </w:tr>
      <w:tr w:rsidR="00DE1C25" w:rsidTr="008F33C3">
        <w:tc>
          <w:tcPr>
            <w:tcW w:w="3149" w:type="dxa"/>
            <w:tcBorders>
              <w:left w:val="single" w:sz="4" w:space="0" w:color="000000"/>
              <w:bottom w:val="single" w:sz="4" w:space="0" w:color="000000"/>
            </w:tcBorders>
          </w:tcPr>
          <w:p w:rsidR="00DE1C25" w:rsidRDefault="00BC69CC" w:rsidP="000D44A2">
            <w:pPr>
              <w:widowControl w:val="0"/>
              <w:ind w:firstLine="340"/>
              <w:rPr>
                <w:rFonts w:eastAsia="Times New Roman" w:cs="Times New Roman"/>
                <w:lang w:eastAsia="ru-RU"/>
              </w:rPr>
            </w:pPr>
            <w:r>
              <w:rPr>
                <w:rFonts w:eastAsia="Times New Roman" w:cs="Times New Roman"/>
                <w:lang w:eastAsia="ru-RU"/>
              </w:rPr>
              <w:t>Предельный минимальный размер земельного участка</w:t>
            </w:r>
          </w:p>
        </w:tc>
        <w:tc>
          <w:tcPr>
            <w:tcW w:w="4133" w:type="dxa"/>
            <w:tcBorders>
              <w:left w:val="single" w:sz="4" w:space="0" w:color="000000"/>
              <w:bottom w:val="single" w:sz="4" w:space="0" w:color="000000"/>
            </w:tcBorders>
          </w:tcPr>
          <w:p w:rsidR="00DE1C25" w:rsidRDefault="00BC69CC" w:rsidP="000D44A2">
            <w:pPr>
              <w:widowControl w:val="0"/>
              <w:shd w:val="clear" w:color="auto" w:fill="FFFFFF"/>
              <w:snapToGrid w:val="0"/>
              <w:rPr>
                <w:rFonts w:cs="Times New Roman"/>
                <w:color w:val="000000"/>
              </w:rPr>
            </w:pPr>
            <w:r>
              <w:rPr>
                <w:rFonts w:cs="Times New Roman"/>
                <w:color w:val="000000"/>
              </w:rPr>
              <w:t>Не подлежит установлению.</w:t>
            </w:r>
          </w:p>
        </w:tc>
        <w:tc>
          <w:tcPr>
            <w:tcW w:w="2690" w:type="dxa"/>
            <w:tcBorders>
              <w:left w:val="single" w:sz="4" w:space="0" w:color="000000"/>
              <w:bottom w:val="single" w:sz="4" w:space="0" w:color="000000"/>
              <w:right w:val="single" w:sz="4" w:space="0" w:color="000000"/>
            </w:tcBorders>
          </w:tcPr>
          <w:p w:rsidR="00DE1C25" w:rsidRDefault="00DE1C25" w:rsidP="00D139D4">
            <w:pPr>
              <w:widowControl w:val="0"/>
              <w:snapToGrid w:val="0"/>
              <w:jc w:val="both"/>
              <w:rPr>
                <w:rFonts w:eastAsia="Times New Roman" w:cs="Times New Roman"/>
                <w:lang w:eastAsia="ru-RU"/>
              </w:rPr>
            </w:pPr>
          </w:p>
        </w:tc>
      </w:tr>
      <w:tr w:rsidR="00DE1C25" w:rsidTr="008F33C3">
        <w:tc>
          <w:tcPr>
            <w:tcW w:w="3149" w:type="dxa"/>
            <w:tcBorders>
              <w:left w:val="single" w:sz="4" w:space="0" w:color="000000"/>
              <w:bottom w:val="single" w:sz="4" w:space="0" w:color="000000"/>
            </w:tcBorders>
          </w:tcPr>
          <w:p w:rsidR="00DE1C25" w:rsidRDefault="00BC69CC" w:rsidP="000D44A2">
            <w:pPr>
              <w:widowControl w:val="0"/>
              <w:ind w:firstLine="340"/>
              <w:rPr>
                <w:rFonts w:eastAsia="Times New Roman" w:cs="Times New Roman"/>
                <w:lang w:eastAsia="ru-RU"/>
              </w:rPr>
            </w:pPr>
            <w:r>
              <w:rPr>
                <w:rFonts w:eastAsia="Times New Roman" w:cs="Times New Roman"/>
                <w:lang w:eastAsia="ru-RU"/>
              </w:rPr>
              <w:lastRenderedPageBreak/>
              <w:t>Предельный максимальный размер земельного участка</w:t>
            </w:r>
          </w:p>
        </w:tc>
        <w:tc>
          <w:tcPr>
            <w:tcW w:w="4133" w:type="dxa"/>
            <w:tcBorders>
              <w:left w:val="single" w:sz="4" w:space="0" w:color="000000"/>
              <w:bottom w:val="single" w:sz="4" w:space="0" w:color="000000"/>
            </w:tcBorders>
          </w:tcPr>
          <w:p w:rsidR="00DE1C25" w:rsidRDefault="00BC69CC" w:rsidP="000D44A2">
            <w:pPr>
              <w:widowControl w:val="0"/>
              <w:shd w:val="clear" w:color="auto" w:fill="FFFFFF"/>
              <w:snapToGrid w:val="0"/>
              <w:rPr>
                <w:rFonts w:cs="Times New Roman"/>
                <w:color w:val="000000"/>
              </w:rPr>
            </w:pPr>
            <w:r>
              <w:rPr>
                <w:rFonts w:cs="Times New Roman"/>
                <w:color w:val="000000"/>
              </w:rPr>
              <w:t>Не подлежит установлению.</w:t>
            </w:r>
          </w:p>
        </w:tc>
        <w:tc>
          <w:tcPr>
            <w:tcW w:w="2690" w:type="dxa"/>
            <w:tcBorders>
              <w:left w:val="single" w:sz="4" w:space="0" w:color="000000"/>
              <w:bottom w:val="single" w:sz="4" w:space="0" w:color="000000"/>
              <w:right w:val="single" w:sz="4" w:space="0" w:color="000000"/>
            </w:tcBorders>
          </w:tcPr>
          <w:p w:rsidR="00DE1C25" w:rsidRDefault="00DE1C25" w:rsidP="00D139D4">
            <w:pPr>
              <w:widowControl w:val="0"/>
              <w:snapToGrid w:val="0"/>
              <w:jc w:val="both"/>
              <w:rPr>
                <w:rFonts w:eastAsia="Times New Roman" w:cs="Times New Roman"/>
                <w:lang w:eastAsia="ru-RU"/>
              </w:rPr>
            </w:pPr>
          </w:p>
        </w:tc>
      </w:tr>
      <w:tr w:rsidR="00DE1C25" w:rsidTr="008F33C3">
        <w:tc>
          <w:tcPr>
            <w:tcW w:w="3149" w:type="dxa"/>
            <w:tcBorders>
              <w:left w:val="single" w:sz="4" w:space="0" w:color="000000"/>
              <w:bottom w:val="single" w:sz="4" w:space="0" w:color="000000"/>
            </w:tcBorders>
          </w:tcPr>
          <w:p w:rsidR="00DE1C25" w:rsidRDefault="00BC69CC" w:rsidP="000D44A2">
            <w:pPr>
              <w:pStyle w:val="western"/>
              <w:widowControl w:val="0"/>
              <w:spacing w:before="0" w:after="0"/>
              <w:ind w:left="0" w:firstLine="340"/>
              <w:rPr>
                <w:rFonts w:ascii="Times New Roman" w:hAnsi="Times New Roman" w:cs="Times New Roman"/>
                <w:sz w:val="24"/>
                <w:szCs w:val="24"/>
              </w:rPr>
            </w:pPr>
            <w:r>
              <w:rPr>
                <w:rFonts w:ascii="Times New Roman" w:hAnsi="Times New Roman" w:cs="Times New Roman"/>
                <w:sz w:val="24"/>
                <w:szCs w:val="24"/>
              </w:rPr>
              <w:t>Предельная минимальная площадь земельного участка</w:t>
            </w:r>
          </w:p>
        </w:tc>
        <w:tc>
          <w:tcPr>
            <w:tcW w:w="4133" w:type="dxa"/>
            <w:tcBorders>
              <w:left w:val="single" w:sz="4" w:space="0" w:color="000000"/>
              <w:bottom w:val="single" w:sz="4" w:space="0" w:color="000000"/>
            </w:tcBorders>
          </w:tcPr>
          <w:p w:rsidR="00DE1C25" w:rsidRDefault="000D44A2" w:rsidP="000D44A2">
            <w:pPr>
              <w:widowControl w:val="0"/>
              <w:snapToGrid w:val="0"/>
              <w:rPr>
                <w:rFonts w:cs="Times New Roman"/>
                <w:color w:val="000000"/>
              </w:rPr>
            </w:pPr>
            <w:r>
              <w:rPr>
                <w:rFonts w:cs="Times New Roman"/>
                <w:color w:val="000000"/>
              </w:rPr>
              <w:t>Для отдельно стоящего гаража –</w:t>
            </w:r>
            <w:r w:rsidR="00BC69CC">
              <w:rPr>
                <w:rFonts w:cs="Times New Roman"/>
                <w:color w:val="000000"/>
              </w:rPr>
              <w:t xml:space="preserve"> 30.0 кв. м.</w:t>
            </w:r>
          </w:p>
        </w:tc>
        <w:tc>
          <w:tcPr>
            <w:tcW w:w="2690" w:type="dxa"/>
            <w:tcBorders>
              <w:left w:val="single" w:sz="4" w:space="0" w:color="000000"/>
              <w:bottom w:val="single" w:sz="4" w:space="0" w:color="000000"/>
              <w:right w:val="single" w:sz="4" w:space="0" w:color="000000"/>
            </w:tcBorders>
          </w:tcPr>
          <w:p w:rsidR="00DE1C25" w:rsidRDefault="00DE1C25" w:rsidP="00D139D4">
            <w:pPr>
              <w:widowControl w:val="0"/>
              <w:snapToGrid w:val="0"/>
              <w:jc w:val="both"/>
              <w:rPr>
                <w:rFonts w:eastAsia="Times New Roman" w:cs="Times New Roman"/>
                <w:color w:val="000000"/>
                <w:lang w:eastAsia="ru-RU"/>
              </w:rPr>
            </w:pPr>
          </w:p>
        </w:tc>
      </w:tr>
      <w:tr w:rsidR="00DE1C25" w:rsidTr="008F33C3">
        <w:tc>
          <w:tcPr>
            <w:tcW w:w="3149" w:type="dxa"/>
            <w:tcBorders>
              <w:top w:val="single" w:sz="4" w:space="0" w:color="000000"/>
              <w:left w:val="single" w:sz="4" w:space="0" w:color="000000"/>
              <w:bottom w:val="single" w:sz="4" w:space="0" w:color="000000"/>
            </w:tcBorders>
          </w:tcPr>
          <w:p w:rsidR="00DE1C25" w:rsidRDefault="00BC69CC" w:rsidP="000D44A2">
            <w:pPr>
              <w:pStyle w:val="western"/>
              <w:widowControl w:val="0"/>
              <w:spacing w:before="0" w:after="0"/>
              <w:ind w:left="0" w:firstLine="340"/>
              <w:rPr>
                <w:rFonts w:ascii="Times New Roman" w:hAnsi="Times New Roman" w:cs="Times New Roman"/>
                <w:sz w:val="24"/>
                <w:szCs w:val="24"/>
                <w:lang w:eastAsia="hi-IN"/>
              </w:rPr>
            </w:pPr>
            <w:r>
              <w:rPr>
                <w:rFonts w:ascii="Times New Roman" w:hAnsi="Times New Roman" w:cs="Times New Roman"/>
                <w:sz w:val="24"/>
                <w:szCs w:val="24"/>
                <w:lang w:eastAsia="hi-IN"/>
              </w:rPr>
              <w:t>Предельная максимальная площадь земельного участка</w:t>
            </w:r>
          </w:p>
        </w:tc>
        <w:tc>
          <w:tcPr>
            <w:tcW w:w="4133" w:type="dxa"/>
            <w:tcBorders>
              <w:top w:val="single" w:sz="4" w:space="0" w:color="000000"/>
              <w:left w:val="single" w:sz="4" w:space="0" w:color="000000"/>
              <w:bottom w:val="single" w:sz="4" w:space="0" w:color="000000"/>
            </w:tcBorders>
          </w:tcPr>
          <w:p w:rsidR="00DE1C25" w:rsidRDefault="000D44A2" w:rsidP="000D44A2">
            <w:pPr>
              <w:widowControl w:val="0"/>
              <w:snapToGrid w:val="0"/>
              <w:rPr>
                <w:rFonts w:cs="Times New Roman"/>
                <w:color w:val="000000"/>
              </w:rPr>
            </w:pPr>
            <w:r>
              <w:rPr>
                <w:rFonts w:cs="Times New Roman"/>
                <w:color w:val="000000"/>
              </w:rPr>
              <w:t>Для отдельно стоящего гаража –</w:t>
            </w:r>
            <w:r w:rsidR="00BC69CC">
              <w:rPr>
                <w:rFonts w:cs="Times New Roman"/>
                <w:color w:val="000000"/>
              </w:rPr>
              <w:t xml:space="preserve"> 60.0 кв. м.</w:t>
            </w:r>
          </w:p>
        </w:tc>
        <w:tc>
          <w:tcPr>
            <w:tcW w:w="2690" w:type="dxa"/>
            <w:tcBorders>
              <w:top w:val="single" w:sz="4" w:space="0" w:color="000000"/>
              <w:left w:val="single" w:sz="4" w:space="0" w:color="000000"/>
              <w:bottom w:val="single" w:sz="4" w:space="0" w:color="000000"/>
              <w:right w:val="single" w:sz="4" w:space="0" w:color="000000"/>
            </w:tcBorders>
          </w:tcPr>
          <w:p w:rsidR="00DE1C25" w:rsidRDefault="00DE1C25" w:rsidP="00D139D4">
            <w:pPr>
              <w:widowControl w:val="0"/>
              <w:snapToGrid w:val="0"/>
              <w:ind w:firstLine="227"/>
              <w:jc w:val="both"/>
              <w:rPr>
                <w:rFonts w:cs="Times New Roman"/>
                <w:color w:val="000000"/>
              </w:rPr>
            </w:pPr>
          </w:p>
        </w:tc>
      </w:tr>
      <w:tr w:rsidR="00DE1C25" w:rsidTr="008F33C3">
        <w:tc>
          <w:tcPr>
            <w:tcW w:w="3149" w:type="dxa"/>
            <w:tcBorders>
              <w:top w:val="single" w:sz="4" w:space="0" w:color="000000"/>
              <w:left w:val="single" w:sz="4" w:space="0" w:color="000000"/>
              <w:bottom w:val="single" w:sz="4" w:space="0" w:color="000000"/>
            </w:tcBorders>
          </w:tcPr>
          <w:p w:rsidR="00DE1C25" w:rsidRDefault="00BC69CC" w:rsidP="000D44A2">
            <w:pPr>
              <w:widowControl w:val="0"/>
              <w:shd w:val="clear" w:color="auto" w:fill="FFFFFF"/>
              <w:spacing w:line="276" w:lineRule="auto"/>
              <w:ind w:firstLine="397"/>
              <w:textAlignment w:val="baseline"/>
              <w:rPr>
                <w:rFonts w:eastAsia="Times New Roman" w:cs="Times New Roman"/>
                <w:color w:val="000000"/>
                <w:lang w:eastAsia="hi-IN"/>
              </w:rPr>
            </w:pPr>
            <w:r>
              <w:rPr>
                <w:rFonts w:eastAsia="Times New Roman" w:cs="Times New Roman"/>
                <w:color w:val="000000"/>
                <w:lang w:eastAsia="hi-IN"/>
              </w:rPr>
              <w:t>Минимальный отступ от границ земельных участков до зданий, строений, сооружений</w:t>
            </w:r>
          </w:p>
        </w:tc>
        <w:tc>
          <w:tcPr>
            <w:tcW w:w="4133" w:type="dxa"/>
            <w:tcBorders>
              <w:top w:val="single" w:sz="4" w:space="0" w:color="000000"/>
              <w:left w:val="single" w:sz="4" w:space="0" w:color="000000"/>
              <w:bottom w:val="single" w:sz="4" w:space="0" w:color="000000"/>
            </w:tcBorders>
          </w:tcPr>
          <w:p w:rsidR="00DE1C25" w:rsidRDefault="00BC69CC" w:rsidP="000D44A2">
            <w:pPr>
              <w:widowControl w:val="0"/>
              <w:shd w:val="clear" w:color="auto" w:fill="FFFFFF"/>
              <w:rPr>
                <w:rFonts w:cs="Times New Roman"/>
                <w:color w:val="000000"/>
              </w:rPr>
            </w:pPr>
            <w:r>
              <w:rPr>
                <w:rFonts w:cs="Times New Roman"/>
                <w:color w:val="000000"/>
              </w:rPr>
              <w:t>Не подлежит установлению.</w:t>
            </w:r>
          </w:p>
        </w:tc>
        <w:tc>
          <w:tcPr>
            <w:tcW w:w="2690" w:type="dxa"/>
            <w:tcBorders>
              <w:top w:val="single" w:sz="4" w:space="0" w:color="000000"/>
              <w:left w:val="single" w:sz="4" w:space="0" w:color="000000"/>
              <w:bottom w:val="single" w:sz="4" w:space="0" w:color="000000"/>
              <w:right w:val="single" w:sz="4" w:space="0" w:color="000000"/>
            </w:tcBorders>
          </w:tcPr>
          <w:p w:rsidR="00DE1C25" w:rsidRDefault="00DE1C25" w:rsidP="00D139D4">
            <w:pPr>
              <w:pStyle w:val="western"/>
              <w:widowControl w:val="0"/>
              <w:snapToGrid w:val="0"/>
              <w:spacing w:before="0" w:after="0"/>
              <w:ind w:left="0" w:firstLine="0"/>
              <w:jc w:val="both"/>
            </w:pPr>
          </w:p>
        </w:tc>
      </w:tr>
      <w:tr w:rsidR="00DE1C25" w:rsidTr="008F33C3">
        <w:tc>
          <w:tcPr>
            <w:tcW w:w="3149" w:type="dxa"/>
            <w:tcBorders>
              <w:left w:val="single" w:sz="4" w:space="0" w:color="000000"/>
              <w:bottom w:val="single" w:sz="4" w:space="0" w:color="000000"/>
            </w:tcBorders>
          </w:tcPr>
          <w:p w:rsidR="00DE1C25" w:rsidRDefault="00BC69CC" w:rsidP="000D44A2">
            <w:pPr>
              <w:widowControl w:val="0"/>
              <w:ind w:firstLine="397"/>
              <w:rPr>
                <w:rFonts w:eastAsia="Times New Roman" w:cs="Times New Roman"/>
                <w:lang w:eastAsia="ru-RU"/>
              </w:rPr>
            </w:pPr>
            <w:r>
              <w:rPr>
                <w:rFonts w:eastAsia="Times New Roman" w:cs="Times New Roman"/>
                <w:lang w:eastAsia="ru-RU"/>
              </w:rPr>
              <w:t>Предельное количество этажей или предельная высота зданий, строений, сооружений</w:t>
            </w:r>
          </w:p>
        </w:tc>
        <w:tc>
          <w:tcPr>
            <w:tcW w:w="4133" w:type="dxa"/>
            <w:tcBorders>
              <w:top w:val="single" w:sz="4" w:space="0" w:color="000000"/>
              <w:left w:val="single" w:sz="4" w:space="0" w:color="000000"/>
              <w:bottom w:val="single" w:sz="4" w:space="0" w:color="000000"/>
            </w:tcBorders>
          </w:tcPr>
          <w:p w:rsidR="00DE1C25" w:rsidRDefault="00BC69CC" w:rsidP="000D44A2">
            <w:pPr>
              <w:widowControl w:val="0"/>
              <w:shd w:val="clear" w:color="auto" w:fill="FFFFFF"/>
              <w:snapToGrid w:val="0"/>
              <w:spacing w:before="114" w:after="114"/>
              <w:rPr>
                <w:rFonts w:eastAsia="Calibri" w:cs="Times New Roman"/>
                <w:lang w:bidi="ar-SA"/>
              </w:rPr>
            </w:pPr>
            <w:r>
              <w:rPr>
                <w:rFonts w:eastAsia="Calibri" w:cs="Times New Roman"/>
                <w:lang w:bidi="ar-SA"/>
              </w:rPr>
              <w:t>3 этажа.</w:t>
            </w:r>
          </w:p>
        </w:tc>
        <w:tc>
          <w:tcPr>
            <w:tcW w:w="2690" w:type="dxa"/>
            <w:tcBorders>
              <w:left w:val="single" w:sz="4" w:space="0" w:color="000000"/>
              <w:bottom w:val="single" w:sz="4" w:space="0" w:color="000000"/>
              <w:right w:val="single" w:sz="4" w:space="0" w:color="000000"/>
            </w:tcBorders>
          </w:tcPr>
          <w:p w:rsidR="00DE1C25" w:rsidRDefault="00DE1C25" w:rsidP="00D139D4">
            <w:pPr>
              <w:pStyle w:val="western"/>
              <w:widowControl w:val="0"/>
              <w:snapToGrid w:val="0"/>
              <w:spacing w:before="0" w:after="0"/>
              <w:ind w:left="0" w:firstLine="0"/>
              <w:jc w:val="both"/>
              <w:rPr>
                <w:rFonts w:ascii="Times New Roman" w:hAnsi="Times New Roman" w:cs="Times New Roman"/>
                <w:sz w:val="24"/>
              </w:rPr>
            </w:pPr>
          </w:p>
        </w:tc>
      </w:tr>
    </w:tbl>
    <w:p w:rsidR="00DE1C25" w:rsidRDefault="00DE1C25" w:rsidP="000D44A2">
      <w:pPr>
        <w:spacing w:line="276" w:lineRule="auto"/>
        <w:ind w:firstLine="709"/>
        <w:jc w:val="both"/>
        <w:rPr>
          <w:b/>
          <w:bCs/>
        </w:rPr>
      </w:pPr>
    </w:p>
    <w:p w:rsidR="00DE1C25" w:rsidRDefault="00BC69CC" w:rsidP="000D44A2">
      <w:pPr>
        <w:pStyle w:val="1"/>
        <w:numPr>
          <w:ilvl w:val="0"/>
          <w:numId w:val="0"/>
        </w:numPr>
        <w:ind w:firstLine="709"/>
      </w:pPr>
      <w:bookmarkStart w:id="26" w:name="_Toc97218075"/>
      <w:r>
        <w:rPr>
          <w:lang w:eastAsia="en-US" w:bidi="ar-SA"/>
        </w:rPr>
        <w:t>4</w:t>
      </w:r>
      <w:r>
        <w:t>. Градостроительные регламенты. Зоны сельскохозяйственного использования.</w:t>
      </w:r>
      <w:bookmarkEnd w:id="26"/>
    </w:p>
    <w:p w:rsidR="000D44A2" w:rsidRDefault="000D44A2" w:rsidP="000D44A2">
      <w:pPr>
        <w:pStyle w:val="1"/>
        <w:numPr>
          <w:ilvl w:val="0"/>
          <w:numId w:val="0"/>
        </w:numPr>
        <w:ind w:firstLine="709"/>
        <w:rPr>
          <w:shd w:val="clear" w:color="auto" w:fill="auto"/>
        </w:rPr>
      </w:pPr>
    </w:p>
    <w:p w:rsidR="00DE1C25" w:rsidRDefault="00BC69CC" w:rsidP="000D44A2">
      <w:pPr>
        <w:pStyle w:val="1"/>
        <w:numPr>
          <w:ilvl w:val="0"/>
          <w:numId w:val="0"/>
        </w:numPr>
        <w:ind w:firstLine="709"/>
        <w:rPr>
          <w:shd w:val="clear" w:color="auto" w:fill="auto"/>
        </w:rPr>
      </w:pPr>
      <w:bookmarkStart w:id="27" w:name="_Toc97218076"/>
      <w:r>
        <w:rPr>
          <w:shd w:val="clear" w:color="auto" w:fill="auto"/>
        </w:rPr>
        <w:t>4.1. Зона садоводческих, огороднических или дачных неко</w:t>
      </w:r>
      <w:r w:rsidR="000D44A2">
        <w:rPr>
          <w:shd w:val="clear" w:color="auto" w:fill="auto"/>
        </w:rPr>
        <w:t>ммерческих объединений граждан –</w:t>
      </w:r>
      <w:r>
        <w:rPr>
          <w:shd w:val="clear" w:color="auto" w:fill="auto"/>
        </w:rPr>
        <w:t xml:space="preserve"> 4.1.</w:t>
      </w:r>
      <w:bookmarkEnd w:id="27"/>
    </w:p>
    <w:p w:rsidR="000D44A2" w:rsidRDefault="000D44A2" w:rsidP="000D44A2">
      <w:pPr>
        <w:pStyle w:val="aff2"/>
        <w:spacing w:before="0" w:after="0" w:line="276" w:lineRule="auto"/>
        <w:ind w:firstLine="709"/>
        <w:jc w:val="both"/>
        <w:rPr>
          <w:rFonts w:eastAsia="Calibri"/>
          <w:color w:val="000000"/>
          <w:szCs w:val="28"/>
          <w:shd w:val="clear" w:color="auto" w:fill="FFFFFF"/>
        </w:rPr>
      </w:pPr>
    </w:p>
    <w:p w:rsidR="00DE1C25" w:rsidRDefault="00BC69CC" w:rsidP="000D44A2">
      <w:pPr>
        <w:pStyle w:val="aff2"/>
        <w:spacing w:before="0" w:after="0" w:line="276" w:lineRule="auto"/>
        <w:ind w:firstLine="709"/>
        <w:jc w:val="both"/>
        <w:rPr>
          <w:rFonts w:eastAsia="Calibri"/>
          <w:color w:val="000000"/>
          <w:szCs w:val="28"/>
          <w:shd w:val="clear" w:color="auto" w:fill="FFFFFF"/>
        </w:rPr>
      </w:pPr>
      <w:r>
        <w:rPr>
          <w:rFonts w:eastAsia="Calibri"/>
          <w:color w:val="000000"/>
          <w:szCs w:val="28"/>
          <w:shd w:val="clear" w:color="auto" w:fill="FFFFFF"/>
        </w:rPr>
        <w:t>З</w:t>
      </w:r>
      <w:r w:rsidR="000D44A2">
        <w:rPr>
          <w:rFonts w:eastAsia="Calibri"/>
          <w:color w:val="000000"/>
          <w:szCs w:val="28"/>
          <w:shd w:val="clear" w:color="auto" w:fill="FFFFFF"/>
        </w:rPr>
        <w:t>оны</w:t>
      </w:r>
      <w:r>
        <w:rPr>
          <w:rFonts w:eastAsia="Calibri"/>
          <w:color w:val="000000"/>
          <w:szCs w:val="28"/>
          <w:shd w:val="clear" w:color="auto" w:fill="FFFFFF"/>
        </w:rPr>
        <w:t xml:space="preserve"> садоводческих, огороднических или дачных некоммерчески</w:t>
      </w:r>
      <w:r w:rsidR="000D44A2">
        <w:rPr>
          <w:rFonts w:eastAsia="Calibri"/>
          <w:color w:val="000000"/>
          <w:szCs w:val="28"/>
          <w:shd w:val="clear" w:color="auto" w:fill="FFFFFF"/>
        </w:rPr>
        <w:t xml:space="preserve">х объединений граждан выделены </w:t>
      </w:r>
      <w:r>
        <w:rPr>
          <w:rFonts w:eastAsia="Calibri"/>
          <w:color w:val="000000"/>
          <w:szCs w:val="28"/>
          <w:shd w:val="clear" w:color="auto" w:fill="FFFFFF"/>
        </w:rPr>
        <w:t>для обеспечения</w:t>
      </w:r>
      <w:r w:rsidR="000D44A2">
        <w:rPr>
          <w:rFonts w:eastAsia="Calibri"/>
          <w:color w:val="000000"/>
          <w:szCs w:val="28"/>
          <w:shd w:val="clear" w:color="auto" w:fill="FFFFFF"/>
        </w:rPr>
        <w:t xml:space="preserve"> правовых условий использования</w:t>
      </w:r>
      <w:r>
        <w:rPr>
          <w:rFonts w:eastAsia="Calibri"/>
          <w:color w:val="000000"/>
          <w:szCs w:val="28"/>
          <w:shd w:val="clear" w:color="auto" w:fill="FFFFFF"/>
        </w:rPr>
        <w:t xml:space="preserve"> территорий садоводческих товариществ и объединений. </w:t>
      </w:r>
    </w:p>
    <w:p w:rsidR="008F33C3" w:rsidRDefault="008F33C3" w:rsidP="000D44A2">
      <w:pPr>
        <w:pStyle w:val="aff2"/>
        <w:spacing w:before="0" w:after="0" w:line="276" w:lineRule="auto"/>
        <w:ind w:firstLine="709"/>
        <w:jc w:val="both"/>
        <w:rPr>
          <w:rFonts w:eastAsia="Calibri"/>
          <w:color w:val="000000"/>
          <w:szCs w:val="28"/>
          <w:shd w:val="clear" w:color="auto" w:fill="FFFFFF"/>
        </w:rPr>
      </w:pPr>
    </w:p>
    <w:tbl>
      <w:tblPr>
        <w:tblW w:w="9923" w:type="dxa"/>
        <w:tblInd w:w="108" w:type="dxa"/>
        <w:tblLayout w:type="fixed"/>
        <w:tblLook w:val="0000" w:firstRow="0" w:lastRow="0" w:firstColumn="0" w:lastColumn="0" w:noHBand="0" w:noVBand="0"/>
      </w:tblPr>
      <w:tblGrid>
        <w:gridCol w:w="2127"/>
        <w:gridCol w:w="5102"/>
        <w:gridCol w:w="2694"/>
      </w:tblGrid>
      <w:tr w:rsidR="00DE1C25" w:rsidTr="008F33C3">
        <w:trPr>
          <w:trHeight w:val="454"/>
        </w:trPr>
        <w:tc>
          <w:tcPr>
            <w:tcW w:w="2127" w:type="dxa"/>
            <w:tcBorders>
              <w:top w:val="single" w:sz="4" w:space="0" w:color="000000"/>
              <w:left w:val="single" w:sz="4" w:space="0" w:color="000000"/>
              <w:bottom w:val="single" w:sz="4" w:space="0" w:color="000000"/>
            </w:tcBorders>
          </w:tcPr>
          <w:p w:rsidR="00DE1C25" w:rsidRDefault="00BC69CC" w:rsidP="00AE6F32">
            <w:pPr>
              <w:widowControl w:val="0"/>
              <w:jc w:val="center"/>
              <w:rPr>
                <w:rFonts w:eastAsia="Times New Roman"/>
                <w:color w:val="000000"/>
                <w:lang w:eastAsia="ru-RU"/>
              </w:rPr>
            </w:pPr>
            <w:r>
              <w:rPr>
                <w:rFonts w:eastAsia="Times New Roman"/>
                <w:color w:val="000000"/>
                <w:lang w:eastAsia="ru-RU"/>
              </w:rPr>
              <w:t>Вид разрешенного использования</w:t>
            </w:r>
          </w:p>
        </w:tc>
        <w:tc>
          <w:tcPr>
            <w:tcW w:w="5102" w:type="dxa"/>
            <w:tcBorders>
              <w:top w:val="single" w:sz="4" w:space="0" w:color="000000"/>
              <w:left w:val="single" w:sz="4" w:space="0" w:color="000000"/>
              <w:bottom w:val="single" w:sz="4" w:space="0" w:color="000000"/>
            </w:tcBorders>
            <w:vAlign w:val="center"/>
          </w:tcPr>
          <w:p w:rsidR="00DE1C25" w:rsidRDefault="00BC69CC" w:rsidP="00AE6F32">
            <w:pPr>
              <w:widowControl w:val="0"/>
              <w:jc w:val="center"/>
              <w:rPr>
                <w:rFonts w:eastAsia="Times New Roman"/>
                <w:color w:val="000000"/>
                <w:lang w:eastAsia="ru-RU"/>
              </w:rPr>
            </w:pPr>
            <w:r>
              <w:rPr>
                <w:rFonts w:eastAsia="Times New Roman"/>
                <w:color w:val="000000"/>
                <w:lang w:eastAsia="ru-RU"/>
              </w:rPr>
              <w:t>Наименование вида разрешенного использования земельного участка</w:t>
            </w:r>
          </w:p>
        </w:tc>
        <w:tc>
          <w:tcPr>
            <w:tcW w:w="2694" w:type="dxa"/>
            <w:tcBorders>
              <w:top w:val="single" w:sz="4" w:space="0" w:color="000000"/>
              <w:left w:val="single" w:sz="4" w:space="0" w:color="000000"/>
              <w:bottom w:val="single" w:sz="4" w:space="0" w:color="000000"/>
              <w:right w:val="single" w:sz="4" w:space="0" w:color="000000"/>
            </w:tcBorders>
            <w:vAlign w:val="center"/>
          </w:tcPr>
          <w:p w:rsidR="00DE1C25" w:rsidRDefault="00BC69CC" w:rsidP="00AE6F32">
            <w:pPr>
              <w:widowControl w:val="0"/>
              <w:jc w:val="center"/>
              <w:rPr>
                <w:rFonts w:eastAsia="Times New Roman"/>
                <w:color w:val="000000"/>
                <w:lang w:eastAsia="ru-RU"/>
              </w:rPr>
            </w:pPr>
            <w:r>
              <w:rPr>
                <w:rFonts w:eastAsia="Times New Roman"/>
                <w:color w:val="000000"/>
                <w:lang w:eastAsia="ru-RU"/>
              </w:rPr>
              <w:t xml:space="preserve">Код </w:t>
            </w:r>
            <w:r>
              <w:rPr>
                <w:rFonts w:eastAsia="Times New Roman" w:cs="Tahoma"/>
                <w:color w:val="000000"/>
                <w:szCs w:val="22"/>
                <w:lang w:eastAsia="ru-RU" w:bidi="ar-SA"/>
              </w:rPr>
              <w:t>по классификатору</w:t>
            </w:r>
          </w:p>
        </w:tc>
      </w:tr>
      <w:tr w:rsidR="00DE1C25" w:rsidTr="008F33C3">
        <w:trPr>
          <w:trHeight w:val="1211"/>
        </w:trPr>
        <w:tc>
          <w:tcPr>
            <w:tcW w:w="2127" w:type="dxa"/>
            <w:tcBorders>
              <w:top w:val="single" w:sz="4" w:space="0" w:color="000000"/>
              <w:left w:val="single" w:sz="4" w:space="0" w:color="000000"/>
            </w:tcBorders>
          </w:tcPr>
          <w:p w:rsidR="00DE1C25" w:rsidRDefault="00BC69CC" w:rsidP="00D139D4">
            <w:pPr>
              <w:widowControl w:val="0"/>
              <w:jc w:val="both"/>
              <w:rPr>
                <w:rFonts w:eastAsia="Times New Roman"/>
                <w:color w:val="000000"/>
                <w:lang w:eastAsia="ru-RU"/>
              </w:rPr>
            </w:pPr>
            <w:r>
              <w:rPr>
                <w:rFonts w:eastAsia="Times New Roman"/>
                <w:color w:val="000000"/>
                <w:lang w:eastAsia="ru-RU"/>
              </w:rPr>
              <w:t>Основные виды разрешенного использования зоны</w:t>
            </w:r>
          </w:p>
        </w:tc>
        <w:tc>
          <w:tcPr>
            <w:tcW w:w="5102" w:type="dxa"/>
            <w:tcBorders>
              <w:top w:val="single" w:sz="4" w:space="0" w:color="000000"/>
              <w:left w:val="single" w:sz="4" w:space="0" w:color="000000"/>
            </w:tcBorders>
          </w:tcPr>
          <w:p w:rsidR="00DE1C25" w:rsidRDefault="00BC69CC" w:rsidP="00D139D4">
            <w:pPr>
              <w:widowControl w:val="0"/>
              <w:spacing w:line="276" w:lineRule="auto"/>
              <w:jc w:val="both"/>
              <w:rPr>
                <w:rFonts w:eastAsia="Times New Roman"/>
                <w:lang w:eastAsia="ru-RU"/>
              </w:rPr>
            </w:pPr>
            <w:r>
              <w:rPr>
                <w:rFonts w:eastAsia="Times New Roman"/>
                <w:lang w:eastAsia="ru-RU"/>
              </w:rPr>
              <w:t>ведение огородничества;</w:t>
            </w:r>
          </w:p>
          <w:p w:rsidR="00DE1C25" w:rsidRDefault="00BC69CC" w:rsidP="00D139D4">
            <w:pPr>
              <w:widowControl w:val="0"/>
              <w:jc w:val="both"/>
              <w:rPr>
                <w:rFonts w:eastAsia="SimSun;宋体"/>
                <w:color w:val="000000"/>
                <w:kern w:val="2"/>
                <w:lang w:eastAsia="hi-IN"/>
              </w:rPr>
            </w:pPr>
            <w:r>
              <w:rPr>
                <w:rFonts w:eastAsia="SimSun;宋体"/>
                <w:color w:val="000000"/>
                <w:kern w:val="2"/>
                <w:lang w:eastAsia="hi-IN"/>
              </w:rPr>
              <w:t>ведение садоводства.</w:t>
            </w:r>
          </w:p>
          <w:p w:rsidR="00DE1C25" w:rsidRDefault="00DE1C25" w:rsidP="00D139D4">
            <w:pPr>
              <w:widowControl w:val="0"/>
              <w:jc w:val="both"/>
              <w:rPr>
                <w:rFonts w:eastAsia="SimSun;宋体"/>
                <w:color w:val="000000"/>
                <w:kern w:val="2"/>
                <w:lang w:eastAsia="hi-IN"/>
              </w:rPr>
            </w:pPr>
          </w:p>
        </w:tc>
        <w:tc>
          <w:tcPr>
            <w:tcW w:w="2694" w:type="dxa"/>
            <w:tcBorders>
              <w:top w:val="single" w:sz="4" w:space="0" w:color="000000"/>
              <w:left w:val="single" w:sz="4" w:space="0" w:color="000000"/>
              <w:right w:val="single" w:sz="4" w:space="0" w:color="000000"/>
            </w:tcBorders>
          </w:tcPr>
          <w:p w:rsidR="00DE1C25" w:rsidRDefault="00BC69CC" w:rsidP="00D139D4">
            <w:pPr>
              <w:widowControl w:val="0"/>
              <w:jc w:val="both"/>
              <w:rPr>
                <w:rFonts w:eastAsia="Times New Roman"/>
                <w:color w:val="000000"/>
                <w:lang w:eastAsia="ru-RU"/>
              </w:rPr>
            </w:pPr>
            <w:r>
              <w:rPr>
                <w:rFonts w:eastAsia="Times New Roman"/>
                <w:color w:val="000000"/>
                <w:lang w:eastAsia="ru-RU"/>
              </w:rPr>
              <w:t>13.1</w:t>
            </w:r>
          </w:p>
          <w:p w:rsidR="00DE1C25" w:rsidRDefault="00BC69CC" w:rsidP="00D139D4">
            <w:pPr>
              <w:widowControl w:val="0"/>
              <w:jc w:val="both"/>
              <w:rPr>
                <w:rFonts w:eastAsia="Times New Roman"/>
                <w:color w:val="000000"/>
                <w:lang w:eastAsia="ru-RU"/>
              </w:rPr>
            </w:pPr>
            <w:r>
              <w:rPr>
                <w:rFonts w:eastAsia="Times New Roman"/>
                <w:color w:val="000000"/>
                <w:lang w:eastAsia="ru-RU"/>
              </w:rPr>
              <w:t>13.2</w:t>
            </w:r>
          </w:p>
          <w:p w:rsidR="00DE1C25" w:rsidRDefault="00DE1C25" w:rsidP="00D139D4">
            <w:pPr>
              <w:widowControl w:val="0"/>
              <w:jc w:val="both"/>
              <w:rPr>
                <w:rFonts w:eastAsia="Times New Roman"/>
                <w:color w:val="000000"/>
                <w:lang w:eastAsia="ru-RU"/>
              </w:rPr>
            </w:pPr>
          </w:p>
        </w:tc>
      </w:tr>
      <w:tr w:rsidR="00DE1C25" w:rsidTr="008F33C3">
        <w:trPr>
          <w:trHeight w:val="1633"/>
        </w:trPr>
        <w:tc>
          <w:tcPr>
            <w:tcW w:w="2127" w:type="dxa"/>
            <w:tcBorders>
              <w:top w:val="single" w:sz="4" w:space="0" w:color="000000"/>
              <w:left w:val="single" w:sz="4" w:space="0" w:color="000000"/>
              <w:bottom w:val="single" w:sz="4" w:space="0" w:color="000000"/>
            </w:tcBorders>
            <w:tcMar>
              <w:top w:w="55" w:type="dxa"/>
              <w:bottom w:w="55" w:type="dxa"/>
            </w:tcMar>
          </w:tcPr>
          <w:p w:rsidR="00DE1C25" w:rsidRDefault="00BC69CC" w:rsidP="00D139D4">
            <w:pPr>
              <w:widowControl w:val="0"/>
              <w:jc w:val="both"/>
              <w:rPr>
                <w:rFonts w:eastAsia="Times New Roman"/>
                <w:color w:val="000000"/>
                <w:lang w:eastAsia="ru-RU"/>
              </w:rPr>
            </w:pPr>
            <w:r>
              <w:rPr>
                <w:rFonts w:eastAsia="Times New Roman"/>
                <w:color w:val="000000"/>
                <w:lang w:eastAsia="ru-RU"/>
              </w:rPr>
              <w:t>Условно разрешенные виды разрешенного использования</w:t>
            </w:r>
          </w:p>
        </w:tc>
        <w:tc>
          <w:tcPr>
            <w:tcW w:w="5102" w:type="dxa"/>
            <w:tcBorders>
              <w:top w:val="single" w:sz="4" w:space="0" w:color="000000"/>
              <w:left w:val="single" w:sz="4" w:space="0" w:color="000000"/>
              <w:bottom w:val="single" w:sz="4" w:space="0" w:color="000000"/>
            </w:tcBorders>
            <w:tcMar>
              <w:top w:w="55" w:type="dxa"/>
              <w:bottom w:w="55" w:type="dxa"/>
            </w:tcMar>
          </w:tcPr>
          <w:p w:rsidR="00DE1C25" w:rsidRDefault="00BC69CC" w:rsidP="00D139D4">
            <w:pPr>
              <w:widowControl w:val="0"/>
              <w:jc w:val="both"/>
              <w:rPr>
                <w:rFonts w:eastAsia="Times New Roman"/>
                <w:color w:val="000000"/>
                <w:lang w:eastAsia="ru-RU"/>
              </w:rPr>
            </w:pPr>
            <w:r>
              <w:rPr>
                <w:rFonts w:eastAsia="Times New Roman"/>
                <w:color w:val="000000"/>
                <w:lang w:eastAsia="ru-RU"/>
              </w:rPr>
              <w:t>пчеловодство;</w:t>
            </w:r>
          </w:p>
          <w:p w:rsidR="00DE1C25" w:rsidRDefault="00DE1C25" w:rsidP="00D139D4">
            <w:pPr>
              <w:widowControl w:val="0"/>
              <w:jc w:val="both"/>
              <w:rPr>
                <w:rFonts w:eastAsia="Times New Roman"/>
                <w:color w:val="000000"/>
                <w:kern w:val="2"/>
                <w:lang w:eastAsia="ru-RU"/>
              </w:rPr>
            </w:pPr>
          </w:p>
        </w:tc>
        <w:tc>
          <w:tcPr>
            <w:tcW w:w="2694" w:type="dxa"/>
            <w:tcBorders>
              <w:top w:val="single" w:sz="4" w:space="0" w:color="000000"/>
              <w:left w:val="single" w:sz="4" w:space="0" w:color="000000"/>
              <w:bottom w:val="single" w:sz="4" w:space="0" w:color="000000"/>
              <w:right w:val="single" w:sz="4" w:space="0" w:color="000000"/>
            </w:tcBorders>
            <w:tcMar>
              <w:top w:w="55" w:type="dxa"/>
              <w:bottom w:w="55" w:type="dxa"/>
            </w:tcMar>
          </w:tcPr>
          <w:p w:rsidR="00DE1C25" w:rsidRDefault="00BC69CC" w:rsidP="00D139D4">
            <w:pPr>
              <w:widowControl w:val="0"/>
              <w:jc w:val="both"/>
              <w:rPr>
                <w:rFonts w:eastAsia="Times New Roman"/>
                <w:color w:val="000000"/>
                <w:lang w:eastAsia="ru-RU"/>
              </w:rPr>
            </w:pPr>
            <w:r>
              <w:rPr>
                <w:rFonts w:eastAsia="Times New Roman"/>
                <w:color w:val="000000"/>
                <w:lang w:eastAsia="ru-RU"/>
              </w:rPr>
              <w:t>1.12</w:t>
            </w:r>
          </w:p>
          <w:p w:rsidR="00DE1C25" w:rsidRDefault="00DE1C25" w:rsidP="00D139D4">
            <w:pPr>
              <w:widowControl w:val="0"/>
              <w:jc w:val="both"/>
              <w:rPr>
                <w:rFonts w:eastAsia="Times New Roman"/>
                <w:color w:val="000000"/>
                <w:lang w:eastAsia="ru-RU"/>
              </w:rPr>
            </w:pPr>
          </w:p>
        </w:tc>
      </w:tr>
      <w:tr w:rsidR="00DE1C25" w:rsidTr="008F33C3">
        <w:trPr>
          <w:trHeight w:val="1441"/>
        </w:trPr>
        <w:tc>
          <w:tcPr>
            <w:tcW w:w="2127" w:type="dxa"/>
            <w:tcBorders>
              <w:left w:val="single" w:sz="4" w:space="0" w:color="000000"/>
              <w:bottom w:val="single" w:sz="4" w:space="0" w:color="000000"/>
            </w:tcBorders>
            <w:tcMar>
              <w:top w:w="55" w:type="dxa"/>
              <w:bottom w:w="55" w:type="dxa"/>
            </w:tcMar>
          </w:tcPr>
          <w:p w:rsidR="00DE1C25" w:rsidRDefault="00BC69CC" w:rsidP="00D139D4">
            <w:pPr>
              <w:widowControl w:val="0"/>
              <w:jc w:val="both"/>
              <w:rPr>
                <w:rFonts w:eastAsia="Times New Roman"/>
                <w:color w:val="000000"/>
                <w:lang w:eastAsia="ru-RU"/>
              </w:rPr>
            </w:pPr>
            <w:r>
              <w:rPr>
                <w:rFonts w:eastAsia="Times New Roman"/>
                <w:color w:val="000000"/>
                <w:lang w:eastAsia="ru-RU"/>
              </w:rPr>
              <w:t xml:space="preserve">Вспомогательные виды разрешенного использования </w:t>
            </w:r>
          </w:p>
        </w:tc>
        <w:tc>
          <w:tcPr>
            <w:tcW w:w="5102" w:type="dxa"/>
            <w:tcBorders>
              <w:left w:val="single" w:sz="4" w:space="0" w:color="000000"/>
              <w:bottom w:val="single" w:sz="4" w:space="0" w:color="000000"/>
            </w:tcBorders>
            <w:tcMar>
              <w:top w:w="55" w:type="dxa"/>
              <w:bottom w:w="55" w:type="dxa"/>
            </w:tcMar>
          </w:tcPr>
          <w:p w:rsidR="00DE1C25" w:rsidRDefault="00BC69CC" w:rsidP="00D139D4">
            <w:pPr>
              <w:widowControl w:val="0"/>
              <w:jc w:val="both"/>
              <w:rPr>
                <w:rFonts w:eastAsia="Times New Roman"/>
                <w:color w:val="000000"/>
                <w:lang w:eastAsia="ru-RU"/>
              </w:rPr>
            </w:pPr>
            <w:r>
              <w:rPr>
                <w:rFonts w:eastAsia="Times New Roman" w:cs="Times New Roman"/>
                <w:color w:val="000000"/>
                <w:lang w:eastAsia="ru-RU" w:bidi="ar-SA"/>
              </w:rPr>
              <w:t>н</w:t>
            </w:r>
            <w:r>
              <w:rPr>
                <w:rFonts w:eastAsia="Times New Roman"/>
                <w:color w:val="000000"/>
                <w:lang w:eastAsia="ru-RU"/>
              </w:rPr>
              <w:t>е предусмотрены.</w:t>
            </w:r>
          </w:p>
        </w:tc>
        <w:tc>
          <w:tcPr>
            <w:tcW w:w="2694" w:type="dxa"/>
            <w:tcBorders>
              <w:left w:val="single" w:sz="4" w:space="0" w:color="000000"/>
              <w:bottom w:val="single" w:sz="4" w:space="0" w:color="000000"/>
              <w:right w:val="single" w:sz="4" w:space="0" w:color="000000"/>
            </w:tcBorders>
            <w:tcMar>
              <w:top w:w="55" w:type="dxa"/>
              <w:bottom w:w="55" w:type="dxa"/>
            </w:tcMar>
          </w:tcPr>
          <w:p w:rsidR="00DE1C25" w:rsidRDefault="00DE1C25" w:rsidP="00D139D4">
            <w:pPr>
              <w:widowControl w:val="0"/>
              <w:jc w:val="both"/>
              <w:rPr>
                <w:rFonts w:eastAsia="Times New Roman"/>
                <w:color w:val="000000"/>
                <w:lang w:eastAsia="ru-RU"/>
              </w:rPr>
            </w:pPr>
          </w:p>
        </w:tc>
      </w:tr>
    </w:tbl>
    <w:p w:rsidR="00DE1C25" w:rsidRDefault="00BC69CC" w:rsidP="00AE6F32">
      <w:pPr>
        <w:tabs>
          <w:tab w:val="left" w:pos="317"/>
        </w:tabs>
        <w:overflowPunct w:val="0"/>
        <w:spacing w:line="276" w:lineRule="auto"/>
        <w:ind w:firstLine="709"/>
        <w:jc w:val="both"/>
        <w:rPr>
          <w:rFonts w:eastAsia="Arial" w:cs="Times New Roman"/>
          <w:color w:val="000000"/>
          <w:spacing w:val="-10"/>
          <w:w w:val="101"/>
          <w:sz w:val="28"/>
          <w:szCs w:val="28"/>
          <w:lang w:eastAsia="en-US" w:bidi="ar-SA"/>
        </w:rPr>
      </w:pPr>
      <w:r>
        <w:rPr>
          <w:rFonts w:eastAsia="Arial" w:cs="Times New Roman"/>
          <w:color w:val="000000"/>
          <w:spacing w:val="-10"/>
          <w:w w:val="101"/>
          <w:sz w:val="28"/>
          <w:szCs w:val="28"/>
          <w:lang w:eastAsia="en-US" w:bidi="ar-SA"/>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10152" w:type="dxa"/>
        <w:tblInd w:w="16" w:type="dxa"/>
        <w:tblLayout w:type="fixed"/>
        <w:tblCellMar>
          <w:left w:w="60" w:type="dxa"/>
          <w:right w:w="60" w:type="dxa"/>
        </w:tblCellMar>
        <w:tblLook w:val="0000" w:firstRow="0" w:lastRow="0" w:firstColumn="0" w:lastColumn="0" w:noHBand="0" w:noVBand="0"/>
      </w:tblPr>
      <w:tblGrid>
        <w:gridCol w:w="3150"/>
        <w:gridCol w:w="4167"/>
        <w:gridCol w:w="2835"/>
      </w:tblGrid>
      <w:tr w:rsidR="00DE1C25">
        <w:trPr>
          <w:tblHeader/>
        </w:trPr>
        <w:tc>
          <w:tcPr>
            <w:tcW w:w="3150" w:type="dxa"/>
            <w:tcBorders>
              <w:top w:val="single" w:sz="4" w:space="0" w:color="000000"/>
              <w:left w:val="single" w:sz="4" w:space="0" w:color="000000"/>
              <w:bottom w:val="single" w:sz="4" w:space="0" w:color="000000"/>
            </w:tcBorders>
          </w:tcPr>
          <w:p w:rsidR="00DE1C25" w:rsidRDefault="00BC69CC" w:rsidP="00AE6F32">
            <w:pPr>
              <w:widowControl w:val="0"/>
              <w:jc w:val="center"/>
              <w:rPr>
                <w:rFonts w:eastAsia="Times New Roman" w:cs="Times New Roman"/>
                <w:spacing w:val="-10"/>
                <w:lang w:eastAsia="ru-RU"/>
              </w:rPr>
            </w:pPr>
            <w:r>
              <w:rPr>
                <w:rFonts w:eastAsia="Times New Roman" w:cs="Times New Roman"/>
                <w:spacing w:val="-10"/>
                <w:lang w:eastAsia="ru-RU"/>
              </w:rPr>
              <w:t>Показатель</w:t>
            </w:r>
          </w:p>
        </w:tc>
        <w:tc>
          <w:tcPr>
            <w:tcW w:w="4167" w:type="dxa"/>
            <w:tcBorders>
              <w:top w:val="single" w:sz="4" w:space="0" w:color="000000"/>
              <w:left w:val="single" w:sz="4" w:space="0" w:color="000000"/>
              <w:bottom w:val="single" w:sz="4" w:space="0" w:color="000000"/>
            </w:tcBorders>
          </w:tcPr>
          <w:p w:rsidR="00DE1C25" w:rsidRDefault="00BC69CC" w:rsidP="00AE6F32">
            <w:pPr>
              <w:widowControl w:val="0"/>
              <w:jc w:val="center"/>
              <w:rPr>
                <w:spacing w:val="-10"/>
              </w:rPr>
            </w:pPr>
            <w:r>
              <w:rPr>
                <w:spacing w:val="-10"/>
              </w:rPr>
              <w:t>Предельные параметры</w:t>
            </w:r>
          </w:p>
        </w:tc>
        <w:tc>
          <w:tcPr>
            <w:tcW w:w="2835" w:type="dxa"/>
            <w:tcBorders>
              <w:top w:val="single" w:sz="4" w:space="0" w:color="000000"/>
              <w:left w:val="single" w:sz="4" w:space="0" w:color="000000"/>
              <w:bottom w:val="single" w:sz="4" w:space="0" w:color="000000"/>
              <w:right w:val="single" w:sz="4" w:space="0" w:color="000000"/>
            </w:tcBorders>
          </w:tcPr>
          <w:p w:rsidR="00DE1C25" w:rsidRDefault="00BC69CC" w:rsidP="00AE6F32">
            <w:pPr>
              <w:widowControl w:val="0"/>
              <w:jc w:val="center"/>
              <w:rPr>
                <w:rFonts w:eastAsia="Times New Roman" w:cs="Times New Roman"/>
                <w:spacing w:val="-10"/>
                <w:lang w:eastAsia="ru-RU"/>
              </w:rPr>
            </w:pPr>
            <w:r>
              <w:rPr>
                <w:rFonts w:eastAsia="Times New Roman" w:cs="Times New Roman"/>
                <w:spacing w:val="-10"/>
                <w:lang w:eastAsia="ru-RU"/>
              </w:rPr>
              <w:t>Примечания</w:t>
            </w:r>
          </w:p>
        </w:tc>
      </w:tr>
      <w:tr w:rsidR="00DE1C25">
        <w:tc>
          <w:tcPr>
            <w:tcW w:w="3150" w:type="dxa"/>
            <w:tcBorders>
              <w:left w:val="single" w:sz="4" w:space="0" w:color="000000"/>
              <w:bottom w:val="single" w:sz="4" w:space="0" w:color="000000"/>
            </w:tcBorders>
          </w:tcPr>
          <w:p w:rsidR="00DE1C25" w:rsidRDefault="00BC69CC" w:rsidP="00AE6F32">
            <w:pPr>
              <w:widowControl w:val="0"/>
              <w:ind w:firstLine="340"/>
              <w:rPr>
                <w:rFonts w:eastAsia="Times New Roman" w:cs="Times New Roman"/>
                <w:lang w:eastAsia="ru-RU"/>
              </w:rPr>
            </w:pPr>
            <w:r>
              <w:rPr>
                <w:rFonts w:eastAsia="Times New Roman" w:cs="Times New Roman"/>
                <w:lang w:eastAsia="ru-RU"/>
              </w:rPr>
              <w:t>Предельный минимальный размер земельного участка</w:t>
            </w:r>
          </w:p>
        </w:tc>
        <w:tc>
          <w:tcPr>
            <w:tcW w:w="4167" w:type="dxa"/>
            <w:tcBorders>
              <w:left w:val="single" w:sz="4" w:space="0" w:color="000000"/>
              <w:bottom w:val="single" w:sz="4" w:space="0" w:color="000000"/>
            </w:tcBorders>
          </w:tcPr>
          <w:p w:rsidR="00DE1C25" w:rsidRDefault="00BC69CC" w:rsidP="00AE6F32">
            <w:pPr>
              <w:widowControl w:val="0"/>
              <w:shd w:val="clear" w:color="auto" w:fill="FFFFFF"/>
              <w:snapToGrid w:val="0"/>
              <w:rPr>
                <w:rFonts w:cs="Times New Roman"/>
                <w:color w:val="000000"/>
              </w:rPr>
            </w:pPr>
            <w:r>
              <w:rPr>
                <w:rFonts w:cs="Times New Roman"/>
                <w:color w:val="000000"/>
              </w:rPr>
              <w:t>Не подлежит установлению.</w:t>
            </w:r>
          </w:p>
        </w:tc>
        <w:tc>
          <w:tcPr>
            <w:tcW w:w="2835" w:type="dxa"/>
            <w:tcBorders>
              <w:left w:val="single" w:sz="4" w:space="0" w:color="000000"/>
              <w:bottom w:val="single" w:sz="4" w:space="0" w:color="000000"/>
              <w:right w:val="single" w:sz="4" w:space="0" w:color="000000"/>
            </w:tcBorders>
          </w:tcPr>
          <w:p w:rsidR="00DE1C25" w:rsidRDefault="00DE1C25" w:rsidP="00D139D4">
            <w:pPr>
              <w:widowControl w:val="0"/>
              <w:snapToGrid w:val="0"/>
              <w:jc w:val="both"/>
              <w:rPr>
                <w:rFonts w:eastAsia="Times New Roman" w:cs="Times New Roman"/>
                <w:lang w:eastAsia="ru-RU"/>
              </w:rPr>
            </w:pPr>
          </w:p>
        </w:tc>
      </w:tr>
      <w:tr w:rsidR="00DE1C25">
        <w:tc>
          <w:tcPr>
            <w:tcW w:w="3150" w:type="dxa"/>
            <w:tcBorders>
              <w:left w:val="single" w:sz="4" w:space="0" w:color="000000"/>
              <w:bottom w:val="single" w:sz="4" w:space="0" w:color="000000"/>
            </w:tcBorders>
          </w:tcPr>
          <w:p w:rsidR="00DE1C25" w:rsidRDefault="00BC69CC" w:rsidP="00AE6F32">
            <w:pPr>
              <w:widowControl w:val="0"/>
              <w:ind w:firstLine="340"/>
              <w:rPr>
                <w:rFonts w:eastAsia="Times New Roman" w:cs="Times New Roman"/>
                <w:lang w:eastAsia="ru-RU"/>
              </w:rPr>
            </w:pPr>
            <w:r>
              <w:rPr>
                <w:rFonts w:eastAsia="Times New Roman" w:cs="Times New Roman"/>
                <w:lang w:eastAsia="ru-RU"/>
              </w:rPr>
              <w:t>Предельный максимальный размер земельного участка</w:t>
            </w:r>
          </w:p>
        </w:tc>
        <w:tc>
          <w:tcPr>
            <w:tcW w:w="4167" w:type="dxa"/>
            <w:tcBorders>
              <w:left w:val="single" w:sz="4" w:space="0" w:color="000000"/>
              <w:bottom w:val="single" w:sz="4" w:space="0" w:color="000000"/>
            </w:tcBorders>
          </w:tcPr>
          <w:p w:rsidR="00DE1C25" w:rsidRDefault="00BC69CC" w:rsidP="00AE6F32">
            <w:pPr>
              <w:widowControl w:val="0"/>
              <w:shd w:val="clear" w:color="auto" w:fill="FFFFFF"/>
              <w:snapToGrid w:val="0"/>
              <w:rPr>
                <w:rFonts w:cs="Times New Roman"/>
                <w:color w:val="000000"/>
              </w:rPr>
            </w:pPr>
            <w:r>
              <w:rPr>
                <w:rFonts w:cs="Times New Roman"/>
                <w:color w:val="000000"/>
              </w:rPr>
              <w:t>Не подлежит установлению.</w:t>
            </w:r>
          </w:p>
        </w:tc>
        <w:tc>
          <w:tcPr>
            <w:tcW w:w="2835" w:type="dxa"/>
            <w:tcBorders>
              <w:left w:val="single" w:sz="4" w:space="0" w:color="000000"/>
              <w:bottom w:val="single" w:sz="4" w:space="0" w:color="000000"/>
              <w:right w:val="single" w:sz="4" w:space="0" w:color="000000"/>
            </w:tcBorders>
          </w:tcPr>
          <w:p w:rsidR="00DE1C25" w:rsidRDefault="00DE1C25" w:rsidP="00D139D4">
            <w:pPr>
              <w:widowControl w:val="0"/>
              <w:snapToGrid w:val="0"/>
              <w:jc w:val="both"/>
              <w:rPr>
                <w:rFonts w:eastAsia="Times New Roman" w:cs="Times New Roman"/>
                <w:lang w:eastAsia="ru-RU"/>
              </w:rPr>
            </w:pPr>
          </w:p>
        </w:tc>
      </w:tr>
      <w:tr w:rsidR="00DE1C25">
        <w:tc>
          <w:tcPr>
            <w:tcW w:w="3150" w:type="dxa"/>
            <w:tcBorders>
              <w:left w:val="single" w:sz="4" w:space="0" w:color="000000"/>
              <w:bottom w:val="single" w:sz="4" w:space="0" w:color="000000"/>
            </w:tcBorders>
          </w:tcPr>
          <w:p w:rsidR="00DE1C25" w:rsidRDefault="00BC69CC" w:rsidP="00AE6F32">
            <w:pPr>
              <w:pStyle w:val="western"/>
              <w:widowControl w:val="0"/>
              <w:spacing w:before="0" w:after="0"/>
              <w:ind w:left="0" w:firstLine="340"/>
              <w:rPr>
                <w:rFonts w:ascii="Times New Roman" w:hAnsi="Times New Roman" w:cs="Times New Roman"/>
                <w:sz w:val="24"/>
                <w:szCs w:val="24"/>
                <w:lang w:eastAsia="ru-RU"/>
              </w:rPr>
            </w:pPr>
            <w:r>
              <w:rPr>
                <w:rFonts w:ascii="Times New Roman" w:hAnsi="Times New Roman" w:cs="Times New Roman"/>
                <w:sz w:val="24"/>
                <w:szCs w:val="24"/>
                <w:lang w:eastAsia="ru-RU"/>
              </w:rPr>
              <w:t>Предельная минимальная площадь земельного участка</w:t>
            </w:r>
          </w:p>
        </w:tc>
        <w:tc>
          <w:tcPr>
            <w:tcW w:w="4167" w:type="dxa"/>
            <w:tcBorders>
              <w:left w:val="single" w:sz="4" w:space="0" w:color="000000"/>
              <w:bottom w:val="single" w:sz="4" w:space="0" w:color="000000"/>
            </w:tcBorders>
          </w:tcPr>
          <w:p w:rsidR="00DE1C25" w:rsidRDefault="00BC69CC" w:rsidP="00AE6F32">
            <w:pPr>
              <w:widowControl w:val="0"/>
            </w:pPr>
            <w:r>
              <w:t xml:space="preserve">300 </w:t>
            </w:r>
            <w:proofErr w:type="spellStart"/>
            <w:r>
              <w:t>кв.м</w:t>
            </w:r>
            <w:proofErr w:type="spellEnd"/>
            <w:r>
              <w:t>.</w:t>
            </w:r>
          </w:p>
          <w:p w:rsidR="00DE1C25" w:rsidRDefault="00DE1C25" w:rsidP="00AE6F32">
            <w:pPr>
              <w:widowControl w:val="0"/>
              <w:rPr>
                <w:rFonts w:cs="Times New Roman"/>
                <w:color w:val="000000"/>
              </w:rPr>
            </w:pPr>
          </w:p>
        </w:tc>
        <w:tc>
          <w:tcPr>
            <w:tcW w:w="2835" w:type="dxa"/>
            <w:tcBorders>
              <w:left w:val="single" w:sz="4" w:space="0" w:color="000000"/>
              <w:bottom w:val="single" w:sz="4" w:space="0" w:color="000000"/>
              <w:right w:val="single" w:sz="4" w:space="0" w:color="000000"/>
            </w:tcBorders>
          </w:tcPr>
          <w:p w:rsidR="00DE1C25" w:rsidRDefault="00DE1C25" w:rsidP="00D139D4">
            <w:pPr>
              <w:widowControl w:val="0"/>
              <w:snapToGrid w:val="0"/>
              <w:jc w:val="both"/>
              <w:rPr>
                <w:rFonts w:eastAsia="Times New Roman" w:cs="Times New Roman"/>
                <w:lang w:eastAsia="ru-RU"/>
              </w:rPr>
            </w:pPr>
          </w:p>
        </w:tc>
      </w:tr>
      <w:tr w:rsidR="00DE1C25">
        <w:tc>
          <w:tcPr>
            <w:tcW w:w="3150" w:type="dxa"/>
            <w:tcBorders>
              <w:top w:val="single" w:sz="4" w:space="0" w:color="000000"/>
              <w:left w:val="single" w:sz="4" w:space="0" w:color="000000"/>
              <w:bottom w:val="single" w:sz="4" w:space="0" w:color="000000"/>
            </w:tcBorders>
          </w:tcPr>
          <w:p w:rsidR="00DE1C25" w:rsidRDefault="00BC69CC" w:rsidP="00AE6F32">
            <w:pPr>
              <w:pStyle w:val="western"/>
              <w:widowControl w:val="0"/>
              <w:spacing w:before="0" w:after="0"/>
              <w:ind w:left="0" w:firstLine="340"/>
              <w:rPr>
                <w:rFonts w:ascii="Times New Roman" w:hAnsi="Times New Roman" w:cs="Times New Roman"/>
                <w:sz w:val="24"/>
                <w:szCs w:val="24"/>
                <w:lang w:eastAsia="hi-IN"/>
              </w:rPr>
            </w:pPr>
            <w:r>
              <w:rPr>
                <w:rFonts w:ascii="Times New Roman" w:hAnsi="Times New Roman" w:cs="Times New Roman"/>
                <w:sz w:val="24"/>
                <w:szCs w:val="24"/>
                <w:lang w:eastAsia="hi-IN"/>
              </w:rPr>
              <w:t>Предельная максимальная площадь земельного участка</w:t>
            </w:r>
          </w:p>
        </w:tc>
        <w:tc>
          <w:tcPr>
            <w:tcW w:w="4167" w:type="dxa"/>
            <w:tcBorders>
              <w:top w:val="single" w:sz="4" w:space="0" w:color="000000"/>
              <w:left w:val="single" w:sz="4" w:space="0" w:color="000000"/>
              <w:bottom w:val="single" w:sz="4" w:space="0" w:color="000000"/>
            </w:tcBorders>
          </w:tcPr>
          <w:p w:rsidR="00DE1C25" w:rsidRDefault="00BC69CC" w:rsidP="00AE6F32">
            <w:pPr>
              <w:widowControl w:val="0"/>
            </w:pPr>
            <w:r>
              <w:t xml:space="preserve">2500 </w:t>
            </w:r>
            <w:proofErr w:type="spellStart"/>
            <w:r>
              <w:t>кв.м</w:t>
            </w:r>
            <w:proofErr w:type="spellEnd"/>
            <w:r w:rsidR="00842784">
              <w:t>.</w:t>
            </w:r>
          </w:p>
          <w:p w:rsidR="00DE1C25" w:rsidRDefault="00DE1C25" w:rsidP="00AE6F32">
            <w:pPr>
              <w:widowControl w:val="0"/>
              <w:rPr>
                <w:rFonts w:cs="Times New Roman"/>
                <w:color w:val="000000"/>
              </w:rPr>
            </w:pPr>
          </w:p>
        </w:tc>
        <w:tc>
          <w:tcPr>
            <w:tcW w:w="2835" w:type="dxa"/>
            <w:tcBorders>
              <w:top w:val="single" w:sz="4" w:space="0" w:color="000000"/>
              <w:left w:val="single" w:sz="4" w:space="0" w:color="000000"/>
              <w:bottom w:val="single" w:sz="4" w:space="0" w:color="000000"/>
              <w:right w:val="single" w:sz="4" w:space="0" w:color="000000"/>
            </w:tcBorders>
          </w:tcPr>
          <w:p w:rsidR="00DE1C25" w:rsidRDefault="00DE1C25" w:rsidP="00D139D4">
            <w:pPr>
              <w:widowControl w:val="0"/>
              <w:snapToGrid w:val="0"/>
              <w:ind w:firstLine="227"/>
              <w:jc w:val="both"/>
              <w:rPr>
                <w:rFonts w:cs="Times New Roman"/>
              </w:rPr>
            </w:pPr>
          </w:p>
        </w:tc>
      </w:tr>
      <w:tr w:rsidR="00DE1C25">
        <w:tc>
          <w:tcPr>
            <w:tcW w:w="3150" w:type="dxa"/>
            <w:tcBorders>
              <w:top w:val="single" w:sz="4" w:space="0" w:color="000000"/>
              <w:left w:val="single" w:sz="4" w:space="0" w:color="000000"/>
              <w:bottom w:val="single" w:sz="4" w:space="0" w:color="000000"/>
            </w:tcBorders>
          </w:tcPr>
          <w:p w:rsidR="00DE1C25" w:rsidRDefault="00BC69CC" w:rsidP="00AE6F32">
            <w:pPr>
              <w:pStyle w:val="western"/>
              <w:widowControl w:val="0"/>
              <w:spacing w:before="0" w:after="0"/>
              <w:ind w:left="0" w:firstLine="340"/>
            </w:pPr>
            <w:r>
              <w:rPr>
                <w:rFonts w:ascii="Times New Roman" w:hAnsi="Times New Roman" w:cs="Times New Roman"/>
                <w:sz w:val="24"/>
                <w:szCs w:val="24"/>
              </w:rPr>
              <w:t xml:space="preserve">Минимальные отступы от границ </w:t>
            </w:r>
            <w:r>
              <w:rPr>
                <w:rFonts w:ascii="Times New Roman" w:hAnsi="Times New Roman" w:cs="Times New Roman"/>
                <w:sz w:val="24"/>
                <w:szCs w:val="24"/>
                <w:lang w:eastAsia="ru-RU"/>
              </w:rPr>
              <w:t>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4167" w:type="dxa"/>
            <w:tcBorders>
              <w:top w:val="single" w:sz="4" w:space="0" w:color="000000"/>
              <w:left w:val="single" w:sz="4" w:space="0" w:color="000000"/>
              <w:bottom w:val="single" w:sz="4" w:space="0" w:color="000000"/>
            </w:tcBorders>
          </w:tcPr>
          <w:p w:rsidR="00DE1C25" w:rsidRDefault="00BC69CC" w:rsidP="00AE6F32">
            <w:pPr>
              <w:pStyle w:val="western"/>
              <w:widowControl w:val="0"/>
              <w:spacing w:before="0" w:after="0"/>
              <w:ind w:left="0" w:firstLine="0"/>
              <w:rPr>
                <w:rFonts w:ascii="Times New Roman" w:hAnsi="Times New Roman" w:cs="Times New Roman"/>
                <w:sz w:val="24"/>
                <w:szCs w:val="20"/>
              </w:rPr>
            </w:pPr>
            <w:r>
              <w:rPr>
                <w:rFonts w:ascii="Times New Roman" w:hAnsi="Times New Roman" w:cs="Times New Roman"/>
                <w:sz w:val="24"/>
                <w:szCs w:val="20"/>
              </w:rPr>
              <w:t xml:space="preserve">3 м. </w:t>
            </w:r>
          </w:p>
        </w:tc>
        <w:tc>
          <w:tcPr>
            <w:tcW w:w="2835" w:type="dxa"/>
            <w:tcBorders>
              <w:top w:val="single" w:sz="4" w:space="0" w:color="000000"/>
              <w:left w:val="single" w:sz="4" w:space="0" w:color="000000"/>
              <w:bottom w:val="single" w:sz="4" w:space="0" w:color="000000"/>
              <w:right w:val="single" w:sz="4" w:space="0" w:color="000000"/>
            </w:tcBorders>
          </w:tcPr>
          <w:p w:rsidR="00DE1C25" w:rsidRDefault="00DE1C25" w:rsidP="00D139D4">
            <w:pPr>
              <w:pStyle w:val="western"/>
              <w:widowControl w:val="0"/>
              <w:snapToGrid w:val="0"/>
              <w:spacing w:before="0" w:after="0"/>
              <w:ind w:left="0" w:firstLine="0"/>
              <w:jc w:val="both"/>
            </w:pPr>
          </w:p>
        </w:tc>
      </w:tr>
      <w:tr w:rsidR="00DE1C25">
        <w:tc>
          <w:tcPr>
            <w:tcW w:w="3150" w:type="dxa"/>
            <w:tcBorders>
              <w:left w:val="single" w:sz="4" w:space="0" w:color="000000"/>
              <w:bottom w:val="single" w:sz="4" w:space="0" w:color="000000"/>
            </w:tcBorders>
          </w:tcPr>
          <w:p w:rsidR="00DE1C25" w:rsidRDefault="00BC69CC" w:rsidP="00AE6F32">
            <w:pPr>
              <w:widowControl w:val="0"/>
              <w:ind w:firstLine="397"/>
              <w:rPr>
                <w:rFonts w:eastAsia="Times New Roman" w:cs="Times New Roman"/>
                <w:lang w:eastAsia="ru-RU"/>
              </w:rPr>
            </w:pPr>
            <w:r>
              <w:rPr>
                <w:rFonts w:eastAsia="Times New Roman" w:cs="Times New Roman"/>
                <w:lang w:eastAsia="ru-RU"/>
              </w:rPr>
              <w:t>Предельное количество этажей или предельная высота зданий, строений, сооружений</w:t>
            </w:r>
          </w:p>
        </w:tc>
        <w:tc>
          <w:tcPr>
            <w:tcW w:w="4167" w:type="dxa"/>
            <w:tcBorders>
              <w:left w:val="single" w:sz="4" w:space="0" w:color="000000"/>
              <w:bottom w:val="single" w:sz="4" w:space="0" w:color="000000"/>
            </w:tcBorders>
          </w:tcPr>
          <w:p w:rsidR="00DE1C25" w:rsidRDefault="00BC69CC" w:rsidP="00AE6F32">
            <w:pPr>
              <w:pStyle w:val="western"/>
              <w:widowControl w:val="0"/>
              <w:spacing w:before="0" w:after="0"/>
              <w:ind w:left="0" w:firstLine="0"/>
            </w:pPr>
            <w:r>
              <w:rPr>
                <w:rFonts w:ascii="Times New Roman" w:hAnsi="Times New Roman" w:cs="Times New Roman"/>
                <w:sz w:val="24"/>
                <w:lang w:eastAsia="ru-RU"/>
              </w:rPr>
              <w:t>2</w:t>
            </w:r>
            <w:r>
              <w:rPr>
                <w:rFonts w:ascii="Times New Roman" w:hAnsi="Times New Roman" w:cs="Times New Roman"/>
                <w:sz w:val="24"/>
              </w:rPr>
              <w:t xml:space="preserve"> этажа.</w:t>
            </w:r>
          </w:p>
        </w:tc>
        <w:tc>
          <w:tcPr>
            <w:tcW w:w="2835" w:type="dxa"/>
            <w:tcBorders>
              <w:left w:val="single" w:sz="4" w:space="0" w:color="000000"/>
              <w:bottom w:val="single" w:sz="4" w:space="0" w:color="000000"/>
              <w:right w:val="single" w:sz="4" w:space="0" w:color="000000"/>
            </w:tcBorders>
          </w:tcPr>
          <w:p w:rsidR="00DE1C25" w:rsidRDefault="00DE1C25" w:rsidP="00D139D4">
            <w:pPr>
              <w:pStyle w:val="western"/>
              <w:widowControl w:val="0"/>
              <w:snapToGrid w:val="0"/>
              <w:spacing w:before="0" w:after="0"/>
              <w:ind w:left="0" w:firstLine="0"/>
              <w:jc w:val="both"/>
            </w:pPr>
          </w:p>
        </w:tc>
      </w:tr>
      <w:tr w:rsidR="00DE1C25">
        <w:tc>
          <w:tcPr>
            <w:tcW w:w="3150" w:type="dxa"/>
            <w:tcBorders>
              <w:left w:val="single" w:sz="4" w:space="0" w:color="000000"/>
              <w:bottom w:val="single" w:sz="4" w:space="0" w:color="000000"/>
            </w:tcBorders>
          </w:tcPr>
          <w:p w:rsidR="00DE1C25" w:rsidRDefault="00BC69CC" w:rsidP="00AE6F32">
            <w:pPr>
              <w:widowControl w:val="0"/>
              <w:ind w:firstLine="397"/>
              <w:rPr>
                <w:rFonts w:eastAsia="Times New Roman" w:cs="Times New Roman"/>
                <w:lang w:eastAsia="ru-RU"/>
              </w:rPr>
            </w:pPr>
            <w:r>
              <w:rPr>
                <w:rFonts w:eastAsia="Times New Roman" w:cs="Times New Roman"/>
                <w:lang w:eastAsia="ru-RU"/>
              </w:rPr>
              <w:t>Максимальный процент застройки в границах земельного участка</w:t>
            </w:r>
          </w:p>
          <w:p w:rsidR="008F33C3" w:rsidRDefault="008F33C3" w:rsidP="00AE6F32">
            <w:pPr>
              <w:widowControl w:val="0"/>
              <w:ind w:firstLine="397"/>
              <w:rPr>
                <w:rFonts w:eastAsia="Times New Roman" w:cs="Times New Roman"/>
                <w:lang w:eastAsia="ru-RU"/>
              </w:rPr>
            </w:pPr>
          </w:p>
        </w:tc>
        <w:tc>
          <w:tcPr>
            <w:tcW w:w="4167" w:type="dxa"/>
            <w:tcBorders>
              <w:left w:val="single" w:sz="4" w:space="0" w:color="000000"/>
              <w:bottom w:val="single" w:sz="4" w:space="0" w:color="000000"/>
            </w:tcBorders>
          </w:tcPr>
          <w:p w:rsidR="00DE1C25" w:rsidRDefault="00BC69CC" w:rsidP="00AE6F32">
            <w:pPr>
              <w:pStyle w:val="western"/>
              <w:widowControl w:val="0"/>
              <w:spacing w:before="0" w:after="0"/>
              <w:ind w:left="0" w:firstLine="0"/>
              <w:rPr>
                <w:rFonts w:ascii="Times New Roman" w:hAnsi="Times New Roman" w:cs="Times New Roman"/>
                <w:sz w:val="24"/>
                <w:lang w:eastAsia="ru-RU"/>
              </w:rPr>
            </w:pPr>
            <w:r>
              <w:rPr>
                <w:rFonts w:ascii="Times New Roman" w:hAnsi="Times New Roman" w:cs="Times New Roman"/>
                <w:sz w:val="24"/>
                <w:lang w:eastAsia="ru-RU"/>
              </w:rPr>
              <w:t>40%</w:t>
            </w:r>
          </w:p>
        </w:tc>
        <w:tc>
          <w:tcPr>
            <w:tcW w:w="2835" w:type="dxa"/>
            <w:tcBorders>
              <w:left w:val="single" w:sz="4" w:space="0" w:color="000000"/>
              <w:bottom w:val="single" w:sz="4" w:space="0" w:color="000000"/>
              <w:right w:val="single" w:sz="4" w:space="0" w:color="000000"/>
            </w:tcBorders>
          </w:tcPr>
          <w:p w:rsidR="00DE1C25" w:rsidRDefault="00DE1C25" w:rsidP="00D139D4">
            <w:pPr>
              <w:pStyle w:val="western"/>
              <w:widowControl w:val="0"/>
              <w:snapToGrid w:val="0"/>
              <w:spacing w:before="0" w:after="0"/>
              <w:ind w:left="0" w:firstLine="0"/>
              <w:jc w:val="both"/>
            </w:pPr>
          </w:p>
        </w:tc>
      </w:tr>
    </w:tbl>
    <w:p w:rsidR="00DE1C25" w:rsidRDefault="00DE1C25" w:rsidP="00AA3CAE">
      <w:pPr>
        <w:spacing w:line="276" w:lineRule="auto"/>
        <w:ind w:firstLine="709"/>
        <w:jc w:val="both"/>
        <w:rPr>
          <w:b/>
          <w:bCs/>
        </w:rPr>
      </w:pPr>
    </w:p>
    <w:p w:rsidR="00DE1C25" w:rsidRDefault="00BC69CC" w:rsidP="00AA3CAE">
      <w:pPr>
        <w:pStyle w:val="1"/>
        <w:numPr>
          <w:ilvl w:val="0"/>
          <w:numId w:val="0"/>
        </w:numPr>
        <w:ind w:firstLine="709"/>
      </w:pPr>
      <w:bookmarkStart w:id="28" w:name="_Toc97218077"/>
      <w:r>
        <w:t>4.</w:t>
      </w:r>
      <w:r>
        <w:rPr>
          <w:lang w:eastAsia="en-US" w:bidi="ar-SA"/>
        </w:rPr>
        <w:t>2</w:t>
      </w:r>
      <w:r>
        <w:t xml:space="preserve">. </w:t>
      </w:r>
      <w:r>
        <w:rPr>
          <w:lang w:eastAsia="en-US" w:bidi="ar-SA"/>
        </w:rPr>
        <w:t>Зона сельскохозяйственного использования</w:t>
      </w:r>
      <w:r w:rsidR="00AA3CAE">
        <w:t xml:space="preserve"> –</w:t>
      </w:r>
      <w:r>
        <w:t xml:space="preserve"> 4.</w:t>
      </w:r>
      <w:r>
        <w:rPr>
          <w:lang w:eastAsia="en-US" w:bidi="ar-SA"/>
        </w:rPr>
        <w:t>2</w:t>
      </w:r>
      <w:r>
        <w:t>.</w:t>
      </w:r>
      <w:bookmarkEnd w:id="28"/>
    </w:p>
    <w:p w:rsidR="00AA3CAE" w:rsidRDefault="00AA3CAE" w:rsidP="00AA3CAE">
      <w:pPr>
        <w:pStyle w:val="aff2"/>
        <w:spacing w:before="0" w:after="0" w:line="276" w:lineRule="auto"/>
        <w:ind w:firstLine="709"/>
        <w:jc w:val="both"/>
        <w:rPr>
          <w:rFonts w:eastAsia="Calibri"/>
          <w:color w:val="000000"/>
          <w:szCs w:val="28"/>
          <w:lang w:eastAsia="en-US" w:bidi="ar-SA"/>
        </w:rPr>
      </w:pPr>
    </w:p>
    <w:p w:rsidR="00DE1C25" w:rsidRDefault="00BC69CC" w:rsidP="00AA3CAE">
      <w:pPr>
        <w:pStyle w:val="aff2"/>
        <w:spacing w:before="0" w:after="0" w:line="276" w:lineRule="auto"/>
        <w:ind w:firstLine="709"/>
        <w:jc w:val="both"/>
        <w:rPr>
          <w:rFonts w:eastAsia="Calibri" w:cs="Tahoma"/>
          <w:b/>
          <w:bCs/>
          <w:color w:val="000000"/>
          <w:szCs w:val="28"/>
        </w:rPr>
      </w:pPr>
      <w:r>
        <w:rPr>
          <w:rFonts w:eastAsia="Calibri"/>
          <w:color w:val="000000"/>
          <w:szCs w:val="28"/>
          <w:lang w:eastAsia="en-US" w:bidi="ar-SA"/>
        </w:rPr>
        <w:t>Зона предназначена для осуществления хозяйственной деятельности, связанной с выращиванием продукции сельскохозяйственного производства.</w:t>
      </w:r>
      <w:r>
        <w:rPr>
          <w:rFonts w:eastAsia="Calibri" w:cs="Tahoma"/>
          <w:b/>
          <w:bCs/>
          <w:color w:val="000000"/>
          <w:szCs w:val="28"/>
        </w:rPr>
        <w:t xml:space="preserve"> </w:t>
      </w:r>
    </w:p>
    <w:p w:rsidR="008F33C3" w:rsidRDefault="008F33C3" w:rsidP="00AA3CAE">
      <w:pPr>
        <w:pStyle w:val="aff2"/>
        <w:spacing w:before="0" w:after="0" w:line="276" w:lineRule="auto"/>
        <w:ind w:firstLine="709"/>
        <w:jc w:val="both"/>
      </w:pPr>
    </w:p>
    <w:tbl>
      <w:tblPr>
        <w:tblW w:w="9970" w:type="dxa"/>
        <w:tblInd w:w="61" w:type="dxa"/>
        <w:tblLayout w:type="fixed"/>
        <w:tblLook w:val="0000" w:firstRow="0" w:lastRow="0" w:firstColumn="0" w:lastColumn="0" w:noHBand="0" w:noVBand="0"/>
      </w:tblPr>
      <w:tblGrid>
        <w:gridCol w:w="2174"/>
        <w:gridCol w:w="5101"/>
        <w:gridCol w:w="2695"/>
      </w:tblGrid>
      <w:tr w:rsidR="00DE1C25" w:rsidTr="008F33C3">
        <w:trPr>
          <w:trHeight w:val="454"/>
          <w:tblHeader/>
        </w:trPr>
        <w:tc>
          <w:tcPr>
            <w:tcW w:w="2174" w:type="dxa"/>
            <w:tcBorders>
              <w:top w:val="single" w:sz="4" w:space="0" w:color="000000"/>
              <w:left w:val="single" w:sz="4" w:space="0" w:color="000000"/>
              <w:bottom w:val="single" w:sz="4" w:space="0" w:color="000000"/>
            </w:tcBorders>
          </w:tcPr>
          <w:p w:rsidR="00DE1C25" w:rsidRDefault="00BC69CC" w:rsidP="00AA3CAE">
            <w:pPr>
              <w:widowControl w:val="0"/>
              <w:jc w:val="center"/>
              <w:rPr>
                <w:rFonts w:eastAsia="Times New Roman"/>
                <w:color w:val="000000"/>
                <w:lang w:eastAsia="ru-RU"/>
              </w:rPr>
            </w:pPr>
            <w:r>
              <w:rPr>
                <w:rFonts w:eastAsia="Times New Roman"/>
                <w:color w:val="000000"/>
                <w:lang w:eastAsia="ru-RU"/>
              </w:rPr>
              <w:t>Вид разрешенного использования</w:t>
            </w:r>
          </w:p>
        </w:tc>
        <w:tc>
          <w:tcPr>
            <w:tcW w:w="5101" w:type="dxa"/>
            <w:tcBorders>
              <w:top w:val="single" w:sz="4" w:space="0" w:color="000000"/>
              <w:left w:val="single" w:sz="4" w:space="0" w:color="000000"/>
              <w:bottom w:val="single" w:sz="4" w:space="0" w:color="000000"/>
            </w:tcBorders>
            <w:vAlign w:val="center"/>
          </w:tcPr>
          <w:p w:rsidR="00DE1C25" w:rsidRDefault="00BC69CC" w:rsidP="00AA3CAE">
            <w:pPr>
              <w:widowControl w:val="0"/>
              <w:jc w:val="center"/>
              <w:rPr>
                <w:rFonts w:eastAsia="Times New Roman"/>
                <w:color w:val="000000"/>
                <w:lang w:eastAsia="ru-RU"/>
              </w:rPr>
            </w:pPr>
            <w:r>
              <w:rPr>
                <w:rFonts w:eastAsia="Times New Roman"/>
                <w:color w:val="000000"/>
                <w:lang w:eastAsia="ru-RU"/>
              </w:rPr>
              <w:t>Наименование вида разрешенного использования земельного участка</w:t>
            </w:r>
          </w:p>
        </w:tc>
        <w:tc>
          <w:tcPr>
            <w:tcW w:w="2695" w:type="dxa"/>
            <w:tcBorders>
              <w:top w:val="single" w:sz="4" w:space="0" w:color="000000"/>
              <w:left w:val="single" w:sz="4" w:space="0" w:color="000000"/>
              <w:bottom w:val="single" w:sz="4" w:space="0" w:color="000000"/>
              <w:right w:val="single" w:sz="4" w:space="0" w:color="000000"/>
            </w:tcBorders>
            <w:vAlign w:val="center"/>
          </w:tcPr>
          <w:p w:rsidR="00DE1C25" w:rsidRDefault="00BC69CC" w:rsidP="00AA3CAE">
            <w:pPr>
              <w:widowControl w:val="0"/>
              <w:jc w:val="center"/>
              <w:rPr>
                <w:rFonts w:eastAsia="Times New Roman"/>
                <w:color w:val="000000"/>
                <w:lang w:eastAsia="ru-RU"/>
              </w:rPr>
            </w:pPr>
            <w:r>
              <w:rPr>
                <w:rFonts w:eastAsia="Times New Roman"/>
                <w:color w:val="000000"/>
                <w:lang w:eastAsia="ru-RU"/>
              </w:rPr>
              <w:t xml:space="preserve">Код </w:t>
            </w:r>
            <w:r>
              <w:rPr>
                <w:rFonts w:eastAsia="Times New Roman" w:cs="Tahoma"/>
                <w:color w:val="000000"/>
                <w:szCs w:val="22"/>
                <w:lang w:eastAsia="ru-RU" w:bidi="ar-SA"/>
              </w:rPr>
              <w:t>по классификатору</w:t>
            </w:r>
          </w:p>
        </w:tc>
      </w:tr>
      <w:tr w:rsidR="00DE1C25" w:rsidTr="008F33C3">
        <w:trPr>
          <w:trHeight w:val="422"/>
        </w:trPr>
        <w:tc>
          <w:tcPr>
            <w:tcW w:w="2174" w:type="dxa"/>
            <w:tcBorders>
              <w:top w:val="single" w:sz="4" w:space="0" w:color="000000"/>
              <w:left w:val="single" w:sz="4" w:space="0" w:color="000000"/>
              <w:bottom w:val="single" w:sz="4" w:space="0" w:color="auto"/>
            </w:tcBorders>
          </w:tcPr>
          <w:p w:rsidR="00DE1C25" w:rsidRDefault="00BC69CC" w:rsidP="00976A50">
            <w:pPr>
              <w:widowControl w:val="0"/>
              <w:rPr>
                <w:rFonts w:eastAsia="Times New Roman"/>
                <w:color w:val="000000"/>
                <w:lang w:eastAsia="ru-RU"/>
              </w:rPr>
            </w:pPr>
            <w:r>
              <w:rPr>
                <w:rFonts w:eastAsia="Times New Roman"/>
                <w:color w:val="000000"/>
                <w:lang w:eastAsia="ru-RU"/>
              </w:rPr>
              <w:t>Основные виды разрешенного использования зоны</w:t>
            </w:r>
          </w:p>
        </w:tc>
        <w:tc>
          <w:tcPr>
            <w:tcW w:w="5101" w:type="dxa"/>
            <w:tcBorders>
              <w:top w:val="single" w:sz="4" w:space="0" w:color="000000"/>
              <w:left w:val="single" w:sz="4" w:space="0" w:color="000000"/>
              <w:bottom w:val="single" w:sz="4" w:space="0" w:color="auto"/>
            </w:tcBorders>
          </w:tcPr>
          <w:p w:rsidR="00DE1C25" w:rsidRDefault="00BC69CC" w:rsidP="00976A50">
            <w:pPr>
              <w:widowControl w:val="0"/>
              <w:rPr>
                <w:rFonts w:eastAsia="SimSun;宋体" w:cs="Times New Roman"/>
                <w:color w:val="000000"/>
                <w:kern w:val="2"/>
                <w:lang w:eastAsia="hi-IN"/>
              </w:rPr>
            </w:pPr>
            <w:r>
              <w:rPr>
                <w:rFonts w:eastAsia="SimSun;宋体" w:cs="Times New Roman"/>
                <w:color w:val="000000"/>
                <w:kern w:val="2"/>
                <w:lang w:eastAsia="hi-IN"/>
              </w:rPr>
              <w:t>сельскохозяйственное использование:</w:t>
            </w:r>
          </w:p>
          <w:p w:rsidR="00DE1C25" w:rsidRDefault="00BC69CC" w:rsidP="00976A50">
            <w:pPr>
              <w:widowControl w:val="0"/>
              <w:rPr>
                <w:rFonts w:eastAsia="SimSun;宋体" w:cs="Times New Roman"/>
                <w:color w:val="000000"/>
                <w:kern w:val="2"/>
                <w:lang w:eastAsia="hi-IN"/>
              </w:rPr>
            </w:pPr>
            <w:r>
              <w:rPr>
                <w:rFonts w:eastAsia="SimSun;宋体" w:cs="Times New Roman"/>
                <w:color w:val="000000"/>
                <w:kern w:val="2"/>
                <w:lang w:eastAsia="hi-IN"/>
              </w:rPr>
              <w:t>растениеводство;</w:t>
            </w:r>
          </w:p>
          <w:p w:rsidR="00DE1C25" w:rsidRDefault="00BC69CC" w:rsidP="00976A50">
            <w:pPr>
              <w:widowControl w:val="0"/>
              <w:rPr>
                <w:rFonts w:eastAsia="SimSun;宋体"/>
                <w:color w:val="000000"/>
                <w:kern w:val="2"/>
                <w:lang w:eastAsia="hi-IN"/>
              </w:rPr>
            </w:pPr>
            <w:r>
              <w:rPr>
                <w:rFonts w:eastAsia="SimSun;宋体"/>
                <w:color w:val="000000"/>
                <w:kern w:val="2"/>
                <w:lang w:eastAsia="hi-IN"/>
              </w:rPr>
              <w:t>выращивание зерновых и иных сельскохозяйственных культур;</w:t>
            </w:r>
          </w:p>
          <w:p w:rsidR="00DE1C25" w:rsidRDefault="00BC69CC" w:rsidP="00976A50">
            <w:pPr>
              <w:widowControl w:val="0"/>
              <w:rPr>
                <w:rFonts w:eastAsia="SimSun;宋体"/>
                <w:color w:val="000000"/>
                <w:kern w:val="2"/>
                <w:lang w:eastAsia="hi-IN"/>
              </w:rPr>
            </w:pPr>
            <w:r>
              <w:rPr>
                <w:rFonts w:eastAsia="SimSun;宋体"/>
                <w:color w:val="000000"/>
                <w:kern w:val="2"/>
                <w:lang w:eastAsia="hi-IN"/>
              </w:rPr>
              <w:t>овощеводство;</w:t>
            </w:r>
          </w:p>
          <w:p w:rsidR="00DE1C25" w:rsidRDefault="00BC69CC" w:rsidP="00976A50">
            <w:pPr>
              <w:widowControl w:val="0"/>
              <w:rPr>
                <w:rFonts w:eastAsia="SimSun;宋体"/>
                <w:color w:val="000000"/>
                <w:kern w:val="2"/>
                <w:lang w:eastAsia="hi-IN"/>
              </w:rPr>
            </w:pPr>
            <w:r>
              <w:rPr>
                <w:rFonts w:eastAsia="SimSun;宋体"/>
                <w:color w:val="000000"/>
                <w:kern w:val="2"/>
                <w:lang w:eastAsia="hi-IN"/>
              </w:rPr>
              <w:t>выращивание тонизирующих, лекарственных, цветочных культур;</w:t>
            </w:r>
          </w:p>
          <w:p w:rsidR="00DE1C25" w:rsidRDefault="00BC69CC" w:rsidP="00976A50">
            <w:pPr>
              <w:widowControl w:val="0"/>
              <w:rPr>
                <w:rFonts w:eastAsia="SimSun;宋体"/>
                <w:color w:val="000000"/>
                <w:kern w:val="2"/>
                <w:lang w:eastAsia="hi-IN"/>
              </w:rPr>
            </w:pPr>
            <w:r>
              <w:rPr>
                <w:rFonts w:eastAsia="SimSun;宋体"/>
                <w:color w:val="000000"/>
                <w:kern w:val="2"/>
                <w:lang w:eastAsia="hi-IN"/>
              </w:rPr>
              <w:t>садоводство;</w:t>
            </w:r>
          </w:p>
          <w:p w:rsidR="00DE1C25" w:rsidRDefault="00BC69CC" w:rsidP="00976A50">
            <w:pPr>
              <w:widowControl w:val="0"/>
              <w:rPr>
                <w:rFonts w:eastAsia="SimSun;宋体"/>
                <w:color w:val="000000"/>
                <w:kern w:val="2"/>
                <w:lang w:eastAsia="hi-IN"/>
              </w:rPr>
            </w:pPr>
            <w:r>
              <w:rPr>
                <w:rFonts w:eastAsia="SimSun;宋体"/>
                <w:color w:val="000000"/>
                <w:kern w:val="2"/>
                <w:lang w:eastAsia="hi-IN"/>
              </w:rPr>
              <w:t>пчеловодство;</w:t>
            </w:r>
          </w:p>
          <w:p w:rsidR="00DE1C25" w:rsidRDefault="00BC69CC" w:rsidP="00976A50">
            <w:pPr>
              <w:widowControl w:val="0"/>
              <w:rPr>
                <w:rFonts w:eastAsia="SimSun;宋体"/>
                <w:color w:val="000000"/>
                <w:kern w:val="2"/>
                <w:lang w:eastAsia="hi-IN"/>
              </w:rPr>
            </w:pPr>
            <w:r>
              <w:rPr>
                <w:rFonts w:eastAsia="SimSun;宋体"/>
                <w:color w:val="000000"/>
                <w:kern w:val="2"/>
                <w:lang w:eastAsia="hi-IN"/>
              </w:rPr>
              <w:lastRenderedPageBreak/>
              <w:t>сенокошение;</w:t>
            </w:r>
          </w:p>
          <w:p w:rsidR="00DE1C25" w:rsidRDefault="00BC69CC" w:rsidP="00976A50">
            <w:pPr>
              <w:widowControl w:val="0"/>
              <w:rPr>
                <w:rFonts w:eastAsia="SimSun;宋体"/>
                <w:color w:val="000000"/>
                <w:kern w:val="2"/>
                <w:lang w:eastAsia="hi-IN"/>
              </w:rPr>
            </w:pPr>
            <w:r>
              <w:rPr>
                <w:rFonts w:eastAsia="SimSun;宋体"/>
                <w:color w:val="000000"/>
                <w:kern w:val="2"/>
                <w:lang w:eastAsia="hi-IN"/>
              </w:rPr>
              <w:t>выпас сельскохозяйственных животных.</w:t>
            </w:r>
          </w:p>
        </w:tc>
        <w:tc>
          <w:tcPr>
            <w:tcW w:w="2695" w:type="dxa"/>
            <w:tcBorders>
              <w:top w:val="single" w:sz="4" w:space="0" w:color="000000"/>
              <w:left w:val="single" w:sz="4" w:space="0" w:color="000000"/>
              <w:bottom w:val="single" w:sz="4" w:space="0" w:color="auto"/>
              <w:right w:val="single" w:sz="4" w:space="0" w:color="000000"/>
            </w:tcBorders>
          </w:tcPr>
          <w:p w:rsidR="00DE1C25" w:rsidRDefault="00BC69CC" w:rsidP="00D139D4">
            <w:pPr>
              <w:widowControl w:val="0"/>
              <w:jc w:val="both"/>
              <w:rPr>
                <w:rFonts w:eastAsia="Times New Roman"/>
                <w:color w:val="000000"/>
                <w:lang w:eastAsia="ru-RU"/>
              </w:rPr>
            </w:pPr>
            <w:r>
              <w:rPr>
                <w:rFonts w:eastAsia="Times New Roman"/>
                <w:color w:val="000000"/>
                <w:lang w:eastAsia="ru-RU"/>
              </w:rPr>
              <w:lastRenderedPageBreak/>
              <w:t>1.0</w:t>
            </w:r>
          </w:p>
          <w:p w:rsidR="00DE1C25" w:rsidRDefault="00BC69CC" w:rsidP="00D139D4">
            <w:pPr>
              <w:widowControl w:val="0"/>
              <w:jc w:val="both"/>
              <w:rPr>
                <w:rFonts w:eastAsia="Times New Roman"/>
                <w:color w:val="000000"/>
                <w:lang w:eastAsia="ru-RU"/>
              </w:rPr>
            </w:pPr>
            <w:r>
              <w:rPr>
                <w:rFonts w:eastAsia="Times New Roman"/>
                <w:color w:val="000000"/>
                <w:lang w:eastAsia="ru-RU"/>
              </w:rPr>
              <w:t>1.1</w:t>
            </w:r>
          </w:p>
          <w:p w:rsidR="00DE1C25" w:rsidRDefault="00BC69CC" w:rsidP="00D139D4">
            <w:pPr>
              <w:widowControl w:val="0"/>
              <w:jc w:val="both"/>
              <w:rPr>
                <w:rFonts w:eastAsia="Times New Roman"/>
                <w:color w:val="000000"/>
                <w:lang w:eastAsia="ru-RU"/>
              </w:rPr>
            </w:pPr>
            <w:r>
              <w:rPr>
                <w:rFonts w:eastAsia="Times New Roman"/>
                <w:color w:val="000000"/>
                <w:lang w:eastAsia="ru-RU"/>
              </w:rPr>
              <w:t>1.2</w:t>
            </w:r>
          </w:p>
          <w:p w:rsidR="00DE1C25" w:rsidRDefault="00DE1C25" w:rsidP="00D139D4">
            <w:pPr>
              <w:widowControl w:val="0"/>
              <w:jc w:val="both"/>
              <w:rPr>
                <w:rFonts w:eastAsia="Times New Roman"/>
                <w:color w:val="000000"/>
                <w:lang w:eastAsia="ru-RU"/>
              </w:rPr>
            </w:pPr>
          </w:p>
          <w:p w:rsidR="00DE1C25" w:rsidRDefault="00BC69CC" w:rsidP="00D139D4">
            <w:pPr>
              <w:widowControl w:val="0"/>
              <w:jc w:val="both"/>
              <w:rPr>
                <w:rFonts w:eastAsia="Times New Roman"/>
                <w:color w:val="000000"/>
                <w:lang w:eastAsia="ru-RU"/>
              </w:rPr>
            </w:pPr>
            <w:r>
              <w:rPr>
                <w:rFonts w:eastAsia="Times New Roman"/>
                <w:color w:val="000000"/>
                <w:lang w:eastAsia="ru-RU"/>
              </w:rPr>
              <w:t>1.3</w:t>
            </w:r>
          </w:p>
          <w:p w:rsidR="00DE1C25" w:rsidRDefault="00BC69CC" w:rsidP="00D139D4">
            <w:pPr>
              <w:widowControl w:val="0"/>
              <w:jc w:val="both"/>
              <w:rPr>
                <w:rFonts w:eastAsia="Times New Roman"/>
                <w:color w:val="000000"/>
                <w:lang w:eastAsia="ru-RU"/>
              </w:rPr>
            </w:pPr>
            <w:r>
              <w:rPr>
                <w:rFonts w:eastAsia="Times New Roman"/>
                <w:color w:val="000000"/>
                <w:lang w:eastAsia="ru-RU"/>
              </w:rPr>
              <w:t>1.4</w:t>
            </w:r>
          </w:p>
          <w:p w:rsidR="00DE1C25" w:rsidRDefault="00DE1C25" w:rsidP="00D139D4">
            <w:pPr>
              <w:widowControl w:val="0"/>
              <w:jc w:val="both"/>
              <w:rPr>
                <w:rFonts w:eastAsia="Times New Roman"/>
                <w:color w:val="000000"/>
                <w:lang w:eastAsia="ru-RU"/>
              </w:rPr>
            </w:pPr>
          </w:p>
          <w:p w:rsidR="00DE1C25" w:rsidRDefault="00BC69CC" w:rsidP="00D139D4">
            <w:pPr>
              <w:widowControl w:val="0"/>
              <w:jc w:val="both"/>
              <w:rPr>
                <w:rFonts w:eastAsia="Times New Roman"/>
                <w:color w:val="000000"/>
                <w:lang w:eastAsia="ru-RU"/>
              </w:rPr>
            </w:pPr>
            <w:r>
              <w:rPr>
                <w:rFonts w:eastAsia="Times New Roman"/>
                <w:color w:val="000000"/>
                <w:lang w:eastAsia="ru-RU"/>
              </w:rPr>
              <w:t>1.5</w:t>
            </w:r>
          </w:p>
          <w:p w:rsidR="00DE1C25" w:rsidRDefault="00BC69CC" w:rsidP="00D139D4">
            <w:pPr>
              <w:widowControl w:val="0"/>
              <w:jc w:val="both"/>
              <w:rPr>
                <w:rFonts w:eastAsia="Times New Roman"/>
                <w:color w:val="000000"/>
                <w:lang w:eastAsia="ru-RU"/>
              </w:rPr>
            </w:pPr>
            <w:r>
              <w:rPr>
                <w:rFonts w:eastAsia="Times New Roman"/>
                <w:color w:val="000000"/>
                <w:lang w:eastAsia="ru-RU"/>
              </w:rPr>
              <w:t>1.12</w:t>
            </w:r>
          </w:p>
          <w:p w:rsidR="00DE1C25" w:rsidRDefault="00BC69CC" w:rsidP="00D139D4">
            <w:pPr>
              <w:widowControl w:val="0"/>
              <w:jc w:val="both"/>
              <w:rPr>
                <w:rFonts w:eastAsia="Times New Roman"/>
                <w:color w:val="000000"/>
                <w:lang w:eastAsia="ru-RU"/>
              </w:rPr>
            </w:pPr>
            <w:r>
              <w:rPr>
                <w:rFonts w:eastAsia="Times New Roman"/>
                <w:color w:val="000000"/>
                <w:lang w:eastAsia="ru-RU"/>
              </w:rPr>
              <w:lastRenderedPageBreak/>
              <w:t>1.19</w:t>
            </w:r>
          </w:p>
          <w:p w:rsidR="00DE1C25" w:rsidRDefault="00BC69CC" w:rsidP="00D139D4">
            <w:pPr>
              <w:widowControl w:val="0"/>
              <w:jc w:val="both"/>
              <w:rPr>
                <w:rFonts w:eastAsia="Times New Roman"/>
                <w:color w:val="000000"/>
                <w:lang w:eastAsia="ru-RU"/>
              </w:rPr>
            </w:pPr>
            <w:r>
              <w:rPr>
                <w:rFonts w:eastAsia="Times New Roman"/>
                <w:color w:val="000000"/>
                <w:lang w:eastAsia="ru-RU"/>
              </w:rPr>
              <w:t>1.20</w:t>
            </w:r>
          </w:p>
        </w:tc>
      </w:tr>
      <w:tr w:rsidR="00DE1C25" w:rsidTr="008F33C3">
        <w:trPr>
          <w:trHeight w:val="1126"/>
        </w:trPr>
        <w:tc>
          <w:tcPr>
            <w:tcW w:w="2174" w:type="dxa"/>
            <w:tcBorders>
              <w:top w:val="single" w:sz="4" w:space="0" w:color="auto"/>
              <w:left w:val="single" w:sz="4" w:space="0" w:color="auto"/>
              <w:bottom w:val="single" w:sz="4" w:space="0" w:color="auto"/>
            </w:tcBorders>
          </w:tcPr>
          <w:p w:rsidR="00DE1C25" w:rsidRDefault="00BC69CC" w:rsidP="00976A50">
            <w:pPr>
              <w:widowControl w:val="0"/>
              <w:rPr>
                <w:rFonts w:eastAsia="Times New Roman"/>
                <w:color w:val="000000"/>
                <w:lang w:eastAsia="ru-RU"/>
              </w:rPr>
            </w:pPr>
            <w:r>
              <w:rPr>
                <w:rFonts w:eastAsia="Times New Roman"/>
                <w:color w:val="000000"/>
                <w:lang w:eastAsia="ru-RU"/>
              </w:rPr>
              <w:lastRenderedPageBreak/>
              <w:t>Условно разрешенные виды разрешенного использования</w:t>
            </w:r>
          </w:p>
        </w:tc>
        <w:tc>
          <w:tcPr>
            <w:tcW w:w="5101" w:type="dxa"/>
            <w:tcBorders>
              <w:top w:val="single" w:sz="4" w:space="0" w:color="auto"/>
              <w:left w:val="single" w:sz="4" w:space="0" w:color="000000"/>
              <w:bottom w:val="single" w:sz="4" w:space="0" w:color="auto"/>
              <w:right w:val="single" w:sz="4" w:space="0" w:color="auto"/>
            </w:tcBorders>
          </w:tcPr>
          <w:p w:rsidR="00DE1C25" w:rsidRDefault="00BC69CC" w:rsidP="00976A50">
            <w:pPr>
              <w:widowControl w:val="0"/>
              <w:rPr>
                <w:rFonts w:eastAsia="Times New Roman"/>
                <w:color w:val="000000"/>
                <w:lang w:eastAsia="ru-RU"/>
              </w:rPr>
            </w:pPr>
            <w:r>
              <w:rPr>
                <w:rFonts w:eastAsia="Times New Roman"/>
                <w:color w:val="000000"/>
                <w:lang w:eastAsia="ru-RU"/>
              </w:rPr>
              <w:t>ведение огородничества;</w:t>
            </w:r>
          </w:p>
          <w:p w:rsidR="00DE1C25" w:rsidRDefault="00BC69CC" w:rsidP="00976A50">
            <w:pPr>
              <w:widowControl w:val="0"/>
              <w:rPr>
                <w:rFonts w:eastAsia="Times New Roman"/>
                <w:color w:val="000000"/>
                <w:lang w:eastAsia="ru-RU"/>
              </w:rPr>
            </w:pPr>
            <w:r>
              <w:rPr>
                <w:rFonts w:eastAsia="Times New Roman"/>
                <w:color w:val="000000"/>
                <w:lang w:eastAsia="ru-RU"/>
              </w:rPr>
              <w:t>ведение садоводства</w:t>
            </w:r>
          </w:p>
          <w:p w:rsidR="00DE1C25" w:rsidRDefault="00BC69CC" w:rsidP="00976A50">
            <w:pPr>
              <w:widowControl w:val="0"/>
              <w:rPr>
                <w:rFonts w:eastAsia="SimSun;宋体"/>
                <w:color w:val="000000"/>
                <w:kern w:val="2"/>
                <w:lang w:eastAsia="hi-IN"/>
              </w:rPr>
            </w:pPr>
            <w:r>
              <w:rPr>
                <w:rFonts w:eastAsia="SimSun;宋体"/>
                <w:color w:val="000000"/>
                <w:kern w:val="2"/>
                <w:lang w:eastAsia="hi-IN"/>
              </w:rPr>
              <w:t>скотоводство;</w:t>
            </w:r>
          </w:p>
          <w:p w:rsidR="00DE1C25" w:rsidRDefault="00BC69CC" w:rsidP="00976A50">
            <w:pPr>
              <w:widowControl w:val="0"/>
              <w:rPr>
                <w:rFonts w:eastAsia="SimSun;宋体"/>
                <w:color w:val="000000"/>
                <w:kern w:val="2"/>
                <w:lang w:eastAsia="hi-IN"/>
              </w:rPr>
            </w:pPr>
            <w:r>
              <w:rPr>
                <w:rFonts w:eastAsia="SimSun;宋体"/>
                <w:color w:val="000000"/>
                <w:kern w:val="2"/>
                <w:lang w:eastAsia="hi-IN"/>
              </w:rPr>
              <w:t>звероводство;</w:t>
            </w:r>
          </w:p>
          <w:p w:rsidR="00DE1C25" w:rsidRDefault="00BC69CC" w:rsidP="00976A50">
            <w:pPr>
              <w:widowControl w:val="0"/>
              <w:rPr>
                <w:rFonts w:eastAsia="SimSun;宋体"/>
                <w:color w:val="000000"/>
                <w:kern w:val="2"/>
                <w:lang w:eastAsia="hi-IN"/>
              </w:rPr>
            </w:pPr>
            <w:r>
              <w:rPr>
                <w:rFonts w:eastAsia="SimSun;宋体"/>
                <w:color w:val="000000"/>
                <w:kern w:val="2"/>
                <w:lang w:eastAsia="hi-IN"/>
              </w:rPr>
              <w:t>птицеводство;</w:t>
            </w:r>
          </w:p>
          <w:p w:rsidR="00DE1C25" w:rsidRDefault="00BC69CC" w:rsidP="00976A50">
            <w:pPr>
              <w:widowControl w:val="0"/>
              <w:rPr>
                <w:rFonts w:eastAsia="SimSun;宋体"/>
                <w:color w:val="000000"/>
                <w:kern w:val="2"/>
                <w:lang w:eastAsia="hi-IN"/>
              </w:rPr>
            </w:pPr>
            <w:r>
              <w:rPr>
                <w:rFonts w:eastAsia="SimSun;宋体"/>
                <w:color w:val="000000"/>
                <w:kern w:val="2"/>
                <w:lang w:eastAsia="hi-IN"/>
              </w:rPr>
              <w:t>свиноводство;</w:t>
            </w:r>
          </w:p>
          <w:p w:rsidR="00DE1C25" w:rsidRDefault="00BC69CC" w:rsidP="00976A50">
            <w:pPr>
              <w:widowControl w:val="0"/>
              <w:rPr>
                <w:rFonts w:eastAsia="SimSun;宋体"/>
                <w:color w:val="000000"/>
                <w:kern w:val="2"/>
                <w:lang w:eastAsia="hi-IN"/>
              </w:rPr>
            </w:pPr>
            <w:r>
              <w:rPr>
                <w:rFonts w:eastAsia="SimSun;宋体"/>
                <w:color w:val="000000"/>
                <w:kern w:val="2"/>
                <w:lang w:eastAsia="hi-IN"/>
              </w:rPr>
              <w:t>рыбоводство;</w:t>
            </w:r>
          </w:p>
          <w:p w:rsidR="00DE1C25" w:rsidRDefault="00BC69CC" w:rsidP="00976A50">
            <w:pPr>
              <w:widowControl w:val="0"/>
              <w:rPr>
                <w:rFonts w:eastAsia="SimSun;宋体"/>
                <w:color w:val="000000"/>
                <w:kern w:val="2"/>
                <w:lang w:eastAsia="hi-IN"/>
              </w:rPr>
            </w:pPr>
            <w:r>
              <w:rPr>
                <w:rFonts w:eastAsia="SimSun;宋体"/>
                <w:color w:val="000000"/>
                <w:kern w:val="2"/>
                <w:lang w:eastAsia="hi-IN"/>
              </w:rPr>
              <w:t>научное обеспечение сельского хозяйства;</w:t>
            </w:r>
          </w:p>
          <w:p w:rsidR="00DE1C25" w:rsidRDefault="00BC69CC" w:rsidP="00976A50">
            <w:pPr>
              <w:widowControl w:val="0"/>
              <w:rPr>
                <w:rFonts w:eastAsia="SimSun;宋体"/>
                <w:color w:val="000000"/>
                <w:kern w:val="2"/>
                <w:lang w:eastAsia="hi-IN"/>
              </w:rPr>
            </w:pPr>
            <w:r>
              <w:rPr>
                <w:rFonts w:eastAsia="SimSun;宋体"/>
                <w:color w:val="000000"/>
                <w:kern w:val="2"/>
                <w:lang w:eastAsia="hi-IN"/>
              </w:rPr>
              <w:t>ведение личного подсобного хозяйства на полевых участках.</w:t>
            </w:r>
          </w:p>
        </w:tc>
        <w:tc>
          <w:tcPr>
            <w:tcW w:w="2695" w:type="dxa"/>
            <w:tcBorders>
              <w:top w:val="single" w:sz="4" w:space="0" w:color="auto"/>
              <w:left w:val="single" w:sz="4" w:space="0" w:color="auto"/>
              <w:bottom w:val="single" w:sz="4" w:space="0" w:color="auto"/>
              <w:right w:val="single" w:sz="4" w:space="0" w:color="auto"/>
            </w:tcBorders>
          </w:tcPr>
          <w:p w:rsidR="00DE1C25" w:rsidRDefault="00BC69CC" w:rsidP="00D139D4">
            <w:pPr>
              <w:widowControl w:val="0"/>
              <w:jc w:val="both"/>
              <w:rPr>
                <w:rFonts w:eastAsia="Times New Roman"/>
                <w:color w:val="000000"/>
                <w:lang w:eastAsia="ru-RU"/>
              </w:rPr>
            </w:pPr>
            <w:r>
              <w:rPr>
                <w:rFonts w:eastAsia="Times New Roman"/>
                <w:color w:val="000000"/>
                <w:lang w:eastAsia="ru-RU"/>
              </w:rPr>
              <w:t>13.1</w:t>
            </w:r>
          </w:p>
          <w:p w:rsidR="00DE1C25" w:rsidRDefault="00BC69CC" w:rsidP="00D139D4">
            <w:pPr>
              <w:widowControl w:val="0"/>
              <w:jc w:val="both"/>
              <w:rPr>
                <w:rFonts w:eastAsia="Times New Roman"/>
                <w:color w:val="000000"/>
                <w:lang w:eastAsia="ru-RU"/>
              </w:rPr>
            </w:pPr>
            <w:r>
              <w:rPr>
                <w:rFonts w:eastAsia="Times New Roman"/>
                <w:color w:val="000000"/>
                <w:lang w:eastAsia="ru-RU"/>
              </w:rPr>
              <w:t>13.2</w:t>
            </w:r>
          </w:p>
          <w:p w:rsidR="00DE1C25" w:rsidRDefault="00BC69CC" w:rsidP="00D139D4">
            <w:pPr>
              <w:widowControl w:val="0"/>
              <w:jc w:val="both"/>
              <w:rPr>
                <w:rFonts w:eastAsia="Times New Roman"/>
                <w:color w:val="000000"/>
                <w:lang w:eastAsia="ru-RU"/>
              </w:rPr>
            </w:pPr>
            <w:r>
              <w:rPr>
                <w:rFonts w:eastAsia="Times New Roman"/>
                <w:color w:val="000000"/>
                <w:lang w:eastAsia="ru-RU"/>
              </w:rPr>
              <w:t>1.8</w:t>
            </w:r>
          </w:p>
          <w:p w:rsidR="00DE1C25" w:rsidRDefault="00BC69CC" w:rsidP="00D139D4">
            <w:pPr>
              <w:widowControl w:val="0"/>
              <w:jc w:val="both"/>
              <w:rPr>
                <w:rFonts w:eastAsia="Times New Roman"/>
                <w:color w:val="000000"/>
                <w:lang w:eastAsia="ru-RU"/>
              </w:rPr>
            </w:pPr>
            <w:r>
              <w:rPr>
                <w:rFonts w:eastAsia="Times New Roman"/>
                <w:color w:val="000000"/>
                <w:lang w:eastAsia="ru-RU"/>
              </w:rPr>
              <w:t>1.9</w:t>
            </w:r>
          </w:p>
          <w:p w:rsidR="00DE1C25" w:rsidRDefault="00BC69CC" w:rsidP="00D139D4">
            <w:pPr>
              <w:widowControl w:val="0"/>
              <w:jc w:val="both"/>
              <w:rPr>
                <w:rFonts w:eastAsia="Times New Roman"/>
                <w:color w:val="000000"/>
                <w:lang w:eastAsia="ru-RU"/>
              </w:rPr>
            </w:pPr>
            <w:r>
              <w:rPr>
                <w:rFonts w:eastAsia="Times New Roman"/>
                <w:color w:val="000000"/>
                <w:lang w:eastAsia="ru-RU"/>
              </w:rPr>
              <w:t>1.10</w:t>
            </w:r>
          </w:p>
          <w:p w:rsidR="00DE1C25" w:rsidRDefault="00BC69CC" w:rsidP="00D139D4">
            <w:pPr>
              <w:widowControl w:val="0"/>
              <w:jc w:val="both"/>
              <w:rPr>
                <w:rFonts w:eastAsia="Times New Roman"/>
                <w:color w:val="000000"/>
                <w:lang w:eastAsia="ru-RU"/>
              </w:rPr>
            </w:pPr>
            <w:r>
              <w:rPr>
                <w:rFonts w:eastAsia="Times New Roman"/>
                <w:color w:val="000000"/>
                <w:lang w:eastAsia="ru-RU"/>
              </w:rPr>
              <w:t>1.11</w:t>
            </w:r>
          </w:p>
          <w:p w:rsidR="00DE1C25" w:rsidRDefault="00BC69CC" w:rsidP="00D139D4">
            <w:pPr>
              <w:widowControl w:val="0"/>
              <w:jc w:val="both"/>
              <w:rPr>
                <w:rFonts w:eastAsia="Times New Roman"/>
                <w:color w:val="000000"/>
                <w:lang w:eastAsia="ru-RU"/>
              </w:rPr>
            </w:pPr>
            <w:r>
              <w:rPr>
                <w:rFonts w:eastAsia="Times New Roman"/>
                <w:color w:val="000000"/>
                <w:lang w:eastAsia="ru-RU"/>
              </w:rPr>
              <w:t>1.13</w:t>
            </w:r>
          </w:p>
          <w:p w:rsidR="00DE1C25" w:rsidRDefault="00BC69CC" w:rsidP="00D139D4">
            <w:pPr>
              <w:widowControl w:val="0"/>
              <w:jc w:val="both"/>
              <w:rPr>
                <w:rFonts w:eastAsia="Times New Roman"/>
                <w:color w:val="000000"/>
                <w:lang w:eastAsia="ru-RU"/>
              </w:rPr>
            </w:pPr>
            <w:r>
              <w:rPr>
                <w:rFonts w:eastAsia="Times New Roman"/>
                <w:color w:val="000000"/>
                <w:lang w:eastAsia="ru-RU"/>
              </w:rPr>
              <w:t>1.14</w:t>
            </w:r>
          </w:p>
          <w:p w:rsidR="00DE1C25" w:rsidRDefault="00BC69CC" w:rsidP="00D139D4">
            <w:pPr>
              <w:widowControl w:val="0"/>
              <w:jc w:val="both"/>
              <w:rPr>
                <w:rFonts w:eastAsia="Times New Roman"/>
                <w:color w:val="000000"/>
                <w:lang w:eastAsia="ru-RU"/>
              </w:rPr>
            </w:pPr>
            <w:r>
              <w:rPr>
                <w:rFonts w:eastAsia="Times New Roman"/>
                <w:color w:val="000000"/>
                <w:lang w:eastAsia="ru-RU"/>
              </w:rPr>
              <w:t>1.16</w:t>
            </w:r>
          </w:p>
        </w:tc>
      </w:tr>
      <w:tr w:rsidR="00DE1C25" w:rsidTr="008F33C3">
        <w:trPr>
          <w:trHeight w:val="454"/>
        </w:trPr>
        <w:tc>
          <w:tcPr>
            <w:tcW w:w="2174" w:type="dxa"/>
            <w:tcBorders>
              <w:top w:val="single" w:sz="4" w:space="0" w:color="auto"/>
              <w:left w:val="single" w:sz="4" w:space="0" w:color="000000"/>
              <w:bottom w:val="single" w:sz="4" w:space="0" w:color="000000"/>
            </w:tcBorders>
          </w:tcPr>
          <w:p w:rsidR="00DE1C25" w:rsidRDefault="00BC69CC" w:rsidP="00976A50">
            <w:pPr>
              <w:widowControl w:val="0"/>
              <w:rPr>
                <w:rFonts w:eastAsia="Times New Roman"/>
                <w:color w:val="000000"/>
                <w:lang w:eastAsia="ru-RU"/>
              </w:rPr>
            </w:pPr>
            <w:r>
              <w:rPr>
                <w:rFonts w:eastAsia="Times New Roman"/>
                <w:color w:val="000000"/>
                <w:lang w:eastAsia="ru-RU"/>
              </w:rPr>
              <w:t xml:space="preserve">Вспомогательные виды разрешенного использования </w:t>
            </w:r>
          </w:p>
        </w:tc>
        <w:tc>
          <w:tcPr>
            <w:tcW w:w="5101" w:type="dxa"/>
            <w:tcBorders>
              <w:top w:val="single" w:sz="4" w:space="0" w:color="auto"/>
              <w:left w:val="single" w:sz="4" w:space="0" w:color="000000"/>
              <w:bottom w:val="single" w:sz="4" w:space="0" w:color="000000"/>
            </w:tcBorders>
          </w:tcPr>
          <w:p w:rsidR="00DE1C25" w:rsidRDefault="00BC69CC" w:rsidP="00976A50">
            <w:pPr>
              <w:widowControl w:val="0"/>
            </w:pPr>
            <w:r>
              <w:rPr>
                <w:rFonts w:eastAsia="Times New Roman" w:cs="Times New Roman"/>
                <w:color w:val="000000"/>
                <w:lang w:eastAsia="ru-RU" w:bidi="ar-SA"/>
              </w:rPr>
              <w:t>н</w:t>
            </w:r>
            <w:r>
              <w:rPr>
                <w:rFonts w:eastAsia="Times New Roman"/>
                <w:color w:val="000000"/>
                <w:lang w:eastAsia="ru-RU"/>
              </w:rPr>
              <w:t>е предусмотрены.</w:t>
            </w:r>
          </w:p>
          <w:p w:rsidR="00DE1C25" w:rsidRDefault="00DE1C25" w:rsidP="00976A50">
            <w:pPr>
              <w:widowControl w:val="0"/>
              <w:rPr>
                <w:rFonts w:eastAsia="Times New Roman"/>
                <w:color w:val="C9211E"/>
                <w:lang w:eastAsia="ru-RU"/>
              </w:rPr>
            </w:pPr>
          </w:p>
          <w:p w:rsidR="00DE1C25" w:rsidRDefault="00DE1C25" w:rsidP="00976A50">
            <w:pPr>
              <w:widowControl w:val="0"/>
              <w:rPr>
                <w:rFonts w:eastAsia="Times New Roman"/>
                <w:color w:val="000000"/>
                <w:lang w:eastAsia="ru-RU"/>
              </w:rPr>
            </w:pPr>
          </w:p>
        </w:tc>
        <w:tc>
          <w:tcPr>
            <w:tcW w:w="2695" w:type="dxa"/>
            <w:tcBorders>
              <w:top w:val="single" w:sz="4" w:space="0" w:color="auto"/>
              <w:left w:val="single" w:sz="4" w:space="0" w:color="000000"/>
              <w:bottom w:val="single" w:sz="4" w:space="0" w:color="000000"/>
              <w:right w:val="single" w:sz="4" w:space="0" w:color="000000"/>
            </w:tcBorders>
          </w:tcPr>
          <w:p w:rsidR="00DE1C25" w:rsidRDefault="00DE1C25" w:rsidP="00D139D4">
            <w:pPr>
              <w:widowControl w:val="0"/>
              <w:snapToGrid w:val="0"/>
              <w:jc w:val="both"/>
              <w:rPr>
                <w:rFonts w:eastAsia="Times New Roman"/>
                <w:color w:val="C9211E"/>
                <w:lang w:eastAsia="ru-RU"/>
              </w:rPr>
            </w:pPr>
          </w:p>
          <w:p w:rsidR="00DE1C25" w:rsidRDefault="00DE1C25" w:rsidP="00D139D4">
            <w:pPr>
              <w:widowControl w:val="0"/>
              <w:jc w:val="both"/>
              <w:rPr>
                <w:rFonts w:eastAsia="Times New Roman"/>
                <w:color w:val="000000"/>
                <w:lang w:eastAsia="ru-RU"/>
              </w:rPr>
            </w:pPr>
          </w:p>
        </w:tc>
      </w:tr>
    </w:tbl>
    <w:p w:rsidR="008F33C3" w:rsidRDefault="008F33C3" w:rsidP="00D139D4">
      <w:pPr>
        <w:tabs>
          <w:tab w:val="left" w:pos="317"/>
        </w:tabs>
        <w:overflowPunct w:val="0"/>
        <w:spacing w:line="276" w:lineRule="auto"/>
        <w:ind w:firstLine="567"/>
        <w:jc w:val="both"/>
        <w:rPr>
          <w:rFonts w:eastAsia="Arial" w:cs="Times New Roman"/>
          <w:color w:val="000000"/>
          <w:spacing w:val="-10"/>
          <w:w w:val="101"/>
          <w:sz w:val="28"/>
          <w:szCs w:val="28"/>
          <w:lang w:eastAsia="en-US" w:bidi="ar-SA"/>
        </w:rPr>
      </w:pPr>
    </w:p>
    <w:p w:rsidR="00DE1C25" w:rsidRDefault="00BC69CC" w:rsidP="00D139D4">
      <w:pPr>
        <w:tabs>
          <w:tab w:val="left" w:pos="317"/>
        </w:tabs>
        <w:overflowPunct w:val="0"/>
        <w:spacing w:line="276" w:lineRule="auto"/>
        <w:ind w:firstLine="567"/>
        <w:jc w:val="both"/>
        <w:rPr>
          <w:rFonts w:eastAsia="Arial" w:cs="Times New Roman"/>
          <w:color w:val="000000"/>
          <w:spacing w:val="-10"/>
          <w:w w:val="101"/>
          <w:sz w:val="28"/>
          <w:szCs w:val="28"/>
          <w:lang w:eastAsia="en-US" w:bidi="ar-SA"/>
        </w:rPr>
      </w:pPr>
      <w:r>
        <w:rPr>
          <w:rFonts w:eastAsia="Arial" w:cs="Times New Roman"/>
          <w:color w:val="000000"/>
          <w:spacing w:val="-10"/>
          <w:w w:val="101"/>
          <w:sz w:val="28"/>
          <w:szCs w:val="28"/>
          <w:lang w:eastAsia="en-US" w:bidi="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937" w:type="dxa"/>
        <w:tblInd w:w="46" w:type="dxa"/>
        <w:tblLayout w:type="fixed"/>
        <w:tblCellMar>
          <w:left w:w="60" w:type="dxa"/>
          <w:right w:w="60" w:type="dxa"/>
        </w:tblCellMar>
        <w:tblLook w:val="0000" w:firstRow="0" w:lastRow="0" w:firstColumn="0" w:lastColumn="0" w:noHBand="0" w:noVBand="0"/>
      </w:tblPr>
      <w:tblGrid>
        <w:gridCol w:w="3117"/>
        <w:gridCol w:w="4140"/>
        <w:gridCol w:w="2680"/>
      </w:tblGrid>
      <w:tr w:rsidR="00DE1C25" w:rsidTr="008F33C3">
        <w:tc>
          <w:tcPr>
            <w:tcW w:w="3117" w:type="dxa"/>
            <w:tcBorders>
              <w:top w:val="single" w:sz="4" w:space="0" w:color="000000"/>
              <w:left w:val="single" w:sz="4" w:space="0" w:color="000000"/>
              <w:bottom w:val="single" w:sz="4" w:space="0" w:color="000000"/>
            </w:tcBorders>
          </w:tcPr>
          <w:p w:rsidR="00DE1C25" w:rsidRDefault="00BC69CC" w:rsidP="00842784">
            <w:pPr>
              <w:widowControl w:val="0"/>
              <w:spacing w:line="276" w:lineRule="auto"/>
              <w:ind w:firstLine="709"/>
              <w:jc w:val="both"/>
              <w:rPr>
                <w:rFonts w:eastAsia="Times New Roman" w:cs="Times New Roman"/>
                <w:spacing w:val="-10"/>
                <w:lang w:eastAsia="ru-RU"/>
              </w:rPr>
            </w:pPr>
            <w:r>
              <w:rPr>
                <w:rFonts w:eastAsia="Times New Roman" w:cs="Times New Roman"/>
                <w:spacing w:val="-10"/>
                <w:lang w:eastAsia="ru-RU"/>
              </w:rPr>
              <w:t>Показатель</w:t>
            </w:r>
          </w:p>
        </w:tc>
        <w:tc>
          <w:tcPr>
            <w:tcW w:w="4140" w:type="dxa"/>
            <w:tcBorders>
              <w:top w:val="single" w:sz="4" w:space="0" w:color="000000"/>
              <w:left w:val="single" w:sz="4" w:space="0" w:color="000000"/>
              <w:bottom w:val="single" w:sz="4" w:space="0" w:color="000000"/>
            </w:tcBorders>
          </w:tcPr>
          <w:p w:rsidR="00DE1C25" w:rsidRDefault="00BC69CC" w:rsidP="00842784">
            <w:pPr>
              <w:widowControl w:val="0"/>
              <w:spacing w:line="276" w:lineRule="auto"/>
              <w:ind w:firstLine="709"/>
              <w:jc w:val="both"/>
              <w:rPr>
                <w:spacing w:val="-10"/>
              </w:rPr>
            </w:pPr>
            <w:r>
              <w:rPr>
                <w:spacing w:val="-10"/>
              </w:rPr>
              <w:t>Предельные параметры</w:t>
            </w:r>
          </w:p>
        </w:tc>
        <w:tc>
          <w:tcPr>
            <w:tcW w:w="2680" w:type="dxa"/>
            <w:tcBorders>
              <w:top w:val="single" w:sz="4" w:space="0" w:color="000000"/>
              <w:left w:val="single" w:sz="4" w:space="0" w:color="000000"/>
              <w:bottom w:val="single" w:sz="4" w:space="0" w:color="000000"/>
              <w:right w:val="single" w:sz="4" w:space="0" w:color="000000"/>
            </w:tcBorders>
          </w:tcPr>
          <w:p w:rsidR="00DE1C25" w:rsidRDefault="00BC69CC" w:rsidP="00842784">
            <w:pPr>
              <w:widowControl w:val="0"/>
              <w:spacing w:line="276" w:lineRule="auto"/>
              <w:ind w:firstLine="709"/>
              <w:jc w:val="both"/>
              <w:rPr>
                <w:rFonts w:eastAsia="Times New Roman" w:cs="Times New Roman"/>
                <w:spacing w:val="-10"/>
                <w:lang w:eastAsia="ru-RU"/>
              </w:rPr>
            </w:pPr>
            <w:r>
              <w:rPr>
                <w:rFonts w:eastAsia="Times New Roman" w:cs="Times New Roman"/>
                <w:spacing w:val="-10"/>
                <w:lang w:eastAsia="ru-RU"/>
              </w:rPr>
              <w:t>Примечания</w:t>
            </w:r>
          </w:p>
        </w:tc>
      </w:tr>
      <w:tr w:rsidR="00DE1C25" w:rsidTr="008F33C3">
        <w:tc>
          <w:tcPr>
            <w:tcW w:w="3117" w:type="dxa"/>
            <w:tcBorders>
              <w:left w:val="single" w:sz="4" w:space="0" w:color="000000"/>
              <w:bottom w:val="single" w:sz="4" w:space="0" w:color="000000"/>
            </w:tcBorders>
          </w:tcPr>
          <w:p w:rsidR="00DE1C25" w:rsidRDefault="00BC69CC" w:rsidP="00842784">
            <w:pPr>
              <w:widowControl w:val="0"/>
              <w:ind w:firstLine="340"/>
              <w:rPr>
                <w:rFonts w:eastAsia="Times New Roman" w:cs="Times New Roman"/>
                <w:lang w:eastAsia="ru-RU"/>
              </w:rPr>
            </w:pPr>
            <w:r>
              <w:rPr>
                <w:rFonts w:eastAsia="Times New Roman" w:cs="Times New Roman"/>
                <w:lang w:eastAsia="ru-RU"/>
              </w:rPr>
              <w:t>Предельный минимальный размер земельного участка</w:t>
            </w:r>
          </w:p>
        </w:tc>
        <w:tc>
          <w:tcPr>
            <w:tcW w:w="4140" w:type="dxa"/>
            <w:tcBorders>
              <w:left w:val="single" w:sz="4" w:space="0" w:color="000000"/>
              <w:bottom w:val="single" w:sz="4" w:space="0" w:color="000000"/>
            </w:tcBorders>
          </w:tcPr>
          <w:p w:rsidR="00DE1C25" w:rsidRDefault="00BC69CC" w:rsidP="00842784">
            <w:pPr>
              <w:widowControl w:val="0"/>
              <w:shd w:val="clear" w:color="auto" w:fill="FFFFFF"/>
              <w:snapToGrid w:val="0"/>
              <w:rPr>
                <w:rFonts w:cs="Times New Roman"/>
                <w:color w:val="000000"/>
              </w:rPr>
            </w:pPr>
            <w:r>
              <w:rPr>
                <w:rFonts w:cs="Times New Roman"/>
                <w:color w:val="000000"/>
              </w:rPr>
              <w:t>Не подлежит установлению.</w:t>
            </w:r>
          </w:p>
        </w:tc>
        <w:tc>
          <w:tcPr>
            <w:tcW w:w="2680" w:type="dxa"/>
            <w:tcBorders>
              <w:left w:val="single" w:sz="4" w:space="0" w:color="000000"/>
              <w:bottom w:val="single" w:sz="4" w:space="0" w:color="000000"/>
              <w:right w:val="single" w:sz="4" w:space="0" w:color="000000"/>
            </w:tcBorders>
          </w:tcPr>
          <w:p w:rsidR="00DE1C25" w:rsidRDefault="00DE1C25" w:rsidP="00D139D4">
            <w:pPr>
              <w:widowControl w:val="0"/>
              <w:snapToGrid w:val="0"/>
              <w:jc w:val="both"/>
              <w:rPr>
                <w:rFonts w:eastAsia="Times New Roman" w:cs="Times New Roman"/>
                <w:lang w:eastAsia="ru-RU"/>
              </w:rPr>
            </w:pPr>
          </w:p>
        </w:tc>
      </w:tr>
      <w:tr w:rsidR="00DE1C25" w:rsidTr="008F33C3">
        <w:tc>
          <w:tcPr>
            <w:tcW w:w="3117" w:type="dxa"/>
            <w:tcBorders>
              <w:left w:val="single" w:sz="4" w:space="0" w:color="000000"/>
              <w:bottom w:val="single" w:sz="4" w:space="0" w:color="000000"/>
            </w:tcBorders>
          </w:tcPr>
          <w:p w:rsidR="00DE1C25" w:rsidRDefault="00BC69CC" w:rsidP="00842784">
            <w:pPr>
              <w:widowControl w:val="0"/>
              <w:ind w:firstLine="340"/>
              <w:rPr>
                <w:rFonts w:eastAsia="Times New Roman" w:cs="Times New Roman"/>
                <w:lang w:eastAsia="ru-RU"/>
              </w:rPr>
            </w:pPr>
            <w:r>
              <w:rPr>
                <w:rFonts w:eastAsia="Times New Roman" w:cs="Times New Roman"/>
                <w:lang w:eastAsia="ru-RU"/>
              </w:rPr>
              <w:t>Предельный максимальный размер земельного участка</w:t>
            </w:r>
          </w:p>
        </w:tc>
        <w:tc>
          <w:tcPr>
            <w:tcW w:w="4140" w:type="dxa"/>
            <w:tcBorders>
              <w:left w:val="single" w:sz="4" w:space="0" w:color="000000"/>
              <w:bottom w:val="single" w:sz="4" w:space="0" w:color="000000"/>
            </w:tcBorders>
          </w:tcPr>
          <w:p w:rsidR="00DE1C25" w:rsidRDefault="00BC69CC" w:rsidP="00842784">
            <w:pPr>
              <w:widowControl w:val="0"/>
              <w:shd w:val="clear" w:color="auto" w:fill="FFFFFF"/>
              <w:snapToGrid w:val="0"/>
              <w:rPr>
                <w:rFonts w:cs="Times New Roman"/>
                <w:color w:val="000000"/>
              </w:rPr>
            </w:pPr>
            <w:r>
              <w:rPr>
                <w:rFonts w:cs="Times New Roman"/>
                <w:color w:val="000000"/>
              </w:rPr>
              <w:t>Не подлежит установлению.</w:t>
            </w:r>
          </w:p>
        </w:tc>
        <w:tc>
          <w:tcPr>
            <w:tcW w:w="2680" w:type="dxa"/>
            <w:tcBorders>
              <w:left w:val="single" w:sz="4" w:space="0" w:color="000000"/>
              <w:bottom w:val="single" w:sz="4" w:space="0" w:color="000000"/>
              <w:right w:val="single" w:sz="4" w:space="0" w:color="000000"/>
            </w:tcBorders>
          </w:tcPr>
          <w:p w:rsidR="00DE1C25" w:rsidRDefault="00DE1C25" w:rsidP="00D139D4">
            <w:pPr>
              <w:widowControl w:val="0"/>
              <w:snapToGrid w:val="0"/>
              <w:jc w:val="both"/>
              <w:rPr>
                <w:rFonts w:eastAsia="Times New Roman" w:cs="Times New Roman"/>
                <w:lang w:eastAsia="ru-RU"/>
              </w:rPr>
            </w:pPr>
          </w:p>
        </w:tc>
      </w:tr>
      <w:tr w:rsidR="00DE1C25" w:rsidTr="008F33C3">
        <w:tc>
          <w:tcPr>
            <w:tcW w:w="3117" w:type="dxa"/>
            <w:tcBorders>
              <w:left w:val="single" w:sz="4" w:space="0" w:color="000000"/>
              <w:bottom w:val="single" w:sz="4" w:space="0" w:color="000000"/>
            </w:tcBorders>
          </w:tcPr>
          <w:p w:rsidR="00DE1C25" w:rsidRDefault="00BC69CC" w:rsidP="00842784">
            <w:pPr>
              <w:pStyle w:val="western"/>
              <w:widowControl w:val="0"/>
              <w:spacing w:before="0" w:after="0"/>
              <w:ind w:left="0" w:firstLine="340"/>
              <w:rPr>
                <w:rFonts w:ascii="Times New Roman" w:hAnsi="Times New Roman" w:cs="Times New Roman"/>
                <w:sz w:val="24"/>
                <w:szCs w:val="24"/>
              </w:rPr>
            </w:pPr>
            <w:r>
              <w:rPr>
                <w:rFonts w:ascii="Times New Roman" w:hAnsi="Times New Roman" w:cs="Times New Roman"/>
                <w:sz w:val="24"/>
                <w:szCs w:val="24"/>
              </w:rPr>
              <w:t>Предельная минимальная площадь земельного участка</w:t>
            </w:r>
          </w:p>
        </w:tc>
        <w:tc>
          <w:tcPr>
            <w:tcW w:w="4140" w:type="dxa"/>
            <w:tcBorders>
              <w:left w:val="single" w:sz="4" w:space="0" w:color="000000"/>
              <w:bottom w:val="single" w:sz="4" w:space="0" w:color="000000"/>
            </w:tcBorders>
          </w:tcPr>
          <w:p w:rsidR="00DE1C25" w:rsidRDefault="00BC69CC" w:rsidP="00842784">
            <w:pPr>
              <w:widowControl w:val="0"/>
              <w:rPr>
                <w:color w:val="000000"/>
              </w:rPr>
            </w:pPr>
            <w:r>
              <w:rPr>
                <w:color w:val="000000"/>
              </w:rPr>
              <w:t>Не подлежит установлению.</w:t>
            </w:r>
          </w:p>
        </w:tc>
        <w:tc>
          <w:tcPr>
            <w:tcW w:w="2680" w:type="dxa"/>
            <w:tcBorders>
              <w:left w:val="single" w:sz="4" w:space="0" w:color="000000"/>
              <w:bottom w:val="single" w:sz="4" w:space="0" w:color="000000"/>
              <w:right w:val="single" w:sz="4" w:space="0" w:color="000000"/>
            </w:tcBorders>
          </w:tcPr>
          <w:p w:rsidR="00DE1C25" w:rsidRDefault="00DE1C25" w:rsidP="00D139D4">
            <w:pPr>
              <w:widowControl w:val="0"/>
              <w:snapToGrid w:val="0"/>
              <w:jc w:val="both"/>
              <w:rPr>
                <w:rFonts w:eastAsia="Times New Roman" w:cs="Times New Roman"/>
                <w:lang w:eastAsia="ru-RU"/>
              </w:rPr>
            </w:pPr>
          </w:p>
        </w:tc>
      </w:tr>
      <w:tr w:rsidR="00DE1C25" w:rsidTr="008F33C3">
        <w:tc>
          <w:tcPr>
            <w:tcW w:w="3117" w:type="dxa"/>
            <w:tcBorders>
              <w:top w:val="single" w:sz="4" w:space="0" w:color="000000"/>
              <w:left w:val="single" w:sz="4" w:space="0" w:color="000000"/>
              <w:bottom w:val="single" w:sz="4" w:space="0" w:color="000000"/>
            </w:tcBorders>
          </w:tcPr>
          <w:p w:rsidR="00DE1C25" w:rsidRDefault="00BC69CC" w:rsidP="00842784">
            <w:pPr>
              <w:pStyle w:val="western"/>
              <w:widowControl w:val="0"/>
              <w:spacing w:before="0" w:after="0"/>
              <w:ind w:left="0" w:firstLine="340"/>
              <w:rPr>
                <w:rFonts w:ascii="Times New Roman" w:hAnsi="Times New Roman" w:cs="Times New Roman"/>
                <w:sz w:val="24"/>
                <w:szCs w:val="24"/>
                <w:lang w:eastAsia="hi-IN"/>
              </w:rPr>
            </w:pPr>
            <w:r>
              <w:rPr>
                <w:rFonts w:ascii="Times New Roman" w:hAnsi="Times New Roman" w:cs="Times New Roman"/>
                <w:sz w:val="24"/>
                <w:szCs w:val="24"/>
                <w:lang w:eastAsia="hi-IN"/>
              </w:rPr>
              <w:t>Предельная максимальная площадь земельного участка</w:t>
            </w:r>
          </w:p>
        </w:tc>
        <w:tc>
          <w:tcPr>
            <w:tcW w:w="4140" w:type="dxa"/>
            <w:tcBorders>
              <w:top w:val="single" w:sz="4" w:space="0" w:color="000000"/>
              <w:left w:val="single" w:sz="4" w:space="0" w:color="000000"/>
              <w:bottom w:val="single" w:sz="4" w:space="0" w:color="000000"/>
            </w:tcBorders>
          </w:tcPr>
          <w:p w:rsidR="00DE1C25" w:rsidRDefault="00BC69CC" w:rsidP="00842784">
            <w:pPr>
              <w:widowControl w:val="0"/>
              <w:rPr>
                <w:rFonts w:cs="Times New Roman"/>
                <w:color w:val="000000"/>
              </w:rPr>
            </w:pPr>
            <w:r>
              <w:rPr>
                <w:rFonts w:cs="Times New Roman"/>
                <w:color w:val="000000"/>
              </w:rPr>
              <w:t>Не подлежит установлению.</w:t>
            </w:r>
          </w:p>
        </w:tc>
        <w:tc>
          <w:tcPr>
            <w:tcW w:w="2680" w:type="dxa"/>
            <w:tcBorders>
              <w:top w:val="single" w:sz="4" w:space="0" w:color="000000"/>
              <w:left w:val="single" w:sz="4" w:space="0" w:color="000000"/>
              <w:bottom w:val="single" w:sz="4" w:space="0" w:color="000000"/>
              <w:right w:val="single" w:sz="4" w:space="0" w:color="000000"/>
            </w:tcBorders>
          </w:tcPr>
          <w:p w:rsidR="00DE1C25" w:rsidRDefault="00DE1C25" w:rsidP="00D139D4">
            <w:pPr>
              <w:widowControl w:val="0"/>
              <w:snapToGrid w:val="0"/>
              <w:ind w:firstLine="227"/>
              <w:jc w:val="both"/>
              <w:rPr>
                <w:rFonts w:cs="Times New Roman"/>
              </w:rPr>
            </w:pPr>
          </w:p>
        </w:tc>
      </w:tr>
      <w:tr w:rsidR="00DE1C25" w:rsidTr="008F33C3">
        <w:tc>
          <w:tcPr>
            <w:tcW w:w="3117" w:type="dxa"/>
            <w:tcBorders>
              <w:top w:val="single" w:sz="4" w:space="0" w:color="000000"/>
              <w:left w:val="single" w:sz="4" w:space="0" w:color="000000"/>
              <w:bottom w:val="single" w:sz="4" w:space="0" w:color="000000"/>
            </w:tcBorders>
          </w:tcPr>
          <w:p w:rsidR="00DE1C25" w:rsidRDefault="00BC69CC" w:rsidP="00842784">
            <w:pPr>
              <w:widowControl w:val="0"/>
              <w:shd w:val="clear" w:color="auto" w:fill="FFFFFF"/>
              <w:spacing w:line="276" w:lineRule="auto"/>
              <w:ind w:firstLine="397"/>
              <w:textAlignment w:val="baseline"/>
              <w:rPr>
                <w:rFonts w:eastAsia="Times New Roman" w:cs="Times New Roman"/>
                <w:color w:val="000000"/>
                <w:lang w:eastAsia="hi-IN"/>
              </w:rPr>
            </w:pPr>
            <w:r>
              <w:rPr>
                <w:rFonts w:eastAsia="Times New Roman" w:cs="Times New Roman"/>
                <w:color w:val="000000"/>
                <w:lang w:eastAsia="hi-IN"/>
              </w:rPr>
              <w:t>Минимальный отступ от границ земельных участков до зданий, строений, сооружений</w:t>
            </w:r>
          </w:p>
        </w:tc>
        <w:tc>
          <w:tcPr>
            <w:tcW w:w="4140" w:type="dxa"/>
            <w:tcBorders>
              <w:top w:val="single" w:sz="4" w:space="0" w:color="000000"/>
              <w:left w:val="single" w:sz="4" w:space="0" w:color="000000"/>
              <w:bottom w:val="single" w:sz="4" w:space="0" w:color="000000"/>
            </w:tcBorders>
          </w:tcPr>
          <w:p w:rsidR="00DE1C25" w:rsidRDefault="00BC69CC" w:rsidP="00842784">
            <w:pPr>
              <w:widowControl w:val="0"/>
              <w:shd w:val="clear" w:color="auto" w:fill="FFFFFF"/>
              <w:rPr>
                <w:rFonts w:eastAsia="Times New Roman" w:cs="Times New Roman"/>
                <w:color w:val="000000"/>
                <w:lang w:eastAsia="hi-IN"/>
              </w:rPr>
            </w:pPr>
            <w:r>
              <w:rPr>
                <w:rFonts w:eastAsia="Times New Roman" w:cs="Times New Roman"/>
                <w:color w:val="000000"/>
                <w:lang w:eastAsia="hi-IN"/>
              </w:rPr>
              <w:t>3 м.</w:t>
            </w:r>
          </w:p>
        </w:tc>
        <w:tc>
          <w:tcPr>
            <w:tcW w:w="2680" w:type="dxa"/>
            <w:tcBorders>
              <w:top w:val="single" w:sz="4" w:space="0" w:color="000000"/>
              <w:left w:val="single" w:sz="4" w:space="0" w:color="000000"/>
              <w:bottom w:val="single" w:sz="4" w:space="0" w:color="000000"/>
              <w:right w:val="single" w:sz="4" w:space="0" w:color="000000"/>
            </w:tcBorders>
          </w:tcPr>
          <w:p w:rsidR="00DE1C25" w:rsidRDefault="00DE1C25" w:rsidP="00D139D4">
            <w:pPr>
              <w:pStyle w:val="western"/>
              <w:widowControl w:val="0"/>
              <w:snapToGrid w:val="0"/>
              <w:spacing w:before="0" w:after="0"/>
              <w:ind w:left="0" w:firstLine="0"/>
              <w:jc w:val="both"/>
            </w:pPr>
          </w:p>
        </w:tc>
      </w:tr>
      <w:tr w:rsidR="00DE1C25" w:rsidTr="008F33C3">
        <w:tc>
          <w:tcPr>
            <w:tcW w:w="3117" w:type="dxa"/>
            <w:tcBorders>
              <w:left w:val="single" w:sz="4" w:space="0" w:color="000000"/>
              <w:bottom w:val="single" w:sz="4" w:space="0" w:color="000000"/>
            </w:tcBorders>
          </w:tcPr>
          <w:p w:rsidR="00DE1C25" w:rsidRDefault="00BC69CC" w:rsidP="00842784">
            <w:pPr>
              <w:widowControl w:val="0"/>
              <w:ind w:firstLine="397"/>
              <w:rPr>
                <w:rFonts w:eastAsia="Times New Roman" w:cs="Times New Roman"/>
                <w:lang w:eastAsia="ru-RU"/>
              </w:rPr>
            </w:pPr>
            <w:r>
              <w:rPr>
                <w:rFonts w:eastAsia="Times New Roman" w:cs="Times New Roman"/>
                <w:lang w:eastAsia="ru-RU"/>
              </w:rPr>
              <w:t>Предельное количество этажей или предельная высота зданий, строений, сооружений</w:t>
            </w:r>
          </w:p>
        </w:tc>
        <w:tc>
          <w:tcPr>
            <w:tcW w:w="4140" w:type="dxa"/>
            <w:tcBorders>
              <w:top w:val="single" w:sz="4" w:space="0" w:color="000000"/>
              <w:left w:val="single" w:sz="4" w:space="0" w:color="000000"/>
              <w:bottom w:val="single" w:sz="4" w:space="0" w:color="000000"/>
            </w:tcBorders>
          </w:tcPr>
          <w:p w:rsidR="00DE1C25" w:rsidRDefault="00BC69CC" w:rsidP="00842784">
            <w:pPr>
              <w:widowControl w:val="0"/>
              <w:shd w:val="clear" w:color="auto" w:fill="FFFFFF"/>
              <w:snapToGrid w:val="0"/>
              <w:rPr>
                <w:rFonts w:cs="Times New Roman"/>
                <w:color w:val="000000"/>
              </w:rPr>
            </w:pPr>
            <w:r>
              <w:rPr>
                <w:rFonts w:cs="Times New Roman"/>
                <w:color w:val="000000"/>
              </w:rPr>
              <w:t>Не подлежит установлению.</w:t>
            </w:r>
          </w:p>
        </w:tc>
        <w:tc>
          <w:tcPr>
            <w:tcW w:w="2680" w:type="dxa"/>
            <w:tcBorders>
              <w:left w:val="single" w:sz="4" w:space="0" w:color="000000"/>
              <w:bottom w:val="single" w:sz="4" w:space="0" w:color="000000"/>
              <w:right w:val="single" w:sz="4" w:space="0" w:color="000000"/>
            </w:tcBorders>
          </w:tcPr>
          <w:p w:rsidR="00DE1C25" w:rsidRDefault="00DE1C25" w:rsidP="00D139D4">
            <w:pPr>
              <w:pStyle w:val="western"/>
              <w:widowControl w:val="0"/>
              <w:snapToGrid w:val="0"/>
              <w:spacing w:before="0" w:after="0"/>
              <w:ind w:left="0" w:firstLine="0"/>
              <w:jc w:val="both"/>
              <w:rPr>
                <w:rFonts w:ascii="Times New Roman" w:hAnsi="Times New Roman" w:cs="Times New Roman"/>
                <w:sz w:val="24"/>
              </w:rPr>
            </w:pPr>
          </w:p>
        </w:tc>
      </w:tr>
      <w:tr w:rsidR="00DE1C25" w:rsidTr="008F33C3">
        <w:tc>
          <w:tcPr>
            <w:tcW w:w="3117" w:type="dxa"/>
            <w:tcBorders>
              <w:left w:val="single" w:sz="4" w:space="0" w:color="000000"/>
              <w:bottom w:val="single" w:sz="4" w:space="0" w:color="000000"/>
            </w:tcBorders>
          </w:tcPr>
          <w:p w:rsidR="00DE1C25" w:rsidRDefault="00BC69CC" w:rsidP="00842784">
            <w:pPr>
              <w:widowControl w:val="0"/>
              <w:ind w:firstLine="397"/>
              <w:rPr>
                <w:rFonts w:eastAsia="Times New Roman" w:cs="Times New Roman"/>
                <w:lang w:eastAsia="ru-RU"/>
              </w:rPr>
            </w:pPr>
            <w:r>
              <w:rPr>
                <w:rFonts w:eastAsia="Times New Roman" w:cs="Times New Roman"/>
                <w:lang w:eastAsia="ru-RU"/>
              </w:rPr>
              <w:t>Максимальный процент застройки в границах земельного участка</w:t>
            </w:r>
          </w:p>
        </w:tc>
        <w:tc>
          <w:tcPr>
            <w:tcW w:w="4140" w:type="dxa"/>
            <w:tcBorders>
              <w:left w:val="single" w:sz="4" w:space="0" w:color="000000"/>
              <w:bottom w:val="single" w:sz="4" w:space="0" w:color="000000"/>
            </w:tcBorders>
          </w:tcPr>
          <w:p w:rsidR="00DE1C25" w:rsidRDefault="00BC69CC" w:rsidP="00842784">
            <w:pPr>
              <w:widowControl w:val="0"/>
              <w:shd w:val="clear" w:color="auto" w:fill="FFFFFF"/>
              <w:snapToGrid w:val="0"/>
              <w:rPr>
                <w:rFonts w:cs="Times New Roman"/>
                <w:color w:val="000000"/>
              </w:rPr>
            </w:pPr>
            <w:r>
              <w:rPr>
                <w:rFonts w:cs="Times New Roman"/>
                <w:color w:val="000000"/>
              </w:rPr>
              <w:t>Не подлежит установлению.</w:t>
            </w:r>
          </w:p>
        </w:tc>
        <w:tc>
          <w:tcPr>
            <w:tcW w:w="2680" w:type="dxa"/>
            <w:tcBorders>
              <w:left w:val="single" w:sz="4" w:space="0" w:color="000000"/>
              <w:bottom w:val="single" w:sz="4" w:space="0" w:color="000000"/>
              <w:right w:val="single" w:sz="4" w:space="0" w:color="000000"/>
            </w:tcBorders>
          </w:tcPr>
          <w:p w:rsidR="00DE1C25" w:rsidRDefault="00DE1C25" w:rsidP="00D139D4">
            <w:pPr>
              <w:pStyle w:val="western"/>
              <w:widowControl w:val="0"/>
              <w:snapToGrid w:val="0"/>
              <w:spacing w:before="0" w:after="0"/>
              <w:ind w:left="0" w:firstLine="0"/>
              <w:jc w:val="both"/>
              <w:rPr>
                <w:rFonts w:ascii="Times New Roman" w:hAnsi="Times New Roman" w:cs="Times New Roman"/>
                <w:sz w:val="24"/>
              </w:rPr>
            </w:pPr>
          </w:p>
        </w:tc>
      </w:tr>
    </w:tbl>
    <w:p w:rsidR="00DE1C25" w:rsidRDefault="00DE1C25" w:rsidP="00264774">
      <w:pPr>
        <w:spacing w:line="276" w:lineRule="auto"/>
        <w:ind w:firstLine="709"/>
        <w:jc w:val="both"/>
        <w:rPr>
          <w:rFonts w:eastAsia="Calibri" w:cs="Tahoma"/>
          <w:b/>
          <w:bCs/>
          <w:color w:val="000000"/>
          <w:sz w:val="28"/>
          <w:szCs w:val="28"/>
        </w:rPr>
      </w:pPr>
    </w:p>
    <w:p w:rsidR="008F33C3" w:rsidRDefault="008F33C3" w:rsidP="00264774">
      <w:pPr>
        <w:spacing w:line="276" w:lineRule="auto"/>
        <w:ind w:firstLine="709"/>
        <w:jc w:val="both"/>
        <w:rPr>
          <w:rFonts w:eastAsia="Calibri" w:cs="Tahoma"/>
          <w:b/>
          <w:bCs/>
          <w:color w:val="000000"/>
          <w:sz w:val="28"/>
          <w:szCs w:val="28"/>
        </w:rPr>
      </w:pPr>
    </w:p>
    <w:p w:rsidR="00D74B87" w:rsidRDefault="00D74B87" w:rsidP="00264774">
      <w:pPr>
        <w:spacing w:line="276" w:lineRule="auto"/>
        <w:ind w:firstLine="709"/>
        <w:jc w:val="both"/>
        <w:rPr>
          <w:rFonts w:eastAsia="Calibri" w:cs="Tahoma"/>
          <w:b/>
          <w:bCs/>
          <w:color w:val="000000"/>
          <w:sz w:val="28"/>
          <w:szCs w:val="28"/>
        </w:rPr>
      </w:pPr>
    </w:p>
    <w:p w:rsidR="00DE1C25" w:rsidRDefault="00BC69CC" w:rsidP="00264774">
      <w:pPr>
        <w:pStyle w:val="1"/>
        <w:numPr>
          <w:ilvl w:val="0"/>
          <w:numId w:val="0"/>
        </w:numPr>
        <w:ind w:firstLine="709"/>
      </w:pPr>
      <w:bookmarkStart w:id="29" w:name="_Toc97218078"/>
      <w:r>
        <w:lastRenderedPageBreak/>
        <w:t>4.</w:t>
      </w:r>
      <w:r>
        <w:rPr>
          <w:lang w:eastAsia="en-US" w:bidi="ar-SA"/>
        </w:rPr>
        <w:t>3</w:t>
      </w:r>
      <w:r>
        <w:t>. Производственная зона сельскохозяйственных</w:t>
      </w:r>
      <w:r w:rsidR="00842784">
        <w:t xml:space="preserve"> предприятий –</w:t>
      </w:r>
      <w:r>
        <w:t xml:space="preserve"> 4.4.</w:t>
      </w:r>
      <w:bookmarkEnd w:id="29"/>
    </w:p>
    <w:p w:rsidR="00DE1C25" w:rsidRPr="00D74B87" w:rsidRDefault="00DE1C25" w:rsidP="00264774">
      <w:pPr>
        <w:spacing w:line="276" w:lineRule="auto"/>
        <w:ind w:firstLine="709"/>
        <w:jc w:val="both"/>
        <w:rPr>
          <w:rFonts w:eastAsia="Calibri" w:cs="Times New Roman"/>
          <w:color w:val="000000"/>
          <w:sz w:val="28"/>
          <w:szCs w:val="28"/>
        </w:rPr>
      </w:pPr>
    </w:p>
    <w:p w:rsidR="00DE1C25" w:rsidRDefault="00BC69CC" w:rsidP="00264774">
      <w:pPr>
        <w:spacing w:line="276" w:lineRule="auto"/>
        <w:ind w:firstLine="709"/>
        <w:jc w:val="both"/>
        <w:rPr>
          <w:rFonts w:eastAsia="Calibri" w:cs="Times New Roman"/>
          <w:color w:val="000000"/>
          <w:sz w:val="28"/>
          <w:szCs w:val="28"/>
        </w:rPr>
      </w:pPr>
      <w:r>
        <w:rPr>
          <w:rFonts w:eastAsia="Calibri" w:cs="Times New Roman"/>
          <w:color w:val="000000"/>
          <w:sz w:val="28"/>
          <w:szCs w:val="28"/>
        </w:rPr>
        <w:t>Зона сельскохозяйственных предприятий за границами населенного пункта выделена для обеспечения правовых условий использования земельных участков, занятых объектами сельскохозяйственного назначения: зданиями, строениями, сооружениями, либо комплексами, используемыми для производства, хранения и первичной переработки сельскохозяйственной продукции за границами населенного пункта.</w:t>
      </w:r>
    </w:p>
    <w:p w:rsidR="00DE1C25" w:rsidRPr="00D74B87" w:rsidRDefault="00DE1C25" w:rsidP="00264774">
      <w:pPr>
        <w:spacing w:line="276" w:lineRule="auto"/>
        <w:ind w:firstLine="709"/>
        <w:jc w:val="both"/>
        <w:rPr>
          <w:rFonts w:eastAsia="Calibri" w:cs="Tahoma"/>
          <w:color w:val="000000"/>
          <w:sz w:val="28"/>
          <w:szCs w:val="28"/>
        </w:rPr>
      </w:pPr>
    </w:p>
    <w:tbl>
      <w:tblPr>
        <w:tblW w:w="9923" w:type="dxa"/>
        <w:tblInd w:w="108" w:type="dxa"/>
        <w:tblLayout w:type="fixed"/>
        <w:tblLook w:val="0000" w:firstRow="0" w:lastRow="0" w:firstColumn="0" w:lastColumn="0" w:noHBand="0" w:noVBand="0"/>
      </w:tblPr>
      <w:tblGrid>
        <w:gridCol w:w="2127"/>
        <w:gridCol w:w="5059"/>
        <w:gridCol w:w="2737"/>
      </w:tblGrid>
      <w:tr w:rsidR="00DE1C25" w:rsidTr="008959BC">
        <w:trPr>
          <w:trHeight w:val="454"/>
          <w:tblHeader/>
        </w:trPr>
        <w:tc>
          <w:tcPr>
            <w:tcW w:w="2127" w:type="dxa"/>
            <w:tcBorders>
              <w:top w:val="single" w:sz="4" w:space="0" w:color="000000"/>
              <w:left w:val="single" w:sz="4" w:space="0" w:color="000000"/>
              <w:bottom w:val="single" w:sz="4" w:space="0" w:color="000000"/>
            </w:tcBorders>
          </w:tcPr>
          <w:p w:rsidR="00DE1C25" w:rsidRDefault="00BC69CC" w:rsidP="00264774">
            <w:pPr>
              <w:widowControl w:val="0"/>
              <w:jc w:val="center"/>
              <w:rPr>
                <w:rFonts w:eastAsia="Times New Roman"/>
                <w:color w:val="000000"/>
                <w:lang w:eastAsia="ru-RU"/>
              </w:rPr>
            </w:pPr>
            <w:r>
              <w:rPr>
                <w:rFonts w:eastAsia="Times New Roman"/>
                <w:color w:val="000000"/>
                <w:lang w:eastAsia="ru-RU"/>
              </w:rPr>
              <w:t>Вид разрешенного использования</w:t>
            </w:r>
          </w:p>
        </w:tc>
        <w:tc>
          <w:tcPr>
            <w:tcW w:w="5059" w:type="dxa"/>
            <w:tcBorders>
              <w:top w:val="single" w:sz="4" w:space="0" w:color="000000"/>
              <w:left w:val="single" w:sz="4" w:space="0" w:color="000000"/>
              <w:bottom w:val="single" w:sz="4" w:space="0" w:color="000000"/>
            </w:tcBorders>
            <w:vAlign w:val="center"/>
          </w:tcPr>
          <w:p w:rsidR="00DE1C25" w:rsidRDefault="00BC69CC" w:rsidP="008959BC">
            <w:pPr>
              <w:widowControl w:val="0"/>
              <w:jc w:val="center"/>
              <w:rPr>
                <w:rFonts w:eastAsia="Times New Roman"/>
                <w:color w:val="000000"/>
                <w:lang w:eastAsia="ru-RU"/>
              </w:rPr>
            </w:pPr>
            <w:r>
              <w:rPr>
                <w:rFonts w:eastAsia="Times New Roman"/>
                <w:color w:val="000000"/>
                <w:lang w:eastAsia="ru-RU"/>
              </w:rPr>
              <w:t>Наименование вида разрешенного использования</w:t>
            </w:r>
            <w:r w:rsidR="008959BC">
              <w:rPr>
                <w:rFonts w:eastAsia="Times New Roman"/>
                <w:color w:val="000000"/>
                <w:lang w:eastAsia="ru-RU"/>
              </w:rPr>
              <w:t xml:space="preserve"> </w:t>
            </w:r>
            <w:r>
              <w:rPr>
                <w:rFonts w:eastAsia="Times New Roman"/>
                <w:color w:val="000000"/>
                <w:lang w:eastAsia="ru-RU"/>
              </w:rPr>
              <w:t>земельного участка.</w:t>
            </w:r>
          </w:p>
        </w:tc>
        <w:tc>
          <w:tcPr>
            <w:tcW w:w="2737" w:type="dxa"/>
            <w:tcBorders>
              <w:top w:val="single" w:sz="4" w:space="0" w:color="000000"/>
              <w:left w:val="single" w:sz="4" w:space="0" w:color="000000"/>
              <w:bottom w:val="single" w:sz="4" w:space="0" w:color="000000"/>
              <w:right w:val="single" w:sz="4" w:space="0" w:color="000000"/>
            </w:tcBorders>
            <w:vAlign w:val="center"/>
          </w:tcPr>
          <w:p w:rsidR="00DE1C25" w:rsidRDefault="00BC69CC" w:rsidP="00264774">
            <w:pPr>
              <w:widowControl w:val="0"/>
              <w:jc w:val="center"/>
              <w:rPr>
                <w:rFonts w:eastAsia="Times New Roman"/>
                <w:color w:val="000000"/>
                <w:lang w:eastAsia="ru-RU"/>
              </w:rPr>
            </w:pPr>
            <w:r>
              <w:rPr>
                <w:rFonts w:eastAsia="Times New Roman"/>
                <w:color w:val="000000"/>
                <w:lang w:eastAsia="ru-RU"/>
              </w:rPr>
              <w:t xml:space="preserve">Код </w:t>
            </w:r>
            <w:r>
              <w:rPr>
                <w:rFonts w:eastAsia="Times New Roman" w:cs="Tahoma"/>
                <w:color w:val="000000"/>
                <w:szCs w:val="22"/>
                <w:lang w:eastAsia="ru-RU" w:bidi="ar-SA"/>
              </w:rPr>
              <w:t>по классификатору</w:t>
            </w:r>
          </w:p>
        </w:tc>
      </w:tr>
      <w:tr w:rsidR="00DE1C25" w:rsidTr="008959BC">
        <w:trPr>
          <w:trHeight w:val="1150"/>
        </w:trPr>
        <w:tc>
          <w:tcPr>
            <w:tcW w:w="2127" w:type="dxa"/>
            <w:tcBorders>
              <w:top w:val="single" w:sz="4" w:space="0" w:color="000000"/>
              <w:left w:val="single" w:sz="4" w:space="0" w:color="000000"/>
            </w:tcBorders>
          </w:tcPr>
          <w:p w:rsidR="00DE1C25" w:rsidRDefault="00BC69CC" w:rsidP="00264774">
            <w:pPr>
              <w:widowControl w:val="0"/>
              <w:rPr>
                <w:rFonts w:eastAsia="Times New Roman"/>
                <w:color w:val="000000"/>
                <w:lang w:eastAsia="ru-RU"/>
              </w:rPr>
            </w:pPr>
            <w:r>
              <w:rPr>
                <w:rFonts w:eastAsia="Times New Roman"/>
                <w:color w:val="000000"/>
                <w:lang w:eastAsia="ru-RU"/>
              </w:rPr>
              <w:t>Основные виды разрешенного использования зоны</w:t>
            </w:r>
          </w:p>
        </w:tc>
        <w:tc>
          <w:tcPr>
            <w:tcW w:w="5059" w:type="dxa"/>
            <w:tcBorders>
              <w:top w:val="single" w:sz="4" w:space="0" w:color="000000"/>
              <w:left w:val="single" w:sz="4" w:space="0" w:color="000000"/>
            </w:tcBorders>
          </w:tcPr>
          <w:p w:rsidR="00DE1C25" w:rsidRDefault="00BC69CC" w:rsidP="00264774">
            <w:pPr>
              <w:widowControl w:val="0"/>
              <w:rPr>
                <w:rFonts w:eastAsia="SimSun;宋体"/>
                <w:color w:val="000000"/>
                <w:kern w:val="2"/>
                <w:lang w:eastAsia="hi-IN"/>
              </w:rPr>
            </w:pPr>
            <w:r>
              <w:rPr>
                <w:rFonts w:eastAsia="SimSun;宋体"/>
                <w:color w:val="000000"/>
                <w:kern w:val="2"/>
                <w:lang w:eastAsia="hi-IN"/>
              </w:rPr>
              <w:t>сельскохозяйственное использование:</w:t>
            </w:r>
          </w:p>
          <w:p w:rsidR="00DE1C25" w:rsidRDefault="00BC69CC" w:rsidP="00264774">
            <w:pPr>
              <w:widowControl w:val="0"/>
              <w:rPr>
                <w:rFonts w:eastAsia="SimSun;宋体"/>
                <w:color w:val="000000"/>
                <w:kern w:val="2"/>
                <w:lang w:eastAsia="hi-IN"/>
              </w:rPr>
            </w:pPr>
            <w:r>
              <w:rPr>
                <w:rFonts w:eastAsia="SimSun;宋体"/>
                <w:color w:val="000000"/>
                <w:kern w:val="2"/>
                <w:lang w:eastAsia="hi-IN"/>
              </w:rPr>
              <w:t>выращивание зерновых и иных сельскохозяйственных культур;</w:t>
            </w:r>
          </w:p>
          <w:p w:rsidR="00DE1C25" w:rsidRDefault="00BC69CC" w:rsidP="00264774">
            <w:pPr>
              <w:widowControl w:val="0"/>
              <w:rPr>
                <w:rFonts w:eastAsia="SimSun;宋体"/>
                <w:color w:val="000000"/>
                <w:kern w:val="2"/>
                <w:lang w:eastAsia="hi-IN"/>
              </w:rPr>
            </w:pPr>
            <w:r>
              <w:rPr>
                <w:rFonts w:eastAsia="SimSun;宋体"/>
                <w:color w:val="000000"/>
                <w:kern w:val="2"/>
                <w:lang w:eastAsia="hi-IN"/>
              </w:rPr>
              <w:t>овощеводство;</w:t>
            </w:r>
          </w:p>
          <w:p w:rsidR="00DE1C25" w:rsidRDefault="00BC69CC" w:rsidP="00264774">
            <w:pPr>
              <w:widowControl w:val="0"/>
              <w:rPr>
                <w:rFonts w:eastAsia="SimSun;宋体"/>
                <w:color w:val="000000"/>
                <w:kern w:val="2"/>
                <w:lang w:eastAsia="hi-IN"/>
              </w:rPr>
            </w:pPr>
            <w:r>
              <w:rPr>
                <w:rFonts w:eastAsia="SimSun;宋体"/>
                <w:color w:val="000000"/>
                <w:kern w:val="2"/>
                <w:lang w:eastAsia="hi-IN"/>
              </w:rPr>
              <w:t>выращивание тонизирующих, лекарственных, цветочных культур;</w:t>
            </w:r>
          </w:p>
          <w:p w:rsidR="00DE1C25" w:rsidRDefault="00BC69CC" w:rsidP="00264774">
            <w:pPr>
              <w:widowControl w:val="0"/>
              <w:rPr>
                <w:rFonts w:eastAsia="SimSun;宋体"/>
                <w:color w:val="000000"/>
                <w:kern w:val="2"/>
                <w:lang w:eastAsia="hi-IN"/>
              </w:rPr>
            </w:pPr>
            <w:r>
              <w:rPr>
                <w:rFonts w:eastAsia="SimSun;宋体"/>
                <w:color w:val="000000"/>
                <w:kern w:val="2"/>
                <w:lang w:eastAsia="hi-IN"/>
              </w:rPr>
              <w:t>садоводство;</w:t>
            </w:r>
          </w:p>
          <w:p w:rsidR="00DE1C25" w:rsidRDefault="00BC69CC" w:rsidP="00264774">
            <w:pPr>
              <w:widowControl w:val="0"/>
              <w:rPr>
                <w:rFonts w:eastAsia="SimSun;宋体"/>
                <w:color w:val="000000"/>
                <w:kern w:val="2"/>
                <w:lang w:eastAsia="hi-IN"/>
              </w:rPr>
            </w:pPr>
            <w:r>
              <w:rPr>
                <w:rFonts w:eastAsia="SimSun;宋体"/>
                <w:color w:val="000000"/>
                <w:kern w:val="2"/>
                <w:lang w:eastAsia="hi-IN"/>
              </w:rPr>
              <w:t>скотоводство;</w:t>
            </w:r>
          </w:p>
          <w:p w:rsidR="00DE1C25" w:rsidRDefault="00BC69CC" w:rsidP="00264774">
            <w:pPr>
              <w:widowControl w:val="0"/>
              <w:rPr>
                <w:rFonts w:eastAsia="SimSun;宋体"/>
                <w:color w:val="000000"/>
                <w:kern w:val="2"/>
                <w:lang w:eastAsia="hi-IN"/>
              </w:rPr>
            </w:pPr>
            <w:r>
              <w:rPr>
                <w:rFonts w:eastAsia="SimSun;宋体"/>
                <w:color w:val="000000"/>
                <w:kern w:val="2"/>
                <w:lang w:eastAsia="hi-IN"/>
              </w:rPr>
              <w:t>звероводство;</w:t>
            </w:r>
          </w:p>
          <w:p w:rsidR="00DE1C25" w:rsidRDefault="00BC69CC" w:rsidP="00264774">
            <w:pPr>
              <w:widowControl w:val="0"/>
              <w:rPr>
                <w:rFonts w:eastAsia="SimSun;宋体"/>
                <w:color w:val="000000"/>
                <w:kern w:val="2"/>
                <w:lang w:eastAsia="hi-IN"/>
              </w:rPr>
            </w:pPr>
            <w:r>
              <w:rPr>
                <w:rFonts w:eastAsia="SimSun;宋体"/>
                <w:color w:val="000000"/>
                <w:kern w:val="2"/>
                <w:lang w:eastAsia="hi-IN"/>
              </w:rPr>
              <w:t>птицеводство;</w:t>
            </w:r>
          </w:p>
          <w:p w:rsidR="00DE1C25" w:rsidRDefault="00BC69CC" w:rsidP="00264774">
            <w:pPr>
              <w:widowControl w:val="0"/>
              <w:rPr>
                <w:rFonts w:eastAsia="SimSun;宋体"/>
                <w:color w:val="000000"/>
                <w:kern w:val="2"/>
                <w:lang w:eastAsia="hi-IN"/>
              </w:rPr>
            </w:pPr>
            <w:r>
              <w:rPr>
                <w:rFonts w:eastAsia="SimSun;宋体"/>
                <w:color w:val="000000"/>
                <w:kern w:val="2"/>
                <w:lang w:eastAsia="hi-IN"/>
              </w:rPr>
              <w:t>свиноводство;</w:t>
            </w:r>
          </w:p>
          <w:p w:rsidR="00DE1C25" w:rsidRDefault="00BC69CC" w:rsidP="00264774">
            <w:pPr>
              <w:widowControl w:val="0"/>
              <w:rPr>
                <w:rFonts w:eastAsia="SimSun;宋体"/>
                <w:color w:val="000000"/>
                <w:kern w:val="2"/>
                <w:lang w:eastAsia="hi-IN"/>
              </w:rPr>
            </w:pPr>
            <w:r>
              <w:rPr>
                <w:rFonts w:eastAsia="SimSun;宋体"/>
                <w:color w:val="000000"/>
                <w:kern w:val="2"/>
                <w:lang w:eastAsia="hi-IN"/>
              </w:rPr>
              <w:t>пчеловодство;</w:t>
            </w:r>
          </w:p>
          <w:p w:rsidR="00DE1C25" w:rsidRDefault="00BC69CC" w:rsidP="00264774">
            <w:pPr>
              <w:widowControl w:val="0"/>
              <w:rPr>
                <w:rFonts w:eastAsia="SimSun;宋体"/>
                <w:color w:val="000000"/>
                <w:kern w:val="2"/>
                <w:lang w:eastAsia="hi-IN"/>
              </w:rPr>
            </w:pPr>
            <w:r>
              <w:rPr>
                <w:rFonts w:eastAsia="SimSun;宋体"/>
                <w:color w:val="000000"/>
                <w:kern w:val="2"/>
                <w:lang w:eastAsia="hi-IN"/>
              </w:rPr>
              <w:t>рыбоводство;</w:t>
            </w:r>
          </w:p>
          <w:p w:rsidR="00DE1C25" w:rsidRDefault="00BC69CC" w:rsidP="00264774">
            <w:pPr>
              <w:widowControl w:val="0"/>
              <w:rPr>
                <w:rFonts w:eastAsia="SimSun;宋体"/>
                <w:color w:val="000000"/>
                <w:kern w:val="2"/>
                <w:lang w:eastAsia="hi-IN"/>
              </w:rPr>
            </w:pPr>
            <w:r>
              <w:rPr>
                <w:rFonts w:eastAsia="SimSun;宋体"/>
                <w:color w:val="000000"/>
                <w:kern w:val="2"/>
                <w:lang w:eastAsia="hi-IN"/>
              </w:rPr>
              <w:t>научное обеспечение сельского хозяйства;</w:t>
            </w:r>
          </w:p>
          <w:p w:rsidR="00DE1C25" w:rsidRDefault="00BC69CC" w:rsidP="00264774">
            <w:pPr>
              <w:widowControl w:val="0"/>
              <w:rPr>
                <w:rFonts w:eastAsia="SimSun;宋体"/>
                <w:color w:val="000000"/>
                <w:kern w:val="2"/>
                <w:lang w:eastAsia="hi-IN"/>
              </w:rPr>
            </w:pPr>
            <w:r>
              <w:rPr>
                <w:rFonts w:eastAsia="SimSun;宋体"/>
                <w:color w:val="000000"/>
                <w:kern w:val="2"/>
                <w:lang w:eastAsia="hi-IN"/>
              </w:rPr>
              <w:t>хранение и переработка сельскохозяйственной продукции;</w:t>
            </w:r>
          </w:p>
          <w:p w:rsidR="00DE1C25" w:rsidRDefault="00BC69CC" w:rsidP="00264774">
            <w:pPr>
              <w:widowControl w:val="0"/>
              <w:rPr>
                <w:rFonts w:eastAsia="SimSun;宋体"/>
                <w:color w:val="000000"/>
                <w:kern w:val="2"/>
                <w:lang w:eastAsia="hi-IN"/>
              </w:rPr>
            </w:pPr>
            <w:r>
              <w:rPr>
                <w:rFonts w:eastAsia="SimSun;宋体"/>
                <w:color w:val="000000"/>
                <w:kern w:val="2"/>
                <w:lang w:eastAsia="hi-IN"/>
              </w:rPr>
              <w:t>ведение личного подсобного хозяйства на полевых условиях;</w:t>
            </w:r>
          </w:p>
          <w:p w:rsidR="00DE1C25" w:rsidRDefault="00BC69CC" w:rsidP="00264774">
            <w:pPr>
              <w:widowControl w:val="0"/>
              <w:rPr>
                <w:rFonts w:eastAsia="SimSun;宋体"/>
                <w:color w:val="000000"/>
                <w:kern w:val="2"/>
                <w:lang w:eastAsia="hi-IN"/>
              </w:rPr>
            </w:pPr>
            <w:r>
              <w:rPr>
                <w:rFonts w:eastAsia="SimSun;宋体"/>
                <w:color w:val="000000"/>
                <w:kern w:val="2"/>
                <w:lang w:eastAsia="hi-IN"/>
              </w:rPr>
              <w:t>питомники;</w:t>
            </w:r>
          </w:p>
          <w:p w:rsidR="00DE1C25" w:rsidRDefault="00BC69CC" w:rsidP="00264774">
            <w:pPr>
              <w:widowControl w:val="0"/>
              <w:rPr>
                <w:rFonts w:eastAsia="SimSun;宋体"/>
                <w:color w:val="000000"/>
                <w:kern w:val="2"/>
                <w:lang w:eastAsia="hi-IN"/>
              </w:rPr>
            </w:pPr>
            <w:r>
              <w:rPr>
                <w:rFonts w:eastAsia="SimSun;宋体"/>
                <w:color w:val="000000"/>
                <w:kern w:val="2"/>
                <w:lang w:eastAsia="hi-IN"/>
              </w:rPr>
              <w:t>обеспечение сельскохозяйственного производства.</w:t>
            </w:r>
          </w:p>
        </w:tc>
        <w:tc>
          <w:tcPr>
            <w:tcW w:w="2737" w:type="dxa"/>
            <w:tcBorders>
              <w:top w:val="single" w:sz="4" w:space="0" w:color="000000"/>
              <w:left w:val="single" w:sz="4" w:space="0" w:color="000000"/>
              <w:right w:val="single" w:sz="4" w:space="0" w:color="000000"/>
            </w:tcBorders>
          </w:tcPr>
          <w:p w:rsidR="00DE1C25" w:rsidRDefault="00BC69CC" w:rsidP="00D139D4">
            <w:pPr>
              <w:widowControl w:val="0"/>
              <w:jc w:val="both"/>
              <w:rPr>
                <w:rFonts w:eastAsia="Times New Roman"/>
                <w:color w:val="000000"/>
                <w:lang w:eastAsia="ru-RU"/>
              </w:rPr>
            </w:pPr>
            <w:r>
              <w:rPr>
                <w:rFonts w:eastAsia="Times New Roman"/>
                <w:color w:val="000000"/>
                <w:lang w:eastAsia="ru-RU"/>
              </w:rPr>
              <w:t xml:space="preserve">1.0 </w:t>
            </w:r>
          </w:p>
          <w:p w:rsidR="00DE1C25" w:rsidRDefault="00BC69CC" w:rsidP="00D139D4">
            <w:pPr>
              <w:widowControl w:val="0"/>
              <w:jc w:val="both"/>
              <w:rPr>
                <w:rFonts w:eastAsia="Times New Roman"/>
                <w:color w:val="000000"/>
                <w:lang w:eastAsia="ru-RU"/>
              </w:rPr>
            </w:pPr>
            <w:r>
              <w:rPr>
                <w:rFonts w:eastAsia="Times New Roman"/>
                <w:color w:val="000000"/>
                <w:lang w:eastAsia="ru-RU"/>
              </w:rPr>
              <w:t>1.2</w:t>
            </w:r>
          </w:p>
          <w:p w:rsidR="00DE1C25" w:rsidRDefault="00DE1C25" w:rsidP="00D139D4">
            <w:pPr>
              <w:widowControl w:val="0"/>
              <w:jc w:val="both"/>
              <w:rPr>
                <w:rFonts w:eastAsia="Times New Roman"/>
                <w:color w:val="000000"/>
                <w:lang w:eastAsia="ru-RU"/>
              </w:rPr>
            </w:pPr>
          </w:p>
          <w:p w:rsidR="00DE1C25" w:rsidRDefault="00BC69CC" w:rsidP="00D139D4">
            <w:pPr>
              <w:widowControl w:val="0"/>
              <w:jc w:val="both"/>
              <w:rPr>
                <w:rFonts w:eastAsia="Times New Roman"/>
                <w:color w:val="000000"/>
                <w:lang w:eastAsia="ru-RU"/>
              </w:rPr>
            </w:pPr>
            <w:r>
              <w:rPr>
                <w:rFonts w:eastAsia="Times New Roman"/>
                <w:color w:val="000000"/>
                <w:lang w:eastAsia="ru-RU"/>
              </w:rPr>
              <w:t>1.3</w:t>
            </w:r>
          </w:p>
          <w:p w:rsidR="00DE1C25" w:rsidRDefault="00BC69CC" w:rsidP="00D139D4">
            <w:pPr>
              <w:widowControl w:val="0"/>
              <w:jc w:val="both"/>
              <w:rPr>
                <w:rFonts w:eastAsia="Times New Roman"/>
                <w:color w:val="000000"/>
                <w:lang w:eastAsia="ru-RU"/>
              </w:rPr>
            </w:pPr>
            <w:r>
              <w:rPr>
                <w:rFonts w:eastAsia="Times New Roman"/>
                <w:color w:val="000000"/>
                <w:lang w:eastAsia="ru-RU"/>
              </w:rPr>
              <w:t>1.4</w:t>
            </w:r>
          </w:p>
          <w:p w:rsidR="00DE1C25" w:rsidRDefault="00DE1C25" w:rsidP="00D139D4">
            <w:pPr>
              <w:widowControl w:val="0"/>
              <w:jc w:val="both"/>
              <w:rPr>
                <w:rFonts w:eastAsia="Times New Roman"/>
                <w:color w:val="000000"/>
                <w:lang w:eastAsia="ru-RU"/>
              </w:rPr>
            </w:pPr>
          </w:p>
          <w:p w:rsidR="00DE1C25" w:rsidRDefault="00BC69CC" w:rsidP="00D139D4">
            <w:pPr>
              <w:widowControl w:val="0"/>
              <w:jc w:val="both"/>
              <w:rPr>
                <w:rFonts w:eastAsia="Times New Roman"/>
                <w:color w:val="000000"/>
                <w:lang w:eastAsia="ru-RU"/>
              </w:rPr>
            </w:pPr>
            <w:r>
              <w:rPr>
                <w:rFonts w:eastAsia="Times New Roman"/>
                <w:color w:val="000000"/>
                <w:lang w:eastAsia="ru-RU"/>
              </w:rPr>
              <w:t>1.5</w:t>
            </w:r>
          </w:p>
          <w:p w:rsidR="00DE1C25" w:rsidRDefault="00BC69CC" w:rsidP="00D139D4">
            <w:pPr>
              <w:widowControl w:val="0"/>
              <w:jc w:val="both"/>
              <w:rPr>
                <w:rFonts w:eastAsia="Times New Roman"/>
                <w:color w:val="000000"/>
                <w:lang w:eastAsia="ru-RU"/>
              </w:rPr>
            </w:pPr>
            <w:r>
              <w:rPr>
                <w:rFonts w:eastAsia="Times New Roman"/>
                <w:color w:val="000000"/>
                <w:lang w:eastAsia="ru-RU"/>
              </w:rPr>
              <w:t>1.8</w:t>
            </w:r>
          </w:p>
          <w:p w:rsidR="00DE1C25" w:rsidRDefault="00BC69CC" w:rsidP="00D139D4">
            <w:pPr>
              <w:widowControl w:val="0"/>
              <w:jc w:val="both"/>
              <w:rPr>
                <w:rFonts w:eastAsia="Times New Roman"/>
                <w:color w:val="000000"/>
                <w:lang w:eastAsia="ru-RU"/>
              </w:rPr>
            </w:pPr>
            <w:r>
              <w:rPr>
                <w:rFonts w:eastAsia="Times New Roman"/>
                <w:color w:val="000000"/>
                <w:lang w:eastAsia="ru-RU"/>
              </w:rPr>
              <w:t>1.9</w:t>
            </w:r>
          </w:p>
          <w:p w:rsidR="00DE1C25" w:rsidRDefault="00BC69CC" w:rsidP="00D139D4">
            <w:pPr>
              <w:widowControl w:val="0"/>
              <w:jc w:val="both"/>
              <w:rPr>
                <w:rFonts w:eastAsia="Times New Roman"/>
                <w:color w:val="000000"/>
                <w:lang w:eastAsia="ru-RU"/>
              </w:rPr>
            </w:pPr>
            <w:r>
              <w:rPr>
                <w:rFonts w:eastAsia="Times New Roman"/>
                <w:color w:val="000000"/>
                <w:lang w:eastAsia="ru-RU"/>
              </w:rPr>
              <w:t>1.10</w:t>
            </w:r>
          </w:p>
          <w:p w:rsidR="00DE1C25" w:rsidRDefault="00BC69CC" w:rsidP="00D139D4">
            <w:pPr>
              <w:widowControl w:val="0"/>
              <w:jc w:val="both"/>
              <w:rPr>
                <w:rFonts w:eastAsia="Times New Roman"/>
                <w:color w:val="000000"/>
                <w:lang w:eastAsia="ru-RU"/>
              </w:rPr>
            </w:pPr>
            <w:r>
              <w:rPr>
                <w:rFonts w:eastAsia="Times New Roman"/>
                <w:color w:val="000000"/>
                <w:lang w:eastAsia="ru-RU"/>
              </w:rPr>
              <w:t>1.11</w:t>
            </w:r>
          </w:p>
          <w:p w:rsidR="00DE1C25" w:rsidRDefault="00BC69CC" w:rsidP="00D139D4">
            <w:pPr>
              <w:widowControl w:val="0"/>
              <w:jc w:val="both"/>
              <w:rPr>
                <w:rFonts w:eastAsia="Times New Roman"/>
                <w:color w:val="000000"/>
                <w:lang w:eastAsia="ru-RU"/>
              </w:rPr>
            </w:pPr>
            <w:r>
              <w:rPr>
                <w:rFonts w:eastAsia="Times New Roman"/>
                <w:color w:val="000000"/>
                <w:lang w:eastAsia="ru-RU"/>
              </w:rPr>
              <w:t>1.12</w:t>
            </w:r>
          </w:p>
          <w:p w:rsidR="00DE1C25" w:rsidRDefault="00BC69CC" w:rsidP="00D139D4">
            <w:pPr>
              <w:widowControl w:val="0"/>
              <w:jc w:val="both"/>
              <w:rPr>
                <w:rFonts w:eastAsia="Times New Roman"/>
                <w:color w:val="000000"/>
                <w:lang w:eastAsia="ru-RU"/>
              </w:rPr>
            </w:pPr>
            <w:r>
              <w:rPr>
                <w:rFonts w:eastAsia="Times New Roman"/>
                <w:color w:val="000000"/>
                <w:lang w:eastAsia="ru-RU"/>
              </w:rPr>
              <w:t>1.13</w:t>
            </w:r>
          </w:p>
          <w:p w:rsidR="00DE1C25" w:rsidRDefault="00BC69CC" w:rsidP="00D139D4">
            <w:pPr>
              <w:widowControl w:val="0"/>
              <w:jc w:val="both"/>
              <w:rPr>
                <w:rFonts w:eastAsia="Times New Roman"/>
                <w:color w:val="000000"/>
                <w:lang w:eastAsia="ru-RU"/>
              </w:rPr>
            </w:pPr>
            <w:r>
              <w:rPr>
                <w:rFonts w:eastAsia="Times New Roman"/>
                <w:color w:val="000000"/>
                <w:lang w:eastAsia="ru-RU"/>
              </w:rPr>
              <w:t>1.14</w:t>
            </w:r>
          </w:p>
          <w:p w:rsidR="00DE1C25" w:rsidRDefault="00BC69CC" w:rsidP="00D139D4">
            <w:pPr>
              <w:widowControl w:val="0"/>
              <w:jc w:val="both"/>
              <w:rPr>
                <w:rFonts w:eastAsia="Times New Roman"/>
                <w:color w:val="000000"/>
                <w:lang w:eastAsia="ru-RU"/>
              </w:rPr>
            </w:pPr>
            <w:r>
              <w:rPr>
                <w:rFonts w:eastAsia="Times New Roman"/>
                <w:color w:val="000000"/>
                <w:lang w:eastAsia="ru-RU"/>
              </w:rPr>
              <w:t>1.15</w:t>
            </w:r>
          </w:p>
          <w:p w:rsidR="00DE1C25" w:rsidRDefault="00DE1C25" w:rsidP="00D139D4">
            <w:pPr>
              <w:widowControl w:val="0"/>
              <w:jc w:val="both"/>
              <w:rPr>
                <w:rFonts w:eastAsia="Times New Roman"/>
                <w:color w:val="000000"/>
                <w:lang w:eastAsia="ru-RU"/>
              </w:rPr>
            </w:pPr>
          </w:p>
          <w:p w:rsidR="00DE1C25" w:rsidRDefault="00BC69CC" w:rsidP="00D139D4">
            <w:pPr>
              <w:widowControl w:val="0"/>
              <w:jc w:val="both"/>
              <w:rPr>
                <w:rFonts w:eastAsia="Times New Roman"/>
                <w:color w:val="000000"/>
                <w:lang w:eastAsia="ru-RU"/>
              </w:rPr>
            </w:pPr>
            <w:r>
              <w:rPr>
                <w:rFonts w:eastAsia="Times New Roman"/>
                <w:color w:val="000000"/>
                <w:lang w:eastAsia="ru-RU"/>
              </w:rPr>
              <w:t>1.16</w:t>
            </w:r>
          </w:p>
          <w:p w:rsidR="00DE1C25" w:rsidRDefault="00DE1C25" w:rsidP="00D139D4">
            <w:pPr>
              <w:widowControl w:val="0"/>
              <w:jc w:val="both"/>
              <w:rPr>
                <w:rFonts w:eastAsia="Times New Roman"/>
                <w:color w:val="000000"/>
                <w:lang w:eastAsia="ru-RU"/>
              </w:rPr>
            </w:pPr>
          </w:p>
          <w:p w:rsidR="00DE1C25" w:rsidRDefault="00BC69CC" w:rsidP="00D139D4">
            <w:pPr>
              <w:widowControl w:val="0"/>
              <w:jc w:val="both"/>
              <w:rPr>
                <w:rFonts w:eastAsia="Times New Roman"/>
                <w:color w:val="000000"/>
                <w:lang w:eastAsia="ru-RU"/>
              </w:rPr>
            </w:pPr>
            <w:r>
              <w:rPr>
                <w:rFonts w:eastAsia="Times New Roman"/>
                <w:color w:val="000000"/>
                <w:lang w:eastAsia="ru-RU"/>
              </w:rPr>
              <w:t>1.17</w:t>
            </w:r>
          </w:p>
          <w:p w:rsidR="00DE1C25" w:rsidRDefault="00BC69CC" w:rsidP="00D139D4">
            <w:pPr>
              <w:widowControl w:val="0"/>
              <w:jc w:val="both"/>
              <w:rPr>
                <w:rFonts w:eastAsia="Times New Roman"/>
                <w:color w:val="000000"/>
                <w:lang w:eastAsia="ru-RU"/>
              </w:rPr>
            </w:pPr>
            <w:r>
              <w:rPr>
                <w:rFonts w:eastAsia="Times New Roman"/>
                <w:color w:val="000000"/>
                <w:lang w:eastAsia="ru-RU"/>
              </w:rPr>
              <w:t>1.18</w:t>
            </w:r>
          </w:p>
        </w:tc>
      </w:tr>
      <w:tr w:rsidR="00DE1C25" w:rsidTr="008959BC">
        <w:trPr>
          <w:trHeight w:val="1126"/>
        </w:trPr>
        <w:tc>
          <w:tcPr>
            <w:tcW w:w="2127" w:type="dxa"/>
            <w:tcBorders>
              <w:top w:val="single" w:sz="4" w:space="0" w:color="000000"/>
              <w:left w:val="single" w:sz="4" w:space="0" w:color="000000"/>
            </w:tcBorders>
          </w:tcPr>
          <w:p w:rsidR="00DE1C25" w:rsidRDefault="00BC69CC" w:rsidP="00264774">
            <w:pPr>
              <w:widowControl w:val="0"/>
              <w:rPr>
                <w:rFonts w:eastAsia="Times New Roman"/>
                <w:color w:val="000000"/>
                <w:lang w:eastAsia="ru-RU"/>
              </w:rPr>
            </w:pPr>
            <w:r>
              <w:rPr>
                <w:rFonts w:eastAsia="Times New Roman"/>
                <w:color w:val="000000"/>
                <w:lang w:eastAsia="ru-RU"/>
              </w:rPr>
              <w:t>Условно разрешенные виды разрешенного использования</w:t>
            </w:r>
          </w:p>
          <w:p w:rsidR="00D74B87" w:rsidRDefault="00D74B87" w:rsidP="00264774">
            <w:pPr>
              <w:widowControl w:val="0"/>
              <w:rPr>
                <w:rFonts w:eastAsia="Times New Roman"/>
                <w:color w:val="000000"/>
                <w:lang w:eastAsia="ru-RU"/>
              </w:rPr>
            </w:pPr>
          </w:p>
        </w:tc>
        <w:tc>
          <w:tcPr>
            <w:tcW w:w="5059" w:type="dxa"/>
            <w:tcBorders>
              <w:top w:val="single" w:sz="4" w:space="0" w:color="000000"/>
              <w:left w:val="single" w:sz="4" w:space="0" w:color="000000"/>
            </w:tcBorders>
          </w:tcPr>
          <w:p w:rsidR="00DE1C25" w:rsidRDefault="00BC69CC" w:rsidP="00264774">
            <w:pPr>
              <w:widowControl w:val="0"/>
              <w:rPr>
                <w:rFonts w:eastAsia="Times New Roman"/>
                <w:color w:val="000000"/>
                <w:lang w:eastAsia="ru-RU"/>
              </w:rPr>
            </w:pPr>
            <w:r>
              <w:rPr>
                <w:rFonts w:eastAsia="Times New Roman" w:cs="Times New Roman"/>
                <w:color w:val="000000"/>
                <w:lang w:eastAsia="ru-RU" w:bidi="ar-SA"/>
              </w:rPr>
              <w:t>н</w:t>
            </w:r>
            <w:r>
              <w:rPr>
                <w:rFonts w:eastAsia="Times New Roman"/>
                <w:color w:val="000000"/>
                <w:lang w:eastAsia="ru-RU"/>
              </w:rPr>
              <w:t>е предусмотрены.</w:t>
            </w:r>
          </w:p>
        </w:tc>
        <w:tc>
          <w:tcPr>
            <w:tcW w:w="2737" w:type="dxa"/>
            <w:tcBorders>
              <w:top w:val="single" w:sz="4" w:space="0" w:color="000000"/>
              <w:left w:val="single" w:sz="4" w:space="0" w:color="000000"/>
              <w:right w:val="single" w:sz="4" w:space="0" w:color="000000"/>
            </w:tcBorders>
          </w:tcPr>
          <w:p w:rsidR="00DE1C25" w:rsidRDefault="00DE1C25" w:rsidP="00D139D4">
            <w:pPr>
              <w:widowControl w:val="0"/>
              <w:jc w:val="both"/>
              <w:rPr>
                <w:rFonts w:eastAsia="Times New Roman"/>
                <w:color w:val="000000"/>
                <w:lang w:eastAsia="ru-RU"/>
              </w:rPr>
            </w:pPr>
          </w:p>
        </w:tc>
      </w:tr>
      <w:tr w:rsidR="00DE1C25" w:rsidTr="008959BC">
        <w:trPr>
          <w:trHeight w:val="454"/>
        </w:trPr>
        <w:tc>
          <w:tcPr>
            <w:tcW w:w="2127" w:type="dxa"/>
            <w:tcBorders>
              <w:top w:val="single" w:sz="4" w:space="0" w:color="000000"/>
              <w:left w:val="single" w:sz="4" w:space="0" w:color="000000"/>
              <w:bottom w:val="single" w:sz="4" w:space="0" w:color="000000"/>
            </w:tcBorders>
          </w:tcPr>
          <w:p w:rsidR="00DE1C25" w:rsidRDefault="00BC69CC" w:rsidP="00264774">
            <w:pPr>
              <w:widowControl w:val="0"/>
              <w:rPr>
                <w:rFonts w:eastAsia="Times New Roman"/>
                <w:color w:val="000000"/>
                <w:lang w:eastAsia="ru-RU"/>
              </w:rPr>
            </w:pPr>
            <w:r>
              <w:rPr>
                <w:rFonts w:eastAsia="Times New Roman"/>
                <w:color w:val="000000"/>
                <w:lang w:eastAsia="ru-RU"/>
              </w:rPr>
              <w:t xml:space="preserve">Вспомогательные виды разрешенного использования </w:t>
            </w:r>
          </w:p>
          <w:p w:rsidR="00D74B87" w:rsidRDefault="00D74B87" w:rsidP="00264774">
            <w:pPr>
              <w:widowControl w:val="0"/>
              <w:rPr>
                <w:rFonts w:eastAsia="Times New Roman"/>
                <w:color w:val="000000"/>
                <w:lang w:eastAsia="ru-RU"/>
              </w:rPr>
            </w:pPr>
          </w:p>
        </w:tc>
        <w:tc>
          <w:tcPr>
            <w:tcW w:w="5059" w:type="dxa"/>
            <w:tcBorders>
              <w:top w:val="single" w:sz="4" w:space="0" w:color="000000"/>
              <w:left w:val="single" w:sz="4" w:space="0" w:color="000000"/>
              <w:bottom w:val="single" w:sz="4" w:space="0" w:color="000000"/>
            </w:tcBorders>
          </w:tcPr>
          <w:p w:rsidR="00DE1C25" w:rsidRDefault="00BC69CC" w:rsidP="00264774">
            <w:pPr>
              <w:widowControl w:val="0"/>
            </w:pPr>
            <w:r>
              <w:rPr>
                <w:rFonts w:eastAsia="Times New Roman" w:cs="Times New Roman"/>
                <w:color w:val="000000"/>
                <w:lang w:eastAsia="ru-RU" w:bidi="ar-SA"/>
              </w:rPr>
              <w:t>н</w:t>
            </w:r>
            <w:r>
              <w:rPr>
                <w:rFonts w:eastAsia="Times New Roman"/>
                <w:color w:val="000000"/>
                <w:lang w:eastAsia="ru-RU"/>
              </w:rPr>
              <w:t>е предусмотрены.</w:t>
            </w:r>
          </w:p>
          <w:p w:rsidR="00DE1C25" w:rsidRDefault="00DE1C25" w:rsidP="00264774">
            <w:pPr>
              <w:widowControl w:val="0"/>
              <w:rPr>
                <w:rFonts w:eastAsia="Times New Roman"/>
                <w:color w:val="C9211E"/>
                <w:lang w:eastAsia="ru-RU"/>
              </w:rPr>
            </w:pPr>
          </w:p>
          <w:p w:rsidR="00DE1C25" w:rsidRDefault="00DE1C25" w:rsidP="00264774">
            <w:pPr>
              <w:widowControl w:val="0"/>
              <w:rPr>
                <w:rFonts w:eastAsia="Times New Roman"/>
                <w:color w:val="000000"/>
                <w:lang w:eastAsia="ru-RU"/>
              </w:rPr>
            </w:pPr>
          </w:p>
        </w:tc>
        <w:tc>
          <w:tcPr>
            <w:tcW w:w="2737" w:type="dxa"/>
            <w:tcBorders>
              <w:top w:val="single" w:sz="4" w:space="0" w:color="000000"/>
              <w:left w:val="single" w:sz="4" w:space="0" w:color="000000"/>
              <w:bottom w:val="single" w:sz="4" w:space="0" w:color="000000"/>
              <w:right w:val="single" w:sz="4" w:space="0" w:color="000000"/>
            </w:tcBorders>
          </w:tcPr>
          <w:p w:rsidR="00DE1C25" w:rsidRDefault="00DE1C25" w:rsidP="00D139D4">
            <w:pPr>
              <w:widowControl w:val="0"/>
              <w:snapToGrid w:val="0"/>
              <w:jc w:val="both"/>
              <w:rPr>
                <w:rFonts w:eastAsia="Times New Roman"/>
                <w:color w:val="C9211E"/>
                <w:lang w:eastAsia="ru-RU"/>
              </w:rPr>
            </w:pPr>
          </w:p>
          <w:p w:rsidR="00DE1C25" w:rsidRDefault="00DE1C25" w:rsidP="00D139D4">
            <w:pPr>
              <w:widowControl w:val="0"/>
              <w:jc w:val="both"/>
              <w:rPr>
                <w:rFonts w:eastAsia="Times New Roman"/>
                <w:color w:val="000000"/>
                <w:lang w:eastAsia="ru-RU"/>
              </w:rPr>
            </w:pPr>
          </w:p>
        </w:tc>
      </w:tr>
    </w:tbl>
    <w:p w:rsidR="008959BC" w:rsidRDefault="008959BC" w:rsidP="00073638">
      <w:pPr>
        <w:tabs>
          <w:tab w:val="left" w:pos="317"/>
        </w:tabs>
        <w:overflowPunct w:val="0"/>
        <w:spacing w:line="276" w:lineRule="auto"/>
        <w:ind w:firstLine="709"/>
        <w:jc w:val="both"/>
        <w:rPr>
          <w:rFonts w:eastAsia="Arial" w:cs="Times New Roman"/>
          <w:color w:val="000000"/>
          <w:spacing w:val="-10"/>
          <w:w w:val="101"/>
          <w:sz w:val="28"/>
          <w:szCs w:val="28"/>
          <w:lang w:eastAsia="en-US" w:bidi="ar-SA"/>
        </w:rPr>
      </w:pPr>
    </w:p>
    <w:p w:rsidR="00D74B87" w:rsidRDefault="00D74B87" w:rsidP="00073638">
      <w:pPr>
        <w:tabs>
          <w:tab w:val="left" w:pos="317"/>
        </w:tabs>
        <w:overflowPunct w:val="0"/>
        <w:spacing w:line="276" w:lineRule="auto"/>
        <w:ind w:firstLine="709"/>
        <w:jc w:val="both"/>
        <w:rPr>
          <w:rFonts w:eastAsia="Arial" w:cs="Times New Roman"/>
          <w:color w:val="000000"/>
          <w:spacing w:val="-10"/>
          <w:w w:val="101"/>
          <w:sz w:val="28"/>
          <w:szCs w:val="28"/>
          <w:lang w:eastAsia="en-US" w:bidi="ar-SA"/>
        </w:rPr>
      </w:pPr>
    </w:p>
    <w:p w:rsidR="00D74B87" w:rsidRDefault="00D74B87" w:rsidP="00073638">
      <w:pPr>
        <w:tabs>
          <w:tab w:val="left" w:pos="317"/>
        </w:tabs>
        <w:overflowPunct w:val="0"/>
        <w:spacing w:line="276" w:lineRule="auto"/>
        <w:ind w:firstLine="709"/>
        <w:jc w:val="both"/>
        <w:rPr>
          <w:rFonts w:eastAsia="Arial" w:cs="Times New Roman"/>
          <w:color w:val="000000"/>
          <w:spacing w:val="-10"/>
          <w:w w:val="101"/>
          <w:sz w:val="28"/>
          <w:szCs w:val="28"/>
          <w:lang w:eastAsia="en-US" w:bidi="ar-SA"/>
        </w:rPr>
      </w:pPr>
    </w:p>
    <w:p w:rsidR="00DE1C25" w:rsidRDefault="00BC69CC" w:rsidP="00073638">
      <w:pPr>
        <w:tabs>
          <w:tab w:val="left" w:pos="317"/>
        </w:tabs>
        <w:overflowPunct w:val="0"/>
        <w:spacing w:line="276" w:lineRule="auto"/>
        <w:ind w:firstLine="709"/>
        <w:jc w:val="both"/>
        <w:rPr>
          <w:rFonts w:eastAsia="Arial" w:cs="Times New Roman"/>
          <w:color w:val="000000"/>
          <w:spacing w:val="-10"/>
          <w:w w:val="101"/>
          <w:sz w:val="28"/>
          <w:szCs w:val="28"/>
          <w:lang w:eastAsia="en-US" w:bidi="ar-SA"/>
        </w:rPr>
      </w:pPr>
      <w:r>
        <w:rPr>
          <w:rFonts w:eastAsia="Arial" w:cs="Times New Roman"/>
          <w:color w:val="000000"/>
          <w:spacing w:val="-10"/>
          <w:w w:val="101"/>
          <w:sz w:val="28"/>
          <w:szCs w:val="28"/>
          <w:lang w:eastAsia="en-US" w:bidi="ar-SA"/>
        </w:rPr>
        <w:lastRenderedPageBreak/>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988" w:type="dxa"/>
        <w:tblInd w:w="-5" w:type="dxa"/>
        <w:tblLayout w:type="fixed"/>
        <w:tblCellMar>
          <w:left w:w="60" w:type="dxa"/>
          <w:right w:w="60" w:type="dxa"/>
        </w:tblCellMar>
        <w:tblLook w:val="0000" w:firstRow="0" w:lastRow="0" w:firstColumn="0" w:lastColumn="0" w:noHBand="0" w:noVBand="0"/>
      </w:tblPr>
      <w:tblGrid>
        <w:gridCol w:w="3180"/>
        <w:gridCol w:w="4133"/>
        <w:gridCol w:w="2675"/>
      </w:tblGrid>
      <w:tr w:rsidR="00DE1C25" w:rsidTr="00D74B87">
        <w:tc>
          <w:tcPr>
            <w:tcW w:w="3180" w:type="dxa"/>
            <w:tcBorders>
              <w:top w:val="single" w:sz="4" w:space="0" w:color="000000"/>
              <w:left w:val="single" w:sz="4" w:space="0" w:color="000000"/>
              <w:bottom w:val="single" w:sz="4" w:space="0" w:color="000000"/>
            </w:tcBorders>
          </w:tcPr>
          <w:p w:rsidR="00DE1C25" w:rsidRDefault="00BC69CC" w:rsidP="00073638">
            <w:pPr>
              <w:widowControl w:val="0"/>
              <w:jc w:val="center"/>
              <w:rPr>
                <w:rFonts w:eastAsia="Times New Roman" w:cs="Times New Roman"/>
                <w:spacing w:val="-10"/>
                <w:lang w:eastAsia="ru-RU"/>
              </w:rPr>
            </w:pPr>
            <w:r>
              <w:rPr>
                <w:rFonts w:eastAsia="Times New Roman" w:cs="Times New Roman"/>
                <w:spacing w:val="-10"/>
                <w:lang w:eastAsia="ru-RU"/>
              </w:rPr>
              <w:t>Показатель</w:t>
            </w:r>
          </w:p>
        </w:tc>
        <w:tc>
          <w:tcPr>
            <w:tcW w:w="4133" w:type="dxa"/>
            <w:tcBorders>
              <w:top w:val="single" w:sz="4" w:space="0" w:color="000000"/>
              <w:left w:val="single" w:sz="4" w:space="0" w:color="000000"/>
              <w:bottom w:val="single" w:sz="4" w:space="0" w:color="000000"/>
            </w:tcBorders>
          </w:tcPr>
          <w:p w:rsidR="00DE1C25" w:rsidRDefault="00BC69CC" w:rsidP="00073638">
            <w:pPr>
              <w:widowControl w:val="0"/>
              <w:jc w:val="center"/>
              <w:rPr>
                <w:spacing w:val="-10"/>
              </w:rPr>
            </w:pPr>
            <w:r>
              <w:rPr>
                <w:spacing w:val="-10"/>
              </w:rPr>
              <w:t>Предельные параметры</w:t>
            </w:r>
          </w:p>
        </w:tc>
        <w:tc>
          <w:tcPr>
            <w:tcW w:w="2675" w:type="dxa"/>
            <w:tcBorders>
              <w:top w:val="single" w:sz="4" w:space="0" w:color="000000"/>
              <w:left w:val="single" w:sz="4" w:space="0" w:color="000000"/>
              <w:bottom w:val="single" w:sz="4" w:space="0" w:color="000000"/>
              <w:right w:val="single" w:sz="4" w:space="0" w:color="000000"/>
            </w:tcBorders>
          </w:tcPr>
          <w:p w:rsidR="00DE1C25" w:rsidRDefault="00BC69CC" w:rsidP="00073638">
            <w:pPr>
              <w:widowControl w:val="0"/>
              <w:jc w:val="center"/>
              <w:rPr>
                <w:rFonts w:eastAsia="Times New Roman" w:cs="Times New Roman"/>
                <w:spacing w:val="-10"/>
                <w:lang w:eastAsia="ru-RU"/>
              </w:rPr>
            </w:pPr>
            <w:r>
              <w:rPr>
                <w:rFonts w:eastAsia="Times New Roman" w:cs="Times New Roman"/>
                <w:spacing w:val="-10"/>
                <w:lang w:eastAsia="ru-RU"/>
              </w:rPr>
              <w:t>Примечания</w:t>
            </w:r>
          </w:p>
        </w:tc>
      </w:tr>
      <w:tr w:rsidR="00DE1C25" w:rsidTr="00D74B87">
        <w:tc>
          <w:tcPr>
            <w:tcW w:w="3180" w:type="dxa"/>
            <w:tcBorders>
              <w:left w:val="single" w:sz="4" w:space="0" w:color="000000"/>
              <w:bottom w:val="single" w:sz="4" w:space="0" w:color="000000"/>
            </w:tcBorders>
          </w:tcPr>
          <w:p w:rsidR="00DE1C25" w:rsidRDefault="00BC69CC" w:rsidP="00073638">
            <w:pPr>
              <w:widowControl w:val="0"/>
              <w:ind w:firstLine="340"/>
              <w:rPr>
                <w:rFonts w:eastAsia="Times New Roman" w:cs="Times New Roman"/>
                <w:lang w:eastAsia="ru-RU"/>
              </w:rPr>
            </w:pPr>
            <w:r>
              <w:rPr>
                <w:rFonts w:eastAsia="Times New Roman" w:cs="Times New Roman"/>
                <w:lang w:eastAsia="ru-RU"/>
              </w:rPr>
              <w:t>Предельный минимальный размер земельного участка</w:t>
            </w:r>
          </w:p>
        </w:tc>
        <w:tc>
          <w:tcPr>
            <w:tcW w:w="4133" w:type="dxa"/>
            <w:tcBorders>
              <w:left w:val="single" w:sz="4" w:space="0" w:color="000000"/>
              <w:bottom w:val="single" w:sz="4" w:space="0" w:color="000000"/>
            </w:tcBorders>
          </w:tcPr>
          <w:p w:rsidR="00DE1C25" w:rsidRDefault="00BC69CC" w:rsidP="00073638">
            <w:pPr>
              <w:widowControl w:val="0"/>
              <w:shd w:val="clear" w:color="auto" w:fill="FFFFFF"/>
              <w:snapToGrid w:val="0"/>
              <w:rPr>
                <w:rFonts w:cs="Times New Roman"/>
                <w:color w:val="000000"/>
              </w:rPr>
            </w:pPr>
            <w:r>
              <w:rPr>
                <w:rFonts w:cs="Times New Roman"/>
                <w:color w:val="000000"/>
              </w:rPr>
              <w:t>Не подлежит установлению.</w:t>
            </w:r>
          </w:p>
        </w:tc>
        <w:tc>
          <w:tcPr>
            <w:tcW w:w="2675" w:type="dxa"/>
            <w:tcBorders>
              <w:left w:val="single" w:sz="4" w:space="0" w:color="000000"/>
              <w:bottom w:val="single" w:sz="4" w:space="0" w:color="000000"/>
              <w:right w:val="single" w:sz="4" w:space="0" w:color="000000"/>
            </w:tcBorders>
          </w:tcPr>
          <w:p w:rsidR="00DE1C25" w:rsidRDefault="00DE1C25" w:rsidP="00D139D4">
            <w:pPr>
              <w:widowControl w:val="0"/>
              <w:snapToGrid w:val="0"/>
              <w:jc w:val="both"/>
              <w:rPr>
                <w:rFonts w:eastAsia="Times New Roman" w:cs="Times New Roman"/>
                <w:lang w:eastAsia="ru-RU"/>
              </w:rPr>
            </w:pPr>
          </w:p>
        </w:tc>
      </w:tr>
      <w:tr w:rsidR="00DE1C25" w:rsidTr="00D74B87">
        <w:tc>
          <w:tcPr>
            <w:tcW w:w="3180" w:type="dxa"/>
            <w:tcBorders>
              <w:left w:val="single" w:sz="4" w:space="0" w:color="000000"/>
              <w:bottom w:val="single" w:sz="4" w:space="0" w:color="000000"/>
            </w:tcBorders>
          </w:tcPr>
          <w:p w:rsidR="00DE1C25" w:rsidRDefault="00BC69CC" w:rsidP="00073638">
            <w:pPr>
              <w:widowControl w:val="0"/>
              <w:ind w:firstLine="340"/>
              <w:rPr>
                <w:rFonts w:eastAsia="Times New Roman" w:cs="Times New Roman"/>
                <w:lang w:eastAsia="ru-RU"/>
              </w:rPr>
            </w:pPr>
            <w:r>
              <w:rPr>
                <w:rFonts w:eastAsia="Times New Roman" w:cs="Times New Roman"/>
                <w:lang w:eastAsia="ru-RU"/>
              </w:rPr>
              <w:t>Предельный максимальный размер земельного участка</w:t>
            </w:r>
          </w:p>
        </w:tc>
        <w:tc>
          <w:tcPr>
            <w:tcW w:w="4133" w:type="dxa"/>
            <w:tcBorders>
              <w:left w:val="single" w:sz="4" w:space="0" w:color="000000"/>
              <w:bottom w:val="single" w:sz="4" w:space="0" w:color="000000"/>
            </w:tcBorders>
          </w:tcPr>
          <w:p w:rsidR="00DE1C25" w:rsidRDefault="00BC69CC" w:rsidP="00073638">
            <w:pPr>
              <w:widowControl w:val="0"/>
              <w:shd w:val="clear" w:color="auto" w:fill="FFFFFF"/>
              <w:snapToGrid w:val="0"/>
              <w:rPr>
                <w:rFonts w:cs="Times New Roman"/>
                <w:color w:val="000000"/>
              </w:rPr>
            </w:pPr>
            <w:r>
              <w:rPr>
                <w:rFonts w:cs="Times New Roman"/>
                <w:color w:val="000000"/>
              </w:rPr>
              <w:t>Не подлежит установлению.</w:t>
            </w:r>
          </w:p>
        </w:tc>
        <w:tc>
          <w:tcPr>
            <w:tcW w:w="2675" w:type="dxa"/>
            <w:tcBorders>
              <w:left w:val="single" w:sz="4" w:space="0" w:color="000000"/>
              <w:bottom w:val="single" w:sz="4" w:space="0" w:color="000000"/>
              <w:right w:val="single" w:sz="4" w:space="0" w:color="000000"/>
            </w:tcBorders>
          </w:tcPr>
          <w:p w:rsidR="00DE1C25" w:rsidRDefault="00DE1C25" w:rsidP="00D139D4">
            <w:pPr>
              <w:widowControl w:val="0"/>
              <w:snapToGrid w:val="0"/>
              <w:jc w:val="both"/>
              <w:rPr>
                <w:rFonts w:eastAsia="Times New Roman" w:cs="Times New Roman"/>
                <w:lang w:eastAsia="ru-RU"/>
              </w:rPr>
            </w:pPr>
          </w:p>
        </w:tc>
      </w:tr>
      <w:tr w:rsidR="00DE1C25" w:rsidTr="00D74B87">
        <w:tc>
          <w:tcPr>
            <w:tcW w:w="3180" w:type="dxa"/>
            <w:tcBorders>
              <w:left w:val="single" w:sz="4" w:space="0" w:color="000000"/>
              <w:bottom w:val="single" w:sz="4" w:space="0" w:color="000000"/>
            </w:tcBorders>
          </w:tcPr>
          <w:p w:rsidR="00DE1C25" w:rsidRDefault="00BC69CC" w:rsidP="00073638">
            <w:pPr>
              <w:pStyle w:val="western"/>
              <w:widowControl w:val="0"/>
              <w:spacing w:before="0" w:after="0"/>
              <w:ind w:left="0" w:firstLine="340"/>
              <w:rPr>
                <w:rFonts w:ascii="Times New Roman" w:hAnsi="Times New Roman" w:cs="Times New Roman"/>
                <w:sz w:val="24"/>
                <w:szCs w:val="24"/>
              </w:rPr>
            </w:pPr>
            <w:r>
              <w:rPr>
                <w:rFonts w:ascii="Times New Roman" w:hAnsi="Times New Roman" w:cs="Times New Roman"/>
                <w:sz w:val="24"/>
                <w:szCs w:val="24"/>
              </w:rPr>
              <w:t>Предельная минимальная площадь земельного участка</w:t>
            </w:r>
          </w:p>
        </w:tc>
        <w:tc>
          <w:tcPr>
            <w:tcW w:w="4133" w:type="dxa"/>
            <w:tcBorders>
              <w:left w:val="single" w:sz="4" w:space="0" w:color="000000"/>
              <w:bottom w:val="single" w:sz="4" w:space="0" w:color="000000"/>
            </w:tcBorders>
          </w:tcPr>
          <w:p w:rsidR="00DE1C25" w:rsidRDefault="00BC69CC" w:rsidP="00073638">
            <w:pPr>
              <w:widowControl w:val="0"/>
              <w:rPr>
                <w:color w:val="000000"/>
              </w:rPr>
            </w:pPr>
            <w:r>
              <w:rPr>
                <w:color w:val="000000"/>
              </w:rPr>
              <w:t>Не подлежит установлению.</w:t>
            </w:r>
          </w:p>
        </w:tc>
        <w:tc>
          <w:tcPr>
            <w:tcW w:w="2675" w:type="dxa"/>
            <w:tcBorders>
              <w:left w:val="single" w:sz="4" w:space="0" w:color="000000"/>
              <w:bottom w:val="single" w:sz="4" w:space="0" w:color="000000"/>
              <w:right w:val="single" w:sz="4" w:space="0" w:color="000000"/>
            </w:tcBorders>
          </w:tcPr>
          <w:p w:rsidR="00DE1C25" w:rsidRDefault="00DE1C25" w:rsidP="00D139D4">
            <w:pPr>
              <w:widowControl w:val="0"/>
              <w:snapToGrid w:val="0"/>
              <w:jc w:val="both"/>
              <w:rPr>
                <w:rFonts w:eastAsia="Times New Roman" w:cs="Times New Roman"/>
                <w:lang w:eastAsia="ru-RU"/>
              </w:rPr>
            </w:pPr>
          </w:p>
        </w:tc>
      </w:tr>
      <w:tr w:rsidR="00DE1C25" w:rsidTr="00D74B87">
        <w:tc>
          <w:tcPr>
            <w:tcW w:w="3180" w:type="dxa"/>
            <w:tcBorders>
              <w:top w:val="single" w:sz="4" w:space="0" w:color="000000"/>
              <w:left w:val="single" w:sz="4" w:space="0" w:color="000000"/>
              <w:bottom w:val="single" w:sz="4" w:space="0" w:color="000000"/>
            </w:tcBorders>
          </w:tcPr>
          <w:p w:rsidR="00DE1C25" w:rsidRDefault="00BC69CC" w:rsidP="00073638">
            <w:pPr>
              <w:pStyle w:val="western"/>
              <w:widowControl w:val="0"/>
              <w:spacing w:before="0" w:after="0"/>
              <w:ind w:left="0" w:firstLine="340"/>
              <w:rPr>
                <w:rFonts w:ascii="Times New Roman" w:hAnsi="Times New Roman" w:cs="Times New Roman"/>
                <w:sz w:val="24"/>
                <w:szCs w:val="24"/>
                <w:lang w:eastAsia="hi-IN"/>
              </w:rPr>
            </w:pPr>
            <w:r>
              <w:rPr>
                <w:rFonts w:ascii="Times New Roman" w:hAnsi="Times New Roman" w:cs="Times New Roman"/>
                <w:sz w:val="24"/>
                <w:szCs w:val="24"/>
                <w:lang w:eastAsia="hi-IN"/>
              </w:rPr>
              <w:t>Предельная максимальная площадь земельного участка</w:t>
            </w:r>
          </w:p>
        </w:tc>
        <w:tc>
          <w:tcPr>
            <w:tcW w:w="4133" w:type="dxa"/>
            <w:tcBorders>
              <w:top w:val="single" w:sz="4" w:space="0" w:color="000000"/>
              <w:left w:val="single" w:sz="4" w:space="0" w:color="000000"/>
              <w:bottom w:val="single" w:sz="4" w:space="0" w:color="000000"/>
            </w:tcBorders>
          </w:tcPr>
          <w:p w:rsidR="00DE1C25" w:rsidRDefault="00BC69CC" w:rsidP="00073638">
            <w:pPr>
              <w:widowControl w:val="0"/>
              <w:rPr>
                <w:rFonts w:cs="Times New Roman"/>
                <w:color w:val="000000"/>
              </w:rPr>
            </w:pPr>
            <w:r>
              <w:rPr>
                <w:rFonts w:cs="Times New Roman"/>
                <w:color w:val="000000"/>
              </w:rPr>
              <w:t>Не подлежит установлению.</w:t>
            </w:r>
          </w:p>
        </w:tc>
        <w:tc>
          <w:tcPr>
            <w:tcW w:w="2675" w:type="dxa"/>
            <w:tcBorders>
              <w:top w:val="single" w:sz="4" w:space="0" w:color="000000"/>
              <w:left w:val="single" w:sz="4" w:space="0" w:color="000000"/>
              <w:bottom w:val="single" w:sz="4" w:space="0" w:color="auto"/>
              <w:right w:val="single" w:sz="4" w:space="0" w:color="000000"/>
            </w:tcBorders>
          </w:tcPr>
          <w:p w:rsidR="00DE1C25" w:rsidRDefault="00DE1C25" w:rsidP="00D139D4">
            <w:pPr>
              <w:widowControl w:val="0"/>
              <w:snapToGrid w:val="0"/>
              <w:ind w:firstLine="227"/>
              <w:jc w:val="both"/>
              <w:rPr>
                <w:rFonts w:cs="Times New Roman"/>
              </w:rPr>
            </w:pPr>
          </w:p>
        </w:tc>
      </w:tr>
      <w:tr w:rsidR="00DE1C25" w:rsidTr="00D74B87">
        <w:tc>
          <w:tcPr>
            <w:tcW w:w="3180" w:type="dxa"/>
            <w:tcBorders>
              <w:top w:val="single" w:sz="4" w:space="0" w:color="000000"/>
              <w:left w:val="single" w:sz="4" w:space="0" w:color="000000"/>
              <w:bottom w:val="single" w:sz="4" w:space="0" w:color="auto"/>
            </w:tcBorders>
          </w:tcPr>
          <w:p w:rsidR="00DE1C25" w:rsidRDefault="00BC69CC" w:rsidP="00073638">
            <w:pPr>
              <w:widowControl w:val="0"/>
              <w:shd w:val="clear" w:color="auto" w:fill="FFFFFF"/>
              <w:spacing w:line="276" w:lineRule="auto"/>
              <w:ind w:firstLine="397"/>
              <w:textAlignment w:val="baseline"/>
              <w:rPr>
                <w:rFonts w:eastAsia="Times New Roman" w:cs="Times New Roman"/>
                <w:color w:val="000000"/>
                <w:lang w:eastAsia="hi-IN"/>
              </w:rPr>
            </w:pPr>
            <w:r>
              <w:rPr>
                <w:rFonts w:eastAsia="Times New Roman" w:cs="Times New Roman"/>
                <w:color w:val="000000"/>
                <w:lang w:eastAsia="hi-IN"/>
              </w:rPr>
              <w:t>Минимальный отступ от границ земельных участков до зданий, строений, сооружений</w:t>
            </w:r>
          </w:p>
        </w:tc>
        <w:tc>
          <w:tcPr>
            <w:tcW w:w="4133" w:type="dxa"/>
            <w:tcBorders>
              <w:top w:val="single" w:sz="4" w:space="0" w:color="000000"/>
              <w:left w:val="single" w:sz="4" w:space="0" w:color="000000"/>
              <w:bottom w:val="single" w:sz="4" w:space="0" w:color="000000"/>
              <w:right w:val="single" w:sz="4" w:space="0" w:color="auto"/>
            </w:tcBorders>
          </w:tcPr>
          <w:p w:rsidR="00DE1C25" w:rsidRDefault="00BC69CC" w:rsidP="00073638">
            <w:pPr>
              <w:widowControl w:val="0"/>
              <w:shd w:val="clear" w:color="auto" w:fill="FFFFFF"/>
              <w:rPr>
                <w:rFonts w:eastAsia="Times New Roman" w:cs="Times New Roman"/>
                <w:color w:val="000000"/>
                <w:lang w:eastAsia="hi-IN"/>
              </w:rPr>
            </w:pPr>
            <w:r>
              <w:rPr>
                <w:rFonts w:eastAsia="Times New Roman" w:cs="Times New Roman"/>
                <w:color w:val="000000"/>
                <w:lang w:eastAsia="hi-IN"/>
              </w:rPr>
              <w:t>3 м.</w:t>
            </w:r>
          </w:p>
        </w:tc>
        <w:tc>
          <w:tcPr>
            <w:tcW w:w="2675" w:type="dxa"/>
            <w:tcBorders>
              <w:top w:val="single" w:sz="4" w:space="0" w:color="auto"/>
              <w:left w:val="single" w:sz="4" w:space="0" w:color="auto"/>
              <w:bottom w:val="single" w:sz="4" w:space="0" w:color="000000"/>
              <w:right w:val="single" w:sz="4" w:space="0" w:color="auto"/>
            </w:tcBorders>
          </w:tcPr>
          <w:p w:rsidR="00DE1C25" w:rsidRDefault="00DE1C25" w:rsidP="00D139D4">
            <w:pPr>
              <w:pStyle w:val="western"/>
              <w:widowControl w:val="0"/>
              <w:snapToGrid w:val="0"/>
              <w:spacing w:before="0" w:after="0"/>
              <w:ind w:left="0" w:firstLine="0"/>
              <w:jc w:val="both"/>
            </w:pPr>
          </w:p>
        </w:tc>
      </w:tr>
      <w:tr w:rsidR="00DE1C25" w:rsidTr="00D74B87">
        <w:tc>
          <w:tcPr>
            <w:tcW w:w="3180" w:type="dxa"/>
            <w:tcBorders>
              <w:top w:val="single" w:sz="4" w:space="0" w:color="auto"/>
              <w:left w:val="single" w:sz="4" w:space="0" w:color="auto"/>
              <w:bottom w:val="single" w:sz="4" w:space="0" w:color="auto"/>
              <w:right w:val="single" w:sz="4" w:space="0" w:color="auto"/>
            </w:tcBorders>
          </w:tcPr>
          <w:p w:rsidR="00DE1C25" w:rsidRDefault="00BC69CC" w:rsidP="00073638">
            <w:pPr>
              <w:widowControl w:val="0"/>
              <w:ind w:firstLine="397"/>
              <w:rPr>
                <w:rFonts w:eastAsia="Times New Roman" w:cs="Times New Roman"/>
                <w:lang w:eastAsia="ru-RU"/>
              </w:rPr>
            </w:pPr>
            <w:r>
              <w:rPr>
                <w:rFonts w:eastAsia="Times New Roman" w:cs="Times New Roman"/>
                <w:lang w:eastAsia="ru-RU"/>
              </w:rPr>
              <w:t>Предельное количество этажей или предельная высота зданий, строений, сооружений</w:t>
            </w:r>
          </w:p>
        </w:tc>
        <w:tc>
          <w:tcPr>
            <w:tcW w:w="4133" w:type="dxa"/>
            <w:tcBorders>
              <w:top w:val="single" w:sz="4" w:space="0" w:color="000000"/>
              <w:left w:val="single" w:sz="4" w:space="0" w:color="auto"/>
              <w:bottom w:val="single" w:sz="4" w:space="0" w:color="000000"/>
              <w:right w:val="single" w:sz="4" w:space="0" w:color="auto"/>
            </w:tcBorders>
          </w:tcPr>
          <w:p w:rsidR="00DE1C25" w:rsidRDefault="00BC69CC" w:rsidP="00073638">
            <w:pPr>
              <w:widowControl w:val="0"/>
              <w:shd w:val="clear" w:color="auto" w:fill="FFFFFF"/>
              <w:snapToGrid w:val="0"/>
              <w:rPr>
                <w:rFonts w:cs="Times New Roman"/>
                <w:color w:val="000000"/>
              </w:rPr>
            </w:pPr>
            <w:r>
              <w:rPr>
                <w:rFonts w:cs="Times New Roman"/>
                <w:color w:val="000000"/>
              </w:rPr>
              <w:t>Не подлежит установлению.</w:t>
            </w:r>
          </w:p>
        </w:tc>
        <w:tc>
          <w:tcPr>
            <w:tcW w:w="2675" w:type="dxa"/>
            <w:tcBorders>
              <w:top w:val="single" w:sz="4" w:space="0" w:color="000000"/>
              <w:left w:val="single" w:sz="4" w:space="0" w:color="auto"/>
              <w:bottom w:val="single" w:sz="4" w:space="0" w:color="auto"/>
              <w:right w:val="single" w:sz="4" w:space="0" w:color="auto"/>
            </w:tcBorders>
          </w:tcPr>
          <w:p w:rsidR="00DE1C25" w:rsidRDefault="00DE1C25" w:rsidP="00D139D4">
            <w:pPr>
              <w:pStyle w:val="western"/>
              <w:widowControl w:val="0"/>
              <w:snapToGrid w:val="0"/>
              <w:spacing w:before="0" w:after="0"/>
              <w:ind w:left="0" w:firstLine="0"/>
              <w:jc w:val="both"/>
              <w:rPr>
                <w:rFonts w:ascii="Times New Roman" w:hAnsi="Times New Roman" w:cs="Times New Roman"/>
                <w:sz w:val="24"/>
              </w:rPr>
            </w:pPr>
          </w:p>
        </w:tc>
      </w:tr>
      <w:tr w:rsidR="00DE1C25" w:rsidTr="00D74B87">
        <w:tc>
          <w:tcPr>
            <w:tcW w:w="3180" w:type="dxa"/>
            <w:tcBorders>
              <w:top w:val="single" w:sz="4" w:space="0" w:color="auto"/>
              <w:left w:val="single" w:sz="4" w:space="0" w:color="000000"/>
              <w:bottom w:val="single" w:sz="4" w:space="0" w:color="000000"/>
            </w:tcBorders>
          </w:tcPr>
          <w:p w:rsidR="00DE1C25" w:rsidRDefault="00BC69CC" w:rsidP="00073638">
            <w:pPr>
              <w:widowControl w:val="0"/>
              <w:ind w:firstLine="397"/>
              <w:rPr>
                <w:rFonts w:eastAsia="Times New Roman" w:cs="Times New Roman"/>
                <w:lang w:eastAsia="ru-RU"/>
              </w:rPr>
            </w:pPr>
            <w:r>
              <w:rPr>
                <w:rFonts w:eastAsia="Times New Roman" w:cs="Times New Roman"/>
                <w:lang w:eastAsia="ru-RU"/>
              </w:rPr>
              <w:t>Максимальный процент застройки в границах земельного участка</w:t>
            </w:r>
          </w:p>
        </w:tc>
        <w:tc>
          <w:tcPr>
            <w:tcW w:w="4133" w:type="dxa"/>
            <w:tcBorders>
              <w:left w:val="single" w:sz="4" w:space="0" w:color="000000"/>
              <w:bottom w:val="single" w:sz="4" w:space="0" w:color="000000"/>
            </w:tcBorders>
          </w:tcPr>
          <w:p w:rsidR="00DE1C25" w:rsidRDefault="00BC69CC" w:rsidP="00073638">
            <w:pPr>
              <w:widowControl w:val="0"/>
              <w:shd w:val="clear" w:color="auto" w:fill="FFFFFF"/>
              <w:snapToGrid w:val="0"/>
              <w:rPr>
                <w:rFonts w:cs="Times New Roman"/>
                <w:color w:val="000000"/>
              </w:rPr>
            </w:pPr>
            <w:r>
              <w:rPr>
                <w:rFonts w:cs="Times New Roman"/>
                <w:color w:val="000000"/>
              </w:rPr>
              <w:t>60 %</w:t>
            </w:r>
          </w:p>
        </w:tc>
        <w:tc>
          <w:tcPr>
            <w:tcW w:w="2675" w:type="dxa"/>
            <w:tcBorders>
              <w:top w:val="single" w:sz="4" w:space="0" w:color="auto"/>
              <w:left w:val="single" w:sz="4" w:space="0" w:color="000000"/>
              <w:bottom w:val="single" w:sz="4" w:space="0" w:color="000000"/>
              <w:right w:val="single" w:sz="4" w:space="0" w:color="000000"/>
            </w:tcBorders>
          </w:tcPr>
          <w:p w:rsidR="00DE1C25" w:rsidRDefault="00DE1C25" w:rsidP="00D139D4">
            <w:pPr>
              <w:pStyle w:val="western"/>
              <w:widowControl w:val="0"/>
              <w:snapToGrid w:val="0"/>
              <w:spacing w:before="0" w:after="0"/>
              <w:ind w:left="0" w:firstLine="0"/>
              <w:jc w:val="both"/>
              <w:rPr>
                <w:rFonts w:ascii="Times New Roman" w:hAnsi="Times New Roman" w:cs="Times New Roman"/>
                <w:sz w:val="24"/>
              </w:rPr>
            </w:pPr>
          </w:p>
        </w:tc>
      </w:tr>
    </w:tbl>
    <w:p w:rsidR="00DE1C25" w:rsidRDefault="00DE1C25" w:rsidP="00BD30CC">
      <w:pPr>
        <w:spacing w:line="276" w:lineRule="auto"/>
        <w:ind w:firstLine="709"/>
        <w:jc w:val="both"/>
        <w:rPr>
          <w:b/>
          <w:bCs/>
        </w:rPr>
      </w:pPr>
    </w:p>
    <w:p w:rsidR="00DE1C25" w:rsidRDefault="00BC69CC" w:rsidP="00BD30CC">
      <w:pPr>
        <w:pStyle w:val="1"/>
        <w:numPr>
          <w:ilvl w:val="0"/>
          <w:numId w:val="0"/>
        </w:numPr>
        <w:ind w:firstLine="709"/>
      </w:pPr>
      <w:bookmarkStart w:id="30" w:name="_Toc97218079"/>
      <w:r>
        <w:rPr>
          <w:lang w:eastAsia="en-US" w:bidi="ar-SA"/>
        </w:rPr>
        <w:t>5</w:t>
      </w:r>
      <w:r>
        <w:t>. Градостроительные регламенты. Зоны рекреационного назначения.</w:t>
      </w:r>
      <w:bookmarkEnd w:id="30"/>
    </w:p>
    <w:p w:rsidR="00BD30CC" w:rsidRDefault="00BD30CC" w:rsidP="00BD30CC">
      <w:pPr>
        <w:pStyle w:val="1"/>
        <w:numPr>
          <w:ilvl w:val="0"/>
          <w:numId w:val="0"/>
        </w:numPr>
        <w:ind w:firstLine="709"/>
      </w:pPr>
    </w:p>
    <w:p w:rsidR="00DE1C25" w:rsidRDefault="00BC69CC" w:rsidP="00BD30CC">
      <w:pPr>
        <w:pStyle w:val="1"/>
        <w:numPr>
          <w:ilvl w:val="0"/>
          <w:numId w:val="0"/>
        </w:numPr>
        <w:ind w:firstLine="709"/>
      </w:pPr>
      <w:bookmarkStart w:id="31" w:name="_Toc97218080"/>
      <w:r>
        <w:t>5.1. Зона озелененных территорий общего пользования (лесопарки, парки, сады, скв</w:t>
      </w:r>
      <w:r w:rsidR="00BD30CC">
        <w:t>еры, бульвары, городские леса) –</w:t>
      </w:r>
      <w:r>
        <w:t xml:space="preserve"> 5.1.</w:t>
      </w:r>
      <w:bookmarkEnd w:id="31"/>
    </w:p>
    <w:p w:rsidR="00DE1C25" w:rsidRDefault="00DE1C25" w:rsidP="00BD30CC">
      <w:pPr>
        <w:spacing w:line="276" w:lineRule="auto"/>
        <w:ind w:firstLine="709"/>
        <w:jc w:val="both"/>
        <w:rPr>
          <w:shd w:val="clear" w:color="auto" w:fill="FFFFFF"/>
        </w:rPr>
      </w:pPr>
    </w:p>
    <w:p w:rsidR="00DE1C25" w:rsidRDefault="00BC69CC" w:rsidP="00BD30CC">
      <w:pPr>
        <w:pStyle w:val="aff2"/>
        <w:spacing w:before="0" w:after="0" w:line="276" w:lineRule="auto"/>
        <w:ind w:firstLine="709"/>
        <w:jc w:val="both"/>
        <w:rPr>
          <w:rFonts w:eastAsia="Calibri" w:cs="Tahoma"/>
          <w:szCs w:val="28"/>
          <w:shd w:val="clear" w:color="auto" w:fill="FFFFFF"/>
        </w:rPr>
      </w:pPr>
      <w:r>
        <w:rPr>
          <w:rFonts w:eastAsia="Calibri" w:cs="Tahoma"/>
          <w:szCs w:val="28"/>
          <w:shd w:val="clear" w:color="auto" w:fill="FFFFFF"/>
        </w:rPr>
        <w:t>Зона озелененных территорий общего пользования выделена для обеспечения правовых условий использования земельных участков озеленения, в целях проведения отдыха, спорта и досуга населением, а также благоустройства, сохранения и формирования озел</w:t>
      </w:r>
      <w:r w:rsidR="00BD30CC">
        <w:rPr>
          <w:rFonts w:eastAsia="Calibri" w:cs="Tahoma"/>
          <w:szCs w:val="28"/>
          <w:shd w:val="clear" w:color="auto" w:fill="FFFFFF"/>
        </w:rPr>
        <w:t xml:space="preserve">ененных участков на территории </w:t>
      </w:r>
      <w:r>
        <w:rPr>
          <w:rFonts w:eastAsia="Calibri" w:cs="Tahoma"/>
          <w:szCs w:val="28"/>
          <w:shd w:val="clear" w:color="auto" w:fill="FFFFFF"/>
        </w:rPr>
        <w:t>населенных пунктов.</w:t>
      </w:r>
    </w:p>
    <w:p w:rsidR="00DE1C25" w:rsidRDefault="00DE1C25" w:rsidP="00BD30CC">
      <w:pPr>
        <w:pStyle w:val="aff2"/>
        <w:spacing w:before="0" w:after="0" w:line="276" w:lineRule="auto"/>
        <w:ind w:firstLine="709"/>
        <w:jc w:val="both"/>
        <w:rPr>
          <w:rFonts w:eastAsia="Calibri" w:cs="Tahoma"/>
          <w:szCs w:val="28"/>
          <w:shd w:val="clear" w:color="auto" w:fill="FFFFFF"/>
        </w:rPr>
      </w:pPr>
    </w:p>
    <w:tbl>
      <w:tblPr>
        <w:tblW w:w="9923" w:type="dxa"/>
        <w:tblInd w:w="108" w:type="dxa"/>
        <w:tblLayout w:type="fixed"/>
        <w:tblLook w:val="0000" w:firstRow="0" w:lastRow="0" w:firstColumn="0" w:lastColumn="0" w:noHBand="0" w:noVBand="0"/>
      </w:tblPr>
      <w:tblGrid>
        <w:gridCol w:w="2127"/>
        <w:gridCol w:w="5103"/>
        <w:gridCol w:w="2693"/>
      </w:tblGrid>
      <w:tr w:rsidR="00DE1C25" w:rsidTr="00D74B87">
        <w:trPr>
          <w:trHeight w:val="454"/>
          <w:tblHeader/>
        </w:trPr>
        <w:tc>
          <w:tcPr>
            <w:tcW w:w="2127" w:type="dxa"/>
            <w:tcBorders>
              <w:top w:val="single" w:sz="4" w:space="0" w:color="000000"/>
              <w:left w:val="single" w:sz="4" w:space="0" w:color="000000"/>
              <w:bottom w:val="single" w:sz="4" w:space="0" w:color="000000"/>
            </w:tcBorders>
          </w:tcPr>
          <w:p w:rsidR="00DE1C25" w:rsidRDefault="00BC69CC" w:rsidP="00BD30CC">
            <w:pPr>
              <w:widowControl w:val="0"/>
              <w:jc w:val="center"/>
              <w:rPr>
                <w:rFonts w:eastAsia="Times New Roman"/>
                <w:color w:val="000000"/>
                <w:lang w:eastAsia="ru-RU"/>
              </w:rPr>
            </w:pPr>
            <w:r>
              <w:rPr>
                <w:rFonts w:eastAsia="Times New Roman"/>
                <w:color w:val="000000"/>
                <w:lang w:eastAsia="ru-RU"/>
              </w:rPr>
              <w:t>Вид разрешенного использования</w:t>
            </w:r>
          </w:p>
        </w:tc>
        <w:tc>
          <w:tcPr>
            <w:tcW w:w="5103" w:type="dxa"/>
            <w:tcBorders>
              <w:top w:val="single" w:sz="4" w:space="0" w:color="000000"/>
              <w:left w:val="single" w:sz="4" w:space="0" w:color="000000"/>
              <w:bottom w:val="single" w:sz="4" w:space="0" w:color="000000"/>
            </w:tcBorders>
            <w:vAlign w:val="center"/>
          </w:tcPr>
          <w:p w:rsidR="00DE1C25" w:rsidRDefault="00BC69CC" w:rsidP="00BD30CC">
            <w:pPr>
              <w:widowControl w:val="0"/>
              <w:jc w:val="center"/>
              <w:rPr>
                <w:rFonts w:eastAsia="Times New Roman"/>
                <w:color w:val="000000"/>
                <w:lang w:eastAsia="ru-RU"/>
              </w:rPr>
            </w:pPr>
            <w:r>
              <w:rPr>
                <w:rFonts w:eastAsia="Times New Roman"/>
                <w:color w:val="000000"/>
                <w:lang w:eastAsia="ru-RU"/>
              </w:rPr>
              <w:t>Наименование вида разрешенного использования земельного участка.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DE1C25" w:rsidRDefault="00BC69CC" w:rsidP="00BD30CC">
            <w:pPr>
              <w:widowControl w:val="0"/>
              <w:jc w:val="center"/>
              <w:rPr>
                <w:rFonts w:eastAsia="Times New Roman"/>
                <w:color w:val="000000"/>
                <w:lang w:eastAsia="ru-RU"/>
              </w:rPr>
            </w:pPr>
            <w:r>
              <w:rPr>
                <w:rFonts w:eastAsia="Times New Roman"/>
                <w:color w:val="000000"/>
                <w:lang w:eastAsia="ru-RU"/>
              </w:rPr>
              <w:t xml:space="preserve">Код </w:t>
            </w:r>
            <w:r>
              <w:rPr>
                <w:rFonts w:eastAsia="Times New Roman" w:cs="Tahoma"/>
                <w:color w:val="000000"/>
                <w:szCs w:val="22"/>
                <w:lang w:eastAsia="ru-RU" w:bidi="ar-SA"/>
              </w:rPr>
              <w:t>по классификатору</w:t>
            </w:r>
          </w:p>
        </w:tc>
      </w:tr>
      <w:tr w:rsidR="00DE1C25" w:rsidTr="00D74B87">
        <w:trPr>
          <w:trHeight w:val="1256"/>
        </w:trPr>
        <w:tc>
          <w:tcPr>
            <w:tcW w:w="2127" w:type="dxa"/>
            <w:tcBorders>
              <w:top w:val="single" w:sz="4" w:space="0" w:color="000000"/>
              <w:left w:val="single" w:sz="4" w:space="0" w:color="000000"/>
              <w:bottom w:val="single" w:sz="4" w:space="0" w:color="000000"/>
            </w:tcBorders>
          </w:tcPr>
          <w:p w:rsidR="00DE1C25" w:rsidRDefault="00BC69CC" w:rsidP="00BD30CC">
            <w:pPr>
              <w:widowControl w:val="0"/>
              <w:rPr>
                <w:rFonts w:eastAsia="Times New Roman"/>
                <w:color w:val="000000"/>
                <w:lang w:eastAsia="ru-RU"/>
              </w:rPr>
            </w:pPr>
            <w:r>
              <w:rPr>
                <w:rFonts w:eastAsia="Times New Roman"/>
                <w:color w:val="000000"/>
                <w:lang w:eastAsia="ru-RU"/>
              </w:rPr>
              <w:t>Основные виды разрешенного использования зоны</w:t>
            </w:r>
          </w:p>
        </w:tc>
        <w:tc>
          <w:tcPr>
            <w:tcW w:w="5103" w:type="dxa"/>
            <w:tcBorders>
              <w:top w:val="single" w:sz="4" w:space="0" w:color="000000"/>
              <w:left w:val="single" w:sz="4" w:space="0" w:color="000000"/>
              <w:bottom w:val="single" w:sz="4" w:space="0" w:color="000000"/>
            </w:tcBorders>
          </w:tcPr>
          <w:p w:rsidR="00DE1C25" w:rsidRDefault="00BC69CC" w:rsidP="00BD30CC">
            <w:pPr>
              <w:widowControl w:val="0"/>
              <w:rPr>
                <w:rFonts w:eastAsia="SimSun;宋体"/>
                <w:color w:val="000000"/>
                <w:kern w:val="2"/>
                <w:lang w:eastAsia="hi-IN"/>
              </w:rPr>
            </w:pPr>
            <w:r>
              <w:rPr>
                <w:rFonts w:eastAsia="SimSun;宋体"/>
                <w:color w:val="000000"/>
                <w:kern w:val="2"/>
                <w:lang w:eastAsia="hi-IN"/>
              </w:rPr>
              <w:t>парки культуры и отдыха;</w:t>
            </w:r>
          </w:p>
          <w:p w:rsidR="00DE1C25" w:rsidRDefault="00BC69CC" w:rsidP="00BD30CC">
            <w:pPr>
              <w:widowControl w:val="0"/>
              <w:rPr>
                <w:rFonts w:eastAsia="SimSun;宋体"/>
                <w:color w:val="000000"/>
                <w:kern w:val="2"/>
                <w:lang w:eastAsia="hi-IN"/>
              </w:rPr>
            </w:pPr>
            <w:r>
              <w:rPr>
                <w:rFonts w:eastAsia="SimSun;宋体"/>
                <w:color w:val="000000"/>
                <w:kern w:val="2"/>
                <w:lang w:eastAsia="hi-IN"/>
              </w:rPr>
              <w:t>цирки и зверинцы;</w:t>
            </w:r>
          </w:p>
          <w:p w:rsidR="00DE1C25" w:rsidRDefault="00BC69CC" w:rsidP="00BD30CC">
            <w:pPr>
              <w:widowControl w:val="0"/>
              <w:rPr>
                <w:rFonts w:eastAsia="Times New Roman"/>
                <w:color w:val="000000"/>
                <w:kern w:val="2"/>
                <w:lang w:eastAsia="ru-RU"/>
              </w:rPr>
            </w:pPr>
            <w:r>
              <w:rPr>
                <w:rFonts w:eastAsia="Times New Roman"/>
                <w:color w:val="000000"/>
                <w:kern w:val="2"/>
                <w:lang w:eastAsia="ru-RU"/>
              </w:rPr>
              <w:t>земельные участки  (территории) общего пользования.</w:t>
            </w:r>
          </w:p>
        </w:tc>
        <w:tc>
          <w:tcPr>
            <w:tcW w:w="2693" w:type="dxa"/>
            <w:tcBorders>
              <w:top w:val="single" w:sz="4" w:space="0" w:color="000000"/>
              <w:left w:val="single" w:sz="4" w:space="0" w:color="000000"/>
              <w:bottom w:val="single" w:sz="4" w:space="0" w:color="000000"/>
              <w:right w:val="single" w:sz="4" w:space="0" w:color="000000"/>
            </w:tcBorders>
          </w:tcPr>
          <w:p w:rsidR="00DE1C25" w:rsidRDefault="00BC69CC" w:rsidP="00D139D4">
            <w:pPr>
              <w:widowControl w:val="0"/>
              <w:jc w:val="both"/>
              <w:rPr>
                <w:rFonts w:eastAsia="Times New Roman"/>
                <w:color w:val="000000"/>
                <w:lang w:eastAsia="ru-RU"/>
              </w:rPr>
            </w:pPr>
            <w:r>
              <w:rPr>
                <w:rFonts w:eastAsia="Times New Roman"/>
                <w:color w:val="000000"/>
                <w:lang w:eastAsia="ru-RU"/>
              </w:rPr>
              <w:t>3.6.2</w:t>
            </w:r>
          </w:p>
          <w:p w:rsidR="00DE1C25" w:rsidRDefault="00BC69CC" w:rsidP="00D139D4">
            <w:pPr>
              <w:widowControl w:val="0"/>
              <w:jc w:val="both"/>
              <w:rPr>
                <w:rFonts w:eastAsia="Times New Roman"/>
                <w:color w:val="000000"/>
                <w:lang w:eastAsia="ru-RU"/>
              </w:rPr>
            </w:pPr>
            <w:r>
              <w:rPr>
                <w:rFonts w:eastAsia="Times New Roman"/>
                <w:color w:val="000000"/>
                <w:lang w:eastAsia="ru-RU"/>
              </w:rPr>
              <w:t>3.6.3</w:t>
            </w:r>
          </w:p>
          <w:p w:rsidR="00DE1C25" w:rsidRDefault="00BC69CC" w:rsidP="00D139D4">
            <w:pPr>
              <w:widowControl w:val="0"/>
              <w:jc w:val="both"/>
              <w:rPr>
                <w:rFonts w:eastAsia="Times New Roman"/>
                <w:color w:val="000000"/>
                <w:lang w:eastAsia="ru-RU"/>
              </w:rPr>
            </w:pPr>
            <w:r>
              <w:rPr>
                <w:rFonts w:eastAsia="Times New Roman"/>
                <w:color w:val="000000"/>
                <w:lang w:eastAsia="ru-RU"/>
              </w:rPr>
              <w:t>12.0 (12.0.1-12.0.2)</w:t>
            </w:r>
          </w:p>
        </w:tc>
      </w:tr>
      <w:tr w:rsidR="00DE1C25" w:rsidTr="00D74B87">
        <w:trPr>
          <w:trHeight w:val="1179"/>
        </w:trPr>
        <w:tc>
          <w:tcPr>
            <w:tcW w:w="2127" w:type="dxa"/>
            <w:tcBorders>
              <w:left w:val="single" w:sz="4" w:space="0" w:color="000000"/>
              <w:bottom w:val="single" w:sz="4" w:space="0" w:color="000000"/>
            </w:tcBorders>
            <w:tcMar>
              <w:top w:w="55" w:type="dxa"/>
              <w:bottom w:w="55" w:type="dxa"/>
            </w:tcMar>
          </w:tcPr>
          <w:p w:rsidR="00DE1C25" w:rsidRDefault="00BC69CC" w:rsidP="00BD30CC">
            <w:pPr>
              <w:widowControl w:val="0"/>
              <w:rPr>
                <w:rFonts w:eastAsia="Times New Roman"/>
                <w:color w:val="000000"/>
                <w:lang w:eastAsia="ru-RU"/>
              </w:rPr>
            </w:pPr>
            <w:r>
              <w:rPr>
                <w:rFonts w:eastAsia="Times New Roman"/>
                <w:color w:val="000000"/>
                <w:lang w:eastAsia="ru-RU"/>
              </w:rPr>
              <w:lastRenderedPageBreak/>
              <w:t>Условно разрешенные виды разрешенного использования</w:t>
            </w:r>
          </w:p>
        </w:tc>
        <w:tc>
          <w:tcPr>
            <w:tcW w:w="5103" w:type="dxa"/>
            <w:tcBorders>
              <w:left w:val="single" w:sz="4" w:space="0" w:color="000000"/>
              <w:bottom w:val="single" w:sz="4" w:space="0" w:color="000000"/>
            </w:tcBorders>
            <w:tcMar>
              <w:top w:w="55" w:type="dxa"/>
              <w:bottom w:w="55" w:type="dxa"/>
            </w:tcMar>
          </w:tcPr>
          <w:p w:rsidR="00DE1C25" w:rsidRDefault="00BC69CC" w:rsidP="00BD30CC">
            <w:pPr>
              <w:widowControl w:val="0"/>
              <w:rPr>
                <w:rFonts w:eastAsia="Times New Roman"/>
                <w:color w:val="000000"/>
                <w:lang w:eastAsia="ru-RU"/>
              </w:rPr>
            </w:pPr>
            <w:r>
              <w:rPr>
                <w:rFonts w:eastAsia="Times New Roman"/>
                <w:color w:val="000000"/>
                <w:lang w:eastAsia="ru-RU"/>
              </w:rPr>
              <w:t>коммунальное обслуживание;</w:t>
            </w:r>
          </w:p>
          <w:p w:rsidR="00DE1C25" w:rsidRDefault="00BC69CC" w:rsidP="00BD30CC">
            <w:pPr>
              <w:widowControl w:val="0"/>
              <w:rPr>
                <w:rFonts w:eastAsia="Times New Roman"/>
                <w:color w:val="000000"/>
                <w:lang w:eastAsia="ru-RU"/>
              </w:rPr>
            </w:pPr>
            <w:r>
              <w:rPr>
                <w:rFonts w:eastAsia="Times New Roman"/>
                <w:color w:val="000000"/>
                <w:lang w:eastAsia="ru-RU"/>
              </w:rPr>
              <w:t>общественное питание;</w:t>
            </w:r>
          </w:p>
          <w:p w:rsidR="00DE1C25" w:rsidRDefault="00BC69CC" w:rsidP="00BD30CC">
            <w:pPr>
              <w:widowControl w:val="0"/>
              <w:rPr>
                <w:rFonts w:eastAsia="Times New Roman"/>
                <w:color w:val="000000"/>
                <w:lang w:eastAsia="ru-RU"/>
              </w:rPr>
            </w:pPr>
            <w:r>
              <w:rPr>
                <w:rFonts w:eastAsia="Times New Roman"/>
                <w:color w:val="000000"/>
                <w:lang w:eastAsia="ru-RU"/>
              </w:rPr>
              <w:t>площадки для занятий спортом.</w:t>
            </w:r>
          </w:p>
          <w:p w:rsidR="00DE1C25" w:rsidRDefault="00DE1C25" w:rsidP="00BD30CC">
            <w:pPr>
              <w:widowControl w:val="0"/>
              <w:rPr>
                <w:rFonts w:eastAsia="Times New Roman"/>
                <w:color w:val="000000"/>
                <w:lang w:eastAsia="ru-RU"/>
              </w:rPr>
            </w:pPr>
          </w:p>
        </w:tc>
        <w:tc>
          <w:tcPr>
            <w:tcW w:w="2693" w:type="dxa"/>
            <w:tcBorders>
              <w:left w:val="single" w:sz="4" w:space="0" w:color="000000"/>
              <w:bottom w:val="single" w:sz="4" w:space="0" w:color="000000"/>
              <w:right w:val="single" w:sz="4" w:space="0" w:color="000000"/>
            </w:tcBorders>
            <w:tcMar>
              <w:top w:w="55" w:type="dxa"/>
              <w:bottom w:w="55" w:type="dxa"/>
            </w:tcMar>
          </w:tcPr>
          <w:p w:rsidR="00DE1C25" w:rsidRDefault="00BC69CC" w:rsidP="00D139D4">
            <w:pPr>
              <w:widowControl w:val="0"/>
              <w:jc w:val="both"/>
              <w:rPr>
                <w:rFonts w:eastAsia="Times New Roman"/>
                <w:color w:val="000000"/>
                <w:lang w:eastAsia="ru-RU"/>
              </w:rPr>
            </w:pPr>
            <w:r>
              <w:rPr>
                <w:rFonts w:eastAsia="Times New Roman"/>
                <w:color w:val="000000"/>
                <w:lang w:eastAsia="ru-RU"/>
              </w:rPr>
              <w:t>3.1 (3.1.1-3.1.2)</w:t>
            </w:r>
          </w:p>
          <w:p w:rsidR="00DE1C25" w:rsidRDefault="00BC69CC" w:rsidP="00D139D4">
            <w:pPr>
              <w:widowControl w:val="0"/>
              <w:jc w:val="both"/>
              <w:rPr>
                <w:rFonts w:eastAsia="Times New Roman"/>
                <w:color w:val="000000"/>
                <w:lang w:eastAsia="ru-RU"/>
              </w:rPr>
            </w:pPr>
            <w:r>
              <w:rPr>
                <w:rFonts w:eastAsia="Times New Roman"/>
                <w:color w:val="000000"/>
                <w:lang w:eastAsia="ru-RU"/>
              </w:rPr>
              <w:t>4.6</w:t>
            </w:r>
          </w:p>
          <w:p w:rsidR="00DE1C25" w:rsidRDefault="00BC69CC" w:rsidP="00D139D4">
            <w:pPr>
              <w:widowControl w:val="0"/>
              <w:jc w:val="both"/>
              <w:rPr>
                <w:rFonts w:eastAsia="Times New Roman"/>
                <w:color w:val="000000"/>
                <w:lang w:eastAsia="ru-RU"/>
              </w:rPr>
            </w:pPr>
            <w:r>
              <w:rPr>
                <w:rFonts w:eastAsia="Times New Roman"/>
                <w:color w:val="000000"/>
                <w:lang w:eastAsia="ru-RU"/>
              </w:rPr>
              <w:t>5.1.3</w:t>
            </w:r>
          </w:p>
        </w:tc>
      </w:tr>
      <w:tr w:rsidR="00DE1C25" w:rsidTr="00D74B87">
        <w:trPr>
          <w:trHeight w:val="1179"/>
        </w:trPr>
        <w:tc>
          <w:tcPr>
            <w:tcW w:w="2127" w:type="dxa"/>
            <w:tcBorders>
              <w:left w:val="single" w:sz="4" w:space="0" w:color="000000"/>
              <w:bottom w:val="single" w:sz="4" w:space="0" w:color="000000"/>
            </w:tcBorders>
            <w:tcMar>
              <w:top w:w="55" w:type="dxa"/>
              <w:bottom w:w="55" w:type="dxa"/>
            </w:tcMar>
          </w:tcPr>
          <w:p w:rsidR="00DE1C25" w:rsidRDefault="00BC69CC" w:rsidP="00BD30CC">
            <w:pPr>
              <w:widowControl w:val="0"/>
              <w:rPr>
                <w:rFonts w:eastAsia="Times New Roman"/>
                <w:color w:val="000000"/>
                <w:lang w:eastAsia="ru-RU"/>
              </w:rPr>
            </w:pPr>
            <w:r>
              <w:rPr>
                <w:rFonts w:eastAsia="Times New Roman"/>
                <w:color w:val="000000"/>
                <w:lang w:eastAsia="ru-RU"/>
              </w:rPr>
              <w:t xml:space="preserve">Вспомогательные виды разрешенного использования </w:t>
            </w:r>
          </w:p>
        </w:tc>
        <w:tc>
          <w:tcPr>
            <w:tcW w:w="5103" w:type="dxa"/>
            <w:tcBorders>
              <w:left w:val="single" w:sz="4" w:space="0" w:color="000000"/>
              <w:bottom w:val="single" w:sz="4" w:space="0" w:color="000000"/>
            </w:tcBorders>
            <w:tcMar>
              <w:top w:w="55" w:type="dxa"/>
              <w:bottom w:w="55" w:type="dxa"/>
            </w:tcMar>
          </w:tcPr>
          <w:p w:rsidR="00DE1C25" w:rsidRDefault="00BC69CC" w:rsidP="00BD30CC">
            <w:pPr>
              <w:widowControl w:val="0"/>
              <w:rPr>
                <w:rFonts w:eastAsia="Times New Roman"/>
                <w:color w:val="000000"/>
                <w:lang w:eastAsia="ru-RU"/>
              </w:rPr>
            </w:pPr>
            <w:r>
              <w:rPr>
                <w:rFonts w:eastAsia="Times New Roman" w:cs="Times New Roman"/>
                <w:color w:val="000000"/>
                <w:lang w:eastAsia="ru-RU" w:bidi="ar-SA"/>
              </w:rPr>
              <w:t>н</w:t>
            </w:r>
            <w:r>
              <w:rPr>
                <w:rFonts w:eastAsia="Times New Roman"/>
                <w:color w:val="000000"/>
                <w:lang w:eastAsia="ru-RU"/>
              </w:rPr>
              <w:t>е предусмотрены.</w:t>
            </w:r>
          </w:p>
        </w:tc>
        <w:tc>
          <w:tcPr>
            <w:tcW w:w="2693" w:type="dxa"/>
            <w:tcBorders>
              <w:left w:val="single" w:sz="4" w:space="0" w:color="000000"/>
              <w:bottom w:val="single" w:sz="4" w:space="0" w:color="000000"/>
              <w:right w:val="single" w:sz="4" w:space="0" w:color="000000"/>
            </w:tcBorders>
            <w:tcMar>
              <w:top w:w="55" w:type="dxa"/>
              <w:bottom w:w="55" w:type="dxa"/>
            </w:tcMar>
          </w:tcPr>
          <w:p w:rsidR="00DE1C25" w:rsidRDefault="00DE1C25" w:rsidP="00D139D4">
            <w:pPr>
              <w:widowControl w:val="0"/>
              <w:jc w:val="both"/>
              <w:rPr>
                <w:rFonts w:eastAsia="Times New Roman"/>
                <w:color w:val="000000"/>
                <w:lang w:eastAsia="ru-RU"/>
              </w:rPr>
            </w:pPr>
          </w:p>
        </w:tc>
      </w:tr>
    </w:tbl>
    <w:p w:rsidR="00D74B87" w:rsidRDefault="00D74B87" w:rsidP="00EF03E5">
      <w:pPr>
        <w:tabs>
          <w:tab w:val="left" w:pos="317"/>
        </w:tabs>
        <w:overflowPunct w:val="0"/>
        <w:spacing w:line="276" w:lineRule="auto"/>
        <w:ind w:firstLine="709"/>
        <w:jc w:val="both"/>
        <w:rPr>
          <w:rFonts w:eastAsia="Arial" w:cs="Times New Roman"/>
          <w:color w:val="000000"/>
          <w:spacing w:val="-10"/>
          <w:w w:val="101"/>
          <w:sz w:val="28"/>
          <w:szCs w:val="28"/>
          <w:lang w:eastAsia="en-US" w:bidi="ar-SA"/>
        </w:rPr>
      </w:pPr>
    </w:p>
    <w:p w:rsidR="00DE1C25" w:rsidRDefault="00BC69CC" w:rsidP="00EF03E5">
      <w:pPr>
        <w:tabs>
          <w:tab w:val="left" w:pos="317"/>
        </w:tabs>
        <w:overflowPunct w:val="0"/>
        <w:spacing w:line="276" w:lineRule="auto"/>
        <w:ind w:firstLine="709"/>
        <w:jc w:val="both"/>
        <w:rPr>
          <w:rFonts w:eastAsia="Arial" w:cs="Times New Roman"/>
          <w:color w:val="000000"/>
          <w:spacing w:val="-10"/>
          <w:w w:val="101"/>
          <w:sz w:val="28"/>
          <w:szCs w:val="28"/>
          <w:lang w:eastAsia="en-US" w:bidi="ar-SA"/>
        </w:rPr>
      </w:pPr>
      <w:r>
        <w:rPr>
          <w:rFonts w:eastAsia="Arial" w:cs="Times New Roman"/>
          <w:color w:val="000000"/>
          <w:spacing w:val="-10"/>
          <w:w w:val="101"/>
          <w:sz w:val="28"/>
          <w:szCs w:val="28"/>
          <w:lang w:eastAsia="en-US" w:bidi="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923" w:type="dxa"/>
        <w:tblInd w:w="60" w:type="dxa"/>
        <w:tblLayout w:type="fixed"/>
        <w:tblCellMar>
          <w:left w:w="60" w:type="dxa"/>
          <w:right w:w="60" w:type="dxa"/>
        </w:tblCellMar>
        <w:tblLook w:val="0000" w:firstRow="0" w:lastRow="0" w:firstColumn="0" w:lastColumn="0" w:noHBand="0" w:noVBand="0"/>
      </w:tblPr>
      <w:tblGrid>
        <w:gridCol w:w="3091"/>
        <w:gridCol w:w="3910"/>
        <w:gridCol w:w="2922"/>
      </w:tblGrid>
      <w:tr w:rsidR="00DE1C25" w:rsidTr="00D74B87">
        <w:tc>
          <w:tcPr>
            <w:tcW w:w="3091" w:type="dxa"/>
            <w:tcBorders>
              <w:top w:val="single" w:sz="4" w:space="0" w:color="000000"/>
              <w:left w:val="single" w:sz="4" w:space="0" w:color="000000"/>
              <w:bottom w:val="single" w:sz="4" w:space="0" w:color="000000"/>
            </w:tcBorders>
          </w:tcPr>
          <w:p w:rsidR="00DE1C25" w:rsidRDefault="00BC69CC" w:rsidP="00EF03E5">
            <w:pPr>
              <w:widowControl w:val="0"/>
              <w:jc w:val="center"/>
              <w:rPr>
                <w:rFonts w:eastAsia="Times New Roman" w:cs="Times New Roman"/>
                <w:spacing w:val="-10"/>
                <w:lang w:eastAsia="ru-RU"/>
              </w:rPr>
            </w:pPr>
            <w:r>
              <w:rPr>
                <w:rFonts w:eastAsia="Times New Roman" w:cs="Times New Roman"/>
                <w:spacing w:val="-10"/>
                <w:lang w:eastAsia="ru-RU"/>
              </w:rPr>
              <w:t>Показатель</w:t>
            </w:r>
          </w:p>
        </w:tc>
        <w:tc>
          <w:tcPr>
            <w:tcW w:w="3910" w:type="dxa"/>
            <w:tcBorders>
              <w:top w:val="single" w:sz="4" w:space="0" w:color="000000"/>
              <w:left w:val="single" w:sz="4" w:space="0" w:color="000000"/>
              <w:bottom w:val="single" w:sz="4" w:space="0" w:color="000000"/>
            </w:tcBorders>
          </w:tcPr>
          <w:p w:rsidR="00DE1C25" w:rsidRDefault="00BC69CC" w:rsidP="00EF03E5">
            <w:pPr>
              <w:widowControl w:val="0"/>
              <w:jc w:val="center"/>
              <w:rPr>
                <w:spacing w:val="-10"/>
              </w:rPr>
            </w:pPr>
            <w:r>
              <w:rPr>
                <w:spacing w:val="-10"/>
              </w:rPr>
              <w:t>Предельные параметры</w:t>
            </w:r>
          </w:p>
        </w:tc>
        <w:tc>
          <w:tcPr>
            <w:tcW w:w="2922" w:type="dxa"/>
            <w:tcBorders>
              <w:top w:val="single" w:sz="4" w:space="0" w:color="000000"/>
              <w:left w:val="single" w:sz="4" w:space="0" w:color="000000"/>
              <w:bottom w:val="single" w:sz="4" w:space="0" w:color="000000"/>
              <w:right w:val="single" w:sz="4" w:space="0" w:color="000000"/>
            </w:tcBorders>
          </w:tcPr>
          <w:p w:rsidR="00DE1C25" w:rsidRDefault="00BC69CC" w:rsidP="00EF03E5">
            <w:pPr>
              <w:widowControl w:val="0"/>
              <w:jc w:val="center"/>
              <w:rPr>
                <w:rFonts w:eastAsia="Times New Roman" w:cs="Times New Roman"/>
                <w:spacing w:val="-10"/>
                <w:lang w:eastAsia="ru-RU"/>
              </w:rPr>
            </w:pPr>
            <w:r>
              <w:rPr>
                <w:rFonts w:eastAsia="Times New Roman" w:cs="Times New Roman"/>
                <w:spacing w:val="-10"/>
                <w:lang w:eastAsia="ru-RU"/>
              </w:rPr>
              <w:t>Примечания</w:t>
            </w:r>
          </w:p>
        </w:tc>
      </w:tr>
      <w:tr w:rsidR="00DE1C25" w:rsidTr="00D74B87">
        <w:tc>
          <w:tcPr>
            <w:tcW w:w="3091" w:type="dxa"/>
            <w:tcBorders>
              <w:left w:val="single" w:sz="4" w:space="0" w:color="000000"/>
              <w:bottom w:val="single" w:sz="4" w:space="0" w:color="000000"/>
            </w:tcBorders>
          </w:tcPr>
          <w:p w:rsidR="00DE1C25" w:rsidRDefault="00BC69CC" w:rsidP="00EF03E5">
            <w:pPr>
              <w:widowControl w:val="0"/>
              <w:ind w:firstLine="340"/>
              <w:rPr>
                <w:rFonts w:eastAsia="Times New Roman" w:cs="Times New Roman"/>
                <w:lang w:eastAsia="ru-RU"/>
              </w:rPr>
            </w:pPr>
            <w:r>
              <w:rPr>
                <w:rFonts w:eastAsia="Times New Roman" w:cs="Times New Roman"/>
                <w:lang w:eastAsia="ru-RU"/>
              </w:rPr>
              <w:t>Предельный минимальный размер земельного участка</w:t>
            </w:r>
          </w:p>
        </w:tc>
        <w:tc>
          <w:tcPr>
            <w:tcW w:w="3910" w:type="dxa"/>
            <w:tcBorders>
              <w:left w:val="single" w:sz="4" w:space="0" w:color="000000"/>
              <w:bottom w:val="single" w:sz="4" w:space="0" w:color="000000"/>
            </w:tcBorders>
          </w:tcPr>
          <w:p w:rsidR="00DE1C25" w:rsidRDefault="00BC69CC" w:rsidP="00EF03E5">
            <w:pPr>
              <w:widowControl w:val="0"/>
              <w:shd w:val="clear" w:color="auto" w:fill="FFFFFF"/>
              <w:snapToGrid w:val="0"/>
              <w:rPr>
                <w:rFonts w:cs="Times New Roman"/>
                <w:color w:val="000000"/>
              </w:rPr>
            </w:pPr>
            <w:r>
              <w:rPr>
                <w:rFonts w:cs="Times New Roman"/>
                <w:color w:val="000000"/>
              </w:rPr>
              <w:t>Не подлежит установлению.</w:t>
            </w:r>
          </w:p>
        </w:tc>
        <w:tc>
          <w:tcPr>
            <w:tcW w:w="2922" w:type="dxa"/>
            <w:tcBorders>
              <w:left w:val="single" w:sz="4" w:space="0" w:color="000000"/>
              <w:bottom w:val="single" w:sz="4" w:space="0" w:color="000000"/>
              <w:right w:val="single" w:sz="4" w:space="0" w:color="000000"/>
            </w:tcBorders>
          </w:tcPr>
          <w:p w:rsidR="00DE1C25" w:rsidRDefault="00DE1C25" w:rsidP="00D139D4">
            <w:pPr>
              <w:widowControl w:val="0"/>
              <w:snapToGrid w:val="0"/>
              <w:jc w:val="both"/>
              <w:rPr>
                <w:rFonts w:eastAsia="Times New Roman" w:cs="Times New Roman"/>
                <w:lang w:eastAsia="ru-RU"/>
              </w:rPr>
            </w:pPr>
          </w:p>
        </w:tc>
      </w:tr>
      <w:tr w:rsidR="00DE1C25" w:rsidTr="00D74B87">
        <w:tc>
          <w:tcPr>
            <w:tcW w:w="3091" w:type="dxa"/>
            <w:tcBorders>
              <w:left w:val="single" w:sz="4" w:space="0" w:color="000000"/>
              <w:bottom w:val="single" w:sz="4" w:space="0" w:color="auto"/>
            </w:tcBorders>
          </w:tcPr>
          <w:p w:rsidR="00DE1C25" w:rsidRDefault="00BC69CC" w:rsidP="00EF03E5">
            <w:pPr>
              <w:widowControl w:val="0"/>
              <w:ind w:firstLine="340"/>
              <w:rPr>
                <w:rFonts w:eastAsia="Times New Roman" w:cs="Times New Roman"/>
                <w:lang w:eastAsia="ru-RU"/>
              </w:rPr>
            </w:pPr>
            <w:r>
              <w:rPr>
                <w:rFonts w:eastAsia="Times New Roman" w:cs="Times New Roman"/>
                <w:lang w:eastAsia="ru-RU"/>
              </w:rPr>
              <w:t>Предельный максимальный размер земельного участка</w:t>
            </w:r>
          </w:p>
        </w:tc>
        <w:tc>
          <w:tcPr>
            <w:tcW w:w="3910" w:type="dxa"/>
            <w:tcBorders>
              <w:left w:val="single" w:sz="4" w:space="0" w:color="000000"/>
              <w:bottom w:val="single" w:sz="4" w:space="0" w:color="auto"/>
            </w:tcBorders>
          </w:tcPr>
          <w:p w:rsidR="00DE1C25" w:rsidRDefault="00BC69CC" w:rsidP="00EF03E5">
            <w:pPr>
              <w:widowControl w:val="0"/>
              <w:shd w:val="clear" w:color="auto" w:fill="FFFFFF"/>
              <w:snapToGrid w:val="0"/>
              <w:rPr>
                <w:rFonts w:cs="Times New Roman"/>
                <w:color w:val="000000"/>
              </w:rPr>
            </w:pPr>
            <w:r>
              <w:rPr>
                <w:rFonts w:cs="Times New Roman"/>
                <w:color w:val="000000"/>
              </w:rPr>
              <w:t>Не подлежит установлению.</w:t>
            </w:r>
          </w:p>
        </w:tc>
        <w:tc>
          <w:tcPr>
            <w:tcW w:w="2922" w:type="dxa"/>
            <w:tcBorders>
              <w:left w:val="single" w:sz="4" w:space="0" w:color="000000"/>
              <w:bottom w:val="single" w:sz="4" w:space="0" w:color="auto"/>
              <w:right w:val="single" w:sz="4" w:space="0" w:color="000000"/>
            </w:tcBorders>
          </w:tcPr>
          <w:p w:rsidR="00DE1C25" w:rsidRDefault="00DE1C25" w:rsidP="00D139D4">
            <w:pPr>
              <w:widowControl w:val="0"/>
              <w:snapToGrid w:val="0"/>
              <w:jc w:val="both"/>
              <w:rPr>
                <w:rFonts w:eastAsia="Times New Roman" w:cs="Times New Roman"/>
                <w:lang w:eastAsia="ru-RU"/>
              </w:rPr>
            </w:pPr>
          </w:p>
        </w:tc>
      </w:tr>
      <w:tr w:rsidR="00DE1C25" w:rsidTr="00D74B87">
        <w:tc>
          <w:tcPr>
            <w:tcW w:w="3091" w:type="dxa"/>
            <w:tcBorders>
              <w:top w:val="single" w:sz="4" w:space="0" w:color="auto"/>
              <w:left w:val="single" w:sz="4" w:space="0" w:color="auto"/>
              <w:bottom w:val="single" w:sz="4" w:space="0" w:color="auto"/>
              <w:right w:val="single" w:sz="4" w:space="0" w:color="auto"/>
            </w:tcBorders>
          </w:tcPr>
          <w:p w:rsidR="00DE1C25" w:rsidRDefault="00BC69CC" w:rsidP="00EF03E5">
            <w:pPr>
              <w:pStyle w:val="western"/>
              <w:widowControl w:val="0"/>
              <w:spacing w:before="0" w:after="0"/>
              <w:ind w:left="0" w:firstLine="340"/>
              <w:rPr>
                <w:rFonts w:ascii="Times New Roman" w:hAnsi="Times New Roman" w:cs="Times New Roman"/>
                <w:sz w:val="24"/>
                <w:szCs w:val="24"/>
              </w:rPr>
            </w:pPr>
            <w:r>
              <w:rPr>
                <w:rFonts w:ascii="Times New Roman" w:hAnsi="Times New Roman" w:cs="Times New Roman"/>
                <w:sz w:val="24"/>
                <w:szCs w:val="24"/>
              </w:rPr>
              <w:t xml:space="preserve">Предельная </w:t>
            </w:r>
            <w:r w:rsidRPr="00CE1620">
              <w:rPr>
                <w:rFonts w:ascii="Times New Roman" w:hAnsi="Times New Roman" w:cs="Times New Roman"/>
                <w:sz w:val="24"/>
                <w:szCs w:val="24"/>
              </w:rPr>
              <w:t>минимальная площадь земельного участка</w:t>
            </w:r>
          </w:p>
        </w:tc>
        <w:tc>
          <w:tcPr>
            <w:tcW w:w="3910" w:type="dxa"/>
            <w:tcBorders>
              <w:top w:val="single" w:sz="4" w:space="0" w:color="auto"/>
              <w:left w:val="single" w:sz="4" w:space="0" w:color="auto"/>
              <w:bottom w:val="single" w:sz="4" w:space="0" w:color="000000"/>
            </w:tcBorders>
          </w:tcPr>
          <w:p w:rsidR="00DE1C25" w:rsidRDefault="00BC69CC" w:rsidP="00EF03E5">
            <w:pPr>
              <w:widowControl w:val="0"/>
              <w:rPr>
                <w:color w:val="000000"/>
              </w:rPr>
            </w:pPr>
            <w:r>
              <w:rPr>
                <w:color w:val="000000"/>
              </w:rPr>
              <w:t>Не подлежит установлению.</w:t>
            </w:r>
          </w:p>
        </w:tc>
        <w:tc>
          <w:tcPr>
            <w:tcW w:w="2922" w:type="dxa"/>
            <w:tcBorders>
              <w:top w:val="single" w:sz="4" w:space="0" w:color="auto"/>
              <w:left w:val="single" w:sz="4" w:space="0" w:color="000000"/>
              <w:bottom w:val="single" w:sz="4" w:space="0" w:color="000000"/>
              <w:right w:val="single" w:sz="4" w:space="0" w:color="auto"/>
            </w:tcBorders>
          </w:tcPr>
          <w:p w:rsidR="00DE1C25" w:rsidRDefault="00DE1C25" w:rsidP="00D139D4">
            <w:pPr>
              <w:widowControl w:val="0"/>
              <w:snapToGrid w:val="0"/>
              <w:jc w:val="both"/>
              <w:rPr>
                <w:rFonts w:eastAsia="Times New Roman" w:cs="Times New Roman"/>
                <w:lang w:eastAsia="ru-RU"/>
              </w:rPr>
            </w:pPr>
          </w:p>
        </w:tc>
      </w:tr>
      <w:tr w:rsidR="00DE1C25" w:rsidTr="00D74B87">
        <w:tc>
          <w:tcPr>
            <w:tcW w:w="3091" w:type="dxa"/>
            <w:tcBorders>
              <w:top w:val="single" w:sz="4" w:space="0" w:color="auto"/>
              <w:left w:val="single" w:sz="4" w:space="0" w:color="000000"/>
              <w:bottom w:val="single" w:sz="4" w:space="0" w:color="000000"/>
              <w:right w:val="single" w:sz="4" w:space="0" w:color="auto"/>
            </w:tcBorders>
          </w:tcPr>
          <w:p w:rsidR="00DE1C25" w:rsidRDefault="00BC69CC" w:rsidP="00EF03E5">
            <w:pPr>
              <w:pStyle w:val="western"/>
              <w:widowControl w:val="0"/>
              <w:spacing w:before="0" w:after="0"/>
              <w:ind w:left="0" w:firstLine="340"/>
              <w:rPr>
                <w:rFonts w:ascii="Times New Roman" w:hAnsi="Times New Roman" w:cs="Times New Roman"/>
                <w:sz w:val="24"/>
                <w:szCs w:val="24"/>
                <w:lang w:eastAsia="hi-IN"/>
              </w:rPr>
            </w:pPr>
            <w:r>
              <w:rPr>
                <w:rFonts w:ascii="Times New Roman" w:hAnsi="Times New Roman" w:cs="Times New Roman"/>
                <w:sz w:val="24"/>
                <w:szCs w:val="24"/>
                <w:lang w:eastAsia="hi-IN"/>
              </w:rPr>
              <w:t>Предельная максимальная площадь земельного участка</w:t>
            </w:r>
          </w:p>
        </w:tc>
        <w:tc>
          <w:tcPr>
            <w:tcW w:w="3910" w:type="dxa"/>
            <w:tcBorders>
              <w:top w:val="single" w:sz="4" w:space="0" w:color="000000"/>
              <w:left w:val="single" w:sz="4" w:space="0" w:color="auto"/>
              <w:bottom w:val="single" w:sz="4" w:space="0" w:color="auto"/>
            </w:tcBorders>
          </w:tcPr>
          <w:p w:rsidR="00DE1C25" w:rsidRDefault="00BC69CC" w:rsidP="00EF03E5">
            <w:pPr>
              <w:widowControl w:val="0"/>
              <w:rPr>
                <w:rFonts w:cs="Times New Roman"/>
                <w:color w:val="000000"/>
              </w:rPr>
            </w:pPr>
            <w:r>
              <w:rPr>
                <w:rFonts w:cs="Times New Roman"/>
                <w:color w:val="000000"/>
              </w:rPr>
              <w:t>Не подлежит установлению.</w:t>
            </w:r>
          </w:p>
        </w:tc>
        <w:tc>
          <w:tcPr>
            <w:tcW w:w="2922" w:type="dxa"/>
            <w:tcBorders>
              <w:top w:val="single" w:sz="4" w:space="0" w:color="000000"/>
              <w:left w:val="single" w:sz="4" w:space="0" w:color="000000"/>
              <w:bottom w:val="single" w:sz="4" w:space="0" w:color="auto"/>
              <w:right w:val="single" w:sz="4" w:space="0" w:color="auto"/>
            </w:tcBorders>
          </w:tcPr>
          <w:p w:rsidR="00DE1C25" w:rsidRDefault="00DE1C25" w:rsidP="00D139D4">
            <w:pPr>
              <w:widowControl w:val="0"/>
              <w:snapToGrid w:val="0"/>
              <w:ind w:firstLine="227"/>
              <w:jc w:val="both"/>
              <w:rPr>
                <w:rFonts w:cs="Times New Roman"/>
              </w:rPr>
            </w:pPr>
          </w:p>
        </w:tc>
      </w:tr>
      <w:tr w:rsidR="00DE1C25" w:rsidTr="00D74B87">
        <w:tc>
          <w:tcPr>
            <w:tcW w:w="3091" w:type="dxa"/>
            <w:tcBorders>
              <w:top w:val="single" w:sz="4" w:space="0" w:color="000000"/>
              <w:left w:val="single" w:sz="4" w:space="0" w:color="000000"/>
              <w:bottom w:val="single" w:sz="4" w:space="0" w:color="000000"/>
            </w:tcBorders>
          </w:tcPr>
          <w:p w:rsidR="00DE1C25" w:rsidRDefault="00BC69CC" w:rsidP="00EF03E5">
            <w:pPr>
              <w:widowControl w:val="0"/>
              <w:shd w:val="clear" w:color="auto" w:fill="FFFFFF"/>
              <w:spacing w:line="276" w:lineRule="auto"/>
              <w:ind w:firstLine="397"/>
              <w:textAlignment w:val="baseline"/>
              <w:rPr>
                <w:rFonts w:eastAsia="Times New Roman" w:cs="Times New Roman"/>
                <w:color w:val="000000"/>
                <w:lang w:eastAsia="hi-IN"/>
              </w:rPr>
            </w:pPr>
            <w:r>
              <w:rPr>
                <w:rFonts w:eastAsia="Times New Roman" w:cs="Times New Roman"/>
                <w:color w:val="000000"/>
                <w:lang w:eastAsia="hi-IN"/>
              </w:rPr>
              <w:t>Минимальный отступ от границ земельных участков до зданий, строений, сооружений</w:t>
            </w:r>
          </w:p>
        </w:tc>
        <w:tc>
          <w:tcPr>
            <w:tcW w:w="3910" w:type="dxa"/>
            <w:tcBorders>
              <w:top w:val="single" w:sz="4" w:space="0" w:color="auto"/>
              <w:left w:val="single" w:sz="4" w:space="0" w:color="000000"/>
              <w:bottom w:val="single" w:sz="4" w:space="0" w:color="000000"/>
            </w:tcBorders>
          </w:tcPr>
          <w:p w:rsidR="00DE1C25" w:rsidRDefault="00BC69CC" w:rsidP="00EF03E5">
            <w:pPr>
              <w:widowControl w:val="0"/>
              <w:shd w:val="clear" w:color="auto" w:fill="FFFFFF"/>
              <w:rPr>
                <w:rFonts w:cs="Times New Roman"/>
                <w:color w:val="000000"/>
              </w:rPr>
            </w:pPr>
            <w:r>
              <w:rPr>
                <w:rFonts w:cs="Times New Roman"/>
                <w:color w:val="000000"/>
              </w:rPr>
              <w:t>Не подлежит установлению.</w:t>
            </w:r>
          </w:p>
        </w:tc>
        <w:tc>
          <w:tcPr>
            <w:tcW w:w="2922" w:type="dxa"/>
            <w:tcBorders>
              <w:top w:val="single" w:sz="4" w:space="0" w:color="auto"/>
              <w:left w:val="single" w:sz="4" w:space="0" w:color="000000"/>
              <w:bottom w:val="single" w:sz="4" w:space="0" w:color="000000"/>
              <w:right w:val="single" w:sz="4" w:space="0" w:color="000000"/>
            </w:tcBorders>
          </w:tcPr>
          <w:p w:rsidR="00DE1C25" w:rsidRDefault="00DE1C25" w:rsidP="00D139D4">
            <w:pPr>
              <w:pStyle w:val="western"/>
              <w:widowControl w:val="0"/>
              <w:snapToGrid w:val="0"/>
              <w:spacing w:before="0" w:after="0"/>
              <w:ind w:left="0" w:firstLine="0"/>
              <w:jc w:val="both"/>
            </w:pPr>
          </w:p>
        </w:tc>
      </w:tr>
      <w:tr w:rsidR="00DE1C25" w:rsidTr="00D74B87">
        <w:trPr>
          <w:trHeight w:val="1290"/>
        </w:trPr>
        <w:tc>
          <w:tcPr>
            <w:tcW w:w="3091" w:type="dxa"/>
            <w:tcBorders>
              <w:left w:val="single" w:sz="4" w:space="0" w:color="000000"/>
              <w:bottom w:val="single" w:sz="4" w:space="0" w:color="000000"/>
            </w:tcBorders>
          </w:tcPr>
          <w:p w:rsidR="00DE1C25" w:rsidRDefault="00BC69CC" w:rsidP="00EF03E5">
            <w:pPr>
              <w:widowControl w:val="0"/>
              <w:ind w:firstLine="397"/>
              <w:rPr>
                <w:rFonts w:eastAsia="Times New Roman" w:cs="Times New Roman"/>
                <w:lang w:eastAsia="ru-RU"/>
              </w:rPr>
            </w:pPr>
            <w:r>
              <w:rPr>
                <w:rFonts w:eastAsia="Times New Roman" w:cs="Times New Roman"/>
                <w:lang w:eastAsia="ru-RU"/>
              </w:rPr>
              <w:t>Предельное количество этажей или предельная высота зданий, строений, сооружений</w:t>
            </w:r>
          </w:p>
        </w:tc>
        <w:tc>
          <w:tcPr>
            <w:tcW w:w="3910" w:type="dxa"/>
            <w:tcBorders>
              <w:top w:val="single" w:sz="4" w:space="0" w:color="000000"/>
              <w:left w:val="single" w:sz="4" w:space="0" w:color="000000"/>
              <w:bottom w:val="single" w:sz="4" w:space="0" w:color="000000"/>
              <w:right w:val="single" w:sz="4" w:space="0" w:color="000000"/>
            </w:tcBorders>
          </w:tcPr>
          <w:p w:rsidR="00DE1C25" w:rsidRDefault="00BC69CC" w:rsidP="00EF03E5">
            <w:pPr>
              <w:widowControl w:val="0"/>
              <w:shd w:val="clear" w:color="auto" w:fill="FFFFFF"/>
              <w:snapToGrid w:val="0"/>
              <w:rPr>
                <w:rFonts w:cs="Times New Roman"/>
                <w:color w:val="000000"/>
              </w:rPr>
            </w:pPr>
            <w:r>
              <w:rPr>
                <w:rFonts w:cs="Times New Roman"/>
                <w:color w:val="000000"/>
              </w:rPr>
              <w:t>Не подлежит установлению.</w:t>
            </w:r>
          </w:p>
        </w:tc>
        <w:tc>
          <w:tcPr>
            <w:tcW w:w="2922" w:type="dxa"/>
            <w:tcBorders>
              <w:left w:val="single" w:sz="4" w:space="0" w:color="000000"/>
              <w:bottom w:val="single" w:sz="4" w:space="0" w:color="000000"/>
              <w:right w:val="single" w:sz="4" w:space="0" w:color="000000"/>
            </w:tcBorders>
          </w:tcPr>
          <w:p w:rsidR="00DE1C25" w:rsidRDefault="00DE1C25" w:rsidP="00D139D4">
            <w:pPr>
              <w:pStyle w:val="western"/>
              <w:widowControl w:val="0"/>
              <w:snapToGrid w:val="0"/>
              <w:spacing w:before="0" w:after="0"/>
              <w:ind w:left="0" w:firstLine="0"/>
              <w:jc w:val="both"/>
              <w:rPr>
                <w:rFonts w:ascii="Times New Roman" w:hAnsi="Times New Roman" w:cs="Times New Roman"/>
                <w:sz w:val="24"/>
              </w:rPr>
            </w:pPr>
          </w:p>
        </w:tc>
      </w:tr>
    </w:tbl>
    <w:p w:rsidR="00DE1C25" w:rsidRDefault="00DE1C25" w:rsidP="000749B2">
      <w:pPr>
        <w:spacing w:line="276" w:lineRule="auto"/>
        <w:ind w:firstLine="709"/>
        <w:jc w:val="both"/>
        <w:rPr>
          <w:rFonts w:eastAsia="Calibri" w:cs="Tahoma"/>
          <w:b/>
          <w:bCs/>
          <w:sz w:val="28"/>
          <w:szCs w:val="28"/>
        </w:rPr>
      </w:pPr>
    </w:p>
    <w:p w:rsidR="00DE1C25" w:rsidRDefault="00BC69CC" w:rsidP="000749B2">
      <w:pPr>
        <w:pStyle w:val="1"/>
        <w:numPr>
          <w:ilvl w:val="0"/>
          <w:numId w:val="0"/>
        </w:numPr>
        <w:ind w:firstLine="709"/>
        <w:rPr>
          <w:shd w:val="clear" w:color="auto" w:fill="auto"/>
        </w:rPr>
      </w:pPr>
      <w:bookmarkStart w:id="32" w:name="_Toc97218081"/>
      <w:r>
        <w:rPr>
          <w:shd w:val="clear" w:color="auto" w:fill="auto"/>
        </w:rPr>
        <w:t>5.2. Зона отдыха — 5.2.</w:t>
      </w:r>
      <w:bookmarkEnd w:id="32"/>
    </w:p>
    <w:p w:rsidR="00DE1C25" w:rsidRDefault="00DE1C25" w:rsidP="000749B2">
      <w:pPr>
        <w:spacing w:line="276" w:lineRule="auto"/>
        <w:ind w:firstLine="709"/>
        <w:jc w:val="both"/>
        <w:rPr>
          <w:rFonts w:eastAsia="Calibri" w:cs="Tahoma"/>
          <w:b/>
          <w:bCs/>
          <w:sz w:val="28"/>
          <w:szCs w:val="28"/>
        </w:rPr>
      </w:pPr>
    </w:p>
    <w:p w:rsidR="00DE1C25" w:rsidRDefault="000749B2" w:rsidP="000749B2">
      <w:pPr>
        <w:spacing w:line="276" w:lineRule="auto"/>
        <w:ind w:firstLine="709"/>
        <w:jc w:val="both"/>
        <w:rPr>
          <w:rFonts w:eastAsia="Calibri" w:cs="Tahoma"/>
          <w:sz w:val="28"/>
          <w:szCs w:val="28"/>
          <w:shd w:val="clear" w:color="auto" w:fill="FFFFFF"/>
        </w:rPr>
      </w:pPr>
      <w:r>
        <w:rPr>
          <w:rFonts w:eastAsia="Calibri" w:cs="Tahoma"/>
          <w:sz w:val="28"/>
          <w:szCs w:val="28"/>
          <w:shd w:val="clear" w:color="auto" w:fill="FFFFFF"/>
        </w:rPr>
        <w:t>Зоны отдыха</w:t>
      </w:r>
      <w:r w:rsidR="00BC69CC">
        <w:rPr>
          <w:rFonts w:eastAsia="Calibri" w:cs="Tahoma"/>
          <w:sz w:val="28"/>
          <w:szCs w:val="28"/>
          <w:shd w:val="clear" w:color="auto" w:fill="FFFFFF"/>
        </w:rPr>
        <w:t xml:space="preserve"> выделены для обеспечения правовых условий использования и обустройства земельных участков, на которых расположены объекты сферы отдыха, туризма, спорта, охоты, рыбалки и иной деятельности, а также в целях организации отдыха и досуга населения.</w:t>
      </w:r>
    </w:p>
    <w:p w:rsidR="00DE1C25" w:rsidRDefault="00DE1C25" w:rsidP="000749B2">
      <w:pPr>
        <w:pStyle w:val="aff2"/>
        <w:spacing w:before="0" w:after="0" w:line="276" w:lineRule="auto"/>
        <w:ind w:firstLine="709"/>
        <w:jc w:val="both"/>
        <w:rPr>
          <w:rFonts w:eastAsia="Calibri" w:cs="Tahoma"/>
          <w:szCs w:val="28"/>
          <w:shd w:val="clear" w:color="auto" w:fill="FFFFFF"/>
        </w:rPr>
      </w:pPr>
    </w:p>
    <w:tbl>
      <w:tblPr>
        <w:tblW w:w="9923" w:type="dxa"/>
        <w:tblInd w:w="108" w:type="dxa"/>
        <w:tblLayout w:type="fixed"/>
        <w:tblLook w:val="0000" w:firstRow="0" w:lastRow="0" w:firstColumn="0" w:lastColumn="0" w:noHBand="0" w:noVBand="0"/>
      </w:tblPr>
      <w:tblGrid>
        <w:gridCol w:w="2127"/>
        <w:gridCol w:w="5103"/>
        <w:gridCol w:w="2693"/>
      </w:tblGrid>
      <w:tr w:rsidR="00DE1C25" w:rsidTr="00D74B87">
        <w:trPr>
          <w:trHeight w:val="454"/>
          <w:tblHeader/>
        </w:trPr>
        <w:tc>
          <w:tcPr>
            <w:tcW w:w="2127" w:type="dxa"/>
            <w:tcBorders>
              <w:top w:val="single" w:sz="4" w:space="0" w:color="000000"/>
              <w:left w:val="single" w:sz="4" w:space="0" w:color="000000"/>
              <w:bottom w:val="single" w:sz="4" w:space="0" w:color="000000"/>
            </w:tcBorders>
          </w:tcPr>
          <w:p w:rsidR="00DE1C25" w:rsidRDefault="00BC69CC" w:rsidP="000749B2">
            <w:pPr>
              <w:widowControl w:val="0"/>
              <w:jc w:val="center"/>
              <w:rPr>
                <w:rFonts w:eastAsia="Times New Roman"/>
                <w:color w:val="000000"/>
                <w:lang w:eastAsia="ru-RU"/>
              </w:rPr>
            </w:pPr>
            <w:r>
              <w:rPr>
                <w:rFonts w:eastAsia="Times New Roman"/>
                <w:color w:val="000000"/>
                <w:lang w:eastAsia="ru-RU"/>
              </w:rPr>
              <w:lastRenderedPageBreak/>
              <w:t>Вид разрешенного использования</w:t>
            </w:r>
          </w:p>
        </w:tc>
        <w:tc>
          <w:tcPr>
            <w:tcW w:w="5103" w:type="dxa"/>
            <w:tcBorders>
              <w:top w:val="single" w:sz="4" w:space="0" w:color="000000"/>
              <w:left w:val="single" w:sz="4" w:space="0" w:color="000000"/>
              <w:bottom w:val="single" w:sz="4" w:space="0" w:color="000000"/>
            </w:tcBorders>
            <w:vAlign w:val="center"/>
          </w:tcPr>
          <w:p w:rsidR="00DE1C25" w:rsidRDefault="00BC69CC" w:rsidP="000749B2">
            <w:pPr>
              <w:widowControl w:val="0"/>
              <w:jc w:val="center"/>
              <w:rPr>
                <w:rFonts w:eastAsia="Times New Roman"/>
                <w:color w:val="000000"/>
                <w:lang w:eastAsia="ru-RU"/>
              </w:rPr>
            </w:pPr>
            <w:r>
              <w:rPr>
                <w:rFonts w:eastAsia="Times New Roman"/>
                <w:color w:val="000000"/>
                <w:lang w:eastAsia="ru-RU"/>
              </w:rPr>
              <w:t>Наименование вида разрешенного использования земельного участка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DE1C25" w:rsidRDefault="00BC69CC" w:rsidP="000749B2">
            <w:pPr>
              <w:widowControl w:val="0"/>
              <w:jc w:val="center"/>
              <w:rPr>
                <w:rFonts w:eastAsia="Times New Roman"/>
                <w:color w:val="000000"/>
                <w:lang w:eastAsia="ru-RU"/>
              </w:rPr>
            </w:pPr>
            <w:r>
              <w:rPr>
                <w:rFonts w:eastAsia="Times New Roman"/>
                <w:color w:val="000000"/>
                <w:lang w:eastAsia="ru-RU"/>
              </w:rPr>
              <w:t xml:space="preserve">Код </w:t>
            </w:r>
            <w:r>
              <w:rPr>
                <w:rFonts w:eastAsia="Times New Roman" w:cs="Tahoma"/>
                <w:color w:val="000000"/>
                <w:szCs w:val="22"/>
                <w:lang w:eastAsia="ru-RU" w:bidi="ar-SA"/>
              </w:rPr>
              <w:t>по классификатору</w:t>
            </w:r>
          </w:p>
        </w:tc>
      </w:tr>
      <w:tr w:rsidR="00DE1C25" w:rsidTr="00D74B87">
        <w:trPr>
          <w:trHeight w:val="1095"/>
        </w:trPr>
        <w:tc>
          <w:tcPr>
            <w:tcW w:w="2127" w:type="dxa"/>
            <w:tcBorders>
              <w:top w:val="single" w:sz="4" w:space="0" w:color="000000"/>
              <w:left w:val="single" w:sz="4" w:space="0" w:color="000000"/>
              <w:bottom w:val="single" w:sz="4" w:space="0" w:color="000000"/>
            </w:tcBorders>
          </w:tcPr>
          <w:p w:rsidR="00DE1C25" w:rsidRDefault="00BC69CC" w:rsidP="00BE5120">
            <w:pPr>
              <w:widowControl w:val="0"/>
              <w:rPr>
                <w:rFonts w:eastAsia="Times New Roman"/>
                <w:color w:val="000000"/>
                <w:lang w:eastAsia="ru-RU"/>
              </w:rPr>
            </w:pPr>
            <w:r>
              <w:rPr>
                <w:rFonts w:eastAsia="Times New Roman"/>
                <w:color w:val="000000"/>
                <w:lang w:eastAsia="ru-RU"/>
              </w:rPr>
              <w:t>Основные виды разрешенного использования зоны</w:t>
            </w:r>
          </w:p>
        </w:tc>
        <w:tc>
          <w:tcPr>
            <w:tcW w:w="5103" w:type="dxa"/>
            <w:tcBorders>
              <w:top w:val="single" w:sz="4" w:space="0" w:color="000000"/>
              <w:left w:val="single" w:sz="4" w:space="0" w:color="000000"/>
              <w:bottom w:val="single" w:sz="4" w:space="0" w:color="000000"/>
            </w:tcBorders>
          </w:tcPr>
          <w:p w:rsidR="00DE1C25" w:rsidRDefault="00BC69CC" w:rsidP="00BE5120">
            <w:pPr>
              <w:pStyle w:val="aff2"/>
              <w:widowControl w:val="0"/>
              <w:spacing w:before="0" w:after="0"/>
              <w:rPr>
                <w:rFonts w:eastAsia="Times New Roman" w:cs="Tahoma"/>
                <w:color w:val="000000"/>
                <w:w w:val="101"/>
                <w:sz w:val="24"/>
                <w:szCs w:val="22"/>
                <w:shd w:val="clear" w:color="auto" w:fill="FFFFFF"/>
                <w:lang w:eastAsia="ru-RU" w:bidi="ar-SA"/>
              </w:rPr>
            </w:pPr>
            <w:r>
              <w:rPr>
                <w:rFonts w:eastAsia="Times New Roman" w:cs="Tahoma"/>
                <w:color w:val="000000"/>
                <w:w w:val="101"/>
                <w:sz w:val="24"/>
                <w:szCs w:val="22"/>
                <w:shd w:val="clear" w:color="auto" w:fill="FFFFFF"/>
                <w:lang w:eastAsia="ru-RU" w:bidi="ar-SA"/>
              </w:rPr>
              <w:t>отдых (рекреация).</w:t>
            </w:r>
          </w:p>
        </w:tc>
        <w:tc>
          <w:tcPr>
            <w:tcW w:w="2693" w:type="dxa"/>
            <w:tcBorders>
              <w:top w:val="single" w:sz="4" w:space="0" w:color="000000"/>
              <w:left w:val="single" w:sz="4" w:space="0" w:color="000000"/>
              <w:bottom w:val="single" w:sz="4" w:space="0" w:color="000000"/>
              <w:right w:val="single" w:sz="4" w:space="0" w:color="000000"/>
            </w:tcBorders>
          </w:tcPr>
          <w:p w:rsidR="00DE1C25" w:rsidRDefault="00BC69CC" w:rsidP="00D139D4">
            <w:pPr>
              <w:widowControl w:val="0"/>
              <w:jc w:val="both"/>
              <w:rPr>
                <w:rFonts w:eastAsia="Times New Roman"/>
                <w:color w:val="000000"/>
                <w:lang w:eastAsia="ru-RU"/>
              </w:rPr>
            </w:pPr>
            <w:r>
              <w:rPr>
                <w:rFonts w:eastAsia="Times New Roman"/>
                <w:color w:val="000000"/>
                <w:lang w:eastAsia="ru-RU"/>
              </w:rPr>
              <w:t>5.0 (5.1-5.5)</w:t>
            </w:r>
          </w:p>
          <w:p w:rsidR="00DE1C25" w:rsidRDefault="00DE1C25" w:rsidP="00D139D4">
            <w:pPr>
              <w:widowControl w:val="0"/>
              <w:jc w:val="both"/>
              <w:rPr>
                <w:rFonts w:eastAsia="Times New Roman"/>
                <w:color w:val="000000"/>
                <w:lang w:eastAsia="ru-RU"/>
              </w:rPr>
            </w:pPr>
          </w:p>
        </w:tc>
      </w:tr>
      <w:tr w:rsidR="00DE1C25" w:rsidTr="00D74B87">
        <w:trPr>
          <w:trHeight w:val="1179"/>
        </w:trPr>
        <w:tc>
          <w:tcPr>
            <w:tcW w:w="2127" w:type="dxa"/>
            <w:tcBorders>
              <w:left w:val="single" w:sz="4" w:space="0" w:color="000000"/>
              <w:bottom w:val="single" w:sz="4" w:space="0" w:color="000000"/>
            </w:tcBorders>
            <w:tcMar>
              <w:top w:w="55" w:type="dxa"/>
              <w:bottom w:w="55" w:type="dxa"/>
            </w:tcMar>
          </w:tcPr>
          <w:p w:rsidR="00DE1C25" w:rsidRDefault="00BC69CC" w:rsidP="00BE5120">
            <w:pPr>
              <w:widowControl w:val="0"/>
              <w:rPr>
                <w:rFonts w:eastAsia="Times New Roman"/>
                <w:color w:val="000000"/>
                <w:lang w:eastAsia="ru-RU"/>
              </w:rPr>
            </w:pPr>
            <w:r>
              <w:rPr>
                <w:rFonts w:eastAsia="Times New Roman"/>
                <w:color w:val="000000"/>
                <w:lang w:eastAsia="ru-RU"/>
              </w:rPr>
              <w:t>Условно разрешенные виды разрешенного использования</w:t>
            </w:r>
          </w:p>
        </w:tc>
        <w:tc>
          <w:tcPr>
            <w:tcW w:w="5103" w:type="dxa"/>
            <w:tcBorders>
              <w:left w:val="single" w:sz="4" w:space="0" w:color="000000"/>
              <w:bottom w:val="single" w:sz="4" w:space="0" w:color="000000"/>
            </w:tcBorders>
            <w:tcMar>
              <w:top w:w="55" w:type="dxa"/>
              <w:bottom w:w="55" w:type="dxa"/>
            </w:tcMar>
          </w:tcPr>
          <w:p w:rsidR="00DE1C25" w:rsidRDefault="00BC69CC" w:rsidP="00BE5120">
            <w:pPr>
              <w:widowControl w:val="0"/>
              <w:rPr>
                <w:rFonts w:eastAsia="Times New Roman"/>
                <w:color w:val="000000"/>
                <w:lang w:eastAsia="ru-RU"/>
              </w:rPr>
            </w:pPr>
            <w:r>
              <w:rPr>
                <w:rFonts w:eastAsia="Times New Roman"/>
                <w:color w:val="000000"/>
                <w:lang w:eastAsia="ru-RU"/>
              </w:rPr>
              <w:t>коммунальное обслуживание;</w:t>
            </w:r>
          </w:p>
          <w:p w:rsidR="00DE1C25" w:rsidRDefault="00BC69CC" w:rsidP="00BE5120">
            <w:pPr>
              <w:widowControl w:val="0"/>
              <w:rPr>
                <w:rFonts w:eastAsia="Times New Roman"/>
                <w:color w:val="000000"/>
                <w:lang w:eastAsia="ru-RU"/>
              </w:rPr>
            </w:pPr>
            <w:r>
              <w:rPr>
                <w:rFonts w:eastAsia="Times New Roman"/>
                <w:color w:val="000000"/>
                <w:lang w:eastAsia="ru-RU"/>
              </w:rPr>
              <w:t>общественное питание;</w:t>
            </w:r>
          </w:p>
          <w:p w:rsidR="00DE1C25" w:rsidRDefault="00BC69CC" w:rsidP="00BE5120">
            <w:pPr>
              <w:pStyle w:val="aff2"/>
              <w:widowControl w:val="0"/>
              <w:spacing w:before="0" w:after="0"/>
              <w:rPr>
                <w:rFonts w:eastAsia="Times New Roman" w:cs="Tahoma"/>
                <w:color w:val="000000"/>
                <w:w w:val="101"/>
                <w:sz w:val="24"/>
                <w:szCs w:val="22"/>
                <w:shd w:val="clear" w:color="auto" w:fill="FFFFFF"/>
                <w:lang w:eastAsia="ru-RU" w:bidi="ar-SA"/>
              </w:rPr>
            </w:pPr>
            <w:r>
              <w:rPr>
                <w:rFonts w:eastAsia="Times New Roman" w:cs="Tahoma"/>
                <w:color w:val="000000"/>
                <w:w w:val="101"/>
                <w:sz w:val="24"/>
                <w:szCs w:val="22"/>
                <w:shd w:val="clear" w:color="auto" w:fill="FFFFFF"/>
                <w:lang w:eastAsia="ru-RU" w:bidi="ar-SA"/>
              </w:rPr>
              <w:t>гостиничное обслуживание;</w:t>
            </w:r>
          </w:p>
          <w:p w:rsidR="00DE1C25" w:rsidRDefault="00BC69CC" w:rsidP="00BE5120">
            <w:pPr>
              <w:pStyle w:val="aff2"/>
              <w:widowControl w:val="0"/>
              <w:spacing w:before="0" w:after="0"/>
              <w:rPr>
                <w:rFonts w:eastAsia="Times New Roman" w:cs="Tahoma"/>
                <w:color w:val="000000"/>
                <w:w w:val="101"/>
                <w:sz w:val="24"/>
                <w:szCs w:val="22"/>
                <w:shd w:val="clear" w:color="auto" w:fill="FFFFFF"/>
                <w:lang w:eastAsia="ru-RU" w:bidi="ar-SA"/>
              </w:rPr>
            </w:pPr>
            <w:r>
              <w:rPr>
                <w:rFonts w:eastAsia="Times New Roman" w:cs="Tahoma"/>
                <w:color w:val="000000"/>
                <w:w w:val="101"/>
                <w:sz w:val="24"/>
                <w:szCs w:val="22"/>
                <w:shd w:val="clear" w:color="auto" w:fill="FFFFFF"/>
                <w:lang w:eastAsia="ru-RU" w:bidi="ar-SA"/>
              </w:rPr>
              <w:t>развлечение;</w:t>
            </w:r>
          </w:p>
          <w:p w:rsidR="00DE1C25" w:rsidRDefault="00BC69CC" w:rsidP="00BE5120">
            <w:pPr>
              <w:pStyle w:val="aff2"/>
              <w:widowControl w:val="0"/>
              <w:spacing w:before="0" w:after="0"/>
              <w:rPr>
                <w:rFonts w:eastAsia="Times New Roman" w:cs="Tahoma"/>
                <w:color w:val="000000"/>
                <w:w w:val="101"/>
                <w:sz w:val="24"/>
                <w:szCs w:val="22"/>
                <w:shd w:val="clear" w:color="auto" w:fill="FFFFFF"/>
                <w:lang w:eastAsia="ru-RU" w:bidi="ar-SA"/>
              </w:rPr>
            </w:pPr>
            <w:r>
              <w:rPr>
                <w:rFonts w:eastAsia="Times New Roman" w:cs="Tahoma"/>
                <w:color w:val="000000"/>
                <w:w w:val="101"/>
                <w:sz w:val="24"/>
                <w:szCs w:val="22"/>
                <w:shd w:val="clear" w:color="auto" w:fill="FFFFFF"/>
                <w:lang w:eastAsia="ru-RU" w:bidi="ar-SA"/>
              </w:rPr>
              <w:t>автомобильный транспорт;</w:t>
            </w:r>
          </w:p>
          <w:p w:rsidR="00DE1C25" w:rsidRDefault="00BC69CC" w:rsidP="00BE5120">
            <w:pPr>
              <w:pStyle w:val="aff2"/>
              <w:widowControl w:val="0"/>
              <w:spacing w:before="0" w:after="0"/>
              <w:rPr>
                <w:rFonts w:eastAsia="Times New Roman" w:cs="Tahoma"/>
                <w:color w:val="000000"/>
                <w:w w:val="101"/>
                <w:sz w:val="24"/>
                <w:szCs w:val="22"/>
                <w:shd w:val="clear" w:color="auto" w:fill="FFFFFF"/>
                <w:lang w:eastAsia="ru-RU" w:bidi="ar-SA"/>
              </w:rPr>
            </w:pPr>
            <w:r>
              <w:rPr>
                <w:rFonts w:eastAsia="Times New Roman" w:cs="Tahoma"/>
                <w:color w:val="000000"/>
                <w:w w:val="101"/>
                <w:sz w:val="24"/>
                <w:szCs w:val="22"/>
                <w:shd w:val="clear" w:color="auto" w:fill="FFFFFF"/>
                <w:lang w:eastAsia="ru-RU" w:bidi="ar-SA"/>
              </w:rPr>
              <w:t>обеспечение внутреннего правопорядка;</w:t>
            </w:r>
          </w:p>
          <w:p w:rsidR="00DE1C25" w:rsidRDefault="00BC69CC" w:rsidP="00BE5120">
            <w:pPr>
              <w:pStyle w:val="aff2"/>
              <w:widowControl w:val="0"/>
              <w:spacing w:before="0" w:after="0"/>
              <w:rPr>
                <w:rFonts w:eastAsia="Times New Roman" w:cs="Tahoma"/>
                <w:color w:val="000000"/>
                <w:w w:val="101"/>
                <w:sz w:val="24"/>
                <w:szCs w:val="22"/>
                <w:shd w:val="clear" w:color="auto" w:fill="FFFFFF"/>
                <w:lang w:eastAsia="ru-RU" w:bidi="ar-SA"/>
              </w:rPr>
            </w:pPr>
            <w:r>
              <w:rPr>
                <w:rFonts w:eastAsia="Times New Roman" w:cs="Tahoma"/>
                <w:color w:val="000000"/>
                <w:w w:val="101"/>
                <w:sz w:val="24"/>
                <w:szCs w:val="22"/>
                <w:shd w:val="clear" w:color="auto" w:fill="FFFFFF"/>
                <w:lang w:eastAsia="ru-RU" w:bidi="ar-SA"/>
              </w:rPr>
              <w:t>курортная деятельность;</w:t>
            </w:r>
          </w:p>
          <w:p w:rsidR="00DE1C25" w:rsidRDefault="00BC69CC" w:rsidP="00BE5120">
            <w:pPr>
              <w:pStyle w:val="aff2"/>
              <w:widowControl w:val="0"/>
              <w:spacing w:before="0" w:after="0"/>
              <w:rPr>
                <w:rFonts w:eastAsia="Times New Roman" w:cs="Tahoma"/>
                <w:color w:val="000000"/>
                <w:w w:val="101"/>
                <w:sz w:val="24"/>
                <w:szCs w:val="22"/>
                <w:shd w:val="clear" w:color="auto" w:fill="FFFFFF"/>
                <w:lang w:eastAsia="ru-RU" w:bidi="ar-SA"/>
              </w:rPr>
            </w:pPr>
            <w:r>
              <w:rPr>
                <w:rFonts w:eastAsia="Times New Roman" w:cs="Tahoma"/>
                <w:color w:val="000000"/>
                <w:w w:val="101"/>
                <w:sz w:val="24"/>
                <w:szCs w:val="22"/>
                <w:shd w:val="clear" w:color="auto" w:fill="FFFFFF"/>
                <w:lang w:eastAsia="ru-RU" w:bidi="ar-SA"/>
              </w:rPr>
              <w:t>санаторная деятельность;</w:t>
            </w:r>
          </w:p>
          <w:p w:rsidR="00DE1C25" w:rsidRDefault="00BC69CC" w:rsidP="00BE5120">
            <w:pPr>
              <w:pStyle w:val="aff2"/>
              <w:widowControl w:val="0"/>
              <w:spacing w:before="0" w:after="0"/>
              <w:rPr>
                <w:rFonts w:eastAsia="Times New Roman" w:cs="Tahoma"/>
                <w:color w:val="000000"/>
                <w:w w:val="101"/>
                <w:sz w:val="24"/>
                <w:szCs w:val="22"/>
                <w:shd w:val="clear" w:color="auto" w:fill="FFFFFF"/>
                <w:lang w:eastAsia="ru-RU" w:bidi="ar-SA"/>
              </w:rPr>
            </w:pPr>
            <w:r>
              <w:rPr>
                <w:rFonts w:eastAsia="Times New Roman" w:cs="Tahoma"/>
                <w:color w:val="000000"/>
                <w:w w:val="101"/>
                <w:sz w:val="24"/>
                <w:szCs w:val="22"/>
                <w:shd w:val="clear" w:color="auto" w:fill="FFFFFF"/>
                <w:lang w:eastAsia="ru-RU" w:bidi="ar-SA"/>
              </w:rPr>
              <w:t>историко-культурная деятельность;</w:t>
            </w:r>
          </w:p>
          <w:p w:rsidR="00DE1C25" w:rsidRDefault="00BC69CC" w:rsidP="00BE5120">
            <w:pPr>
              <w:pStyle w:val="aff2"/>
              <w:widowControl w:val="0"/>
              <w:spacing w:before="0" w:after="0"/>
              <w:rPr>
                <w:rFonts w:eastAsia="Times New Roman" w:cs="Tahoma"/>
                <w:color w:val="000000"/>
                <w:w w:val="101"/>
                <w:sz w:val="24"/>
                <w:szCs w:val="22"/>
                <w:shd w:val="clear" w:color="auto" w:fill="FFFFFF"/>
                <w:lang w:eastAsia="ru-RU" w:bidi="ar-SA"/>
              </w:rPr>
            </w:pPr>
            <w:r>
              <w:rPr>
                <w:rFonts w:eastAsia="Times New Roman" w:cs="Tahoma"/>
                <w:color w:val="000000"/>
                <w:w w:val="101"/>
                <w:sz w:val="24"/>
                <w:szCs w:val="22"/>
                <w:shd w:val="clear" w:color="auto" w:fill="FFFFFF"/>
                <w:lang w:eastAsia="ru-RU" w:bidi="ar-SA"/>
              </w:rPr>
              <w:t>земельные участки (территории) общего пользования.</w:t>
            </w:r>
          </w:p>
        </w:tc>
        <w:tc>
          <w:tcPr>
            <w:tcW w:w="2693" w:type="dxa"/>
            <w:tcBorders>
              <w:left w:val="single" w:sz="4" w:space="0" w:color="000000"/>
              <w:bottom w:val="single" w:sz="4" w:space="0" w:color="000000"/>
              <w:right w:val="single" w:sz="4" w:space="0" w:color="000000"/>
            </w:tcBorders>
            <w:tcMar>
              <w:top w:w="55" w:type="dxa"/>
              <w:bottom w:w="55" w:type="dxa"/>
            </w:tcMar>
          </w:tcPr>
          <w:p w:rsidR="00DE1C25" w:rsidRDefault="00BC69CC" w:rsidP="00D139D4">
            <w:pPr>
              <w:widowControl w:val="0"/>
              <w:jc w:val="both"/>
              <w:rPr>
                <w:rFonts w:eastAsia="Times New Roman"/>
                <w:color w:val="000000"/>
                <w:lang w:eastAsia="ru-RU"/>
              </w:rPr>
            </w:pPr>
            <w:r>
              <w:rPr>
                <w:rFonts w:eastAsia="Times New Roman"/>
                <w:color w:val="000000"/>
                <w:lang w:eastAsia="ru-RU"/>
              </w:rPr>
              <w:t>3.1 (3.1.1-3.1.2)</w:t>
            </w:r>
          </w:p>
          <w:p w:rsidR="00DE1C25" w:rsidRDefault="00BC69CC" w:rsidP="00D139D4">
            <w:pPr>
              <w:widowControl w:val="0"/>
              <w:jc w:val="both"/>
              <w:rPr>
                <w:rFonts w:eastAsia="Times New Roman"/>
                <w:color w:val="000000"/>
                <w:lang w:eastAsia="ru-RU"/>
              </w:rPr>
            </w:pPr>
            <w:r>
              <w:rPr>
                <w:rFonts w:eastAsia="Times New Roman"/>
                <w:color w:val="000000"/>
                <w:lang w:eastAsia="ru-RU"/>
              </w:rPr>
              <w:t>4.6</w:t>
            </w:r>
          </w:p>
          <w:p w:rsidR="00DE1C25" w:rsidRDefault="00BC69CC" w:rsidP="00D139D4">
            <w:pPr>
              <w:widowControl w:val="0"/>
              <w:jc w:val="both"/>
              <w:rPr>
                <w:rFonts w:eastAsia="Times New Roman"/>
                <w:color w:val="000000"/>
                <w:lang w:eastAsia="ru-RU"/>
              </w:rPr>
            </w:pPr>
            <w:r>
              <w:rPr>
                <w:rFonts w:eastAsia="Times New Roman"/>
                <w:color w:val="000000"/>
                <w:lang w:eastAsia="ru-RU"/>
              </w:rPr>
              <w:t>4.7</w:t>
            </w:r>
          </w:p>
          <w:p w:rsidR="00DE1C25" w:rsidRDefault="00BC69CC" w:rsidP="00D139D4">
            <w:pPr>
              <w:widowControl w:val="0"/>
              <w:jc w:val="both"/>
              <w:rPr>
                <w:rFonts w:eastAsia="Times New Roman"/>
                <w:color w:val="000000"/>
                <w:lang w:eastAsia="ru-RU"/>
              </w:rPr>
            </w:pPr>
            <w:r>
              <w:rPr>
                <w:rFonts w:eastAsia="Times New Roman"/>
                <w:color w:val="000000"/>
                <w:lang w:eastAsia="ru-RU"/>
              </w:rPr>
              <w:t>4.8 (4.8.1-4.8.3)</w:t>
            </w:r>
          </w:p>
          <w:p w:rsidR="00DE1C25" w:rsidRDefault="00BC69CC" w:rsidP="00D139D4">
            <w:pPr>
              <w:widowControl w:val="0"/>
              <w:jc w:val="both"/>
              <w:rPr>
                <w:rFonts w:eastAsia="Times New Roman"/>
                <w:color w:val="000000"/>
                <w:lang w:eastAsia="ru-RU"/>
              </w:rPr>
            </w:pPr>
            <w:r>
              <w:rPr>
                <w:rFonts w:eastAsia="Times New Roman"/>
                <w:color w:val="000000"/>
                <w:lang w:eastAsia="ru-RU"/>
              </w:rPr>
              <w:t>7.2 (7.2.1-7.2.3)</w:t>
            </w:r>
          </w:p>
          <w:p w:rsidR="00DE1C25" w:rsidRDefault="00BC69CC" w:rsidP="00D139D4">
            <w:pPr>
              <w:widowControl w:val="0"/>
              <w:jc w:val="both"/>
              <w:rPr>
                <w:rFonts w:eastAsia="Times New Roman"/>
                <w:color w:val="000000"/>
                <w:lang w:eastAsia="ru-RU"/>
              </w:rPr>
            </w:pPr>
            <w:r>
              <w:rPr>
                <w:rFonts w:eastAsia="Times New Roman"/>
                <w:color w:val="000000"/>
                <w:lang w:eastAsia="ru-RU"/>
              </w:rPr>
              <w:t>8.3</w:t>
            </w:r>
          </w:p>
          <w:p w:rsidR="00DE1C25" w:rsidRDefault="00BC69CC" w:rsidP="00D139D4">
            <w:pPr>
              <w:widowControl w:val="0"/>
              <w:jc w:val="both"/>
              <w:rPr>
                <w:rFonts w:eastAsia="Times New Roman"/>
                <w:color w:val="000000"/>
                <w:lang w:eastAsia="ru-RU"/>
              </w:rPr>
            </w:pPr>
            <w:r>
              <w:rPr>
                <w:rFonts w:eastAsia="Times New Roman"/>
                <w:color w:val="000000"/>
                <w:lang w:eastAsia="ru-RU"/>
              </w:rPr>
              <w:t>9.2</w:t>
            </w:r>
          </w:p>
          <w:p w:rsidR="00DE1C25" w:rsidRDefault="00BC69CC" w:rsidP="00D139D4">
            <w:pPr>
              <w:widowControl w:val="0"/>
              <w:jc w:val="both"/>
              <w:rPr>
                <w:rFonts w:eastAsia="Times New Roman"/>
                <w:color w:val="000000"/>
                <w:lang w:eastAsia="ru-RU"/>
              </w:rPr>
            </w:pPr>
            <w:r>
              <w:rPr>
                <w:rFonts w:eastAsia="Times New Roman"/>
                <w:color w:val="000000"/>
                <w:lang w:eastAsia="ru-RU"/>
              </w:rPr>
              <w:t>9.2.1</w:t>
            </w:r>
          </w:p>
          <w:p w:rsidR="00DE1C25" w:rsidRDefault="00BC69CC" w:rsidP="00D139D4">
            <w:pPr>
              <w:widowControl w:val="0"/>
              <w:jc w:val="both"/>
              <w:rPr>
                <w:rFonts w:eastAsia="Times New Roman"/>
                <w:color w:val="000000"/>
                <w:lang w:eastAsia="ru-RU"/>
              </w:rPr>
            </w:pPr>
            <w:r>
              <w:rPr>
                <w:rFonts w:eastAsia="Times New Roman"/>
                <w:color w:val="000000"/>
                <w:lang w:eastAsia="ru-RU"/>
              </w:rPr>
              <w:t>9.3</w:t>
            </w:r>
          </w:p>
          <w:p w:rsidR="00DE1C25" w:rsidRDefault="00BC69CC" w:rsidP="00BE5120">
            <w:pPr>
              <w:pStyle w:val="aff2"/>
              <w:widowControl w:val="0"/>
              <w:spacing w:before="0" w:after="0"/>
              <w:jc w:val="both"/>
              <w:rPr>
                <w:rFonts w:eastAsia="Times New Roman" w:cs="Tahoma"/>
                <w:color w:val="000000"/>
                <w:w w:val="101"/>
                <w:sz w:val="24"/>
                <w:szCs w:val="22"/>
                <w:shd w:val="clear" w:color="auto" w:fill="FFFFFF"/>
                <w:lang w:eastAsia="ru-RU" w:bidi="ar-SA"/>
              </w:rPr>
            </w:pPr>
            <w:r>
              <w:rPr>
                <w:rFonts w:eastAsia="Times New Roman" w:cs="Tahoma"/>
                <w:color w:val="000000"/>
                <w:w w:val="101"/>
                <w:sz w:val="24"/>
                <w:szCs w:val="22"/>
                <w:shd w:val="clear" w:color="auto" w:fill="FFFFFF"/>
                <w:lang w:eastAsia="ru-RU" w:bidi="ar-SA"/>
              </w:rPr>
              <w:t>12.0 (12.0.1-12.0.2)</w:t>
            </w:r>
          </w:p>
        </w:tc>
      </w:tr>
      <w:tr w:rsidR="00DE1C25" w:rsidTr="00D74B87">
        <w:trPr>
          <w:trHeight w:val="1179"/>
        </w:trPr>
        <w:tc>
          <w:tcPr>
            <w:tcW w:w="2127" w:type="dxa"/>
            <w:tcBorders>
              <w:left w:val="single" w:sz="4" w:space="0" w:color="000000"/>
              <w:bottom w:val="single" w:sz="4" w:space="0" w:color="000000"/>
            </w:tcBorders>
            <w:tcMar>
              <w:top w:w="55" w:type="dxa"/>
              <w:bottom w:w="55" w:type="dxa"/>
            </w:tcMar>
          </w:tcPr>
          <w:p w:rsidR="00DE1C25" w:rsidRDefault="00BC69CC" w:rsidP="00BE5120">
            <w:pPr>
              <w:widowControl w:val="0"/>
              <w:rPr>
                <w:rFonts w:eastAsia="Times New Roman"/>
                <w:color w:val="000000"/>
                <w:lang w:eastAsia="ru-RU"/>
              </w:rPr>
            </w:pPr>
            <w:r>
              <w:rPr>
                <w:rFonts w:eastAsia="Times New Roman"/>
                <w:color w:val="000000"/>
                <w:lang w:eastAsia="ru-RU"/>
              </w:rPr>
              <w:t xml:space="preserve">Вспомогательные виды разрешенного использования </w:t>
            </w:r>
          </w:p>
        </w:tc>
        <w:tc>
          <w:tcPr>
            <w:tcW w:w="5103" w:type="dxa"/>
            <w:tcBorders>
              <w:left w:val="single" w:sz="4" w:space="0" w:color="000000"/>
              <w:bottom w:val="single" w:sz="4" w:space="0" w:color="000000"/>
            </w:tcBorders>
            <w:tcMar>
              <w:top w:w="55" w:type="dxa"/>
              <w:bottom w:w="55" w:type="dxa"/>
            </w:tcMar>
          </w:tcPr>
          <w:p w:rsidR="00DE1C25" w:rsidRDefault="00BC69CC" w:rsidP="00BE5120">
            <w:pPr>
              <w:widowControl w:val="0"/>
              <w:rPr>
                <w:rFonts w:eastAsia="Times New Roman"/>
                <w:color w:val="000000"/>
                <w:lang w:eastAsia="ru-RU"/>
              </w:rPr>
            </w:pPr>
            <w:r>
              <w:rPr>
                <w:rFonts w:eastAsia="Times New Roman" w:cs="Times New Roman"/>
                <w:color w:val="000000"/>
                <w:lang w:eastAsia="ru-RU" w:bidi="ar-SA"/>
              </w:rPr>
              <w:t>н</w:t>
            </w:r>
            <w:r>
              <w:rPr>
                <w:rFonts w:eastAsia="Times New Roman"/>
                <w:color w:val="000000"/>
                <w:lang w:eastAsia="ru-RU"/>
              </w:rPr>
              <w:t>е предусмотрены.</w:t>
            </w:r>
          </w:p>
        </w:tc>
        <w:tc>
          <w:tcPr>
            <w:tcW w:w="2693" w:type="dxa"/>
            <w:tcBorders>
              <w:left w:val="single" w:sz="4" w:space="0" w:color="000000"/>
              <w:bottom w:val="single" w:sz="4" w:space="0" w:color="000000"/>
              <w:right w:val="single" w:sz="4" w:space="0" w:color="000000"/>
            </w:tcBorders>
            <w:tcMar>
              <w:top w:w="55" w:type="dxa"/>
              <w:bottom w:w="55" w:type="dxa"/>
            </w:tcMar>
          </w:tcPr>
          <w:p w:rsidR="00DE1C25" w:rsidRDefault="00DE1C25" w:rsidP="00D139D4">
            <w:pPr>
              <w:widowControl w:val="0"/>
              <w:jc w:val="both"/>
              <w:rPr>
                <w:rFonts w:eastAsia="Times New Roman"/>
                <w:color w:val="000000"/>
                <w:lang w:eastAsia="ru-RU"/>
              </w:rPr>
            </w:pPr>
          </w:p>
        </w:tc>
      </w:tr>
    </w:tbl>
    <w:p w:rsidR="00D74B87" w:rsidRDefault="00D74B87" w:rsidP="00BE5120">
      <w:pPr>
        <w:pStyle w:val="aff2"/>
        <w:spacing w:before="0" w:after="0" w:line="276" w:lineRule="auto"/>
        <w:ind w:firstLine="709"/>
        <w:jc w:val="both"/>
        <w:rPr>
          <w:rFonts w:eastAsia="Arial"/>
          <w:color w:val="000000"/>
          <w:spacing w:val="-10"/>
          <w:w w:val="101"/>
          <w:szCs w:val="28"/>
          <w:lang w:eastAsia="en-US" w:bidi="ar-SA"/>
        </w:rPr>
      </w:pPr>
    </w:p>
    <w:p w:rsidR="00DE1C25" w:rsidRDefault="00BC69CC" w:rsidP="00BE5120">
      <w:pPr>
        <w:pStyle w:val="aff2"/>
        <w:spacing w:before="0" w:after="0" w:line="276" w:lineRule="auto"/>
        <w:ind w:firstLine="709"/>
        <w:jc w:val="both"/>
        <w:rPr>
          <w:rFonts w:eastAsia="Arial"/>
          <w:color w:val="000000"/>
          <w:spacing w:val="-10"/>
          <w:w w:val="101"/>
          <w:szCs w:val="28"/>
          <w:lang w:eastAsia="en-US" w:bidi="ar-SA"/>
        </w:rPr>
      </w:pPr>
      <w:r>
        <w:rPr>
          <w:rFonts w:eastAsia="Arial"/>
          <w:color w:val="000000"/>
          <w:spacing w:val="-10"/>
          <w:w w:val="101"/>
          <w:szCs w:val="28"/>
          <w:lang w:eastAsia="en-US" w:bidi="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988" w:type="dxa"/>
        <w:tblInd w:w="-5" w:type="dxa"/>
        <w:tblLayout w:type="fixed"/>
        <w:tblCellMar>
          <w:left w:w="60" w:type="dxa"/>
          <w:right w:w="60" w:type="dxa"/>
        </w:tblCellMar>
        <w:tblLook w:val="0000" w:firstRow="0" w:lastRow="0" w:firstColumn="0" w:lastColumn="0" w:noHBand="0" w:noVBand="0"/>
      </w:tblPr>
      <w:tblGrid>
        <w:gridCol w:w="3183"/>
        <w:gridCol w:w="3878"/>
        <w:gridCol w:w="2927"/>
      </w:tblGrid>
      <w:tr w:rsidR="00DE1C25" w:rsidTr="00D74B87">
        <w:trPr>
          <w:tblHeader/>
        </w:trPr>
        <w:tc>
          <w:tcPr>
            <w:tcW w:w="3183" w:type="dxa"/>
            <w:tcBorders>
              <w:top w:val="single" w:sz="4" w:space="0" w:color="000000"/>
              <w:left w:val="single" w:sz="4" w:space="0" w:color="000000"/>
              <w:bottom w:val="single" w:sz="4" w:space="0" w:color="000000"/>
            </w:tcBorders>
          </w:tcPr>
          <w:p w:rsidR="00DE1C25" w:rsidRDefault="00BC69CC" w:rsidP="00BE5120">
            <w:pPr>
              <w:widowControl w:val="0"/>
              <w:jc w:val="center"/>
              <w:rPr>
                <w:rFonts w:eastAsia="Times New Roman" w:cs="Times New Roman"/>
                <w:spacing w:val="-10"/>
                <w:lang w:eastAsia="ru-RU"/>
              </w:rPr>
            </w:pPr>
            <w:r>
              <w:rPr>
                <w:rFonts w:eastAsia="Times New Roman" w:cs="Times New Roman"/>
                <w:spacing w:val="-10"/>
                <w:lang w:eastAsia="ru-RU"/>
              </w:rPr>
              <w:t>Показатель</w:t>
            </w:r>
          </w:p>
        </w:tc>
        <w:tc>
          <w:tcPr>
            <w:tcW w:w="3878" w:type="dxa"/>
            <w:tcBorders>
              <w:top w:val="single" w:sz="4" w:space="0" w:color="000000"/>
              <w:left w:val="single" w:sz="4" w:space="0" w:color="000000"/>
              <w:bottom w:val="single" w:sz="4" w:space="0" w:color="000000"/>
            </w:tcBorders>
          </w:tcPr>
          <w:p w:rsidR="00DE1C25" w:rsidRDefault="00BC69CC" w:rsidP="00BE5120">
            <w:pPr>
              <w:widowControl w:val="0"/>
              <w:jc w:val="center"/>
              <w:rPr>
                <w:spacing w:val="-10"/>
              </w:rPr>
            </w:pPr>
            <w:r>
              <w:rPr>
                <w:spacing w:val="-10"/>
              </w:rPr>
              <w:t>Предельные параметры</w:t>
            </w:r>
          </w:p>
        </w:tc>
        <w:tc>
          <w:tcPr>
            <w:tcW w:w="2927" w:type="dxa"/>
            <w:tcBorders>
              <w:top w:val="single" w:sz="4" w:space="0" w:color="000000"/>
              <w:left w:val="single" w:sz="4" w:space="0" w:color="000000"/>
              <w:bottom w:val="single" w:sz="4" w:space="0" w:color="000000"/>
              <w:right w:val="single" w:sz="4" w:space="0" w:color="000000"/>
            </w:tcBorders>
          </w:tcPr>
          <w:p w:rsidR="00DE1C25" w:rsidRDefault="00BC69CC" w:rsidP="00BE5120">
            <w:pPr>
              <w:widowControl w:val="0"/>
              <w:jc w:val="center"/>
              <w:rPr>
                <w:rFonts w:eastAsia="Times New Roman" w:cs="Times New Roman"/>
                <w:spacing w:val="-10"/>
                <w:lang w:eastAsia="ru-RU"/>
              </w:rPr>
            </w:pPr>
            <w:r>
              <w:rPr>
                <w:rFonts w:eastAsia="Times New Roman" w:cs="Times New Roman"/>
                <w:spacing w:val="-10"/>
                <w:lang w:eastAsia="ru-RU"/>
              </w:rPr>
              <w:t>Примечания</w:t>
            </w:r>
          </w:p>
        </w:tc>
      </w:tr>
      <w:tr w:rsidR="00DE1C25" w:rsidTr="00D74B87">
        <w:tc>
          <w:tcPr>
            <w:tcW w:w="3183" w:type="dxa"/>
            <w:tcBorders>
              <w:left w:val="single" w:sz="4" w:space="0" w:color="000000"/>
              <w:bottom w:val="single" w:sz="4" w:space="0" w:color="000000"/>
            </w:tcBorders>
          </w:tcPr>
          <w:p w:rsidR="00DE1C25" w:rsidRDefault="00BC69CC" w:rsidP="00BE5120">
            <w:pPr>
              <w:widowControl w:val="0"/>
              <w:ind w:firstLine="340"/>
              <w:rPr>
                <w:rFonts w:eastAsia="Times New Roman" w:cs="Times New Roman"/>
                <w:lang w:eastAsia="ru-RU"/>
              </w:rPr>
            </w:pPr>
            <w:r>
              <w:rPr>
                <w:rFonts w:eastAsia="Times New Roman" w:cs="Times New Roman"/>
                <w:lang w:eastAsia="ru-RU"/>
              </w:rPr>
              <w:t>Предельный минимальный размер земельного участка</w:t>
            </w:r>
          </w:p>
        </w:tc>
        <w:tc>
          <w:tcPr>
            <w:tcW w:w="3878" w:type="dxa"/>
            <w:tcBorders>
              <w:left w:val="single" w:sz="4" w:space="0" w:color="000000"/>
              <w:bottom w:val="single" w:sz="4" w:space="0" w:color="000000"/>
            </w:tcBorders>
          </w:tcPr>
          <w:p w:rsidR="00DE1C25" w:rsidRDefault="00BC69CC" w:rsidP="00BE5120">
            <w:pPr>
              <w:widowControl w:val="0"/>
              <w:shd w:val="clear" w:color="auto" w:fill="FFFFFF"/>
              <w:snapToGrid w:val="0"/>
              <w:rPr>
                <w:rFonts w:cs="Times New Roman"/>
                <w:color w:val="000000"/>
              </w:rPr>
            </w:pPr>
            <w:r>
              <w:rPr>
                <w:rFonts w:cs="Times New Roman"/>
                <w:color w:val="000000"/>
              </w:rPr>
              <w:t>Не подлежит установлению.</w:t>
            </w:r>
          </w:p>
        </w:tc>
        <w:tc>
          <w:tcPr>
            <w:tcW w:w="2927" w:type="dxa"/>
            <w:tcBorders>
              <w:left w:val="single" w:sz="4" w:space="0" w:color="000000"/>
              <w:bottom w:val="single" w:sz="4" w:space="0" w:color="000000"/>
              <w:right w:val="single" w:sz="4" w:space="0" w:color="000000"/>
            </w:tcBorders>
          </w:tcPr>
          <w:p w:rsidR="00DE1C25" w:rsidRDefault="00DE1C25" w:rsidP="00D139D4">
            <w:pPr>
              <w:widowControl w:val="0"/>
              <w:snapToGrid w:val="0"/>
              <w:jc w:val="both"/>
              <w:rPr>
                <w:rFonts w:eastAsia="Times New Roman" w:cs="Times New Roman"/>
                <w:lang w:eastAsia="ru-RU"/>
              </w:rPr>
            </w:pPr>
          </w:p>
        </w:tc>
      </w:tr>
      <w:tr w:rsidR="00DE1C25" w:rsidTr="00D74B87">
        <w:tc>
          <w:tcPr>
            <w:tcW w:w="3183" w:type="dxa"/>
            <w:tcBorders>
              <w:left w:val="single" w:sz="4" w:space="0" w:color="000000"/>
              <w:bottom w:val="single" w:sz="4" w:space="0" w:color="000000"/>
            </w:tcBorders>
          </w:tcPr>
          <w:p w:rsidR="00DE1C25" w:rsidRDefault="00BC69CC" w:rsidP="00BE5120">
            <w:pPr>
              <w:widowControl w:val="0"/>
              <w:ind w:firstLine="340"/>
              <w:rPr>
                <w:rFonts w:eastAsia="Times New Roman" w:cs="Times New Roman"/>
                <w:lang w:eastAsia="ru-RU"/>
              </w:rPr>
            </w:pPr>
            <w:r>
              <w:rPr>
                <w:rFonts w:eastAsia="Times New Roman" w:cs="Times New Roman"/>
                <w:lang w:eastAsia="ru-RU"/>
              </w:rPr>
              <w:t>Предельный максимальный размер земельного участка</w:t>
            </w:r>
          </w:p>
        </w:tc>
        <w:tc>
          <w:tcPr>
            <w:tcW w:w="3878" w:type="dxa"/>
            <w:tcBorders>
              <w:left w:val="single" w:sz="4" w:space="0" w:color="000000"/>
              <w:bottom w:val="single" w:sz="4" w:space="0" w:color="000000"/>
            </w:tcBorders>
          </w:tcPr>
          <w:p w:rsidR="00DE1C25" w:rsidRDefault="00BC69CC" w:rsidP="00BE5120">
            <w:pPr>
              <w:widowControl w:val="0"/>
              <w:shd w:val="clear" w:color="auto" w:fill="FFFFFF"/>
              <w:snapToGrid w:val="0"/>
              <w:rPr>
                <w:rFonts w:cs="Times New Roman"/>
                <w:color w:val="000000"/>
              </w:rPr>
            </w:pPr>
            <w:r>
              <w:rPr>
                <w:rFonts w:cs="Times New Roman"/>
                <w:color w:val="000000"/>
              </w:rPr>
              <w:t>Не подлежит установлению.</w:t>
            </w:r>
          </w:p>
        </w:tc>
        <w:tc>
          <w:tcPr>
            <w:tcW w:w="2927" w:type="dxa"/>
            <w:tcBorders>
              <w:left w:val="single" w:sz="4" w:space="0" w:color="000000"/>
              <w:bottom w:val="single" w:sz="4" w:space="0" w:color="000000"/>
              <w:right w:val="single" w:sz="4" w:space="0" w:color="000000"/>
            </w:tcBorders>
          </w:tcPr>
          <w:p w:rsidR="00DE1C25" w:rsidRDefault="00DE1C25" w:rsidP="00D139D4">
            <w:pPr>
              <w:widowControl w:val="0"/>
              <w:snapToGrid w:val="0"/>
              <w:jc w:val="both"/>
              <w:rPr>
                <w:rFonts w:eastAsia="Times New Roman" w:cs="Times New Roman"/>
                <w:lang w:eastAsia="ru-RU"/>
              </w:rPr>
            </w:pPr>
          </w:p>
        </w:tc>
      </w:tr>
      <w:tr w:rsidR="00DE1C25" w:rsidTr="00D74B87">
        <w:tc>
          <w:tcPr>
            <w:tcW w:w="3183" w:type="dxa"/>
            <w:tcBorders>
              <w:left w:val="single" w:sz="4" w:space="0" w:color="000000"/>
              <w:bottom w:val="single" w:sz="4" w:space="0" w:color="000000"/>
            </w:tcBorders>
          </w:tcPr>
          <w:p w:rsidR="00DE1C25" w:rsidRDefault="00BC69CC" w:rsidP="00BE5120">
            <w:pPr>
              <w:pStyle w:val="western"/>
              <w:widowControl w:val="0"/>
              <w:spacing w:before="0" w:after="0"/>
              <w:ind w:left="0" w:firstLine="340"/>
              <w:rPr>
                <w:rFonts w:ascii="Times New Roman" w:hAnsi="Times New Roman" w:cs="Times New Roman"/>
                <w:sz w:val="24"/>
                <w:szCs w:val="24"/>
              </w:rPr>
            </w:pPr>
            <w:r>
              <w:rPr>
                <w:rFonts w:ascii="Times New Roman" w:hAnsi="Times New Roman" w:cs="Times New Roman"/>
                <w:sz w:val="24"/>
                <w:szCs w:val="24"/>
              </w:rPr>
              <w:t>Предельная минимальная площадь земельного участка</w:t>
            </w:r>
          </w:p>
        </w:tc>
        <w:tc>
          <w:tcPr>
            <w:tcW w:w="3878" w:type="dxa"/>
            <w:tcBorders>
              <w:left w:val="single" w:sz="4" w:space="0" w:color="000000"/>
              <w:bottom w:val="single" w:sz="4" w:space="0" w:color="000000"/>
            </w:tcBorders>
          </w:tcPr>
          <w:p w:rsidR="00DE1C25" w:rsidRDefault="00BC69CC" w:rsidP="00BE5120">
            <w:pPr>
              <w:widowControl w:val="0"/>
              <w:shd w:val="clear" w:color="auto" w:fill="FFFFFF"/>
              <w:snapToGrid w:val="0"/>
              <w:rPr>
                <w:rFonts w:cs="Times New Roman"/>
                <w:color w:val="000000"/>
              </w:rPr>
            </w:pPr>
            <w:r>
              <w:rPr>
                <w:rFonts w:cs="Times New Roman"/>
                <w:color w:val="000000"/>
              </w:rPr>
              <w:t>Не подлежит установлению.</w:t>
            </w:r>
          </w:p>
        </w:tc>
        <w:tc>
          <w:tcPr>
            <w:tcW w:w="2927" w:type="dxa"/>
            <w:tcBorders>
              <w:left w:val="single" w:sz="4" w:space="0" w:color="000000"/>
              <w:bottom w:val="single" w:sz="4" w:space="0" w:color="000000"/>
              <w:right w:val="single" w:sz="4" w:space="0" w:color="000000"/>
            </w:tcBorders>
          </w:tcPr>
          <w:p w:rsidR="00DE1C25" w:rsidRDefault="00DE1C25" w:rsidP="00D139D4">
            <w:pPr>
              <w:widowControl w:val="0"/>
              <w:snapToGrid w:val="0"/>
              <w:jc w:val="both"/>
              <w:rPr>
                <w:rFonts w:eastAsia="Times New Roman" w:cs="Times New Roman"/>
                <w:lang w:eastAsia="ru-RU"/>
              </w:rPr>
            </w:pPr>
          </w:p>
        </w:tc>
      </w:tr>
      <w:tr w:rsidR="00DE1C25" w:rsidTr="00D74B87">
        <w:tc>
          <w:tcPr>
            <w:tcW w:w="3183" w:type="dxa"/>
            <w:tcBorders>
              <w:top w:val="single" w:sz="4" w:space="0" w:color="000000"/>
              <w:left w:val="single" w:sz="4" w:space="0" w:color="000000"/>
              <w:bottom w:val="single" w:sz="4" w:space="0" w:color="000000"/>
            </w:tcBorders>
          </w:tcPr>
          <w:p w:rsidR="00DE1C25" w:rsidRDefault="00BC69CC" w:rsidP="00BE5120">
            <w:pPr>
              <w:pStyle w:val="western"/>
              <w:widowControl w:val="0"/>
              <w:spacing w:before="0" w:after="0"/>
              <w:ind w:left="0" w:firstLine="340"/>
              <w:rPr>
                <w:rFonts w:ascii="Times New Roman" w:hAnsi="Times New Roman" w:cs="Times New Roman"/>
                <w:sz w:val="24"/>
                <w:szCs w:val="24"/>
                <w:lang w:eastAsia="hi-IN"/>
              </w:rPr>
            </w:pPr>
            <w:r>
              <w:rPr>
                <w:rFonts w:ascii="Times New Roman" w:hAnsi="Times New Roman" w:cs="Times New Roman"/>
                <w:sz w:val="24"/>
                <w:szCs w:val="24"/>
                <w:lang w:eastAsia="hi-IN"/>
              </w:rPr>
              <w:t>Предельная максимальная площадь земельного участка</w:t>
            </w:r>
          </w:p>
        </w:tc>
        <w:tc>
          <w:tcPr>
            <w:tcW w:w="3878" w:type="dxa"/>
            <w:tcBorders>
              <w:top w:val="single" w:sz="4" w:space="0" w:color="000000"/>
              <w:left w:val="single" w:sz="4" w:space="0" w:color="000000"/>
              <w:bottom w:val="single" w:sz="4" w:space="0" w:color="000000"/>
            </w:tcBorders>
          </w:tcPr>
          <w:p w:rsidR="00DE1C25" w:rsidRDefault="00BC69CC" w:rsidP="00BE5120">
            <w:pPr>
              <w:widowControl w:val="0"/>
              <w:shd w:val="clear" w:color="auto" w:fill="FFFFFF"/>
              <w:snapToGrid w:val="0"/>
              <w:rPr>
                <w:rFonts w:cs="Times New Roman"/>
                <w:color w:val="000000"/>
              </w:rPr>
            </w:pPr>
            <w:r>
              <w:rPr>
                <w:rFonts w:cs="Times New Roman"/>
                <w:color w:val="000000"/>
              </w:rPr>
              <w:t>Не подлежит установлению.</w:t>
            </w:r>
          </w:p>
        </w:tc>
        <w:tc>
          <w:tcPr>
            <w:tcW w:w="2927" w:type="dxa"/>
            <w:tcBorders>
              <w:top w:val="single" w:sz="4" w:space="0" w:color="000000"/>
              <w:left w:val="single" w:sz="4" w:space="0" w:color="000000"/>
              <w:bottom w:val="single" w:sz="4" w:space="0" w:color="000000"/>
              <w:right w:val="single" w:sz="4" w:space="0" w:color="000000"/>
            </w:tcBorders>
          </w:tcPr>
          <w:p w:rsidR="00DE1C25" w:rsidRDefault="00DE1C25" w:rsidP="00D139D4">
            <w:pPr>
              <w:widowControl w:val="0"/>
              <w:snapToGrid w:val="0"/>
              <w:ind w:firstLine="227"/>
              <w:jc w:val="both"/>
              <w:rPr>
                <w:rFonts w:cs="Times New Roman"/>
              </w:rPr>
            </w:pPr>
          </w:p>
        </w:tc>
      </w:tr>
      <w:tr w:rsidR="00DE1C25" w:rsidTr="00D74B87">
        <w:tc>
          <w:tcPr>
            <w:tcW w:w="3183" w:type="dxa"/>
            <w:tcBorders>
              <w:left w:val="single" w:sz="4" w:space="0" w:color="000000"/>
              <w:bottom w:val="single" w:sz="4" w:space="0" w:color="000000"/>
            </w:tcBorders>
          </w:tcPr>
          <w:p w:rsidR="00DE1C25" w:rsidRDefault="00BC69CC" w:rsidP="00BE5120">
            <w:pPr>
              <w:pStyle w:val="western"/>
              <w:widowControl w:val="0"/>
              <w:spacing w:before="0" w:after="0"/>
              <w:ind w:left="0" w:firstLine="340"/>
              <w:rPr>
                <w:rFonts w:ascii="Times New Roman" w:hAnsi="Times New Roman" w:cs="Times New Roman"/>
                <w:sz w:val="24"/>
                <w:szCs w:val="24"/>
                <w:lang w:eastAsia="hi-IN"/>
              </w:rPr>
            </w:pPr>
            <w:r>
              <w:rPr>
                <w:rFonts w:ascii="Times New Roman" w:hAnsi="Times New Roman" w:cs="Times New Roman"/>
                <w:sz w:val="24"/>
                <w:szCs w:val="24"/>
                <w:lang w:eastAsia="hi-IN"/>
              </w:rPr>
              <w:t>Максимальная площадь застройки отдельно стоящего объекта</w:t>
            </w:r>
          </w:p>
        </w:tc>
        <w:tc>
          <w:tcPr>
            <w:tcW w:w="3878" w:type="dxa"/>
            <w:tcBorders>
              <w:left w:val="single" w:sz="4" w:space="0" w:color="000000"/>
              <w:bottom w:val="single" w:sz="4" w:space="0" w:color="000000"/>
            </w:tcBorders>
          </w:tcPr>
          <w:p w:rsidR="00DE1C25" w:rsidRDefault="00BC69CC" w:rsidP="00BE5120">
            <w:pPr>
              <w:widowControl w:val="0"/>
              <w:snapToGrid w:val="0"/>
              <w:spacing w:before="114" w:after="114"/>
              <w:rPr>
                <w:rFonts w:cs="Times New Roman"/>
                <w:color w:val="000000"/>
              </w:rPr>
            </w:pPr>
            <w:r>
              <w:rPr>
                <w:rFonts w:cs="Times New Roman"/>
                <w:color w:val="000000"/>
              </w:rPr>
              <w:t xml:space="preserve">800-1000 </w:t>
            </w:r>
            <w:proofErr w:type="spellStart"/>
            <w:r>
              <w:rPr>
                <w:rFonts w:cs="Times New Roman"/>
                <w:color w:val="000000"/>
              </w:rPr>
              <w:t>кв.м</w:t>
            </w:r>
            <w:proofErr w:type="spellEnd"/>
            <w:r>
              <w:rPr>
                <w:rFonts w:cs="Times New Roman"/>
                <w:color w:val="000000"/>
              </w:rPr>
              <w:t>.</w:t>
            </w:r>
          </w:p>
        </w:tc>
        <w:tc>
          <w:tcPr>
            <w:tcW w:w="2927" w:type="dxa"/>
            <w:tcBorders>
              <w:left w:val="single" w:sz="4" w:space="0" w:color="000000"/>
              <w:bottom w:val="single" w:sz="4" w:space="0" w:color="000000"/>
              <w:right w:val="single" w:sz="4" w:space="0" w:color="000000"/>
            </w:tcBorders>
          </w:tcPr>
          <w:p w:rsidR="00DE1C25" w:rsidRDefault="00DE1C25" w:rsidP="00D139D4">
            <w:pPr>
              <w:widowControl w:val="0"/>
              <w:snapToGrid w:val="0"/>
              <w:ind w:firstLine="227"/>
              <w:jc w:val="both"/>
              <w:rPr>
                <w:rFonts w:cs="Times New Roman"/>
              </w:rPr>
            </w:pPr>
          </w:p>
        </w:tc>
      </w:tr>
      <w:tr w:rsidR="00DE1C25" w:rsidTr="00D74B87">
        <w:tc>
          <w:tcPr>
            <w:tcW w:w="3183" w:type="dxa"/>
            <w:tcBorders>
              <w:top w:val="single" w:sz="4" w:space="0" w:color="000000"/>
              <w:left w:val="single" w:sz="4" w:space="0" w:color="000000"/>
              <w:bottom w:val="single" w:sz="4" w:space="0" w:color="000000"/>
            </w:tcBorders>
          </w:tcPr>
          <w:p w:rsidR="00DE1C25" w:rsidRDefault="00BC69CC" w:rsidP="00BE5120">
            <w:pPr>
              <w:widowControl w:val="0"/>
              <w:shd w:val="clear" w:color="auto" w:fill="FFFFFF"/>
              <w:spacing w:line="276" w:lineRule="auto"/>
              <w:ind w:firstLine="397"/>
              <w:textAlignment w:val="baseline"/>
              <w:rPr>
                <w:rFonts w:eastAsia="Times New Roman" w:cs="Times New Roman"/>
                <w:color w:val="000000"/>
                <w:lang w:eastAsia="hi-IN"/>
              </w:rPr>
            </w:pPr>
            <w:r>
              <w:rPr>
                <w:rFonts w:eastAsia="Times New Roman" w:cs="Times New Roman"/>
                <w:color w:val="000000"/>
                <w:lang w:eastAsia="hi-IN"/>
              </w:rPr>
              <w:t>Минимальный отступ от границ земельных участков до зданий, строений, сооружений</w:t>
            </w:r>
          </w:p>
        </w:tc>
        <w:tc>
          <w:tcPr>
            <w:tcW w:w="3878" w:type="dxa"/>
            <w:tcBorders>
              <w:top w:val="single" w:sz="4" w:space="0" w:color="000000"/>
              <w:left w:val="single" w:sz="4" w:space="0" w:color="000000"/>
              <w:bottom w:val="single" w:sz="4" w:space="0" w:color="000000"/>
            </w:tcBorders>
          </w:tcPr>
          <w:p w:rsidR="00DE1C25" w:rsidRDefault="00BC69CC" w:rsidP="00BE5120">
            <w:pPr>
              <w:widowControl w:val="0"/>
              <w:shd w:val="clear" w:color="auto" w:fill="FFFFFF"/>
              <w:rPr>
                <w:rFonts w:cs="Times New Roman"/>
                <w:color w:val="000000"/>
              </w:rPr>
            </w:pPr>
            <w:r>
              <w:rPr>
                <w:rFonts w:cs="Times New Roman"/>
                <w:color w:val="000000"/>
              </w:rPr>
              <w:t>Не подлежит установлению.</w:t>
            </w:r>
          </w:p>
        </w:tc>
        <w:tc>
          <w:tcPr>
            <w:tcW w:w="2927" w:type="dxa"/>
            <w:tcBorders>
              <w:top w:val="single" w:sz="4" w:space="0" w:color="000000"/>
              <w:left w:val="single" w:sz="4" w:space="0" w:color="000000"/>
              <w:bottom w:val="single" w:sz="4" w:space="0" w:color="000000"/>
              <w:right w:val="single" w:sz="4" w:space="0" w:color="000000"/>
            </w:tcBorders>
          </w:tcPr>
          <w:p w:rsidR="00DE1C25" w:rsidRDefault="00DE1C25" w:rsidP="00D139D4">
            <w:pPr>
              <w:pStyle w:val="western"/>
              <w:widowControl w:val="0"/>
              <w:snapToGrid w:val="0"/>
              <w:spacing w:before="0" w:after="0"/>
              <w:ind w:left="0" w:firstLine="0"/>
              <w:jc w:val="both"/>
            </w:pPr>
          </w:p>
        </w:tc>
      </w:tr>
      <w:tr w:rsidR="00DE1C25" w:rsidTr="00D74B87">
        <w:tc>
          <w:tcPr>
            <w:tcW w:w="3183" w:type="dxa"/>
            <w:tcBorders>
              <w:left w:val="single" w:sz="4" w:space="0" w:color="000000"/>
              <w:bottom w:val="single" w:sz="4" w:space="0" w:color="000000"/>
            </w:tcBorders>
          </w:tcPr>
          <w:p w:rsidR="00DE1C25" w:rsidRDefault="00BC69CC" w:rsidP="00BE5120">
            <w:pPr>
              <w:widowControl w:val="0"/>
              <w:ind w:firstLine="397"/>
              <w:rPr>
                <w:rFonts w:eastAsia="Times New Roman" w:cs="Times New Roman"/>
                <w:lang w:eastAsia="ru-RU"/>
              </w:rPr>
            </w:pPr>
            <w:r>
              <w:rPr>
                <w:rFonts w:eastAsia="Times New Roman" w:cs="Times New Roman"/>
                <w:lang w:eastAsia="ru-RU"/>
              </w:rPr>
              <w:t>Предельное количество этажей или предельная высота зданий, строений, сооружений</w:t>
            </w:r>
          </w:p>
        </w:tc>
        <w:tc>
          <w:tcPr>
            <w:tcW w:w="3878" w:type="dxa"/>
            <w:tcBorders>
              <w:top w:val="single" w:sz="4" w:space="0" w:color="000000"/>
              <w:left w:val="single" w:sz="4" w:space="0" w:color="000000"/>
              <w:bottom w:val="single" w:sz="4" w:space="0" w:color="000000"/>
            </w:tcBorders>
          </w:tcPr>
          <w:p w:rsidR="00DE1C25" w:rsidRDefault="00BC69CC" w:rsidP="00BE5120">
            <w:pPr>
              <w:widowControl w:val="0"/>
              <w:shd w:val="clear" w:color="auto" w:fill="FFFFFF"/>
              <w:snapToGrid w:val="0"/>
              <w:spacing w:before="114" w:after="114"/>
              <w:ind w:firstLine="57"/>
              <w:rPr>
                <w:rFonts w:eastAsia="Times New Roman" w:cs="Times New Roman"/>
              </w:rPr>
            </w:pPr>
            <w:r>
              <w:rPr>
                <w:rFonts w:eastAsia="Times New Roman" w:cs="Times New Roman"/>
              </w:rPr>
              <w:t>2 этажа;</w:t>
            </w:r>
          </w:p>
          <w:p w:rsidR="00DE1C25" w:rsidRDefault="00BC69CC" w:rsidP="00BE5120">
            <w:pPr>
              <w:widowControl w:val="0"/>
              <w:shd w:val="clear" w:color="auto" w:fill="FFFFFF"/>
              <w:snapToGrid w:val="0"/>
              <w:spacing w:before="114" w:after="114"/>
              <w:ind w:firstLine="57"/>
              <w:rPr>
                <w:rFonts w:eastAsia="Times New Roman" w:cs="Times New Roman"/>
              </w:rPr>
            </w:pPr>
            <w:r>
              <w:rPr>
                <w:rFonts w:eastAsia="Times New Roman" w:cs="Times New Roman"/>
              </w:rPr>
              <w:t>максимальная высота объектов от существующего уровня земли до конька кровли 10 м.</w:t>
            </w:r>
          </w:p>
        </w:tc>
        <w:tc>
          <w:tcPr>
            <w:tcW w:w="2927" w:type="dxa"/>
            <w:tcBorders>
              <w:left w:val="single" w:sz="4" w:space="0" w:color="000000"/>
              <w:bottom w:val="single" w:sz="4" w:space="0" w:color="000000"/>
              <w:right w:val="single" w:sz="4" w:space="0" w:color="000000"/>
            </w:tcBorders>
          </w:tcPr>
          <w:p w:rsidR="00DE1C25" w:rsidRDefault="00DE1C25" w:rsidP="00D139D4">
            <w:pPr>
              <w:pStyle w:val="western"/>
              <w:widowControl w:val="0"/>
              <w:snapToGrid w:val="0"/>
              <w:spacing w:before="0" w:after="0"/>
              <w:ind w:left="0" w:firstLine="0"/>
              <w:jc w:val="both"/>
              <w:rPr>
                <w:rFonts w:ascii="Times New Roman" w:hAnsi="Times New Roman" w:cs="Times New Roman"/>
                <w:sz w:val="24"/>
              </w:rPr>
            </w:pPr>
          </w:p>
        </w:tc>
      </w:tr>
    </w:tbl>
    <w:p w:rsidR="00DE1C25" w:rsidRDefault="00BC69CC" w:rsidP="00247BFC">
      <w:pPr>
        <w:pStyle w:val="1"/>
        <w:numPr>
          <w:ilvl w:val="0"/>
          <w:numId w:val="0"/>
        </w:numPr>
        <w:ind w:firstLine="709"/>
        <w:rPr>
          <w:shd w:val="clear" w:color="auto" w:fill="auto"/>
        </w:rPr>
      </w:pPr>
      <w:bookmarkStart w:id="33" w:name="_Toc97218082"/>
      <w:r>
        <w:rPr>
          <w:shd w:val="clear" w:color="auto" w:fill="auto"/>
        </w:rPr>
        <w:lastRenderedPageBreak/>
        <w:t>5.3. Зона озелененных терр</w:t>
      </w:r>
      <w:r w:rsidR="00247BFC">
        <w:rPr>
          <w:shd w:val="clear" w:color="auto" w:fill="auto"/>
        </w:rPr>
        <w:t>иторий специального назначения –</w:t>
      </w:r>
      <w:r>
        <w:rPr>
          <w:shd w:val="clear" w:color="auto" w:fill="auto"/>
        </w:rPr>
        <w:t xml:space="preserve"> 5.6.</w:t>
      </w:r>
      <w:bookmarkEnd w:id="33"/>
    </w:p>
    <w:p w:rsidR="00DE1C25" w:rsidRDefault="00DE1C25" w:rsidP="00247BFC">
      <w:pPr>
        <w:spacing w:line="276" w:lineRule="auto"/>
        <w:ind w:firstLine="709"/>
        <w:jc w:val="both"/>
        <w:rPr>
          <w:b/>
          <w:bCs/>
        </w:rPr>
      </w:pPr>
    </w:p>
    <w:p w:rsidR="00DE1C25" w:rsidRDefault="00BC69CC" w:rsidP="00247BFC">
      <w:pPr>
        <w:pStyle w:val="aff2"/>
        <w:spacing w:before="0" w:after="0" w:line="276" w:lineRule="auto"/>
        <w:ind w:firstLine="709"/>
        <w:jc w:val="both"/>
        <w:rPr>
          <w:rFonts w:eastAsia="Calibri" w:cs="Tahoma"/>
          <w:szCs w:val="28"/>
          <w:shd w:val="clear" w:color="auto" w:fill="FFFFFF"/>
        </w:rPr>
      </w:pPr>
      <w:r>
        <w:rPr>
          <w:rFonts w:eastAsia="Calibri" w:cs="Tahoma"/>
          <w:szCs w:val="28"/>
          <w:shd w:val="clear" w:color="auto" w:fill="FFFFFF"/>
        </w:rPr>
        <w:t>Зоны озелененных терр</w:t>
      </w:r>
      <w:r w:rsidR="00DE50F5">
        <w:rPr>
          <w:rFonts w:eastAsia="Calibri" w:cs="Tahoma"/>
          <w:szCs w:val="28"/>
          <w:shd w:val="clear" w:color="auto" w:fill="FFFFFF"/>
        </w:rPr>
        <w:t xml:space="preserve">иторий специального назначения </w:t>
      </w:r>
      <w:r>
        <w:rPr>
          <w:rFonts w:eastAsia="Calibri" w:cs="Tahoma"/>
          <w:szCs w:val="28"/>
          <w:shd w:val="clear" w:color="auto" w:fill="FFFFFF"/>
        </w:rPr>
        <w:t>выделены для обеспечения правовых условий сохранения, использования и формирования озелененных участков на территории поселения при их активном использовании для отдыха населения, улучшения облика населенных пунктов, повышения их эстетических достоинств, а также для выполнения защитных и санитарно-гигиенических функций.</w:t>
      </w:r>
    </w:p>
    <w:p w:rsidR="00DE1C25" w:rsidRDefault="00DE1C25" w:rsidP="00D139D4">
      <w:pPr>
        <w:pStyle w:val="aff2"/>
        <w:spacing w:before="0" w:after="0"/>
        <w:ind w:firstLine="510"/>
        <w:jc w:val="both"/>
        <w:rPr>
          <w:rFonts w:eastAsia="Calibri" w:cs="Tahoma"/>
          <w:szCs w:val="28"/>
          <w:shd w:val="clear" w:color="auto" w:fill="FFFFFF"/>
        </w:rPr>
      </w:pPr>
    </w:p>
    <w:tbl>
      <w:tblPr>
        <w:tblW w:w="9923" w:type="dxa"/>
        <w:tblInd w:w="108" w:type="dxa"/>
        <w:tblLayout w:type="fixed"/>
        <w:tblLook w:val="0000" w:firstRow="0" w:lastRow="0" w:firstColumn="0" w:lastColumn="0" w:noHBand="0" w:noVBand="0"/>
      </w:tblPr>
      <w:tblGrid>
        <w:gridCol w:w="2127"/>
        <w:gridCol w:w="5103"/>
        <w:gridCol w:w="2693"/>
      </w:tblGrid>
      <w:tr w:rsidR="00DE1C25" w:rsidTr="002D6296">
        <w:trPr>
          <w:trHeight w:val="454"/>
          <w:tblHeader/>
        </w:trPr>
        <w:tc>
          <w:tcPr>
            <w:tcW w:w="2127" w:type="dxa"/>
            <w:tcBorders>
              <w:top w:val="single" w:sz="4" w:space="0" w:color="000000"/>
              <w:left w:val="single" w:sz="4" w:space="0" w:color="000000"/>
              <w:bottom w:val="single" w:sz="4" w:space="0" w:color="000000"/>
            </w:tcBorders>
          </w:tcPr>
          <w:p w:rsidR="00DE1C25" w:rsidRDefault="00BC69CC" w:rsidP="00DE50F5">
            <w:pPr>
              <w:widowControl w:val="0"/>
              <w:jc w:val="center"/>
              <w:rPr>
                <w:rFonts w:eastAsia="Times New Roman"/>
                <w:color w:val="000000"/>
                <w:lang w:eastAsia="ru-RU"/>
              </w:rPr>
            </w:pPr>
            <w:r>
              <w:rPr>
                <w:rFonts w:eastAsia="Times New Roman"/>
                <w:color w:val="000000"/>
                <w:lang w:eastAsia="ru-RU"/>
              </w:rPr>
              <w:t>Вид разрешенного использования</w:t>
            </w:r>
          </w:p>
        </w:tc>
        <w:tc>
          <w:tcPr>
            <w:tcW w:w="5103" w:type="dxa"/>
            <w:tcBorders>
              <w:top w:val="single" w:sz="4" w:space="0" w:color="000000"/>
              <w:left w:val="single" w:sz="4" w:space="0" w:color="000000"/>
              <w:bottom w:val="single" w:sz="4" w:space="0" w:color="000000"/>
            </w:tcBorders>
            <w:vAlign w:val="center"/>
          </w:tcPr>
          <w:p w:rsidR="00DE1C25" w:rsidRDefault="00BC69CC" w:rsidP="00DE50F5">
            <w:pPr>
              <w:widowControl w:val="0"/>
              <w:jc w:val="center"/>
              <w:rPr>
                <w:rFonts w:eastAsia="Times New Roman"/>
                <w:color w:val="000000"/>
                <w:lang w:eastAsia="ru-RU"/>
              </w:rPr>
            </w:pPr>
            <w:r>
              <w:rPr>
                <w:rFonts w:eastAsia="Times New Roman"/>
                <w:color w:val="000000"/>
                <w:lang w:eastAsia="ru-RU"/>
              </w:rPr>
              <w:t>Наименование вида разрешенного использования земельного участка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DE1C25" w:rsidRDefault="00BC69CC" w:rsidP="00DE50F5">
            <w:pPr>
              <w:widowControl w:val="0"/>
              <w:jc w:val="center"/>
              <w:rPr>
                <w:rFonts w:eastAsia="Times New Roman"/>
                <w:color w:val="000000"/>
                <w:lang w:eastAsia="ru-RU"/>
              </w:rPr>
            </w:pPr>
            <w:r>
              <w:rPr>
                <w:rFonts w:eastAsia="Times New Roman"/>
                <w:color w:val="000000"/>
                <w:lang w:eastAsia="ru-RU"/>
              </w:rPr>
              <w:t xml:space="preserve">Код </w:t>
            </w:r>
            <w:r>
              <w:rPr>
                <w:rFonts w:eastAsia="Times New Roman" w:cs="Tahoma"/>
                <w:color w:val="000000"/>
                <w:szCs w:val="22"/>
                <w:lang w:eastAsia="ru-RU" w:bidi="ar-SA"/>
              </w:rPr>
              <w:t>по классификатору</w:t>
            </w:r>
          </w:p>
        </w:tc>
      </w:tr>
      <w:tr w:rsidR="00DE1C25" w:rsidTr="002D6296">
        <w:trPr>
          <w:trHeight w:val="1095"/>
        </w:trPr>
        <w:tc>
          <w:tcPr>
            <w:tcW w:w="2127" w:type="dxa"/>
            <w:tcBorders>
              <w:top w:val="single" w:sz="4" w:space="0" w:color="000000"/>
              <w:left w:val="single" w:sz="4" w:space="0" w:color="000000"/>
              <w:bottom w:val="single" w:sz="4" w:space="0" w:color="000000"/>
            </w:tcBorders>
          </w:tcPr>
          <w:p w:rsidR="00DE1C25" w:rsidRDefault="00BC69CC" w:rsidP="007A1953">
            <w:pPr>
              <w:widowControl w:val="0"/>
              <w:rPr>
                <w:rFonts w:eastAsia="Times New Roman"/>
                <w:color w:val="000000"/>
                <w:lang w:eastAsia="ru-RU"/>
              </w:rPr>
            </w:pPr>
            <w:r>
              <w:rPr>
                <w:rFonts w:eastAsia="Times New Roman"/>
                <w:color w:val="000000"/>
                <w:lang w:eastAsia="ru-RU"/>
              </w:rPr>
              <w:t>Основные виды разрешенного использования зоны</w:t>
            </w:r>
          </w:p>
        </w:tc>
        <w:tc>
          <w:tcPr>
            <w:tcW w:w="5103" w:type="dxa"/>
            <w:tcBorders>
              <w:top w:val="single" w:sz="4" w:space="0" w:color="000000"/>
              <w:left w:val="single" w:sz="4" w:space="0" w:color="000000"/>
              <w:bottom w:val="single" w:sz="4" w:space="0" w:color="000000"/>
            </w:tcBorders>
          </w:tcPr>
          <w:p w:rsidR="00DE1C25" w:rsidRDefault="00BC69CC" w:rsidP="007A1953">
            <w:pPr>
              <w:widowControl w:val="0"/>
              <w:rPr>
                <w:rFonts w:eastAsia="SimSun;宋体" w:cs="Times New Roman"/>
                <w:color w:val="000000"/>
                <w:kern w:val="2"/>
                <w:lang w:eastAsia="hi-IN"/>
              </w:rPr>
            </w:pPr>
            <w:r>
              <w:rPr>
                <w:rFonts w:eastAsia="SimSun;宋体" w:cs="Times New Roman"/>
                <w:color w:val="000000"/>
                <w:kern w:val="2"/>
                <w:lang w:eastAsia="hi-IN"/>
              </w:rPr>
              <w:t>охрана природных территорий.</w:t>
            </w:r>
          </w:p>
          <w:p w:rsidR="00DE1C25" w:rsidRDefault="00DE1C25" w:rsidP="007A1953">
            <w:pPr>
              <w:widowControl w:val="0"/>
              <w:rPr>
                <w:rFonts w:eastAsia="Times New Roman" w:cs="Tahoma"/>
                <w:color w:val="000000"/>
                <w:w w:val="101"/>
                <w:szCs w:val="22"/>
                <w:shd w:val="clear" w:color="auto" w:fill="FFFFFF"/>
                <w:lang w:eastAsia="ru-RU" w:bidi="ar-SA"/>
              </w:rPr>
            </w:pPr>
          </w:p>
        </w:tc>
        <w:tc>
          <w:tcPr>
            <w:tcW w:w="2693" w:type="dxa"/>
            <w:tcBorders>
              <w:top w:val="single" w:sz="4" w:space="0" w:color="000000"/>
              <w:left w:val="single" w:sz="4" w:space="0" w:color="000000"/>
              <w:bottom w:val="single" w:sz="4" w:space="0" w:color="000000"/>
              <w:right w:val="single" w:sz="4" w:space="0" w:color="000000"/>
            </w:tcBorders>
          </w:tcPr>
          <w:p w:rsidR="00DE1C25" w:rsidRDefault="00BC69CC" w:rsidP="00D139D4">
            <w:pPr>
              <w:widowControl w:val="0"/>
              <w:jc w:val="both"/>
              <w:rPr>
                <w:rFonts w:eastAsia="Times New Roman" w:cs="Tahoma"/>
                <w:color w:val="000000"/>
                <w:w w:val="101"/>
                <w:szCs w:val="22"/>
                <w:shd w:val="clear" w:color="auto" w:fill="FFFFFF"/>
                <w:lang w:eastAsia="ru-RU" w:bidi="ar-SA"/>
              </w:rPr>
            </w:pPr>
            <w:r>
              <w:rPr>
                <w:rFonts w:eastAsia="Times New Roman" w:cs="Tahoma"/>
                <w:color w:val="000000"/>
                <w:w w:val="101"/>
                <w:szCs w:val="22"/>
                <w:shd w:val="clear" w:color="auto" w:fill="FFFFFF"/>
                <w:lang w:eastAsia="ru-RU" w:bidi="ar-SA"/>
              </w:rPr>
              <w:t>9.1</w:t>
            </w:r>
          </w:p>
        </w:tc>
      </w:tr>
      <w:tr w:rsidR="00DE1C25" w:rsidTr="002D6296">
        <w:trPr>
          <w:trHeight w:val="1179"/>
        </w:trPr>
        <w:tc>
          <w:tcPr>
            <w:tcW w:w="2127" w:type="dxa"/>
            <w:tcBorders>
              <w:left w:val="single" w:sz="4" w:space="0" w:color="000000"/>
              <w:bottom w:val="single" w:sz="4" w:space="0" w:color="000000"/>
            </w:tcBorders>
            <w:tcMar>
              <w:top w:w="55" w:type="dxa"/>
              <w:bottom w:w="55" w:type="dxa"/>
            </w:tcMar>
          </w:tcPr>
          <w:p w:rsidR="00DE1C25" w:rsidRDefault="00BC69CC" w:rsidP="007A1953">
            <w:pPr>
              <w:widowControl w:val="0"/>
              <w:rPr>
                <w:rFonts w:eastAsia="Times New Roman"/>
                <w:color w:val="000000"/>
                <w:lang w:eastAsia="ru-RU"/>
              </w:rPr>
            </w:pPr>
            <w:r>
              <w:rPr>
                <w:rFonts w:eastAsia="Times New Roman"/>
                <w:color w:val="000000"/>
                <w:lang w:eastAsia="ru-RU"/>
              </w:rPr>
              <w:t>Условно разрешенные виды разрешенного использования</w:t>
            </w:r>
          </w:p>
        </w:tc>
        <w:tc>
          <w:tcPr>
            <w:tcW w:w="5103" w:type="dxa"/>
            <w:tcBorders>
              <w:left w:val="single" w:sz="4" w:space="0" w:color="000000"/>
              <w:bottom w:val="single" w:sz="4" w:space="0" w:color="000000"/>
            </w:tcBorders>
            <w:tcMar>
              <w:top w:w="55" w:type="dxa"/>
              <w:bottom w:w="55" w:type="dxa"/>
            </w:tcMar>
          </w:tcPr>
          <w:p w:rsidR="00DE1C25" w:rsidRDefault="00BC69CC" w:rsidP="007A1953">
            <w:pPr>
              <w:widowControl w:val="0"/>
              <w:rPr>
                <w:rFonts w:eastAsia="Times New Roman"/>
                <w:color w:val="000000"/>
                <w:lang w:eastAsia="ru-RU"/>
              </w:rPr>
            </w:pPr>
            <w:r>
              <w:rPr>
                <w:rFonts w:eastAsia="Times New Roman" w:cs="Times New Roman"/>
                <w:color w:val="000000"/>
                <w:lang w:eastAsia="ru-RU" w:bidi="ar-SA"/>
              </w:rPr>
              <w:t>н</w:t>
            </w:r>
            <w:r>
              <w:rPr>
                <w:rFonts w:eastAsia="Times New Roman"/>
                <w:color w:val="000000"/>
                <w:lang w:eastAsia="ru-RU"/>
              </w:rPr>
              <w:t>е предусмотрены.</w:t>
            </w:r>
          </w:p>
        </w:tc>
        <w:tc>
          <w:tcPr>
            <w:tcW w:w="2693" w:type="dxa"/>
            <w:tcBorders>
              <w:left w:val="single" w:sz="4" w:space="0" w:color="000000"/>
              <w:bottom w:val="single" w:sz="4" w:space="0" w:color="000000"/>
              <w:right w:val="single" w:sz="4" w:space="0" w:color="000000"/>
            </w:tcBorders>
            <w:tcMar>
              <w:top w:w="55" w:type="dxa"/>
              <w:bottom w:w="55" w:type="dxa"/>
            </w:tcMar>
          </w:tcPr>
          <w:p w:rsidR="00DE1C25" w:rsidRDefault="00DE1C25" w:rsidP="00D139D4">
            <w:pPr>
              <w:pStyle w:val="aff2"/>
              <w:widowControl w:val="0"/>
              <w:spacing w:before="0" w:after="0"/>
              <w:ind w:firstLine="510"/>
              <w:jc w:val="both"/>
              <w:rPr>
                <w:rFonts w:eastAsia="Times New Roman"/>
                <w:color w:val="000000"/>
                <w:lang w:eastAsia="ru-RU"/>
              </w:rPr>
            </w:pPr>
          </w:p>
        </w:tc>
      </w:tr>
      <w:tr w:rsidR="00DE1C25" w:rsidTr="002D6296">
        <w:trPr>
          <w:trHeight w:val="1179"/>
        </w:trPr>
        <w:tc>
          <w:tcPr>
            <w:tcW w:w="2127" w:type="dxa"/>
            <w:tcBorders>
              <w:left w:val="single" w:sz="4" w:space="0" w:color="000000"/>
              <w:bottom w:val="single" w:sz="4" w:space="0" w:color="000000"/>
            </w:tcBorders>
            <w:tcMar>
              <w:top w:w="55" w:type="dxa"/>
              <w:bottom w:w="55" w:type="dxa"/>
            </w:tcMar>
          </w:tcPr>
          <w:p w:rsidR="00DE1C25" w:rsidRDefault="00BC69CC" w:rsidP="007A1953">
            <w:pPr>
              <w:widowControl w:val="0"/>
              <w:rPr>
                <w:rFonts w:eastAsia="Times New Roman"/>
                <w:color w:val="000000"/>
                <w:lang w:eastAsia="ru-RU"/>
              </w:rPr>
            </w:pPr>
            <w:r>
              <w:rPr>
                <w:rFonts w:eastAsia="Times New Roman"/>
                <w:color w:val="000000"/>
                <w:lang w:eastAsia="ru-RU"/>
              </w:rPr>
              <w:t xml:space="preserve">Вспомогательные виды разрешенного использования </w:t>
            </w:r>
          </w:p>
        </w:tc>
        <w:tc>
          <w:tcPr>
            <w:tcW w:w="5103" w:type="dxa"/>
            <w:tcBorders>
              <w:left w:val="single" w:sz="4" w:space="0" w:color="000000"/>
              <w:bottom w:val="single" w:sz="4" w:space="0" w:color="000000"/>
            </w:tcBorders>
            <w:tcMar>
              <w:top w:w="55" w:type="dxa"/>
              <w:bottom w:w="55" w:type="dxa"/>
            </w:tcMar>
          </w:tcPr>
          <w:p w:rsidR="00DE1C25" w:rsidRDefault="00BC69CC" w:rsidP="007A1953">
            <w:pPr>
              <w:widowControl w:val="0"/>
              <w:rPr>
                <w:rFonts w:eastAsia="Times New Roman"/>
                <w:color w:val="000000"/>
                <w:lang w:eastAsia="ru-RU"/>
              </w:rPr>
            </w:pPr>
            <w:r>
              <w:rPr>
                <w:rFonts w:eastAsia="Times New Roman" w:cs="Times New Roman"/>
                <w:color w:val="000000"/>
                <w:lang w:eastAsia="ru-RU" w:bidi="ar-SA"/>
              </w:rPr>
              <w:t>н</w:t>
            </w:r>
            <w:r>
              <w:rPr>
                <w:rFonts w:eastAsia="Times New Roman"/>
                <w:color w:val="000000"/>
                <w:lang w:eastAsia="ru-RU"/>
              </w:rPr>
              <w:t>е предусмотрены.</w:t>
            </w:r>
          </w:p>
        </w:tc>
        <w:tc>
          <w:tcPr>
            <w:tcW w:w="2693" w:type="dxa"/>
            <w:tcBorders>
              <w:left w:val="single" w:sz="4" w:space="0" w:color="000000"/>
              <w:bottom w:val="single" w:sz="4" w:space="0" w:color="000000"/>
              <w:right w:val="single" w:sz="4" w:space="0" w:color="000000"/>
            </w:tcBorders>
            <w:tcMar>
              <w:top w:w="55" w:type="dxa"/>
              <w:bottom w:w="55" w:type="dxa"/>
            </w:tcMar>
          </w:tcPr>
          <w:p w:rsidR="00DE1C25" w:rsidRDefault="00DE1C25" w:rsidP="00D139D4">
            <w:pPr>
              <w:widowControl w:val="0"/>
              <w:jc w:val="both"/>
              <w:rPr>
                <w:rFonts w:eastAsia="Times New Roman"/>
                <w:color w:val="000000"/>
                <w:lang w:eastAsia="ru-RU"/>
              </w:rPr>
            </w:pPr>
          </w:p>
        </w:tc>
      </w:tr>
    </w:tbl>
    <w:p w:rsidR="005625C9" w:rsidRDefault="005625C9" w:rsidP="007A1953">
      <w:pPr>
        <w:pStyle w:val="aff2"/>
        <w:spacing w:before="0" w:after="0" w:line="276" w:lineRule="auto"/>
        <w:ind w:firstLine="709"/>
        <w:jc w:val="both"/>
        <w:rPr>
          <w:rFonts w:eastAsia="Arial"/>
          <w:color w:val="000000"/>
          <w:spacing w:val="-10"/>
          <w:w w:val="101"/>
          <w:szCs w:val="28"/>
          <w:lang w:eastAsia="en-US" w:bidi="ar-SA"/>
        </w:rPr>
      </w:pPr>
    </w:p>
    <w:p w:rsidR="00DE1C25" w:rsidRDefault="00BC69CC" w:rsidP="007A1953">
      <w:pPr>
        <w:pStyle w:val="aff2"/>
        <w:spacing w:before="0" w:after="0" w:line="276" w:lineRule="auto"/>
        <w:ind w:firstLine="709"/>
        <w:jc w:val="both"/>
        <w:rPr>
          <w:rFonts w:eastAsia="Arial"/>
          <w:color w:val="000000"/>
          <w:spacing w:val="-10"/>
          <w:w w:val="101"/>
          <w:szCs w:val="28"/>
          <w:lang w:eastAsia="en-US" w:bidi="ar-SA"/>
        </w:rPr>
      </w:pPr>
      <w:r>
        <w:rPr>
          <w:rFonts w:eastAsia="Arial"/>
          <w:color w:val="000000"/>
          <w:spacing w:val="-10"/>
          <w:w w:val="101"/>
          <w:szCs w:val="28"/>
          <w:lang w:eastAsia="en-US" w:bidi="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988" w:type="dxa"/>
        <w:tblInd w:w="-5" w:type="dxa"/>
        <w:tblLayout w:type="fixed"/>
        <w:tblCellMar>
          <w:left w:w="60" w:type="dxa"/>
          <w:right w:w="60" w:type="dxa"/>
        </w:tblCellMar>
        <w:tblLook w:val="0000" w:firstRow="0" w:lastRow="0" w:firstColumn="0" w:lastColumn="0" w:noHBand="0" w:noVBand="0"/>
      </w:tblPr>
      <w:tblGrid>
        <w:gridCol w:w="3183"/>
        <w:gridCol w:w="3878"/>
        <w:gridCol w:w="2927"/>
      </w:tblGrid>
      <w:tr w:rsidR="00DE1C25" w:rsidTr="002D6296">
        <w:trPr>
          <w:tblHeader/>
        </w:trPr>
        <w:tc>
          <w:tcPr>
            <w:tcW w:w="3183" w:type="dxa"/>
            <w:tcBorders>
              <w:top w:val="single" w:sz="4" w:space="0" w:color="000000"/>
              <w:left w:val="single" w:sz="4" w:space="0" w:color="000000"/>
              <w:bottom w:val="single" w:sz="4" w:space="0" w:color="000000"/>
            </w:tcBorders>
          </w:tcPr>
          <w:p w:rsidR="00DE1C25" w:rsidRDefault="00BC69CC" w:rsidP="007A1953">
            <w:pPr>
              <w:widowControl w:val="0"/>
              <w:jc w:val="center"/>
              <w:rPr>
                <w:rFonts w:eastAsia="Times New Roman" w:cs="Times New Roman"/>
                <w:spacing w:val="-10"/>
                <w:lang w:eastAsia="ru-RU"/>
              </w:rPr>
            </w:pPr>
            <w:r>
              <w:rPr>
                <w:rFonts w:eastAsia="Times New Roman" w:cs="Times New Roman"/>
                <w:spacing w:val="-10"/>
                <w:lang w:eastAsia="ru-RU"/>
              </w:rPr>
              <w:t>Показатель</w:t>
            </w:r>
          </w:p>
        </w:tc>
        <w:tc>
          <w:tcPr>
            <w:tcW w:w="3878" w:type="dxa"/>
            <w:tcBorders>
              <w:top w:val="single" w:sz="4" w:space="0" w:color="000000"/>
              <w:left w:val="single" w:sz="4" w:space="0" w:color="000000"/>
              <w:bottom w:val="single" w:sz="4" w:space="0" w:color="000000"/>
            </w:tcBorders>
          </w:tcPr>
          <w:p w:rsidR="00DE1C25" w:rsidRDefault="00BC69CC" w:rsidP="007A1953">
            <w:pPr>
              <w:widowControl w:val="0"/>
              <w:jc w:val="center"/>
              <w:rPr>
                <w:spacing w:val="-10"/>
              </w:rPr>
            </w:pPr>
            <w:r>
              <w:rPr>
                <w:spacing w:val="-10"/>
              </w:rPr>
              <w:t>Предельные параметры</w:t>
            </w:r>
          </w:p>
        </w:tc>
        <w:tc>
          <w:tcPr>
            <w:tcW w:w="2927" w:type="dxa"/>
            <w:tcBorders>
              <w:top w:val="single" w:sz="4" w:space="0" w:color="000000"/>
              <w:left w:val="single" w:sz="4" w:space="0" w:color="000000"/>
              <w:bottom w:val="single" w:sz="4" w:space="0" w:color="000000"/>
              <w:right w:val="single" w:sz="4" w:space="0" w:color="000000"/>
            </w:tcBorders>
          </w:tcPr>
          <w:p w:rsidR="00DE1C25" w:rsidRDefault="00BC69CC" w:rsidP="007A1953">
            <w:pPr>
              <w:widowControl w:val="0"/>
              <w:jc w:val="center"/>
              <w:rPr>
                <w:rFonts w:eastAsia="Times New Roman" w:cs="Times New Roman"/>
                <w:spacing w:val="-10"/>
                <w:lang w:eastAsia="ru-RU"/>
              </w:rPr>
            </w:pPr>
            <w:r>
              <w:rPr>
                <w:rFonts w:eastAsia="Times New Roman" w:cs="Times New Roman"/>
                <w:spacing w:val="-10"/>
                <w:lang w:eastAsia="ru-RU"/>
              </w:rPr>
              <w:t>Примечания</w:t>
            </w:r>
          </w:p>
        </w:tc>
      </w:tr>
      <w:tr w:rsidR="00DE1C25" w:rsidTr="002D6296">
        <w:tc>
          <w:tcPr>
            <w:tcW w:w="3183" w:type="dxa"/>
            <w:tcBorders>
              <w:left w:val="single" w:sz="4" w:space="0" w:color="000000"/>
              <w:bottom w:val="single" w:sz="4" w:space="0" w:color="000000"/>
            </w:tcBorders>
          </w:tcPr>
          <w:p w:rsidR="00DE1C25" w:rsidRDefault="00BC69CC" w:rsidP="00D139D4">
            <w:pPr>
              <w:widowControl w:val="0"/>
              <w:ind w:firstLine="340"/>
              <w:jc w:val="both"/>
              <w:rPr>
                <w:rFonts w:eastAsia="Times New Roman" w:cs="Times New Roman"/>
                <w:lang w:eastAsia="ru-RU"/>
              </w:rPr>
            </w:pPr>
            <w:r>
              <w:rPr>
                <w:rFonts w:eastAsia="Times New Roman" w:cs="Times New Roman"/>
                <w:lang w:eastAsia="ru-RU"/>
              </w:rPr>
              <w:t>Предельный минимальный размер земельного участка</w:t>
            </w:r>
          </w:p>
        </w:tc>
        <w:tc>
          <w:tcPr>
            <w:tcW w:w="3878" w:type="dxa"/>
            <w:tcBorders>
              <w:left w:val="single" w:sz="4" w:space="0" w:color="000000"/>
              <w:bottom w:val="single" w:sz="4" w:space="0" w:color="000000"/>
            </w:tcBorders>
          </w:tcPr>
          <w:p w:rsidR="00DE1C25" w:rsidRDefault="00BC69CC" w:rsidP="00D139D4">
            <w:pPr>
              <w:widowControl w:val="0"/>
              <w:shd w:val="clear" w:color="auto" w:fill="FFFFFF"/>
              <w:snapToGrid w:val="0"/>
              <w:jc w:val="both"/>
              <w:rPr>
                <w:rFonts w:cs="Times New Roman"/>
                <w:color w:val="000000"/>
              </w:rPr>
            </w:pPr>
            <w:r>
              <w:rPr>
                <w:rFonts w:cs="Times New Roman"/>
                <w:color w:val="000000"/>
              </w:rPr>
              <w:t>Не подлежит установлению.</w:t>
            </w:r>
          </w:p>
        </w:tc>
        <w:tc>
          <w:tcPr>
            <w:tcW w:w="2927" w:type="dxa"/>
            <w:tcBorders>
              <w:left w:val="single" w:sz="4" w:space="0" w:color="000000"/>
              <w:bottom w:val="single" w:sz="4" w:space="0" w:color="000000"/>
              <w:right w:val="single" w:sz="4" w:space="0" w:color="000000"/>
            </w:tcBorders>
          </w:tcPr>
          <w:p w:rsidR="00DE1C25" w:rsidRDefault="00DE1C25" w:rsidP="00D139D4">
            <w:pPr>
              <w:widowControl w:val="0"/>
              <w:snapToGrid w:val="0"/>
              <w:jc w:val="both"/>
              <w:rPr>
                <w:rFonts w:eastAsia="Times New Roman" w:cs="Times New Roman"/>
                <w:lang w:eastAsia="ru-RU"/>
              </w:rPr>
            </w:pPr>
          </w:p>
        </w:tc>
      </w:tr>
      <w:tr w:rsidR="00DE1C25" w:rsidTr="002D6296">
        <w:tc>
          <w:tcPr>
            <w:tcW w:w="3183" w:type="dxa"/>
            <w:tcBorders>
              <w:left w:val="single" w:sz="4" w:space="0" w:color="000000"/>
              <w:bottom w:val="single" w:sz="4" w:space="0" w:color="000000"/>
            </w:tcBorders>
          </w:tcPr>
          <w:p w:rsidR="00DE1C25" w:rsidRDefault="00BC69CC" w:rsidP="00D139D4">
            <w:pPr>
              <w:widowControl w:val="0"/>
              <w:ind w:firstLine="340"/>
              <w:jc w:val="both"/>
              <w:rPr>
                <w:rFonts w:eastAsia="Times New Roman" w:cs="Times New Roman"/>
                <w:lang w:eastAsia="ru-RU"/>
              </w:rPr>
            </w:pPr>
            <w:r>
              <w:rPr>
                <w:rFonts w:eastAsia="Times New Roman" w:cs="Times New Roman"/>
                <w:lang w:eastAsia="ru-RU"/>
              </w:rPr>
              <w:t>Предельный максимальный размер земельного участка</w:t>
            </w:r>
          </w:p>
        </w:tc>
        <w:tc>
          <w:tcPr>
            <w:tcW w:w="3878" w:type="dxa"/>
            <w:tcBorders>
              <w:left w:val="single" w:sz="4" w:space="0" w:color="000000"/>
              <w:bottom w:val="single" w:sz="4" w:space="0" w:color="000000"/>
            </w:tcBorders>
          </w:tcPr>
          <w:p w:rsidR="00DE1C25" w:rsidRDefault="00BC69CC" w:rsidP="00D139D4">
            <w:pPr>
              <w:widowControl w:val="0"/>
              <w:shd w:val="clear" w:color="auto" w:fill="FFFFFF"/>
              <w:snapToGrid w:val="0"/>
              <w:jc w:val="both"/>
              <w:rPr>
                <w:rFonts w:cs="Times New Roman"/>
                <w:color w:val="000000"/>
              </w:rPr>
            </w:pPr>
            <w:r>
              <w:rPr>
                <w:rFonts w:cs="Times New Roman"/>
                <w:color w:val="000000"/>
              </w:rPr>
              <w:t>Не подлежит установлению.</w:t>
            </w:r>
          </w:p>
        </w:tc>
        <w:tc>
          <w:tcPr>
            <w:tcW w:w="2927" w:type="dxa"/>
            <w:tcBorders>
              <w:left w:val="single" w:sz="4" w:space="0" w:color="000000"/>
              <w:bottom w:val="single" w:sz="4" w:space="0" w:color="000000"/>
              <w:right w:val="single" w:sz="4" w:space="0" w:color="000000"/>
            </w:tcBorders>
          </w:tcPr>
          <w:p w:rsidR="00DE1C25" w:rsidRDefault="00DE1C25" w:rsidP="00D139D4">
            <w:pPr>
              <w:widowControl w:val="0"/>
              <w:snapToGrid w:val="0"/>
              <w:jc w:val="both"/>
              <w:rPr>
                <w:rFonts w:eastAsia="Times New Roman" w:cs="Times New Roman"/>
                <w:lang w:eastAsia="ru-RU"/>
              </w:rPr>
            </w:pPr>
          </w:p>
        </w:tc>
      </w:tr>
      <w:tr w:rsidR="00DE1C25" w:rsidTr="002D6296">
        <w:tc>
          <w:tcPr>
            <w:tcW w:w="3183" w:type="dxa"/>
            <w:tcBorders>
              <w:left w:val="single" w:sz="4" w:space="0" w:color="000000"/>
              <w:bottom w:val="single" w:sz="4" w:space="0" w:color="000000"/>
            </w:tcBorders>
          </w:tcPr>
          <w:p w:rsidR="00DE1C25" w:rsidRDefault="00BC69CC" w:rsidP="00D139D4">
            <w:pPr>
              <w:pStyle w:val="western"/>
              <w:widowControl w:val="0"/>
              <w:spacing w:before="0" w:after="0"/>
              <w:ind w:left="0" w:firstLine="340"/>
              <w:jc w:val="both"/>
              <w:rPr>
                <w:rFonts w:ascii="Times New Roman" w:hAnsi="Times New Roman" w:cs="Times New Roman"/>
                <w:sz w:val="24"/>
                <w:szCs w:val="24"/>
              </w:rPr>
            </w:pPr>
            <w:r>
              <w:rPr>
                <w:rFonts w:ascii="Times New Roman" w:hAnsi="Times New Roman" w:cs="Times New Roman"/>
                <w:sz w:val="24"/>
                <w:szCs w:val="24"/>
              </w:rPr>
              <w:t>Предельная минимальная площадь земельного участка</w:t>
            </w:r>
          </w:p>
        </w:tc>
        <w:tc>
          <w:tcPr>
            <w:tcW w:w="3878" w:type="dxa"/>
            <w:tcBorders>
              <w:left w:val="single" w:sz="4" w:space="0" w:color="000000"/>
              <w:bottom w:val="single" w:sz="4" w:space="0" w:color="000000"/>
            </w:tcBorders>
          </w:tcPr>
          <w:p w:rsidR="00DE1C25" w:rsidRDefault="00BC69CC" w:rsidP="00D139D4">
            <w:pPr>
              <w:widowControl w:val="0"/>
              <w:shd w:val="clear" w:color="auto" w:fill="FFFFFF"/>
              <w:snapToGrid w:val="0"/>
              <w:jc w:val="both"/>
              <w:rPr>
                <w:rFonts w:cs="Times New Roman"/>
                <w:color w:val="000000"/>
              </w:rPr>
            </w:pPr>
            <w:r>
              <w:rPr>
                <w:rFonts w:cs="Times New Roman"/>
                <w:color w:val="000000"/>
              </w:rPr>
              <w:t>Не подлежит установлению.</w:t>
            </w:r>
          </w:p>
        </w:tc>
        <w:tc>
          <w:tcPr>
            <w:tcW w:w="2927" w:type="dxa"/>
            <w:tcBorders>
              <w:left w:val="single" w:sz="4" w:space="0" w:color="000000"/>
              <w:bottom w:val="single" w:sz="4" w:space="0" w:color="000000"/>
              <w:right w:val="single" w:sz="4" w:space="0" w:color="000000"/>
            </w:tcBorders>
          </w:tcPr>
          <w:p w:rsidR="00DE1C25" w:rsidRDefault="00DE1C25" w:rsidP="00D139D4">
            <w:pPr>
              <w:widowControl w:val="0"/>
              <w:snapToGrid w:val="0"/>
              <w:jc w:val="both"/>
              <w:rPr>
                <w:rFonts w:eastAsia="Times New Roman" w:cs="Times New Roman"/>
                <w:lang w:eastAsia="ru-RU"/>
              </w:rPr>
            </w:pPr>
          </w:p>
        </w:tc>
      </w:tr>
      <w:tr w:rsidR="00DE1C25" w:rsidTr="002D6296">
        <w:tc>
          <w:tcPr>
            <w:tcW w:w="3183" w:type="dxa"/>
            <w:tcBorders>
              <w:top w:val="single" w:sz="4" w:space="0" w:color="000000"/>
              <w:left w:val="single" w:sz="4" w:space="0" w:color="000000"/>
              <w:bottom w:val="single" w:sz="4" w:space="0" w:color="000000"/>
            </w:tcBorders>
          </w:tcPr>
          <w:p w:rsidR="00DE1C25" w:rsidRDefault="00BC69CC" w:rsidP="00D139D4">
            <w:pPr>
              <w:pStyle w:val="western"/>
              <w:widowControl w:val="0"/>
              <w:spacing w:before="0" w:after="0"/>
              <w:ind w:left="0" w:firstLine="340"/>
              <w:jc w:val="both"/>
              <w:rPr>
                <w:rFonts w:ascii="Times New Roman" w:hAnsi="Times New Roman" w:cs="Times New Roman"/>
                <w:sz w:val="24"/>
                <w:szCs w:val="24"/>
                <w:lang w:eastAsia="hi-IN"/>
              </w:rPr>
            </w:pPr>
            <w:r>
              <w:rPr>
                <w:rFonts w:ascii="Times New Roman" w:hAnsi="Times New Roman" w:cs="Times New Roman"/>
                <w:sz w:val="24"/>
                <w:szCs w:val="24"/>
                <w:lang w:eastAsia="hi-IN"/>
              </w:rPr>
              <w:t>Предельная максимальная площадь земельного участка</w:t>
            </w:r>
          </w:p>
        </w:tc>
        <w:tc>
          <w:tcPr>
            <w:tcW w:w="3878" w:type="dxa"/>
            <w:tcBorders>
              <w:top w:val="single" w:sz="4" w:space="0" w:color="000000"/>
              <w:left w:val="single" w:sz="4" w:space="0" w:color="000000"/>
              <w:bottom w:val="single" w:sz="4" w:space="0" w:color="000000"/>
            </w:tcBorders>
          </w:tcPr>
          <w:p w:rsidR="00DE1C25" w:rsidRDefault="00BC69CC" w:rsidP="00D139D4">
            <w:pPr>
              <w:widowControl w:val="0"/>
              <w:shd w:val="clear" w:color="auto" w:fill="FFFFFF"/>
              <w:snapToGrid w:val="0"/>
              <w:jc w:val="both"/>
              <w:rPr>
                <w:rFonts w:cs="Times New Roman"/>
                <w:color w:val="000000"/>
              </w:rPr>
            </w:pPr>
            <w:r>
              <w:rPr>
                <w:rFonts w:cs="Times New Roman"/>
                <w:color w:val="000000"/>
              </w:rPr>
              <w:t>Не подлежит установлению.</w:t>
            </w:r>
          </w:p>
        </w:tc>
        <w:tc>
          <w:tcPr>
            <w:tcW w:w="2927" w:type="dxa"/>
            <w:tcBorders>
              <w:top w:val="single" w:sz="4" w:space="0" w:color="000000"/>
              <w:left w:val="single" w:sz="4" w:space="0" w:color="000000"/>
              <w:bottom w:val="single" w:sz="4" w:space="0" w:color="000000"/>
              <w:right w:val="single" w:sz="4" w:space="0" w:color="000000"/>
            </w:tcBorders>
          </w:tcPr>
          <w:p w:rsidR="00DE1C25" w:rsidRDefault="00DE1C25" w:rsidP="00D139D4">
            <w:pPr>
              <w:widowControl w:val="0"/>
              <w:snapToGrid w:val="0"/>
              <w:ind w:firstLine="227"/>
              <w:jc w:val="both"/>
              <w:rPr>
                <w:rFonts w:cs="Times New Roman"/>
              </w:rPr>
            </w:pPr>
          </w:p>
        </w:tc>
      </w:tr>
      <w:tr w:rsidR="00DE1C25" w:rsidTr="002D6296">
        <w:tc>
          <w:tcPr>
            <w:tcW w:w="3183" w:type="dxa"/>
            <w:tcBorders>
              <w:left w:val="single" w:sz="4" w:space="0" w:color="000000"/>
              <w:bottom w:val="single" w:sz="4" w:space="0" w:color="000000"/>
            </w:tcBorders>
          </w:tcPr>
          <w:p w:rsidR="00DE1C25" w:rsidRDefault="00BC69CC" w:rsidP="00D139D4">
            <w:pPr>
              <w:pStyle w:val="western"/>
              <w:widowControl w:val="0"/>
              <w:spacing w:before="0" w:after="0"/>
              <w:ind w:left="0" w:firstLine="340"/>
              <w:jc w:val="both"/>
              <w:rPr>
                <w:rFonts w:ascii="Times New Roman" w:hAnsi="Times New Roman" w:cs="Times New Roman"/>
                <w:sz w:val="24"/>
                <w:szCs w:val="24"/>
                <w:lang w:eastAsia="hi-IN"/>
              </w:rPr>
            </w:pPr>
            <w:r>
              <w:rPr>
                <w:rFonts w:ascii="Times New Roman" w:hAnsi="Times New Roman" w:cs="Times New Roman"/>
                <w:sz w:val="24"/>
                <w:szCs w:val="24"/>
                <w:lang w:eastAsia="hi-IN"/>
              </w:rPr>
              <w:t>Максимальная площадь застройки отдельно стоящего объекта</w:t>
            </w:r>
          </w:p>
        </w:tc>
        <w:tc>
          <w:tcPr>
            <w:tcW w:w="3878" w:type="dxa"/>
            <w:tcBorders>
              <w:left w:val="single" w:sz="4" w:space="0" w:color="000000"/>
              <w:bottom w:val="single" w:sz="4" w:space="0" w:color="000000"/>
            </w:tcBorders>
          </w:tcPr>
          <w:p w:rsidR="00DE1C25" w:rsidRDefault="00BC69CC" w:rsidP="00D139D4">
            <w:pPr>
              <w:widowControl w:val="0"/>
              <w:shd w:val="clear" w:color="auto" w:fill="FFFFFF"/>
              <w:snapToGrid w:val="0"/>
              <w:jc w:val="both"/>
              <w:rPr>
                <w:rFonts w:cs="Times New Roman"/>
                <w:color w:val="000000"/>
              </w:rPr>
            </w:pPr>
            <w:r>
              <w:rPr>
                <w:rFonts w:cs="Times New Roman"/>
                <w:color w:val="000000"/>
              </w:rPr>
              <w:t>Не подлежит установлению.</w:t>
            </w:r>
          </w:p>
        </w:tc>
        <w:tc>
          <w:tcPr>
            <w:tcW w:w="2927" w:type="dxa"/>
            <w:tcBorders>
              <w:left w:val="single" w:sz="4" w:space="0" w:color="000000"/>
              <w:bottom w:val="single" w:sz="4" w:space="0" w:color="000000"/>
              <w:right w:val="single" w:sz="4" w:space="0" w:color="000000"/>
            </w:tcBorders>
          </w:tcPr>
          <w:p w:rsidR="00DE1C25" w:rsidRDefault="00DE1C25" w:rsidP="00D139D4">
            <w:pPr>
              <w:widowControl w:val="0"/>
              <w:snapToGrid w:val="0"/>
              <w:ind w:firstLine="227"/>
              <w:jc w:val="both"/>
              <w:rPr>
                <w:rFonts w:cs="Times New Roman"/>
              </w:rPr>
            </w:pPr>
          </w:p>
        </w:tc>
      </w:tr>
      <w:tr w:rsidR="00DE1C25" w:rsidTr="002D6296">
        <w:tc>
          <w:tcPr>
            <w:tcW w:w="3183" w:type="dxa"/>
            <w:tcBorders>
              <w:top w:val="single" w:sz="4" w:space="0" w:color="000000"/>
              <w:left w:val="single" w:sz="4" w:space="0" w:color="000000"/>
              <w:bottom w:val="single" w:sz="4" w:space="0" w:color="000000"/>
            </w:tcBorders>
          </w:tcPr>
          <w:p w:rsidR="00DE1C25" w:rsidRDefault="00BC69CC" w:rsidP="00D139D4">
            <w:pPr>
              <w:widowControl w:val="0"/>
              <w:shd w:val="clear" w:color="auto" w:fill="FFFFFF"/>
              <w:spacing w:line="276" w:lineRule="auto"/>
              <w:ind w:firstLine="397"/>
              <w:jc w:val="both"/>
              <w:textAlignment w:val="baseline"/>
              <w:rPr>
                <w:rFonts w:eastAsia="Times New Roman" w:cs="Times New Roman"/>
                <w:color w:val="000000"/>
                <w:lang w:eastAsia="hi-IN"/>
              </w:rPr>
            </w:pPr>
            <w:r>
              <w:rPr>
                <w:rFonts w:eastAsia="Times New Roman" w:cs="Times New Roman"/>
                <w:color w:val="000000"/>
                <w:lang w:eastAsia="hi-IN"/>
              </w:rPr>
              <w:t>Минимальный отступ от границ земельных участков до зданий, строений, сооружений</w:t>
            </w:r>
          </w:p>
        </w:tc>
        <w:tc>
          <w:tcPr>
            <w:tcW w:w="3878" w:type="dxa"/>
            <w:tcBorders>
              <w:top w:val="single" w:sz="4" w:space="0" w:color="000000"/>
              <w:left w:val="single" w:sz="4" w:space="0" w:color="000000"/>
              <w:bottom w:val="single" w:sz="4" w:space="0" w:color="000000"/>
            </w:tcBorders>
          </w:tcPr>
          <w:p w:rsidR="00DE1C25" w:rsidRDefault="00BC69CC" w:rsidP="00D139D4">
            <w:pPr>
              <w:widowControl w:val="0"/>
              <w:shd w:val="clear" w:color="auto" w:fill="FFFFFF"/>
              <w:jc w:val="both"/>
              <w:rPr>
                <w:rFonts w:cs="Times New Roman"/>
                <w:color w:val="000000"/>
              </w:rPr>
            </w:pPr>
            <w:r>
              <w:rPr>
                <w:rFonts w:cs="Times New Roman"/>
                <w:color w:val="000000"/>
              </w:rPr>
              <w:t>Не подлежит установлению.</w:t>
            </w:r>
          </w:p>
        </w:tc>
        <w:tc>
          <w:tcPr>
            <w:tcW w:w="2927" w:type="dxa"/>
            <w:tcBorders>
              <w:top w:val="single" w:sz="4" w:space="0" w:color="000000"/>
              <w:left w:val="single" w:sz="4" w:space="0" w:color="000000"/>
              <w:bottom w:val="single" w:sz="4" w:space="0" w:color="000000"/>
              <w:right w:val="single" w:sz="4" w:space="0" w:color="000000"/>
            </w:tcBorders>
          </w:tcPr>
          <w:p w:rsidR="00DE1C25" w:rsidRDefault="00DE1C25" w:rsidP="00D139D4">
            <w:pPr>
              <w:pStyle w:val="western"/>
              <w:widowControl w:val="0"/>
              <w:snapToGrid w:val="0"/>
              <w:spacing w:before="0" w:after="0"/>
              <w:ind w:left="0" w:firstLine="0"/>
              <w:jc w:val="both"/>
            </w:pPr>
          </w:p>
        </w:tc>
      </w:tr>
      <w:tr w:rsidR="00DE1C25" w:rsidTr="002D6296">
        <w:tc>
          <w:tcPr>
            <w:tcW w:w="3183" w:type="dxa"/>
            <w:tcBorders>
              <w:left w:val="single" w:sz="4" w:space="0" w:color="000000"/>
              <w:bottom w:val="single" w:sz="4" w:space="0" w:color="000000"/>
            </w:tcBorders>
          </w:tcPr>
          <w:p w:rsidR="00DE1C25" w:rsidRDefault="00BC69CC" w:rsidP="00D139D4">
            <w:pPr>
              <w:widowControl w:val="0"/>
              <w:ind w:firstLine="397"/>
              <w:jc w:val="both"/>
              <w:rPr>
                <w:rFonts w:eastAsia="Times New Roman" w:cs="Times New Roman"/>
                <w:lang w:eastAsia="ru-RU"/>
              </w:rPr>
            </w:pPr>
            <w:r>
              <w:rPr>
                <w:rFonts w:eastAsia="Times New Roman" w:cs="Times New Roman"/>
                <w:lang w:eastAsia="ru-RU"/>
              </w:rPr>
              <w:lastRenderedPageBreak/>
              <w:t>Предельное количество этажей или предельная высота зданий, строений, сооружений</w:t>
            </w:r>
          </w:p>
        </w:tc>
        <w:tc>
          <w:tcPr>
            <w:tcW w:w="3878" w:type="dxa"/>
            <w:tcBorders>
              <w:top w:val="single" w:sz="4" w:space="0" w:color="000000"/>
              <w:left w:val="single" w:sz="4" w:space="0" w:color="000000"/>
              <w:bottom w:val="single" w:sz="4" w:space="0" w:color="000000"/>
            </w:tcBorders>
          </w:tcPr>
          <w:p w:rsidR="00DE1C25" w:rsidRDefault="00BC69CC" w:rsidP="00D139D4">
            <w:pPr>
              <w:widowControl w:val="0"/>
              <w:shd w:val="clear" w:color="auto" w:fill="FFFFFF"/>
              <w:snapToGrid w:val="0"/>
              <w:jc w:val="both"/>
              <w:rPr>
                <w:rFonts w:eastAsia="Times New Roman" w:cs="Times New Roman"/>
                <w:color w:val="000000"/>
              </w:rPr>
            </w:pPr>
            <w:r>
              <w:rPr>
                <w:rFonts w:eastAsia="Times New Roman" w:cs="Times New Roman"/>
                <w:color w:val="000000"/>
              </w:rPr>
              <w:t>Не подлежит установлению.</w:t>
            </w:r>
          </w:p>
        </w:tc>
        <w:tc>
          <w:tcPr>
            <w:tcW w:w="2927" w:type="dxa"/>
            <w:tcBorders>
              <w:left w:val="single" w:sz="4" w:space="0" w:color="000000"/>
              <w:bottom w:val="single" w:sz="4" w:space="0" w:color="000000"/>
              <w:right w:val="single" w:sz="4" w:space="0" w:color="000000"/>
            </w:tcBorders>
          </w:tcPr>
          <w:p w:rsidR="00DE1C25" w:rsidRDefault="00DE1C25" w:rsidP="00D139D4">
            <w:pPr>
              <w:pStyle w:val="western"/>
              <w:widowControl w:val="0"/>
              <w:snapToGrid w:val="0"/>
              <w:spacing w:before="0" w:after="0"/>
              <w:ind w:left="0" w:firstLine="0"/>
              <w:jc w:val="both"/>
              <w:rPr>
                <w:rFonts w:ascii="Times New Roman" w:hAnsi="Times New Roman" w:cs="Times New Roman"/>
                <w:sz w:val="24"/>
              </w:rPr>
            </w:pPr>
          </w:p>
        </w:tc>
      </w:tr>
    </w:tbl>
    <w:p w:rsidR="00DE1C25" w:rsidRDefault="00DE1C25" w:rsidP="002E0C09">
      <w:pPr>
        <w:spacing w:line="276" w:lineRule="auto"/>
        <w:ind w:firstLine="709"/>
        <w:jc w:val="both"/>
        <w:rPr>
          <w:rFonts w:eastAsia="Calibri" w:cs="Tahoma"/>
          <w:b/>
          <w:bCs/>
          <w:color w:val="000000"/>
          <w:sz w:val="28"/>
          <w:szCs w:val="28"/>
          <w:shd w:val="clear" w:color="auto" w:fill="FFFFFF"/>
          <w:lang w:eastAsia="en-US" w:bidi="ar-SA"/>
        </w:rPr>
      </w:pPr>
    </w:p>
    <w:p w:rsidR="00DE1C25" w:rsidRDefault="00BC69CC" w:rsidP="002E0C09">
      <w:pPr>
        <w:pStyle w:val="1"/>
        <w:numPr>
          <w:ilvl w:val="0"/>
          <w:numId w:val="0"/>
        </w:numPr>
        <w:ind w:firstLine="709"/>
      </w:pPr>
      <w:bookmarkStart w:id="34" w:name="_Toc97218083"/>
      <w:r>
        <w:rPr>
          <w:lang w:eastAsia="en-US" w:bidi="ar-SA"/>
        </w:rPr>
        <w:t>6</w:t>
      </w:r>
      <w:r>
        <w:t>. Градостроительные регламенты. Зоны специального назначения.</w:t>
      </w:r>
      <w:bookmarkEnd w:id="34"/>
    </w:p>
    <w:p w:rsidR="002E0C09" w:rsidRDefault="002E0C09" w:rsidP="002E0C09">
      <w:pPr>
        <w:pStyle w:val="1"/>
        <w:numPr>
          <w:ilvl w:val="0"/>
          <w:numId w:val="0"/>
        </w:numPr>
        <w:ind w:firstLine="709"/>
      </w:pPr>
    </w:p>
    <w:p w:rsidR="00DE1C25" w:rsidRDefault="002E0C09" w:rsidP="002E0C09">
      <w:pPr>
        <w:pStyle w:val="1"/>
        <w:numPr>
          <w:ilvl w:val="0"/>
          <w:numId w:val="0"/>
        </w:numPr>
        <w:ind w:firstLine="709"/>
      </w:pPr>
      <w:bookmarkStart w:id="35" w:name="_Toc97218084"/>
      <w:r>
        <w:t>6.1. Зона кладбищ –</w:t>
      </w:r>
      <w:r w:rsidR="00BC69CC">
        <w:t xml:space="preserve"> 6.1.</w:t>
      </w:r>
      <w:bookmarkEnd w:id="35"/>
    </w:p>
    <w:p w:rsidR="00DE1C25" w:rsidRDefault="00DE1C25" w:rsidP="002E0C09">
      <w:pPr>
        <w:spacing w:line="276" w:lineRule="auto"/>
        <w:ind w:firstLine="709"/>
        <w:jc w:val="both"/>
        <w:rPr>
          <w:rFonts w:eastAsia="Calibri" w:cs="Tahoma"/>
          <w:sz w:val="28"/>
          <w:szCs w:val="28"/>
        </w:rPr>
      </w:pPr>
    </w:p>
    <w:p w:rsidR="00DE1C25" w:rsidRDefault="002E0C09" w:rsidP="002E0C09">
      <w:pPr>
        <w:pStyle w:val="aff2"/>
        <w:spacing w:before="0" w:after="0" w:line="276" w:lineRule="auto"/>
        <w:ind w:firstLine="709"/>
        <w:jc w:val="both"/>
        <w:rPr>
          <w:rFonts w:eastAsia="Calibri" w:cs="Tahoma"/>
          <w:szCs w:val="28"/>
          <w:shd w:val="clear" w:color="auto" w:fill="FFFFFF"/>
        </w:rPr>
      </w:pPr>
      <w:r>
        <w:rPr>
          <w:rFonts w:eastAsia="Calibri" w:cs="Tahoma"/>
          <w:szCs w:val="28"/>
          <w:shd w:val="clear" w:color="auto" w:fill="FFFFFF"/>
        </w:rPr>
        <w:t>Зона кладбищ</w:t>
      </w:r>
      <w:r w:rsidR="00BC69CC">
        <w:rPr>
          <w:rFonts w:eastAsia="Calibri" w:cs="Tahoma"/>
          <w:szCs w:val="28"/>
          <w:shd w:val="clear" w:color="auto" w:fill="FFFFFF"/>
        </w:rPr>
        <w:t xml:space="preserve"> предназначена для обеспечения правовых условий использования территорий, занятых кладбищами. В указанной зоне</w:t>
      </w:r>
      <w:r w:rsidR="00BC69CC">
        <w:rPr>
          <w:rFonts w:eastAsia="Calibri" w:cs="Tahoma"/>
          <w:szCs w:val="28"/>
          <w:shd w:val="clear" w:color="auto" w:fill="FFFFFF"/>
        </w:rPr>
        <w:br/>
        <w:t>разрешается размещение зданий, сооружений и коммуникаций, связанных только с организацией и эксплуатацией кладбищ.</w:t>
      </w:r>
    </w:p>
    <w:p w:rsidR="00DE1C25" w:rsidRDefault="00DE1C25" w:rsidP="002E0C09">
      <w:pPr>
        <w:pStyle w:val="aff2"/>
        <w:spacing w:before="0" w:after="0" w:line="276" w:lineRule="auto"/>
        <w:ind w:firstLine="709"/>
        <w:jc w:val="both"/>
        <w:rPr>
          <w:rFonts w:eastAsia="Calibri" w:cs="Tahoma"/>
          <w:szCs w:val="28"/>
          <w:shd w:val="clear" w:color="auto" w:fill="FFFFFF"/>
        </w:rPr>
      </w:pPr>
    </w:p>
    <w:tbl>
      <w:tblPr>
        <w:tblW w:w="9923" w:type="dxa"/>
        <w:tblInd w:w="108" w:type="dxa"/>
        <w:tblLayout w:type="fixed"/>
        <w:tblLook w:val="0000" w:firstRow="0" w:lastRow="0" w:firstColumn="0" w:lastColumn="0" w:noHBand="0" w:noVBand="0"/>
      </w:tblPr>
      <w:tblGrid>
        <w:gridCol w:w="2127"/>
        <w:gridCol w:w="5103"/>
        <w:gridCol w:w="2693"/>
      </w:tblGrid>
      <w:tr w:rsidR="00DE1C25" w:rsidTr="007F4800">
        <w:trPr>
          <w:trHeight w:val="454"/>
        </w:trPr>
        <w:tc>
          <w:tcPr>
            <w:tcW w:w="2127" w:type="dxa"/>
            <w:tcBorders>
              <w:top w:val="single" w:sz="4" w:space="0" w:color="000000"/>
              <w:left w:val="single" w:sz="4" w:space="0" w:color="000000"/>
              <w:bottom w:val="single" w:sz="4" w:space="0" w:color="000000"/>
            </w:tcBorders>
          </w:tcPr>
          <w:p w:rsidR="00DE1C25" w:rsidRDefault="00BC69CC" w:rsidP="00124E9B">
            <w:pPr>
              <w:widowControl w:val="0"/>
              <w:jc w:val="center"/>
              <w:rPr>
                <w:rFonts w:eastAsia="Times New Roman"/>
                <w:color w:val="000000"/>
                <w:lang w:eastAsia="ru-RU"/>
              </w:rPr>
            </w:pPr>
            <w:r>
              <w:rPr>
                <w:rFonts w:eastAsia="Times New Roman"/>
                <w:color w:val="000000"/>
                <w:lang w:eastAsia="ru-RU"/>
              </w:rPr>
              <w:t>Вид разрешенного использования</w:t>
            </w:r>
          </w:p>
        </w:tc>
        <w:tc>
          <w:tcPr>
            <w:tcW w:w="5103" w:type="dxa"/>
            <w:tcBorders>
              <w:top w:val="single" w:sz="4" w:space="0" w:color="000000"/>
              <w:left w:val="single" w:sz="4" w:space="0" w:color="000000"/>
              <w:bottom w:val="single" w:sz="4" w:space="0" w:color="000000"/>
            </w:tcBorders>
            <w:vAlign w:val="center"/>
          </w:tcPr>
          <w:p w:rsidR="00DE1C25" w:rsidRDefault="00BC69CC" w:rsidP="00124E9B">
            <w:pPr>
              <w:widowControl w:val="0"/>
              <w:jc w:val="center"/>
              <w:rPr>
                <w:rFonts w:eastAsia="Times New Roman"/>
                <w:color w:val="000000"/>
                <w:lang w:eastAsia="ru-RU"/>
              </w:rPr>
            </w:pPr>
            <w:r>
              <w:rPr>
                <w:rFonts w:eastAsia="Times New Roman"/>
                <w:color w:val="000000"/>
                <w:lang w:eastAsia="ru-RU"/>
              </w:rPr>
              <w:t>Наименование вида разрешенного использования земельного участка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DE1C25" w:rsidRDefault="00BC69CC" w:rsidP="00124E9B">
            <w:pPr>
              <w:widowControl w:val="0"/>
              <w:jc w:val="center"/>
              <w:rPr>
                <w:rFonts w:eastAsia="Times New Roman"/>
                <w:color w:val="000000"/>
                <w:lang w:eastAsia="ru-RU"/>
              </w:rPr>
            </w:pPr>
            <w:r>
              <w:rPr>
                <w:rFonts w:eastAsia="Times New Roman"/>
                <w:color w:val="000000"/>
                <w:lang w:eastAsia="ru-RU"/>
              </w:rPr>
              <w:t xml:space="preserve">Код </w:t>
            </w:r>
            <w:r>
              <w:rPr>
                <w:rFonts w:eastAsia="Times New Roman" w:cs="Tahoma"/>
                <w:color w:val="000000"/>
                <w:szCs w:val="22"/>
                <w:lang w:eastAsia="ru-RU" w:bidi="ar-SA"/>
              </w:rPr>
              <w:t>по классификатору</w:t>
            </w:r>
          </w:p>
        </w:tc>
      </w:tr>
      <w:tr w:rsidR="00DE1C25" w:rsidTr="007F4800">
        <w:trPr>
          <w:trHeight w:val="1087"/>
        </w:trPr>
        <w:tc>
          <w:tcPr>
            <w:tcW w:w="2127" w:type="dxa"/>
            <w:tcBorders>
              <w:top w:val="single" w:sz="4" w:space="0" w:color="000000"/>
              <w:left w:val="single" w:sz="4" w:space="0" w:color="000000"/>
              <w:bottom w:val="single" w:sz="4" w:space="0" w:color="000000"/>
            </w:tcBorders>
          </w:tcPr>
          <w:p w:rsidR="00DE1C25" w:rsidRDefault="00BC69CC" w:rsidP="00D139D4">
            <w:pPr>
              <w:widowControl w:val="0"/>
              <w:jc w:val="both"/>
              <w:rPr>
                <w:rFonts w:eastAsia="Times New Roman"/>
                <w:color w:val="000000"/>
                <w:lang w:eastAsia="ru-RU"/>
              </w:rPr>
            </w:pPr>
            <w:r>
              <w:rPr>
                <w:rFonts w:eastAsia="Times New Roman"/>
                <w:color w:val="000000"/>
                <w:lang w:eastAsia="ru-RU"/>
              </w:rPr>
              <w:t>Основные виды разрешенного использования зоны</w:t>
            </w:r>
          </w:p>
        </w:tc>
        <w:tc>
          <w:tcPr>
            <w:tcW w:w="5103" w:type="dxa"/>
            <w:tcBorders>
              <w:top w:val="single" w:sz="4" w:space="0" w:color="000000"/>
              <w:left w:val="single" w:sz="4" w:space="0" w:color="000000"/>
              <w:bottom w:val="single" w:sz="4" w:space="0" w:color="000000"/>
            </w:tcBorders>
          </w:tcPr>
          <w:p w:rsidR="00DE1C25" w:rsidRDefault="00BC69CC" w:rsidP="00D139D4">
            <w:pPr>
              <w:widowControl w:val="0"/>
              <w:jc w:val="both"/>
              <w:rPr>
                <w:rFonts w:eastAsia="SimSun;宋体"/>
                <w:color w:val="000000"/>
                <w:kern w:val="2"/>
                <w:lang w:eastAsia="hi-IN"/>
              </w:rPr>
            </w:pPr>
            <w:r>
              <w:rPr>
                <w:rFonts w:eastAsia="SimSun;宋体"/>
                <w:color w:val="000000"/>
                <w:kern w:val="2"/>
                <w:lang w:eastAsia="hi-IN"/>
              </w:rPr>
              <w:t>религиозное использование.</w:t>
            </w:r>
          </w:p>
          <w:p w:rsidR="00DE1C25" w:rsidRDefault="00DE1C25" w:rsidP="00D139D4">
            <w:pPr>
              <w:widowControl w:val="0"/>
              <w:jc w:val="both"/>
              <w:rPr>
                <w:rFonts w:eastAsia="SimSun;宋体"/>
                <w:color w:val="000000"/>
                <w:kern w:val="2"/>
                <w:lang w:eastAsia="hi-IN"/>
              </w:rPr>
            </w:pPr>
          </w:p>
        </w:tc>
        <w:tc>
          <w:tcPr>
            <w:tcW w:w="2693" w:type="dxa"/>
            <w:tcBorders>
              <w:top w:val="single" w:sz="4" w:space="0" w:color="000000"/>
              <w:left w:val="single" w:sz="4" w:space="0" w:color="000000"/>
              <w:bottom w:val="single" w:sz="4" w:space="0" w:color="000000"/>
              <w:right w:val="single" w:sz="4" w:space="0" w:color="000000"/>
            </w:tcBorders>
          </w:tcPr>
          <w:p w:rsidR="00DE1C25" w:rsidRDefault="00BC69CC" w:rsidP="00D139D4">
            <w:pPr>
              <w:widowControl w:val="0"/>
              <w:jc w:val="both"/>
              <w:rPr>
                <w:rFonts w:eastAsia="Times New Roman"/>
                <w:color w:val="000000"/>
                <w:lang w:eastAsia="ru-RU"/>
              </w:rPr>
            </w:pPr>
            <w:r>
              <w:rPr>
                <w:rFonts w:eastAsia="Times New Roman"/>
                <w:color w:val="000000"/>
                <w:lang w:eastAsia="ru-RU"/>
              </w:rPr>
              <w:t>3.7 (3.7.1-3.7.2)</w:t>
            </w:r>
          </w:p>
          <w:p w:rsidR="00DE1C25" w:rsidRDefault="00DE1C25" w:rsidP="00D139D4">
            <w:pPr>
              <w:widowControl w:val="0"/>
              <w:jc w:val="both"/>
              <w:rPr>
                <w:rFonts w:eastAsia="Times New Roman"/>
                <w:color w:val="000000"/>
                <w:lang w:eastAsia="ru-RU"/>
              </w:rPr>
            </w:pPr>
          </w:p>
        </w:tc>
      </w:tr>
      <w:tr w:rsidR="00DE1C25" w:rsidTr="007F4800">
        <w:trPr>
          <w:trHeight w:val="1331"/>
        </w:trPr>
        <w:tc>
          <w:tcPr>
            <w:tcW w:w="2127" w:type="dxa"/>
            <w:tcBorders>
              <w:left w:val="single" w:sz="4" w:space="0" w:color="000000"/>
              <w:bottom w:val="single" w:sz="4" w:space="0" w:color="000000"/>
            </w:tcBorders>
          </w:tcPr>
          <w:p w:rsidR="00DE1C25" w:rsidRDefault="00BC69CC" w:rsidP="00D139D4">
            <w:pPr>
              <w:widowControl w:val="0"/>
              <w:jc w:val="both"/>
              <w:rPr>
                <w:rFonts w:eastAsia="Times New Roman"/>
                <w:color w:val="000000"/>
                <w:lang w:eastAsia="ru-RU"/>
              </w:rPr>
            </w:pPr>
            <w:r>
              <w:rPr>
                <w:rFonts w:eastAsia="Times New Roman"/>
                <w:color w:val="000000"/>
                <w:lang w:eastAsia="ru-RU"/>
              </w:rPr>
              <w:t>Условно разрешенные виды разрешенного использования</w:t>
            </w:r>
          </w:p>
        </w:tc>
        <w:tc>
          <w:tcPr>
            <w:tcW w:w="5103" w:type="dxa"/>
            <w:tcBorders>
              <w:left w:val="single" w:sz="4" w:space="0" w:color="000000"/>
              <w:bottom w:val="single" w:sz="4" w:space="0" w:color="000000"/>
            </w:tcBorders>
          </w:tcPr>
          <w:p w:rsidR="00DE1C25" w:rsidRDefault="00BC69CC" w:rsidP="00D139D4">
            <w:pPr>
              <w:widowControl w:val="0"/>
              <w:jc w:val="both"/>
              <w:rPr>
                <w:rFonts w:eastAsia="Times New Roman"/>
                <w:color w:val="000000"/>
                <w:lang w:eastAsia="ru-RU"/>
              </w:rPr>
            </w:pPr>
            <w:r>
              <w:rPr>
                <w:rFonts w:eastAsia="Times New Roman"/>
                <w:color w:val="000000"/>
                <w:lang w:eastAsia="ru-RU"/>
              </w:rPr>
              <w:t>благоустройство территории.</w:t>
            </w:r>
          </w:p>
          <w:p w:rsidR="00DE1C25" w:rsidRDefault="00DE1C25" w:rsidP="00D139D4">
            <w:pPr>
              <w:widowControl w:val="0"/>
              <w:jc w:val="both"/>
              <w:rPr>
                <w:rFonts w:eastAsia="Times New Roman"/>
                <w:color w:val="000000"/>
                <w:lang w:eastAsia="ru-RU"/>
              </w:rPr>
            </w:pPr>
          </w:p>
        </w:tc>
        <w:tc>
          <w:tcPr>
            <w:tcW w:w="2693" w:type="dxa"/>
            <w:tcBorders>
              <w:left w:val="single" w:sz="4" w:space="0" w:color="000000"/>
              <w:bottom w:val="single" w:sz="4" w:space="0" w:color="000000"/>
              <w:right w:val="single" w:sz="4" w:space="0" w:color="000000"/>
            </w:tcBorders>
          </w:tcPr>
          <w:p w:rsidR="00DE1C25" w:rsidRDefault="00BC69CC" w:rsidP="00D139D4">
            <w:pPr>
              <w:widowControl w:val="0"/>
              <w:jc w:val="both"/>
              <w:rPr>
                <w:rFonts w:eastAsia="Times New Roman"/>
                <w:color w:val="000000"/>
                <w:lang w:eastAsia="ru-RU"/>
              </w:rPr>
            </w:pPr>
            <w:r>
              <w:rPr>
                <w:rFonts w:eastAsia="Times New Roman"/>
                <w:color w:val="000000"/>
                <w:lang w:eastAsia="ru-RU"/>
              </w:rPr>
              <w:t>12.0.2</w:t>
            </w:r>
          </w:p>
          <w:p w:rsidR="00DE1C25" w:rsidRDefault="00DE1C25" w:rsidP="00D139D4">
            <w:pPr>
              <w:widowControl w:val="0"/>
              <w:jc w:val="both"/>
              <w:rPr>
                <w:rFonts w:eastAsia="Times New Roman"/>
                <w:color w:val="000000"/>
                <w:lang w:eastAsia="ru-RU"/>
              </w:rPr>
            </w:pPr>
          </w:p>
        </w:tc>
      </w:tr>
      <w:tr w:rsidR="00DE1C25" w:rsidTr="007F4800">
        <w:trPr>
          <w:trHeight w:val="913"/>
        </w:trPr>
        <w:tc>
          <w:tcPr>
            <w:tcW w:w="2127" w:type="dxa"/>
            <w:tcBorders>
              <w:top w:val="single" w:sz="4" w:space="0" w:color="000000"/>
              <w:left w:val="single" w:sz="4" w:space="0" w:color="000000"/>
              <w:bottom w:val="single" w:sz="4" w:space="0" w:color="000000"/>
            </w:tcBorders>
          </w:tcPr>
          <w:p w:rsidR="00DE1C25" w:rsidRDefault="00BC69CC" w:rsidP="00D139D4">
            <w:pPr>
              <w:widowControl w:val="0"/>
              <w:jc w:val="both"/>
              <w:rPr>
                <w:rFonts w:eastAsia="Times New Roman"/>
                <w:color w:val="000000"/>
                <w:lang w:eastAsia="ru-RU"/>
              </w:rPr>
            </w:pPr>
            <w:r>
              <w:rPr>
                <w:rFonts w:eastAsia="Times New Roman"/>
                <w:color w:val="000000"/>
                <w:lang w:eastAsia="ru-RU"/>
              </w:rPr>
              <w:t xml:space="preserve">Вспомогательные виды разрешенного использования </w:t>
            </w:r>
          </w:p>
        </w:tc>
        <w:tc>
          <w:tcPr>
            <w:tcW w:w="5103" w:type="dxa"/>
            <w:tcBorders>
              <w:top w:val="single" w:sz="4" w:space="0" w:color="000000"/>
              <w:left w:val="single" w:sz="4" w:space="0" w:color="000000"/>
              <w:bottom w:val="single" w:sz="4" w:space="0" w:color="000000"/>
            </w:tcBorders>
          </w:tcPr>
          <w:p w:rsidR="00DE1C25" w:rsidRDefault="00BC69CC" w:rsidP="00D139D4">
            <w:pPr>
              <w:widowControl w:val="0"/>
              <w:jc w:val="both"/>
              <w:rPr>
                <w:rFonts w:eastAsia="Times New Roman" w:cs="Times New Roman"/>
                <w:color w:val="000000"/>
                <w:lang w:eastAsia="ru-RU" w:bidi="ar-SA"/>
              </w:rPr>
            </w:pPr>
            <w:r>
              <w:rPr>
                <w:rFonts w:eastAsia="Times New Roman" w:cs="Times New Roman"/>
                <w:color w:val="000000"/>
                <w:lang w:eastAsia="ru-RU" w:bidi="ar-SA"/>
              </w:rPr>
              <w:t>не предусмотрены.</w:t>
            </w:r>
          </w:p>
          <w:p w:rsidR="00DE1C25" w:rsidRDefault="00DE1C25" w:rsidP="00D139D4">
            <w:pPr>
              <w:widowControl w:val="0"/>
              <w:jc w:val="both"/>
              <w:rPr>
                <w:rFonts w:eastAsia="Times New Roman"/>
                <w:color w:val="000000"/>
                <w:lang w:eastAsia="ru-RU"/>
              </w:rPr>
            </w:pPr>
          </w:p>
          <w:p w:rsidR="00DE1C25" w:rsidRDefault="00DE1C25" w:rsidP="00D139D4">
            <w:pPr>
              <w:widowControl w:val="0"/>
              <w:jc w:val="both"/>
              <w:rPr>
                <w:rFonts w:eastAsia="Times New Roman"/>
                <w:color w:val="000000"/>
                <w:lang w:eastAsia="ru-RU"/>
              </w:rPr>
            </w:pPr>
          </w:p>
        </w:tc>
        <w:tc>
          <w:tcPr>
            <w:tcW w:w="2693" w:type="dxa"/>
            <w:tcBorders>
              <w:top w:val="single" w:sz="4" w:space="0" w:color="000000"/>
              <w:left w:val="single" w:sz="4" w:space="0" w:color="000000"/>
              <w:bottom w:val="single" w:sz="4" w:space="0" w:color="000000"/>
              <w:right w:val="single" w:sz="4" w:space="0" w:color="000000"/>
            </w:tcBorders>
          </w:tcPr>
          <w:p w:rsidR="00DE1C25" w:rsidRDefault="00DE1C25" w:rsidP="00D139D4">
            <w:pPr>
              <w:widowControl w:val="0"/>
              <w:jc w:val="both"/>
              <w:rPr>
                <w:rFonts w:eastAsia="Times New Roman"/>
                <w:color w:val="000000"/>
                <w:lang w:eastAsia="ru-RU"/>
              </w:rPr>
            </w:pPr>
          </w:p>
          <w:p w:rsidR="00DE1C25" w:rsidRDefault="00DE1C25" w:rsidP="00D139D4">
            <w:pPr>
              <w:widowControl w:val="0"/>
              <w:jc w:val="both"/>
              <w:rPr>
                <w:rFonts w:eastAsia="Times New Roman"/>
                <w:color w:val="000000"/>
                <w:lang w:eastAsia="ru-RU"/>
              </w:rPr>
            </w:pPr>
          </w:p>
        </w:tc>
      </w:tr>
    </w:tbl>
    <w:p w:rsidR="007F4800" w:rsidRDefault="007F4800" w:rsidP="00124E9B">
      <w:pPr>
        <w:pStyle w:val="aff2"/>
        <w:spacing w:before="0" w:after="0" w:line="276" w:lineRule="auto"/>
        <w:ind w:firstLine="709"/>
        <w:jc w:val="both"/>
        <w:rPr>
          <w:rFonts w:eastAsia="Arial"/>
          <w:color w:val="000000"/>
          <w:spacing w:val="-10"/>
          <w:w w:val="101"/>
          <w:szCs w:val="28"/>
          <w:lang w:eastAsia="en-US" w:bidi="ar-SA"/>
        </w:rPr>
      </w:pPr>
    </w:p>
    <w:p w:rsidR="00DE1C25" w:rsidRDefault="00BC69CC" w:rsidP="00124E9B">
      <w:pPr>
        <w:pStyle w:val="aff2"/>
        <w:spacing w:before="0" w:after="0" w:line="276" w:lineRule="auto"/>
        <w:ind w:firstLine="709"/>
        <w:jc w:val="both"/>
        <w:rPr>
          <w:rFonts w:eastAsia="Arial"/>
          <w:color w:val="000000"/>
          <w:spacing w:val="-10"/>
          <w:w w:val="101"/>
          <w:szCs w:val="28"/>
          <w:lang w:eastAsia="en-US" w:bidi="ar-SA"/>
        </w:rPr>
      </w:pPr>
      <w:r>
        <w:rPr>
          <w:rFonts w:eastAsia="Arial"/>
          <w:color w:val="000000"/>
          <w:spacing w:val="-10"/>
          <w:w w:val="101"/>
          <w:szCs w:val="28"/>
          <w:lang w:eastAsia="en-US" w:bidi="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972" w:type="dxa"/>
        <w:tblInd w:w="11" w:type="dxa"/>
        <w:tblLayout w:type="fixed"/>
        <w:tblCellMar>
          <w:left w:w="60" w:type="dxa"/>
          <w:right w:w="60" w:type="dxa"/>
        </w:tblCellMar>
        <w:tblLook w:val="0000" w:firstRow="0" w:lastRow="0" w:firstColumn="0" w:lastColumn="0" w:noHBand="0" w:noVBand="0"/>
      </w:tblPr>
      <w:tblGrid>
        <w:gridCol w:w="3167"/>
        <w:gridCol w:w="3916"/>
        <w:gridCol w:w="2889"/>
      </w:tblGrid>
      <w:tr w:rsidR="00DE1C25" w:rsidTr="007F4800">
        <w:trPr>
          <w:tblHeader/>
        </w:trPr>
        <w:tc>
          <w:tcPr>
            <w:tcW w:w="3167" w:type="dxa"/>
            <w:tcBorders>
              <w:top w:val="single" w:sz="4" w:space="0" w:color="000000"/>
              <w:left w:val="single" w:sz="4" w:space="0" w:color="000000"/>
              <w:bottom w:val="single" w:sz="4" w:space="0" w:color="000000"/>
            </w:tcBorders>
          </w:tcPr>
          <w:p w:rsidR="00DE1C25" w:rsidRDefault="00BC69CC" w:rsidP="00124E9B">
            <w:pPr>
              <w:widowControl w:val="0"/>
              <w:jc w:val="center"/>
              <w:rPr>
                <w:rFonts w:eastAsia="Times New Roman" w:cs="Times New Roman"/>
                <w:spacing w:val="-10"/>
                <w:lang w:eastAsia="ru-RU"/>
              </w:rPr>
            </w:pPr>
            <w:r>
              <w:rPr>
                <w:rFonts w:eastAsia="Times New Roman" w:cs="Times New Roman"/>
                <w:spacing w:val="-10"/>
                <w:lang w:eastAsia="ru-RU"/>
              </w:rPr>
              <w:t>Показатель</w:t>
            </w:r>
          </w:p>
        </w:tc>
        <w:tc>
          <w:tcPr>
            <w:tcW w:w="3916" w:type="dxa"/>
            <w:tcBorders>
              <w:top w:val="single" w:sz="4" w:space="0" w:color="000000"/>
              <w:left w:val="single" w:sz="4" w:space="0" w:color="000000"/>
              <w:bottom w:val="single" w:sz="4" w:space="0" w:color="000000"/>
            </w:tcBorders>
          </w:tcPr>
          <w:p w:rsidR="00DE1C25" w:rsidRDefault="00BC69CC" w:rsidP="00124E9B">
            <w:pPr>
              <w:widowControl w:val="0"/>
              <w:jc w:val="center"/>
              <w:rPr>
                <w:spacing w:val="-10"/>
              </w:rPr>
            </w:pPr>
            <w:r>
              <w:rPr>
                <w:spacing w:val="-10"/>
              </w:rPr>
              <w:t>Предельные параметры</w:t>
            </w:r>
          </w:p>
        </w:tc>
        <w:tc>
          <w:tcPr>
            <w:tcW w:w="2889" w:type="dxa"/>
            <w:tcBorders>
              <w:top w:val="single" w:sz="4" w:space="0" w:color="000000"/>
              <w:left w:val="single" w:sz="4" w:space="0" w:color="000000"/>
              <w:bottom w:val="single" w:sz="4" w:space="0" w:color="000000"/>
              <w:right w:val="single" w:sz="4" w:space="0" w:color="000000"/>
            </w:tcBorders>
          </w:tcPr>
          <w:p w:rsidR="00DE1C25" w:rsidRDefault="00BC69CC" w:rsidP="00124E9B">
            <w:pPr>
              <w:widowControl w:val="0"/>
              <w:jc w:val="center"/>
              <w:rPr>
                <w:rFonts w:eastAsia="Times New Roman" w:cs="Times New Roman"/>
                <w:spacing w:val="-10"/>
                <w:lang w:eastAsia="ru-RU"/>
              </w:rPr>
            </w:pPr>
            <w:r>
              <w:rPr>
                <w:rFonts w:eastAsia="Times New Roman" w:cs="Times New Roman"/>
                <w:spacing w:val="-10"/>
                <w:lang w:eastAsia="ru-RU"/>
              </w:rPr>
              <w:t>Примечания</w:t>
            </w:r>
          </w:p>
        </w:tc>
      </w:tr>
      <w:tr w:rsidR="00DE1C25" w:rsidTr="007F4800">
        <w:tc>
          <w:tcPr>
            <w:tcW w:w="3167" w:type="dxa"/>
            <w:tcBorders>
              <w:left w:val="single" w:sz="4" w:space="0" w:color="000000"/>
              <w:bottom w:val="single" w:sz="4" w:space="0" w:color="000000"/>
            </w:tcBorders>
          </w:tcPr>
          <w:p w:rsidR="00DE1C25" w:rsidRDefault="00BC69CC" w:rsidP="00D139D4">
            <w:pPr>
              <w:widowControl w:val="0"/>
              <w:ind w:firstLine="340"/>
              <w:jc w:val="both"/>
              <w:rPr>
                <w:rFonts w:eastAsia="Times New Roman" w:cs="Times New Roman"/>
                <w:lang w:eastAsia="ru-RU"/>
              </w:rPr>
            </w:pPr>
            <w:r>
              <w:rPr>
                <w:rFonts w:eastAsia="Times New Roman" w:cs="Times New Roman"/>
                <w:lang w:eastAsia="ru-RU"/>
              </w:rPr>
              <w:t>Предельный минимальный размер земельного участка</w:t>
            </w:r>
          </w:p>
        </w:tc>
        <w:tc>
          <w:tcPr>
            <w:tcW w:w="3916" w:type="dxa"/>
            <w:tcBorders>
              <w:left w:val="single" w:sz="4" w:space="0" w:color="000000"/>
              <w:bottom w:val="single" w:sz="4" w:space="0" w:color="000000"/>
              <w:right w:val="single" w:sz="4" w:space="0" w:color="000000"/>
            </w:tcBorders>
          </w:tcPr>
          <w:p w:rsidR="00DE1C25" w:rsidRDefault="00BC69CC" w:rsidP="00D139D4">
            <w:pPr>
              <w:widowControl w:val="0"/>
              <w:shd w:val="clear" w:color="auto" w:fill="FFFFFF"/>
              <w:snapToGrid w:val="0"/>
              <w:jc w:val="both"/>
              <w:rPr>
                <w:rFonts w:cs="Times New Roman"/>
                <w:color w:val="000000"/>
              </w:rPr>
            </w:pPr>
            <w:r>
              <w:rPr>
                <w:rFonts w:cs="Times New Roman"/>
                <w:color w:val="000000"/>
              </w:rPr>
              <w:t>Не подлежит установлению.</w:t>
            </w:r>
          </w:p>
        </w:tc>
        <w:tc>
          <w:tcPr>
            <w:tcW w:w="2889" w:type="dxa"/>
            <w:tcBorders>
              <w:left w:val="single" w:sz="4" w:space="0" w:color="000000"/>
              <w:bottom w:val="single" w:sz="4" w:space="0" w:color="000000"/>
              <w:right w:val="single" w:sz="4" w:space="0" w:color="000000"/>
            </w:tcBorders>
          </w:tcPr>
          <w:p w:rsidR="00DE1C25" w:rsidRDefault="00DE1C25" w:rsidP="00D139D4">
            <w:pPr>
              <w:widowControl w:val="0"/>
              <w:snapToGrid w:val="0"/>
              <w:jc w:val="both"/>
              <w:rPr>
                <w:rFonts w:eastAsia="Times New Roman" w:cs="Times New Roman"/>
                <w:lang w:eastAsia="ru-RU"/>
              </w:rPr>
            </w:pPr>
          </w:p>
        </w:tc>
      </w:tr>
      <w:tr w:rsidR="00DE1C25" w:rsidTr="007F4800">
        <w:tc>
          <w:tcPr>
            <w:tcW w:w="3167" w:type="dxa"/>
            <w:tcBorders>
              <w:left w:val="single" w:sz="4" w:space="0" w:color="000000"/>
              <w:bottom w:val="single" w:sz="4" w:space="0" w:color="000000"/>
            </w:tcBorders>
          </w:tcPr>
          <w:p w:rsidR="00DE1C25" w:rsidRDefault="00BC69CC" w:rsidP="00D139D4">
            <w:pPr>
              <w:widowControl w:val="0"/>
              <w:ind w:firstLine="340"/>
              <w:jc w:val="both"/>
              <w:rPr>
                <w:rFonts w:eastAsia="Times New Roman" w:cs="Times New Roman"/>
                <w:lang w:eastAsia="ru-RU"/>
              </w:rPr>
            </w:pPr>
            <w:r>
              <w:rPr>
                <w:rFonts w:eastAsia="Times New Roman" w:cs="Times New Roman"/>
                <w:lang w:eastAsia="ru-RU"/>
              </w:rPr>
              <w:t>Предельный максимальный размер земельного участка</w:t>
            </w:r>
          </w:p>
        </w:tc>
        <w:tc>
          <w:tcPr>
            <w:tcW w:w="3916" w:type="dxa"/>
            <w:tcBorders>
              <w:left w:val="single" w:sz="4" w:space="0" w:color="000000"/>
              <w:bottom w:val="single" w:sz="4" w:space="0" w:color="000000"/>
              <w:right w:val="single" w:sz="4" w:space="0" w:color="000000"/>
            </w:tcBorders>
          </w:tcPr>
          <w:p w:rsidR="00DE1C25" w:rsidRDefault="00BC69CC" w:rsidP="00D139D4">
            <w:pPr>
              <w:widowControl w:val="0"/>
              <w:shd w:val="clear" w:color="auto" w:fill="FFFFFF"/>
              <w:snapToGrid w:val="0"/>
              <w:jc w:val="both"/>
              <w:rPr>
                <w:rFonts w:cs="Times New Roman"/>
                <w:color w:val="000000"/>
              </w:rPr>
            </w:pPr>
            <w:r>
              <w:rPr>
                <w:rFonts w:cs="Times New Roman"/>
                <w:color w:val="000000"/>
              </w:rPr>
              <w:t>Не подлежит установлению.</w:t>
            </w:r>
          </w:p>
        </w:tc>
        <w:tc>
          <w:tcPr>
            <w:tcW w:w="2889" w:type="dxa"/>
            <w:tcBorders>
              <w:left w:val="single" w:sz="4" w:space="0" w:color="000000"/>
              <w:bottom w:val="single" w:sz="4" w:space="0" w:color="000000"/>
              <w:right w:val="single" w:sz="4" w:space="0" w:color="000000"/>
            </w:tcBorders>
          </w:tcPr>
          <w:p w:rsidR="00DE1C25" w:rsidRDefault="00DE1C25" w:rsidP="00D139D4">
            <w:pPr>
              <w:widowControl w:val="0"/>
              <w:snapToGrid w:val="0"/>
              <w:jc w:val="both"/>
              <w:rPr>
                <w:rFonts w:eastAsia="Times New Roman" w:cs="Times New Roman"/>
                <w:lang w:eastAsia="ru-RU"/>
              </w:rPr>
            </w:pPr>
          </w:p>
        </w:tc>
      </w:tr>
      <w:tr w:rsidR="00DE1C25" w:rsidTr="007F4800">
        <w:tc>
          <w:tcPr>
            <w:tcW w:w="3167" w:type="dxa"/>
            <w:tcBorders>
              <w:left w:val="single" w:sz="4" w:space="0" w:color="000000"/>
              <w:bottom w:val="single" w:sz="4" w:space="0" w:color="000000"/>
            </w:tcBorders>
          </w:tcPr>
          <w:p w:rsidR="00DE1C25" w:rsidRDefault="00BC69CC" w:rsidP="00D139D4">
            <w:pPr>
              <w:pStyle w:val="western"/>
              <w:widowControl w:val="0"/>
              <w:spacing w:before="0" w:after="0"/>
              <w:ind w:left="0" w:firstLine="340"/>
              <w:jc w:val="both"/>
              <w:rPr>
                <w:rFonts w:ascii="Times New Roman" w:hAnsi="Times New Roman" w:cs="Times New Roman"/>
                <w:sz w:val="24"/>
                <w:szCs w:val="24"/>
              </w:rPr>
            </w:pPr>
            <w:r>
              <w:rPr>
                <w:rFonts w:ascii="Times New Roman" w:hAnsi="Times New Roman" w:cs="Times New Roman"/>
                <w:sz w:val="24"/>
                <w:szCs w:val="24"/>
              </w:rPr>
              <w:t>Предельная минимальная площадь земельного участка</w:t>
            </w:r>
          </w:p>
        </w:tc>
        <w:tc>
          <w:tcPr>
            <w:tcW w:w="3916" w:type="dxa"/>
            <w:tcBorders>
              <w:left w:val="single" w:sz="4" w:space="0" w:color="000000"/>
              <w:bottom w:val="single" w:sz="4" w:space="0" w:color="000000"/>
            </w:tcBorders>
          </w:tcPr>
          <w:p w:rsidR="00DE1C25" w:rsidRDefault="00BC69CC" w:rsidP="00D139D4">
            <w:pPr>
              <w:widowControl w:val="0"/>
              <w:jc w:val="both"/>
              <w:rPr>
                <w:rFonts w:cs="Times New Roman"/>
                <w:color w:val="000000"/>
              </w:rPr>
            </w:pPr>
            <w:r>
              <w:rPr>
                <w:rFonts w:cs="Times New Roman"/>
                <w:color w:val="000000"/>
              </w:rPr>
              <w:t>Не подлежит установлению.</w:t>
            </w:r>
          </w:p>
        </w:tc>
        <w:tc>
          <w:tcPr>
            <w:tcW w:w="2889" w:type="dxa"/>
            <w:tcBorders>
              <w:left w:val="single" w:sz="4" w:space="0" w:color="000000"/>
              <w:bottom w:val="single" w:sz="4" w:space="0" w:color="000000"/>
              <w:right w:val="single" w:sz="4" w:space="0" w:color="000000"/>
            </w:tcBorders>
          </w:tcPr>
          <w:p w:rsidR="00DE1C25" w:rsidRDefault="00DE1C25" w:rsidP="00D139D4">
            <w:pPr>
              <w:widowControl w:val="0"/>
              <w:snapToGrid w:val="0"/>
              <w:jc w:val="both"/>
              <w:rPr>
                <w:rFonts w:eastAsia="Times New Roman" w:cs="Times New Roman"/>
                <w:lang w:eastAsia="ru-RU"/>
              </w:rPr>
            </w:pPr>
          </w:p>
        </w:tc>
      </w:tr>
      <w:tr w:rsidR="00DE1C25" w:rsidTr="007F4800">
        <w:tc>
          <w:tcPr>
            <w:tcW w:w="3167" w:type="dxa"/>
            <w:tcBorders>
              <w:top w:val="single" w:sz="4" w:space="0" w:color="000000"/>
              <w:left w:val="single" w:sz="4" w:space="0" w:color="000000"/>
              <w:bottom w:val="single" w:sz="4" w:space="0" w:color="000000"/>
            </w:tcBorders>
          </w:tcPr>
          <w:p w:rsidR="00DE1C25" w:rsidRDefault="00BC69CC" w:rsidP="00D139D4">
            <w:pPr>
              <w:pStyle w:val="western"/>
              <w:widowControl w:val="0"/>
              <w:spacing w:before="0" w:after="0"/>
              <w:ind w:left="0" w:firstLine="340"/>
              <w:jc w:val="both"/>
              <w:rPr>
                <w:rFonts w:ascii="Times New Roman" w:hAnsi="Times New Roman" w:cs="Times New Roman"/>
                <w:sz w:val="24"/>
                <w:szCs w:val="24"/>
                <w:lang w:eastAsia="hi-IN"/>
              </w:rPr>
            </w:pPr>
            <w:r>
              <w:rPr>
                <w:rFonts w:ascii="Times New Roman" w:hAnsi="Times New Roman" w:cs="Times New Roman"/>
                <w:sz w:val="24"/>
                <w:szCs w:val="24"/>
                <w:lang w:eastAsia="hi-IN"/>
              </w:rPr>
              <w:t>Предельная максимальная площадь земельного участка</w:t>
            </w:r>
          </w:p>
        </w:tc>
        <w:tc>
          <w:tcPr>
            <w:tcW w:w="3916" w:type="dxa"/>
            <w:tcBorders>
              <w:top w:val="single" w:sz="4" w:space="0" w:color="000000"/>
              <w:left w:val="single" w:sz="4" w:space="0" w:color="000000"/>
              <w:bottom w:val="single" w:sz="4" w:space="0" w:color="000000"/>
            </w:tcBorders>
          </w:tcPr>
          <w:p w:rsidR="00DE1C25" w:rsidRDefault="00BC69CC" w:rsidP="00D139D4">
            <w:pPr>
              <w:widowControl w:val="0"/>
              <w:jc w:val="both"/>
              <w:rPr>
                <w:rFonts w:cs="Times New Roman"/>
                <w:color w:val="000000"/>
              </w:rPr>
            </w:pPr>
            <w:r>
              <w:rPr>
                <w:rFonts w:cs="Times New Roman"/>
                <w:color w:val="000000"/>
              </w:rPr>
              <w:t>Не подлежит установлению.</w:t>
            </w:r>
          </w:p>
        </w:tc>
        <w:tc>
          <w:tcPr>
            <w:tcW w:w="2889" w:type="dxa"/>
            <w:tcBorders>
              <w:top w:val="single" w:sz="4" w:space="0" w:color="000000"/>
              <w:left w:val="single" w:sz="4" w:space="0" w:color="000000"/>
              <w:bottom w:val="single" w:sz="4" w:space="0" w:color="000000"/>
              <w:right w:val="single" w:sz="4" w:space="0" w:color="000000"/>
            </w:tcBorders>
          </w:tcPr>
          <w:p w:rsidR="00DE1C25" w:rsidRDefault="00DE1C25" w:rsidP="00D139D4">
            <w:pPr>
              <w:widowControl w:val="0"/>
              <w:snapToGrid w:val="0"/>
              <w:ind w:firstLine="227"/>
              <w:jc w:val="both"/>
              <w:rPr>
                <w:rFonts w:cs="Times New Roman"/>
              </w:rPr>
            </w:pPr>
          </w:p>
        </w:tc>
      </w:tr>
      <w:tr w:rsidR="00DE1C25" w:rsidTr="007F4800">
        <w:tc>
          <w:tcPr>
            <w:tcW w:w="3167" w:type="dxa"/>
            <w:tcBorders>
              <w:top w:val="single" w:sz="4" w:space="0" w:color="000000"/>
              <w:left w:val="single" w:sz="4" w:space="0" w:color="000000"/>
              <w:bottom w:val="single" w:sz="4" w:space="0" w:color="000000"/>
            </w:tcBorders>
          </w:tcPr>
          <w:p w:rsidR="00DE1C25" w:rsidRDefault="00BC69CC" w:rsidP="00D139D4">
            <w:pPr>
              <w:widowControl w:val="0"/>
              <w:shd w:val="clear" w:color="auto" w:fill="FFFFFF"/>
              <w:spacing w:line="276" w:lineRule="auto"/>
              <w:ind w:firstLine="397"/>
              <w:jc w:val="both"/>
              <w:textAlignment w:val="baseline"/>
              <w:rPr>
                <w:rFonts w:eastAsia="Times New Roman" w:cs="Times New Roman"/>
                <w:color w:val="000000"/>
                <w:lang w:eastAsia="hi-IN"/>
              </w:rPr>
            </w:pPr>
            <w:r>
              <w:rPr>
                <w:rFonts w:eastAsia="Times New Roman" w:cs="Times New Roman"/>
                <w:color w:val="000000"/>
                <w:lang w:eastAsia="hi-IN"/>
              </w:rPr>
              <w:t xml:space="preserve">Минимальный отступ от границ земельных участков </w:t>
            </w:r>
            <w:r>
              <w:rPr>
                <w:rFonts w:eastAsia="Times New Roman" w:cs="Times New Roman"/>
                <w:color w:val="000000"/>
                <w:lang w:eastAsia="hi-IN"/>
              </w:rPr>
              <w:lastRenderedPageBreak/>
              <w:t>до зданий, строений, сооружений</w:t>
            </w:r>
          </w:p>
        </w:tc>
        <w:tc>
          <w:tcPr>
            <w:tcW w:w="3916" w:type="dxa"/>
            <w:tcBorders>
              <w:top w:val="single" w:sz="4" w:space="0" w:color="000000"/>
              <w:left w:val="single" w:sz="4" w:space="0" w:color="000000"/>
              <w:bottom w:val="single" w:sz="4" w:space="0" w:color="000000"/>
            </w:tcBorders>
          </w:tcPr>
          <w:p w:rsidR="00DE1C25" w:rsidRDefault="00BC69CC" w:rsidP="00D139D4">
            <w:pPr>
              <w:widowControl w:val="0"/>
              <w:shd w:val="clear" w:color="auto" w:fill="FFFFFF"/>
              <w:jc w:val="both"/>
              <w:rPr>
                <w:rFonts w:cs="Times New Roman"/>
                <w:color w:val="000000"/>
              </w:rPr>
            </w:pPr>
            <w:r>
              <w:rPr>
                <w:rFonts w:cs="Times New Roman"/>
                <w:color w:val="000000"/>
              </w:rPr>
              <w:lastRenderedPageBreak/>
              <w:t>Не подлежит установлению.</w:t>
            </w:r>
          </w:p>
        </w:tc>
        <w:tc>
          <w:tcPr>
            <w:tcW w:w="2889" w:type="dxa"/>
            <w:tcBorders>
              <w:top w:val="single" w:sz="4" w:space="0" w:color="000000"/>
              <w:left w:val="single" w:sz="4" w:space="0" w:color="000000"/>
              <w:bottom w:val="single" w:sz="4" w:space="0" w:color="000000"/>
              <w:right w:val="single" w:sz="4" w:space="0" w:color="000000"/>
            </w:tcBorders>
          </w:tcPr>
          <w:p w:rsidR="00DE1C25" w:rsidRDefault="00DE1C25" w:rsidP="00D139D4">
            <w:pPr>
              <w:pStyle w:val="western"/>
              <w:widowControl w:val="0"/>
              <w:snapToGrid w:val="0"/>
              <w:spacing w:before="0" w:after="0"/>
              <w:ind w:left="0" w:firstLine="0"/>
              <w:jc w:val="both"/>
            </w:pPr>
          </w:p>
        </w:tc>
      </w:tr>
      <w:tr w:rsidR="00DE1C25" w:rsidTr="007F4800">
        <w:tc>
          <w:tcPr>
            <w:tcW w:w="3167" w:type="dxa"/>
            <w:tcBorders>
              <w:left w:val="single" w:sz="4" w:space="0" w:color="000000"/>
              <w:bottom w:val="single" w:sz="4" w:space="0" w:color="000000"/>
            </w:tcBorders>
          </w:tcPr>
          <w:p w:rsidR="00DE1C25" w:rsidRDefault="00BC69CC" w:rsidP="00D139D4">
            <w:pPr>
              <w:widowControl w:val="0"/>
              <w:ind w:firstLine="397"/>
              <w:jc w:val="both"/>
              <w:rPr>
                <w:rFonts w:eastAsia="Times New Roman" w:cs="Times New Roman"/>
                <w:lang w:eastAsia="ru-RU"/>
              </w:rPr>
            </w:pPr>
            <w:r>
              <w:rPr>
                <w:rFonts w:eastAsia="Times New Roman" w:cs="Times New Roman"/>
                <w:lang w:eastAsia="ru-RU"/>
              </w:rPr>
              <w:lastRenderedPageBreak/>
              <w:t>Предельное количество этажей или предельная высота зданий, строений, сооружений</w:t>
            </w:r>
          </w:p>
        </w:tc>
        <w:tc>
          <w:tcPr>
            <w:tcW w:w="3916" w:type="dxa"/>
            <w:tcBorders>
              <w:top w:val="single" w:sz="4" w:space="0" w:color="000000"/>
              <w:left w:val="single" w:sz="4" w:space="0" w:color="000000"/>
              <w:bottom w:val="single" w:sz="4" w:space="0" w:color="000000"/>
              <w:right w:val="single" w:sz="4" w:space="0" w:color="000000"/>
            </w:tcBorders>
          </w:tcPr>
          <w:p w:rsidR="00DE1C25" w:rsidRDefault="00BC69CC" w:rsidP="00D139D4">
            <w:pPr>
              <w:widowControl w:val="0"/>
              <w:shd w:val="clear" w:color="auto" w:fill="FFFFFF"/>
              <w:snapToGrid w:val="0"/>
              <w:jc w:val="both"/>
              <w:rPr>
                <w:rFonts w:cs="Times New Roman"/>
                <w:color w:val="000000"/>
              </w:rPr>
            </w:pPr>
            <w:r>
              <w:rPr>
                <w:rFonts w:cs="Times New Roman"/>
                <w:color w:val="000000"/>
              </w:rPr>
              <w:t>Не подлежит установлению.</w:t>
            </w:r>
          </w:p>
        </w:tc>
        <w:tc>
          <w:tcPr>
            <w:tcW w:w="2889" w:type="dxa"/>
            <w:tcBorders>
              <w:left w:val="single" w:sz="4" w:space="0" w:color="000000"/>
              <w:bottom w:val="single" w:sz="4" w:space="0" w:color="000000"/>
              <w:right w:val="single" w:sz="4" w:space="0" w:color="000000"/>
            </w:tcBorders>
          </w:tcPr>
          <w:p w:rsidR="00DE1C25" w:rsidRDefault="00DE1C25" w:rsidP="00D139D4">
            <w:pPr>
              <w:pStyle w:val="western"/>
              <w:widowControl w:val="0"/>
              <w:snapToGrid w:val="0"/>
              <w:spacing w:before="0" w:after="0"/>
              <w:ind w:left="0" w:firstLine="0"/>
              <w:jc w:val="both"/>
              <w:rPr>
                <w:rFonts w:ascii="Times New Roman" w:hAnsi="Times New Roman" w:cs="Times New Roman"/>
                <w:sz w:val="24"/>
              </w:rPr>
            </w:pPr>
          </w:p>
        </w:tc>
      </w:tr>
    </w:tbl>
    <w:p w:rsidR="00DE1C25" w:rsidRDefault="00DE1C25" w:rsidP="00124E9B">
      <w:pPr>
        <w:spacing w:line="276" w:lineRule="auto"/>
        <w:ind w:firstLine="709"/>
        <w:jc w:val="both"/>
        <w:rPr>
          <w:rFonts w:eastAsia="Calibri" w:cs="Tahoma"/>
          <w:b/>
          <w:bCs/>
          <w:sz w:val="28"/>
          <w:szCs w:val="28"/>
        </w:rPr>
      </w:pPr>
    </w:p>
    <w:p w:rsidR="00DE1C25" w:rsidRDefault="00BC69CC" w:rsidP="00124E9B">
      <w:pPr>
        <w:pStyle w:val="1"/>
        <w:numPr>
          <w:ilvl w:val="0"/>
          <w:numId w:val="0"/>
        </w:numPr>
        <w:ind w:firstLine="709"/>
        <w:rPr>
          <w:shd w:val="clear" w:color="auto" w:fill="auto"/>
        </w:rPr>
      </w:pPr>
      <w:bookmarkStart w:id="36" w:name="_Toc97218085"/>
      <w:r>
        <w:rPr>
          <w:shd w:val="clear" w:color="auto" w:fill="auto"/>
        </w:rPr>
        <w:t>6.2. Зона склад</w:t>
      </w:r>
      <w:r w:rsidR="00124E9B">
        <w:rPr>
          <w:shd w:val="clear" w:color="auto" w:fill="auto"/>
        </w:rPr>
        <w:t>ирования и захоронения отходов –</w:t>
      </w:r>
      <w:r>
        <w:rPr>
          <w:shd w:val="clear" w:color="auto" w:fill="auto"/>
        </w:rPr>
        <w:t xml:space="preserve"> 6.3.</w:t>
      </w:r>
      <w:bookmarkEnd w:id="36"/>
    </w:p>
    <w:p w:rsidR="00DE1C25" w:rsidRDefault="00DE1C25" w:rsidP="00124E9B">
      <w:pPr>
        <w:spacing w:line="276" w:lineRule="auto"/>
        <w:ind w:firstLine="709"/>
        <w:jc w:val="both"/>
        <w:rPr>
          <w:rFonts w:eastAsia="Calibri" w:cs="Tahoma"/>
          <w:sz w:val="28"/>
          <w:szCs w:val="28"/>
        </w:rPr>
      </w:pPr>
    </w:p>
    <w:tbl>
      <w:tblPr>
        <w:tblW w:w="9923" w:type="dxa"/>
        <w:tblInd w:w="108" w:type="dxa"/>
        <w:tblLayout w:type="fixed"/>
        <w:tblLook w:val="0000" w:firstRow="0" w:lastRow="0" w:firstColumn="0" w:lastColumn="0" w:noHBand="0" w:noVBand="0"/>
      </w:tblPr>
      <w:tblGrid>
        <w:gridCol w:w="2127"/>
        <w:gridCol w:w="5103"/>
        <w:gridCol w:w="2693"/>
      </w:tblGrid>
      <w:tr w:rsidR="00DE1C25" w:rsidTr="007F4800">
        <w:trPr>
          <w:trHeight w:val="454"/>
        </w:trPr>
        <w:tc>
          <w:tcPr>
            <w:tcW w:w="2127" w:type="dxa"/>
            <w:tcBorders>
              <w:top w:val="single" w:sz="4" w:space="0" w:color="000000"/>
              <w:left w:val="single" w:sz="4" w:space="0" w:color="000000"/>
              <w:bottom w:val="single" w:sz="4" w:space="0" w:color="000000"/>
            </w:tcBorders>
          </w:tcPr>
          <w:p w:rsidR="00DE1C25" w:rsidRDefault="00BC69CC" w:rsidP="00124E9B">
            <w:pPr>
              <w:widowControl w:val="0"/>
              <w:jc w:val="center"/>
              <w:rPr>
                <w:rFonts w:eastAsia="Times New Roman"/>
                <w:color w:val="000000"/>
                <w:lang w:eastAsia="ru-RU"/>
              </w:rPr>
            </w:pPr>
            <w:r>
              <w:rPr>
                <w:rFonts w:eastAsia="Times New Roman"/>
                <w:color w:val="000000"/>
                <w:lang w:eastAsia="ru-RU"/>
              </w:rPr>
              <w:t>Вид разрешенного использования</w:t>
            </w:r>
          </w:p>
        </w:tc>
        <w:tc>
          <w:tcPr>
            <w:tcW w:w="5103" w:type="dxa"/>
            <w:tcBorders>
              <w:top w:val="single" w:sz="4" w:space="0" w:color="000000"/>
              <w:left w:val="single" w:sz="4" w:space="0" w:color="000000"/>
              <w:bottom w:val="single" w:sz="4" w:space="0" w:color="000000"/>
            </w:tcBorders>
            <w:vAlign w:val="center"/>
          </w:tcPr>
          <w:p w:rsidR="00DE1C25" w:rsidRDefault="00BC69CC" w:rsidP="00124E9B">
            <w:pPr>
              <w:widowControl w:val="0"/>
              <w:jc w:val="center"/>
              <w:rPr>
                <w:rFonts w:eastAsia="Times New Roman"/>
                <w:color w:val="000000"/>
                <w:lang w:eastAsia="ru-RU"/>
              </w:rPr>
            </w:pPr>
            <w:r>
              <w:rPr>
                <w:rFonts w:eastAsia="Times New Roman"/>
                <w:color w:val="000000"/>
                <w:lang w:eastAsia="ru-RU"/>
              </w:rPr>
              <w:t>Наименование вида разрешенного использования земельного участка</w:t>
            </w:r>
          </w:p>
        </w:tc>
        <w:tc>
          <w:tcPr>
            <w:tcW w:w="2693" w:type="dxa"/>
            <w:tcBorders>
              <w:top w:val="single" w:sz="4" w:space="0" w:color="000000"/>
              <w:left w:val="single" w:sz="4" w:space="0" w:color="000000"/>
              <w:bottom w:val="single" w:sz="4" w:space="0" w:color="000000"/>
              <w:right w:val="single" w:sz="4" w:space="0" w:color="000000"/>
            </w:tcBorders>
            <w:vAlign w:val="center"/>
          </w:tcPr>
          <w:p w:rsidR="00DE1C25" w:rsidRDefault="00BC69CC" w:rsidP="00124E9B">
            <w:pPr>
              <w:widowControl w:val="0"/>
              <w:jc w:val="center"/>
              <w:rPr>
                <w:rFonts w:eastAsia="Times New Roman"/>
                <w:color w:val="000000"/>
                <w:lang w:eastAsia="ru-RU"/>
              </w:rPr>
            </w:pPr>
            <w:r>
              <w:rPr>
                <w:rFonts w:eastAsia="Times New Roman"/>
                <w:color w:val="000000"/>
                <w:lang w:eastAsia="ru-RU"/>
              </w:rPr>
              <w:t xml:space="preserve">Код </w:t>
            </w:r>
            <w:r>
              <w:rPr>
                <w:rFonts w:eastAsia="Times New Roman" w:cs="Tahoma"/>
                <w:color w:val="000000"/>
                <w:szCs w:val="22"/>
                <w:lang w:eastAsia="ru-RU" w:bidi="ar-SA"/>
              </w:rPr>
              <w:t>по классификатору</w:t>
            </w:r>
          </w:p>
        </w:tc>
      </w:tr>
      <w:tr w:rsidR="00DE1C25" w:rsidTr="007F4800">
        <w:trPr>
          <w:trHeight w:val="1087"/>
        </w:trPr>
        <w:tc>
          <w:tcPr>
            <w:tcW w:w="2127" w:type="dxa"/>
            <w:tcBorders>
              <w:top w:val="single" w:sz="4" w:space="0" w:color="000000"/>
              <w:left w:val="single" w:sz="4" w:space="0" w:color="000000"/>
              <w:bottom w:val="single" w:sz="4" w:space="0" w:color="000000"/>
            </w:tcBorders>
          </w:tcPr>
          <w:p w:rsidR="00DE1C25" w:rsidRDefault="00BC69CC" w:rsidP="00D139D4">
            <w:pPr>
              <w:widowControl w:val="0"/>
              <w:jc w:val="both"/>
              <w:rPr>
                <w:rFonts w:eastAsia="Times New Roman"/>
                <w:color w:val="000000"/>
                <w:lang w:eastAsia="ru-RU"/>
              </w:rPr>
            </w:pPr>
            <w:r>
              <w:rPr>
                <w:rFonts w:eastAsia="Times New Roman"/>
                <w:color w:val="000000"/>
                <w:lang w:eastAsia="ru-RU"/>
              </w:rPr>
              <w:t>Основные виды разрешенного использования зоны</w:t>
            </w:r>
          </w:p>
        </w:tc>
        <w:tc>
          <w:tcPr>
            <w:tcW w:w="5103" w:type="dxa"/>
            <w:tcBorders>
              <w:top w:val="single" w:sz="4" w:space="0" w:color="000000"/>
              <w:left w:val="single" w:sz="4" w:space="0" w:color="000000"/>
              <w:bottom w:val="single" w:sz="4" w:space="0" w:color="000000"/>
            </w:tcBorders>
          </w:tcPr>
          <w:p w:rsidR="00DE1C25" w:rsidRDefault="00BC69CC" w:rsidP="00D139D4">
            <w:pPr>
              <w:widowControl w:val="0"/>
              <w:jc w:val="both"/>
              <w:rPr>
                <w:rFonts w:eastAsia="SimSun;宋体"/>
                <w:color w:val="000000"/>
                <w:kern w:val="2"/>
                <w:lang w:eastAsia="hi-IN"/>
              </w:rPr>
            </w:pPr>
            <w:r>
              <w:rPr>
                <w:rFonts w:eastAsia="SimSun;宋体" w:cs="Tahoma"/>
                <w:color w:val="000000"/>
                <w:kern w:val="2"/>
                <w:szCs w:val="22"/>
                <w:lang w:eastAsia="hi-IN"/>
              </w:rPr>
              <w:t>специальная</w:t>
            </w:r>
            <w:r>
              <w:rPr>
                <w:rFonts w:eastAsia="SimSun;宋体"/>
                <w:color w:val="000000"/>
                <w:kern w:val="2"/>
                <w:lang w:eastAsia="hi-IN"/>
              </w:rPr>
              <w:t xml:space="preserve"> деятельность.</w:t>
            </w:r>
          </w:p>
          <w:p w:rsidR="00DE1C25" w:rsidRDefault="00DE1C25" w:rsidP="00D139D4">
            <w:pPr>
              <w:widowControl w:val="0"/>
              <w:jc w:val="both"/>
              <w:rPr>
                <w:rFonts w:eastAsia="SimSun;宋体"/>
                <w:color w:val="000000"/>
                <w:kern w:val="2"/>
                <w:lang w:eastAsia="hi-IN"/>
              </w:rPr>
            </w:pPr>
          </w:p>
        </w:tc>
        <w:tc>
          <w:tcPr>
            <w:tcW w:w="2693" w:type="dxa"/>
            <w:tcBorders>
              <w:top w:val="single" w:sz="4" w:space="0" w:color="000000"/>
              <w:left w:val="single" w:sz="4" w:space="0" w:color="000000"/>
              <w:bottom w:val="single" w:sz="4" w:space="0" w:color="000000"/>
              <w:right w:val="single" w:sz="4" w:space="0" w:color="000000"/>
            </w:tcBorders>
          </w:tcPr>
          <w:p w:rsidR="00DE1C25" w:rsidRDefault="00BC69CC" w:rsidP="00D139D4">
            <w:pPr>
              <w:widowControl w:val="0"/>
              <w:jc w:val="both"/>
              <w:rPr>
                <w:rFonts w:eastAsia="Times New Roman"/>
                <w:color w:val="000000"/>
                <w:lang w:eastAsia="ru-RU"/>
              </w:rPr>
            </w:pPr>
            <w:r>
              <w:rPr>
                <w:rFonts w:eastAsia="Times New Roman"/>
                <w:color w:val="000000"/>
                <w:lang w:eastAsia="ru-RU"/>
              </w:rPr>
              <w:t>12.</w:t>
            </w:r>
            <w:r>
              <w:rPr>
                <w:rFonts w:eastAsia="Times New Roman" w:cs="Tahoma"/>
                <w:color w:val="000000"/>
                <w:szCs w:val="22"/>
                <w:lang w:eastAsia="ru-RU" w:bidi="ar-SA"/>
              </w:rPr>
              <w:t>2</w:t>
            </w:r>
          </w:p>
          <w:p w:rsidR="00DE1C25" w:rsidRDefault="00DE1C25" w:rsidP="00D139D4">
            <w:pPr>
              <w:widowControl w:val="0"/>
              <w:jc w:val="both"/>
              <w:rPr>
                <w:rFonts w:eastAsia="Times New Roman"/>
                <w:color w:val="000000"/>
                <w:lang w:eastAsia="ru-RU"/>
              </w:rPr>
            </w:pPr>
          </w:p>
        </w:tc>
      </w:tr>
      <w:tr w:rsidR="00DE1C25" w:rsidTr="007F4800">
        <w:trPr>
          <w:trHeight w:val="1331"/>
        </w:trPr>
        <w:tc>
          <w:tcPr>
            <w:tcW w:w="2127" w:type="dxa"/>
            <w:tcBorders>
              <w:left w:val="single" w:sz="4" w:space="0" w:color="000000"/>
              <w:bottom w:val="single" w:sz="4" w:space="0" w:color="000000"/>
            </w:tcBorders>
          </w:tcPr>
          <w:p w:rsidR="00DE1C25" w:rsidRDefault="00BC69CC" w:rsidP="00D139D4">
            <w:pPr>
              <w:widowControl w:val="0"/>
              <w:jc w:val="both"/>
              <w:rPr>
                <w:rFonts w:eastAsia="Times New Roman"/>
                <w:color w:val="000000"/>
                <w:lang w:eastAsia="ru-RU"/>
              </w:rPr>
            </w:pPr>
            <w:r>
              <w:rPr>
                <w:rFonts w:eastAsia="Times New Roman"/>
                <w:color w:val="000000"/>
                <w:lang w:eastAsia="ru-RU"/>
              </w:rPr>
              <w:t>Условно разрешенные виды разрешенного использования</w:t>
            </w:r>
          </w:p>
        </w:tc>
        <w:tc>
          <w:tcPr>
            <w:tcW w:w="5103" w:type="dxa"/>
            <w:tcBorders>
              <w:left w:val="single" w:sz="4" w:space="0" w:color="000000"/>
              <w:bottom w:val="single" w:sz="4" w:space="0" w:color="000000"/>
            </w:tcBorders>
          </w:tcPr>
          <w:p w:rsidR="00DE1C25" w:rsidRDefault="00BC69CC" w:rsidP="00D139D4">
            <w:pPr>
              <w:widowControl w:val="0"/>
              <w:jc w:val="both"/>
              <w:rPr>
                <w:rFonts w:eastAsia="Times New Roman"/>
                <w:color w:val="000000"/>
                <w:lang w:eastAsia="ru-RU"/>
              </w:rPr>
            </w:pPr>
            <w:r>
              <w:rPr>
                <w:rFonts w:eastAsia="Times New Roman" w:cs="Times New Roman"/>
                <w:color w:val="000000"/>
                <w:lang w:eastAsia="ru-RU" w:bidi="ar-SA"/>
              </w:rPr>
              <w:t>н</w:t>
            </w:r>
            <w:r>
              <w:rPr>
                <w:rFonts w:eastAsia="Times New Roman"/>
                <w:color w:val="000000"/>
                <w:lang w:eastAsia="ru-RU"/>
              </w:rPr>
              <w:t>е предусмотрены.</w:t>
            </w:r>
          </w:p>
        </w:tc>
        <w:tc>
          <w:tcPr>
            <w:tcW w:w="2693" w:type="dxa"/>
            <w:tcBorders>
              <w:left w:val="single" w:sz="4" w:space="0" w:color="000000"/>
              <w:bottom w:val="single" w:sz="4" w:space="0" w:color="000000"/>
              <w:right w:val="single" w:sz="4" w:space="0" w:color="000000"/>
            </w:tcBorders>
          </w:tcPr>
          <w:p w:rsidR="00DE1C25" w:rsidRDefault="00DE1C25" w:rsidP="00D139D4">
            <w:pPr>
              <w:widowControl w:val="0"/>
              <w:jc w:val="both"/>
              <w:rPr>
                <w:rFonts w:eastAsia="Times New Roman"/>
                <w:color w:val="000000"/>
                <w:lang w:eastAsia="ru-RU"/>
              </w:rPr>
            </w:pPr>
          </w:p>
        </w:tc>
      </w:tr>
      <w:tr w:rsidR="00DE1C25" w:rsidTr="007F4800">
        <w:trPr>
          <w:trHeight w:val="913"/>
        </w:trPr>
        <w:tc>
          <w:tcPr>
            <w:tcW w:w="2127" w:type="dxa"/>
            <w:tcBorders>
              <w:top w:val="single" w:sz="4" w:space="0" w:color="000000"/>
              <w:left w:val="single" w:sz="4" w:space="0" w:color="000000"/>
              <w:bottom w:val="single" w:sz="4" w:space="0" w:color="000000"/>
            </w:tcBorders>
          </w:tcPr>
          <w:p w:rsidR="00DE1C25" w:rsidRDefault="00BC69CC" w:rsidP="00D139D4">
            <w:pPr>
              <w:widowControl w:val="0"/>
              <w:jc w:val="both"/>
              <w:rPr>
                <w:rFonts w:eastAsia="Times New Roman"/>
                <w:color w:val="000000"/>
                <w:lang w:eastAsia="ru-RU"/>
              </w:rPr>
            </w:pPr>
            <w:r>
              <w:rPr>
                <w:rFonts w:eastAsia="Times New Roman"/>
                <w:color w:val="000000"/>
                <w:lang w:eastAsia="ru-RU"/>
              </w:rPr>
              <w:t xml:space="preserve">Вспомогательные виды разрешенного использования </w:t>
            </w:r>
          </w:p>
        </w:tc>
        <w:tc>
          <w:tcPr>
            <w:tcW w:w="5103" w:type="dxa"/>
            <w:tcBorders>
              <w:top w:val="single" w:sz="4" w:space="0" w:color="000000"/>
              <w:left w:val="single" w:sz="4" w:space="0" w:color="000000"/>
              <w:bottom w:val="single" w:sz="4" w:space="0" w:color="000000"/>
            </w:tcBorders>
          </w:tcPr>
          <w:p w:rsidR="00DE1C25" w:rsidRDefault="00BC69CC" w:rsidP="00D139D4">
            <w:pPr>
              <w:widowControl w:val="0"/>
              <w:jc w:val="both"/>
              <w:rPr>
                <w:rFonts w:eastAsia="Times New Roman"/>
                <w:color w:val="000000"/>
                <w:lang w:eastAsia="ru-RU"/>
              </w:rPr>
            </w:pPr>
            <w:r>
              <w:rPr>
                <w:rFonts w:eastAsia="Times New Roman" w:cs="Times New Roman"/>
                <w:color w:val="000000"/>
                <w:lang w:eastAsia="ru-RU" w:bidi="ar-SA"/>
              </w:rPr>
              <w:t>н</w:t>
            </w:r>
            <w:r>
              <w:rPr>
                <w:rFonts w:eastAsia="Times New Roman"/>
                <w:color w:val="000000"/>
                <w:lang w:eastAsia="ru-RU"/>
              </w:rPr>
              <w:t>е предусмотрены.</w:t>
            </w:r>
          </w:p>
        </w:tc>
        <w:tc>
          <w:tcPr>
            <w:tcW w:w="2693" w:type="dxa"/>
            <w:tcBorders>
              <w:top w:val="single" w:sz="4" w:space="0" w:color="000000"/>
              <w:left w:val="single" w:sz="4" w:space="0" w:color="000000"/>
              <w:bottom w:val="single" w:sz="4" w:space="0" w:color="000000"/>
              <w:right w:val="single" w:sz="4" w:space="0" w:color="000000"/>
            </w:tcBorders>
          </w:tcPr>
          <w:p w:rsidR="00DE1C25" w:rsidRDefault="00DE1C25" w:rsidP="00D139D4">
            <w:pPr>
              <w:widowControl w:val="0"/>
              <w:jc w:val="both"/>
              <w:rPr>
                <w:rFonts w:eastAsia="Times New Roman"/>
                <w:color w:val="000000"/>
                <w:lang w:eastAsia="ru-RU"/>
              </w:rPr>
            </w:pPr>
          </w:p>
        </w:tc>
      </w:tr>
    </w:tbl>
    <w:p w:rsidR="009A1B35" w:rsidRDefault="009A1B35" w:rsidP="00D139D4">
      <w:pPr>
        <w:pStyle w:val="aff2"/>
        <w:spacing w:before="0" w:after="0"/>
        <w:ind w:firstLine="510"/>
        <w:jc w:val="both"/>
        <w:rPr>
          <w:rFonts w:eastAsia="Arial"/>
          <w:color w:val="000000"/>
          <w:spacing w:val="-10"/>
          <w:w w:val="101"/>
          <w:szCs w:val="28"/>
          <w:lang w:eastAsia="en-US" w:bidi="ar-SA"/>
        </w:rPr>
      </w:pPr>
    </w:p>
    <w:p w:rsidR="009A1B35" w:rsidRDefault="00BC69CC" w:rsidP="009A1B35">
      <w:pPr>
        <w:pStyle w:val="aff2"/>
        <w:spacing w:before="0" w:after="0"/>
        <w:ind w:firstLine="510"/>
        <w:jc w:val="both"/>
        <w:rPr>
          <w:rFonts w:eastAsia="Arial"/>
          <w:color w:val="000000"/>
          <w:spacing w:val="-10"/>
          <w:w w:val="101"/>
          <w:szCs w:val="28"/>
          <w:lang w:eastAsia="en-US" w:bidi="ar-SA"/>
        </w:rPr>
      </w:pPr>
      <w:r>
        <w:rPr>
          <w:rFonts w:eastAsia="Arial"/>
          <w:color w:val="000000"/>
          <w:spacing w:val="-10"/>
          <w:w w:val="101"/>
          <w:szCs w:val="28"/>
          <w:lang w:eastAsia="en-US" w:bidi="ar-SA"/>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972" w:type="dxa"/>
        <w:tblInd w:w="11" w:type="dxa"/>
        <w:tblLayout w:type="fixed"/>
        <w:tblCellMar>
          <w:left w:w="60" w:type="dxa"/>
          <w:right w:w="60" w:type="dxa"/>
        </w:tblCellMar>
        <w:tblLook w:val="0000" w:firstRow="0" w:lastRow="0" w:firstColumn="0" w:lastColumn="0" w:noHBand="0" w:noVBand="0"/>
      </w:tblPr>
      <w:tblGrid>
        <w:gridCol w:w="3167"/>
        <w:gridCol w:w="3916"/>
        <w:gridCol w:w="2889"/>
      </w:tblGrid>
      <w:tr w:rsidR="00DE1C25" w:rsidTr="0078324B">
        <w:trPr>
          <w:tblHeader/>
        </w:trPr>
        <w:tc>
          <w:tcPr>
            <w:tcW w:w="3167" w:type="dxa"/>
            <w:tcBorders>
              <w:top w:val="single" w:sz="4" w:space="0" w:color="000000"/>
              <w:left w:val="single" w:sz="4" w:space="0" w:color="000000"/>
              <w:bottom w:val="single" w:sz="4" w:space="0" w:color="000000"/>
            </w:tcBorders>
          </w:tcPr>
          <w:p w:rsidR="00DE1C25" w:rsidRDefault="00BC69CC" w:rsidP="009A1B35">
            <w:pPr>
              <w:widowControl w:val="0"/>
              <w:jc w:val="center"/>
              <w:rPr>
                <w:rFonts w:eastAsia="Times New Roman" w:cs="Times New Roman"/>
                <w:spacing w:val="-10"/>
                <w:lang w:eastAsia="ru-RU"/>
              </w:rPr>
            </w:pPr>
            <w:r>
              <w:rPr>
                <w:rFonts w:eastAsia="Times New Roman" w:cs="Times New Roman"/>
                <w:spacing w:val="-10"/>
                <w:lang w:eastAsia="ru-RU"/>
              </w:rPr>
              <w:t>Показатель</w:t>
            </w:r>
          </w:p>
        </w:tc>
        <w:tc>
          <w:tcPr>
            <w:tcW w:w="3916" w:type="dxa"/>
            <w:tcBorders>
              <w:top w:val="single" w:sz="4" w:space="0" w:color="000000"/>
              <w:left w:val="single" w:sz="4" w:space="0" w:color="000000"/>
              <w:bottom w:val="single" w:sz="4" w:space="0" w:color="000000"/>
            </w:tcBorders>
          </w:tcPr>
          <w:p w:rsidR="00DE1C25" w:rsidRDefault="00BC69CC" w:rsidP="009A1B35">
            <w:pPr>
              <w:widowControl w:val="0"/>
              <w:jc w:val="center"/>
              <w:rPr>
                <w:spacing w:val="-10"/>
              </w:rPr>
            </w:pPr>
            <w:r>
              <w:rPr>
                <w:spacing w:val="-10"/>
              </w:rPr>
              <w:t>Предельные параметры</w:t>
            </w:r>
          </w:p>
        </w:tc>
        <w:tc>
          <w:tcPr>
            <w:tcW w:w="2889" w:type="dxa"/>
            <w:tcBorders>
              <w:top w:val="single" w:sz="4" w:space="0" w:color="000000"/>
              <w:left w:val="single" w:sz="4" w:space="0" w:color="000000"/>
              <w:bottom w:val="single" w:sz="4" w:space="0" w:color="000000"/>
              <w:right w:val="single" w:sz="4" w:space="0" w:color="000000"/>
            </w:tcBorders>
          </w:tcPr>
          <w:p w:rsidR="00DE1C25" w:rsidRDefault="00BC69CC" w:rsidP="009A1B35">
            <w:pPr>
              <w:widowControl w:val="0"/>
              <w:jc w:val="center"/>
              <w:rPr>
                <w:rFonts w:eastAsia="Times New Roman" w:cs="Times New Roman"/>
                <w:spacing w:val="-10"/>
                <w:lang w:eastAsia="ru-RU"/>
              </w:rPr>
            </w:pPr>
            <w:r>
              <w:rPr>
                <w:rFonts w:eastAsia="Times New Roman" w:cs="Times New Roman"/>
                <w:spacing w:val="-10"/>
                <w:lang w:eastAsia="ru-RU"/>
              </w:rPr>
              <w:t>Примечания</w:t>
            </w:r>
          </w:p>
        </w:tc>
      </w:tr>
      <w:tr w:rsidR="00DE1C25" w:rsidTr="0078324B">
        <w:tc>
          <w:tcPr>
            <w:tcW w:w="3167" w:type="dxa"/>
            <w:tcBorders>
              <w:left w:val="single" w:sz="4" w:space="0" w:color="000000"/>
              <w:bottom w:val="single" w:sz="4" w:space="0" w:color="000000"/>
            </w:tcBorders>
          </w:tcPr>
          <w:p w:rsidR="00DE1C25" w:rsidRDefault="00BC69CC" w:rsidP="009A1B35">
            <w:pPr>
              <w:widowControl w:val="0"/>
              <w:ind w:firstLine="340"/>
              <w:rPr>
                <w:rFonts w:eastAsia="Times New Roman" w:cs="Times New Roman"/>
                <w:lang w:eastAsia="ru-RU"/>
              </w:rPr>
            </w:pPr>
            <w:r>
              <w:rPr>
                <w:rFonts w:eastAsia="Times New Roman" w:cs="Times New Roman"/>
                <w:lang w:eastAsia="ru-RU"/>
              </w:rPr>
              <w:t>Предельный минимальный размер земельного участка</w:t>
            </w:r>
          </w:p>
        </w:tc>
        <w:tc>
          <w:tcPr>
            <w:tcW w:w="3916" w:type="dxa"/>
            <w:tcBorders>
              <w:left w:val="single" w:sz="4" w:space="0" w:color="000000"/>
              <w:bottom w:val="single" w:sz="4" w:space="0" w:color="000000"/>
              <w:right w:val="single" w:sz="4" w:space="0" w:color="000000"/>
            </w:tcBorders>
          </w:tcPr>
          <w:p w:rsidR="00DE1C25" w:rsidRDefault="00BC69CC" w:rsidP="009A1B35">
            <w:pPr>
              <w:widowControl w:val="0"/>
              <w:shd w:val="clear" w:color="auto" w:fill="FFFFFF"/>
              <w:snapToGrid w:val="0"/>
              <w:rPr>
                <w:rFonts w:cs="Times New Roman"/>
                <w:color w:val="000000"/>
              </w:rPr>
            </w:pPr>
            <w:r>
              <w:rPr>
                <w:rFonts w:cs="Times New Roman"/>
                <w:color w:val="000000"/>
              </w:rPr>
              <w:t>Не подлежит установлению.</w:t>
            </w:r>
          </w:p>
        </w:tc>
        <w:tc>
          <w:tcPr>
            <w:tcW w:w="2889" w:type="dxa"/>
            <w:tcBorders>
              <w:left w:val="single" w:sz="4" w:space="0" w:color="000000"/>
              <w:bottom w:val="single" w:sz="4" w:space="0" w:color="000000"/>
              <w:right w:val="single" w:sz="4" w:space="0" w:color="000000"/>
            </w:tcBorders>
          </w:tcPr>
          <w:p w:rsidR="00DE1C25" w:rsidRDefault="00DE1C25" w:rsidP="00D139D4">
            <w:pPr>
              <w:widowControl w:val="0"/>
              <w:snapToGrid w:val="0"/>
              <w:jc w:val="both"/>
              <w:rPr>
                <w:rFonts w:eastAsia="Times New Roman" w:cs="Times New Roman"/>
                <w:lang w:eastAsia="ru-RU"/>
              </w:rPr>
            </w:pPr>
          </w:p>
        </w:tc>
      </w:tr>
      <w:tr w:rsidR="00DE1C25" w:rsidTr="0078324B">
        <w:tc>
          <w:tcPr>
            <w:tcW w:w="3167" w:type="dxa"/>
            <w:tcBorders>
              <w:left w:val="single" w:sz="4" w:space="0" w:color="000000"/>
              <w:bottom w:val="single" w:sz="4" w:space="0" w:color="000000"/>
            </w:tcBorders>
          </w:tcPr>
          <w:p w:rsidR="00DE1C25" w:rsidRDefault="00BC69CC" w:rsidP="009A1B35">
            <w:pPr>
              <w:widowControl w:val="0"/>
              <w:ind w:firstLine="340"/>
              <w:rPr>
                <w:rFonts w:eastAsia="Times New Roman" w:cs="Times New Roman"/>
                <w:lang w:eastAsia="ru-RU"/>
              </w:rPr>
            </w:pPr>
            <w:r>
              <w:rPr>
                <w:rFonts w:eastAsia="Times New Roman" w:cs="Times New Roman"/>
                <w:lang w:eastAsia="ru-RU"/>
              </w:rPr>
              <w:t>Предельный максимальный размер земельного участка</w:t>
            </w:r>
          </w:p>
        </w:tc>
        <w:tc>
          <w:tcPr>
            <w:tcW w:w="3916" w:type="dxa"/>
            <w:tcBorders>
              <w:left w:val="single" w:sz="4" w:space="0" w:color="000000"/>
              <w:bottom w:val="single" w:sz="4" w:space="0" w:color="000000"/>
              <w:right w:val="single" w:sz="4" w:space="0" w:color="000000"/>
            </w:tcBorders>
          </w:tcPr>
          <w:p w:rsidR="00DE1C25" w:rsidRDefault="00BC69CC" w:rsidP="009A1B35">
            <w:pPr>
              <w:widowControl w:val="0"/>
              <w:shd w:val="clear" w:color="auto" w:fill="FFFFFF"/>
              <w:snapToGrid w:val="0"/>
              <w:rPr>
                <w:rFonts w:cs="Times New Roman"/>
                <w:color w:val="000000"/>
              </w:rPr>
            </w:pPr>
            <w:r>
              <w:rPr>
                <w:rFonts w:cs="Times New Roman"/>
                <w:color w:val="000000"/>
              </w:rPr>
              <w:t>Не подлежит установлению.</w:t>
            </w:r>
          </w:p>
        </w:tc>
        <w:tc>
          <w:tcPr>
            <w:tcW w:w="2889" w:type="dxa"/>
            <w:tcBorders>
              <w:left w:val="single" w:sz="4" w:space="0" w:color="000000"/>
              <w:bottom w:val="single" w:sz="4" w:space="0" w:color="000000"/>
              <w:right w:val="single" w:sz="4" w:space="0" w:color="000000"/>
            </w:tcBorders>
          </w:tcPr>
          <w:p w:rsidR="00DE1C25" w:rsidRDefault="00DE1C25" w:rsidP="00D139D4">
            <w:pPr>
              <w:widowControl w:val="0"/>
              <w:snapToGrid w:val="0"/>
              <w:jc w:val="both"/>
              <w:rPr>
                <w:rFonts w:eastAsia="Times New Roman" w:cs="Times New Roman"/>
                <w:lang w:eastAsia="ru-RU"/>
              </w:rPr>
            </w:pPr>
          </w:p>
        </w:tc>
      </w:tr>
      <w:tr w:rsidR="00DE1C25" w:rsidTr="0078324B">
        <w:tc>
          <w:tcPr>
            <w:tcW w:w="3167" w:type="dxa"/>
            <w:tcBorders>
              <w:left w:val="single" w:sz="4" w:space="0" w:color="000000"/>
              <w:bottom w:val="single" w:sz="4" w:space="0" w:color="000000"/>
            </w:tcBorders>
          </w:tcPr>
          <w:p w:rsidR="00DE1C25" w:rsidRDefault="00BC69CC" w:rsidP="009A1B35">
            <w:pPr>
              <w:pStyle w:val="western"/>
              <w:widowControl w:val="0"/>
              <w:spacing w:before="0" w:after="0"/>
              <w:ind w:left="0" w:firstLine="340"/>
              <w:rPr>
                <w:rFonts w:ascii="Times New Roman" w:hAnsi="Times New Roman" w:cs="Times New Roman"/>
                <w:sz w:val="24"/>
                <w:szCs w:val="24"/>
              </w:rPr>
            </w:pPr>
            <w:r>
              <w:rPr>
                <w:rFonts w:ascii="Times New Roman" w:hAnsi="Times New Roman" w:cs="Times New Roman"/>
                <w:sz w:val="24"/>
                <w:szCs w:val="24"/>
              </w:rPr>
              <w:t>Предельная минимальная площадь земельного участка</w:t>
            </w:r>
          </w:p>
        </w:tc>
        <w:tc>
          <w:tcPr>
            <w:tcW w:w="3916" w:type="dxa"/>
            <w:tcBorders>
              <w:left w:val="single" w:sz="4" w:space="0" w:color="000000"/>
              <w:bottom w:val="single" w:sz="4" w:space="0" w:color="000000"/>
            </w:tcBorders>
          </w:tcPr>
          <w:p w:rsidR="00DE1C25" w:rsidRDefault="00BC69CC" w:rsidP="009A1B35">
            <w:pPr>
              <w:widowControl w:val="0"/>
              <w:rPr>
                <w:rFonts w:cs="Times New Roman"/>
                <w:color w:val="000000"/>
              </w:rPr>
            </w:pPr>
            <w:r>
              <w:rPr>
                <w:rFonts w:cs="Times New Roman"/>
                <w:color w:val="000000"/>
              </w:rPr>
              <w:t>Не подлежит установлению.</w:t>
            </w:r>
          </w:p>
        </w:tc>
        <w:tc>
          <w:tcPr>
            <w:tcW w:w="2889" w:type="dxa"/>
            <w:tcBorders>
              <w:left w:val="single" w:sz="4" w:space="0" w:color="000000"/>
              <w:bottom w:val="single" w:sz="4" w:space="0" w:color="000000"/>
              <w:right w:val="single" w:sz="4" w:space="0" w:color="000000"/>
            </w:tcBorders>
          </w:tcPr>
          <w:p w:rsidR="00DE1C25" w:rsidRDefault="00DE1C25" w:rsidP="00D139D4">
            <w:pPr>
              <w:widowControl w:val="0"/>
              <w:snapToGrid w:val="0"/>
              <w:jc w:val="both"/>
              <w:rPr>
                <w:rFonts w:eastAsia="Times New Roman" w:cs="Times New Roman"/>
                <w:lang w:eastAsia="ru-RU"/>
              </w:rPr>
            </w:pPr>
          </w:p>
        </w:tc>
      </w:tr>
      <w:tr w:rsidR="00DE1C25" w:rsidTr="0078324B">
        <w:tc>
          <w:tcPr>
            <w:tcW w:w="3167" w:type="dxa"/>
            <w:tcBorders>
              <w:top w:val="single" w:sz="4" w:space="0" w:color="000000"/>
              <w:left w:val="single" w:sz="4" w:space="0" w:color="000000"/>
              <w:bottom w:val="single" w:sz="4" w:space="0" w:color="000000"/>
            </w:tcBorders>
          </w:tcPr>
          <w:p w:rsidR="00DE1C25" w:rsidRDefault="00BC69CC" w:rsidP="009A1B35">
            <w:pPr>
              <w:pStyle w:val="western"/>
              <w:widowControl w:val="0"/>
              <w:spacing w:before="0" w:after="0"/>
              <w:ind w:left="0" w:firstLine="340"/>
              <w:rPr>
                <w:rFonts w:ascii="Times New Roman" w:hAnsi="Times New Roman" w:cs="Times New Roman"/>
                <w:sz w:val="24"/>
                <w:szCs w:val="24"/>
                <w:lang w:eastAsia="hi-IN"/>
              </w:rPr>
            </w:pPr>
            <w:r>
              <w:rPr>
                <w:rFonts w:ascii="Times New Roman" w:hAnsi="Times New Roman" w:cs="Times New Roman"/>
                <w:sz w:val="24"/>
                <w:szCs w:val="24"/>
                <w:lang w:eastAsia="hi-IN"/>
              </w:rPr>
              <w:t>Предельная максимальная площадь земельного участка</w:t>
            </w:r>
          </w:p>
        </w:tc>
        <w:tc>
          <w:tcPr>
            <w:tcW w:w="3916" w:type="dxa"/>
            <w:tcBorders>
              <w:top w:val="single" w:sz="4" w:space="0" w:color="000000"/>
              <w:left w:val="single" w:sz="4" w:space="0" w:color="000000"/>
              <w:bottom w:val="single" w:sz="4" w:space="0" w:color="000000"/>
            </w:tcBorders>
          </w:tcPr>
          <w:p w:rsidR="00DE1C25" w:rsidRDefault="00BC69CC" w:rsidP="009A1B35">
            <w:pPr>
              <w:widowControl w:val="0"/>
              <w:rPr>
                <w:rFonts w:cs="Times New Roman"/>
                <w:color w:val="000000"/>
              </w:rPr>
            </w:pPr>
            <w:r>
              <w:rPr>
                <w:rFonts w:cs="Times New Roman"/>
                <w:color w:val="000000"/>
              </w:rPr>
              <w:t>Не подлежит установлению.</w:t>
            </w:r>
          </w:p>
        </w:tc>
        <w:tc>
          <w:tcPr>
            <w:tcW w:w="2889" w:type="dxa"/>
            <w:tcBorders>
              <w:top w:val="single" w:sz="4" w:space="0" w:color="000000"/>
              <w:left w:val="single" w:sz="4" w:space="0" w:color="000000"/>
              <w:bottom w:val="single" w:sz="4" w:space="0" w:color="000000"/>
              <w:right w:val="single" w:sz="4" w:space="0" w:color="000000"/>
            </w:tcBorders>
          </w:tcPr>
          <w:p w:rsidR="00DE1C25" w:rsidRDefault="00DE1C25" w:rsidP="00D139D4">
            <w:pPr>
              <w:widowControl w:val="0"/>
              <w:snapToGrid w:val="0"/>
              <w:ind w:firstLine="227"/>
              <w:jc w:val="both"/>
              <w:rPr>
                <w:rFonts w:cs="Times New Roman"/>
              </w:rPr>
            </w:pPr>
          </w:p>
        </w:tc>
      </w:tr>
      <w:tr w:rsidR="00DE1C25" w:rsidTr="0078324B">
        <w:tc>
          <w:tcPr>
            <w:tcW w:w="3167" w:type="dxa"/>
            <w:tcBorders>
              <w:top w:val="single" w:sz="4" w:space="0" w:color="000000"/>
              <w:left w:val="single" w:sz="4" w:space="0" w:color="000000"/>
              <w:bottom w:val="single" w:sz="4" w:space="0" w:color="000000"/>
            </w:tcBorders>
          </w:tcPr>
          <w:p w:rsidR="00DE1C25" w:rsidRDefault="00BC69CC" w:rsidP="009A1B35">
            <w:pPr>
              <w:widowControl w:val="0"/>
              <w:shd w:val="clear" w:color="auto" w:fill="FFFFFF"/>
              <w:spacing w:line="276" w:lineRule="auto"/>
              <w:ind w:firstLine="397"/>
              <w:textAlignment w:val="baseline"/>
              <w:rPr>
                <w:rFonts w:eastAsia="Times New Roman" w:cs="Times New Roman"/>
                <w:color w:val="000000"/>
                <w:lang w:eastAsia="hi-IN"/>
              </w:rPr>
            </w:pPr>
            <w:r>
              <w:rPr>
                <w:rFonts w:eastAsia="Times New Roman" w:cs="Times New Roman"/>
                <w:color w:val="000000"/>
                <w:lang w:eastAsia="hi-IN"/>
              </w:rPr>
              <w:t>Минимальный отступ от границ земельных участков до зданий, строений, сооружений</w:t>
            </w:r>
          </w:p>
        </w:tc>
        <w:tc>
          <w:tcPr>
            <w:tcW w:w="3916" w:type="dxa"/>
            <w:tcBorders>
              <w:top w:val="single" w:sz="4" w:space="0" w:color="000000"/>
              <w:left w:val="single" w:sz="4" w:space="0" w:color="000000"/>
              <w:bottom w:val="single" w:sz="4" w:space="0" w:color="000000"/>
            </w:tcBorders>
          </w:tcPr>
          <w:p w:rsidR="00DE1C25" w:rsidRDefault="00BC69CC" w:rsidP="009A1B35">
            <w:pPr>
              <w:widowControl w:val="0"/>
              <w:shd w:val="clear" w:color="auto" w:fill="FFFFFF"/>
              <w:rPr>
                <w:rFonts w:cs="Times New Roman"/>
                <w:color w:val="000000"/>
              </w:rPr>
            </w:pPr>
            <w:r>
              <w:rPr>
                <w:rFonts w:cs="Times New Roman"/>
                <w:color w:val="000000"/>
              </w:rPr>
              <w:t>Не подлежит установлению.</w:t>
            </w:r>
          </w:p>
        </w:tc>
        <w:tc>
          <w:tcPr>
            <w:tcW w:w="2889" w:type="dxa"/>
            <w:tcBorders>
              <w:top w:val="single" w:sz="4" w:space="0" w:color="000000"/>
              <w:left w:val="single" w:sz="4" w:space="0" w:color="000000"/>
              <w:bottom w:val="single" w:sz="4" w:space="0" w:color="000000"/>
              <w:right w:val="single" w:sz="4" w:space="0" w:color="000000"/>
            </w:tcBorders>
          </w:tcPr>
          <w:p w:rsidR="00DE1C25" w:rsidRDefault="00DE1C25" w:rsidP="00D139D4">
            <w:pPr>
              <w:pStyle w:val="western"/>
              <w:widowControl w:val="0"/>
              <w:snapToGrid w:val="0"/>
              <w:spacing w:before="0" w:after="0"/>
              <w:ind w:left="0" w:firstLine="0"/>
              <w:jc w:val="both"/>
            </w:pPr>
          </w:p>
        </w:tc>
      </w:tr>
      <w:tr w:rsidR="00DE1C25" w:rsidTr="0078324B">
        <w:tc>
          <w:tcPr>
            <w:tcW w:w="3167" w:type="dxa"/>
            <w:tcBorders>
              <w:left w:val="single" w:sz="4" w:space="0" w:color="000000"/>
              <w:bottom w:val="single" w:sz="4" w:space="0" w:color="000000"/>
            </w:tcBorders>
          </w:tcPr>
          <w:p w:rsidR="00DE1C25" w:rsidRDefault="00BC69CC" w:rsidP="009A1B35">
            <w:pPr>
              <w:widowControl w:val="0"/>
              <w:ind w:firstLine="397"/>
              <w:rPr>
                <w:rFonts w:eastAsia="Times New Roman" w:cs="Times New Roman"/>
                <w:lang w:eastAsia="ru-RU"/>
              </w:rPr>
            </w:pPr>
            <w:r>
              <w:rPr>
                <w:rFonts w:eastAsia="Times New Roman" w:cs="Times New Roman"/>
                <w:lang w:eastAsia="ru-RU"/>
              </w:rPr>
              <w:t>Предельное количество этажей или предельная высота зданий, строений, сооружений</w:t>
            </w:r>
          </w:p>
        </w:tc>
        <w:tc>
          <w:tcPr>
            <w:tcW w:w="3916" w:type="dxa"/>
            <w:tcBorders>
              <w:top w:val="single" w:sz="4" w:space="0" w:color="000000"/>
              <w:left w:val="single" w:sz="4" w:space="0" w:color="000000"/>
              <w:bottom w:val="single" w:sz="4" w:space="0" w:color="000000"/>
              <w:right w:val="single" w:sz="4" w:space="0" w:color="000000"/>
            </w:tcBorders>
          </w:tcPr>
          <w:p w:rsidR="00DE1C25" w:rsidRDefault="00BC69CC" w:rsidP="009A1B35">
            <w:pPr>
              <w:widowControl w:val="0"/>
              <w:shd w:val="clear" w:color="auto" w:fill="FFFFFF"/>
              <w:snapToGrid w:val="0"/>
              <w:rPr>
                <w:rFonts w:cs="Times New Roman"/>
                <w:color w:val="000000"/>
              </w:rPr>
            </w:pPr>
            <w:r>
              <w:rPr>
                <w:rFonts w:cs="Times New Roman"/>
                <w:color w:val="000000"/>
              </w:rPr>
              <w:t>Не подлежит установлению.</w:t>
            </w:r>
          </w:p>
        </w:tc>
        <w:tc>
          <w:tcPr>
            <w:tcW w:w="2889" w:type="dxa"/>
            <w:tcBorders>
              <w:left w:val="single" w:sz="4" w:space="0" w:color="000000"/>
              <w:bottom w:val="single" w:sz="4" w:space="0" w:color="000000"/>
              <w:right w:val="single" w:sz="4" w:space="0" w:color="000000"/>
            </w:tcBorders>
          </w:tcPr>
          <w:p w:rsidR="00DE1C25" w:rsidRDefault="00DE1C25" w:rsidP="00D139D4">
            <w:pPr>
              <w:pStyle w:val="western"/>
              <w:widowControl w:val="0"/>
              <w:snapToGrid w:val="0"/>
              <w:spacing w:before="0" w:after="0"/>
              <w:ind w:left="0" w:firstLine="0"/>
              <w:jc w:val="both"/>
              <w:rPr>
                <w:rFonts w:ascii="Times New Roman" w:hAnsi="Times New Roman" w:cs="Times New Roman"/>
                <w:sz w:val="24"/>
              </w:rPr>
            </w:pPr>
          </w:p>
        </w:tc>
      </w:tr>
    </w:tbl>
    <w:p w:rsidR="00DE1C25" w:rsidRDefault="00DE1C25" w:rsidP="00750F44">
      <w:pPr>
        <w:spacing w:line="276" w:lineRule="auto"/>
        <w:ind w:firstLine="709"/>
        <w:jc w:val="both"/>
        <w:rPr>
          <w:rFonts w:eastAsia="Calibri" w:cs="Tahoma"/>
          <w:b/>
          <w:bCs/>
          <w:color w:val="000000"/>
          <w:sz w:val="28"/>
          <w:szCs w:val="28"/>
          <w:shd w:val="clear" w:color="auto" w:fill="FFFFFF"/>
          <w:lang w:eastAsia="en-US" w:bidi="ar-SA"/>
        </w:rPr>
      </w:pPr>
    </w:p>
    <w:p w:rsidR="00DE1C25" w:rsidRDefault="00BC69CC" w:rsidP="00750F44">
      <w:pPr>
        <w:pStyle w:val="1"/>
        <w:numPr>
          <w:ilvl w:val="0"/>
          <w:numId w:val="0"/>
        </w:numPr>
        <w:ind w:firstLine="709"/>
      </w:pPr>
      <w:bookmarkStart w:id="37" w:name="_Toc97218086"/>
      <w:r>
        <w:rPr>
          <w:lang w:eastAsia="en-US" w:bidi="ar-SA"/>
        </w:rPr>
        <w:lastRenderedPageBreak/>
        <w:t>7</w:t>
      </w:r>
      <w:r>
        <w:t xml:space="preserve">. </w:t>
      </w:r>
      <w:r>
        <w:rPr>
          <w:rFonts w:cs="Times New Roman"/>
        </w:rPr>
        <w:t>З</w:t>
      </w:r>
      <w:r>
        <w:rPr>
          <w:rFonts w:eastAsia="Times New Roman" w:cs="Times New Roman"/>
        </w:rPr>
        <w:t>ем</w:t>
      </w:r>
      <w:r>
        <w:rPr>
          <w:rFonts w:eastAsia="Times New Roman" w:cs="Times New Roman"/>
          <w:spacing w:val="4"/>
        </w:rPr>
        <w:t>ли, на которые градостроительные регламенты не распространяют</w:t>
      </w:r>
      <w:r>
        <w:rPr>
          <w:rFonts w:cs="Times New Roman"/>
        </w:rPr>
        <w:t>ся.</w:t>
      </w:r>
      <w:bookmarkEnd w:id="37"/>
    </w:p>
    <w:p w:rsidR="00DE1C25" w:rsidRDefault="00DE1C25" w:rsidP="00750F44">
      <w:pPr>
        <w:spacing w:line="276" w:lineRule="auto"/>
        <w:ind w:firstLine="709"/>
        <w:jc w:val="both"/>
        <w:rPr>
          <w:rFonts w:cs="Times New Roman"/>
          <w:b/>
          <w:bCs/>
          <w:sz w:val="28"/>
          <w:szCs w:val="28"/>
        </w:rPr>
      </w:pPr>
    </w:p>
    <w:p w:rsidR="00DE1C25" w:rsidRDefault="00BC69CC" w:rsidP="00750F44">
      <w:pPr>
        <w:spacing w:line="276" w:lineRule="auto"/>
        <w:ind w:firstLine="709"/>
        <w:jc w:val="both"/>
      </w:pPr>
      <w:r>
        <w:rPr>
          <w:rFonts w:eastAsia="Times New Roman" w:cs="Times New Roman"/>
          <w:b/>
          <w:bCs/>
          <w:color w:val="000000"/>
          <w:sz w:val="28"/>
          <w:szCs w:val="20"/>
          <w:lang w:bidi="ar-SA"/>
        </w:rPr>
        <w:t>Земли лесного фонда.</w:t>
      </w:r>
    </w:p>
    <w:p w:rsidR="00DE1C25" w:rsidRDefault="00DE1C25" w:rsidP="00750F44">
      <w:pPr>
        <w:spacing w:line="276" w:lineRule="auto"/>
        <w:ind w:firstLine="709"/>
        <w:jc w:val="both"/>
      </w:pPr>
    </w:p>
    <w:p w:rsidR="00DE1C25" w:rsidRDefault="00BC69CC" w:rsidP="00750F44">
      <w:pPr>
        <w:spacing w:line="276" w:lineRule="auto"/>
        <w:ind w:firstLine="709"/>
        <w:jc w:val="both"/>
        <w:rPr>
          <w:rFonts w:cs="Times New Roman"/>
          <w:sz w:val="28"/>
          <w:szCs w:val="28"/>
        </w:rPr>
      </w:pPr>
      <w:r>
        <w:rPr>
          <w:rFonts w:cs="Times New Roman"/>
          <w:sz w:val="28"/>
          <w:szCs w:val="28"/>
        </w:rPr>
        <w:t xml:space="preserve">В соответствии с п. 6 ст. 36 Градостроительного кодекса Российской Федерации градостроительные регламенты не устанавливаются для земель лесного фонда. Использование земельных участков, для которых градостроительные регламенты не устанавливаются, определяется федеральными и региональными органами исполнительной власти или уполномоченными органами местного самоуправления в соответствии с федеральными законами. </w:t>
      </w:r>
    </w:p>
    <w:p w:rsidR="00DE1C25" w:rsidRDefault="00BC69CC" w:rsidP="00750F44">
      <w:pPr>
        <w:spacing w:line="276" w:lineRule="auto"/>
        <w:ind w:firstLine="709"/>
        <w:jc w:val="both"/>
        <w:rPr>
          <w:rFonts w:cs="Times New Roman"/>
          <w:sz w:val="28"/>
          <w:szCs w:val="28"/>
        </w:rPr>
      </w:pPr>
      <w:r>
        <w:rPr>
          <w:rFonts w:cs="Times New Roman"/>
          <w:sz w:val="28"/>
          <w:szCs w:val="28"/>
        </w:rPr>
        <w:t>Границы земель лесного фонда и гр</w:t>
      </w:r>
      <w:r w:rsidR="003A5E6E">
        <w:rPr>
          <w:rFonts w:cs="Times New Roman"/>
          <w:sz w:val="28"/>
          <w:szCs w:val="28"/>
        </w:rPr>
        <w:t xml:space="preserve">аницы земель иных категорий, на </w:t>
      </w:r>
      <w:r>
        <w:rPr>
          <w:rFonts w:cs="Times New Roman"/>
          <w:sz w:val="28"/>
          <w:szCs w:val="28"/>
        </w:rPr>
        <w:t>которых располагаются леса, определяются в соответствии с земельным законодательством, лесным законодательством и законодательством о градостроительной деятельности.</w:t>
      </w:r>
    </w:p>
    <w:p w:rsidR="00DE1C25" w:rsidRDefault="00BC69CC" w:rsidP="00750F44">
      <w:pPr>
        <w:spacing w:line="276" w:lineRule="auto"/>
        <w:ind w:firstLine="709"/>
        <w:jc w:val="both"/>
      </w:pPr>
      <w:r>
        <w:rPr>
          <w:rStyle w:val="11"/>
          <w:rFonts w:cs="Times New Roman"/>
          <w:b w:val="0"/>
          <w:color w:val="000000"/>
          <w:shd w:val="clear" w:color="auto" w:fill="FFFFFF"/>
          <w:lang w:eastAsia="en-US" w:bidi="ar-SA"/>
        </w:rPr>
        <w:t xml:space="preserve">Особенности использования, охраны, защиты, воспроизводства защитных лесов, эксплуатационных лесов устанавливаются в </w:t>
      </w:r>
      <w:r w:rsidR="003A5E6E">
        <w:rPr>
          <w:rStyle w:val="11"/>
          <w:rFonts w:cs="Times New Roman"/>
          <w:b w:val="0"/>
          <w:color w:val="000000"/>
          <w:shd w:val="clear" w:color="auto" w:fill="FFFFFF"/>
          <w:lang w:eastAsia="en-US" w:bidi="ar-SA"/>
        </w:rPr>
        <w:t xml:space="preserve">соответствии с </w:t>
      </w:r>
      <w:r>
        <w:rPr>
          <w:rStyle w:val="11"/>
          <w:rFonts w:cs="Times New Roman"/>
          <w:b w:val="0"/>
          <w:color w:val="000000"/>
          <w:shd w:val="clear" w:color="auto" w:fill="FFFFFF"/>
          <w:lang w:eastAsia="en-US" w:bidi="ar-SA"/>
        </w:rPr>
        <w:t>Лесным кодексом.</w:t>
      </w:r>
    </w:p>
    <w:p w:rsidR="00DE1C25" w:rsidRDefault="00DE1C25" w:rsidP="00750F44">
      <w:pPr>
        <w:spacing w:line="276" w:lineRule="auto"/>
        <w:ind w:firstLine="709"/>
        <w:jc w:val="both"/>
        <w:rPr>
          <w:b/>
          <w:bCs/>
        </w:rPr>
      </w:pPr>
    </w:p>
    <w:p w:rsidR="00DE1C25" w:rsidRDefault="00BC69CC" w:rsidP="00750F44">
      <w:pPr>
        <w:pStyle w:val="1"/>
        <w:numPr>
          <w:ilvl w:val="0"/>
          <w:numId w:val="0"/>
        </w:numPr>
        <w:ind w:firstLine="709"/>
      </w:pPr>
      <w:bookmarkStart w:id="38" w:name="_Toc97218087"/>
      <w:r>
        <w:rPr>
          <w:lang w:eastAsia="en-US" w:bidi="ar-SA"/>
        </w:rPr>
        <w:t>8</w:t>
      </w:r>
      <w:r>
        <w:t>. Расчетные показатели минимально и максимально допустимого уровня обеспеченности территории объектами инфраструктуры.</w:t>
      </w:r>
      <w:bookmarkEnd w:id="38"/>
    </w:p>
    <w:p w:rsidR="00DE1C25" w:rsidRDefault="00DE1C25" w:rsidP="00750F44">
      <w:pPr>
        <w:spacing w:line="276" w:lineRule="auto"/>
        <w:ind w:firstLine="709"/>
        <w:jc w:val="both"/>
        <w:rPr>
          <w:b/>
          <w:bCs/>
        </w:rPr>
      </w:pPr>
    </w:p>
    <w:p w:rsidR="00DE1C25" w:rsidRDefault="00BC69CC" w:rsidP="00750F44">
      <w:pPr>
        <w:spacing w:line="276" w:lineRule="auto"/>
        <w:ind w:firstLine="709"/>
        <w:jc w:val="both"/>
      </w:pPr>
      <w:r>
        <w:rPr>
          <w:rFonts w:cs="Times New Roman"/>
          <w:color w:val="000000"/>
          <w:sz w:val="28"/>
          <w:szCs w:val="28"/>
          <w:shd w:val="clear" w:color="auto" w:fill="FFFFFF"/>
        </w:rPr>
        <w:t xml:space="preserve">На территории </w:t>
      </w:r>
      <w:r>
        <w:rPr>
          <w:rFonts w:eastAsia="Calibri" w:cs="Times New Roman"/>
          <w:color w:val="000000"/>
          <w:sz w:val="28"/>
          <w:szCs w:val="28"/>
          <w:shd w:val="clear" w:color="auto" w:fill="FFFFFF"/>
          <w:lang w:eastAsia="en-US" w:bidi="ar-SA"/>
        </w:rPr>
        <w:t>Шиловского</w:t>
      </w:r>
      <w:r>
        <w:rPr>
          <w:rFonts w:cs="Times New Roman"/>
          <w:color w:val="000000"/>
          <w:sz w:val="28"/>
          <w:szCs w:val="28"/>
          <w:shd w:val="clear" w:color="auto" w:fill="FFFFFF"/>
        </w:rPr>
        <w:t xml:space="preserve"> </w:t>
      </w:r>
      <w:r>
        <w:rPr>
          <w:rFonts w:eastAsia="Calibri" w:cs="Times New Roman"/>
          <w:color w:val="000000"/>
          <w:sz w:val="28"/>
          <w:szCs w:val="28"/>
          <w:shd w:val="clear" w:color="auto" w:fill="FFFFFF"/>
          <w:lang w:eastAsia="en-US" w:bidi="ar-SA"/>
        </w:rPr>
        <w:t>городского</w:t>
      </w:r>
      <w:r>
        <w:rPr>
          <w:rFonts w:cs="Times New Roman"/>
          <w:color w:val="000000"/>
          <w:sz w:val="28"/>
          <w:szCs w:val="28"/>
          <w:shd w:val="clear" w:color="auto" w:fill="FFFFFF"/>
        </w:rPr>
        <w:t xml:space="preserve"> поселения </w:t>
      </w:r>
      <w:r>
        <w:rPr>
          <w:rFonts w:eastAsia="Calibri" w:cs="Times New Roman"/>
          <w:color w:val="000000"/>
          <w:sz w:val="28"/>
          <w:szCs w:val="28"/>
          <w:shd w:val="clear" w:color="auto" w:fill="FFFFFF"/>
          <w:lang w:eastAsia="en-US" w:bidi="ar-SA"/>
        </w:rPr>
        <w:t>Шиловского</w:t>
      </w:r>
      <w:r>
        <w:rPr>
          <w:rFonts w:cs="Times New Roman"/>
          <w:color w:val="000000"/>
          <w:sz w:val="28"/>
          <w:szCs w:val="28"/>
          <w:shd w:val="clear" w:color="auto" w:fill="FFFFFF"/>
        </w:rPr>
        <w:t xml:space="preserve"> муниципального района Рязанской области не планируется осуществление деятельности по комплексному развитию территории. В связи с этим,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соответствии с пунктом 4 части 6 статьи 30 Градостроительного </w:t>
      </w:r>
      <w:r>
        <w:rPr>
          <w:rFonts w:eastAsia="Calibri" w:cs="Times New Roman"/>
          <w:color w:val="000000"/>
          <w:sz w:val="28"/>
          <w:szCs w:val="28"/>
          <w:shd w:val="clear" w:color="auto" w:fill="FFFFFF"/>
          <w:lang w:eastAsia="en-US" w:bidi="ar-SA"/>
        </w:rPr>
        <w:t>к</w:t>
      </w:r>
      <w:r>
        <w:rPr>
          <w:rFonts w:cs="Times New Roman"/>
          <w:color w:val="000000"/>
          <w:sz w:val="28"/>
          <w:szCs w:val="28"/>
          <w:shd w:val="clear" w:color="auto" w:fill="FFFFFF"/>
        </w:rPr>
        <w:t>одекса Российской Федерации, не устанавливаются.</w:t>
      </w:r>
    </w:p>
    <w:p w:rsidR="00DE1C25" w:rsidRDefault="00DE1C25" w:rsidP="00750F44">
      <w:pPr>
        <w:spacing w:line="276" w:lineRule="auto"/>
        <w:ind w:firstLine="709"/>
        <w:jc w:val="both"/>
        <w:rPr>
          <w:rFonts w:eastAsia="Calibri" w:cs="Tahoma"/>
          <w:color w:val="000000"/>
          <w:sz w:val="28"/>
          <w:szCs w:val="28"/>
          <w:lang w:eastAsia="en-US" w:bidi="ar-SA"/>
        </w:rPr>
      </w:pPr>
    </w:p>
    <w:p w:rsidR="00DE1C25" w:rsidRDefault="00BC69CC" w:rsidP="00750F44">
      <w:pPr>
        <w:pStyle w:val="1"/>
        <w:numPr>
          <w:ilvl w:val="0"/>
          <w:numId w:val="0"/>
        </w:numPr>
        <w:ind w:firstLine="709"/>
      </w:pPr>
      <w:bookmarkStart w:id="39" w:name="_Toc97218088"/>
      <w:r>
        <w:rPr>
          <w:lang w:eastAsia="en-US" w:bidi="ar-SA"/>
        </w:rPr>
        <w:t>9</w:t>
      </w:r>
      <w:r>
        <w:rPr>
          <w:rFonts w:eastAsia="Arial"/>
        </w:rPr>
        <w:t>. Зоны с особыми условиями использования территорий.</w:t>
      </w:r>
      <w:bookmarkEnd w:id="39"/>
    </w:p>
    <w:p w:rsidR="00DE1C25" w:rsidRDefault="00BC69CC" w:rsidP="00750F44">
      <w:pPr>
        <w:pStyle w:val="aff2"/>
        <w:spacing w:before="0" w:after="0" w:line="276" w:lineRule="auto"/>
        <w:ind w:firstLine="709"/>
        <w:jc w:val="both"/>
      </w:pPr>
      <w:proofErr w:type="gramStart"/>
      <w:r>
        <w:t xml:space="preserve">В соответствии со ст. 105 Земельного кодекса Российской Федерации установлены в числе прочих следующие виды охранных зон: охранная зона объектов систем газоснабжения, охранная зона электрических сетей (ЛЭП), охранная зона железных дорог, охранная зона систем теплоснабжения, охранная зона инженерных сетей (коммуникаций), охранная зона водопровода, охранная зона кабельных линий и охранная зона трубопроводов. </w:t>
      </w:r>
      <w:proofErr w:type="gramEnd"/>
    </w:p>
    <w:p w:rsidR="00DE1C25" w:rsidRDefault="00DE1C25" w:rsidP="00750F44">
      <w:pPr>
        <w:pStyle w:val="aff2"/>
        <w:spacing w:before="0" w:after="0" w:line="276" w:lineRule="auto"/>
        <w:ind w:firstLine="709"/>
        <w:jc w:val="both"/>
      </w:pPr>
    </w:p>
    <w:p w:rsidR="00DE1C25" w:rsidRDefault="00BC69CC" w:rsidP="00750F44">
      <w:pPr>
        <w:pStyle w:val="1"/>
        <w:numPr>
          <w:ilvl w:val="0"/>
          <w:numId w:val="0"/>
        </w:numPr>
        <w:ind w:firstLine="709"/>
      </w:pPr>
      <w:bookmarkStart w:id="40" w:name="_Toc97218089"/>
      <w:r>
        <w:rPr>
          <w:iCs/>
          <w:lang w:eastAsia="en-US" w:bidi="ar-SA"/>
        </w:rPr>
        <w:lastRenderedPageBreak/>
        <w:t>10</w:t>
      </w:r>
      <w:r>
        <w:rPr>
          <w:rFonts w:eastAsia="Arial" w:cs="Times New Roman"/>
          <w:iCs/>
          <w:lang w:eastAsia="en-US" w:bidi="ar-SA"/>
        </w:rPr>
        <w:t>. Санитарно-защитные зоны предприятий и объектов.</w:t>
      </w:r>
      <w:bookmarkEnd w:id="40"/>
    </w:p>
    <w:p w:rsidR="00DE1C25" w:rsidRDefault="00DE1C25" w:rsidP="00750F44">
      <w:pPr>
        <w:spacing w:line="276" w:lineRule="auto"/>
        <w:ind w:firstLine="709"/>
        <w:jc w:val="both"/>
        <w:rPr>
          <w:b/>
          <w:bCs/>
        </w:rPr>
      </w:pPr>
    </w:p>
    <w:p w:rsidR="00DE1C25" w:rsidRDefault="00BC69CC" w:rsidP="00750F44">
      <w:pPr>
        <w:spacing w:line="276" w:lineRule="auto"/>
        <w:ind w:firstLine="709"/>
        <w:jc w:val="both"/>
        <w:rPr>
          <w:rFonts w:cs="Times New Roman"/>
          <w:sz w:val="28"/>
        </w:rPr>
      </w:pPr>
      <w:r>
        <w:rPr>
          <w:rFonts w:cs="Times New Roman"/>
          <w:sz w:val="28"/>
        </w:rPr>
        <w:t>Санитарно-защитные зоны производственных и других объектов, выполняющие защитные функции, включаются в состав тех территориальных зон, в которых размещаются эти объекты.</w:t>
      </w:r>
    </w:p>
    <w:p w:rsidR="00DE1C25" w:rsidRDefault="00BC69CC" w:rsidP="00750F44">
      <w:pPr>
        <w:spacing w:line="276" w:lineRule="auto"/>
        <w:ind w:firstLine="709"/>
        <w:jc w:val="both"/>
        <w:rPr>
          <w:rFonts w:cs="Times New Roman"/>
          <w:sz w:val="28"/>
        </w:rPr>
      </w:pPr>
      <w:r>
        <w:rPr>
          <w:rFonts w:cs="Times New Roman"/>
          <w:sz w:val="28"/>
        </w:rPr>
        <w:t>Санитарно-эпидемиологические правила и нормативы СанПиН 2.2.1/2.1.1.1200-03 «Санитарно-защитные зоны и санитарная классификация предприятий, сооружений и иных объектов» устанавливают гигиенические требования к размеру санитарно-защитных зон в зависимости от санитарной классификации предприятий, сооружений и иных объектов, требования к их организации и благоустройству, основания к пересмотру этих размеров.</w:t>
      </w:r>
    </w:p>
    <w:p w:rsidR="00DE1C25" w:rsidRDefault="00BC69CC" w:rsidP="00750F44">
      <w:pPr>
        <w:spacing w:line="276" w:lineRule="auto"/>
        <w:ind w:firstLine="709"/>
        <w:jc w:val="both"/>
        <w:rPr>
          <w:rFonts w:cs="Times New Roman"/>
          <w:sz w:val="28"/>
        </w:rPr>
      </w:pPr>
      <w:r>
        <w:rPr>
          <w:rFonts w:cs="Times New Roman"/>
          <w:sz w:val="28"/>
        </w:rPr>
        <w:t>Для объектов, не включенных в санитарную классификацию, а также с новыми, недостаточно изученными технологиями, не имеющим аналогов в стране и за рубежом, ширина санитарно-защитной зоны устанавливается в каждом конкретном случае решением Главного государственного санитарного врача Российской Федерации или его заместителя.</w:t>
      </w:r>
    </w:p>
    <w:p w:rsidR="00DE1C25" w:rsidRDefault="00BC69CC" w:rsidP="00750F44">
      <w:pPr>
        <w:spacing w:line="276" w:lineRule="auto"/>
        <w:ind w:firstLine="709"/>
        <w:jc w:val="both"/>
        <w:rPr>
          <w:rFonts w:eastAsia="Arial" w:cs="Times New Roman"/>
          <w:sz w:val="28"/>
          <w:lang w:eastAsia="ru-RU"/>
        </w:rPr>
      </w:pPr>
      <w:r>
        <w:rPr>
          <w:rFonts w:eastAsia="Arial" w:cs="Times New Roman"/>
          <w:sz w:val="28"/>
          <w:lang w:eastAsia="ru-RU"/>
        </w:rPr>
        <w:t>Ограничения использования земельных участков и объектов капитального строительства на территории санитарно-защитных зон определяются Правилами установления санитарно-защитных зон и использования земельных участков, расп</w:t>
      </w:r>
      <w:r w:rsidR="00E82411">
        <w:rPr>
          <w:rFonts w:eastAsia="Arial" w:cs="Times New Roman"/>
          <w:sz w:val="28"/>
          <w:lang w:eastAsia="ru-RU"/>
        </w:rPr>
        <w:t>оложенных в границах санитарно-</w:t>
      </w:r>
      <w:r>
        <w:rPr>
          <w:rFonts w:eastAsia="Arial" w:cs="Times New Roman"/>
          <w:sz w:val="28"/>
          <w:lang w:eastAsia="ru-RU"/>
        </w:rPr>
        <w:t xml:space="preserve">защитных зон, утвержденными постановлением Правительства Российской Федерации от 03.03.2018 № 222 </w:t>
      </w:r>
      <w:r w:rsidR="008976BC">
        <w:rPr>
          <w:rFonts w:eastAsia="Arial" w:cs="Times New Roman"/>
          <w:sz w:val="28"/>
          <w:lang w:eastAsia="ru-RU"/>
        </w:rPr>
        <w:br/>
      </w:r>
      <w:r>
        <w:rPr>
          <w:rFonts w:eastAsia="Arial" w:cs="Times New Roman"/>
          <w:sz w:val="28"/>
          <w:lang w:eastAsia="ru-RU"/>
        </w:rPr>
        <w:t>«Об утверждении Правил установления санитарно-защитных зон и использования земельных участков, расположенных в границах санитарно-защитных зон».</w:t>
      </w:r>
    </w:p>
    <w:p w:rsidR="00DE1C25" w:rsidRDefault="00DE1C25" w:rsidP="00750F44">
      <w:pPr>
        <w:spacing w:line="276" w:lineRule="auto"/>
        <w:ind w:firstLine="709"/>
        <w:jc w:val="both"/>
        <w:rPr>
          <w:rFonts w:eastAsia="Calibri" w:cs="Tahoma"/>
          <w:iCs/>
          <w:color w:val="000000"/>
          <w:sz w:val="28"/>
          <w:szCs w:val="28"/>
          <w:lang w:eastAsia="en-US" w:bidi="ar-SA"/>
        </w:rPr>
      </w:pPr>
    </w:p>
    <w:p w:rsidR="00DE1C25" w:rsidRDefault="00BC69CC" w:rsidP="00750F44">
      <w:pPr>
        <w:pStyle w:val="1"/>
        <w:numPr>
          <w:ilvl w:val="0"/>
          <w:numId w:val="0"/>
        </w:numPr>
        <w:ind w:firstLine="709"/>
      </w:pPr>
      <w:bookmarkStart w:id="41" w:name="_Toc97218090"/>
      <w:r>
        <w:rPr>
          <w:iCs/>
          <w:lang w:eastAsia="en-US" w:bidi="ar-SA"/>
        </w:rPr>
        <w:t>11</w:t>
      </w:r>
      <w:r>
        <w:rPr>
          <w:rFonts w:cs="Times New Roman"/>
          <w:iCs/>
        </w:rPr>
        <w:t>. Водоохранная зона и прибрежная защитная полоса водных объектов.</w:t>
      </w:r>
      <w:bookmarkEnd w:id="41"/>
    </w:p>
    <w:p w:rsidR="00DE1C25" w:rsidRDefault="00DE1C25" w:rsidP="00750F44">
      <w:pPr>
        <w:spacing w:line="276" w:lineRule="auto"/>
        <w:ind w:firstLine="709"/>
        <w:jc w:val="both"/>
        <w:rPr>
          <w:b/>
          <w:bCs/>
        </w:rPr>
      </w:pPr>
    </w:p>
    <w:p w:rsidR="00DE1C25" w:rsidRDefault="00BC69CC" w:rsidP="00750F44">
      <w:pPr>
        <w:pStyle w:val="af0"/>
        <w:spacing w:after="0" w:line="276" w:lineRule="auto"/>
        <w:ind w:firstLine="709"/>
        <w:jc w:val="both"/>
      </w:pPr>
      <w:proofErr w:type="spellStart"/>
      <w:proofErr w:type="gramStart"/>
      <w:r>
        <w:rPr>
          <w:color w:val="000000"/>
          <w:sz w:val="28"/>
          <w:szCs w:val="28"/>
          <w:shd w:val="clear" w:color="auto" w:fill="FFFFFF"/>
        </w:rPr>
        <w:t>Водоохранными</w:t>
      </w:r>
      <w:proofErr w:type="spellEnd"/>
      <w:r>
        <w:rPr>
          <w:color w:val="000000"/>
          <w:sz w:val="28"/>
          <w:szCs w:val="28"/>
          <w:shd w:val="clear" w:color="auto" w:fill="FFFFFF"/>
        </w:rPr>
        <w:t xml:space="preserve"> зонами являются территор</w:t>
      </w:r>
      <w:r w:rsidR="008976BC">
        <w:rPr>
          <w:color w:val="000000"/>
          <w:sz w:val="28"/>
          <w:szCs w:val="28"/>
          <w:shd w:val="clear" w:color="auto" w:fill="FFFFFF"/>
        </w:rPr>
        <w:t>ии, которые примыкают</w:t>
      </w:r>
      <w:r>
        <w:rPr>
          <w:color w:val="000000"/>
          <w:sz w:val="28"/>
          <w:szCs w:val="28"/>
          <w:shd w:val="clear" w:color="auto" w:fill="FFFFFF"/>
        </w:rPr>
        <w:t xml:space="preserve"> </w:t>
      </w:r>
      <w:r w:rsidR="008976BC">
        <w:rPr>
          <w:color w:val="000000"/>
          <w:sz w:val="28"/>
          <w:szCs w:val="28"/>
          <w:shd w:val="clear" w:color="auto" w:fill="FFFFFF"/>
        </w:rPr>
        <w:br/>
      </w:r>
      <w:r>
        <w:rPr>
          <w:color w:val="000000"/>
          <w:sz w:val="28"/>
          <w:szCs w:val="28"/>
          <w:shd w:val="clear" w:color="auto" w:fill="FFFFFF"/>
        </w:rPr>
        <w:t>к береговой линии (границам водного объекта)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w:t>
      </w:r>
      <w:r w:rsidR="008976BC">
        <w:rPr>
          <w:color w:val="000000"/>
          <w:sz w:val="28"/>
          <w:szCs w:val="28"/>
          <w:shd w:val="clear" w:color="auto" w:fill="FFFFFF"/>
        </w:rPr>
        <w:t>иологических ресурсов</w:t>
      </w:r>
      <w:r>
        <w:rPr>
          <w:color w:val="000000"/>
          <w:sz w:val="28"/>
          <w:szCs w:val="28"/>
          <w:shd w:val="clear" w:color="auto" w:fill="FFFFFF"/>
        </w:rPr>
        <w:t xml:space="preserve"> и других объектов животного и растительного мира</w:t>
      </w:r>
      <w:r>
        <w:rPr>
          <w:sz w:val="28"/>
          <w:szCs w:val="28"/>
        </w:rPr>
        <w:t>.</w:t>
      </w:r>
      <w:proofErr w:type="gramEnd"/>
    </w:p>
    <w:p w:rsidR="00DE1C25" w:rsidRDefault="00BC69CC" w:rsidP="00750F44">
      <w:pPr>
        <w:pStyle w:val="af0"/>
        <w:spacing w:after="0" w:line="276" w:lineRule="auto"/>
        <w:ind w:firstLine="709"/>
        <w:jc w:val="both"/>
        <w:rPr>
          <w:sz w:val="28"/>
          <w:szCs w:val="28"/>
        </w:rPr>
      </w:pPr>
      <w:r>
        <w:rPr>
          <w:sz w:val="28"/>
          <w:szCs w:val="28"/>
        </w:rPr>
        <w:t>Ширина водоохраной зоны рек или ручьев устанавливается ст. 65 Водного кодекса Российской Федерации.</w:t>
      </w:r>
    </w:p>
    <w:p w:rsidR="00DE1C25" w:rsidRDefault="00BC69CC" w:rsidP="00750F44">
      <w:pPr>
        <w:pStyle w:val="af0"/>
        <w:spacing w:after="0" w:line="276" w:lineRule="auto"/>
        <w:ind w:firstLine="709"/>
        <w:jc w:val="both"/>
        <w:rPr>
          <w:sz w:val="28"/>
          <w:szCs w:val="28"/>
        </w:rPr>
      </w:pPr>
      <w:r>
        <w:rPr>
          <w:sz w:val="28"/>
          <w:szCs w:val="28"/>
        </w:rPr>
        <w:t xml:space="preserve">В пределах </w:t>
      </w:r>
      <w:proofErr w:type="spellStart"/>
      <w:r>
        <w:rPr>
          <w:sz w:val="28"/>
          <w:szCs w:val="28"/>
        </w:rPr>
        <w:t>водоохранных</w:t>
      </w:r>
      <w:proofErr w:type="spellEnd"/>
      <w:r>
        <w:rPr>
          <w:sz w:val="28"/>
          <w:szCs w:val="28"/>
        </w:rPr>
        <w:t xml:space="preserve"> зон устанавливаются прибрежные защитные полосы, на территории которых вводятся дополнительные ограничения хозяйственной и иной деятельности.</w:t>
      </w:r>
    </w:p>
    <w:p w:rsidR="00DE1C25" w:rsidRDefault="00BC69CC" w:rsidP="00750F44">
      <w:pPr>
        <w:spacing w:line="276" w:lineRule="auto"/>
        <w:ind w:firstLine="709"/>
        <w:jc w:val="both"/>
      </w:pPr>
      <w:r>
        <w:rPr>
          <w:sz w:val="28"/>
        </w:rPr>
        <w:lastRenderedPageBreak/>
        <w:t xml:space="preserve">Установление на местности границ </w:t>
      </w:r>
      <w:proofErr w:type="spellStart"/>
      <w:r>
        <w:rPr>
          <w:sz w:val="28"/>
        </w:rPr>
        <w:t>водоохранных</w:t>
      </w:r>
      <w:proofErr w:type="spellEnd"/>
      <w:r>
        <w:rPr>
          <w:sz w:val="28"/>
        </w:rPr>
        <w:t xml:space="preserve"> зон и границ прибрежных защитных полос водных объектов, в том числе посредством </w:t>
      </w:r>
      <w:r>
        <w:rPr>
          <w:rFonts w:eastAsia="Times New Roman"/>
          <w:color w:val="000000"/>
          <w:sz w:val="28"/>
          <w:szCs w:val="20"/>
        </w:rPr>
        <w:t xml:space="preserve">специальных информационных знаков, осуществляется в порядке, установленном </w:t>
      </w:r>
      <w:r>
        <w:rPr>
          <w:rStyle w:val="-"/>
          <w:rFonts w:eastAsia="Times New Roman"/>
          <w:color w:val="000000"/>
          <w:sz w:val="28"/>
          <w:szCs w:val="20"/>
          <w:u w:val="none"/>
        </w:rPr>
        <w:t>Постановление Правительства Рос</w:t>
      </w:r>
      <w:r w:rsidR="008976BC">
        <w:rPr>
          <w:rStyle w:val="-"/>
          <w:rFonts w:eastAsia="Times New Roman"/>
          <w:color w:val="000000"/>
          <w:sz w:val="28"/>
          <w:szCs w:val="20"/>
          <w:u w:val="none"/>
        </w:rPr>
        <w:t xml:space="preserve">сийской Федерации </w:t>
      </w:r>
      <w:r>
        <w:rPr>
          <w:rStyle w:val="-"/>
          <w:rFonts w:eastAsia="Times New Roman"/>
          <w:color w:val="000000"/>
          <w:sz w:val="28"/>
          <w:szCs w:val="20"/>
          <w:u w:val="none"/>
        </w:rPr>
        <w:t xml:space="preserve">от 10.01.2009 № 17 </w:t>
      </w:r>
      <w:r w:rsidR="008976BC">
        <w:rPr>
          <w:rStyle w:val="-"/>
          <w:rFonts w:eastAsia="Times New Roman"/>
          <w:color w:val="000000"/>
          <w:sz w:val="28"/>
          <w:szCs w:val="20"/>
          <w:u w:val="none"/>
        </w:rPr>
        <w:br/>
      </w:r>
      <w:r>
        <w:rPr>
          <w:rStyle w:val="-"/>
          <w:rFonts w:eastAsia="Times New Roman"/>
          <w:color w:val="000000"/>
          <w:sz w:val="28"/>
          <w:szCs w:val="20"/>
          <w:u w:val="none"/>
        </w:rPr>
        <w:t xml:space="preserve">«Об утверждении Правил установления на местности границ </w:t>
      </w:r>
      <w:proofErr w:type="spellStart"/>
      <w:r>
        <w:rPr>
          <w:rStyle w:val="-"/>
          <w:rFonts w:eastAsia="Times New Roman"/>
          <w:color w:val="000000"/>
          <w:sz w:val="28"/>
          <w:szCs w:val="20"/>
          <w:u w:val="none"/>
        </w:rPr>
        <w:t>водоохранных</w:t>
      </w:r>
      <w:proofErr w:type="spellEnd"/>
      <w:r>
        <w:rPr>
          <w:rStyle w:val="-"/>
          <w:rFonts w:eastAsia="Times New Roman"/>
          <w:color w:val="000000"/>
          <w:sz w:val="28"/>
          <w:szCs w:val="20"/>
          <w:u w:val="none"/>
        </w:rPr>
        <w:t xml:space="preserve"> зон и границ прибрежных защитных полос водных объектов»</w:t>
      </w:r>
      <w:r>
        <w:rPr>
          <w:rFonts w:eastAsia="Times New Roman"/>
          <w:color w:val="000000"/>
          <w:sz w:val="28"/>
          <w:szCs w:val="20"/>
        </w:rPr>
        <w:t>.</w:t>
      </w:r>
    </w:p>
    <w:p w:rsidR="00DE1C25" w:rsidRDefault="00BC69CC" w:rsidP="00750F44">
      <w:pPr>
        <w:spacing w:line="276" w:lineRule="auto"/>
        <w:ind w:firstLine="709"/>
        <w:jc w:val="both"/>
        <w:rPr>
          <w:rFonts w:eastAsia="Times New Roman"/>
          <w:color w:val="000000"/>
          <w:sz w:val="28"/>
          <w:szCs w:val="20"/>
        </w:rPr>
      </w:pPr>
      <w:r>
        <w:rPr>
          <w:rFonts w:eastAsia="Times New Roman"/>
          <w:color w:val="000000"/>
          <w:sz w:val="28"/>
          <w:szCs w:val="20"/>
        </w:rPr>
        <w:t xml:space="preserve">В соответствии с Водным кодексом Российской Федерации граница прибрежной защитной полосы 20 м (в зависимости от уклона берега), граница прибрежной защитной полосы ручья совпадает с </w:t>
      </w:r>
      <w:proofErr w:type="spellStart"/>
      <w:r>
        <w:rPr>
          <w:rFonts w:eastAsia="Times New Roman"/>
          <w:color w:val="000000"/>
          <w:sz w:val="28"/>
          <w:szCs w:val="20"/>
        </w:rPr>
        <w:t>во</w:t>
      </w:r>
      <w:r w:rsidR="008976BC">
        <w:rPr>
          <w:rFonts w:eastAsia="Times New Roman"/>
          <w:color w:val="000000"/>
          <w:sz w:val="28"/>
          <w:szCs w:val="20"/>
        </w:rPr>
        <w:t>доохранной</w:t>
      </w:r>
      <w:proofErr w:type="spellEnd"/>
      <w:r w:rsidR="008976BC">
        <w:rPr>
          <w:rFonts w:eastAsia="Times New Roman"/>
          <w:color w:val="000000"/>
          <w:sz w:val="28"/>
          <w:szCs w:val="20"/>
        </w:rPr>
        <w:t xml:space="preserve"> зоной</w:t>
      </w:r>
      <w:r>
        <w:rPr>
          <w:rFonts w:eastAsia="Times New Roman"/>
          <w:color w:val="000000"/>
          <w:sz w:val="28"/>
          <w:szCs w:val="20"/>
        </w:rPr>
        <w:t xml:space="preserve"> и составляет 200, 100 и 50 м.</w:t>
      </w:r>
    </w:p>
    <w:p w:rsidR="00DE1C25" w:rsidRDefault="00BC69CC" w:rsidP="00750F44">
      <w:pPr>
        <w:spacing w:line="276" w:lineRule="auto"/>
        <w:ind w:firstLine="709"/>
        <w:jc w:val="both"/>
        <w:rPr>
          <w:rFonts w:eastAsia="Times New Roman"/>
          <w:color w:val="000000"/>
          <w:sz w:val="28"/>
          <w:szCs w:val="28"/>
        </w:rPr>
      </w:pPr>
      <w:r>
        <w:rPr>
          <w:rFonts w:eastAsia="Times New Roman"/>
          <w:color w:val="000000"/>
          <w:sz w:val="28"/>
          <w:szCs w:val="28"/>
        </w:rPr>
        <w:t>Полоса земли вдоль береговой линии водного объекта общего пользования (береговая полоса) предназначается для общего пользования. 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и спортивного рыболовства и причаливания плавучих средств.</w:t>
      </w:r>
    </w:p>
    <w:p w:rsidR="00DE1C25" w:rsidRDefault="00BC69CC" w:rsidP="00750F44">
      <w:pPr>
        <w:pStyle w:val="af0"/>
        <w:spacing w:after="0" w:line="276" w:lineRule="auto"/>
        <w:ind w:firstLine="709"/>
        <w:jc w:val="both"/>
      </w:pPr>
      <w:r>
        <w:rPr>
          <w:rFonts w:eastAsia="Times New Roman" w:cs="Times New Roman"/>
          <w:iCs/>
          <w:color w:val="000000"/>
          <w:sz w:val="28"/>
          <w:szCs w:val="28"/>
          <w:lang w:eastAsia="en-US" w:bidi="ar-SA"/>
        </w:rPr>
        <w:t xml:space="preserve">Ограничения использования земельных участков и объектов капитального строительства на территории </w:t>
      </w:r>
      <w:proofErr w:type="spellStart"/>
      <w:r>
        <w:rPr>
          <w:rFonts w:eastAsia="Times New Roman" w:cs="Times New Roman"/>
          <w:iCs/>
          <w:color w:val="000000"/>
          <w:sz w:val="28"/>
          <w:szCs w:val="28"/>
          <w:lang w:eastAsia="en-US" w:bidi="ar-SA"/>
        </w:rPr>
        <w:t>водоохранных</w:t>
      </w:r>
      <w:proofErr w:type="spellEnd"/>
      <w:r>
        <w:rPr>
          <w:rFonts w:eastAsia="Times New Roman" w:cs="Times New Roman"/>
          <w:iCs/>
          <w:color w:val="000000"/>
          <w:sz w:val="28"/>
          <w:szCs w:val="28"/>
          <w:lang w:eastAsia="en-US" w:bidi="ar-SA"/>
        </w:rPr>
        <w:t xml:space="preserve"> и прибрежных зон водных объектов определяю</w:t>
      </w:r>
      <w:r>
        <w:rPr>
          <w:rFonts w:eastAsia="Times New Roman" w:cs="Times New Roman"/>
          <w:iCs/>
          <w:sz w:val="28"/>
          <w:szCs w:val="28"/>
          <w:lang w:eastAsia="en-US" w:bidi="ar-SA"/>
        </w:rPr>
        <w:t>тся специальными режимами осуществления хозяйственной и иной деятельности, установленными Водным кодексом Российской Федерации.</w:t>
      </w:r>
    </w:p>
    <w:p w:rsidR="00DE1C25" w:rsidRDefault="00DE1C25" w:rsidP="008976BC">
      <w:pPr>
        <w:pStyle w:val="Main0"/>
        <w:spacing w:line="276" w:lineRule="auto"/>
        <w:ind w:firstLine="709"/>
        <w:jc w:val="both"/>
      </w:pPr>
    </w:p>
    <w:p w:rsidR="00DE1C25" w:rsidRDefault="00BC69CC" w:rsidP="008976BC">
      <w:pPr>
        <w:pStyle w:val="1"/>
        <w:numPr>
          <w:ilvl w:val="0"/>
          <w:numId w:val="0"/>
        </w:numPr>
        <w:tabs>
          <w:tab w:val="clear" w:pos="615"/>
          <w:tab w:val="clear" w:pos="731"/>
        </w:tabs>
        <w:ind w:firstLine="709"/>
      </w:pPr>
      <w:bookmarkStart w:id="42" w:name="_Toc97218091"/>
      <w:r>
        <w:rPr>
          <w:iCs/>
          <w:lang w:eastAsia="en-US" w:bidi="ar-SA"/>
        </w:rPr>
        <w:t>12</w:t>
      </w:r>
      <w:r>
        <w:rPr>
          <w:rFonts w:eastAsia="Times New Roman" w:cs="Times New Roman"/>
          <w:iCs/>
          <w:lang w:eastAsia="ru-RU"/>
        </w:rPr>
        <w:t>. Зона санитарной охраны источников питьевого водоснабжения.</w:t>
      </w:r>
      <w:bookmarkEnd w:id="42"/>
    </w:p>
    <w:p w:rsidR="00DE1C25" w:rsidRDefault="00DE1C25" w:rsidP="008976BC">
      <w:pPr>
        <w:spacing w:line="276" w:lineRule="auto"/>
        <w:ind w:firstLine="709"/>
        <w:jc w:val="both"/>
        <w:rPr>
          <w:b/>
          <w:bCs/>
        </w:rPr>
      </w:pPr>
    </w:p>
    <w:p w:rsidR="00DE1C25" w:rsidRDefault="00BC69CC" w:rsidP="008976BC">
      <w:pPr>
        <w:pStyle w:val="Main0"/>
        <w:spacing w:line="276" w:lineRule="auto"/>
        <w:ind w:firstLine="709"/>
        <w:jc w:val="both"/>
      </w:pPr>
      <w:r>
        <w:t>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 устанавливаются для охраны, предотвращения загрязнения и засорения источников питьевого водоснабжения.</w:t>
      </w:r>
    </w:p>
    <w:p w:rsidR="00DE1C25" w:rsidRDefault="00BC69CC" w:rsidP="008976BC">
      <w:pPr>
        <w:spacing w:line="276" w:lineRule="auto"/>
        <w:ind w:firstLine="709"/>
        <w:jc w:val="both"/>
        <w:rPr>
          <w:rFonts w:cs="Times New Roman"/>
          <w:sz w:val="28"/>
          <w:szCs w:val="28"/>
        </w:rPr>
      </w:pPr>
      <w:r>
        <w:rPr>
          <w:rFonts w:cs="Times New Roman"/>
          <w:sz w:val="28"/>
          <w:szCs w:val="28"/>
        </w:rPr>
        <w:t>Зоны санитарной охраны организуются в составе трех поясов в соответствии с СанПиН 2.1.4.1110-02 Зоны санитарной охраны источников водоснабжения и водопроводов питьевого назначения: первый пояс (строгого режима) включает территорию расположения водозаборов, площадок всех водопроводных сооружений и водопров</w:t>
      </w:r>
      <w:r w:rsidR="003A5E6E">
        <w:rPr>
          <w:rFonts w:cs="Times New Roman"/>
          <w:sz w:val="28"/>
          <w:szCs w:val="28"/>
        </w:rPr>
        <w:t>одящего канала. Его назначение –</w:t>
      </w:r>
      <w:r>
        <w:rPr>
          <w:rFonts w:cs="Times New Roman"/>
          <w:sz w:val="28"/>
          <w:szCs w:val="28"/>
        </w:rPr>
        <w:t xml:space="preserve">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источников водоснабжения.</w:t>
      </w:r>
    </w:p>
    <w:p w:rsidR="00DE1C25" w:rsidRDefault="00DE1C25" w:rsidP="008976BC">
      <w:pPr>
        <w:spacing w:line="276" w:lineRule="auto"/>
        <w:ind w:firstLine="709"/>
        <w:jc w:val="both"/>
        <w:rPr>
          <w:rFonts w:cs="Times New Roman"/>
          <w:sz w:val="28"/>
          <w:szCs w:val="28"/>
        </w:rPr>
      </w:pPr>
    </w:p>
    <w:p w:rsidR="00FD5A08" w:rsidRDefault="00FD5A08" w:rsidP="008976BC">
      <w:pPr>
        <w:spacing w:line="276" w:lineRule="auto"/>
        <w:ind w:firstLine="709"/>
        <w:jc w:val="both"/>
        <w:rPr>
          <w:rFonts w:cs="Times New Roman"/>
          <w:sz w:val="28"/>
          <w:szCs w:val="28"/>
        </w:rPr>
      </w:pPr>
    </w:p>
    <w:p w:rsidR="00DE1C25" w:rsidRDefault="00BC69CC" w:rsidP="008976BC">
      <w:pPr>
        <w:pStyle w:val="1"/>
        <w:numPr>
          <w:ilvl w:val="0"/>
          <w:numId w:val="0"/>
        </w:numPr>
        <w:ind w:firstLine="709"/>
      </w:pPr>
      <w:bookmarkStart w:id="43" w:name="_Toc97218092"/>
      <w:r>
        <w:rPr>
          <w:rFonts w:eastAsia="Times New Roman" w:cs="Times New Roman"/>
          <w:iCs/>
          <w:lang w:eastAsia="en-US" w:bidi="ar-SA"/>
        </w:rPr>
        <w:lastRenderedPageBreak/>
        <w:t>13</w:t>
      </w:r>
      <w:r>
        <w:rPr>
          <w:rFonts w:eastAsia="Times New Roman" w:cs="Times New Roman"/>
          <w:iCs/>
        </w:rPr>
        <w:t xml:space="preserve">. </w:t>
      </w:r>
      <w:r>
        <w:rPr>
          <w:rFonts w:eastAsia="Times New Roman" w:cs="Times New Roman"/>
          <w:iCs/>
          <w:lang w:eastAsia="ru-RU"/>
        </w:rPr>
        <w:t>Охранная зона инженерных сетей и сооружений.</w:t>
      </w:r>
      <w:bookmarkEnd w:id="43"/>
    </w:p>
    <w:p w:rsidR="00DE1C25" w:rsidRDefault="00DE1C25" w:rsidP="008976BC">
      <w:pPr>
        <w:spacing w:line="276" w:lineRule="auto"/>
        <w:ind w:firstLine="709"/>
        <w:jc w:val="both"/>
        <w:rPr>
          <w:b/>
          <w:bCs/>
        </w:rPr>
      </w:pPr>
    </w:p>
    <w:p w:rsidR="00DE1C25" w:rsidRDefault="00BC69CC" w:rsidP="008976BC">
      <w:pPr>
        <w:spacing w:line="276" w:lineRule="auto"/>
        <w:ind w:firstLine="709"/>
        <w:jc w:val="both"/>
      </w:pPr>
      <w:r>
        <w:rPr>
          <w:rFonts w:cs="Times New Roman"/>
          <w:sz w:val="28"/>
          <w:szCs w:val="28"/>
        </w:rPr>
        <w:t>Зона предназначена для сохранения и безопасной эксплуатации                 существующих и вновь строящихся инженерных сетей и сооружен</w:t>
      </w:r>
      <w:r>
        <w:rPr>
          <w:rFonts w:eastAsia="Times New Roman" w:cs="Times New Roman"/>
          <w:sz w:val="28"/>
          <w:szCs w:val="28"/>
        </w:rPr>
        <w:t>ий.</w:t>
      </w:r>
    </w:p>
    <w:p w:rsidR="00DE1C25" w:rsidRDefault="00BC69CC" w:rsidP="008976BC">
      <w:pPr>
        <w:pStyle w:val="aff2"/>
        <w:spacing w:before="0" w:after="0" w:line="276" w:lineRule="auto"/>
        <w:ind w:firstLine="709"/>
        <w:jc w:val="both"/>
        <w:rPr>
          <w:szCs w:val="28"/>
        </w:rPr>
      </w:pPr>
      <w:proofErr w:type="gramStart"/>
      <w:r>
        <w:rPr>
          <w:szCs w:val="28"/>
        </w:rPr>
        <w:t>Охранные зоны инженерных сетей и сооружений устанавливаются в        соответствии с действующим законодательством Российской Федерации, Постановления правительства Российской Федерации № 878 от 20.11.2000 г. «Об утверждении Правил охраны газораспределительных сетей», Постановления правительства Российской Федерации № 160 от 24.02.2009 г.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roofErr w:type="gramEnd"/>
    </w:p>
    <w:p w:rsidR="00FD5A08" w:rsidRDefault="00FD5A08" w:rsidP="008976BC">
      <w:pPr>
        <w:pStyle w:val="aff2"/>
        <w:spacing w:before="0" w:after="0" w:line="276" w:lineRule="auto"/>
        <w:ind w:firstLine="709"/>
        <w:jc w:val="both"/>
        <w:rPr>
          <w:szCs w:val="28"/>
        </w:rPr>
      </w:pPr>
    </w:p>
    <w:p w:rsidR="00DE1C25" w:rsidRDefault="00BC69CC" w:rsidP="008976BC">
      <w:pPr>
        <w:pStyle w:val="1"/>
        <w:numPr>
          <w:ilvl w:val="0"/>
          <w:numId w:val="0"/>
        </w:numPr>
        <w:ind w:firstLine="709"/>
      </w:pPr>
      <w:bookmarkStart w:id="44" w:name="_Toc97218093"/>
      <w:r>
        <w:t xml:space="preserve">Статья 12. </w:t>
      </w:r>
      <w:r>
        <w:rPr>
          <w:lang w:eastAsia="en-US" w:bidi="ar-SA"/>
        </w:rPr>
        <w:t>Объекты культурного наследия</w:t>
      </w:r>
      <w:r>
        <w:t>.</w:t>
      </w:r>
      <w:bookmarkEnd w:id="44"/>
    </w:p>
    <w:p w:rsidR="00FD5A08" w:rsidRPr="00FD5A08" w:rsidRDefault="00FD5A08" w:rsidP="00FD5A08"/>
    <w:p w:rsidR="00DE1C25" w:rsidRDefault="00BC69CC" w:rsidP="008976BC">
      <w:pPr>
        <w:overflowPunct w:val="0"/>
        <w:spacing w:line="276" w:lineRule="auto"/>
        <w:ind w:firstLine="709"/>
        <w:jc w:val="both"/>
        <w:textAlignment w:val="baseline"/>
        <w:rPr>
          <w:rFonts w:eastAsia="Times New Roman" w:cs="Times New Roman"/>
          <w:color w:val="000000"/>
          <w:sz w:val="28"/>
          <w:szCs w:val="28"/>
          <w:lang w:bidi="ar-SA"/>
        </w:rPr>
      </w:pPr>
      <w:r>
        <w:rPr>
          <w:rFonts w:eastAsia="Times New Roman" w:cs="Times New Roman"/>
          <w:color w:val="000000"/>
          <w:sz w:val="28"/>
          <w:szCs w:val="28"/>
          <w:lang w:bidi="ar-SA"/>
        </w:rPr>
        <w:t xml:space="preserve">Согласно данным, предоставленным государственной инспекцией по охране объектов культурного наследия Рязанской области, в настоящее время на территории Шиловского городского поселения расположено 1 объект культурного наследия регионального значения (памятники архитектуры), 1 объект археологического наследия федерального значения, 35 выявленных объектов археологического наследия, перечень которых указан в таблице. </w:t>
      </w:r>
    </w:p>
    <w:p w:rsidR="00610973" w:rsidRDefault="00610973" w:rsidP="008976BC">
      <w:pPr>
        <w:overflowPunct w:val="0"/>
        <w:spacing w:line="276" w:lineRule="auto"/>
        <w:ind w:firstLine="709"/>
        <w:jc w:val="both"/>
        <w:textAlignment w:val="baseline"/>
        <w:rPr>
          <w:rFonts w:eastAsia="Times New Roman" w:cs="Times New Roman"/>
          <w:color w:val="000000"/>
          <w:sz w:val="28"/>
          <w:szCs w:val="28"/>
          <w:lang w:bidi="ar-SA"/>
        </w:rPr>
      </w:pPr>
    </w:p>
    <w:p w:rsidR="00DE1C25" w:rsidRDefault="00BC69CC" w:rsidP="008976BC">
      <w:pPr>
        <w:spacing w:line="276" w:lineRule="auto"/>
        <w:ind w:firstLine="709"/>
        <w:jc w:val="both"/>
        <w:rPr>
          <w:color w:val="000000"/>
          <w:kern w:val="2"/>
          <w:sz w:val="28"/>
          <w:szCs w:val="28"/>
          <w:shd w:val="clear" w:color="auto" w:fill="FFFFFF"/>
        </w:rPr>
      </w:pPr>
      <w:r>
        <w:rPr>
          <w:color w:val="000000"/>
          <w:kern w:val="2"/>
          <w:sz w:val="28"/>
          <w:szCs w:val="28"/>
          <w:shd w:val="clear" w:color="auto" w:fill="FFFFFF"/>
        </w:rPr>
        <w:t>Перечень объектов культурного наследия (памятники архитектуры)</w:t>
      </w:r>
    </w:p>
    <w:p w:rsidR="00610973" w:rsidRDefault="00610973" w:rsidP="008976BC">
      <w:pPr>
        <w:spacing w:line="276" w:lineRule="auto"/>
        <w:ind w:firstLine="709"/>
        <w:jc w:val="both"/>
        <w:rPr>
          <w:color w:val="000000"/>
          <w:kern w:val="2"/>
          <w:sz w:val="28"/>
          <w:szCs w:val="28"/>
          <w:shd w:val="clear" w:color="auto" w:fill="FFFFFF"/>
        </w:rPr>
      </w:pPr>
    </w:p>
    <w:tbl>
      <w:tblPr>
        <w:tblW w:w="9923" w:type="dxa"/>
        <w:tblInd w:w="28" w:type="dxa"/>
        <w:tblLayout w:type="fixed"/>
        <w:tblCellMar>
          <w:top w:w="28" w:type="dxa"/>
          <w:left w:w="28" w:type="dxa"/>
          <w:bottom w:w="28" w:type="dxa"/>
          <w:right w:w="28" w:type="dxa"/>
        </w:tblCellMar>
        <w:tblLook w:val="0000" w:firstRow="0" w:lastRow="0" w:firstColumn="0" w:lastColumn="0" w:noHBand="0" w:noVBand="0"/>
      </w:tblPr>
      <w:tblGrid>
        <w:gridCol w:w="567"/>
        <w:gridCol w:w="4172"/>
        <w:gridCol w:w="2557"/>
        <w:gridCol w:w="2627"/>
      </w:tblGrid>
      <w:tr w:rsidR="00DE1C25" w:rsidTr="00610973">
        <w:tc>
          <w:tcPr>
            <w:tcW w:w="567" w:type="dxa"/>
            <w:tcBorders>
              <w:top w:val="single" w:sz="4" w:space="0" w:color="auto"/>
              <w:left w:val="single" w:sz="4" w:space="0" w:color="auto"/>
              <w:bottom w:val="single" w:sz="4" w:space="0" w:color="auto"/>
            </w:tcBorders>
          </w:tcPr>
          <w:p w:rsidR="00DE1C25" w:rsidRDefault="00BC69CC" w:rsidP="00431D84">
            <w:pPr>
              <w:pStyle w:val="aff"/>
              <w:widowControl w:val="0"/>
              <w:tabs>
                <w:tab w:val="left" w:pos="0"/>
              </w:tabs>
              <w:overflowPunct w:val="0"/>
              <w:jc w:val="center"/>
            </w:pPr>
            <w:r>
              <w:t>№</w:t>
            </w:r>
            <w:r>
              <w:rPr>
                <w:rFonts w:eastAsia="Times New Roman" w:cs="Times New Roman"/>
              </w:rPr>
              <w:t xml:space="preserve"> </w:t>
            </w:r>
            <w:proofErr w:type="gramStart"/>
            <w:r>
              <w:t>п</w:t>
            </w:r>
            <w:proofErr w:type="gramEnd"/>
            <w:r>
              <w:t>/п</w:t>
            </w:r>
          </w:p>
        </w:tc>
        <w:tc>
          <w:tcPr>
            <w:tcW w:w="4172" w:type="dxa"/>
            <w:tcBorders>
              <w:top w:val="single" w:sz="4" w:space="0" w:color="auto"/>
              <w:left w:val="single" w:sz="2" w:space="0" w:color="000000"/>
              <w:bottom w:val="single" w:sz="4" w:space="0" w:color="auto"/>
            </w:tcBorders>
          </w:tcPr>
          <w:p w:rsidR="00DE1C25" w:rsidRDefault="00BC69CC" w:rsidP="008976BC">
            <w:pPr>
              <w:pStyle w:val="aff"/>
              <w:widowControl w:val="0"/>
              <w:spacing w:before="100" w:after="100"/>
              <w:jc w:val="center"/>
            </w:pPr>
            <w:r>
              <w:t>Наименование объекта</w:t>
            </w:r>
          </w:p>
        </w:tc>
        <w:tc>
          <w:tcPr>
            <w:tcW w:w="2557" w:type="dxa"/>
            <w:tcBorders>
              <w:top w:val="single" w:sz="4" w:space="0" w:color="auto"/>
              <w:left w:val="single" w:sz="2" w:space="0" w:color="000000"/>
              <w:bottom w:val="single" w:sz="4" w:space="0" w:color="auto"/>
            </w:tcBorders>
          </w:tcPr>
          <w:p w:rsidR="00DE1C25" w:rsidRDefault="00BC69CC" w:rsidP="008976BC">
            <w:pPr>
              <w:pStyle w:val="aff"/>
              <w:widowControl w:val="0"/>
              <w:tabs>
                <w:tab w:val="left" w:pos="0"/>
              </w:tabs>
              <w:overflowPunct w:val="0"/>
              <w:spacing w:before="100" w:after="100"/>
              <w:jc w:val="center"/>
            </w:pPr>
            <w:r>
              <w:t>Местонахождение</w:t>
            </w:r>
          </w:p>
        </w:tc>
        <w:tc>
          <w:tcPr>
            <w:tcW w:w="2627" w:type="dxa"/>
            <w:tcBorders>
              <w:top w:val="single" w:sz="4" w:space="0" w:color="auto"/>
              <w:left w:val="single" w:sz="2" w:space="0" w:color="000000"/>
              <w:bottom w:val="single" w:sz="4" w:space="0" w:color="auto"/>
              <w:right w:val="single" w:sz="4" w:space="0" w:color="auto"/>
            </w:tcBorders>
          </w:tcPr>
          <w:p w:rsidR="00DE1C25" w:rsidRDefault="00BC69CC" w:rsidP="008976BC">
            <w:pPr>
              <w:pStyle w:val="aff"/>
              <w:widowControl w:val="0"/>
              <w:spacing w:before="100" w:after="100"/>
              <w:jc w:val="center"/>
            </w:pPr>
            <w:r>
              <w:t>Реквизиты и наименование нормативного акта о постановке объекта культурного наследия на государственную охрану</w:t>
            </w:r>
          </w:p>
        </w:tc>
      </w:tr>
      <w:tr w:rsidR="00DE1C25" w:rsidTr="00610973">
        <w:tc>
          <w:tcPr>
            <w:tcW w:w="567" w:type="dxa"/>
            <w:tcBorders>
              <w:top w:val="single" w:sz="4" w:space="0" w:color="auto"/>
              <w:left w:val="single" w:sz="2" w:space="0" w:color="000000"/>
              <w:bottom w:val="single" w:sz="2" w:space="0" w:color="000000"/>
            </w:tcBorders>
          </w:tcPr>
          <w:p w:rsidR="00DE1C25" w:rsidRDefault="00BC69CC" w:rsidP="00431D84">
            <w:pPr>
              <w:pStyle w:val="aff"/>
              <w:widowControl w:val="0"/>
              <w:overflowPunct w:val="0"/>
              <w:spacing w:before="100"/>
              <w:jc w:val="both"/>
            </w:pPr>
            <w:r>
              <w:t>1</w:t>
            </w:r>
          </w:p>
        </w:tc>
        <w:tc>
          <w:tcPr>
            <w:tcW w:w="4172" w:type="dxa"/>
            <w:tcBorders>
              <w:top w:val="single" w:sz="4" w:space="0" w:color="auto"/>
              <w:left w:val="single" w:sz="2" w:space="0" w:color="000000"/>
              <w:bottom w:val="single" w:sz="2" w:space="0" w:color="000000"/>
            </w:tcBorders>
          </w:tcPr>
          <w:p w:rsidR="00DE1C25" w:rsidRDefault="00BC69CC" w:rsidP="00DE18CD">
            <w:pPr>
              <w:pStyle w:val="aff"/>
              <w:widowControl w:val="0"/>
              <w:overflowPunct w:val="0"/>
              <w:spacing w:before="100" w:after="100"/>
              <w:ind w:left="114"/>
            </w:pPr>
            <w:r>
              <w:t xml:space="preserve">«Спасская церковь», </w:t>
            </w:r>
            <w:proofErr w:type="spellStart"/>
            <w:r>
              <w:t>пер</w:t>
            </w:r>
            <w:proofErr w:type="gramStart"/>
            <w:r>
              <w:t>.п</w:t>
            </w:r>
            <w:proofErr w:type="gramEnd"/>
            <w:r>
              <w:t>ол</w:t>
            </w:r>
            <w:proofErr w:type="spellEnd"/>
            <w:r>
              <w:t>. XIX в.</w:t>
            </w:r>
          </w:p>
        </w:tc>
        <w:tc>
          <w:tcPr>
            <w:tcW w:w="2557" w:type="dxa"/>
            <w:tcBorders>
              <w:top w:val="single" w:sz="4" w:space="0" w:color="auto"/>
              <w:left w:val="single" w:sz="2" w:space="0" w:color="000000"/>
              <w:bottom w:val="single" w:sz="2" w:space="0" w:color="000000"/>
            </w:tcBorders>
          </w:tcPr>
          <w:p w:rsidR="00DE1C25" w:rsidRDefault="00BC69CC" w:rsidP="005B6795">
            <w:pPr>
              <w:pStyle w:val="aff"/>
              <w:widowControl w:val="0"/>
              <w:overflowPunct w:val="0"/>
              <w:spacing w:before="100" w:after="100"/>
              <w:ind w:left="113"/>
              <w:rPr>
                <w:rFonts w:eastAsia="Times New Roman" w:cs="Times New Roman"/>
                <w:szCs w:val="20"/>
                <w:lang w:bidi="ar-SA"/>
              </w:rPr>
            </w:pPr>
            <w:proofErr w:type="spellStart"/>
            <w:r>
              <w:rPr>
                <w:rFonts w:eastAsia="Times New Roman" w:cs="Times New Roman"/>
                <w:szCs w:val="20"/>
                <w:lang w:bidi="ar-SA"/>
              </w:rPr>
              <w:t>р.п</w:t>
            </w:r>
            <w:proofErr w:type="spellEnd"/>
            <w:r>
              <w:rPr>
                <w:rFonts w:eastAsia="Times New Roman" w:cs="Times New Roman"/>
                <w:szCs w:val="20"/>
                <w:lang w:bidi="ar-SA"/>
              </w:rPr>
              <w:t xml:space="preserve">. Шилово, </w:t>
            </w:r>
            <w:r w:rsidR="005B6795">
              <w:rPr>
                <w:rFonts w:eastAsia="Times New Roman" w:cs="Times New Roman"/>
                <w:szCs w:val="20"/>
                <w:lang w:bidi="ar-SA"/>
              </w:rPr>
              <w:br/>
            </w:r>
            <w:r>
              <w:rPr>
                <w:rFonts w:eastAsia="Times New Roman" w:cs="Times New Roman"/>
                <w:szCs w:val="20"/>
                <w:lang w:bidi="ar-SA"/>
              </w:rPr>
              <w:t xml:space="preserve">ул. </w:t>
            </w:r>
            <w:proofErr w:type="gramStart"/>
            <w:r>
              <w:rPr>
                <w:rFonts w:eastAsia="Times New Roman" w:cs="Times New Roman"/>
                <w:szCs w:val="20"/>
                <w:lang w:bidi="ar-SA"/>
              </w:rPr>
              <w:t>Спасская</w:t>
            </w:r>
            <w:proofErr w:type="gramEnd"/>
            <w:r>
              <w:rPr>
                <w:rFonts w:eastAsia="Times New Roman" w:cs="Times New Roman"/>
                <w:szCs w:val="20"/>
                <w:lang w:bidi="ar-SA"/>
              </w:rPr>
              <w:t xml:space="preserve">, д. 6 </w:t>
            </w:r>
          </w:p>
        </w:tc>
        <w:tc>
          <w:tcPr>
            <w:tcW w:w="2627" w:type="dxa"/>
            <w:tcBorders>
              <w:top w:val="single" w:sz="4" w:space="0" w:color="auto"/>
              <w:left w:val="single" w:sz="2" w:space="0" w:color="000000"/>
              <w:bottom w:val="single" w:sz="2" w:space="0" w:color="000000"/>
              <w:right w:val="single" w:sz="2" w:space="0" w:color="000000"/>
            </w:tcBorders>
          </w:tcPr>
          <w:p w:rsidR="00DE1C25" w:rsidRDefault="00BC69CC" w:rsidP="005B6795">
            <w:pPr>
              <w:pStyle w:val="aff"/>
              <w:widowControl w:val="0"/>
              <w:overflowPunct w:val="0"/>
              <w:spacing w:before="100" w:after="100"/>
              <w:ind w:left="113"/>
            </w:pPr>
            <w:r>
              <w:t xml:space="preserve">Решение </w:t>
            </w:r>
            <w:proofErr w:type="spellStart"/>
            <w:r>
              <w:t>Рязоблисполкома</w:t>
            </w:r>
            <w:proofErr w:type="spellEnd"/>
            <w:r>
              <w:t xml:space="preserve"> от 27.08.71 г. № 250 </w:t>
            </w:r>
          </w:p>
        </w:tc>
      </w:tr>
    </w:tbl>
    <w:p w:rsidR="00DE1C25" w:rsidRDefault="00DE1C25" w:rsidP="00D139D4">
      <w:pPr>
        <w:jc w:val="both"/>
      </w:pPr>
    </w:p>
    <w:p w:rsidR="00DE1C25" w:rsidRDefault="00BC69CC" w:rsidP="007D653C">
      <w:pPr>
        <w:overflowPunct w:val="0"/>
        <w:spacing w:line="276" w:lineRule="auto"/>
        <w:ind w:firstLine="709"/>
        <w:jc w:val="both"/>
        <w:textAlignment w:val="baseline"/>
        <w:rPr>
          <w:rFonts w:eastAsia="Times New Roman" w:cs="Times New Roman"/>
          <w:color w:val="000000"/>
          <w:kern w:val="2"/>
          <w:sz w:val="28"/>
          <w:szCs w:val="28"/>
          <w:shd w:val="clear" w:color="auto" w:fill="FFFFFF"/>
          <w:lang w:bidi="ar-SA"/>
        </w:rPr>
      </w:pPr>
      <w:r>
        <w:rPr>
          <w:rFonts w:eastAsia="Times New Roman" w:cs="Times New Roman"/>
          <w:color w:val="000000"/>
          <w:kern w:val="2"/>
          <w:sz w:val="28"/>
          <w:szCs w:val="28"/>
          <w:shd w:val="clear" w:color="auto" w:fill="FFFFFF"/>
          <w:lang w:bidi="ar-SA"/>
        </w:rPr>
        <w:t xml:space="preserve">Границы территории объекта культурного наследия утверждены приказом государственной инспекции по охране объектов культурного наследия Рязанской области от 16.12.2019 № 147. В соответствии со статьей 5.1 Федерального закона от 25.06.2002 № 73-ФЗ «Об объектах культурного наследия (памятниках истории и культуры) народов Российской Федерации» в границах территории объекта культурного наследия запрещается строительство объектов капитального </w:t>
      </w:r>
      <w:r>
        <w:rPr>
          <w:rFonts w:eastAsia="Times New Roman" w:cs="Times New Roman"/>
          <w:color w:val="000000"/>
          <w:kern w:val="2"/>
          <w:sz w:val="28"/>
          <w:szCs w:val="28"/>
          <w:shd w:val="clear" w:color="auto" w:fill="FFFFFF"/>
          <w:lang w:bidi="ar-SA"/>
        </w:rPr>
        <w:lastRenderedPageBreak/>
        <w:t xml:space="preserve">строительства и увеличение объемно-пространственных характеристик существующих на территории памятника или ансамбля объектов капитального строительства; проведение земляных, строительных, мелиоративных и иных работ, за исключением работ по сохранению объекта культурного наследия или его отдельных элементов, сохранению историко градостроительной или природной среды объекта культурного наследия. </w:t>
      </w:r>
    </w:p>
    <w:p w:rsidR="00DE1C25" w:rsidRDefault="00DE1C25" w:rsidP="00610973">
      <w:pPr>
        <w:overflowPunct w:val="0"/>
        <w:spacing w:line="276" w:lineRule="auto"/>
        <w:ind w:firstLine="709"/>
        <w:jc w:val="both"/>
        <w:textAlignment w:val="baseline"/>
        <w:rPr>
          <w:rFonts w:eastAsia="Times New Roman" w:cs="Times New Roman"/>
          <w:color w:val="000000"/>
          <w:kern w:val="2"/>
          <w:sz w:val="28"/>
          <w:szCs w:val="28"/>
          <w:shd w:val="clear" w:color="auto" w:fill="FFFFFF"/>
        </w:rPr>
      </w:pPr>
    </w:p>
    <w:p w:rsidR="00DE1C25" w:rsidRDefault="00BC69CC" w:rsidP="00610973">
      <w:pPr>
        <w:overflowPunct w:val="0"/>
        <w:spacing w:line="276" w:lineRule="auto"/>
        <w:ind w:firstLine="709"/>
        <w:jc w:val="both"/>
        <w:textAlignment w:val="baseline"/>
        <w:rPr>
          <w:rFonts w:eastAsia="Times New Roman" w:cs="Times New Roman"/>
          <w:color w:val="000000"/>
          <w:kern w:val="2"/>
          <w:sz w:val="28"/>
          <w:szCs w:val="28"/>
          <w:shd w:val="clear" w:color="auto" w:fill="FFFFFF"/>
          <w:lang w:bidi="ar-SA"/>
        </w:rPr>
      </w:pPr>
      <w:r>
        <w:rPr>
          <w:rFonts w:eastAsia="Times New Roman" w:cs="Times New Roman"/>
          <w:color w:val="000000"/>
          <w:kern w:val="2"/>
          <w:sz w:val="28"/>
          <w:szCs w:val="28"/>
          <w:shd w:val="clear" w:color="auto" w:fill="FFFFFF"/>
          <w:lang w:bidi="ar-SA"/>
        </w:rPr>
        <w:t>Перечень объектов археологического наследия федерального значения</w:t>
      </w:r>
    </w:p>
    <w:p w:rsidR="00DE1C25" w:rsidRDefault="00DE1C25" w:rsidP="00610973">
      <w:pPr>
        <w:overflowPunct w:val="0"/>
        <w:spacing w:line="276" w:lineRule="auto"/>
        <w:jc w:val="both"/>
        <w:textAlignment w:val="baseline"/>
        <w:rPr>
          <w:rFonts w:eastAsia="Times New Roman" w:cs="Times New Roman"/>
          <w:color w:val="000000"/>
          <w:kern w:val="2"/>
          <w:sz w:val="28"/>
          <w:szCs w:val="28"/>
          <w:shd w:val="clear" w:color="auto" w:fill="FFFFFF"/>
          <w:lang w:bidi="ar-SA"/>
        </w:rPr>
      </w:pPr>
    </w:p>
    <w:tbl>
      <w:tblPr>
        <w:tblW w:w="9923" w:type="dxa"/>
        <w:tblInd w:w="28" w:type="dxa"/>
        <w:tblLayout w:type="fixed"/>
        <w:tblCellMar>
          <w:top w:w="28" w:type="dxa"/>
          <w:left w:w="28" w:type="dxa"/>
          <w:bottom w:w="28" w:type="dxa"/>
          <w:right w:w="28" w:type="dxa"/>
        </w:tblCellMar>
        <w:tblLook w:val="0000" w:firstRow="0" w:lastRow="0" w:firstColumn="0" w:lastColumn="0" w:noHBand="0" w:noVBand="0"/>
      </w:tblPr>
      <w:tblGrid>
        <w:gridCol w:w="567"/>
        <w:gridCol w:w="2835"/>
        <w:gridCol w:w="3261"/>
        <w:gridCol w:w="3260"/>
      </w:tblGrid>
      <w:tr w:rsidR="00DE1C25" w:rsidTr="00797138">
        <w:tc>
          <w:tcPr>
            <w:tcW w:w="567" w:type="dxa"/>
            <w:tcBorders>
              <w:top w:val="single" w:sz="2" w:space="0" w:color="000000"/>
              <w:left w:val="single" w:sz="2" w:space="0" w:color="000000"/>
              <w:bottom w:val="single" w:sz="2" w:space="0" w:color="000000"/>
            </w:tcBorders>
          </w:tcPr>
          <w:p w:rsidR="00DE1C25" w:rsidRDefault="00BC69CC" w:rsidP="00753F1D">
            <w:pPr>
              <w:pStyle w:val="aff"/>
              <w:widowControl w:val="0"/>
              <w:overflowPunct w:val="0"/>
              <w:spacing w:before="100" w:after="100"/>
              <w:jc w:val="center"/>
            </w:pPr>
            <w:r>
              <w:t>№</w:t>
            </w:r>
            <w:r>
              <w:rPr>
                <w:rFonts w:eastAsia="Times New Roman" w:cs="Times New Roman"/>
              </w:rPr>
              <w:t xml:space="preserve"> </w:t>
            </w:r>
            <w:proofErr w:type="gramStart"/>
            <w:r>
              <w:t>п</w:t>
            </w:r>
            <w:proofErr w:type="gramEnd"/>
            <w:r>
              <w:t>/п</w:t>
            </w:r>
          </w:p>
        </w:tc>
        <w:tc>
          <w:tcPr>
            <w:tcW w:w="2835" w:type="dxa"/>
            <w:tcBorders>
              <w:top w:val="single" w:sz="2" w:space="0" w:color="000000"/>
              <w:left w:val="single" w:sz="2" w:space="0" w:color="000000"/>
              <w:bottom w:val="single" w:sz="2" w:space="0" w:color="000000"/>
            </w:tcBorders>
          </w:tcPr>
          <w:p w:rsidR="00DE1C25" w:rsidRDefault="00BC69CC" w:rsidP="00753F1D">
            <w:pPr>
              <w:pStyle w:val="aff"/>
              <w:widowControl w:val="0"/>
              <w:spacing w:before="100" w:after="100"/>
              <w:jc w:val="center"/>
            </w:pPr>
            <w:r>
              <w:t>Наименование объекта</w:t>
            </w:r>
          </w:p>
        </w:tc>
        <w:tc>
          <w:tcPr>
            <w:tcW w:w="3261" w:type="dxa"/>
            <w:tcBorders>
              <w:top w:val="single" w:sz="2" w:space="0" w:color="000000"/>
              <w:left w:val="single" w:sz="2" w:space="0" w:color="000000"/>
              <w:bottom w:val="single" w:sz="2" w:space="0" w:color="000000"/>
            </w:tcBorders>
          </w:tcPr>
          <w:p w:rsidR="00DE1C25" w:rsidRDefault="00BC69CC" w:rsidP="00753F1D">
            <w:pPr>
              <w:pStyle w:val="aff"/>
              <w:widowControl w:val="0"/>
              <w:spacing w:before="100" w:after="100"/>
              <w:jc w:val="center"/>
            </w:pPr>
            <w:r>
              <w:t>Местонахождение</w:t>
            </w:r>
          </w:p>
        </w:tc>
        <w:tc>
          <w:tcPr>
            <w:tcW w:w="3260" w:type="dxa"/>
            <w:tcBorders>
              <w:top w:val="single" w:sz="2" w:space="0" w:color="000000"/>
              <w:left w:val="single" w:sz="2" w:space="0" w:color="000000"/>
              <w:bottom w:val="single" w:sz="2" w:space="0" w:color="000000"/>
              <w:right w:val="single" w:sz="2" w:space="0" w:color="000000"/>
            </w:tcBorders>
          </w:tcPr>
          <w:p w:rsidR="00DE1C25" w:rsidRDefault="00BC69CC" w:rsidP="00753F1D">
            <w:pPr>
              <w:pStyle w:val="aff"/>
              <w:widowControl w:val="0"/>
              <w:spacing w:before="100" w:after="100"/>
              <w:jc w:val="center"/>
            </w:pPr>
            <w:r>
              <w:t>Реквизиты и наименование нормативного акта о постановке объекта археологического наследия на государственную охрану</w:t>
            </w:r>
          </w:p>
        </w:tc>
      </w:tr>
      <w:tr w:rsidR="00DE1C25" w:rsidTr="00797138">
        <w:tc>
          <w:tcPr>
            <w:tcW w:w="567" w:type="dxa"/>
            <w:tcBorders>
              <w:left w:val="single" w:sz="2" w:space="0" w:color="000000"/>
              <w:bottom w:val="single" w:sz="2" w:space="0" w:color="000000"/>
            </w:tcBorders>
          </w:tcPr>
          <w:p w:rsidR="00DE1C25" w:rsidRDefault="00797138" w:rsidP="00D139D4">
            <w:pPr>
              <w:pStyle w:val="aff"/>
              <w:widowControl w:val="0"/>
              <w:spacing w:before="100" w:after="100"/>
              <w:jc w:val="both"/>
            </w:pPr>
            <w:r>
              <w:t>1</w:t>
            </w:r>
          </w:p>
        </w:tc>
        <w:tc>
          <w:tcPr>
            <w:tcW w:w="2835" w:type="dxa"/>
            <w:tcBorders>
              <w:left w:val="single" w:sz="2" w:space="0" w:color="000000"/>
              <w:bottom w:val="single" w:sz="2" w:space="0" w:color="000000"/>
            </w:tcBorders>
          </w:tcPr>
          <w:p w:rsidR="00DE1C25" w:rsidRDefault="00BC69CC" w:rsidP="00753F1D">
            <w:pPr>
              <w:pStyle w:val="aff"/>
              <w:widowControl w:val="0"/>
              <w:overflowPunct w:val="0"/>
              <w:spacing w:before="100" w:after="100"/>
            </w:pPr>
            <w:r>
              <w:t>Городище «Седой Бугор» («</w:t>
            </w:r>
            <w:proofErr w:type="spellStart"/>
            <w:r>
              <w:t>Кривцово</w:t>
            </w:r>
            <w:proofErr w:type="spellEnd"/>
            <w:r>
              <w:t xml:space="preserve"> – I») </w:t>
            </w:r>
          </w:p>
        </w:tc>
        <w:tc>
          <w:tcPr>
            <w:tcW w:w="3261" w:type="dxa"/>
            <w:tcBorders>
              <w:left w:val="single" w:sz="2" w:space="0" w:color="000000"/>
              <w:bottom w:val="single" w:sz="2" w:space="0" w:color="000000"/>
            </w:tcBorders>
          </w:tcPr>
          <w:p w:rsidR="00DE1C25" w:rsidRDefault="00BC69CC" w:rsidP="00753F1D">
            <w:pPr>
              <w:pStyle w:val="aff"/>
              <w:widowControl w:val="0"/>
              <w:overflowPunct w:val="0"/>
              <w:spacing w:before="100" w:after="100"/>
            </w:pPr>
            <w:r>
              <w:t xml:space="preserve">у западной окраины </w:t>
            </w:r>
            <w:r w:rsidR="00753F1D">
              <w:br/>
            </w:r>
            <w:r>
              <w:t xml:space="preserve">д. </w:t>
            </w:r>
            <w:proofErr w:type="spellStart"/>
            <w:r>
              <w:t>Кривцово</w:t>
            </w:r>
            <w:proofErr w:type="spellEnd"/>
            <w:r>
              <w:t xml:space="preserve">, правый берег </w:t>
            </w:r>
            <w:r w:rsidR="00753F1D">
              <w:br/>
            </w:r>
            <w:r>
              <w:t xml:space="preserve">р. Ока </w:t>
            </w:r>
          </w:p>
        </w:tc>
        <w:tc>
          <w:tcPr>
            <w:tcW w:w="3260" w:type="dxa"/>
            <w:tcBorders>
              <w:left w:val="single" w:sz="2" w:space="0" w:color="000000"/>
              <w:bottom w:val="single" w:sz="2" w:space="0" w:color="000000"/>
              <w:right w:val="single" w:sz="2" w:space="0" w:color="000000"/>
            </w:tcBorders>
          </w:tcPr>
          <w:p w:rsidR="00DE1C25" w:rsidRDefault="00BC69CC" w:rsidP="00753F1D">
            <w:pPr>
              <w:pStyle w:val="aff"/>
              <w:widowControl w:val="0"/>
              <w:overflowPunct w:val="0"/>
              <w:spacing w:before="100" w:after="100"/>
            </w:pPr>
            <w:r>
              <w:t xml:space="preserve">Постановление главы администрации Рязанской области № 368 </w:t>
            </w:r>
            <w:r w:rsidR="00753F1D">
              <w:br/>
            </w:r>
            <w:r>
              <w:t xml:space="preserve">от 05.08.1997 г. </w:t>
            </w:r>
          </w:p>
        </w:tc>
      </w:tr>
    </w:tbl>
    <w:p w:rsidR="00753F1D" w:rsidRPr="00610973" w:rsidRDefault="00753F1D" w:rsidP="00610973">
      <w:pPr>
        <w:overflowPunct w:val="0"/>
        <w:spacing w:line="276" w:lineRule="auto"/>
        <w:ind w:firstLine="709"/>
        <w:jc w:val="both"/>
        <w:textAlignment w:val="baseline"/>
        <w:rPr>
          <w:rFonts w:eastAsia="Times New Roman" w:cs="Times New Roman"/>
          <w:color w:val="000000"/>
          <w:kern w:val="2"/>
          <w:sz w:val="28"/>
          <w:szCs w:val="28"/>
          <w:shd w:val="clear" w:color="auto" w:fill="FFFFFF"/>
        </w:rPr>
      </w:pPr>
    </w:p>
    <w:p w:rsidR="00DE1C25" w:rsidRPr="00610973" w:rsidRDefault="00BC69CC" w:rsidP="00610973">
      <w:pPr>
        <w:overflowPunct w:val="0"/>
        <w:spacing w:line="276" w:lineRule="auto"/>
        <w:ind w:firstLine="709"/>
        <w:jc w:val="both"/>
        <w:textAlignment w:val="baseline"/>
        <w:rPr>
          <w:rFonts w:eastAsia="Times New Roman" w:cs="Times New Roman"/>
          <w:color w:val="000000"/>
          <w:kern w:val="2"/>
          <w:sz w:val="28"/>
          <w:szCs w:val="28"/>
          <w:shd w:val="clear" w:color="auto" w:fill="FFFFFF"/>
        </w:rPr>
      </w:pPr>
      <w:r w:rsidRPr="00610973">
        <w:rPr>
          <w:rFonts w:eastAsia="Times New Roman" w:cs="Times New Roman"/>
          <w:color w:val="000000"/>
          <w:kern w:val="2"/>
          <w:sz w:val="28"/>
          <w:szCs w:val="28"/>
          <w:shd w:val="clear" w:color="auto" w:fill="FFFFFF"/>
        </w:rPr>
        <w:t xml:space="preserve">Перечень выявленных объектов археологического наследия </w:t>
      </w:r>
    </w:p>
    <w:p w:rsidR="00DE1C25" w:rsidRPr="00610973" w:rsidRDefault="00DE1C25" w:rsidP="00610973">
      <w:pPr>
        <w:overflowPunct w:val="0"/>
        <w:spacing w:line="276" w:lineRule="auto"/>
        <w:ind w:firstLine="709"/>
        <w:jc w:val="both"/>
        <w:textAlignment w:val="baseline"/>
        <w:rPr>
          <w:rFonts w:eastAsia="Times New Roman" w:cs="Times New Roman"/>
          <w:color w:val="000000"/>
          <w:kern w:val="2"/>
          <w:sz w:val="28"/>
          <w:szCs w:val="28"/>
          <w:shd w:val="clear" w:color="auto" w:fill="FFFFFF"/>
        </w:rPr>
      </w:pPr>
    </w:p>
    <w:tbl>
      <w:tblPr>
        <w:tblW w:w="9923" w:type="dxa"/>
        <w:tblInd w:w="28" w:type="dxa"/>
        <w:tblLayout w:type="fixed"/>
        <w:tblCellMar>
          <w:top w:w="28" w:type="dxa"/>
          <w:left w:w="28" w:type="dxa"/>
          <w:bottom w:w="28" w:type="dxa"/>
          <w:right w:w="28" w:type="dxa"/>
        </w:tblCellMar>
        <w:tblLook w:val="0000" w:firstRow="0" w:lastRow="0" w:firstColumn="0" w:lastColumn="0" w:noHBand="0" w:noVBand="0"/>
      </w:tblPr>
      <w:tblGrid>
        <w:gridCol w:w="567"/>
        <w:gridCol w:w="2268"/>
        <w:gridCol w:w="4395"/>
        <w:gridCol w:w="2693"/>
      </w:tblGrid>
      <w:tr w:rsidR="00DE1C25" w:rsidTr="00797138">
        <w:trPr>
          <w:tblHeader/>
        </w:trPr>
        <w:tc>
          <w:tcPr>
            <w:tcW w:w="567" w:type="dxa"/>
            <w:tcBorders>
              <w:top w:val="single" w:sz="2" w:space="0" w:color="000000"/>
              <w:left w:val="single" w:sz="2" w:space="0" w:color="000000"/>
              <w:bottom w:val="single" w:sz="2" w:space="0" w:color="000000"/>
            </w:tcBorders>
          </w:tcPr>
          <w:p w:rsidR="00DE1C25" w:rsidRDefault="00BC69CC" w:rsidP="00753F1D">
            <w:pPr>
              <w:pStyle w:val="aff"/>
              <w:widowControl w:val="0"/>
              <w:spacing w:before="100" w:after="100"/>
              <w:jc w:val="center"/>
            </w:pPr>
            <w:r>
              <w:t>№</w:t>
            </w:r>
            <w:r>
              <w:rPr>
                <w:rFonts w:eastAsia="Times New Roman" w:cs="Times New Roman"/>
              </w:rPr>
              <w:t xml:space="preserve"> </w:t>
            </w:r>
            <w:proofErr w:type="gramStart"/>
            <w:r>
              <w:t>п</w:t>
            </w:r>
            <w:proofErr w:type="gramEnd"/>
            <w:r>
              <w:t>/п</w:t>
            </w:r>
          </w:p>
        </w:tc>
        <w:tc>
          <w:tcPr>
            <w:tcW w:w="2268" w:type="dxa"/>
            <w:tcBorders>
              <w:top w:val="single" w:sz="2" w:space="0" w:color="000000"/>
              <w:left w:val="single" w:sz="2" w:space="0" w:color="000000"/>
              <w:bottom w:val="single" w:sz="2" w:space="0" w:color="000000"/>
            </w:tcBorders>
          </w:tcPr>
          <w:p w:rsidR="00DE1C25" w:rsidRDefault="00BC69CC" w:rsidP="00753F1D">
            <w:pPr>
              <w:pStyle w:val="aff"/>
              <w:widowControl w:val="0"/>
              <w:overflowPunct w:val="0"/>
              <w:spacing w:before="100" w:after="100"/>
              <w:jc w:val="center"/>
            </w:pPr>
            <w:r>
              <w:t>Наименование объекта</w:t>
            </w:r>
          </w:p>
        </w:tc>
        <w:tc>
          <w:tcPr>
            <w:tcW w:w="4395" w:type="dxa"/>
            <w:tcBorders>
              <w:top w:val="single" w:sz="2" w:space="0" w:color="000000"/>
              <w:left w:val="single" w:sz="2" w:space="0" w:color="000000"/>
              <w:bottom w:val="single" w:sz="2" w:space="0" w:color="000000"/>
            </w:tcBorders>
          </w:tcPr>
          <w:p w:rsidR="00DE1C25" w:rsidRDefault="00BC69CC" w:rsidP="00753F1D">
            <w:pPr>
              <w:pStyle w:val="aff"/>
              <w:widowControl w:val="0"/>
              <w:overflowPunct w:val="0"/>
              <w:spacing w:before="100" w:after="100"/>
              <w:ind w:firstLine="57"/>
              <w:jc w:val="center"/>
            </w:pPr>
            <w:r>
              <w:t>Местонахождение</w:t>
            </w:r>
          </w:p>
        </w:tc>
        <w:tc>
          <w:tcPr>
            <w:tcW w:w="2693" w:type="dxa"/>
            <w:tcBorders>
              <w:top w:val="single" w:sz="2" w:space="0" w:color="000000"/>
              <w:left w:val="single" w:sz="2" w:space="0" w:color="000000"/>
              <w:bottom w:val="single" w:sz="2" w:space="0" w:color="000000"/>
              <w:right w:val="single" w:sz="2" w:space="0" w:color="000000"/>
            </w:tcBorders>
          </w:tcPr>
          <w:p w:rsidR="00DE1C25" w:rsidRDefault="00BC69CC" w:rsidP="00753F1D">
            <w:pPr>
              <w:pStyle w:val="aff"/>
              <w:widowControl w:val="0"/>
              <w:spacing w:before="100" w:after="100"/>
              <w:jc w:val="center"/>
            </w:pPr>
            <w:r>
              <w:t>Реквизиты и наименование нормативного акта о постановке объекта археологического наследия на государственную охрану</w:t>
            </w:r>
          </w:p>
        </w:tc>
      </w:tr>
      <w:tr w:rsidR="00DE1C25" w:rsidTr="00797138">
        <w:tc>
          <w:tcPr>
            <w:tcW w:w="567" w:type="dxa"/>
            <w:tcBorders>
              <w:left w:val="single" w:sz="2" w:space="0" w:color="000000"/>
              <w:bottom w:val="single" w:sz="2" w:space="0" w:color="000000"/>
            </w:tcBorders>
          </w:tcPr>
          <w:p w:rsidR="00DE1C25" w:rsidRDefault="00BC69CC" w:rsidP="00D139D4">
            <w:pPr>
              <w:pStyle w:val="aff"/>
              <w:widowControl w:val="0"/>
              <w:spacing w:before="100" w:after="100"/>
              <w:jc w:val="both"/>
            </w:pPr>
            <w:r>
              <w:t>1</w:t>
            </w:r>
          </w:p>
        </w:tc>
        <w:tc>
          <w:tcPr>
            <w:tcW w:w="2268" w:type="dxa"/>
            <w:tcBorders>
              <w:left w:val="single" w:sz="2" w:space="0" w:color="000000"/>
              <w:bottom w:val="single" w:sz="2" w:space="0" w:color="000000"/>
            </w:tcBorders>
          </w:tcPr>
          <w:p w:rsidR="00DE1C25" w:rsidRDefault="00BC69CC" w:rsidP="00CC1A04">
            <w:pPr>
              <w:pStyle w:val="aff"/>
              <w:widowControl w:val="0"/>
              <w:overflowPunct w:val="0"/>
              <w:spacing w:before="100" w:after="100"/>
            </w:pPr>
            <w:r>
              <w:t xml:space="preserve">Борок городище </w:t>
            </w:r>
          </w:p>
        </w:tc>
        <w:tc>
          <w:tcPr>
            <w:tcW w:w="4395" w:type="dxa"/>
            <w:tcBorders>
              <w:left w:val="single" w:sz="2" w:space="0" w:color="000000"/>
              <w:bottom w:val="single" w:sz="2" w:space="0" w:color="000000"/>
            </w:tcBorders>
          </w:tcPr>
          <w:p w:rsidR="00DE1C25" w:rsidRDefault="00BC69CC" w:rsidP="00CC1A04">
            <w:pPr>
              <w:pStyle w:val="aff"/>
              <w:widowControl w:val="0"/>
              <w:overflowPunct w:val="0"/>
              <w:spacing w:before="100" w:after="100"/>
            </w:pPr>
            <w:r>
              <w:t xml:space="preserve">300 м к СЗЗ </w:t>
            </w:r>
            <w:proofErr w:type="gramStart"/>
            <w:r>
              <w:t>от</w:t>
            </w:r>
            <w:proofErr w:type="gramEnd"/>
            <w:r>
              <w:t xml:space="preserve"> с. Борок в местности</w:t>
            </w:r>
            <w:r w:rsidR="00CC1A04">
              <w:br/>
            </w:r>
            <w:r>
              <w:t xml:space="preserve"> "Белые бугры" </w:t>
            </w:r>
          </w:p>
        </w:tc>
        <w:tc>
          <w:tcPr>
            <w:tcW w:w="2693" w:type="dxa"/>
            <w:tcBorders>
              <w:left w:val="single" w:sz="2" w:space="0" w:color="000000"/>
              <w:bottom w:val="single" w:sz="2" w:space="0" w:color="000000"/>
              <w:right w:val="single" w:sz="2" w:space="0" w:color="000000"/>
            </w:tcBorders>
          </w:tcPr>
          <w:p w:rsidR="00DE1C25" w:rsidRDefault="00BC69CC" w:rsidP="0024474F">
            <w:pPr>
              <w:pStyle w:val="aff"/>
              <w:widowControl w:val="0"/>
              <w:spacing w:before="100" w:after="100"/>
            </w:pPr>
            <w:r>
              <w:t xml:space="preserve">Приказ председателя комитета по культуре и туризму </w:t>
            </w:r>
            <w:r w:rsidR="0024474F">
              <w:t>рязанской области от 14.04.2011</w:t>
            </w:r>
            <w:r w:rsidR="0024474F">
              <w:br/>
            </w:r>
            <w:bookmarkStart w:id="45" w:name="_GoBack"/>
            <w:bookmarkEnd w:id="45"/>
            <w:r>
              <w:t>№</w:t>
            </w:r>
            <w:r w:rsidR="0024474F">
              <w:t xml:space="preserve"> </w:t>
            </w:r>
            <w:r>
              <w:t xml:space="preserve">269 </w:t>
            </w:r>
          </w:p>
        </w:tc>
      </w:tr>
      <w:tr w:rsidR="00DE1C25" w:rsidTr="00797138">
        <w:tc>
          <w:tcPr>
            <w:tcW w:w="567" w:type="dxa"/>
            <w:tcBorders>
              <w:left w:val="single" w:sz="2" w:space="0" w:color="000000"/>
              <w:bottom w:val="single" w:sz="2" w:space="0" w:color="000000"/>
            </w:tcBorders>
          </w:tcPr>
          <w:p w:rsidR="00DE1C25" w:rsidRDefault="00797138" w:rsidP="00D139D4">
            <w:pPr>
              <w:pStyle w:val="aff"/>
              <w:widowControl w:val="0"/>
              <w:spacing w:before="100" w:after="100"/>
              <w:jc w:val="both"/>
            </w:pPr>
            <w:r>
              <w:t>2</w:t>
            </w:r>
          </w:p>
        </w:tc>
        <w:tc>
          <w:tcPr>
            <w:tcW w:w="2268" w:type="dxa"/>
            <w:tcBorders>
              <w:left w:val="single" w:sz="2" w:space="0" w:color="000000"/>
              <w:bottom w:val="single" w:sz="2" w:space="0" w:color="000000"/>
            </w:tcBorders>
          </w:tcPr>
          <w:p w:rsidR="00DE1C25" w:rsidRDefault="00BC69CC" w:rsidP="00CC1A04">
            <w:pPr>
              <w:pStyle w:val="aff"/>
              <w:widowControl w:val="0"/>
              <w:overflowPunct w:val="0"/>
              <w:spacing w:before="100" w:after="100"/>
            </w:pPr>
            <w:r>
              <w:t>Борок (</w:t>
            </w:r>
            <w:proofErr w:type="spellStart"/>
            <w:r>
              <w:t>Ундрих</w:t>
            </w:r>
            <w:proofErr w:type="spellEnd"/>
            <w:r>
              <w:t xml:space="preserve">) могильник </w:t>
            </w:r>
          </w:p>
        </w:tc>
        <w:tc>
          <w:tcPr>
            <w:tcW w:w="4395" w:type="dxa"/>
            <w:tcBorders>
              <w:left w:val="single" w:sz="2" w:space="0" w:color="000000"/>
              <w:bottom w:val="single" w:sz="2" w:space="0" w:color="000000"/>
            </w:tcBorders>
          </w:tcPr>
          <w:p w:rsidR="00DE1C25" w:rsidRDefault="00BC69CC" w:rsidP="00CC1A04">
            <w:pPr>
              <w:pStyle w:val="aff"/>
              <w:widowControl w:val="0"/>
              <w:overflowPunct w:val="0"/>
              <w:spacing w:before="100" w:after="100"/>
            </w:pPr>
            <w:r>
              <w:t>3 км к</w:t>
            </w:r>
            <w:proofErr w:type="gramStart"/>
            <w:r>
              <w:t xml:space="preserve"> С</w:t>
            </w:r>
            <w:proofErr w:type="gramEnd"/>
            <w:r>
              <w:t xml:space="preserve"> от с. Борок, на левом берегу</w:t>
            </w:r>
            <w:r w:rsidR="00CC1A04">
              <w:br/>
            </w:r>
            <w:r>
              <w:t xml:space="preserve"> р. </w:t>
            </w:r>
            <w:proofErr w:type="spellStart"/>
            <w:r>
              <w:t>Тырницы</w:t>
            </w:r>
            <w:proofErr w:type="spellEnd"/>
            <w:r>
              <w:t xml:space="preserve"> </w:t>
            </w:r>
          </w:p>
        </w:tc>
        <w:tc>
          <w:tcPr>
            <w:tcW w:w="2693" w:type="dxa"/>
            <w:tcBorders>
              <w:left w:val="single" w:sz="2" w:space="0" w:color="000000"/>
              <w:bottom w:val="single" w:sz="2" w:space="0" w:color="000000"/>
              <w:right w:val="single" w:sz="2" w:space="0" w:color="000000"/>
            </w:tcBorders>
          </w:tcPr>
          <w:p w:rsidR="00DE1C25" w:rsidRDefault="00BC69CC" w:rsidP="00D139D4">
            <w:pPr>
              <w:pStyle w:val="aff"/>
              <w:widowControl w:val="0"/>
              <w:overflowPunct w:val="0"/>
              <w:spacing w:before="100" w:after="100"/>
              <w:jc w:val="both"/>
            </w:pPr>
            <w:r>
              <w:t xml:space="preserve">*-* </w:t>
            </w:r>
          </w:p>
        </w:tc>
      </w:tr>
      <w:tr w:rsidR="00DE1C25" w:rsidTr="00797138">
        <w:tc>
          <w:tcPr>
            <w:tcW w:w="567" w:type="dxa"/>
            <w:tcBorders>
              <w:left w:val="single" w:sz="2" w:space="0" w:color="000000"/>
              <w:bottom w:val="single" w:sz="2" w:space="0" w:color="000000"/>
            </w:tcBorders>
          </w:tcPr>
          <w:p w:rsidR="00DE1C25" w:rsidRDefault="00797138" w:rsidP="00D139D4">
            <w:pPr>
              <w:pStyle w:val="aff"/>
              <w:widowControl w:val="0"/>
              <w:spacing w:before="100" w:after="100"/>
              <w:jc w:val="both"/>
            </w:pPr>
            <w:r>
              <w:t>3</w:t>
            </w:r>
          </w:p>
        </w:tc>
        <w:tc>
          <w:tcPr>
            <w:tcW w:w="2268" w:type="dxa"/>
            <w:tcBorders>
              <w:left w:val="single" w:sz="2" w:space="0" w:color="000000"/>
              <w:bottom w:val="single" w:sz="2" w:space="0" w:color="000000"/>
            </w:tcBorders>
          </w:tcPr>
          <w:p w:rsidR="00DE1C25" w:rsidRDefault="00BC69CC" w:rsidP="00CC1A04">
            <w:pPr>
              <w:pStyle w:val="aff"/>
              <w:widowControl w:val="0"/>
              <w:overflowPunct w:val="0"/>
              <w:spacing w:before="100" w:after="100"/>
            </w:pPr>
            <w:r>
              <w:t xml:space="preserve">Борок I поселение </w:t>
            </w:r>
          </w:p>
        </w:tc>
        <w:tc>
          <w:tcPr>
            <w:tcW w:w="4395" w:type="dxa"/>
            <w:tcBorders>
              <w:left w:val="single" w:sz="2" w:space="0" w:color="000000"/>
              <w:bottom w:val="single" w:sz="2" w:space="0" w:color="000000"/>
            </w:tcBorders>
          </w:tcPr>
          <w:p w:rsidR="00DE1C25" w:rsidRDefault="00BC69CC" w:rsidP="00CC1A04">
            <w:pPr>
              <w:pStyle w:val="aff"/>
              <w:widowControl w:val="0"/>
              <w:overflowPunct w:val="0"/>
              <w:spacing w:before="100" w:after="100"/>
            </w:pPr>
            <w:r>
              <w:t xml:space="preserve">западная окраина с. Борок, на правом берегу р. Пара </w:t>
            </w:r>
          </w:p>
        </w:tc>
        <w:tc>
          <w:tcPr>
            <w:tcW w:w="2693" w:type="dxa"/>
            <w:tcBorders>
              <w:left w:val="single" w:sz="2" w:space="0" w:color="000000"/>
              <w:bottom w:val="single" w:sz="2" w:space="0" w:color="000000"/>
              <w:right w:val="single" w:sz="2" w:space="0" w:color="000000"/>
            </w:tcBorders>
          </w:tcPr>
          <w:p w:rsidR="00DE1C25" w:rsidRDefault="00BC69CC" w:rsidP="00D139D4">
            <w:pPr>
              <w:pStyle w:val="aff"/>
              <w:widowControl w:val="0"/>
              <w:overflowPunct w:val="0"/>
              <w:spacing w:before="100" w:after="100"/>
              <w:jc w:val="both"/>
            </w:pPr>
            <w:r>
              <w:t xml:space="preserve">*-* </w:t>
            </w:r>
          </w:p>
        </w:tc>
      </w:tr>
      <w:tr w:rsidR="00DE1C25" w:rsidTr="00797138">
        <w:tc>
          <w:tcPr>
            <w:tcW w:w="567" w:type="dxa"/>
            <w:tcBorders>
              <w:left w:val="single" w:sz="2" w:space="0" w:color="000000"/>
              <w:bottom w:val="single" w:sz="2" w:space="0" w:color="000000"/>
            </w:tcBorders>
          </w:tcPr>
          <w:p w:rsidR="00DE1C25" w:rsidRDefault="00797138" w:rsidP="00D139D4">
            <w:pPr>
              <w:pStyle w:val="aff"/>
              <w:widowControl w:val="0"/>
              <w:spacing w:before="100" w:after="100"/>
              <w:jc w:val="both"/>
            </w:pPr>
            <w:r>
              <w:t>4</w:t>
            </w:r>
          </w:p>
        </w:tc>
        <w:tc>
          <w:tcPr>
            <w:tcW w:w="2268" w:type="dxa"/>
            <w:tcBorders>
              <w:left w:val="single" w:sz="2" w:space="0" w:color="000000"/>
              <w:bottom w:val="single" w:sz="2" w:space="0" w:color="000000"/>
            </w:tcBorders>
          </w:tcPr>
          <w:p w:rsidR="00DE1C25" w:rsidRDefault="00BC69CC" w:rsidP="00CC1A04">
            <w:pPr>
              <w:pStyle w:val="aff"/>
              <w:widowControl w:val="0"/>
              <w:overflowPunct w:val="0"/>
              <w:spacing w:before="100" w:after="100"/>
            </w:pPr>
            <w:r>
              <w:t xml:space="preserve">Борок II поселение </w:t>
            </w:r>
          </w:p>
        </w:tc>
        <w:tc>
          <w:tcPr>
            <w:tcW w:w="4395" w:type="dxa"/>
            <w:tcBorders>
              <w:left w:val="single" w:sz="2" w:space="0" w:color="000000"/>
              <w:bottom w:val="single" w:sz="2" w:space="0" w:color="000000"/>
            </w:tcBorders>
          </w:tcPr>
          <w:p w:rsidR="00DE1C25" w:rsidRDefault="00BC69CC" w:rsidP="00CC1A04">
            <w:pPr>
              <w:pStyle w:val="aff"/>
              <w:widowControl w:val="0"/>
              <w:overflowPunct w:val="0"/>
              <w:spacing w:before="100" w:after="100"/>
            </w:pPr>
            <w:r>
              <w:t xml:space="preserve">0,8 км </w:t>
            </w:r>
            <w:proofErr w:type="gramStart"/>
            <w:r>
              <w:t>СВ</w:t>
            </w:r>
            <w:proofErr w:type="gramEnd"/>
            <w:r>
              <w:t xml:space="preserve"> с. Борок, на левом берегу </w:t>
            </w:r>
            <w:r w:rsidR="00CC1A04">
              <w:br/>
            </w:r>
            <w:r>
              <w:t xml:space="preserve">р. </w:t>
            </w:r>
            <w:proofErr w:type="spellStart"/>
            <w:r>
              <w:t>Тырница</w:t>
            </w:r>
            <w:proofErr w:type="spellEnd"/>
            <w:r>
              <w:t xml:space="preserve"> </w:t>
            </w:r>
          </w:p>
        </w:tc>
        <w:tc>
          <w:tcPr>
            <w:tcW w:w="2693" w:type="dxa"/>
            <w:tcBorders>
              <w:left w:val="single" w:sz="2" w:space="0" w:color="000000"/>
              <w:bottom w:val="single" w:sz="2" w:space="0" w:color="000000"/>
              <w:right w:val="single" w:sz="2" w:space="0" w:color="000000"/>
            </w:tcBorders>
          </w:tcPr>
          <w:p w:rsidR="00DE1C25" w:rsidRDefault="00BC69CC" w:rsidP="00D139D4">
            <w:pPr>
              <w:pStyle w:val="aff"/>
              <w:widowControl w:val="0"/>
              <w:overflowPunct w:val="0"/>
              <w:spacing w:before="100" w:after="100"/>
              <w:jc w:val="both"/>
            </w:pPr>
            <w:r>
              <w:t xml:space="preserve">*-* </w:t>
            </w:r>
          </w:p>
        </w:tc>
      </w:tr>
      <w:tr w:rsidR="00DE1C25" w:rsidTr="00797138">
        <w:tc>
          <w:tcPr>
            <w:tcW w:w="567" w:type="dxa"/>
            <w:tcBorders>
              <w:left w:val="single" w:sz="2" w:space="0" w:color="000000"/>
              <w:bottom w:val="single" w:sz="2" w:space="0" w:color="000000"/>
            </w:tcBorders>
          </w:tcPr>
          <w:p w:rsidR="00DE1C25" w:rsidRDefault="00797138" w:rsidP="00D139D4">
            <w:pPr>
              <w:pStyle w:val="aff"/>
              <w:widowControl w:val="0"/>
              <w:spacing w:before="100" w:after="100"/>
              <w:jc w:val="both"/>
            </w:pPr>
            <w:r>
              <w:t>5</w:t>
            </w:r>
          </w:p>
        </w:tc>
        <w:tc>
          <w:tcPr>
            <w:tcW w:w="2268" w:type="dxa"/>
            <w:tcBorders>
              <w:left w:val="single" w:sz="2" w:space="0" w:color="000000"/>
              <w:bottom w:val="single" w:sz="2" w:space="0" w:color="000000"/>
            </w:tcBorders>
          </w:tcPr>
          <w:p w:rsidR="00DE1C25" w:rsidRDefault="00BC69CC" w:rsidP="00CC1A04">
            <w:pPr>
              <w:pStyle w:val="aff"/>
              <w:widowControl w:val="0"/>
              <w:overflowPunct w:val="0"/>
              <w:spacing w:before="100" w:after="100"/>
            </w:pPr>
            <w:r>
              <w:t xml:space="preserve">Борок III поселение </w:t>
            </w:r>
          </w:p>
        </w:tc>
        <w:tc>
          <w:tcPr>
            <w:tcW w:w="4395" w:type="dxa"/>
            <w:tcBorders>
              <w:left w:val="single" w:sz="2" w:space="0" w:color="000000"/>
              <w:bottom w:val="single" w:sz="2" w:space="0" w:color="000000"/>
            </w:tcBorders>
          </w:tcPr>
          <w:p w:rsidR="00DE1C25" w:rsidRDefault="00BC69CC" w:rsidP="00CC1A04">
            <w:pPr>
              <w:pStyle w:val="aff"/>
              <w:widowControl w:val="0"/>
              <w:overflowPunct w:val="0"/>
              <w:spacing w:before="100" w:after="100"/>
            </w:pPr>
            <w:r>
              <w:t xml:space="preserve">северо-западная окраина с. Борок, </w:t>
            </w:r>
            <w:r w:rsidR="00CC1A04">
              <w:br/>
            </w:r>
            <w:r>
              <w:t xml:space="preserve">на правом берегу р. Пара, возле кладбища </w:t>
            </w:r>
          </w:p>
        </w:tc>
        <w:tc>
          <w:tcPr>
            <w:tcW w:w="2693" w:type="dxa"/>
            <w:tcBorders>
              <w:left w:val="single" w:sz="2" w:space="0" w:color="000000"/>
              <w:bottom w:val="single" w:sz="2" w:space="0" w:color="000000"/>
              <w:right w:val="single" w:sz="2" w:space="0" w:color="000000"/>
            </w:tcBorders>
          </w:tcPr>
          <w:p w:rsidR="00DE1C25" w:rsidRDefault="00BC69CC" w:rsidP="00D139D4">
            <w:pPr>
              <w:pStyle w:val="aff"/>
              <w:widowControl w:val="0"/>
              <w:overflowPunct w:val="0"/>
              <w:spacing w:before="100" w:after="100"/>
              <w:jc w:val="both"/>
            </w:pPr>
            <w:r>
              <w:t xml:space="preserve">*-* </w:t>
            </w:r>
          </w:p>
        </w:tc>
      </w:tr>
      <w:tr w:rsidR="00DE1C25" w:rsidTr="00797138">
        <w:tc>
          <w:tcPr>
            <w:tcW w:w="567" w:type="dxa"/>
            <w:tcBorders>
              <w:left w:val="single" w:sz="2" w:space="0" w:color="000000"/>
              <w:bottom w:val="single" w:sz="2" w:space="0" w:color="000000"/>
            </w:tcBorders>
          </w:tcPr>
          <w:p w:rsidR="00DE1C25" w:rsidRDefault="00797138" w:rsidP="00D139D4">
            <w:pPr>
              <w:pStyle w:val="aff"/>
              <w:widowControl w:val="0"/>
              <w:spacing w:before="100" w:after="100"/>
              <w:jc w:val="both"/>
            </w:pPr>
            <w:r>
              <w:lastRenderedPageBreak/>
              <w:t>6</w:t>
            </w:r>
          </w:p>
        </w:tc>
        <w:tc>
          <w:tcPr>
            <w:tcW w:w="2268" w:type="dxa"/>
            <w:tcBorders>
              <w:left w:val="single" w:sz="2" w:space="0" w:color="000000"/>
              <w:bottom w:val="single" w:sz="2" w:space="0" w:color="000000"/>
            </w:tcBorders>
          </w:tcPr>
          <w:p w:rsidR="00DE1C25" w:rsidRDefault="00BC69CC" w:rsidP="00CC1A04">
            <w:pPr>
              <w:pStyle w:val="aff"/>
              <w:widowControl w:val="0"/>
              <w:overflowPunct w:val="0"/>
              <w:spacing w:before="100" w:after="100"/>
            </w:pPr>
            <w:r>
              <w:t xml:space="preserve">Борок V поселение (Крутой лес </w:t>
            </w:r>
            <w:r w:rsidR="00CC1A04">
              <w:br/>
            </w:r>
            <w:r>
              <w:t xml:space="preserve">1 поселение) </w:t>
            </w:r>
          </w:p>
        </w:tc>
        <w:tc>
          <w:tcPr>
            <w:tcW w:w="4395" w:type="dxa"/>
            <w:tcBorders>
              <w:left w:val="single" w:sz="2" w:space="0" w:color="000000"/>
              <w:bottom w:val="single" w:sz="2" w:space="0" w:color="000000"/>
            </w:tcBorders>
          </w:tcPr>
          <w:p w:rsidR="00DE1C25" w:rsidRDefault="00BC69CC" w:rsidP="00CC1A04">
            <w:pPr>
              <w:pStyle w:val="aff"/>
              <w:widowControl w:val="0"/>
              <w:overflowPunct w:val="0"/>
              <w:spacing w:before="100" w:after="100"/>
            </w:pPr>
            <w:r>
              <w:t xml:space="preserve">в 0,5 км к </w:t>
            </w:r>
            <w:proofErr w:type="gramStart"/>
            <w:r>
              <w:t>СВ</w:t>
            </w:r>
            <w:proofErr w:type="gramEnd"/>
            <w:r>
              <w:t xml:space="preserve"> от с. Борок, на левобережной террасе р. </w:t>
            </w:r>
            <w:proofErr w:type="spellStart"/>
            <w:r>
              <w:t>Тырница</w:t>
            </w:r>
            <w:proofErr w:type="spellEnd"/>
            <w:r>
              <w:t xml:space="preserve"> </w:t>
            </w:r>
          </w:p>
        </w:tc>
        <w:tc>
          <w:tcPr>
            <w:tcW w:w="2693" w:type="dxa"/>
            <w:tcBorders>
              <w:left w:val="single" w:sz="2" w:space="0" w:color="000000"/>
              <w:bottom w:val="single" w:sz="2" w:space="0" w:color="000000"/>
              <w:right w:val="single" w:sz="2" w:space="0" w:color="000000"/>
            </w:tcBorders>
          </w:tcPr>
          <w:p w:rsidR="00DE1C25" w:rsidRDefault="00BC69CC" w:rsidP="00D139D4">
            <w:pPr>
              <w:pStyle w:val="aff"/>
              <w:widowControl w:val="0"/>
              <w:overflowPunct w:val="0"/>
              <w:spacing w:before="100" w:after="100"/>
              <w:jc w:val="both"/>
            </w:pPr>
            <w:r>
              <w:t xml:space="preserve">*-* </w:t>
            </w:r>
          </w:p>
        </w:tc>
      </w:tr>
      <w:tr w:rsidR="00DE1C25" w:rsidTr="00797138">
        <w:tc>
          <w:tcPr>
            <w:tcW w:w="567" w:type="dxa"/>
            <w:tcBorders>
              <w:left w:val="single" w:sz="2" w:space="0" w:color="000000"/>
              <w:bottom w:val="single" w:sz="2" w:space="0" w:color="000000"/>
            </w:tcBorders>
          </w:tcPr>
          <w:p w:rsidR="00DE1C25" w:rsidRDefault="00797138" w:rsidP="00D139D4">
            <w:pPr>
              <w:pStyle w:val="aff"/>
              <w:widowControl w:val="0"/>
              <w:spacing w:before="100" w:after="100"/>
              <w:jc w:val="both"/>
            </w:pPr>
            <w:r>
              <w:t>7</w:t>
            </w:r>
          </w:p>
        </w:tc>
        <w:tc>
          <w:tcPr>
            <w:tcW w:w="2268" w:type="dxa"/>
            <w:tcBorders>
              <w:left w:val="single" w:sz="2" w:space="0" w:color="000000"/>
              <w:bottom w:val="single" w:sz="2" w:space="0" w:color="000000"/>
            </w:tcBorders>
          </w:tcPr>
          <w:p w:rsidR="00DE1C25" w:rsidRDefault="00BC69CC" w:rsidP="00CC1A04">
            <w:pPr>
              <w:pStyle w:val="aff"/>
              <w:widowControl w:val="0"/>
              <w:overflowPunct w:val="0"/>
              <w:spacing w:before="100" w:after="100"/>
            </w:pPr>
            <w:r>
              <w:t xml:space="preserve">Борок VI поселение (Крутой лес </w:t>
            </w:r>
            <w:r w:rsidR="00CC1A04">
              <w:br/>
            </w:r>
            <w:r>
              <w:t xml:space="preserve">2 поселение) </w:t>
            </w:r>
          </w:p>
        </w:tc>
        <w:tc>
          <w:tcPr>
            <w:tcW w:w="4395" w:type="dxa"/>
            <w:tcBorders>
              <w:left w:val="single" w:sz="2" w:space="0" w:color="000000"/>
              <w:bottom w:val="single" w:sz="2" w:space="0" w:color="000000"/>
            </w:tcBorders>
          </w:tcPr>
          <w:p w:rsidR="00DE1C25" w:rsidRDefault="00BC69CC" w:rsidP="00CC1A04">
            <w:pPr>
              <w:pStyle w:val="aff"/>
              <w:widowControl w:val="0"/>
              <w:overflowPunct w:val="0"/>
              <w:spacing w:before="100" w:after="100"/>
            </w:pPr>
            <w:r>
              <w:t>в 1 км к</w:t>
            </w:r>
            <w:proofErr w:type="gramStart"/>
            <w:r>
              <w:t xml:space="preserve"> С</w:t>
            </w:r>
            <w:proofErr w:type="gramEnd"/>
            <w:r>
              <w:t xml:space="preserve"> от с. Борок, терраса левого берега реки </w:t>
            </w:r>
            <w:proofErr w:type="spellStart"/>
            <w:r>
              <w:t>Тырница</w:t>
            </w:r>
            <w:proofErr w:type="spellEnd"/>
            <w:r>
              <w:t xml:space="preserve">, вправо у дороги Шилово – Ерахтур </w:t>
            </w:r>
          </w:p>
        </w:tc>
        <w:tc>
          <w:tcPr>
            <w:tcW w:w="2693" w:type="dxa"/>
            <w:tcBorders>
              <w:left w:val="single" w:sz="2" w:space="0" w:color="000000"/>
              <w:bottom w:val="single" w:sz="2" w:space="0" w:color="000000"/>
              <w:right w:val="single" w:sz="2" w:space="0" w:color="000000"/>
            </w:tcBorders>
          </w:tcPr>
          <w:p w:rsidR="00DE1C25" w:rsidRDefault="00BC69CC" w:rsidP="00D139D4">
            <w:pPr>
              <w:pStyle w:val="aff"/>
              <w:widowControl w:val="0"/>
              <w:overflowPunct w:val="0"/>
              <w:spacing w:before="100" w:after="100"/>
              <w:jc w:val="both"/>
            </w:pPr>
            <w:r>
              <w:t xml:space="preserve">*-* </w:t>
            </w:r>
          </w:p>
        </w:tc>
      </w:tr>
      <w:tr w:rsidR="00DE1C25" w:rsidTr="00797138">
        <w:tc>
          <w:tcPr>
            <w:tcW w:w="567" w:type="dxa"/>
            <w:tcBorders>
              <w:left w:val="single" w:sz="2" w:space="0" w:color="000000"/>
              <w:bottom w:val="single" w:sz="2" w:space="0" w:color="000000"/>
            </w:tcBorders>
          </w:tcPr>
          <w:p w:rsidR="00DE1C25" w:rsidRDefault="00797138" w:rsidP="00D139D4">
            <w:pPr>
              <w:pStyle w:val="aff"/>
              <w:widowControl w:val="0"/>
              <w:spacing w:before="100" w:after="100"/>
              <w:jc w:val="both"/>
            </w:pPr>
            <w:r>
              <w:t>8</w:t>
            </w:r>
          </w:p>
        </w:tc>
        <w:tc>
          <w:tcPr>
            <w:tcW w:w="2268" w:type="dxa"/>
            <w:tcBorders>
              <w:left w:val="single" w:sz="2" w:space="0" w:color="000000"/>
              <w:bottom w:val="single" w:sz="2" w:space="0" w:color="000000"/>
            </w:tcBorders>
          </w:tcPr>
          <w:p w:rsidR="00DE1C25" w:rsidRDefault="00BC69CC" w:rsidP="00CC1A04">
            <w:pPr>
              <w:pStyle w:val="aff"/>
              <w:widowControl w:val="0"/>
              <w:overflowPunct w:val="0"/>
              <w:spacing w:before="100" w:after="100"/>
            </w:pPr>
            <w:r>
              <w:t xml:space="preserve">Борок VII поселение </w:t>
            </w:r>
          </w:p>
        </w:tc>
        <w:tc>
          <w:tcPr>
            <w:tcW w:w="4395" w:type="dxa"/>
            <w:tcBorders>
              <w:left w:val="single" w:sz="2" w:space="0" w:color="000000"/>
              <w:bottom w:val="single" w:sz="2" w:space="0" w:color="000000"/>
            </w:tcBorders>
          </w:tcPr>
          <w:p w:rsidR="00DE1C25" w:rsidRDefault="00BC69CC" w:rsidP="00CC1A04">
            <w:pPr>
              <w:pStyle w:val="aff"/>
              <w:widowControl w:val="0"/>
              <w:overflowPunct w:val="0"/>
              <w:spacing w:before="100" w:after="100"/>
            </w:pPr>
            <w:r>
              <w:t xml:space="preserve">1 км северо-восточнее с. Борок, на левом берегу р. </w:t>
            </w:r>
            <w:proofErr w:type="spellStart"/>
            <w:r>
              <w:t>Тырница</w:t>
            </w:r>
            <w:proofErr w:type="spellEnd"/>
            <w:r>
              <w:t xml:space="preserve"> </w:t>
            </w:r>
          </w:p>
        </w:tc>
        <w:tc>
          <w:tcPr>
            <w:tcW w:w="2693" w:type="dxa"/>
            <w:tcBorders>
              <w:left w:val="single" w:sz="2" w:space="0" w:color="000000"/>
              <w:bottom w:val="single" w:sz="2" w:space="0" w:color="000000"/>
              <w:right w:val="single" w:sz="2" w:space="0" w:color="000000"/>
            </w:tcBorders>
          </w:tcPr>
          <w:p w:rsidR="00DE1C25" w:rsidRDefault="00BC69CC" w:rsidP="00D139D4">
            <w:pPr>
              <w:pStyle w:val="aff"/>
              <w:widowControl w:val="0"/>
              <w:overflowPunct w:val="0"/>
              <w:spacing w:before="100" w:after="100"/>
              <w:jc w:val="both"/>
            </w:pPr>
            <w:r>
              <w:t xml:space="preserve">*-* </w:t>
            </w:r>
          </w:p>
        </w:tc>
      </w:tr>
      <w:tr w:rsidR="00DE1C25" w:rsidTr="00797138">
        <w:tc>
          <w:tcPr>
            <w:tcW w:w="567" w:type="dxa"/>
            <w:tcBorders>
              <w:left w:val="single" w:sz="2" w:space="0" w:color="000000"/>
              <w:bottom w:val="single" w:sz="2" w:space="0" w:color="000000"/>
            </w:tcBorders>
          </w:tcPr>
          <w:p w:rsidR="00DE1C25" w:rsidRDefault="00797138" w:rsidP="00D139D4">
            <w:pPr>
              <w:pStyle w:val="aff"/>
              <w:widowControl w:val="0"/>
              <w:snapToGrid w:val="0"/>
              <w:spacing w:before="100" w:after="100"/>
              <w:jc w:val="both"/>
            </w:pPr>
            <w:r>
              <w:t>9</w:t>
            </w:r>
          </w:p>
        </w:tc>
        <w:tc>
          <w:tcPr>
            <w:tcW w:w="2268" w:type="dxa"/>
            <w:tcBorders>
              <w:left w:val="single" w:sz="2" w:space="0" w:color="000000"/>
              <w:bottom w:val="single" w:sz="2" w:space="0" w:color="000000"/>
            </w:tcBorders>
          </w:tcPr>
          <w:p w:rsidR="00DE1C25" w:rsidRDefault="00BC69CC" w:rsidP="00CC1A04">
            <w:pPr>
              <w:pStyle w:val="aff"/>
              <w:widowControl w:val="0"/>
              <w:overflowPunct w:val="0"/>
              <w:spacing w:before="100" w:after="100"/>
            </w:pPr>
            <w:r>
              <w:t xml:space="preserve">Борок VIII поселение (Красные кусты) </w:t>
            </w:r>
          </w:p>
        </w:tc>
        <w:tc>
          <w:tcPr>
            <w:tcW w:w="4395" w:type="dxa"/>
            <w:tcBorders>
              <w:left w:val="single" w:sz="2" w:space="0" w:color="000000"/>
              <w:bottom w:val="single" w:sz="2" w:space="0" w:color="000000"/>
            </w:tcBorders>
          </w:tcPr>
          <w:p w:rsidR="00DE1C25" w:rsidRDefault="00BC69CC" w:rsidP="00CC1A04">
            <w:pPr>
              <w:pStyle w:val="aff"/>
              <w:widowControl w:val="0"/>
              <w:overflowPunct w:val="0"/>
              <w:spacing w:before="100" w:after="100"/>
            </w:pPr>
            <w:r>
              <w:t xml:space="preserve">1,5 км к ССЗ </w:t>
            </w:r>
            <w:proofErr w:type="gramStart"/>
            <w:r>
              <w:t>от</w:t>
            </w:r>
            <w:proofErr w:type="gramEnd"/>
            <w:r>
              <w:t xml:space="preserve"> с. Борок, у северной оконечности оз. </w:t>
            </w:r>
            <w:proofErr w:type="spellStart"/>
            <w:r>
              <w:t>Бокино</w:t>
            </w:r>
            <w:proofErr w:type="spellEnd"/>
            <w:r>
              <w:t xml:space="preserve"> </w:t>
            </w:r>
          </w:p>
        </w:tc>
        <w:tc>
          <w:tcPr>
            <w:tcW w:w="2693" w:type="dxa"/>
            <w:tcBorders>
              <w:left w:val="single" w:sz="2" w:space="0" w:color="000000"/>
              <w:bottom w:val="single" w:sz="2" w:space="0" w:color="000000"/>
              <w:right w:val="single" w:sz="2" w:space="0" w:color="000000"/>
            </w:tcBorders>
          </w:tcPr>
          <w:p w:rsidR="00DE1C25" w:rsidRDefault="00BC69CC" w:rsidP="00D139D4">
            <w:pPr>
              <w:pStyle w:val="aff"/>
              <w:widowControl w:val="0"/>
              <w:overflowPunct w:val="0"/>
              <w:spacing w:before="100" w:after="100"/>
              <w:jc w:val="both"/>
            </w:pPr>
            <w:r>
              <w:t xml:space="preserve">*-* </w:t>
            </w:r>
          </w:p>
        </w:tc>
      </w:tr>
      <w:tr w:rsidR="00DE1C25" w:rsidTr="00797138">
        <w:tc>
          <w:tcPr>
            <w:tcW w:w="567" w:type="dxa"/>
            <w:tcBorders>
              <w:left w:val="single" w:sz="2" w:space="0" w:color="000000"/>
              <w:bottom w:val="single" w:sz="2" w:space="0" w:color="000000"/>
            </w:tcBorders>
          </w:tcPr>
          <w:p w:rsidR="00DE1C25" w:rsidRDefault="00BC69CC" w:rsidP="00D139D4">
            <w:pPr>
              <w:pStyle w:val="aff"/>
              <w:widowControl w:val="0"/>
              <w:snapToGrid w:val="0"/>
              <w:spacing w:before="100" w:after="100"/>
              <w:jc w:val="both"/>
            </w:pPr>
            <w:r>
              <w:t>10</w:t>
            </w:r>
          </w:p>
        </w:tc>
        <w:tc>
          <w:tcPr>
            <w:tcW w:w="2268" w:type="dxa"/>
            <w:tcBorders>
              <w:left w:val="single" w:sz="2" w:space="0" w:color="000000"/>
              <w:bottom w:val="single" w:sz="2" w:space="0" w:color="000000"/>
            </w:tcBorders>
          </w:tcPr>
          <w:p w:rsidR="00DE1C25" w:rsidRDefault="00BC69CC" w:rsidP="00CC1A04">
            <w:pPr>
              <w:pStyle w:val="aff"/>
              <w:widowControl w:val="0"/>
              <w:overflowPunct w:val="0"/>
              <w:spacing w:before="100" w:after="100"/>
            </w:pPr>
            <w:r>
              <w:t xml:space="preserve">Борок IX поселение </w:t>
            </w:r>
          </w:p>
        </w:tc>
        <w:tc>
          <w:tcPr>
            <w:tcW w:w="4395" w:type="dxa"/>
            <w:tcBorders>
              <w:left w:val="single" w:sz="2" w:space="0" w:color="000000"/>
              <w:bottom w:val="single" w:sz="2" w:space="0" w:color="000000"/>
            </w:tcBorders>
          </w:tcPr>
          <w:p w:rsidR="00DE1C25" w:rsidRDefault="00BC69CC" w:rsidP="00CC1A04">
            <w:pPr>
              <w:pStyle w:val="aff"/>
              <w:widowControl w:val="0"/>
              <w:overflowPunct w:val="0"/>
              <w:spacing w:before="100" w:after="100"/>
            </w:pPr>
            <w:r>
              <w:t xml:space="preserve">2,5 км севернее с. Борок, на восточном берегу оз. </w:t>
            </w:r>
            <w:proofErr w:type="spellStart"/>
            <w:r>
              <w:t>Ундрих</w:t>
            </w:r>
            <w:proofErr w:type="spellEnd"/>
            <w:r>
              <w:t xml:space="preserve"> </w:t>
            </w:r>
          </w:p>
        </w:tc>
        <w:tc>
          <w:tcPr>
            <w:tcW w:w="2693" w:type="dxa"/>
            <w:tcBorders>
              <w:left w:val="single" w:sz="2" w:space="0" w:color="000000"/>
              <w:bottom w:val="single" w:sz="2" w:space="0" w:color="000000"/>
              <w:right w:val="single" w:sz="2" w:space="0" w:color="000000"/>
            </w:tcBorders>
          </w:tcPr>
          <w:p w:rsidR="00DE1C25" w:rsidRDefault="00BC69CC" w:rsidP="00D139D4">
            <w:pPr>
              <w:pStyle w:val="aff"/>
              <w:widowControl w:val="0"/>
              <w:overflowPunct w:val="0"/>
              <w:spacing w:before="100" w:after="100"/>
              <w:jc w:val="both"/>
            </w:pPr>
            <w:r>
              <w:t xml:space="preserve">*-* </w:t>
            </w:r>
          </w:p>
        </w:tc>
      </w:tr>
      <w:tr w:rsidR="00DE1C25" w:rsidTr="00797138">
        <w:tc>
          <w:tcPr>
            <w:tcW w:w="567" w:type="dxa"/>
            <w:tcBorders>
              <w:left w:val="single" w:sz="2" w:space="0" w:color="000000"/>
              <w:bottom w:val="single" w:sz="2" w:space="0" w:color="000000"/>
            </w:tcBorders>
          </w:tcPr>
          <w:p w:rsidR="00DE1C25" w:rsidRDefault="00797138" w:rsidP="00D139D4">
            <w:pPr>
              <w:pStyle w:val="aff"/>
              <w:widowControl w:val="0"/>
              <w:snapToGrid w:val="0"/>
              <w:spacing w:before="100" w:after="100"/>
              <w:jc w:val="both"/>
            </w:pPr>
            <w:r>
              <w:t>11</w:t>
            </w:r>
          </w:p>
        </w:tc>
        <w:tc>
          <w:tcPr>
            <w:tcW w:w="2268" w:type="dxa"/>
            <w:tcBorders>
              <w:left w:val="single" w:sz="2" w:space="0" w:color="000000"/>
              <w:bottom w:val="single" w:sz="2" w:space="0" w:color="000000"/>
            </w:tcBorders>
          </w:tcPr>
          <w:p w:rsidR="00DE1C25" w:rsidRDefault="00BC69CC" w:rsidP="00CC1A04">
            <w:pPr>
              <w:pStyle w:val="aff"/>
              <w:widowControl w:val="0"/>
              <w:overflowPunct w:val="0"/>
              <w:spacing w:before="100" w:after="100"/>
            </w:pPr>
            <w:r>
              <w:t xml:space="preserve">Борок X поселение </w:t>
            </w:r>
          </w:p>
        </w:tc>
        <w:tc>
          <w:tcPr>
            <w:tcW w:w="4395" w:type="dxa"/>
            <w:tcBorders>
              <w:left w:val="single" w:sz="2" w:space="0" w:color="000000"/>
              <w:bottom w:val="single" w:sz="2" w:space="0" w:color="000000"/>
            </w:tcBorders>
          </w:tcPr>
          <w:p w:rsidR="00DE1C25" w:rsidRDefault="00BC69CC" w:rsidP="00CC1A04">
            <w:pPr>
              <w:pStyle w:val="aff"/>
              <w:widowControl w:val="0"/>
              <w:overflowPunct w:val="0"/>
              <w:spacing w:before="100" w:after="100"/>
            </w:pPr>
            <w:r>
              <w:t>3 км севернее оконечности дюны "</w:t>
            </w:r>
            <w:proofErr w:type="spellStart"/>
            <w:r>
              <w:t>Ундрих</w:t>
            </w:r>
            <w:proofErr w:type="spellEnd"/>
            <w:r>
              <w:t xml:space="preserve">", на левом берегу р. </w:t>
            </w:r>
            <w:proofErr w:type="spellStart"/>
            <w:r>
              <w:t>Тырница</w:t>
            </w:r>
            <w:proofErr w:type="spellEnd"/>
            <w:r>
              <w:t xml:space="preserve">, </w:t>
            </w:r>
            <w:r w:rsidR="00D05561">
              <w:br/>
            </w:r>
            <w:r>
              <w:t xml:space="preserve">на восточном берегу оз. </w:t>
            </w:r>
            <w:proofErr w:type="spellStart"/>
            <w:r>
              <w:t>Ундрих</w:t>
            </w:r>
            <w:proofErr w:type="spellEnd"/>
            <w:r>
              <w:t xml:space="preserve"> </w:t>
            </w:r>
          </w:p>
        </w:tc>
        <w:tc>
          <w:tcPr>
            <w:tcW w:w="2693" w:type="dxa"/>
            <w:tcBorders>
              <w:left w:val="single" w:sz="2" w:space="0" w:color="000000"/>
              <w:bottom w:val="single" w:sz="2" w:space="0" w:color="000000"/>
              <w:right w:val="single" w:sz="2" w:space="0" w:color="000000"/>
            </w:tcBorders>
          </w:tcPr>
          <w:p w:rsidR="00DE1C25" w:rsidRDefault="00BC69CC" w:rsidP="00D139D4">
            <w:pPr>
              <w:pStyle w:val="aff"/>
              <w:widowControl w:val="0"/>
              <w:overflowPunct w:val="0"/>
              <w:spacing w:before="100" w:after="100"/>
              <w:jc w:val="both"/>
            </w:pPr>
            <w:r>
              <w:t xml:space="preserve">*-* </w:t>
            </w:r>
          </w:p>
        </w:tc>
      </w:tr>
      <w:tr w:rsidR="00DE1C25" w:rsidTr="00797138">
        <w:tc>
          <w:tcPr>
            <w:tcW w:w="567" w:type="dxa"/>
            <w:tcBorders>
              <w:left w:val="single" w:sz="2" w:space="0" w:color="000000"/>
              <w:bottom w:val="single" w:sz="2" w:space="0" w:color="000000"/>
            </w:tcBorders>
          </w:tcPr>
          <w:p w:rsidR="00DE1C25" w:rsidRDefault="00797138" w:rsidP="00D139D4">
            <w:pPr>
              <w:pStyle w:val="aff"/>
              <w:widowControl w:val="0"/>
              <w:snapToGrid w:val="0"/>
              <w:spacing w:before="100" w:after="100"/>
              <w:jc w:val="both"/>
            </w:pPr>
            <w:r>
              <w:t>1</w:t>
            </w:r>
            <w:r w:rsidR="00BC69CC">
              <w:t>2</w:t>
            </w:r>
          </w:p>
        </w:tc>
        <w:tc>
          <w:tcPr>
            <w:tcW w:w="2268" w:type="dxa"/>
            <w:tcBorders>
              <w:left w:val="single" w:sz="2" w:space="0" w:color="000000"/>
              <w:bottom w:val="single" w:sz="2" w:space="0" w:color="000000"/>
            </w:tcBorders>
          </w:tcPr>
          <w:p w:rsidR="00DE1C25" w:rsidRDefault="00BC69CC" w:rsidP="00CC1A04">
            <w:pPr>
              <w:pStyle w:val="aff"/>
              <w:widowControl w:val="0"/>
              <w:overflowPunct w:val="0"/>
              <w:spacing w:before="100" w:after="100"/>
            </w:pPr>
            <w:r>
              <w:t xml:space="preserve">Борок XIV поселение </w:t>
            </w:r>
          </w:p>
        </w:tc>
        <w:tc>
          <w:tcPr>
            <w:tcW w:w="4395" w:type="dxa"/>
            <w:tcBorders>
              <w:left w:val="single" w:sz="2" w:space="0" w:color="000000"/>
              <w:bottom w:val="single" w:sz="2" w:space="0" w:color="000000"/>
            </w:tcBorders>
          </w:tcPr>
          <w:p w:rsidR="00DE1C25" w:rsidRDefault="00BC69CC" w:rsidP="00CC1A04">
            <w:pPr>
              <w:pStyle w:val="aff"/>
              <w:widowControl w:val="0"/>
              <w:overflowPunct w:val="0"/>
              <w:spacing w:before="100" w:after="100"/>
            </w:pPr>
            <w:r>
              <w:t xml:space="preserve">южная окраина с. Борок, на правом берегу р. Пара </w:t>
            </w:r>
          </w:p>
        </w:tc>
        <w:tc>
          <w:tcPr>
            <w:tcW w:w="2693" w:type="dxa"/>
            <w:tcBorders>
              <w:left w:val="single" w:sz="2" w:space="0" w:color="000000"/>
              <w:bottom w:val="single" w:sz="2" w:space="0" w:color="000000"/>
              <w:right w:val="single" w:sz="2" w:space="0" w:color="000000"/>
            </w:tcBorders>
          </w:tcPr>
          <w:p w:rsidR="00DE1C25" w:rsidRDefault="00BC69CC" w:rsidP="00D139D4">
            <w:pPr>
              <w:pStyle w:val="aff"/>
              <w:widowControl w:val="0"/>
              <w:overflowPunct w:val="0"/>
              <w:spacing w:before="100" w:after="100"/>
              <w:jc w:val="both"/>
            </w:pPr>
            <w:r>
              <w:t xml:space="preserve">*-* </w:t>
            </w:r>
          </w:p>
        </w:tc>
      </w:tr>
      <w:tr w:rsidR="00DE1C25" w:rsidTr="00797138">
        <w:tc>
          <w:tcPr>
            <w:tcW w:w="567" w:type="dxa"/>
            <w:tcBorders>
              <w:left w:val="single" w:sz="2" w:space="0" w:color="000000"/>
              <w:bottom w:val="single" w:sz="2" w:space="0" w:color="000000"/>
            </w:tcBorders>
          </w:tcPr>
          <w:p w:rsidR="00DE1C25" w:rsidRDefault="00797138" w:rsidP="00D139D4">
            <w:pPr>
              <w:pStyle w:val="aff"/>
              <w:widowControl w:val="0"/>
              <w:snapToGrid w:val="0"/>
              <w:spacing w:before="100" w:after="100"/>
              <w:jc w:val="both"/>
            </w:pPr>
            <w:r>
              <w:t>1</w:t>
            </w:r>
            <w:r w:rsidR="00BC69CC">
              <w:t>3</w:t>
            </w:r>
          </w:p>
        </w:tc>
        <w:tc>
          <w:tcPr>
            <w:tcW w:w="2268" w:type="dxa"/>
            <w:tcBorders>
              <w:left w:val="single" w:sz="2" w:space="0" w:color="000000"/>
              <w:bottom w:val="single" w:sz="2" w:space="0" w:color="000000"/>
            </w:tcBorders>
          </w:tcPr>
          <w:p w:rsidR="00DE1C25" w:rsidRDefault="00BC69CC" w:rsidP="00CC1A04">
            <w:pPr>
              <w:pStyle w:val="aff"/>
              <w:widowControl w:val="0"/>
              <w:overflowPunct w:val="0"/>
              <w:spacing w:before="100" w:after="100"/>
            </w:pPr>
            <w:r>
              <w:t xml:space="preserve">Борок XV поселение </w:t>
            </w:r>
          </w:p>
        </w:tc>
        <w:tc>
          <w:tcPr>
            <w:tcW w:w="4395" w:type="dxa"/>
            <w:tcBorders>
              <w:left w:val="single" w:sz="2" w:space="0" w:color="000000"/>
              <w:bottom w:val="single" w:sz="2" w:space="0" w:color="000000"/>
            </w:tcBorders>
          </w:tcPr>
          <w:p w:rsidR="00DE1C25" w:rsidRDefault="00BC69CC" w:rsidP="00CC1A04">
            <w:pPr>
              <w:pStyle w:val="aff"/>
              <w:widowControl w:val="0"/>
              <w:overflowPunct w:val="0"/>
              <w:spacing w:before="100" w:after="100"/>
            </w:pPr>
            <w:r>
              <w:t xml:space="preserve">3 км к СЗ </w:t>
            </w:r>
            <w:proofErr w:type="gramStart"/>
            <w:r>
              <w:t>от</w:t>
            </w:r>
            <w:proofErr w:type="gramEnd"/>
            <w:r>
              <w:t xml:space="preserve"> с. Борок, на левом берегу </w:t>
            </w:r>
            <w:r w:rsidR="00D05561">
              <w:br/>
            </w:r>
            <w:r>
              <w:t xml:space="preserve">р. </w:t>
            </w:r>
            <w:proofErr w:type="spellStart"/>
            <w:r>
              <w:t>Тырница</w:t>
            </w:r>
            <w:proofErr w:type="spellEnd"/>
            <w:r>
              <w:t xml:space="preserve"> </w:t>
            </w:r>
          </w:p>
        </w:tc>
        <w:tc>
          <w:tcPr>
            <w:tcW w:w="2693" w:type="dxa"/>
            <w:tcBorders>
              <w:left w:val="single" w:sz="2" w:space="0" w:color="000000"/>
              <w:bottom w:val="single" w:sz="2" w:space="0" w:color="000000"/>
              <w:right w:val="single" w:sz="2" w:space="0" w:color="000000"/>
            </w:tcBorders>
          </w:tcPr>
          <w:p w:rsidR="00DE1C25" w:rsidRDefault="00BC69CC" w:rsidP="00D139D4">
            <w:pPr>
              <w:pStyle w:val="aff"/>
              <w:widowControl w:val="0"/>
              <w:overflowPunct w:val="0"/>
              <w:spacing w:before="100" w:after="100"/>
              <w:jc w:val="both"/>
            </w:pPr>
            <w:r>
              <w:t xml:space="preserve">*-* </w:t>
            </w:r>
          </w:p>
        </w:tc>
      </w:tr>
      <w:tr w:rsidR="00DE1C25" w:rsidTr="00797138">
        <w:tc>
          <w:tcPr>
            <w:tcW w:w="567" w:type="dxa"/>
            <w:tcBorders>
              <w:left w:val="single" w:sz="2" w:space="0" w:color="000000"/>
              <w:bottom w:val="single" w:sz="2" w:space="0" w:color="000000"/>
            </w:tcBorders>
          </w:tcPr>
          <w:p w:rsidR="00DE1C25" w:rsidRDefault="00797138" w:rsidP="00D139D4">
            <w:pPr>
              <w:pStyle w:val="aff"/>
              <w:widowControl w:val="0"/>
              <w:snapToGrid w:val="0"/>
              <w:spacing w:before="100" w:after="100"/>
              <w:jc w:val="both"/>
            </w:pPr>
            <w:r>
              <w:t>1</w:t>
            </w:r>
            <w:r w:rsidR="00BC69CC">
              <w:t>4</w:t>
            </w:r>
          </w:p>
        </w:tc>
        <w:tc>
          <w:tcPr>
            <w:tcW w:w="2268" w:type="dxa"/>
            <w:tcBorders>
              <w:left w:val="single" w:sz="2" w:space="0" w:color="000000"/>
              <w:bottom w:val="single" w:sz="2" w:space="0" w:color="000000"/>
            </w:tcBorders>
          </w:tcPr>
          <w:p w:rsidR="00DE1C25" w:rsidRDefault="00BC69CC" w:rsidP="00CC1A04">
            <w:pPr>
              <w:pStyle w:val="aff"/>
              <w:widowControl w:val="0"/>
              <w:overflowPunct w:val="0"/>
              <w:spacing w:before="100" w:after="100"/>
            </w:pPr>
            <w:r>
              <w:t xml:space="preserve">Борок XVII поселение </w:t>
            </w:r>
          </w:p>
        </w:tc>
        <w:tc>
          <w:tcPr>
            <w:tcW w:w="4395" w:type="dxa"/>
            <w:tcBorders>
              <w:left w:val="single" w:sz="2" w:space="0" w:color="000000"/>
              <w:bottom w:val="single" w:sz="2" w:space="0" w:color="000000"/>
            </w:tcBorders>
          </w:tcPr>
          <w:p w:rsidR="00DE1C25" w:rsidRDefault="00BC69CC" w:rsidP="00CC1A04">
            <w:pPr>
              <w:pStyle w:val="aff"/>
              <w:widowControl w:val="0"/>
              <w:overflowPunct w:val="0"/>
              <w:spacing w:before="100" w:after="100"/>
            </w:pPr>
            <w:r>
              <w:t xml:space="preserve">1,5 км к ЮВ </w:t>
            </w:r>
            <w:proofErr w:type="gramStart"/>
            <w:r>
              <w:t>от</w:t>
            </w:r>
            <w:proofErr w:type="gramEnd"/>
            <w:r>
              <w:t xml:space="preserve"> </w:t>
            </w:r>
            <w:proofErr w:type="gramStart"/>
            <w:r>
              <w:t>с</w:t>
            </w:r>
            <w:proofErr w:type="gramEnd"/>
            <w:r>
              <w:t xml:space="preserve">. Борок, на правом берегу р. Пары </w:t>
            </w:r>
          </w:p>
        </w:tc>
        <w:tc>
          <w:tcPr>
            <w:tcW w:w="2693" w:type="dxa"/>
            <w:tcBorders>
              <w:left w:val="single" w:sz="2" w:space="0" w:color="000000"/>
              <w:bottom w:val="single" w:sz="2" w:space="0" w:color="000000"/>
              <w:right w:val="single" w:sz="2" w:space="0" w:color="000000"/>
            </w:tcBorders>
          </w:tcPr>
          <w:p w:rsidR="00DE1C25" w:rsidRDefault="00BC69CC" w:rsidP="00D139D4">
            <w:pPr>
              <w:pStyle w:val="aff"/>
              <w:widowControl w:val="0"/>
              <w:overflowPunct w:val="0"/>
              <w:spacing w:before="100" w:after="100"/>
              <w:jc w:val="both"/>
            </w:pPr>
            <w:r>
              <w:t xml:space="preserve">*-* </w:t>
            </w:r>
          </w:p>
        </w:tc>
      </w:tr>
      <w:tr w:rsidR="00DE1C25" w:rsidTr="00797138">
        <w:tc>
          <w:tcPr>
            <w:tcW w:w="567" w:type="dxa"/>
            <w:tcBorders>
              <w:left w:val="single" w:sz="2" w:space="0" w:color="000000"/>
              <w:bottom w:val="single" w:sz="2" w:space="0" w:color="000000"/>
            </w:tcBorders>
          </w:tcPr>
          <w:p w:rsidR="00DE1C25" w:rsidRDefault="00797138" w:rsidP="00D139D4">
            <w:pPr>
              <w:pStyle w:val="aff"/>
              <w:widowControl w:val="0"/>
              <w:snapToGrid w:val="0"/>
              <w:spacing w:before="100" w:after="100"/>
              <w:jc w:val="both"/>
            </w:pPr>
            <w:r>
              <w:t>1</w:t>
            </w:r>
            <w:r w:rsidR="00BC69CC">
              <w:t>5</w:t>
            </w:r>
          </w:p>
        </w:tc>
        <w:tc>
          <w:tcPr>
            <w:tcW w:w="2268" w:type="dxa"/>
            <w:tcBorders>
              <w:left w:val="single" w:sz="2" w:space="0" w:color="000000"/>
              <w:bottom w:val="single" w:sz="2" w:space="0" w:color="000000"/>
            </w:tcBorders>
          </w:tcPr>
          <w:p w:rsidR="00DE1C25" w:rsidRDefault="00BC69CC" w:rsidP="00CC1A04">
            <w:pPr>
              <w:pStyle w:val="aff"/>
              <w:widowControl w:val="0"/>
              <w:overflowPunct w:val="0"/>
              <w:spacing w:before="100" w:after="100"/>
            </w:pPr>
            <w:r>
              <w:t xml:space="preserve">Борок XVIII поселение </w:t>
            </w:r>
          </w:p>
        </w:tc>
        <w:tc>
          <w:tcPr>
            <w:tcW w:w="4395" w:type="dxa"/>
            <w:tcBorders>
              <w:left w:val="single" w:sz="2" w:space="0" w:color="000000"/>
              <w:bottom w:val="single" w:sz="2" w:space="0" w:color="000000"/>
            </w:tcBorders>
          </w:tcPr>
          <w:p w:rsidR="00DE1C25" w:rsidRDefault="00BC69CC" w:rsidP="00CC1A04">
            <w:pPr>
              <w:pStyle w:val="aff"/>
              <w:widowControl w:val="0"/>
              <w:overflowPunct w:val="0"/>
              <w:spacing w:before="100" w:after="100"/>
            </w:pPr>
            <w:r>
              <w:t>2,3 км к</w:t>
            </w:r>
            <w:proofErr w:type="gramStart"/>
            <w:r>
              <w:t xml:space="preserve"> С</w:t>
            </w:r>
            <w:proofErr w:type="gramEnd"/>
            <w:r>
              <w:t xml:space="preserve"> от с. Борок, на С берегу </w:t>
            </w:r>
            <w:r w:rsidR="00D05561">
              <w:br/>
            </w:r>
            <w:r>
              <w:t xml:space="preserve">оз. Алдонин </w:t>
            </w:r>
            <w:proofErr w:type="spellStart"/>
            <w:r>
              <w:t>Корек</w:t>
            </w:r>
            <w:proofErr w:type="spellEnd"/>
            <w:r>
              <w:t xml:space="preserve"> </w:t>
            </w:r>
          </w:p>
        </w:tc>
        <w:tc>
          <w:tcPr>
            <w:tcW w:w="2693" w:type="dxa"/>
            <w:tcBorders>
              <w:left w:val="single" w:sz="2" w:space="0" w:color="000000"/>
              <w:bottom w:val="single" w:sz="2" w:space="0" w:color="000000"/>
              <w:right w:val="single" w:sz="2" w:space="0" w:color="000000"/>
            </w:tcBorders>
          </w:tcPr>
          <w:p w:rsidR="00DE1C25" w:rsidRDefault="00BC69CC" w:rsidP="00D139D4">
            <w:pPr>
              <w:pStyle w:val="aff"/>
              <w:widowControl w:val="0"/>
              <w:overflowPunct w:val="0"/>
              <w:spacing w:before="100" w:after="100"/>
              <w:jc w:val="both"/>
            </w:pPr>
            <w:r>
              <w:t xml:space="preserve">*-* </w:t>
            </w:r>
          </w:p>
        </w:tc>
      </w:tr>
      <w:tr w:rsidR="00DE1C25" w:rsidTr="00797138">
        <w:tc>
          <w:tcPr>
            <w:tcW w:w="567" w:type="dxa"/>
            <w:tcBorders>
              <w:left w:val="single" w:sz="2" w:space="0" w:color="000000"/>
              <w:bottom w:val="single" w:sz="2" w:space="0" w:color="000000"/>
            </w:tcBorders>
          </w:tcPr>
          <w:p w:rsidR="00DE1C25" w:rsidRDefault="00797138" w:rsidP="00D139D4">
            <w:pPr>
              <w:pStyle w:val="aff"/>
              <w:widowControl w:val="0"/>
              <w:snapToGrid w:val="0"/>
              <w:spacing w:before="100" w:after="100"/>
              <w:jc w:val="both"/>
            </w:pPr>
            <w:r>
              <w:t>1</w:t>
            </w:r>
            <w:r w:rsidR="00BC69CC">
              <w:t>6</w:t>
            </w:r>
          </w:p>
        </w:tc>
        <w:tc>
          <w:tcPr>
            <w:tcW w:w="2268" w:type="dxa"/>
            <w:tcBorders>
              <w:left w:val="single" w:sz="2" w:space="0" w:color="000000"/>
              <w:bottom w:val="single" w:sz="2" w:space="0" w:color="000000"/>
            </w:tcBorders>
          </w:tcPr>
          <w:p w:rsidR="00DE1C25" w:rsidRDefault="00BC69CC" w:rsidP="00CC1A04">
            <w:pPr>
              <w:pStyle w:val="aff"/>
              <w:widowControl w:val="0"/>
              <w:overflowPunct w:val="0"/>
              <w:spacing w:before="100" w:after="100"/>
            </w:pPr>
            <w:r>
              <w:t xml:space="preserve">Борок XI поселение </w:t>
            </w:r>
          </w:p>
        </w:tc>
        <w:tc>
          <w:tcPr>
            <w:tcW w:w="4395" w:type="dxa"/>
            <w:tcBorders>
              <w:left w:val="single" w:sz="2" w:space="0" w:color="000000"/>
              <w:bottom w:val="single" w:sz="2" w:space="0" w:color="000000"/>
            </w:tcBorders>
          </w:tcPr>
          <w:p w:rsidR="00DE1C25" w:rsidRDefault="00BC69CC" w:rsidP="00CC1A04">
            <w:pPr>
              <w:pStyle w:val="aff"/>
              <w:widowControl w:val="0"/>
              <w:overflowPunct w:val="0"/>
              <w:spacing w:before="100" w:after="100"/>
            </w:pPr>
            <w:r>
              <w:t xml:space="preserve">3 км к СЗ </w:t>
            </w:r>
            <w:proofErr w:type="gramStart"/>
            <w:r>
              <w:t>от</w:t>
            </w:r>
            <w:proofErr w:type="gramEnd"/>
            <w:r>
              <w:t xml:space="preserve"> с. Борок, на левом берегу </w:t>
            </w:r>
            <w:r w:rsidR="00D05561">
              <w:br/>
            </w:r>
            <w:r>
              <w:t xml:space="preserve">р. </w:t>
            </w:r>
            <w:proofErr w:type="spellStart"/>
            <w:r>
              <w:t>Тырница</w:t>
            </w:r>
            <w:proofErr w:type="spellEnd"/>
            <w:r>
              <w:t xml:space="preserve"> </w:t>
            </w:r>
          </w:p>
        </w:tc>
        <w:tc>
          <w:tcPr>
            <w:tcW w:w="2693" w:type="dxa"/>
            <w:tcBorders>
              <w:left w:val="single" w:sz="2" w:space="0" w:color="000000"/>
              <w:bottom w:val="single" w:sz="2" w:space="0" w:color="000000"/>
              <w:right w:val="single" w:sz="2" w:space="0" w:color="000000"/>
            </w:tcBorders>
          </w:tcPr>
          <w:p w:rsidR="00DE1C25" w:rsidRDefault="00BC69CC" w:rsidP="00D139D4">
            <w:pPr>
              <w:pStyle w:val="aff"/>
              <w:widowControl w:val="0"/>
              <w:overflowPunct w:val="0"/>
              <w:spacing w:before="100" w:after="100"/>
              <w:jc w:val="both"/>
            </w:pPr>
            <w:r>
              <w:t xml:space="preserve">*-* </w:t>
            </w:r>
          </w:p>
        </w:tc>
      </w:tr>
      <w:tr w:rsidR="00DE1C25" w:rsidTr="00797138">
        <w:tc>
          <w:tcPr>
            <w:tcW w:w="567" w:type="dxa"/>
            <w:tcBorders>
              <w:left w:val="single" w:sz="2" w:space="0" w:color="000000"/>
              <w:bottom w:val="single" w:sz="2" w:space="0" w:color="000000"/>
            </w:tcBorders>
          </w:tcPr>
          <w:p w:rsidR="00DE1C25" w:rsidRDefault="00797138" w:rsidP="00D139D4">
            <w:pPr>
              <w:pStyle w:val="aff"/>
              <w:widowControl w:val="0"/>
              <w:snapToGrid w:val="0"/>
              <w:spacing w:before="100" w:after="100"/>
              <w:jc w:val="both"/>
            </w:pPr>
            <w:r>
              <w:t>1</w:t>
            </w:r>
            <w:r w:rsidR="00BC69CC">
              <w:t>7</w:t>
            </w:r>
          </w:p>
        </w:tc>
        <w:tc>
          <w:tcPr>
            <w:tcW w:w="2268" w:type="dxa"/>
            <w:tcBorders>
              <w:left w:val="single" w:sz="2" w:space="0" w:color="000000"/>
              <w:bottom w:val="single" w:sz="2" w:space="0" w:color="000000"/>
            </w:tcBorders>
          </w:tcPr>
          <w:p w:rsidR="00DE1C25" w:rsidRDefault="00BC69CC" w:rsidP="00CC1A04">
            <w:pPr>
              <w:pStyle w:val="aff"/>
              <w:widowControl w:val="0"/>
              <w:overflowPunct w:val="0"/>
              <w:spacing w:before="100" w:after="100"/>
            </w:pPr>
            <w:proofErr w:type="spellStart"/>
            <w:r>
              <w:t>Кривцово</w:t>
            </w:r>
            <w:proofErr w:type="spellEnd"/>
            <w:r>
              <w:t xml:space="preserve"> I поселение </w:t>
            </w:r>
          </w:p>
        </w:tc>
        <w:tc>
          <w:tcPr>
            <w:tcW w:w="4395" w:type="dxa"/>
            <w:tcBorders>
              <w:left w:val="single" w:sz="2" w:space="0" w:color="000000"/>
              <w:bottom w:val="single" w:sz="2" w:space="0" w:color="000000"/>
            </w:tcBorders>
          </w:tcPr>
          <w:p w:rsidR="00DE1C25" w:rsidRDefault="00BC69CC" w:rsidP="00CC1A04">
            <w:pPr>
              <w:pStyle w:val="aff"/>
              <w:widowControl w:val="0"/>
              <w:overflowPunct w:val="0"/>
              <w:spacing w:before="100" w:after="100"/>
            </w:pPr>
            <w:r>
              <w:t xml:space="preserve">50 м к </w:t>
            </w:r>
            <w:proofErr w:type="gramStart"/>
            <w:r>
              <w:t>СВ</w:t>
            </w:r>
            <w:proofErr w:type="gramEnd"/>
            <w:r>
              <w:t xml:space="preserve"> от д. </w:t>
            </w:r>
            <w:proofErr w:type="spellStart"/>
            <w:r>
              <w:t>Кривцово</w:t>
            </w:r>
            <w:proofErr w:type="spellEnd"/>
            <w:r>
              <w:t xml:space="preserve">, на правом берегу р. Ока </w:t>
            </w:r>
          </w:p>
        </w:tc>
        <w:tc>
          <w:tcPr>
            <w:tcW w:w="2693" w:type="dxa"/>
            <w:tcBorders>
              <w:left w:val="single" w:sz="2" w:space="0" w:color="000000"/>
              <w:bottom w:val="single" w:sz="2" w:space="0" w:color="000000"/>
              <w:right w:val="single" w:sz="2" w:space="0" w:color="000000"/>
            </w:tcBorders>
          </w:tcPr>
          <w:p w:rsidR="00DE1C25" w:rsidRDefault="00BC69CC" w:rsidP="00D139D4">
            <w:pPr>
              <w:pStyle w:val="aff"/>
              <w:widowControl w:val="0"/>
              <w:overflowPunct w:val="0"/>
              <w:spacing w:before="100" w:after="100"/>
              <w:jc w:val="both"/>
            </w:pPr>
            <w:r>
              <w:t xml:space="preserve">*-* </w:t>
            </w:r>
          </w:p>
        </w:tc>
      </w:tr>
      <w:tr w:rsidR="00DE1C25" w:rsidTr="00797138">
        <w:tc>
          <w:tcPr>
            <w:tcW w:w="567" w:type="dxa"/>
            <w:tcBorders>
              <w:left w:val="single" w:sz="2" w:space="0" w:color="000000"/>
              <w:bottom w:val="single" w:sz="2" w:space="0" w:color="000000"/>
            </w:tcBorders>
          </w:tcPr>
          <w:p w:rsidR="00DE1C25" w:rsidRDefault="00797138" w:rsidP="00D139D4">
            <w:pPr>
              <w:pStyle w:val="aff"/>
              <w:widowControl w:val="0"/>
              <w:snapToGrid w:val="0"/>
              <w:spacing w:before="100" w:after="100"/>
              <w:jc w:val="both"/>
            </w:pPr>
            <w:r>
              <w:t>1</w:t>
            </w:r>
            <w:r w:rsidR="00BC69CC">
              <w:t>8</w:t>
            </w:r>
          </w:p>
        </w:tc>
        <w:tc>
          <w:tcPr>
            <w:tcW w:w="2268" w:type="dxa"/>
            <w:tcBorders>
              <w:left w:val="single" w:sz="2" w:space="0" w:color="000000"/>
              <w:bottom w:val="single" w:sz="2" w:space="0" w:color="000000"/>
            </w:tcBorders>
          </w:tcPr>
          <w:p w:rsidR="00DE1C25" w:rsidRDefault="00BC69CC" w:rsidP="00CC1A04">
            <w:pPr>
              <w:pStyle w:val="aff"/>
              <w:widowControl w:val="0"/>
              <w:overflowPunct w:val="0"/>
              <w:spacing w:before="100" w:after="100"/>
            </w:pPr>
            <w:proofErr w:type="spellStart"/>
            <w:r>
              <w:t>Кривцово</w:t>
            </w:r>
            <w:proofErr w:type="spellEnd"/>
            <w:r>
              <w:t xml:space="preserve"> II поселение </w:t>
            </w:r>
          </w:p>
        </w:tc>
        <w:tc>
          <w:tcPr>
            <w:tcW w:w="4395" w:type="dxa"/>
            <w:tcBorders>
              <w:left w:val="single" w:sz="2" w:space="0" w:color="000000"/>
              <w:bottom w:val="single" w:sz="2" w:space="0" w:color="000000"/>
            </w:tcBorders>
          </w:tcPr>
          <w:p w:rsidR="00DE1C25" w:rsidRDefault="00BC69CC" w:rsidP="00CC1A04">
            <w:pPr>
              <w:pStyle w:val="aff"/>
              <w:widowControl w:val="0"/>
              <w:overflowPunct w:val="0"/>
              <w:spacing w:before="100" w:after="100"/>
            </w:pPr>
            <w:r>
              <w:t xml:space="preserve">380 м к </w:t>
            </w:r>
            <w:proofErr w:type="gramStart"/>
            <w:r>
              <w:t>СВ</w:t>
            </w:r>
            <w:proofErr w:type="gramEnd"/>
            <w:r>
              <w:t xml:space="preserve"> от д. </w:t>
            </w:r>
            <w:proofErr w:type="spellStart"/>
            <w:r>
              <w:t>Кривцово</w:t>
            </w:r>
            <w:proofErr w:type="spellEnd"/>
            <w:r>
              <w:t xml:space="preserve">, на правом берегу р. Ока </w:t>
            </w:r>
          </w:p>
        </w:tc>
        <w:tc>
          <w:tcPr>
            <w:tcW w:w="2693" w:type="dxa"/>
            <w:tcBorders>
              <w:left w:val="single" w:sz="2" w:space="0" w:color="000000"/>
              <w:bottom w:val="single" w:sz="2" w:space="0" w:color="000000"/>
              <w:right w:val="single" w:sz="2" w:space="0" w:color="000000"/>
            </w:tcBorders>
          </w:tcPr>
          <w:p w:rsidR="00DE1C25" w:rsidRDefault="00BC69CC" w:rsidP="00D139D4">
            <w:pPr>
              <w:pStyle w:val="aff"/>
              <w:widowControl w:val="0"/>
              <w:overflowPunct w:val="0"/>
              <w:spacing w:before="100" w:after="100"/>
              <w:jc w:val="both"/>
            </w:pPr>
            <w:r>
              <w:t xml:space="preserve">*-* </w:t>
            </w:r>
          </w:p>
        </w:tc>
      </w:tr>
      <w:tr w:rsidR="00DE1C25" w:rsidTr="00797138">
        <w:tc>
          <w:tcPr>
            <w:tcW w:w="567" w:type="dxa"/>
            <w:tcBorders>
              <w:left w:val="single" w:sz="2" w:space="0" w:color="000000"/>
              <w:bottom w:val="single" w:sz="2" w:space="0" w:color="000000"/>
            </w:tcBorders>
          </w:tcPr>
          <w:p w:rsidR="00DE1C25" w:rsidRDefault="00797138" w:rsidP="00D139D4">
            <w:pPr>
              <w:pStyle w:val="aff"/>
              <w:widowControl w:val="0"/>
              <w:snapToGrid w:val="0"/>
              <w:spacing w:before="100" w:after="100"/>
              <w:jc w:val="both"/>
            </w:pPr>
            <w:r>
              <w:t>1</w:t>
            </w:r>
            <w:r w:rsidR="00BC69CC">
              <w:t>9</w:t>
            </w:r>
          </w:p>
        </w:tc>
        <w:tc>
          <w:tcPr>
            <w:tcW w:w="2268" w:type="dxa"/>
            <w:tcBorders>
              <w:left w:val="single" w:sz="2" w:space="0" w:color="000000"/>
              <w:bottom w:val="single" w:sz="2" w:space="0" w:color="000000"/>
            </w:tcBorders>
          </w:tcPr>
          <w:p w:rsidR="00DE1C25" w:rsidRDefault="00BC69CC" w:rsidP="00CC1A04">
            <w:pPr>
              <w:pStyle w:val="aff"/>
              <w:widowControl w:val="0"/>
              <w:overflowPunct w:val="0"/>
              <w:spacing w:before="100" w:after="100"/>
            </w:pPr>
            <w:proofErr w:type="spellStart"/>
            <w:r>
              <w:t>Кривцово</w:t>
            </w:r>
            <w:proofErr w:type="spellEnd"/>
            <w:r>
              <w:t xml:space="preserve"> III поселение </w:t>
            </w:r>
          </w:p>
        </w:tc>
        <w:tc>
          <w:tcPr>
            <w:tcW w:w="4395" w:type="dxa"/>
            <w:tcBorders>
              <w:left w:val="single" w:sz="2" w:space="0" w:color="000000"/>
              <w:bottom w:val="single" w:sz="2" w:space="0" w:color="000000"/>
            </w:tcBorders>
          </w:tcPr>
          <w:p w:rsidR="00DE1C25" w:rsidRDefault="00BC69CC" w:rsidP="00CC1A04">
            <w:pPr>
              <w:pStyle w:val="aff"/>
              <w:widowControl w:val="0"/>
              <w:overflowPunct w:val="0"/>
              <w:spacing w:before="100" w:after="100"/>
            </w:pPr>
            <w:r>
              <w:t xml:space="preserve">1 км к СЗ от д. </w:t>
            </w:r>
            <w:proofErr w:type="spellStart"/>
            <w:r>
              <w:t>Кривцово</w:t>
            </w:r>
            <w:proofErr w:type="spellEnd"/>
            <w:r>
              <w:t xml:space="preserve">, на правом берегу р. Ока </w:t>
            </w:r>
          </w:p>
        </w:tc>
        <w:tc>
          <w:tcPr>
            <w:tcW w:w="2693" w:type="dxa"/>
            <w:tcBorders>
              <w:left w:val="single" w:sz="2" w:space="0" w:color="000000"/>
              <w:bottom w:val="single" w:sz="2" w:space="0" w:color="000000"/>
              <w:right w:val="single" w:sz="2" w:space="0" w:color="000000"/>
            </w:tcBorders>
          </w:tcPr>
          <w:p w:rsidR="00DE1C25" w:rsidRDefault="00BC69CC" w:rsidP="00D139D4">
            <w:pPr>
              <w:pStyle w:val="aff"/>
              <w:widowControl w:val="0"/>
              <w:overflowPunct w:val="0"/>
              <w:spacing w:before="100" w:after="100"/>
              <w:jc w:val="both"/>
            </w:pPr>
            <w:r>
              <w:t xml:space="preserve">*-* </w:t>
            </w:r>
          </w:p>
        </w:tc>
      </w:tr>
      <w:tr w:rsidR="00DE1C25" w:rsidTr="00797138">
        <w:tc>
          <w:tcPr>
            <w:tcW w:w="567" w:type="dxa"/>
            <w:tcBorders>
              <w:left w:val="single" w:sz="2" w:space="0" w:color="000000"/>
              <w:bottom w:val="single" w:sz="2" w:space="0" w:color="000000"/>
            </w:tcBorders>
          </w:tcPr>
          <w:p w:rsidR="00DE1C25" w:rsidRDefault="00BC69CC" w:rsidP="00D139D4">
            <w:pPr>
              <w:pStyle w:val="aff"/>
              <w:widowControl w:val="0"/>
              <w:snapToGrid w:val="0"/>
              <w:spacing w:before="100" w:after="100"/>
              <w:jc w:val="both"/>
            </w:pPr>
            <w:r>
              <w:lastRenderedPageBreak/>
              <w:t>20</w:t>
            </w:r>
          </w:p>
        </w:tc>
        <w:tc>
          <w:tcPr>
            <w:tcW w:w="2268" w:type="dxa"/>
            <w:tcBorders>
              <w:left w:val="single" w:sz="2" w:space="0" w:color="000000"/>
              <w:bottom w:val="single" w:sz="2" w:space="0" w:color="000000"/>
            </w:tcBorders>
          </w:tcPr>
          <w:p w:rsidR="00DE1C25" w:rsidRDefault="00BC69CC" w:rsidP="00CC1A04">
            <w:pPr>
              <w:pStyle w:val="aff"/>
              <w:widowControl w:val="0"/>
              <w:overflowPunct w:val="0"/>
              <w:spacing w:before="100" w:after="100"/>
            </w:pPr>
            <w:r>
              <w:t xml:space="preserve">Новая жизнь III поселение </w:t>
            </w:r>
          </w:p>
        </w:tc>
        <w:tc>
          <w:tcPr>
            <w:tcW w:w="4395" w:type="dxa"/>
            <w:tcBorders>
              <w:left w:val="single" w:sz="2" w:space="0" w:color="000000"/>
              <w:bottom w:val="single" w:sz="2" w:space="0" w:color="000000"/>
            </w:tcBorders>
          </w:tcPr>
          <w:p w:rsidR="00DE1C25" w:rsidRDefault="00BC69CC" w:rsidP="00CC1A04">
            <w:pPr>
              <w:pStyle w:val="aff"/>
              <w:widowControl w:val="0"/>
              <w:overflowPunct w:val="0"/>
              <w:spacing w:before="100" w:after="100"/>
            </w:pPr>
            <w:r>
              <w:t xml:space="preserve">1 км к СЗ от д. Новая жизнь, на правом берегу р. </w:t>
            </w:r>
            <w:proofErr w:type="spellStart"/>
            <w:r>
              <w:t>Тырница</w:t>
            </w:r>
            <w:proofErr w:type="spellEnd"/>
            <w:r>
              <w:t xml:space="preserve"> </w:t>
            </w:r>
          </w:p>
        </w:tc>
        <w:tc>
          <w:tcPr>
            <w:tcW w:w="2693" w:type="dxa"/>
            <w:tcBorders>
              <w:left w:val="single" w:sz="2" w:space="0" w:color="000000"/>
              <w:bottom w:val="single" w:sz="2" w:space="0" w:color="000000"/>
              <w:right w:val="single" w:sz="2" w:space="0" w:color="000000"/>
            </w:tcBorders>
          </w:tcPr>
          <w:p w:rsidR="00DE1C25" w:rsidRDefault="00BC69CC" w:rsidP="00D139D4">
            <w:pPr>
              <w:pStyle w:val="aff"/>
              <w:widowControl w:val="0"/>
              <w:overflowPunct w:val="0"/>
              <w:spacing w:before="100" w:after="100"/>
              <w:jc w:val="both"/>
            </w:pPr>
            <w:r>
              <w:t xml:space="preserve">*-* </w:t>
            </w:r>
          </w:p>
        </w:tc>
      </w:tr>
      <w:tr w:rsidR="00DE1C25" w:rsidTr="00797138">
        <w:tc>
          <w:tcPr>
            <w:tcW w:w="567" w:type="dxa"/>
            <w:tcBorders>
              <w:left w:val="single" w:sz="2" w:space="0" w:color="000000"/>
              <w:bottom w:val="single" w:sz="2" w:space="0" w:color="000000"/>
            </w:tcBorders>
          </w:tcPr>
          <w:p w:rsidR="00DE1C25" w:rsidRDefault="00BC69CC" w:rsidP="00D139D4">
            <w:pPr>
              <w:pStyle w:val="aff"/>
              <w:widowControl w:val="0"/>
              <w:snapToGrid w:val="0"/>
              <w:spacing w:before="100" w:after="100"/>
              <w:jc w:val="both"/>
            </w:pPr>
            <w:r>
              <w:t>21</w:t>
            </w:r>
          </w:p>
        </w:tc>
        <w:tc>
          <w:tcPr>
            <w:tcW w:w="2268" w:type="dxa"/>
            <w:tcBorders>
              <w:left w:val="single" w:sz="2" w:space="0" w:color="000000"/>
              <w:bottom w:val="single" w:sz="2" w:space="0" w:color="000000"/>
            </w:tcBorders>
          </w:tcPr>
          <w:p w:rsidR="00DE1C25" w:rsidRDefault="00BC69CC" w:rsidP="00CC1A04">
            <w:pPr>
              <w:pStyle w:val="aff"/>
              <w:widowControl w:val="0"/>
              <w:overflowPunct w:val="0"/>
              <w:spacing w:before="100" w:after="100"/>
            </w:pPr>
            <w:r>
              <w:t xml:space="preserve">Новая жизнь IV поселение </w:t>
            </w:r>
          </w:p>
        </w:tc>
        <w:tc>
          <w:tcPr>
            <w:tcW w:w="4395" w:type="dxa"/>
            <w:tcBorders>
              <w:left w:val="single" w:sz="2" w:space="0" w:color="000000"/>
              <w:bottom w:val="single" w:sz="2" w:space="0" w:color="000000"/>
            </w:tcBorders>
          </w:tcPr>
          <w:p w:rsidR="00DE1C25" w:rsidRDefault="00BC69CC" w:rsidP="00CC1A04">
            <w:pPr>
              <w:pStyle w:val="aff"/>
              <w:widowControl w:val="0"/>
              <w:overflowPunct w:val="0"/>
              <w:spacing w:before="100" w:after="100"/>
            </w:pPr>
            <w:r>
              <w:t xml:space="preserve">600 м южнее д. Новая жизнь, на левом берегу р. </w:t>
            </w:r>
            <w:proofErr w:type="spellStart"/>
            <w:r>
              <w:t>Тырница</w:t>
            </w:r>
            <w:proofErr w:type="spellEnd"/>
            <w:r>
              <w:t xml:space="preserve"> </w:t>
            </w:r>
          </w:p>
        </w:tc>
        <w:tc>
          <w:tcPr>
            <w:tcW w:w="2693" w:type="dxa"/>
            <w:tcBorders>
              <w:left w:val="single" w:sz="2" w:space="0" w:color="000000"/>
              <w:bottom w:val="single" w:sz="2" w:space="0" w:color="000000"/>
              <w:right w:val="single" w:sz="2" w:space="0" w:color="000000"/>
            </w:tcBorders>
          </w:tcPr>
          <w:p w:rsidR="00DE1C25" w:rsidRDefault="00BC69CC" w:rsidP="00D139D4">
            <w:pPr>
              <w:pStyle w:val="aff"/>
              <w:widowControl w:val="0"/>
              <w:overflowPunct w:val="0"/>
              <w:spacing w:before="100" w:after="100"/>
              <w:jc w:val="both"/>
            </w:pPr>
            <w:r>
              <w:t xml:space="preserve">*-* </w:t>
            </w:r>
          </w:p>
        </w:tc>
      </w:tr>
      <w:tr w:rsidR="00DE1C25" w:rsidTr="00797138">
        <w:tc>
          <w:tcPr>
            <w:tcW w:w="567" w:type="dxa"/>
            <w:tcBorders>
              <w:left w:val="single" w:sz="2" w:space="0" w:color="000000"/>
              <w:bottom w:val="single" w:sz="2" w:space="0" w:color="000000"/>
            </w:tcBorders>
          </w:tcPr>
          <w:p w:rsidR="00DE1C25" w:rsidRDefault="00BC69CC" w:rsidP="00D139D4">
            <w:pPr>
              <w:pStyle w:val="aff"/>
              <w:widowControl w:val="0"/>
              <w:snapToGrid w:val="0"/>
              <w:spacing w:before="100" w:after="100"/>
              <w:jc w:val="both"/>
            </w:pPr>
            <w:r>
              <w:t>2</w:t>
            </w:r>
            <w:r>
              <w:rPr>
                <w:rFonts w:eastAsia="Calibri" w:cs="Tahoma"/>
                <w:szCs w:val="22"/>
                <w:lang w:eastAsia="en-US" w:bidi="ar-SA"/>
              </w:rPr>
              <w:t>2</w:t>
            </w:r>
          </w:p>
        </w:tc>
        <w:tc>
          <w:tcPr>
            <w:tcW w:w="2268" w:type="dxa"/>
            <w:tcBorders>
              <w:left w:val="single" w:sz="2" w:space="0" w:color="000000"/>
              <w:bottom w:val="single" w:sz="2" w:space="0" w:color="000000"/>
            </w:tcBorders>
          </w:tcPr>
          <w:p w:rsidR="00DE1C25" w:rsidRDefault="00BC69CC" w:rsidP="00CC1A04">
            <w:pPr>
              <w:pStyle w:val="aff"/>
              <w:widowControl w:val="0"/>
              <w:overflowPunct w:val="0"/>
              <w:spacing w:before="100" w:after="100"/>
            </w:pPr>
            <w:r>
              <w:t xml:space="preserve">Шилово городище </w:t>
            </w:r>
          </w:p>
        </w:tc>
        <w:tc>
          <w:tcPr>
            <w:tcW w:w="4395" w:type="dxa"/>
            <w:tcBorders>
              <w:left w:val="single" w:sz="2" w:space="0" w:color="000000"/>
              <w:bottom w:val="single" w:sz="2" w:space="0" w:color="000000"/>
            </w:tcBorders>
          </w:tcPr>
          <w:p w:rsidR="00DE1C25" w:rsidRDefault="00BC69CC" w:rsidP="00CC1A04">
            <w:pPr>
              <w:pStyle w:val="aff"/>
              <w:widowControl w:val="0"/>
              <w:overflowPunct w:val="0"/>
              <w:spacing w:before="100" w:after="100"/>
            </w:pPr>
            <w:r>
              <w:t xml:space="preserve">200 м к </w:t>
            </w:r>
            <w:proofErr w:type="gramStart"/>
            <w:r>
              <w:t>СВ</w:t>
            </w:r>
            <w:proofErr w:type="gramEnd"/>
            <w:r>
              <w:t xml:space="preserve"> от церкви </w:t>
            </w:r>
            <w:proofErr w:type="spellStart"/>
            <w:r>
              <w:t>р.п</w:t>
            </w:r>
            <w:proofErr w:type="spellEnd"/>
            <w:r>
              <w:t xml:space="preserve">. Шилово </w:t>
            </w:r>
          </w:p>
        </w:tc>
        <w:tc>
          <w:tcPr>
            <w:tcW w:w="2693" w:type="dxa"/>
            <w:tcBorders>
              <w:left w:val="single" w:sz="2" w:space="0" w:color="000000"/>
              <w:bottom w:val="single" w:sz="2" w:space="0" w:color="000000"/>
              <w:right w:val="single" w:sz="2" w:space="0" w:color="000000"/>
            </w:tcBorders>
          </w:tcPr>
          <w:p w:rsidR="00DE1C25" w:rsidRDefault="00BC69CC" w:rsidP="00D139D4">
            <w:pPr>
              <w:pStyle w:val="aff"/>
              <w:widowControl w:val="0"/>
              <w:overflowPunct w:val="0"/>
              <w:spacing w:before="100" w:after="100"/>
              <w:jc w:val="both"/>
            </w:pPr>
            <w:r>
              <w:t xml:space="preserve">*-* </w:t>
            </w:r>
          </w:p>
        </w:tc>
      </w:tr>
      <w:tr w:rsidR="00DE1C25" w:rsidTr="00797138">
        <w:tc>
          <w:tcPr>
            <w:tcW w:w="567" w:type="dxa"/>
            <w:tcBorders>
              <w:left w:val="single" w:sz="2" w:space="0" w:color="000000"/>
              <w:bottom w:val="single" w:sz="2" w:space="0" w:color="000000"/>
            </w:tcBorders>
          </w:tcPr>
          <w:p w:rsidR="00DE1C25" w:rsidRDefault="00BC69CC" w:rsidP="00D139D4">
            <w:pPr>
              <w:pStyle w:val="aff"/>
              <w:widowControl w:val="0"/>
              <w:snapToGrid w:val="0"/>
              <w:spacing w:before="100" w:after="100"/>
              <w:jc w:val="both"/>
            </w:pPr>
            <w:r>
              <w:rPr>
                <w:rFonts w:eastAsia="Calibri" w:cs="Tahoma"/>
                <w:szCs w:val="22"/>
                <w:lang w:eastAsia="en-US" w:bidi="ar-SA"/>
              </w:rPr>
              <w:t>23</w:t>
            </w:r>
          </w:p>
        </w:tc>
        <w:tc>
          <w:tcPr>
            <w:tcW w:w="2268" w:type="dxa"/>
            <w:tcBorders>
              <w:left w:val="single" w:sz="2" w:space="0" w:color="000000"/>
              <w:bottom w:val="single" w:sz="2" w:space="0" w:color="000000"/>
            </w:tcBorders>
          </w:tcPr>
          <w:p w:rsidR="00DE1C25" w:rsidRDefault="00BC69CC" w:rsidP="00CC1A04">
            <w:pPr>
              <w:pStyle w:val="aff"/>
              <w:widowControl w:val="0"/>
              <w:overflowPunct w:val="0"/>
              <w:spacing w:before="100" w:after="100"/>
            </w:pPr>
            <w:r>
              <w:t xml:space="preserve">Шилово I поселение </w:t>
            </w:r>
          </w:p>
        </w:tc>
        <w:tc>
          <w:tcPr>
            <w:tcW w:w="4395" w:type="dxa"/>
            <w:tcBorders>
              <w:left w:val="single" w:sz="2" w:space="0" w:color="000000"/>
              <w:bottom w:val="single" w:sz="2" w:space="0" w:color="000000"/>
            </w:tcBorders>
          </w:tcPr>
          <w:p w:rsidR="00DE1C25" w:rsidRDefault="00BC69CC" w:rsidP="00CC1A04">
            <w:pPr>
              <w:pStyle w:val="aff"/>
              <w:widowControl w:val="0"/>
              <w:overflowPunct w:val="0"/>
              <w:spacing w:before="100" w:after="100"/>
            </w:pPr>
            <w:r>
              <w:t xml:space="preserve">2 км южнее </w:t>
            </w:r>
            <w:proofErr w:type="spellStart"/>
            <w:r>
              <w:t>р.п</w:t>
            </w:r>
            <w:proofErr w:type="spellEnd"/>
            <w:r>
              <w:t xml:space="preserve">. Шилово, на левом берегу р. Пара </w:t>
            </w:r>
          </w:p>
        </w:tc>
        <w:tc>
          <w:tcPr>
            <w:tcW w:w="2693" w:type="dxa"/>
            <w:tcBorders>
              <w:left w:val="single" w:sz="2" w:space="0" w:color="000000"/>
              <w:bottom w:val="single" w:sz="2" w:space="0" w:color="000000"/>
              <w:right w:val="single" w:sz="2" w:space="0" w:color="000000"/>
            </w:tcBorders>
          </w:tcPr>
          <w:p w:rsidR="00DE1C25" w:rsidRDefault="00BC69CC" w:rsidP="00D139D4">
            <w:pPr>
              <w:pStyle w:val="aff"/>
              <w:widowControl w:val="0"/>
              <w:overflowPunct w:val="0"/>
              <w:spacing w:before="100" w:after="100"/>
              <w:jc w:val="both"/>
            </w:pPr>
            <w:r>
              <w:t xml:space="preserve">*-* </w:t>
            </w:r>
          </w:p>
        </w:tc>
      </w:tr>
      <w:tr w:rsidR="00DE1C25" w:rsidTr="00797138">
        <w:tc>
          <w:tcPr>
            <w:tcW w:w="567" w:type="dxa"/>
            <w:tcBorders>
              <w:left w:val="single" w:sz="2" w:space="0" w:color="000000"/>
              <w:bottom w:val="single" w:sz="2" w:space="0" w:color="000000"/>
            </w:tcBorders>
          </w:tcPr>
          <w:p w:rsidR="00DE1C25" w:rsidRDefault="00BC69CC" w:rsidP="00D139D4">
            <w:pPr>
              <w:pStyle w:val="aff"/>
              <w:widowControl w:val="0"/>
              <w:snapToGrid w:val="0"/>
              <w:spacing w:before="100" w:after="100"/>
              <w:jc w:val="both"/>
            </w:pPr>
            <w:r>
              <w:rPr>
                <w:rFonts w:eastAsia="Calibri" w:cs="Tahoma"/>
                <w:szCs w:val="22"/>
                <w:lang w:eastAsia="en-US" w:bidi="ar-SA"/>
              </w:rPr>
              <w:t>24</w:t>
            </w:r>
          </w:p>
        </w:tc>
        <w:tc>
          <w:tcPr>
            <w:tcW w:w="2268" w:type="dxa"/>
            <w:tcBorders>
              <w:left w:val="single" w:sz="2" w:space="0" w:color="000000"/>
              <w:bottom w:val="single" w:sz="2" w:space="0" w:color="000000"/>
            </w:tcBorders>
          </w:tcPr>
          <w:p w:rsidR="00DE1C25" w:rsidRDefault="00BC69CC" w:rsidP="00CC1A04">
            <w:pPr>
              <w:pStyle w:val="aff"/>
              <w:widowControl w:val="0"/>
              <w:overflowPunct w:val="0"/>
              <w:spacing w:before="100" w:after="100"/>
            </w:pPr>
            <w:r>
              <w:t xml:space="preserve">Шилово III поселение </w:t>
            </w:r>
          </w:p>
        </w:tc>
        <w:tc>
          <w:tcPr>
            <w:tcW w:w="4395" w:type="dxa"/>
            <w:tcBorders>
              <w:left w:val="single" w:sz="2" w:space="0" w:color="000000"/>
              <w:bottom w:val="single" w:sz="2" w:space="0" w:color="000000"/>
            </w:tcBorders>
          </w:tcPr>
          <w:p w:rsidR="00DE1C25" w:rsidRDefault="00BC69CC" w:rsidP="00CC1A04">
            <w:pPr>
              <w:pStyle w:val="aff"/>
              <w:widowControl w:val="0"/>
              <w:overflowPunct w:val="0"/>
              <w:spacing w:before="100" w:after="100"/>
            </w:pPr>
            <w:r>
              <w:t xml:space="preserve">1,5 км от железнодорожного моста через </w:t>
            </w:r>
            <w:r w:rsidR="00D05561">
              <w:br/>
            </w:r>
            <w:r>
              <w:t xml:space="preserve">р. Пара, на левом берегу реки </w:t>
            </w:r>
          </w:p>
        </w:tc>
        <w:tc>
          <w:tcPr>
            <w:tcW w:w="2693" w:type="dxa"/>
            <w:tcBorders>
              <w:left w:val="single" w:sz="2" w:space="0" w:color="000000"/>
              <w:bottom w:val="single" w:sz="2" w:space="0" w:color="000000"/>
              <w:right w:val="single" w:sz="2" w:space="0" w:color="000000"/>
            </w:tcBorders>
          </w:tcPr>
          <w:p w:rsidR="00DE1C25" w:rsidRDefault="00BC69CC" w:rsidP="00D139D4">
            <w:pPr>
              <w:pStyle w:val="aff"/>
              <w:widowControl w:val="0"/>
              <w:overflowPunct w:val="0"/>
              <w:spacing w:before="100" w:after="100"/>
              <w:jc w:val="both"/>
            </w:pPr>
            <w:r>
              <w:t xml:space="preserve">*-* </w:t>
            </w:r>
          </w:p>
        </w:tc>
      </w:tr>
      <w:tr w:rsidR="00DE1C25" w:rsidTr="00797138">
        <w:tc>
          <w:tcPr>
            <w:tcW w:w="567" w:type="dxa"/>
            <w:tcBorders>
              <w:left w:val="single" w:sz="2" w:space="0" w:color="000000"/>
              <w:bottom w:val="single" w:sz="2" w:space="0" w:color="000000"/>
            </w:tcBorders>
          </w:tcPr>
          <w:p w:rsidR="00DE1C25" w:rsidRDefault="00BC69CC" w:rsidP="00D139D4">
            <w:pPr>
              <w:pStyle w:val="aff"/>
              <w:widowControl w:val="0"/>
              <w:snapToGrid w:val="0"/>
              <w:spacing w:before="100" w:after="100"/>
              <w:jc w:val="both"/>
            </w:pPr>
            <w:r>
              <w:rPr>
                <w:rFonts w:eastAsia="Calibri" w:cs="Tahoma"/>
                <w:szCs w:val="22"/>
                <w:lang w:eastAsia="en-US" w:bidi="ar-SA"/>
              </w:rPr>
              <w:t>25</w:t>
            </w:r>
          </w:p>
        </w:tc>
        <w:tc>
          <w:tcPr>
            <w:tcW w:w="2268" w:type="dxa"/>
            <w:tcBorders>
              <w:left w:val="single" w:sz="2" w:space="0" w:color="000000"/>
              <w:bottom w:val="single" w:sz="2" w:space="0" w:color="000000"/>
            </w:tcBorders>
          </w:tcPr>
          <w:p w:rsidR="00DE1C25" w:rsidRDefault="00BC69CC" w:rsidP="00CC1A04">
            <w:pPr>
              <w:pStyle w:val="aff"/>
              <w:widowControl w:val="0"/>
              <w:overflowPunct w:val="0"/>
              <w:spacing w:before="100" w:after="100"/>
            </w:pPr>
            <w:r>
              <w:t xml:space="preserve">Шилово V поселение </w:t>
            </w:r>
          </w:p>
        </w:tc>
        <w:tc>
          <w:tcPr>
            <w:tcW w:w="4395" w:type="dxa"/>
            <w:tcBorders>
              <w:left w:val="single" w:sz="2" w:space="0" w:color="000000"/>
              <w:bottom w:val="single" w:sz="2" w:space="0" w:color="000000"/>
            </w:tcBorders>
          </w:tcPr>
          <w:p w:rsidR="00DE1C25" w:rsidRDefault="00BC69CC" w:rsidP="00CC1A04">
            <w:pPr>
              <w:pStyle w:val="aff"/>
              <w:widowControl w:val="0"/>
              <w:overflowPunct w:val="0"/>
              <w:spacing w:before="100" w:after="100"/>
            </w:pPr>
            <w:r>
              <w:t xml:space="preserve">2 км ЮВ </w:t>
            </w:r>
            <w:proofErr w:type="spellStart"/>
            <w:r>
              <w:t>р.п</w:t>
            </w:r>
            <w:proofErr w:type="spellEnd"/>
            <w:r>
              <w:t xml:space="preserve">. Шилово, на левом берегу </w:t>
            </w:r>
            <w:r w:rsidR="00D05561">
              <w:br/>
            </w:r>
            <w:r>
              <w:t xml:space="preserve">р. Пара </w:t>
            </w:r>
          </w:p>
        </w:tc>
        <w:tc>
          <w:tcPr>
            <w:tcW w:w="2693" w:type="dxa"/>
            <w:tcBorders>
              <w:left w:val="single" w:sz="2" w:space="0" w:color="000000"/>
              <w:bottom w:val="single" w:sz="2" w:space="0" w:color="000000"/>
              <w:right w:val="single" w:sz="2" w:space="0" w:color="000000"/>
            </w:tcBorders>
          </w:tcPr>
          <w:p w:rsidR="00DE1C25" w:rsidRDefault="00BC69CC" w:rsidP="00D139D4">
            <w:pPr>
              <w:pStyle w:val="aff"/>
              <w:widowControl w:val="0"/>
              <w:overflowPunct w:val="0"/>
              <w:spacing w:before="100" w:after="100"/>
              <w:jc w:val="both"/>
            </w:pPr>
            <w:r>
              <w:t xml:space="preserve">*-* </w:t>
            </w:r>
          </w:p>
        </w:tc>
      </w:tr>
      <w:tr w:rsidR="00DE1C25" w:rsidTr="00797138">
        <w:tc>
          <w:tcPr>
            <w:tcW w:w="567" w:type="dxa"/>
            <w:tcBorders>
              <w:left w:val="single" w:sz="2" w:space="0" w:color="000000"/>
              <w:bottom w:val="single" w:sz="2" w:space="0" w:color="000000"/>
            </w:tcBorders>
          </w:tcPr>
          <w:p w:rsidR="00DE1C25" w:rsidRDefault="00BC69CC" w:rsidP="00D139D4">
            <w:pPr>
              <w:pStyle w:val="aff"/>
              <w:widowControl w:val="0"/>
              <w:snapToGrid w:val="0"/>
              <w:spacing w:before="100" w:after="100"/>
              <w:jc w:val="both"/>
            </w:pPr>
            <w:r>
              <w:rPr>
                <w:rFonts w:eastAsia="Calibri" w:cs="Tahoma"/>
                <w:szCs w:val="22"/>
                <w:lang w:eastAsia="en-US" w:bidi="ar-SA"/>
              </w:rPr>
              <w:t>26</w:t>
            </w:r>
          </w:p>
        </w:tc>
        <w:tc>
          <w:tcPr>
            <w:tcW w:w="2268" w:type="dxa"/>
            <w:tcBorders>
              <w:left w:val="single" w:sz="2" w:space="0" w:color="000000"/>
              <w:bottom w:val="single" w:sz="2" w:space="0" w:color="000000"/>
            </w:tcBorders>
          </w:tcPr>
          <w:p w:rsidR="00DE1C25" w:rsidRDefault="00BC69CC" w:rsidP="00CC1A04">
            <w:pPr>
              <w:pStyle w:val="aff"/>
              <w:widowControl w:val="0"/>
              <w:overflowPunct w:val="0"/>
              <w:spacing w:before="100" w:after="100"/>
            </w:pPr>
            <w:r>
              <w:t xml:space="preserve">Шилово VI поселение </w:t>
            </w:r>
          </w:p>
        </w:tc>
        <w:tc>
          <w:tcPr>
            <w:tcW w:w="4395" w:type="dxa"/>
            <w:tcBorders>
              <w:left w:val="single" w:sz="2" w:space="0" w:color="000000"/>
              <w:bottom w:val="single" w:sz="2" w:space="0" w:color="000000"/>
            </w:tcBorders>
          </w:tcPr>
          <w:p w:rsidR="00DE1C25" w:rsidRDefault="00BC69CC" w:rsidP="00CC1A04">
            <w:pPr>
              <w:pStyle w:val="aff"/>
              <w:widowControl w:val="0"/>
              <w:overflowPunct w:val="0"/>
              <w:spacing w:before="100" w:after="100"/>
            </w:pPr>
            <w:proofErr w:type="gramStart"/>
            <w:r>
              <w:t>СВ</w:t>
            </w:r>
            <w:proofErr w:type="gramEnd"/>
            <w:r>
              <w:t xml:space="preserve"> окраина </w:t>
            </w:r>
            <w:proofErr w:type="spellStart"/>
            <w:r>
              <w:t>р.п</w:t>
            </w:r>
            <w:proofErr w:type="spellEnd"/>
            <w:r>
              <w:t xml:space="preserve">. Шилово, на левом берегу р. Пара </w:t>
            </w:r>
          </w:p>
        </w:tc>
        <w:tc>
          <w:tcPr>
            <w:tcW w:w="2693" w:type="dxa"/>
            <w:tcBorders>
              <w:left w:val="single" w:sz="2" w:space="0" w:color="000000"/>
              <w:bottom w:val="single" w:sz="2" w:space="0" w:color="000000"/>
              <w:right w:val="single" w:sz="2" w:space="0" w:color="000000"/>
            </w:tcBorders>
          </w:tcPr>
          <w:p w:rsidR="00DE1C25" w:rsidRDefault="00BC69CC" w:rsidP="00D139D4">
            <w:pPr>
              <w:pStyle w:val="aff"/>
              <w:widowControl w:val="0"/>
              <w:overflowPunct w:val="0"/>
              <w:spacing w:before="100" w:after="100"/>
              <w:jc w:val="both"/>
            </w:pPr>
            <w:r>
              <w:t xml:space="preserve">*-* </w:t>
            </w:r>
          </w:p>
        </w:tc>
      </w:tr>
      <w:tr w:rsidR="00DE1C25" w:rsidTr="00797138">
        <w:tc>
          <w:tcPr>
            <w:tcW w:w="567" w:type="dxa"/>
            <w:tcBorders>
              <w:left w:val="single" w:sz="2" w:space="0" w:color="000000"/>
              <w:bottom w:val="single" w:sz="2" w:space="0" w:color="000000"/>
            </w:tcBorders>
          </w:tcPr>
          <w:p w:rsidR="00DE1C25" w:rsidRDefault="00BC69CC" w:rsidP="00D139D4">
            <w:pPr>
              <w:pStyle w:val="aff"/>
              <w:widowControl w:val="0"/>
              <w:snapToGrid w:val="0"/>
              <w:spacing w:before="100" w:after="100"/>
              <w:jc w:val="both"/>
            </w:pPr>
            <w:r>
              <w:rPr>
                <w:rFonts w:eastAsia="Calibri" w:cs="Tahoma"/>
                <w:szCs w:val="22"/>
                <w:lang w:eastAsia="en-US" w:bidi="ar-SA"/>
              </w:rPr>
              <w:t>27</w:t>
            </w:r>
          </w:p>
        </w:tc>
        <w:tc>
          <w:tcPr>
            <w:tcW w:w="2268" w:type="dxa"/>
            <w:tcBorders>
              <w:left w:val="single" w:sz="2" w:space="0" w:color="000000"/>
              <w:bottom w:val="single" w:sz="2" w:space="0" w:color="000000"/>
            </w:tcBorders>
          </w:tcPr>
          <w:p w:rsidR="00DE1C25" w:rsidRDefault="00BC69CC" w:rsidP="00CC1A04">
            <w:pPr>
              <w:pStyle w:val="aff"/>
              <w:widowControl w:val="0"/>
              <w:overflowPunct w:val="0"/>
              <w:spacing w:before="100" w:after="100"/>
            </w:pPr>
            <w:r>
              <w:t xml:space="preserve">Шилово VII поселение </w:t>
            </w:r>
          </w:p>
        </w:tc>
        <w:tc>
          <w:tcPr>
            <w:tcW w:w="4395" w:type="dxa"/>
            <w:tcBorders>
              <w:left w:val="single" w:sz="2" w:space="0" w:color="000000"/>
              <w:bottom w:val="single" w:sz="2" w:space="0" w:color="000000"/>
            </w:tcBorders>
          </w:tcPr>
          <w:p w:rsidR="00DE1C25" w:rsidRDefault="00BC69CC" w:rsidP="00CC1A04">
            <w:pPr>
              <w:pStyle w:val="aff"/>
              <w:widowControl w:val="0"/>
              <w:overflowPunct w:val="0"/>
              <w:spacing w:before="100" w:after="100"/>
            </w:pPr>
            <w:proofErr w:type="spellStart"/>
            <w:r>
              <w:t>р.п</w:t>
            </w:r>
            <w:proofErr w:type="spellEnd"/>
            <w:r>
              <w:t xml:space="preserve">. Шилово 3 км к ЮЗ от церкви </w:t>
            </w:r>
          </w:p>
        </w:tc>
        <w:tc>
          <w:tcPr>
            <w:tcW w:w="2693" w:type="dxa"/>
            <w:tcBorders>
              <w:left w:val="single" w:sz="2" w:space="0" w:color="000000"/>
              <w:bottom w:val="single" w:sz="2" w:space="0" w:color="000000"/>
              <w:right w:val="single" w:sz="2" w:space="0" w:color="000000"/>
            </w:tcBorders>
          </w:tcPr>
          <w:p w:rsidR="00DE1C25" w:rsidRDefault="00BC69CC" w:rsidP="00D139D4">
            <w:pPr>
              <w:pStyle w:val="aff"/>
              <w:widowControl w:val="0"/>
              <w:overflowPunct w:val="0"/>
              <w:spacing w:before="100" w:after="100"/>
              <w:jc w:val="both"/>
            </w:pPr>
            <w:r>
              <w:t xml:space="preserve">*-* </w:t>
            </w:r>
          </w:p>
        </w:tc>
      </w:tr>
      <w:tr w:rsidR="00DE1C25" w:rsidTr="00797138">
        <w:tc>
          <w:tcPr>
            <w:tcW w:w="567" w:type="dxa"/>
            <w:tcBorders>
              <w:left w:val="single" w:sz="2" w:space="0" w:color="000000"/>
              <w:bottom w:val="single" w:sz="2" w:space="0" w:color="000000"/>
            </w:tcBorders>
          </w:tcPr>
          <w:p w:rsidR="00DE1C25" w:rsidRDefault="00BC69CC" w:rsidP="00D139D4">
            <w:pPr>
              <w:pStyle w:val="aff"/>
              <w:widowControl w:val="0"/>
              <w:snapToGrid w:val="0"/>
              <w:spacing w:before="100" w:after="100"/>
              <w:jc w:val="both"/>
            </w:pPr>
            <w:r>
              <w:rPr>
                <w:rFonts w:eastAsia="Calibri" w:cs="Tahoma"/>
                <w:szCs w:val="22"/>
                <w:lang w:eastAsia="en-US" w:bidi="ar-SA"/>
              </w:rPr>
              <w:t>28</w:t>
            </w:r>
          </w:p>
        </w:tc>
        <w:tc>
          <w:tcPr>
            <w:tcW w:w="2268" w:type="dxa"/>
            <w:tcBorders>
              <w:left w:val="single" w:sz="2" w:space="0" w:color="000000"/>
              <w:bottom w:val="single" w:sz="2" w:space="0" w:color="000000"/>
            </w:tcBorders>
          </w:tcPr>
          <w:p w:rsidR="00DE1C25" w:rsidRDefault="00BC69CC" w:rsidP="00CC1A04">
            <w:pPr>
              <w:pStyle w:val="aff"/>
              <w:widowControl w:val="0"/>
              <w:overflowPunct w:val="0"/>
              <w:spacing w:before="100" w:after="100"/>
            </w:pPr>
            <w:r>
              <w:t xml:space="preserve">Шилово IX поселение </w:t>
            </w:r>
          </w:p>
        </w:tc>
        <w:tc>
          <w:tcPr>
            <w:tcW w:w="4395" w:type="dxa"/>
            <w:tcBorders>
              <w:left w:val="single" w:sz="2" w:space="0" w:color="000000"/>
              <w:bottom w:val="single" w:sz="2" w:space="0" w:color="000000"/>
            </w:tcBorders>
          </w:tcPr>
          <w:p w:rsidR="00DE1C25" w:rsidRDefault="00BC69CC" w:rsidP="00CC1A04">
            <w:pPr>
              <w:pStyle w:val="aff"/>
              <w:widowControl w:val="0"/>
              <w:overflowPunct w:val="0"/>
              <w:spacing w:before="100" w:after="100"/>
            </w:pPr>
            <w:r>
              <w:t xml:space="preserve">западная окраина </w:t>
            </w:r>
            <w:proofErr w:type="spellStart"/>
            <w:r>
              <w:t>р.п</w:t>
            </w:r>
            <w:proofErr w:type="spellEnd"/>
            <w:r>
              <w:t xml:space="preserve">. Шилово </w:t>
            </w:r>
          </w:p>
        </w:tc>
        <w:tc>
          <w:tcPr>
            <w:tcW w:w="2693" w:type="dxa"/>
            <w:tcBorders>
              <w:left w:val="single" w:sz="2" w:space="0" w:color="000000"/>
              <w:bottom w:val="single" w:sz="2" w:space="0" w:color="000000"/>
              <w:right w:val="single" w:sz="2" w:space="0" w:color="000000"/>
            </w:tcBorders>
          </w:tcPr>
          <w:p w:rsidR="00DE1C25" w:rsidRDefault="00BC69CC" w:rsidP="00D139D4">
            <w:pPr>
              <w:pStyle w:val="aff"/>
              <w:widowControl w:val="0"/>
              <w:overflowPunct w:val="0"/>
              <w:spacing w:before="100" w:after="100"/>
              <w:jc w:val="both"/>
            </w:pPr>
            <w:r>
              <w:t xml:space="preserve">*-* </w:t>
            </w:r>
          </w:p>
        </w:tc>
      </w:tr>
    </w:tbl>
    <w:p w:rsidR="00E7612C" w:rsidRDefault="00E7612C" w:rsidP="0033518D">
      <w:pPr>
        <w:overflowPunct w:val="0"/>
        <w:spacing w:line="276" w:lineRule="auto"/>
        <w:ind w:firstLine="709"/>
        <w:jc w:val="both"/>
        <w:textAlignment w:val="baseline"/>
        <w:rPr>
          <w:rFonts w:eastAsia="Times New Roman" w:cs="Times New Roman"/>
          <w:color w:val="000000"/>
          <w:kern w:val="2"/>
          <w:sz w:val="28"/>
          <w:szCs w:val="28"/>
          <w:shd w:val="clear" w:color="auto" w:fill="FFFFFF"/>
          <w:lang w:bidi="ar-SA"/>
        </w:rPr>
      </w:pPr>
    </w:p>
    <w:p w:rsidR="00DE1C25" w:rsidRDefault="00BC69CC" w:rsidP="0033518D">
      <w:pPr>
        <w:overflowPunct w:val="0"/>
        <w:spacing w:line="276" w:lineRule="auto"/>
        <w:ind w:firstLine="709"/>
        <w:jc w:val="both"/>
        <w:textAlignment w:val="baseline"/>
        <w:rPr>
          <w:rFonts w:eastAsia="Times New Roman" w:cs="Times New Roman"/>
          <w:color w:val="000000"/>
          <w:kern w:val="2"/>
          <w:sz w:val="28"/>
          <w:szCs w:val="28"/>
          <w:shd w:val="clear" w:color="auto" w:fill="FFFFFF"/>
          <w:lang w:bidi="ar-SA"/>
        </w:rPr>
      </w:pPr>
      <w:r>
        <w:rPr>
          <w:rFonts w:eastAsia="Times New Roman" w:cs="Times New Roman"/>
          <w:color w:val="000000"/>
          <w:kern w:val="2"/>
          <w:sz w:val="28"/>
          <w:szCs w:val="28"/>
          <w:shd w:val="clear" w:color="auto" w:fill="FFFFFF"/>
          <w:lang w:bidi="ar-SA"/>
        </w:rPr>
        <w:t xml:space="preserve">Границы территорий указанных объектов не утверждены. В соответствии с Федеральным законом от 25 июня 2002 г. № 73-ФЗ «Об объектах культурного наследия (памятниках истории и культуры) народов Российской Федерации» проектирование и проведение землеустроительных, земляных, строительных, мелиоративных, хозяйственных и иных работ осуществляются при отсутствии на данной территории объектов культурного наследия, включенных в реестр, выявленных объектов культурного наследия. </w:t>
      </w:r>
    </w:p>
    <w:p w:rsidR="00DE1C25" w:rsidRDefault="00BC69CC" w:rsidP="0033518D">
      <w:pPr>
        <w:overflowPunct w:val="0"/>
        <w:spacing w:line="276" w:lineRule="auto"/>
        <w:ind w:firstLine="709"/>
        <w:jc w:val="both"/>
        <w:textAlignment w:val="baseline"/>
        <w:rPr>
          <w:rFonts w:eastAsia="Times New Roman" w:cs="Times New Roman"/>
          <w:color w:val="000000"/>
          <w:kern w:val="2"/>
          <w:sz w:val="28"/>
          <w:szCs w:val="28"/>
          <w:shd w:val="clear" w:color="auto" w:fill="FFFFFF"/>
          <w:lang w:bidi="ar-SA"/>
        </w:rPr>
      </w:pPr>
      <w:r>
        <w:rPr>
          <w:rFonts w:eastAsia="Times New Roman" w:cs="Times New Roman"/>
          <w:color w:val="000000"/>
          <w:kern w:val="2"/>
          <w:sz w:val="28"/>
          <w:szCs w:val="28"/>
          <w:shd w:val="clear" w:color="auto" w:fill="FFFFFF"/>
          <w:lang w:bidi="ar-SA"/>
        </w:rPr>
        <w:t xml:space="preserve">В случае расположения на территории, подлежащей хозяйственному освоению, объектов культурного наследия, выявленных объектов культурного наследия землеустроительные, земляные, строительные, мелиоративные, хозяйственные и иные работы проводятся при наличии в проектах проведения таких работ разделов об обеспечении сохранности объектов культурного </w:t>
      </w:r>
      <w:r>
        <w:rPr>
          <w:rFonts w:eastAsia="Times New Roman" w:cs="Times New Roman"/>
          <w:color w:val="000000"/>
          <w:kern w:val="2"/>
          <w:sz w:val="28"/>
          <w:szCs w:val="28"/>
          <w:shd w:val="clear" w:color="auto" w:fill="FFFFFF"/>
          <w:lang w:bidi="ar-SA"/>
        </w:rPr>
        <w:lastRenderedPageBreak/>
        <w:t xml:space="preserve">наследия, выявленных объектов получивших положительное заключение государственной экспертизы. </w:t>
      </w:r>
    </w:p>
    <w:p w:rsidR="00DE1C25" w:rsidRDefault="00BC69CC" w:rsidP="0033518D">
      <w:pPr>
        <w:overflowPunct w:val="0"/>
        <w:spacing w:line="276" w:lineRule="auto"/>
        <w:ind w:firstLine="709"/>
        <w:jc w:val="both"/>
        <w:textAlignment w:val="baseline"/>
        <w:rPr>
          <w:rFonts w:eastAsia="Times New Roman" w:cs="Times New Roman"/>
          <w:color w:val="000000"/>
          <w:kern w:val="2"/>
          <w:sz w:val="28"/>
          <w:szCs w:val="28"/>
          <w:shd w:val="clear" w:color="auto" w:fill="FFFFFF"/>
          <w:lang w:bidi="ar-SA"/>
        </w:rPr>
      </w:pPr>
      <w:r>
        <w:rPr>
          <w:rFonts w:eastAsia="Times New Roman" w:cs="Times New Roman"/>
          <w:color w:val="000000"/>
          <w:kern w:val="2"/>
          <w:sz w:val="28"/>
          <w:szCs w:val="28"/>
          <w:shd w:val="clear" w:color="auto" w:fill="FFFFFF"/>
          <w:lang w:bidi="ar-SA"/>
        </w:rPr>
        <w:t>Данные разделы являются документацией по сохранению выявленного объекта культурного наследия и в порядке ст. 45 вышеуказанного Закона подлежат согласованию с органом государственной охраны объектов культурного наследия.</w:t>
      </w:r>
    </w:p>
    <w:p w:rsidR="00DE1C25" w:rsidRDefault="00BC69CC" w:rsidP="0033518D">
      <w:pPr>
        <w:overflowPunct w:val="0"/>
        <w:spacing w:line="276" w:lineRule="auto"/>
        <w:ind w:firstLine="709"/>
        <w:jc w:val="both"/>
        <w:textAlignment w:val="baseline"/>
        <w:rPr>
          <w:rFonts w:eastAsia="Times New Roman" w:cs="Times New Roman"/>
          <w:color w:val="000000"/>
          <w:kern w:val="2"/>
          <w:sz w:val="28"/>
          <w:szCs w:val="28"/>
          <w:shd w:val="clear" w:color="auto" w:fill="FFFFFF"/>
          <w:lang w:bidi="ar-SA"/>
        </w:rPr>
      </w:pPr>
      <w:r>
        <w:rPr>
          <w:rFonts w:eastAsia="Times New Roman" w:cs="Times New Roman"/>
          <w:color w:val="000000"/>
          <w:kern w:val="2"/>
          <w:sz w:val="28"/>
          <w:szCs w:val="28"/>
          <w:shd w:val="clear" w:color="auto" w:fill="FFFFFF"/>
          <w:lang w:bidi="ar-SA"/>
        </w:rPr>
        <w:t xml:space="preserve">В этой связи, перед началом землеустроительных, земляных, строительных, мелиоративных, хозяйственных и иных работ застройщику (заказчику работ) необходимо: </w:t>
      </w:r>
    </w:p>
    <w:p w:rsidR="00DE1C25" w:rsidRDefault="00BC69CC" w:rsidP="0033518D">
      <w:pPr>
        <w:overflowPunct w:val="0"/>
        <w:spacing w:line="276" w:lineRule="auto"/>
        <w:ind w:firstLine="709"/>
        <w:jc w:val="both"/>
        <w:textAlignment w:val="baseline"/>
        <w:rPr>
          <w:rFonts w:eastAsia="Times New Roman" w:cs="Times New Roman"/>
          <w:color w:val="000000"/>
          <w:kern w:val="2"/>
          <w:sz w:val="28"/>
          <w:szCs w:val="28"/>
          <w:shd w:val="clear" w:color="auto" w:fill="FFFFFF"/>
          <w:lang w:bidi="ar-SA"/>
        </w:rPr>
      </w:pPr>
      <w:r>
        <w:rPr>
          <w:rFonts w:eastAsia="Times New Roman" w:cs="Times New Roman"/>
          <w:color w:val="000000"/>
          <w:kern w:val="2"/>
          <w:sz w:val="28"/>
          <w:szCs w:val="28"/>
          <w:shd w:val="clear" w:color="auto" w:fill="FFFFFF"/>
          <w:lang w:bidi="ar-SA"/>
        </w:rPr>
        <w:t>1. Обеспечить разработку в составе проектной документации на строительство объекта недвижимости разделов по обеспечению сохранности памятника археологии в пределах территории, подлежащей застройке.</w:t>
      </w:r>
    </w:p>
    <w:p w:rsidR="00DE1C25" w:rsidRDefault="00BC69CC" w:rsidP="0033518D">
      <w:pPr>
        <w:overflowPunct w:val="0"/>
        <w:spacing w:line="276" w:lineRule="auto"/>
        <w:ind w:firstLine="709"/>
        <w:jc w:val="both"/>
        <w:textAlignment w:val="baseline"/>
      </w:pPr>
      <w:r>
        <w:rPr>
          <w:rFonts w:eastAsia="Times New Roman" w:cs="Times New Roman"/>
          <w:color w:val="000000"/>
          <w:kern w:val="2"/>
          <w:sz w:val="28"/>
          <w:szCs w:val="28"/>
          <w:shd w:val="clear" w:color="auto" w:fill="FFFFFF"/>
          <w:lang w:bidi="ar-SA"/>
        </w:rPr>
        <w:t>2. Получить положительное заключение государственной историко культурной экспертизы проектной документации по разделам, связанным с сохранением объекта археологического наследия, и согласовать данные разделы с органом</w:t>
      </w:r>
      <w:r>
        <w:rPr>
          <w:rFonts w:eastAsia="Times New Roman" w:cs="Times New Roman"/>
          <w:color w:val="000000"/>
          <w:sz w:val="28"/>
          <w:szCs w:val="28"/>
          <w:lang w:bidi="ar-SA"/>
        </w:rPr>
        <w:t xml:space="preserve"> государственной охраны объектов культурного наследия Рязанской области.</w:t>
      </w:r>
    </w:p>
    <w:p w:rsidR="00DE1C25" w:rsidRDefault="00BC69CC" w:rsidP="0033518D">
      <w:pPr>
        <w:overflowPunct w:val="0"/>
        <w:spacing w:line="276" w:lineRule="auto"/>
        <w:ind w:firstLine="709"/>
        <w:jc w:val="both"/>
        <w:textAlignment w:val="baseline"/>
        <w:rPr>
          <w:rFonts w:eastAsia="Times New Roman" w:cs="Times New Roman"/>
          <w:color w:val="000000"/>
          <w:kern w:val="2"/>
          <w:sz w:val="28"/>
          <w:szCs w:val="28"/>
          <w:shd w:val="clear" w:color="auto" w:fill="FFFFFF"/>
          <w:lang w:bidi="ar-SA"/>
        </w:rPr>
      </w:pPr>
      <w:r>
        <w:rPr>
          <w:rFonts w:eastAsia="Times New Roman" w:cs="Times New Roman"/>
          <w:color w:val="000000"/>
          <w:kern w:val="2"/>
          <w:sz w:val="28"/>
          <w:szCs w:val="28"/>
          <w:shd w:val="clear" w:color="auto" w:fill="FFFFFF"/>
          <w:lang w:bidi="ar-SA"/>
        </w:rPr>
        <w:t>Все мероприятия, связанные с проектированием и сохранением объекта археологического наследия (спасательные археологические полевые ра</w:t>
      </w:r>
      <w:r w:rsidR="00F868F9">
        <w:rPr>
          <w:rFonts w:eastAsia="Times New Roman" w:cs="Times New Roman"/>
          <w:color w:val="000000"/>
          <w:kern w:val="2"/>
          <w:sz w:val="28"/>
          <w:szCs w:val="28"/>
          <w:shd w:val="clear" w:color="auto" w:fill="FFFFFF"/>
          <w:lang w:bidi="ar-SA"/>
        </w:rPr>
        <w:t>боты), проводятся специалистами-</w:t>
      </w:r>
      <w:r>
        <w:rPr>
          <w:rFonts w:eastAsia="Times New Roman" w:cs="Times New Roman"/>
          <w:color w:val="000000"/>
          <w:kern w:val="2"/>
          <w:sz w:val="28"/>
          <w:szCs w:val="28"/>
          <w:shd w:val="clear" w:color="auto" w:fill="FFFFFF"/>
          <w:lang w:bidi="ar-SA"/>
        </w:rPr>
        <w:t xml:space="preserve">археологами, имеющими разрешение (открытый лист) на право проведения работ определенного вида, выдаваемое Министерством культуры Российской Федерации». </w:t>
      </w:r>
    </w:p>
    <w:p w:rsidR="00DE1C25" w:rsidRDefault="00DE1C25" w:rsidP="00D139D4">
      <w:pPr>
        <w:tabs>
          <w:tab w:val="left" w:pos="4965"/>
        </w:tabs>
        <w:jc w:val="both"/>
        <w:rPr>
          <w:rFonts w:eastAsia="Calibri" w:cs="Times New Roman"/>
          <w:color w:val="000000"/>
          <w:sz w:val="28"/>
          <w:szCs w:val="22"/>
          <w:lang w:eastAsia="en-US" w:bidi="ar-SA"/>
        </w:rPr>
      </w:pPr>
    </w:p>
    <w:p w:rsidR="00DE1C25" w:rsidRDefault="00DE1C25" w:rsidP="00D139D4">
      <w:pPr>
        <w:tabs>
          <w:tab w:val="left" w:pos="4965"/>
        </w:tabs>
        <w:jc w:val="both"/>
        <w:rPr>
          <w:rFonts w:eastAsia="Calibri" w:cs="Times New Roman"/>
          <w:shd w:val="clear" w:color="auto" w:fill="FFFF00"/>
        </w:rPr>
      </w:pPr>
    </w:p>
    <w:p w:rsidR="00DE1C25" w:rsidRDefault="00DE1C25" w:rsidP="00D139D4">
      <w:pPr>
        <w:ind w:left="5529"/>
        <w:jc w:val="both"/>
        <w:rPr>
          <w:rFonts w:eastAsia="Calibri" w:cs="Tahoma"/>
          <w:szCs w:val="22"/>
          <w:lang w:bidi="ar-SA"/>
        </w:rPr>
      </w:pPr>
    </w:p>
    <w:sectPr w:rsidR="00DE1C25" w:rsidSect="00CD675E">
      <w:headerReference w:type="default" r:id="rId11"/>
      <w:pgSz w:w="11906" w:h="16838"/>
      <w:pgMar w:top="1134" w:right="567" w:bottom="1134" w:left="1418" w:header="454" w:footer="0"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4C2" w:rsidRDefault="004714C2" w:rsidP="00B729ED">
      <w:r>
        <w:separator/>
      </w:r>
    </w:p>
  </w:endnote>
  <w:endnote w:type="continuationSeparator" w:id="0">
    <w:p w:rsidR="004714C2" w:rsidRDefault="004714C2" w:rsidP="00B72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Arial Unicode MS">
    <w:altName w:val="Times New Roman"/>
    <w:panose1 w:val="00000000000000000000"/>
    <w:charset w:val="00"/>
    <w:family w:val="roman"/>
    <w:notTrueType/>
    <w:pitch w:val="default"/>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SimSun;宋体">
    <w:panose1 w:val="00000000000000000000"/>
    <w:charset w:val="80"/>
    <w:family w:val="roman"/>
    <w:notTrueType/>
    <w:pitch w:val="default"/>
  </w:font>
  <w:font w:name="Liberation Serif;Times New Rom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4C2" w:rsidRDefault="004714C2" w:rsidP="00B729ED">
      <w:r>
        <w:separator/>
      </w:r>
    </w:p>
  </w:footnote>
  <w:footnote w:type="continuationSeparator" w:id="0">
    <w:p w:rsidR="004714C2" w:rsidRDefault="004714C2" w:rsidP="00B729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0866144"/>
      <w:docPartObj>
        <w:docPartGallery w:val="Page Numbers (Top of Page)"/>
        <w:docPartUnique/>
      </w:docPartObj>
    </w:sdtPr>
    <w:sdtEndPr/>
    <w:sdtContent>
      <w:p w:rsidR="00CE25DB" w:rsidRDefault="00CE25DB">
        <w:pPr>
          <w:pStyle w:val="afb"/>
          <w:jc w:val="center"/>
        </w:pPr>
        <w:r>
          <w:fldChar w:fldCharType="begin"/>
        </w:r>
        <w:r>
          <w:instrText>PAGE   \* MERGEFORMAT</w:instrText>
        </w:r>
        <w:r>
          <w:fldChar w:fldCharType="separate"/>
        </w:r>
        <w:r w:rsidR="0024474F">
          <w:rPr>
            <w:noProof/>
          </w:rPr>
          <w:t>41</w:t>
        </w:r>
        <w:r>
          <w:fldChar w:fldCharType="end"/>
        </w:r>
      </w:p>
    </w:sdtContent>
  </w:sdt>
  <w:p w:rsidR="00CE25DB" w:rsidRDefault="00CE25DB">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F1768"/>
    <w:multiLevelType w:val="multilevel"/>
    <w:tmpl w:val="53685496"/>
    <w:lvl w:ilvl="0">
      <w:start w:val="1"/>
      <w:numFmt w:val="decimal"/>
      <w:lvlText w:val="%1."/>
      <w:lvlJc w:val="left"/>
      <w:pPr>
        <w:tabs>
          <w:tab w:val="num" w:pos="708"/>
        </w:tabs>
        <w:ind w:left="720" w:hanging="360"/>
      </w:pPr>
      <w:rPr>
        <w:rFonts w:eastAsia="Arial"/>
        <w:color w:val="000000"/>
        <w:sz w:val="28"/>
        <w:szCs w:val="28"/>
        <w:lang w:eastAsia="ar-SA"/>
      </w:rPr>
    </w:lvl>
    <w:lvl w:ilvl="1">
      <w:start w:val="1"/>
      <w:numFmt w:val="lowerLetter"/>
      <w:lvlText w:val="%1.%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3.%4.%5.%6.%7."/>
      <w:lvlJc w:val="left"/>
      <w:pPr>
        <w:tabs>
          <w:tab w:val="num" w:pos="0"/>
        </w:tabs>
        <w:ind w:left="5040" w:hanging="360"/>
      </w:pPr>
    </w:lvl>
    <w:lvl w:ilvl="7">
      <w:start w:val="1"/>
      <w:numFmt w:val="lowerLetter"/>
      <w:lvlText w:val="%4.%5.%6.%7.%8."/>
      <w:lvlJc w:val="left"/>
      <w:pPr>
        <w:tabs>
          <w:tab w:val="num" w:pos="0"/>
        </w:tabs>
        <w:ind w:left="5760" w:hanging="360"/>
      </w:pPr>
    </w:lvl>
    <w:lvl w:ilvl="8">
      <w:start w:val="1"/>
      <w:numFmt w:val="lowerRoman"/>
      <w:lvlText w:val="%5.%6.%7.%8.%9."/>
      <w:lvlJc w:val="right"/>
      <w:pPr>
        <w:tabs>
          <w:tab w:val="num" w:pos="0"/>
        </w:tabs>
        <w:ind w:left="6480" w:hanging="180"/>
      </w:pPr>
    </w:lvl>
  </w:abstractNum>
  <w:abstractNum w:abstractNumId="1">
    <w:nsid w:val="1EF310C2"/>
    <w:multiLevelType w:val="multilevel"/>
    <w:tmpl w:val="16229A70"/>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num w:numId="1">
    <w:abstractNumId w:val="1"/>
  </w:num>
  <w:num w:numId="2">
    <w:abstractNumId w:val="0"/>
  </w:num>
  <w:num w:numId="3">
    <w:abstractNumId w:val="1"/>
  </w:num>
  <w:num w:numId="4">
    <w:abstractNumId w:val="1"/>
  </w:num>
  <w:num w:numId="5">
    <w:abstractNumId w:val="1"/>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DE1C25"/>
    <w:rsid w:val="00005E20"/>
    <w:rsid w:val="00044E20"/>
    <w:rsid w:val="00054941"/>
    <w:rsid w:val="000568D1"/>
    <w:rsid w:val="00073638"/>
    <w:rsid w:val="000749B2"/>
    <w:rsid w:val="000755A1"/>
    <w:rsid w:val="000A699A"/>
    <w:rsid w:val="000C1A3A"/>
    <w:rsid w:val="000C3804"/>
    <w:rsid w:val="000D44A2"/>
    <w:rsid w:val="000E627C"/>
    <w:rsid w:val="000E75E0"/>
    <w:rsid w:val="000F79E2"/>
    <w:rsid w:val="00124E9B"/>
    <w:rsid w:val="00153F13"/>
    <w:rsid w:val="001631C2"/>
    <w:rsid w:val="00163C92"/>
    <w:rsid w:val="001A6922"/>
    <w:rsid w:val="001D4101"/>
    <w:rsid w:val="001E5ADD"/>
    <w:rsid w:val="001F4E74"/>
    <w:rsid w:val="00221EEA"/>
    <w:rsid w:val="00227032"/>
    <w:rsid w:val="0024474F"/>
    <w:rsid w:val="00247BFC"/>
    <w:rsid w:val="00264774"/>
    <w:rsid w:val="002D3FD1"/>
    <w:rsid w:val="002D6296"/>
    <w:rsid w:val="002E0C09"/>
    <w:rsid w:val="002E0C48"/>
    <w:rsid w:val="002E503C"/>
    <w:rsid w:val="00314D70"/>
    <w:rsid w:val="00323341"/>
    <w:rsid w:val="0033518D"/>
    <w:rsid w:val="00370041"/>
    <w:rsid w:val="003707D8"/>
    <w:rsid w:val="003A5E6E"/>
    <w:rsid w:val="003B3FF6"/>
    <w:rsid w:val="003E07A0"/>
    <w:rsid w:val="003E1206"/>
    <w:rsid w:val="004230E6"/>
    <w:rsid w:val="00431D84"/>
    <w:rsid w:val="004714C2"/>
    <w:rsid w:val="004D2C17"/>
    <w:rsid w:val="004E3CEE"/>
    <w:rsid w:val="00544603"/>
    <w:rsid w:val="005625C9"/>
    <w:rsid w:val="005634CD"/>
    <w:rsid w:val="0056408A"/>
    <w:rsid w:val="0057590F"/>
    <w:rsid w:val="00581D89"/>
    <w:rsid w:val="00593C13"/>
    <w:rsid w:val="005B6795"/>
    <w:rsid w:val="005B7089"/>
    <w:rsid w:val="005D0F7D"/>
    <w:rsid w:val="005D69B2"/>
    <w:rsid w:val="005E0446"/>
    <w:rsid w:val="005E2E0A"/>
    <w:rsid w:val="005F4E6C"/>
    <w:rsid w:val="00607260"/>
    <w:rsid w:val="00610973"/>
    <w:rsid w:val="00622B6F"/>
    <w:rsid w:val="00641A29"/>
    <w:rsid w:val="006660B8"/>
    <w:rsid w:val="006966CC"/>
    <w:rsid w:val="006B22D4"/>
    <w:rsid w:val="006C3A5B"/>
    <w:rsid w:val="006D495A"/>
    <w:rsid w:val="00722190"/>
    <w:rsid w:val="00750F44"/>
    <w:rsid w:val="00753F1D"/>
    <w:rsid w:val="0077131F"/>
    <w:rsid w:val="00772317"/>
    <w:rsid w:val="0078324B"/>
    <w:rsid w:val="00797138"/>
    <w:rsid w:val="007A1953"/>
    <w:rsid w:val="007C1229"/>
    <w:rsid w:val="007D653C"/>
    <w:rsid w:val="007E17AB"/>
    <w:rsid w:val="007F4800"/>
    <w:rsid w:val="00830462"/>
    <w:rsid w:val="00842784"/>
    <w:rsid w:val="00843DAE"/>
    <w:rsid w:val="008559CD"/>
    <w:rsid w:val="00867E5D"/>
    <w:rsid w:val="008959BC"/>
    <w:rsid w:val="008976BC"/>
    <w:rsid w:val="008C3708"/>
    <w:rsid w:val="008D7176"/>
    <w:rsid w:val="008E76E9"/>
    <w:rsid w:val="008F0174"/>
    <w:rsid w:val="008F33C3"/>
    <w:rsid w:val="008F3B2E"/>
    <w:rsid w:val="00903059"/>
    <w:rsid w:val="009041AA"/>
    <w:rsid w:val="009118CF"/>
    <w:rsid w:val="009233B3"/>
    <w:rsid w:val="00926845"/>
    <w:rsid w:val="00941623"/>
    <w:rsid w:val="00976A50"/>
    <w:rsid w:val="009A1B35"/>
    <w:rsid w:val="009C2F14"/>
    <w:rsid w:val="009D05E7"/>
    <w:rsid w:val="009E10DA"/>
    <w:rsid w:val="009F59D0"/>
    <w:rsid w:val="00A46952"/>
    <w:rsid w:val="00AA3CAE"/>
    <w:rsid w:val="00AB6F03"/>
    <w:rsid w:val="00AE628C"/>
    <w:rsid w:val="00AE6F32"/>
    <w:rsid w:val="00B13A55"/>
    <w:rsid w:val="00B6318D"/>
    <w:rsid w:val="00B71F0B"/>
    <w:rsid w:val="00B729ED"/>
    <w:rsid w:val="00BA56D7"/>
    <w:rsid w:val="00BA6637"/>
    <w:rsid w:val="00BC0582"/>
    <w:rsid w:val="00BC69CC"/>
    <w:rsid w:val="00BD30CC"/>
    <w:rsid w:val="00BE2C7A"/>
    <w:rsid w:val="00BE4CAA"/>
    <w:rsid w:val="00BE5120"/>
    <w:rsid w:val="00C12A65"/>
    <w:rsid w:val="00C45620"/>
    <w:rsid w:val="00C919D8"/>
    <w:rsid w:val="00C94BF7"/>
    <w:rsid w:val="00CC1A04"/>
    <w:rsid w:val="00CC2EA6"/>
    <w:rsid w:val="00CD0B96"/>
    <w:rsid w:val="00CD675E"/>
    <w:rsid w:val="00CE1620"/>
    <w:rsid w:val="00CE25DB"/>
    <w:rsid w:val="00CE4BA8"/>
    <w:rsid w:val="00CE5BF9"/>
    <w:rsid w:val="00D05561"/>
    <w:rsid w:val="00D139D4"/>
    <w:rsid w:val="00D13E49"/>
    <w:rsid w:val="00D23064"/>
    <w:rsid w:val="00D23ED7"/>
    <w:rsid w:val="00D506AC"/>
    <w:rsid w:val="00D633E5"/>
    <w:rsid w:val="00D74B87"/>
    <w:rsid w:val="00D833C6"/>
    <w:rsid w:val="00DC3A78"/>
    <w:rsid w:val="00DC7FF0"/>
    <w:rsid w:val="00DE18CD"/>
    <w:rsid w:val="00DE1C25"/>
    <w:rsid w:val="00DE305B"/>
    <w:rsid w:val="00DE50F5"/>
    <w:rsid w:val="00E05C0E"/>
    <w:rsid w:val="00E05EDC"/>
    <w:rsid w:val="00E2365A"/>
    <w:rsid w:val="00E40C52"/>
    <w:rsid w:val="00E61034"/>
    <w:rsid w:val="00E65CFB"/>
    <w:rsid w:val="00E7612C"/>
    <w:rsid w:val="00E82411"/>
    <w:rsid w:val="00E86213"/>
    <w:rsid w:val="00E873EB"/>
    <w:rsid w:val="00E93C6C"/>
    <w:rsid w:val="00EC2318"/>
    <w:rsid w:val="00EC6F03"/>
    <w:rsid w:val="00ED2268"/>
    <w:rsid w:val="00EF03E5"/>
    <w:rsid w:val="00EF760B"/>
    <w:rsid w:val="00F01179"/>
    <w:rsid w:val="00F131DC"/>
    <w:rsid w:val="00F34580"/>
    <w:rsid w:val="00F7558F"/>
    <w:rsid w:val="00F8183C"/>
    <w:rsid w:val="00F868F9"/>
    <w:rsid w:val="00FB3151"/>
    <w:rsid w:val="00FB4A37"/>
    <w:rsid w:val="00FB62EE"/>
    <w:rsid w:val="00FC31A8"/>
    <w:rsid w:val="00FD5A0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keepLines/>
      <w:numPr>
        <w:numId w:val="1"/>
      </w:numPr>
      <w:tabs>
        <w:tab w:val="left" w:pos="615"/>
        <w:tab w:val="left" w:pos="731"/>
      </w:tabs>
      <w:spacing w:line="276" w:lineRule="auto"/>
      <w:jc w:val="both"/>
      <w:outlineLvl w:val="0"/>
    </w:pPr>
    <w:rPr>
      <w:rFonts w:eastAsia="Calibri" w:cs="Tahoma"/>
      <w:b/>
      <w:bCs/>
      <w:color w:val="000000"/>
      <w:sz w:val="28"/>
      <w:szCs w:val="28"/>
      <w:shd w:val="clear" w:color="auto" w:fill="FFFFFF"/>
    </w:rPr>
  </w:style>
  <w:style w:type="paragraph" w:styleId="2">
    <w:name w:val="heading 2"/>
    <w:basedOn w:val="a"/>
    <w:next w:val="a"/>
    <w:qFormat/>
    <w:pPr>
      <w:keepNext/>
      <w:numPr>
        <w:ilvl w:val="1"/>
        <w:numId w:val="1"/>
      </w:numPr>
      <w:tabs>
        <w:tab w:val="left" w:pos="1440"/>
      </w:tabs>
      <w:spacing w:before="240" w:after="60"/>
      <w:ind w:left="1440" w:hanging="720"/>
      <w:outlineLvl w:val="1"/>
    </w:pPr>
    <w:rPr>
      <w:rFonts w:eastAsia="Times New Roman" w:cs="Times New Roman"/>
      <w:bCs/>
      <w:iCs/>
      <w:sz w:val="28"/>
      <w:szCs w:val="28"/>
      <w:lang w:val="en-US"/>
    </w:rPr>
  </w:style>
  <w:style w:type="paragraph" w:styleId="3">
    <w:name w:val="heading 3"/>
    <w:basedOn w:val="a"/>
    <w:next w:val="a"/>
    <w:qFormat/>
    <w:pPr>
      <w:keepNext/>
      <w:keepLines/>
      <w:numPr>
        <w:ilvl w:val="2"/>
        <w:numId w:val="1"/>
      </w:numPr>
      <w:spacing w:before="200"/>
      <w:ind w:firstLine="709"/>
      <w:outlineLvl w:val="2"/>
    </w:pPr>
    <w:rPr>
      <w:rFonts w:ascii="Cambria" w:eastAsia="Calibri" w:hAnsi="Cambria" w:cs="Tahoma"/>
      <w:b/>
      <w:bCs/>
      <w:color w:val="4F81BD"/>
    </w:rPr>
  </w:style>
  <w:style w:type="paragraph" w:styleId="4">
    <w:name w:val="heading 4"/>
    <w:basedOn w:val="a"/>
    <w:next w:val="a"/>
    <w:qFormat/>
    <w:pPr>
      <w:keepNext/>
      <w:numPr>
        <w:ilvl w:val="3"/>
        <w:numId w:val="1"/>
      </w:numPr>
      <w:tabs>
        <w:tab w:val="left" w:pos="2880"/>
      </w:tabs>
      <w:spacing w:before="240" w:after="60"/>
      <w:ind w:left="2880" w:hanging="720"/>
      <w:outlineLvl w:val="3"/>
    </w:pPr>
    <w:rPr>
      <w:rFonts w:ascii="Calibri" w:eastAsia="Times New Roman" w:hAnsi="Calibri" w:cs="Times New Roman"/>
      <w:b/>
      <w:bCs/>
      <w:sz w:val="28"/>
      <w:szCs w:val="28"/>
      <w:lang w:val="en-US"/>
    </w:rPr>
  </w:style>
  <w:style w:type="paragraph" w:styleId="5">
    <w:name w:val="heading 5"/>
    <w:basedOn w:val="a"/>
    <w:next w:val="a"/>
    <w:qFormat/>
    <w:pPr>
      <w:numPr>
        <w:ilvl w:val="4"/>
        <w:numId w:val="1"/>
      </w:numPr>
      <w:tabs>
        <w:tab w:val="left" w:pos="3600"/>
      </w:tabs>
      <w:spacing w:before="240" w:after="60"/>
      <w:ind w:left="3600" w:hanging="720"/>
      <w:outlineLvl w:val="4"/>
    </w:pPr>
    <w:rPr>
      <w:rFonts w:ascii="Calibri" w:eastAsia="Times New Roman" w:hAnsi="Calibri" w:cs="Times New Roman"/>
      <w:b/>
      <w:bCs/>
      <w:i/>
      <w:iCs/>
      <w:sz w:val="26"/>
      <w:szCs w:val="26"/>
      <w:lang w:val="en-US"/>
    </w:rPr>
  </w:style>
  <w:style w:type="paragraph" w:styleId="6">
    <w:name w:val="heading 6"/>
    <w:basedOn w:val="a"/>
    <w:next w:val="a"/>
    <w:qFormat/>
    <w:pPr>
      <w:numPr>
        <w:ilvl w:val="5"/>
        <w:numId w:val="1"/>
      </w:numPr>
      <w:tabs>
        <w:tab w:val="left" w:pos="4320"/>
      </w:tabs>
      <w:spacing w:before="240" w:after="60"/>
      <w:ind w:left="4320" w:hanging="720"/>
      <w:outlineLvl w:val="5"/>
    </w:pPr>
    <w:rPr>
      <w:rFonts w:eastAsia="Times New Roman" w:cs="Times New Roman"/>
      <w:b/>
      <w:bCs/>
      <w:lang w:val="en-US"/>
    </w:rPr>
  </w:style>
  <w:style w:type="paragraph" w:styleId="7">
    <w:name w:val="heading 7"/>
    <w:basedOn w:val="a"/>
    <w:next w:val="a"/>
    <w:qFormat/>
    <w:pPr>
      <w:numPr>
        <w:ilvl w:val="6"/>
        <w:numId w:val="1"/>
      </w:numPr>
      <w:tabs>
        <w:tab w:val="left" w:pos="5040"/>
      </w:tabs>
      <w:spacing w:before="240" w:after="60"/>
      <w:ind w:left="5040" w:hanging="720"/>
      <w:outlineLvl w:val="6"/>
    </w:pPr>
    <w:rPr>
      <w:rFonts w:ascii="Calibri" w:eastAsia="Times New Roman" w:hAnsi="Calibri" w:cs="Times New Roman"/>
      <w:lang w:val="en-US"/>
    </w:rPr>
  </w:style>
  <w:style w:type="paragraph" w:styleId="8">
    <w:name w:val="heading 8"/>
    <w:basedOn w:val="a"/>
    <w:next w:val="a"/>
    <w:qFormat/>
    <w:pPr>
      <w:numPr>
        <w:ilvl w:val="7"/>
        <w:numId w:val="1"/>
      </w:numPr>
      <w:tabs>
        <w:tab w:val="left" w:pos="5760"/>
      </w:tabs>
      <w:spacing w:before="240" w:after="60"/>
      <w:ind w:left="5760" w:hanging="720"/>
      <w:outlineLvl w:val="7"/>
    </w:pPr>
    <w:rPr>
      <w:rFonts w:ascii="Calibri" w:eastAsia="Times New Roman" w:hAnsi="Calibri" w:cs="Times New Roman"/>
      <w:i/>
      <w:iCs/>
      <w:lang w:val="en-US"/>
    </w:rPr>
  </w:style>
  <w:style w:type="paragraph" w:styleId="9">
    <w:name w:val="heading 9"/>
    <w:basedOn w:val="a"/>
    <w:next w:val="a"/>
    <w:qFormat/>
    <w:pPr>
      <w:numPr>
        <w:ilvl w:val="8"/>
        <w:numId w:val="1"/>
      </w:numPr>
      <w:tabs>
        <w:tab w:val="left" w:pos="6480"/>
      </w:tabs>
      <w:spacing w:before="240" w:after="60"/>
      <w:ind w:left="6480" w:hanging="720"/>
      <w:outlineLvl w:val="8"/>
    </w:pPr>
    <w:rPr>
      <w:rFonts w:ascii="Cambria" w:eastAsia="Times New Roman" w:hAnsi="Cambria"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b w:val="0"/>
      <w:bCs w:val="0"/>
      <w:sz w:val="28"/>
      <w:szCs w:val="28"/>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hAnsi="Times New Roman" w:cs="Times New Roman"/>
      <w:color w:val="000000"/>
      <w:sz w:val="28"/>
      <w:szCs w:val="28"/>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eastAsia="Arial"/>
      <w:color w:val="000000"/>
      <w:sz w:val="28"/>
      <w:szCs w:val="28"/>
      <w:lang w:eastAsia="ar-SA"/>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eastAsia="Calibri" w:hAnsi="Times New Roman" w:cs="Times New Roman"/>
      <w:b w:val="0"/>
      <w:bCs w:val="0"/>
      <w:sz w:val="24"/>
      <w:szCs w:val="24"/>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Times New Roman" w:hAnsi="Times New Roman" w:cs="Times New Roman"/>
      <w:color w:val="000000"/>
      <w:sz w:val="28"/>
      <w:szCs w:val="28"/>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eastAsia="Arial"/>
      <w:color w:val="000000"/>
      <w:sz w:val="28"/>
      <w:szCs w:val="28"/>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Times New Roman" w:eastAsia="Calibri" w:hAnsi="Times New Roman" w:cs="Times New Roman"/>
      <w:b w:val="0"/>
      <w:bCs w:val="0"/>
      <w:sz w:val="24"/>
      <w:szCs w:val="24"/>
    </w:rPr>
  </w:style>
  <w:style w:type="character" w:customStyle="1" w:styleId="WW8Num9z1">
    <w:name w:val="WW8Num9z1"/>
    <w:qFormat/>
    <w:rPr>
      <w:rFonts w:ascii="OpenSymbol;Arial Unicode MS" w:hAnsi="OpenSymbol;Arial Unicode MS" w:cs="OpenSymbol;Arial Unicode MS"/>
    </w:rPr>
  </w:style>
  <w:style w:type="character" w:customStyle="1" w:styleId="WW8Num9z3">
    <w:name w:val="WW8Num9z3"/>
    <w:qFormat/>
    <w:rPr>
      <w:rFonts w:ascii="Symbol" w:hAnsi="Symbol" w:cs="OpenSymbol;Arial Unicode MS"/>
    </w:rPr>
  </w:style>
  <w:style w:type="character" w:customStyle="1" w:styleId="WW8Num10z0">
    <w:name w:val="WW8Num10z0"/>
    <w:qFormat/>
    <w:rPr>
      <w:rFonts w:ascii="Times New Roman" w:eastAsia="Calibri" w:hAnsi="Times New Roman" w:cs="Times New Roman"/>
      <w:b w:val="0"/>
      <w:bCs w:val="0"/>
      <w:sz w:val="24"/>
      <w:szCs w:val="24"/>
    </w:rPr>
  </w:style>
  <w:style w:type="character" w:customStyle="1" w:styleId="WW8Num10z1">
    <w:name w:val="WW8Num10z1"/>
    <w:qFormat/>
    <w:rPr>
      <w:rFonts w:ascii="Symbol" w:hAnsi="Symbol" w:cs="OpenSymbol;Arial Unicode MS"/>
    </w:rPr>
  </w:style>
  <w:style w:type="character" w:customStyle="1" w:styleId="WW8Num11z0">
    <w:name w:val="WW8Num11z0"/>
    <w:qFormat/>
    <w:rPr>
      <w:b/>
      <w:bCs/>
    </w:rPr>
  </w:style>
  <w:style w:type="character" w:customStyle="1" w:styleId="WW8Num11z1">
    <w:name w:val="WW8Num11z1"/>
    <w:qFormat/>
    <w:rPr>
      <w:rFonts w:ascii="Symbol" w:hAnsi="Symbol" w:cs="OpenSymbol;Arial Unicode MS"/>
    </w:rPr>
  </w:style>
  <w:style w:type="character" w:customStyle="1" w:styleId="a3">
    <w:name w:val="Статьи Знак"/>
    <w:qFormat/>
    <w:rPr>
      <w:rFonts w:ascii="Times New Roman" w:eastAsia="Calibri" w:hAnsi="Times New Roman" w:cs="Times New Roman"/>
      <w:bCs/>
      <w:sz w:val="28"/>
      <w:szCs w:val="28"/>
      <w:shd w:val="clear" w:color="auto" w:fill="FFFFFF"/>
    </w:rPr>
  </w:style>
  <w:style w:type="character" w:customStyle="1" w:styleId="Main">
    <w:name w:val="Main Знак"/>
    <w:qFormat/>
    <w:rPr>
      <w:rFonts w:ascii="Times New Roman" w:eastAsia="Calibri" w:hAnsi="Times New Roman" w:cs="Times New Roman"/>
      <w:sz w:val="28"/>
      <w:szCs w:val="28"/>
    </w:rPr>
  </w:style>
  <w:style w:type="character" w:customStyle="1" w:styleId="a4">
    <w:name w:val="Текст выноски Знак"/>
    <w:basedOn w:val="a0"/>
    <w:qFormat/>
    <w:rPr>
      <w:rFonts w:ascii="Tahoma" w:hAnsi="Tahoma" w:cs="Tahoma"/>
      <w:sz w:val="16"/>
      <w:szCs w:val="16"/>
    </w:rPr>
  </w:style>
  <w:style w:type="character" w:customStyle="1" w:styleId="a5">
    <w:name w:val="Без интервала Знак"/>
    <w:qFormat/>
    <w:rPr>
      <w:rFonts w:ascii="Calibri" w:eastAsia="Times New Roman" w:hAnsi="Calibri" w:cs="Times New Roman"/>
    </w:rPr>
  </w:style>
  <w:style w:type="character" w:customStyle="1" w:styleId="match">
    <w:name w:val="match"/>
    <w:basedOn w:val="a0"/>
    <w:qFormat/>
  </w:style>
  <w:style w:type="character" w:customStyle="1" w:styleId="ConsPlusNormal">
    <w:name w:val="ConsPlusNormal Знак"/>
    <w:qFormat/>
    <w:rPr>
      <w:rFonts w:ascii="Arial" w:eastAsia="Times New Roman" w:hAnsi="Arial" w:cs="Arial"/>
      <w:sz w:val="20"/>
      <w:szCs w:val="20"/>
    </w:rPr>
  </w:style>
  <w:style w:type="character" w:customStyle="1" w:styleId="10">
    <w:name w:val="ОСНОВНОЙ !!! Знак1"/>
    <w:qFormat/>
    <w:rPr>
      <w:rFonts w:ascii="Arial" w:eastAsia="Times New Roman" w:hAnsi="Arial" w:cs="Times New Roman"/>
      <w:sz w:val="20"/>
      <w:szCs w:val="24"/>
    </w:rPr>
  </w:style>
  <w:style w:type="character" w:customStyle="1" w:styleId="a6">
    <w:name w:val="Основной текст Знак"/>
    <w:basedOn w:val="a0"/>
    <w:qFormat/>
  </w:style>
  <w:style w:type="character" w:customStyle="1" w:styleId="-">
    <w:name w:val="Интернет-ссылка"/>
    <w:rPr>
      <w:rFonts w:cs="Times New Roman"/>
      <w:color w:val="0000FF"/>
      <w:u w:val="single"/>
    </w:rPr>
  </w:style>
  <w:style w:type="character" w:customStyle="1" w:styleId="apple-converted-space">
    <w:name w:val="apple-converted-space"/>
    <w:qFormat/>
  </w:style>
  <w:style w:type="character" w:customStyle="1" w:styleId="30">
    <w:name w:val="Знак Знак3"/>
    <w:qFormat/>
    <w:rPr>
      <w:rFonts w:ascii="Times New Roman" w:hAnsi="Times New Roman" w:cs="Times New Roman"/>
      <w:sz w:val="24"/>
      <w:szCs w:val="24"/>
    </w:rPr>
  </w:style>
  <w:style w:type="character" w:customStyle="1" w:styleId="31">
    <w:name w:val="Заголовок 3 Знак"/>
    <w:basedOn w:val="a0"/>
    <w:qFormat/>
    <w:rPr>
      <w:rFonts w:ascii="Cambria" w:eastAsia="Calibri" w:hAnsi="Cambria" w:cs="Tahoma"/>
      <w:b/>
      <w:bCs/>
      <w:color w:val="4F81BD"/>
    </w:rPr>
  </w:style>
  <w:style w:type="character" w:customStyle="1" w:styleId="comment">
    <w:name w:val="comment"/>
    <w:basedOn w:val="a0"/>
    <w:qFormat/>
  </w:style>
  <w:style w:type="character" w:customStyle="1" w:styleId="11">
    <w:name w:val="Заголовок 1 Знак"/>
    <w:basedOn w:val="a0"/>
    <w:qFormat/>
    <w:rPr>
      <w:rFonts w:ascii="Times New Roman" w:eastAsia="Calibri" w:hAnsi="Times New Roman" w:cs="Tahoma"/>
      <w:b/>
      <w:bCs/>
      <w:sz w:val="28"/>
      <w:szCs w:val="28"/>
    </w:rPr>
  </w:style>
  <w:style w:type="character" w:customStyle="1" w:styleId="a7">
    <w:name w:val="Верхний колонтитул Знак"/>
    <w:basedOn w:val="a0"/>
    <w:uiPriority w:val="99"/>
    <w:qFormat/>
  </w:style>
  <w:style w:type="character" w:customStyle="1" w:styleId="a8">
    <w:name w:val="Нижний колонтитул Знак"/>
    <w:basedOn w:val="a0"/>
    <w:qFormat/>
  </w:style>
  <w:style w:type="character" w:customStyle="1" w:styleId="20">
    <w:name w:val="Заголовок 2 Знак"/>
    <w:basedOn w:val="a0"/>
    <w:qFormat/>
    <w:rPr>
      <w:rFonts w:ascii="Cambria" w:eastAsia="Times New Roman" w:hAnsi="Cambria" w:cs="Times New Roman"/>
      <w:b/>
      <w:bCs/>
      <w:i/>
      <w:iCs/>
      <w:sz w:val="28"/>
      <w:szCs w:val="28"/>
      <w:lang w:val="en-US"/>
    </w:rPr>
  </w:style>
  <w:style w:type="character" w:customStyle="1" w:styleId="40">
    <w:name w:val="Заголовок 4 Знак"/>
    <w:basedOn w:val="a0"/>
    <w:qFormat/>
    <w:rPr>
      <w:rFonts w:ascii="Calibri" w:eastAsia="Times New Roman" w:hAnsi="Calibri" w:cs="Times New Roman"/>
      <w:b/>
      <w:bCs/>
      <w:sz w:val="28"/>
      <w:szCs w:val="28"/>
      <w:lang w:val="en-US"/>
    </w:rPr>
  </w:style>
  <w:style w:type="character" w:customStyle="1" w:styleId="50">
    <w:name w:val="Заголовок 5 Знак"/>
    <w:basedOn w:val="a0"/>
    <w:qFormat/>
    <w:rPr>
      <w:rFonts w:ascii="Calibri" w:eastAsia="Times New Roman" w:hAnsi="Calibri" w:cs="Times New Roman"/>
      <w:b/>
      <w:bCs/>
      <w:i/>
      <w:iCs/>
      <w:sz w:val="26"/>
      <w:szCs w:val="26"/>
      <w:lang w:val="en-US"/>
    </w:rPr>
  </w:style>
  <w:style w:type="character" w:customStyle="1" w:styleId="60">
    <w:name w:val="Заголовок 6 Знак"/>
    <w:basedOn w:val="a0"/>
    <w:qFormat/>
    <w:rPr>
      <w:rFonts w:ascii="Times New Roman" w:eastAsia="Times New Roman" w:hAnsi="Times New Roman" w:cs="Times New Roman"/>
      <w:b/>
      <w:bCs/>
      <w:lang w:val="en-US"/>
    </w:rPr>
  </w:style>
  <w:style w:type="character" w:customStyle="1" w:styleId="70">
    <w:name w:val="Заголовок 7 Знак"/>
    <w:basedOn w:val="a0"/>
    <w:qFormat/>
    <w:rPr>
      <w:rFonts w:ascii="Calibri" w:eastAsia="Times New Roman" w:hAnsi="Calibri" w:cs="Times New Roman"/>
      <w:sz w:val="24"/>
      <w:szCs w:val="24"/>
      <w:lang w:val="en-US"/>
    </w:rPr>
  </w:style>
  <w:style w:type="character" w:customStyle="1" w:styleId="80">
    <w:name w:val="Заголовок 8 Знак"/>
    <w:basedOn w:val="a0"/>
    <w:qFormat/>
    <w:rPr>
      <w:rFonts w:ascii="Calibri" w:eastAsia="Times New Roman" w:hAnsi="Calibri" w:cs="Times New Roman"/>
      <w:i/>
      <w:iCs/>
      <w:sz w:val="24"/>
      <w:szCs w:val="24"/>
      <w:lang w:val="en-US"/>
    </w:rPr>
  </w:style>
  <w:style w:type="character" w:customStyle="1" w:styleId="90">
    <w:name w:val="Заголовок 9 Знак"/>
    <w:basedOn w:val="a0"/>
    <w:qFormat/>
    <w:rPr>
      <w:rFonts w:ascii="Cambria" w:eastAsia="Times New Roman" w:hAnsi="Cambria" w:cs="Times New Roman"/>
      <w:lang w:val="en-US"/>
    </w:rPr>
  </w:style>
  <w:style w:type="character" w:customStyle="1" w:styleId="a9">
    <w:name w:val="Схема документа Знак"/>
    <w:basedOn w:val="a0"/>
    <w:qFormat/>
    <w:rPr>
      <w:rFonts w:ascii="Tahoma" w:eastAsia="Times New Roman" w:hAnsi="Tahoma" w:cs="Times New Roman"/>
      <w:sz w:val="16"/>
      <w:szCs w:val="16"/>
      <w:lang w:val="en-US"/>
    </w:rPr>
  </w:style>
  <w:style w:type="character" w:customStyle="1" w:styleId="aa">
    <w:name w:val="Абзац списка Знак"/>
    <w:qFormat/>
    <w:rPr>
      <w:rFonts w:ascii="Times New Roman" w:hAnsi="Times New Roman" w:cs="Times New Roman"/>
      <w:sz w:val="24"/>
    </w:rPr>
  </w:style>
  <w:style w:type="character" w:customStyle="1" w:styleId="ab">
    <w:name w:val="Ссылка указателя"/>
    <w:qFormat/>
  </w:style>
  <w:style w:type="character" w:customStyle="1" w:styleId="WW8Num9z2">
    <w:name w:val="WW8Num9z2"/>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ac">
    <w:name w:val="Символ нумерации"/>
    <w:qFormat/>
    <w:rPr>
      <w:b/>
      <w:bCs/>
    </w:rPr>
  </w:style>
  <w:style w:type="character" w:customStyle="1" w:styleId="ad">
    <w:name w:val="Маркеры списка"/>
    <w:qFormat/>
    <w:rPr>
      <w:rFonts w:ascii="OpenSymbol;Arial Unicode MS" w:eastAsia="OpenSymbol;Arial Unicode MS" w:hAnsi="OpenSymbol;Arial Unicode MS" w:cs="OpenSymbol;Arial Unicode MS"/>
    </w:rPr>
  </w:style>
  <w:style w:type="character" w:customStyle="1" w:styleId="13pt">
    <w:name w:val="Основной текст + 13 pt"/>
    <w:basedOn w:val="a0"/>
    <w:qFormat/>
    <w:rPr>
      <w:rFonts w:ascii="Times New Roman" w:hAnsi="Times New Roman" w:cs="Times New Roman"/>
      <w:color w:val="000000"/>
      <w:spacing w:val="0"/>
      <w:w w:val="100"/>
      <w:sz w:val="26"/>
      <w:szCs w:val="26"/>
      <w:shd w:val="clear" w:color="auto" w:fill="FFFFFF"/>
      <w:lang w:val="ru-RU"/>
    </w:rPr>
  </w:style>
  <w:style w:type="character" w:customStyle="1" w:styleId="ae">
    <w:name w:val="Маркеры"/>
    <w:qFormat/>
    <w:rPr>
      <w:rFonts w:ascii="OpenSymbol;Arial Unicode MS" w:eastAsia="OpenSymbol;Arial Unicode MS" w:hAnsi="OpenSymbol;Arial Unicode MS" w:cs="OpenSymbol;Arial Unicode MS"/>
    </w:rPr>
  </w:style>
  <w:style w:type="character" w:customStyle="1" w:styleId="12">
    <w:name w:val="Основной шрифт абзаца1"/>
    <w:qFormat/>
  </w:style>
  <w:style w:type="paragraph" w:customStyle="1" w:styleId="af">
    <w:name w:val="Заголовок"/>
    <w:basedOn w:val="a"/>
    <w:next w:val="af0"/>
    <w:qFormat/>
    <w:pPr>
      <w:keepNext/>
      <w:spacing w:before="240" w:after="120"/>
    </w:pPr>
    <w:rPr>
      <w:rFonts w:ascii="Liberation Sans;Arial" w:eastAsia="Microsoft YaHei" w:hAnsi="Liberation Sans;Arial"/>
      <w:sz w:val="28"/>
      <w:szCs w:val="28"/>
    </w:rPr>
  </w:style>
  <w:style w:type="paragraph" w:styleId="af0">
    <w:name w:val="Body Text"/>
    <w:basedOn w:val="a"/>
    <w:pPr>
      <w:spacing w:after="120"/>
    </w:pPr>
  </w:style>
  <w:style w:type="paragraph" w:styleId="af1">
    <w:name w:val="List"/>
    <w:basedOn w:val="af0"/>
  </w:style>
  <w:style w:type="paragraph" w:styleId="af2">
    <w:name w:val="caption"/>
    <w:basedOn w:val="a"/>
    <w:qFormat/>
    <w:pPr>
      <w:suppressLineNumbers/>
      <w:spacing w:before="120" w:after="120"/>
    </w:pPr>
    <w:rPr>
      <w:i/>
      <w:iCs/>
    </w:rPr>
  </w:style>
  <w:style w:type="paragraph" w:styleId="af3">
    <w:name w:val="index heading"/>
    <w:basedOn w:val="af"/>
    <w:pPr>
      <w:suppressLineNumbers/>
    </w:pPr>
    <w:rPr>
      <w:b/>
      <w:bCs/>
      <w:sz w:val="32"/>
      <w:szCs w:val="32"/>
    </w:rPr>
  </w:style>
  <w:style w:type="paragraph" w:customStyle="1" w:styleId="13">
    <w:name w:val="Указатель1"/>
    <w:basedOn w:val="a"/>
    <w:qFormat/>
    <w:pPr>
      <w:suppressLineNumbers/>
    </w:pPr>
  </w:style>
  <w:style w:type="paragraph" w:customStyle="1" w:styleId="ConsNormal">
    <w:name w:val="ConsNormal"/>
    <w:qFormat/>
    <w:pPr>
      <w:widowControl w:val="0"/>
      <w:overflowPunct w:val="0"/>
      <w:ind w:right="19772" w:firstLine="720"/>
    </w:pPr>
    <w:rPr>
      <w:rFonts w:ascii="Arial" w:eastAsia="Calibri" w:hAnsi="Arial"/>
      <w:sz w:val="20"/>
      <w:szCs w:val="20"/>
      <w:lang w:bidi="ar-SA"/>
    </w:rPr>
  </w:style>
  <w:style w:type="paragraph" w:customStyle="1" w:styleId="af4">
    <w:name w:val="Статьи"/>
    <w:basedOn w:val="a"/>
    <w:qFormat/>
    <w:pPr>
      <w:keepNext/>
      <w:shd w:val="clear" w:color="auto" w:fill="FFFFFF"/>
      <w:tabs>
        <w:tab w:val="left" w:pos="8334"/>
      </w:tabs>
      <w:ind w:left="1814" w:hanging="1247"/>
    </w:pPr>
    <w:rPr>
      <w:rFonts w:eastAsia="Calibri" w:cs="Times New Roman"/>
      <w:bCs/>
      <w:sz w:val="28"/>
      <w:szCs w:val="28"/>
    </w:rPr>
  </w:style>
  <w:style w:type="paragraph" w:customStyle="1" w:styleId="Main0">
    <w:name w:val="Main"/>
    <w:basedOn w:val="a"/>
    <w:qFormat/>
    <w:rPr>
      <w:rFonts w:eastAsia="Calibri" w:cs="Times New Roman"/>
      <w:sz w:val="28"/>
      <w:szCs w:val="28"/>
    </w:rPr>
  </w:style>
  <w:style w:type="paragraph" w:styleId="af5">
    <w:name w:val="Balloon Text"/>
    <w:basedOn w:val="a"/>
    <w:qFormat/>
    <w:rPr>
      <w:rFonts w:ascii="Tahoma" w:hAnsi="Tahoma" w:cs="Tahoma"/>
      <w:sz w:val="16"/>
      <w:szCs w:val="16"/>
    </w:rPr>
  </w:style>
  <w:style w:type="paragraph" w:styleId="af6">
    <w:name w:val="No Spacing"/>
    <w:qFormat/>
    <w:pPr>
      <w:overflowPunct w:val="0"/>
    </w:pPr>
    <w:rPr>
      <w:rFonts w:ascii="Calibri" w:eastAsia="Times New Roman" w:hAnsi="Calibri" w:cs="Calibri"/>
      <w:szCs w:val="22"/>
      <w:lang w:bidi="ar-SA"/>
    </w:rPr>
  </w:style>
  <w:style w:type="paragraph" w:customStyle="1" w:styleId="FORMATTEXT">
    <w:name w:val=".FORMATTEXT"/>
    <w:qFormat/>
    <w:pPr>
      <w:widowControl w:val="0"/>
      <w:overflowPunct w:val="0"/>
    </w:pPr>
    <w:rPr>
      <w:rFonts w:eastAsia="Times New Roman" w:cs="Times New Roman"/>
      <w:lang w:bidi="ar-SA"/>
    </w:rPr>
  </w:style>
  <w:style w:type="paragraph" w:customStyle="1" w:styleId="western">
    <w:name w:val="western"/>
    <w:basedOn w:val="a"/>
    <w:qFormat/>
    <w:pPr>
      <w:shd w:val="clear" w:color="auto" w:fill="FFFFFF"/>
      <w:spacing w:before="280" w:after="280"/>
      <w:ind w:left="249" w:hanging="249"/>
    </w:pPr>
    <w:rPr>
      <w:rFonts w:ascii="Tahoma" w:eastAsia="Times New Roman" w:hAnsi="Tahoma" w:cs="Tahoma"/>
      <w:sz w:val="18"/>
      <w:szCs w:val="18"/>
    </w:rPr>
  </w:style>
  <w:style w:type="paragraph" w:customStyle="1" w:styleId="ConsPlusNormal0">
    <w:name w:val="ConsPlusNormal"/>
    <w:qFormat/>
    <w:pPr>
      <w:widowControl w:val="0"/>
      <w:overflowPunct w:val="0"/>
      <w:ind w:firstLine="720"/>
    </w:pPr>
    <w:rPr>
      <w:rFonts w:ascii="Arial" w:eastAsia="Times New Roman" w:hAnsi="Arial"/>
      <w:sz w:val="20"/>
      <w:szCs w:val="20"/>
      <w:lang w:bidi="ar-SA"/>
    </w:rPr>
  </w:style>
  <w:style w:type="paragraph" w:customStyle="1" w:styleId="Default">
    <w:name w:val="Default"/>
    <w:qFormat/>
    <w:pPr>
      <w:overflowPunct w:val="0"/>
    </w:pPr>
    <w:rPr>
      <w:rFonts w:eastAsia="Calibri" w:cs="Times New Roman"/>
      <w:color w:val="000000"/>
      <w:lang w:bidi="ar-SA"/>
    </w:rPr>
  </w:style>
  <w:style w:type="paragraph" w:customStyle="1" w:styleId="af7">
    <w:name w:val="ОСНОВНОЙ !!!"/>
    <w:basedOn w:val="af0"/>
    <w:qFormat/>
    <w:pPr>
      <w:spacing w:before="120" w:after="0"/>
      <w:ind w:firstLine="900"/>
    </w:pPr>
    <w:rPr>
      <w:rFonts w:ascii="Arial" w:eastAsia="Times New Roman" w:hAnsi="Arial" w:cs="Times New Roman"/>
      <w:sz w:val="20"/>
    </w:rPr>
  </w:style>
  <w:style w:type="paragraph" w:customStyle="1" w:styleId="14">
    <w:name w:val="Стиль1"/>
    <w:basedOn w:val="3"/>
    <w:qFormat/>
    <w:pPr>
      <w:numPr>
        <w:ilvl w:val="0"/>
        <w:numId w:val="0"/>
      </w:numPr>
      <w:spacing w:before="60" w:after="120"/>
    </w:pPr>
    <w:rPr>
      <w:rFonts w:ascii="Arial" w:eastAsia="Times New Roman" w:hAnsi="Arial" w:cs="Arial"/>
      <w:color w:val="auto"/>
    </w:rPr>
  </w:style>
  <w:style w:type="paragraph" w:customStyle="1" w:styleId="ConsCell">
    <w:name w:val="ConsCell"/>
    <w:qFormat/>
    <w:pPr>
      <w:widowControl w:val="0"/>
      <w:overflowPunct w:val="0"/>
    </w:pPr>
    <w:rPr>
      <w:rFonts w:ascii="Arial" w:eastAsia="Times New Roman" w:hAnsi="Arial"/>
      <w:sz w:val="20"/>
      <w:szCs w:val="20"/>
      <w:lang w:bidi="ar-SA"/>
    </w:rPr>
  </w:style>
  <w:style w:type="paragraph" w:styleId="af8">
    <w:name w:val="Normal (Web)"/>
    <w:basedOn w:val="a"/>
    <w:qFormat/>
    <w:pPr>
      <w:spacing w:before="280" w:after="280"/>
    </w:pPr>
    <w:rPr>
      <w:rFonts w:eastAsia="Times New Roman" w:cs="Times New Roman"/>
    </w:rPr>
  </w:style>
  <w:style w:type="paragraph" w:styleId="af9">
    <w:name w:val="List Paragraph"/>
    <w:basedOn w:val="a"/>
    <w:qFormat/>
    <w:pPr>
      <w:ind w:left="720"/>
      <w:contextualSpacing/>
    </w:pPr>
  </w:style>
  <w:style w:type="paragraph" w:customStyle="1" w:styleId="formattext0">
    <w:name w:val="formattext"/>
    <w:basedOn w:val="a"/>
    <w:qFormat/>
    <w:pPr>
      <w:spacing w:before="280" w:after="280"/>
    </w:pPr>
    <w:rPr>
      <w:rFonts w:eastAsia="Times New Roman" w:cs="Times New Roman"/>
    </w:rPr>
  </w:style>
  <w:style w:type="paragraph" w:customStyle="1" w:styleId="afa">
    <w:name w:val="Верхний и нижний колонтитулы"/>
    <w:basedOn w:val="a"/>
    <w:qFormat/>
  </w:style>
  <w:style w:type="paragraph" w:styleId="afb">
    <w:name w:val="header"/>
    <w:basedOn w:val="a"/>
    <w:uiPriority w:val="99"/>
    <w:pPr>
      <w:tabs>
        <w:tab w:val="center" w:pos="4677"/>
        <w:tab w:val="right" w:pos="9355"/>
      </w:tabs>
    </w:pPr>
  </w:style>
  <w:style w:type="paragraph" w:styleId="afc">
    <w:name w:val="footer"/>
    <w:basedOn w:val="a"/>
    <w:pPr>
      <w:tabs>
        <w:tab w:val="center" w:pos="4677"/>
        <w:tab w:val="right" w:pos="9355"/>
      </w:tabs>
    </w:pPr>
  </w:style>
  <w:style w:type="paragraph" w:styleId="afd">
    <w:name w:val="TOC Heading"/>
    <w:basedOn w:val="1"/>
    <w:next w:val="a"/>
    <w:qFormat/>
    <w:pPr>
      <w:numPr>
        <w:numId w:val="0"/>
      </w:numPr>
      <w:spacing w:before="480"/>
      <w:ind w:firstLine="454"/>
      <w:jc w:val="left"/>
    </w:pPr>
    <w:rPr>
      <w:rFonts w:ascii="Cambria" w:hAnsi="Cambria" w:cs="Cambria"/>
      <w:color w:val="365F91"/>
    </w:rPr>
  </w:style>
  <w:style w:type="paragraph" w:styleId="15">
    <w:name w:val="toc 1"/>
    <w:basedOn w:val="a"/>
    <w:next w:val="a"/>
    <w:uiPriority w:val="39"/>
    <w:pPr>
      <w:tabs>
        <w:tab w:val="left" w:pos="426"/>
        <w:tab w:val="right" w:leader="dot" w:pos="9214"/>
      </w:tabs>
      <w:spacing w:after="100"/>
      <w:ind w:left="567" w:right="566" w:hanging="567"/>
    </w:pPr>
    <w:rPr>
      <w:sz w:val="28"/>
    </w:rPr>
  </w:style>
  <w:style w:type="paragraph" w:styleId="21">
    <w:name w:val="toc 2"/>
    <w:basedOn w:val="a"/>
    <w:next w:val="a"/>
    <w:pPr>
      <w:spacing w:after="100"/>
      <w:ind w:left="220" w:firstLine="709"/>
    </w:pPr>
  </w:style>
  <w:style w:type="paragraph" w:styleId="32">
    <w:name w:val="toc 3"/>
    <w:basedOn w:val="a"/>
    <w:next w:val="a"/>
    <w:pPr>
      <w:spacing w:after="100"/>
      <w:ind w:left="440" w:firstLine="709"/>
    </w:pPr>
  </w:style>
  <w:style w:type="paragraph" w:styleId="afe">
    <w:name w:val="Document Map"/>
    <w:basedOn w:val="a"/>
    <w:qFormat/>
    <w:rPr>
      <w:rFonts w:ascii="Tahoma" w:eastAsia="Times New Roman" w:hAnsi="Tahoma" w:cs="Times New Roman"/>
      <w:sz w:val="16"/>
      <w:szCs w:val="16"/>
      <w:lang w:val="en-US"/>
    </w:rPr>
  </w:style>
  <w:style w:type="paragraph" w:styleId="41">
    <w:name w:val="toc 4"/>
    <w:basedOn w:val="a"/>
    <w:next w:val="a"/>
    <w:pPr>
      <w:spacing w:after="100" w:line="276" w:lineRule="auto"/>
      <w:ind w:left="660"/>
    </w:pPr>
    <w:rPr>
      <w:rFonts w:ascii="Calibri" w:eastAsia="Calibri" w:hAnsi="Calibri" w:cs="Calibri"/>
      <w:sz w:val="22"/>
    </w:rPr>
  </w:style>
  <w:style w:type="paragraph" w:styleId="51">
    <w:name w:val="toc 5"/>
    <w:basedOn w:val="a"/>
    <w:next w:val="a"/>
    <w:pPr>
      <w:spacing w:after="100" w:line="276" w:lineRule="auto"/>
      <w:ind w:left="880"/>
    </w:pPr>
    <w:rPr>
      <w:rFonts w:ascii="Calibri" w:eastAsia="Calibri" w:hAnsi="Calibri" w:cs="Calibri"/>
      <w:sz w:val="22"/>
    </w:rPr>
  </w:style>
  <w:style w:type="paragraph" w:styleId="61">
    <w:name w:val="toc 6"/>
    <w:basedOn w:val="a"/>
    <w:next w:val="a"/>
    <w:pPr>
      <w:spacing w:after="100" w:line="276" w:lineRule="auto"/>
      <w:ind w:left="1100"/>
    </w:pPr>
    <w:rPr>
      <w:rFonts w:ascii="Calibri" w:eastAsia="Calibri" w:hAnsi="Calibri" w:cs="Calibri"/>
      <w:sz w:val="22"/>
    </w:rPr>
  </w:style>
  <w:style w:type="paragraph" w:styleId="71">
    <w:name w:val="toc 7"/>
    <w:basedOn w:val="a"/>
    <w:next w:val="a"/>
    <w:pPr>
      <w:spacing w:after="100" w:line="276" w:lineRule="auto"/>
      <w:ind w:left="1320"/>
    </w:pPr>
    <w:rPr>
      <w:rFonts w:ascii="Calibri" w:eastAsia="Calibri" w:hAnsi="Calibri" w:cs="Calibri"/>
      <w:sz w:val="22"/>
    </w:rPr>
  </w:style>
  <w:style w:type="paragraph" w:styleId="81">
    <w:name w:val="toc 8"/>
    <w:basedOn w:val="a"/>
    <w:next w:val="a"/>
    <w:pPr>
      <w:spacing w:after="100" w:line="276" w:lineRule="auto"/>
      <w:ind w:left="1540"/>
    </w:pPr>
    <w:rPr>
      <w:rFonts w:ascii="Calibri" w:eastAsia="Calibri" w:hAnsi="Calibri" w:cs="Calibri"/>
      <w:sz w:val="22"/>
    </w:rPr>
  </w:style>
  <w:style w:type="paragraph" w:styleId="91">
    <w:name w:val="toc 9"/>
    <w:basedOn w:val="a"/>
    <w:next w:val="a"/>
    <w:pPr>
      <w:spacing w:after="100" w:line="276" w:lineRule="auto"/>
      <w:ind w:left="1760"/>
    </w:pPr>
    <w:rPr>
      <w:rFonts w:ascii="Calibri" w:eastAsia="Calibri" w:hAnsi="Calibri" w:cs="Calibri"/>
      <w:sz w:val="22"/>
    </w:rPr>
  </w:style>
  <w:style w:type="paragraph" w:customStyle="1" w:styleId="aff">
    <w:name w:val="Содержимое таблицы"/>
    <w:basedOn w:val="a"/>
    <w:qFormat/>
    <w:pPr>
      <w:suppressLineNumbers/>
    </w:pPr>
  </w:style>
  <w:style w:type="paragraph" w:customStyle="1" w:styleId="s3">
    <w:name w:val="s_3"/>
    <w:basedOn w:val="a"/>
    <w:qFormat/>
    <w:pPr>
      <w:spacing w:before="280" w:after="280"/>
    </w:pPr>
  </w:style>
  <w:style w:type="paragraph" w:customStyle="1" w:styleId="Style3">
    <w:name w:val="Style3"/>
    <w:basedOn w:val="a"/>
    <w:qFormat/>
    <w:pPr>
      <w:widowControl w:val="0"/>
      <w:spacing w:line="370" w:lineRule="exact"/>
      <w:jc w:val="center"/>
    </w:pPr>
  </w:style>
  <w:style w:type="paragraph" w:customStyle="1" w:styleId="aff0">
    <w:name w:val="Верхний колонтитул слева"/>
    <w:basedOn w:val="afb"/>
    <w:qFormat/>
    <w:pPr>
      <w:suppressLineNumbers/>
      <w:tabs>
        <w:tab w:val="clear" w:pos="4677"/>
        <w:tab w:val="clear" w:pos="9355"/>
        <w:tab w:val="center" w:pos="4606"/>
        <w:tab w:val="right" w:pos="9213"/>
      </w:tabs>
    </w:pPr>
  </w:style>
  <w:style w:type="paragraph" w:styleId="aff1">
    <w:name w:val="toa heading"/>
    <w:basedOn w:val="af3"/>
    <w:qFormat/>
  </w:style>
  <w:style w:type="paragraph" w:customStyle="1" w:styleId="aff2">
    <w:name w:val="текст"/>
    <w:basedOn w:val="a"/>
    <w:qFormat/>
    <w:pPr>
      <w:spacing w:before="120" w:after="120"/>
    </w:pPr>
    <w:rPr>
      <w:rFonts w:cs="Times New Roman"/>
      <w:sz w:val="28"/>
    </w:rPr>
  </w:style>
  <w:style w:type="paragraph" w:customStyle="1" w:styleId="aff3">
    <w:name w:val="Заголовок таблицы"/>
    <w:basedOn w:val="aff"/>
    <w:qFormat/>
    <w:pPr>
      <w:jc w:val="center"/>
    </w:pPr>
    <w:rPr>
      <w:b/>
      <w:bCs/>
    </w:rPr>
  </w:style>
  <w:style w:type="paragraph" w:customStyle="1" w:styleId="110">
    <w:name w:val="Табличный_боковик_11"/>
    <w:qFormat/>
    <w:pPr>
      <w:overflowPunct w:val="0"/>
    </w:pPr>
    <w:rPr>
      <w:rFonts w:eastAsia="Times New Roman" w:cs="Times New Roman"/>
      <w:sz w:val="22"/>
      <w:lang w:bidi="ar-SA"/>
    </w:rPr>
  </w:style>
  <w:style w:type="paragraph" w:customStyle="1" w:styleId="aff4">
    <w:name w:val="Содержимое врезки"/>
    <w:basedOn w:val="a"/>
    <w:qFormat/>
  </w:style>
  <w:style w:type="paragraph" w:customStyle="1" w:styleId="16">
    <w:name w:val="Обычный1"/>
    <w:qFormat/>
    <w:pPr>
      <w:widowControl w:val="0"/>
      <w:overflowPunct w:val="0"/>
    </w:pPr>
  </w:style>
  <w:style w:type="paragraph" w:customStyle="1" w:styleId="aff5">
    <w:name w:val="Абзац"/>
    <w:basedOn w:val="a"/>
    <w:qFormat/>
    <w:pPr>
      <w:suppressAutoHyphens w:val="0"/>
      <w:spacing w:before="120" w:after="60"/>
      <w:ind w:firstLine="567"/>
      <w:jc w:val="both"/>
    </w:pPr>
    <w:rPr>
      <w:rFonts w:ascii="Calibri" w:eastAsia="Calibri" w:hAnsi="Calibri" w:cs="Calibri"/>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character" w:styleId="aff6">
    <w:name w:val="Hyperlink"/>
    <w:basedOn w:val="a0"/>
    <w:uiPriority w:val="99"/>
    <w:unhideWhenUsed/>
    <w:rsid w:val="00CD675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NSimSun" w:hAnsi="Times New Roman" w:cs="Arial"/>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keepLines/>
      <w:numPr>
        <w:numId w:val="1"/>
      </w:numPr>
      <w:tabs>
        <w:tab w:val="left" w:pos="615"/>
        <w:tab w:val="left" w:pos="731"/>
      </w:tabs>
      <w:spacing w:line="276" w:lineRule="auto"/>
      <w:jc w:val="both"/>
      <w:outlineLvl w:val="0"/>
    </w:pPr>
    <w:rPr>
      <w:rFonts w:eastAsia="Calibri" w:cs="Tahoma"/>
      <w:b/>
      <w:bCs/>
      <w:color w:val="000000"/>
      <w:sz w:val="28"/>
      <w:szCs w:val="28"/>
      <w:shd w:val="clear" w:color="auto" w:fill="FFFFFF"/>
    </w:rPr>
  </w:style>
  <w:style w:type="paragraph" w:styleId="2">
    <w:name w:val="heading 2"/>
    <w:basedOn w:val="a"/>
    <w:next w:val="a"/>
    <w:qFormat/>
    <w:pPr>
      <w:keepNext/>
      <w:numPr>
        <w:ilvl w:val="1"/>
        <w:numId w:val="1"/>
      </w:numPr>
      <w:tabs>
        <w:tab w:val="left" w:pos="1440"/>
      </w:tabs>
      <w:spacing w:before="240" w:after="60"/>
      <w:ind w:left="1440" w:hanging="720"/>
      <w:outlineLvl w:val="1"/>
    </w:pPr>
    <w:rPr>
      <w:rFonts w:eastAsia="Times New Roman" w:cs="Times New Roman"/>
      <w:bCs/>
      <w:iCs/>
      <w:sz w:val="28"/>
      <w:szCs w:val="28"/>
      <w:lang w:val="en-US"/>
    </w:rPr>
  </w:style>
  <w:style w:type="paragraph" w:styleId="3">
    <w:name w:val="heading 3"/>
    <w:basedOn w:val="a"/>
    <w:next w:val="a"/>
    <w:qFormat/>
    <w:pPr>
      <w:keepNext/>
      <w:keepLines/>
      <w:numPr>
        <w:ilvl w:val="2"/>
        <w:numId w:val="1"/>
      </w:numPr>
      <w:spacing w:before="200"/>
      <w:ind w:firstLine="709"/>
      <w:outlineLvl w:val="2"/>
    </w:pPr>
    <w:rPr>
      <w:rFonts w:ascii="Cambria" w:eastAsia="Calibri" w:hAnsi="Cambria" w:cs="Tahoma"/>
      <w:b/>
      <w:bCs/>
      <w:color w:val="4F81BD"/>
    </w:rPr>
  </w:style>
  <w:style w:type="paragraph" w:styleId="4">
    <w:name w:val="heading 4"/>
    <w:basedOn w:val="a"/>
    <w:next w:val="a"/>
    <w:qFormat/>
    <w:pPr>
      <w:keepNext/>
      <w:numPr>
        <w:ilvl w:val="3"/>
        <w:numId w:val="1"/>
      </w:numPr>
      <w:tabs>
        <w:tab w:val="left" w:pos="2880"/>
      </w:tabs>
      <w:spacing w:before="240" w:after="60"/>
      <w:ind w:left="2880" w:hanging="720"/>
      <w:outlineLvl w:val="3"/>
    </w:pPr>
    <w:rPr>
      <w:rFonts w:ascii="Calibri" w:eastAsia="Times New Roman" w:hAnsi="Calibri" w:cs="Times New Roman"/>
      <w:b/>
      <w:bCs/>
      <w:sz w:val="28"/>
      <w:szCs w:val="28"/>
      <w:lang w:val="en-US"/>
    </w:rPr>
  </w:style>
  <w:style w:type="paragraph" w:styleId="5">
    <w:name w:val="heading 5"/>
    <w:basedOn w:val="a"/>
    <w:next w:val="a"/>
    <w:qFormat/>
    <w:pPr>
      <w:numPr>
        <w:ilvl w:val="4"/>
        <w:numId w:val="1"/>
      </w:numPr>
      <w:tabs>
        <w:tab w:val="left" w:pos="3600"/>
      </w:tabs>
      <w:spacing w:before="240" w:after="60"/>
      <w:ind w:left="3600" w:hanging="720"/>
      <w:outlineLvl w:val="4"/>
    </w:pPr>
    <w:rPr>
      <w:rFonts w:ascii="Calibri" w:eastAsia="Times New Roman" w:hAnsi="Calibri" w:cs="Times New Roman"/>
      <w:b/>
      <w:bCs/>
      <w:i/>
      <w:iCs/>
      <w:sz w:val="26"/>
      <w:szCs w:val="26"/>
      <w:lang w:val="en-US"/>
    </w:rPr>
  </w:style>
  <w:style w:type="paragraph" w:styleId="6">
    <w:name w:val="heading 6"/>
    <w:basedOn w:val="a"/>
    <w:next w:val="a"/>
    <w:qFormat/>
    <w:pPr>
      <w:numPr>
        <w:ilvl w:val="5"/>
        <w:numId w:val="1"/>
      </w:numPr>
      <w:tabs>
        <w:tab w:val="left" w:pos="4320"/>
      </w:tabs>
      <w:spacing w:before="240" w:after="60"/>
      <w:ind w:left="4320" w:hanging="720"/>
      <w:outlineLvl w:val="5"/>
    </w:pPr>
    <w:rPr>
      <w:rFonts w:eastAsia="Times New Roman" w:cs="Times New Roman"/>
      <w:b/>
      <w:bCs/>
      <w:lang w:val="en-US"/>
    </w:rPr>
  </w:style>
  <w:style w:type="paragraph" w:styleId="7">
    <w:name w:val="heading 7"/>
    <w:basedOn w:val="a"/>
    <w:next w:val="a"/>
    <w:qFormat/>
    <w:pPr>
      <w:numPr>
        <w:ilvl w:val="6"/>
        <w:numId w:val="1"/>
      </w:numPr>
      <w:tabs>
        <w:tab w:val="left" w:pos="5040"/>
      </w:tabs>
      <w:spacing w:before="240" w:after="60"/>
      <w:ind w:left="5040" w:hanging="720"/>
      <w:outlineLvl w:val="6"/>
    </w:pPr>
    <w:rPr>
      <w:rFonts w:ascii="Calibri" w:eastAsia="Times New Roman" w:hAnsi="Calibri" w:cs="Times New Roman"/>
      <w:lang w:val="en-US"/>
    </w:rPr>
  </w:style>
  <w:style w:type="paragraph" w:styleId="8">
    <w:name w:val="heading 8"/>
    <w:basedOn w:val="a"/>
    <w:next w:val="a"/>
    <w:qFormat/>
    <w:pPr>
      <w:numPr>
        <w:ilvl w:val="7"/>
        <w:numId w:val="1"/>
      </w:numPr>
      <w:tabs>
        <w:tab w:val="left" w:pos="5760"/>
      </w:tabs>
      <w:spacing w:before="240" w:after="60"/>
      <w:ind w:left="5760" w:hanging="720"/>
      <w:outlineLvl w:val="7"/>
    </w:pPr>
    <w:rPr>
      <w:rFonts w:ascii="Calibri" w:eastAsia="Times New Roman" w:hAnsi="Calibri" w:cs="Times New Roman"/>
      <w:i/>
      <w:iCs/>
      <w:lang w:val="en-US"/>
    </w:rPr>
  </w:style>
  <w:style w:type="paragraph" w:styleId="9">
    <w:name w:val="heading 9"/>
    <w:basedOn w:val="a"/>
    <w:next w:val="a"/>
    <w:qFormat/>
    <w:pPr>
      <w:numPr>
        <w:ilvl w:val="8"/>
        <w:numId w:val="1"/>
      </w:numPr>
      <w:tabs>
        <w:tab w:val="left" w:pos="6480"/>
      </w:tabs>
      <w:spacing w:before="240" w:after="60"/>
      <w:ind w:left="6480" w:hanging="720"/>
      <w:outlineLvl w:val="8"/>
    </w:pPr>
    <w:rPr>
      <w:rFonts w:ascii="Cambria" w:eastAsia="Times New Roman" w:hAnsi="Cambria"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b w:val="0"/>
      <w:bCs w:val="0"/>
      <w:sz w:val="28"/>
      <w:szCs w:val="28"/>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hAnsi="Times New Roman" w:cs="Times New Roman"/>
      <w:color w:val="000000"/>
      <w:sz w:val="28"/>
      <w:szCs w:val="28"/>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eastAsia="Arial"/>
      <w:color w:val="000000"/>
      <w:sz w:val="28"/>
      <w:szCs w:val="28"/>
      <w:lang w:eastAsia="ar-SA"/>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eastAsia="Calibri" w:hAnsi="Times New Roman" w:cs="Times New Roman"/>
      <w:b w:val="0"/>
      <w:bCs w:val="0"/>
      <w:sz w:val="24"/>
      <w:szCs w:val="24"/>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Times New Roman" w:hAnsi="Times New Roman" w:cs="Times New Roman"/>
      <w:color w:val="000000"/>
      <w:sz w:val="28"/>
      <w:szCs w:val="28"/>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eastAsia="Arial"/>
      <w:color w:val="000000"/>
      <w:sz w:val="28"/>
      <w:szCs w:val="28"/>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Times New Roman" w:eastAsia="Calibri" w:hAnsi="Times New Roman" w:cs="Times New Roman"/>
      <w:b w:val="0"/>
      <w:bCs w:val="0"/>
      <w:sz w:val="24"/>
      <w:szCs w:val="24"/>
    </w:rPr>
  </w:style>
  <w:style w:type="character" w:customStyle="1" w:styleId="WW8Num9z1">
    <w:name w:val="WW8Num9z1"/>
    <w:qFormat/>
    <w:rPr>
      <w:rFonts w:ascii="OpenSymbol;Arial Unicode MS" w:hAnsi="OpenSymbol;Arial Unicode MS" w:cs="OpenSymbol;Arial Unicode MS"/>
    </w:rPr>
  </w:style>
  <w:style w:type="character" w:customStyle="1" w:styleId="WW8Num9z3">
    <w:name w:val="WW8Num9z3"/>
    <w:qFormat/>
    <w:rPr>
      <w:rFonts w:ascii="Symbol" w:hAnsi="Symbol" w:cs="OpenSymbol;Arial Unicode MS"/>
    </w:rPr>
  </w:style>
  <w:style w:type="character" w:customStyle="1" w:styleId="WW8Num10z0">
    <w:name w:val="WW8Num10z0"/>
    <w:qFormat/>
    <w:rPr>
      <w:rFonts w:ascii="Times New Roman" w:eastAsia="Calibri" w:hAnsi="Times New Roman" w:cs="Times New Roman"/>
      <w:b w:val="0"/>
      <w:bCs w:val="0"/>
      <w:sz w:val="24"/>
      <w:szCs w:val="24"/>
    </w:rPr>
  </w:style>
  <w:style w:type="character" w:customStyle="1" w:styleId="WW8Num10z1">
    <w:name w:val="WW8Num10z1"/>
    <w:qFormat/>
    <w:rPr>
      <w:rFonts w:ascii="Symbol" w:hAnsi="Symbol" w:cs="OpenSymbol;Arial Unicode MS"/>
    </w:rPr>
  </w:style>
  <w:style w:type="character" w:customStyle="1" w:styleId="WW8Num11z0">
    <w:name w:val="WW8Num11z0"/>
    <w:qFormat/>
    <w:rPr>
      <w:b/>
      <w:bCs/>
    </w:rPr>
  </w:style>
  <w:style w:type="character" w:customStyle="1" w:styleId="WW8Num11z1">
    <w:name w:val="WW8Num11z1"/>
    <w:qFormat/>
    <w:rPr>
      <w:rFonts w:ascii="Symbol" w:hAnsi="Symbol" w:cs="OpenSymbol;Arial Unicode MS"/>
    </w:rPr>
  </w:style>
  <w:style w:type="character" w:customStyle="1" w:styleId="a3">
    <w:name w:val="Статьи Знак"/>
    <w:qFormat/>
    <w:rPr>
      <w:rFonts w:ascii="Times New Roman" w:eastAsia="Calibri" w:hAnsi="Times New Roman" w:cs="Times New Roman"/>
      <w:bCs/>
      <w:sz w:val="28"/>
      <w:szCs w:val="28"/>
      <w:shd w:val="clear" w:color="auto" w:fill="FFFFFF"/>
    </w:rPr>
  </w:style>
  <w:style w:type="character" w:customStyle="1" w:styleId="Main">
    <w:name w:val="Main Знак"/>
    <w:qFormat/>
    <w:rPr>
      <w:rFonts w:ascii="Times New Roman" w:eastAsia="Calibri" w:hAnsi="Times New Roman" w:cs="Times New Roman"/>
      <w:sz w:val="28"/>
      <w:szCs w:val="28"/>
    </w:rPr>
  </w:style>
  <w:style w:type="character" w:customStyle="1" w:styleId="a4">
    <w:name w:val="Текст выноски Знак"/>
    <w:basedOn w:val="a0"/>
    <w:qFormat/>
    <w:rPr>
      <w:rFonts w:ascii="Tahoma" w:hAnsi="Tahoma" w:cs="Tahoma"/>
      <w:sz w:val="16"/>
      <w:szCs w:val="16"/>
    </w:rPr>
  </w:style>
  <w:style w:type="character" w:customStyle="1" w:styleId="a5">
    <w:name w:val="Без интервала Знак"/>
    <w:qFormat/>
    <w:rPr>
      <w:rFonts w:ascii="Calibri" w:eastAsia="Times New Roman" w:hAnsi="Calibri" w:cs="Times New Roman"/>
    </w:rPr>
  </w:style>
  <w:style w:type="character" w:customStyle="1" w:styleId="match">
    <w:name w:val="match"/>
    <w:basedOn w:val="a0"/>
    <w:qFormat/>
  </w:style>
  <w:style w:type="character" w:customStyle="1" w:styleId="ConsPlusNormal">
    <w:name w:val="ConsPlusNormal Знак"/>
    <w:qFormat/>
    <w:rPr>
      <w:rFonts w:ascii="Arial" w:eastAsia="Times New Roman" w:hAnsi="Arial" w:cs="Arial"/>
      <w:sz w:val="20"/>
      <w:szCs w:val="20"/>
    </w:rPr>
  </w:style>
  <w:style w:type="character" w:customStyle="1" w:styleId="10">
    <w:name w:val="ОСНОВНОЙ !!! Знак1"/>
    <w:qFormat/>
    <w:rPr>
      <w:rFonts w:ascii="Arial" w:eastAsia="Times New Roman" w:hAnsi="Arial" w:cs="Times New Roman"/>
      <w:sz w:val="20"/>
      <w:szCs w:val="24"/>
    </w:rPr>
  </w:style>
  <w:style w:type="character" w:customStyle="1" w:styleId="a6">
    <w:name w:val="Основной текст Знак"/>
    <w:basedOn w:val="a0"/>
    <w:qFormat/>
  </w:style>
  <w:style w:type="character" w:customStyle="1" w:styleId="-">
    <w:name w:val="Интернет-ссылка"/>
    <w:rPr>
      <w:rFonts w:cs="Times New Roman"/>
      <w:color w:val="0000FF"/>
      <w:u w:val="single"/>
    </w:rPr>
  </w:style>
  <w:style w:type="character" w:customStyle="1" w:styleId="apple-converted-space">
    <w:name w:val="apple-converted-space"/>
    <w:qFormat/>
  </w:style>
  <w:style w:type="character" w:customStyle="1" w:styleId="30">
    <w:name w:val="Знак Знак3"/>
    <w:qFormat/>
    <w:rPr>
      <w:rFonts w:ascii="Times New Roman" w:hAnsi="Times New Roman" w:cs="Times New Roman"/>
      <w:sz w:val="24"/>
      <w:szCs w:val="24"/>
    </w:rPr>
  </w:style>
  <w:style w:type="character" w:customStyle="1" w:styleId="31">
    <w:name w:val="Заголовок 3 Знак"/>
    <w:basedOn w:val="a0"/>
    <w:qFormat/>
    <w:rPr>
      <w:rFonts w:ascii="Cambria" w:eastAsia="Calibri" w:hAnsi="Cambria" w:cs="Tahoma"/>
      <w:b/>
      <w:bCs/>
      <w:color w:val="4F81BD"/>
    </w:rPr>
  </w:style>
  <w:style w:type="character" w:customStyle="1" w:styleId="comment">
    <w:name w:val="comment"/>
    <w:basedOn w:val="a0"/>
    <w:qFormat/>
  </w:style>
  <w:style w:type="character" w:customStyle="1" w:styleId="11">
    <w:name w:val="Заголовок 1 Знак"/>
    <w:basedOn w:val="a0"/>
    <w:qFormat/>
    <w:rPr>
      <w:rFonts w:ascii="Times New Roman" w:eastAsia="Calibri" w:hAnsi="Times New Roman" w:cs="Tahoma"/>
      <w:b/>
      <w:bCs/>
      <w:sz w:val="28"/>
      <w:szCs w:val="28"/>
    </w:rPr>
  </w:style>
  <w:style w:type="character" w:customStyle="1" w:styleId="a7">
    <w:name w:val="Верхний колонтитул Знак"/>
    <w:basedOn w:val="a0"/>
    <w:uiPriority w:val="99"/>
    <w:qFormat/>
  </w:style>
  <w:style w:type="character" w:customStyle="1" w:styleId="a8">
    <w:name w:val="Нижний колонтитул Знак"/>
    <w:basedOn w:val="a0"/>
    <w:qFormat/>
  </w:style>
  <w:style w:type="character" w:customStyle="1" w:styleId="20">
    <w:name w:val="Заголовок 2 Знак"/>
    <w:basedOn w:val="a0"/>
    <w:qFormat/>
    <w:rPr>
      <w:rFonts w:ascii="Cambria" w:eastAsia="Times New Roman" w:hAnsi="Cambria" w:cs="Times New Roman"/>
      <w:b/>
      <w:bCs/>
      <w:i/>
      <w:iCs/>
      <w:sz w:val="28"/>
      <w:szCs w:val="28"/>
      <w:lang w:val="en-US"/>
    </w:rPr>
  </w:style>
  <w:style w:type="character" w:customStyle="1" w:styleId="40">
    <w:name w:val="Заголовок 4 Знак"/>
    <w:basedOn w:val="a0"/>
    <w:qFormat/>
    <w:rPr>
      <w:rFonts w:ascii="Calibri" w:eastAsia="Times New Roman" w:hAnsi="Calibri" w:cs="Times New Roman"/>
      <w:b/>
      <w:bCs/>
      <w:sz w:val="28"/>
      <w:szCs w:val="28"/>
      <w:lang w:val="en-US"/>
    </w:rPr>
  </w:style>
  <w:style w:type="character" w:customStyle="1" w:styleId="50">
    <w:name w:val="Заголовок 5 Знак"/>
    <w:basedOn w:val="a0"/>
    <w:qFormat/>
    <w:rPr>
      <w:rFonts w:ascii="Calibri" w:eastAsia="Times New Roman" w:hAnsi="Calibri" w:cs="Times New Roman"/>
      <w:b/>
      <w:bCs/>
      <w:i/>
      <w:iCs/>
      <w:sz w:val="26"/>
      <w:szCs w:val="26"/>
      <w:lang w:val="en-US"/>
    </w:rPr>
  </w:style>
  <w:style w:type="character" w:customStyle="1" w:styleId="60">
    <w:name w:val="Заголовок 6 Знак"/>
    <w:basedOn w:val="a0"/>
    <w:qFormat/>
    <w:rPr>
      <w:rFonts w:ascii="Times New Roman" w:eastAsia="Times New Roman" w:hAnsi="Times New Roman" w:cs="Times New Roman"/>
      <w:b/>
      <w:bCs/>
      <w:lang w:val="en-US"/>
    </w:rPr>
  </w:style>
  <w:style w:type="character" w:customStyle="1" w:styleId="70">
    <w:name w:val="Заголовок 7 Знак"/>
    <w:basedOn w:val="a0"/>
    <w:qFormat/>
    <w:rPr>
      <w:rFonts w:ascii="Calibri" w:eastAsia="Times New Roman" w:hAnsi="Calibri" w:cs="Times New Roman"/>
      <w:sz w:val="24"/>
      <w:szCs w:val="24"/>
      <w:lang w:val="en-US"/>
    </w:rPr>
  </w:style>
  <w:style w:type="character" w:customStyle="1" w:styleId="80">
    <w:name w:val="Заголовок 8 Знак"/>
    <w:basedOn w:val="a0"/>
    <w:qFormat/>
    <w:rPr>
      <w:rFonts w:ascii="Calibri" w:eastAsia="Times New Roman" w:hAnsi="Calibri" w:cs="Times New Roman"/>
      <w:i/>
      <w:iCs/>
      <w:sz w:val="24"/>
      <w:szCs w:val="24"/>
      <w:lang w:val="en-US"/>
    </w:rPr>
  </w:style>
  <w:style w:type="character" w:customStyle="1" w:styleId="90">
    <w:name w:val="Заголовок 9 Знак"/>
    <w:basedOn w:val="a0"/>
    <w:qFormat/>
    <w:rPr>
      <w:rFonts w:ascii="Cambria" w:eastAsia="Times New Roman" w:hAnsi="Cambria" w:cs="Times New Roman"/>
      <w:lang w:val="en-US"/>
    </w:rPr>
  </w:style>
  <w:style w:type="character" w:customStyle="1" w:styleId="a9">
    <w:name w:val="Схема документа Знак"/>
    <w:basedOn w:val="a0"/>
    <w:qFormat/>
    <w:rPr>
      <w:rFonts w:ascii="Tahoma" w:eastAsia="Times New Roman" w:hAnsi="Tahoma" w:cs="Times New Roman"/>
      <w:sz w:val="16"/>
      <w:szCs w:val="16"/>
      <w:lang w:val="en-US"/>
    </w:rPr>
  </w:style>
  <w:style w:type="character" w:customStyle="1" w:styleId="aa">
    <w:name w:val="Абзац списка Знак"/>
    <w:qFormat/>
    <w:rPr>
      <w:rFonts w:ascii="Times New Roman" w:hAnsi="Times New Roman" w:cs="Times New Roman"/>
      <w:sz w:val="24"/>
    </w:rPr>
  </w:style>
  <w:style w:type="character" w:customStyle="1" w:styleId="ab">
    <w:name w:val="Ссылка указателя"/>
    <w:qFormat/>
  </w:style>
  <w:style w:type="character" w:customStyle="1" w:styleId="WW8Num9z2">
    <w:name w:val="WW8Num9z2"/>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ac">
    <w:name w:val="Символ нумерации"/>
    <w:qFormat/>
    <w:rPr>
      <w:b/>
      <w:bCs/>
    </w:rPr>
  </w:style>
  <w:style w:type="character" w:customStyle="1" w:styleId="ad">
    <w:name w:val="Маркеры списка"/>
    <w:qFormat/>
    <w:rPr>
      <w:rFonts w:ascii="OpenSymbol;Arial Unicode MS" w:eastAsia="OpenSymbol;Arial Unicode MS" w:hAnsi="OpenSymbol;Arial Unicode MS" w:cs="OpenSymbol;Arial Unicode MS"/>
    </w:rPr>
  </w:style>
  <w:style w:type="character" w:customStyle="1" w:styleId="13pt">
    <w:name w:val="Основной текст + 13 pt"/>
    <w:basedOn w:val="a0"/>
    <w:qFormat/>
    <w:rPr>
      <w:rFonts w:ascii="Times New Roman" w:hAnsi="Times New Roman" w:cs="Times New Roman"/>
      <w:color w:val="000000"/>
      <w:spacing w:val="0"/>
      <w:w w:val="100"/>
      <w:sz w:val="26"/>
      <w:szCs w:val="26"/>
      <w:shd w:val="clear" w:color="auto" w:fill="FFFFFF"/>
      <w:lang w:val="ru-RU"/>
    </w:rPr>
  </w:style>
  <w:style w:type="character" w:customStyle="1" w:styleId="ae">
    <w:name w:val="Маркеры"/>
    <w:qFormat/>
    <w:rPr>
      <w:rFonts w:ascii="OpenSymbol;Arial Unicode MS" w:eastAsia="OpenSymbol;Arial Unicode MS" w:hAnsi="OpenSymbol;Arial Unicode MS" w:cs="OpenSymbol;Arial Unicode MS"/>
    </w:rPr>
  </w:style>
  <w:style w:type="character" w:customStyle="1" w:styleId="12">
    <w:name w:val="Основной шрифт абзаца1"/>
    <w:qFormat/>
  </w:style>
  <w:style w:type="paragraph" w:customStyle="1" w:styleId="af">
    <w:name w:val="Заголовок"/>
    <w:basedOn w:val="a"/>
    <w:next w:val="af0"/>
    <w:qFormat/>
    <w:pPr>
      <w:keepNext/>
      <w:spacing w:before="240" w:after="120"/>
    </w:pPr>
    <w:rPr>
      <w:rFonts w:ascii="Liberation Sans;Arial" w:eastAsia="Microsoft YaHei" w:hAnsi="Liberation Sans;Arial"/>
      <w:sz w:val="28"/>
      <w:szCs w:val="28"/>
    </w:rPr>
  </w:style>
  <w:style w:type="paragraph" w:styleId="af0">
    <w:name w:val="Body Text"/>
    <w:basedOn w:val="a"/>
    <w:pPr>
      <w:spacing w:after="120"/>
    </w:pPr>
  </w:style>
  <w:style w:type="paragraph" w:styleId="af1">
    <w:name w:val="List"/>
    <w:basedOn w:val="af0"/>
  </w:style>
  <w:style w:type="paragraph" w:styleId="af2">
    <w:name w:val="caption"/>
    <w:basedOn w:val="a"/>
    <w:qFormat/>
    <w:pPr>
      <w:suppressLineNumbers/>
      <w:spacing w:before="120" w:after="120"/>
    </w:pPr>
    <w:rPr>
      <w:i/>
      <w:iCs/>
    </w:rPr>
  </w:style>
  <w:style w:type="paragraph" w:styleId="af3">
    <w:name w:val="index heading"/>
    <w:basedOn w:val="af"/>
    <w:pPr>
      <w:suppressLineNumbers/>
    </w:pPr>
    <w:rPr>
      <w:b/>
      <w:bCs/>
      <w:sz w:val="32"/>
      <w:szCs w:val="32"/>
    </w:rPr>
  </w:style>
  <w:style w:type="paragraph" w:customStyle="1" w:styleId="13">
    <w:name w:val="Указатель1"/>
    <w:basedOn w:val="a"/>
    <w:qFormat/>
    <w:pPr>
      <w:suppressLineNumbers/>
    </w:pPr>
  </w:style>
  <w:style w:type="paragraph" w:customStyle="1" w:styleId="ConsNormal">
    <w:name w:val="ConsNormal"/>
    <w:qFormat/>
    <w:pPr>
      <w:widowControl w:val="0"/>
      <w:overflowPunct w:val="0"/>
      <w:ind w:right="19772" w:firstLine="720"/>
    </w:pPr>
    <w:rPr>
      <w:rFonts w:ascii="Arial" w:eastAsia="Calibri" w:hAnsi="Arial"/>
      <w:sz w:val="20"/>
      <w:szCs w:val="20"/>
      <w:lang w:bidi="ar-SA"/>
    </w:rPr>
  </w:style>
  <w:style w:type="paragraph" w:customStyle="1" w:styleId="af4">
    <w:name w:val="Статьи"/>
    <w:basedOn w:val="a"/>
    <w:qFormat/>
    <w:pPr>
      <w:keepNext/>
      <w:shd w:val="clear" w:color="auto" w:fill="FFFFFF"/>
      <w:tabs>
        <w:tab w:val="left" w:pos="8334"/>
      </w:tabs>
      <w:ind w:left="1814" w:hanging="1247"/>
    </w:pPr>
    <w:rPr>
      <w:rFonts w:eastAsia="Calibri" w:cs="Times New Roman"/>
      <w:bCs/>
      <w:sz w:val="28"/>
      <w:szCs w:val="28"/>
    </w:rPr>
  </w:style>
  <w:style w:type="paragraph" w:customStyle="1" w:styleId="Main0">
    <w:name w:val="Main"/>
    <w:basedOn w:val="a"/>
    <w:qFormat/>
    <w:rPr>
      <w:rFonts w:eastAsia="Calibri" w:cs="Times New Roman"/>
      <w:sz w:val="28"/>
      <w:szCs w:val="28"/>
    </w:rPr>
  </w:style>
  <w:style w:type="paragraph" w:styleId="af5">
    <w:name w:val="Balloon Text"/>
    <w:basedOn w:val="a"/>
    <w:qFormat/>
    <w:rPr>
      <w:rFonts w:ascii="Tahoma" w:hAnsi="Tahoma" w:cs="Tahoma"/>
      <w:sz w:val="16"/>
      <w:szCs w:val="16"/>
    </w:rPr>
  </w:style>
  <w:style w:type="paragraph" w:styleId="af6">
    <w:name w:val="No Spacing"/>
    <w:qFormat/>
    <w:pPr>
      <w:overflowPunct w:val="0"/>
    </w:pPr>
    <w:rPr>
      <w:rFonts w:ascii="Calibri" w:eastAsia="Times New Roman" w:hAnsi="Calibri" w:cs="Calibri"/>
      <w:szCs w:val="22"/>
      <w:lang w:bidi="ar-SA"/>
    </w:rPr>
  </w:style>
  <w:style w:type="paragraph" w:customStyle="1" w:styleId="FORMATTEXT">
    <w:name w:val=".FORMATTEXT"/>
    <w:qFormat/>
    <w:pPr>
      <w:widowControl w:val="0"/>
      <w:overflowPunct w:val="0"/>
    </w:pPr>
    <w:rPr>
      <w:rFonts w:eastAsia="Times New Roman" w:cs="Times New Roman"/>
      <w:lang w:bidi="ar-SA"/>
    </w:rPr>
  </w:style>
  <w:style w:type="paragraph" w:customStyle="1" w:styleId="western">
    <w:name w:val="western"/>
    <w:basedOn w:val="a"/>
    <w:qFormat/>
    <w:pPr>
      <w:shd w:val="clear" w:color="auto" w:fill="FFFFFF"/>
      <w:spacing w:before="280" w:after="280"/>
      <w:ind w:left="249" w:hanging="249"/>
    </w:pPr>
    <w:rPr>
      <w:rFonts w:ascii="Tahoma" w:eastAsia="Times New Roman" w:hAnsi="Tahoma" w:cs="Tahoma"/>
      <w:sz w:val="18"/>
      <w:szCs w:val="18"/>
    </w:rPr>
  </w:style>
  <w:style w:type="paragraph" w:customStyle="1" w:styleId="ConsPlusNormal0">
    <w:name w:val="ConsPlusNormal"/>
    <w:qFormat/>
    <w:pPr>
      <w:widowControl w:val="0"/>
      <w:overflowPunct w:val="0"/>
      <w:ind w:firstLine="720"/>
    </w:pPr>
    <w:rPr>
      <w:rFonts w:ascii="Arial" w:eastAsia="Times New Roman" w:hAnsi="Arial"/>
      <w:sz w:val="20"/>
      <w:szCs w:val="20"/>
      <w:lang w:bidi="ar-SA"/>
    </w:rPr>
  </w:style>
  <w:style w:type="paragraph" w:customStyle="1" w:styleId="Default">
    <w:name w:val="Default"/>
    <w:qFormat/>
    <w:pPr>
      <w:overflowPunct w:val="0"/>
    </w:pPr>
    <w:rPr>
      <w:rFonts w:eastAsia="Calibri" w:cs="Times New Roman"/>
      <w:color w:val="000000"/>
      <w:lang w:bidi="ar-SA"/>
    </w:rPr>
  </w:style>
  <w:style w:type="paragraph" w:customStyle="1" w:styleId="af7">
    <w:name w:val="ОСНОВНОЙ !!!"/>
    <w:basedOn w:val="af0"/>
    <w:qFormat/>
    <w:pPr>
      <w:spacing w:before="120" w:after="0"/>
      <w:ind w:firstLine="900"/>
    </w:pPr>
    <w:rPr>
      <w:rFonts w:ascii="Arial" w:eastAsia="Times New Roman" w:hAnsi="Arial" w:cs="Times New Roman"/>
      <w:sz w:val="20"/>
    </w:rPr>
  </w:style>
  <w:style w:type="paragraph" w:customStyle="1" w:styleId="14">
    <w:name w:val="Стиль1"/>
    <w:basedOn w:val="3"/>
    <w:qFormat/>
    <w:pPr>
      <w:numPr>
        <w:ilvl w:val="0"/>
        <w:numId w:val="0"/>
      </w:numPr>
      <w:spacing w:before="60" w:after="120"/>
    </w:pPr>
    <w:rPr>
      <w:rFonts w:ascii="Arial" w:eastAsia="Times New Roman" w:hAnsi="Arial" w:cs="Arial"/>
      <w:color w:val="auto"/>
    </w:rPr>
  </w:style>
  <w:style w:type="paragraph" w:customStyle="1" w:styleId="ConsCell">
    <w:name w:val="ConsCell"/>
    <w:qFormat/>
    <w:pPr>
      <w:widowControl w:val="0"/>
      <w:overflowPunct w:val="0"/>
    </w:pPr>
    <w:rPr>
      <w:rFonts w:ascii="Arial" w:eastAsia="Times New Roman" w:hAnsi="Arial"/>
      <w:sz w:val="20"/>
      <w:szCs w:val="20"/>
      <w:lang w:bidi="ar-SA"/>
    </w:rPr>
  </w:style>
  <w:style w:type="paragraph" w:styleId="af8">
    <w:name w:val="Normal (Web)"/>
    <w:basedOn w:val="a"/>
    <w:qFormat/>
    <w:pPr>
      <w:spacing w:before="280" w:after="280"/>
    </w:pPr>
    <w:rPr>
      <w:rFonts w:eastAsia="Times New Roman" w:cs="Times New Roman"/>
    </w:rPr>
  </w:style>
  <w:style w:type="paragraph" w:styleId="af9">
    <w:name w:val="List Paragraph"/>
    <w:basedOn w:val="a"/>
    <w:qFormat/>
    <w:pPr>
      <w:ind w:left="720"/>
      <w:contextualSpacing/>
    </w:pPr>
  </w:style>
  <w:style w:type="paragraph" w:customStyle="1" w:styleId="formattext0">
    <w:name w:val="formattext"/>
    <w:basedOn w:val="a"/>
    <w:qFormat/>
    <w:pPr>
      <w:spacing w:before="280" w:after="280"/>
    </w:pPr>
    <w:rPr>
      <w:rFonts w:eastAsia="Times New Roman" w:cs="Times New Roman"/>
    </w:rPr>
  </w:style>
  <w:style w:type="paragraph" w:customStyle="1" w:styleId="afa">
    <w:name w:val="Верхний и нижний колонтитулы"/>
    <w:basedOn w:val="a"/>
    <w:qFormat/>
  </w:style>
  <w:style w:type="paragraph" w:styleId="afb">
    <w:name w:val="header"/>
    <w:basedOn w:val="a"/>
    <w:uiPriority w:val="99"/>
    <w:pPr>
      <w:tabs>
        <w:tab w:val="center" w:pos="4677"/>
        <w:tab w:val="right" w:pos="9355"/>
      </w:tabs>
    </w:pPr>
  </w:style>
  <w:style w:type="paragraph" w:styleId="afc">
    <w:name w:val="footer"/>
    <w:basedOn w:val="a"/>
    <w:pPr>
      <w:tabs>
        <w:tab w:val="center" w:pos="4677"/>
        <w:tab w:val="right" w:pos="9355"/>
      </w:tabs>
    </w:pPr>
  </w:style>
  <w:style w:type="paragraph" w:styleId="afd">
    <w:name w:val="TOC Heading"/>
    <w:basedOn w:val="1"/>
    <w:next w:val="a"/>
    <w:qFormat/>
    <w:pPr>
      <w:numPr>
        <w:numId w:val="0"/>
      </w:numPr>
      <w:spacing w:before="480"/>
      <w:ind w:firstLine="454"/>
      <w:jc w:val="left"/>
    </w:pPr>
    <w:rPr>
      <w:rFonts w:ascii="Cambria" w:hAnsi="Cambria" w:cs="Cambria"/>
      <w:color w:val="365F91"/>
    </w:rPr>
  </w:style>
  <w:style w:type="paragraph" w:styleId="15">
    <w:name w:val="toc 1"/>
    <w:basedOn w:val="a"/>
    <w:next w:val="a"/>
    <w:uiPriority w:val="39"/>
    <w:pPr>
      <w:tabs>
        <w:tab w:val="left" w:pos="426"/>
        <w:tab w:val="right" w:leader="dot" w:pos="9214"/>
      </w:tabs>
      <w:spacing w:after="100"/>
      <w:ind w:left="567" w:right="566" w:hanging="567"/>
    </w:pPr>
    <w:rPr>
      <w:sz w:val="28"/>
    </w:rPr>
  </w:style>
  <w:style w:type="paragraph" w:styleId="21">
    <w:name w:val="toc 2"/>
    <w:basedOn w:val="a"/>
    <w:next w:val="a"/>
    <w:pPr>
      <w:spacing w:after="100"/>
      <w:ind w:left="220" w:firstLine="709"/>
    </w:pPr>
  </w:style>
  <w:style w:type="paragraph" w:styleId="32">
    <w:name w:val="toc 3"/>
    <w:basedOn w:val="a"/>
    <w:next w:val="a"/>
    <w:pPr>
      <w:spacing w:after="100"/>
      <w:ind w:left="440" w:firstLine="709"/>
    </w:pPr>
  </w:style>
  <w:style w:type="paragraph" w:styleId="afe">
    <w:name w:val="Document Map"/>
    <w:basedOn w:val="a"/>
    <w:qFormat/>
    <w:rPr>
      <w:rFonts w:ascii="Tahoma" w:eastAsia="Times New Roman" w:hAnsi="Tahoma" w:cs="Times New Roman"/>
      <w:sz w:val="16"/>
      <w:szCs w:val="16"/>
      <w:lang w:val="en-US"/>
    </w:rPr>
  </w:style>
  <w:style w:type="paragraph" w:styleId="41">
    <w:name w:val="toc 4"/>
    <w:basedOn w:val="a"/>
    <w:next w:val="a"/>
    <w:pPr>
      <w:spacing w:after="100" w:line="276" w:lineRule="auto"/>
      <w:ind w:left="660"/>
    </w:pPr>
    <w:rPr>
      <w:rFonts w:ascii="Calibri" w:eastAsia="Calibri" w:hAnsi="Calibri" w:cs="Calibri"/>
      <w:sz w:val="22"/>
    </w:rPr>
  </w:style>
  <w:style w:type="paragraph" w:styleId="51">
    <w:name w:val="toc 5"/>
    <w:basedOn w:val="a"/>
    <w:next w:val="a"/>
    <w:pPr>
      <w:spacing w:after="100" w:line="276" w:lineRule="auto"/>
      <w:ind w:left="880"/>
    </w:pPr>
    <w:rPr>
      <w:rFonts w:ascii="Calibri" w:eastAsia="Calibri" w:hAnsi="Calibri" w:cs="Calibri"/>
      <w:sz w:val="22"/>
    </w:rPr>
  </w:style>
  <w:style w:type="paragraph" w:styleId="61">
    <w:name w:val="toc 6"/>
    <w:basedOn w:val="a"/>
    <w:next w:val="a"/>
    <w:pPr>
      <w:spacing w:after="100" w:line="276" w:lineRule="auto"/>
      <w:ind w:left="1100"/>
    </w:pPr>
    <w:rPr>
      <w:rFonts w:ascii="Calibri" w:eastAsia="Calibri" w:hAnsi="Calibri" w:cs="Calibri"/>
      <w:sz w:val="22"/>
    </w:rPr>
  </w:style>
  <w:style w:type="paragraph" w:styleId="71">
    <w:name w:val="toc 7"/>
    <w:basedOn w:val="a"/>
    <w:next w:val="a"/>
    <w:pPr>
      <w:spacing w:after="100" w:line="276" w:lineRule="auto"/>
      <w:ind w:left="1320"/>
    </w:pPr>
    <w:rPr>
      <w:rFonts w:ascii="Calibri" w:eastAsia="Calibri" w:hAnsi="Calibri" w:cs="Calibri"/>
      <w:sz w:val="22"/>
    </w:rPr>
  </w:style>
  <w:style w:type="paragraph" w:styleId="81">
    <w:name w:val="toc 8"/>
    <w:basedOn w:val="a"/>
    <w:next w:val="a"/>
    <w:pPr>
      <w:spacing w:after="100" w:line="276" w:lineRule="auto"/>
      <w:ind w:left="1540"/>
    </w:pPr>
    <w:rPr>
      <w:rFonts w:ascii="Calibri" w:eastAsia="Calibri" w:hAnsi="Calibri" w:cs="Calibri"/>
      <w:sz w:val="22"/>
    </w:rPr>
  </w:style>
  <w:style w:type="paragraph" w:styleId="91">
    <w:name w:val="toc 9"/>
    <w:basedOn w:val="a"/>
    <w:next w:val="a"/>
    <w:pPr>
      <w:spacing w:after="100" w:line="276" w:lineRule="auto"/>
      <w:ind w:left="1760"/>
    </w:pPr>
    <w:rPr>
      <w:rFonts w:ascii="Calibri" w:eastAsia="Calibri" w:hAnsi="Calibri" w:cs="Calibri"/>
      <w:sz w:val="22"/>
    </w:rPr>
  </w:style>
  <w:style w:type="paragraph" w:customStyle="1" w:styleId="aff">
    <w:name w:val="Содержимое таблицы"/>
    <w:basedOn w:val="a"/>
    <w:qFormat/>
    <w:pPr>
      <w:suppressLineNumbers/>
    </w:pPr>
  </w:style>
  <w:style w:type="paragraph" w:customStyle="1" w:styleId="s3">
    <w:name w:val="s_3"/>
    <w:basedOn w:val="a"/>
    <w:qFormat/>
    <w:pPr>
      <w:spacing w:before="280" w:after="280"/>
    </w:pPr>
  </w:style>
  <w:style w:type="paragraph" w:customStyle="1" w:styleId="Style3">
    <w:name w:val="Style3"/>
    <w:basedOn w:val="a"/>
    <w:qFormat/>
    <w:pPr>
      <w:widowControl w:val="0"/>
      <w:spacing w:line="370" w:lineRule="exact"/>
      <w:jc w:val="center"/>
    </w:pPr>
  </w:style>
  <w:style w:type="paragraph" w:customStyle="1" w:styleId="aff0">
    <w:name w:val="Верхний колонтитул слева"/>
    <w:basedOn w:val="afb"/>
    <w:qFormat/>
    <w:pPr>
      <w:suppressLineNumbers/>
      <w:tabs>
        <w:tab w:val="clear" w:pos="4677"/>
        <w:tab w:val="clear" w:pos="9355"/>
        <w:tab w:val="center" w:pos="4606"/>
        <w:tab w:val="right" w:pos="9213"/>
      </w:tabs>
    </w:pPr>
  </w:style>
  <w:style w:type="paragraph" w:styleId="aff1">
    <w:name w:val="toa heading"/>
    <w:basedOn w:val="af3"/>
    <w:qFormat/>
  </w:style>
  <w:style w:type="paragraph" w:customStyle="1" w:styleId="aff2">
    <w:name w:val="текст"/>
    <w:basedOn w:val="a"/>
    <w:qFormat/>
    <w:pPr>
      <w:spacing w:before="120" w:after="120"/>
    </w:pPr>
    <w:rPr>
      <w:rFonts w:cs="Times New Roman"/>
      <w:sz w:val="28"/>
    </w:rPr>
  </w:style>
  <w:style w:type="paragraph" w:customStyle="1" w:styleId="aff3">
    <w:name w:val="Заголовок таблицы"/>
    <w:basedOn w:val="aff"/>
    <w:qFormat/>
    <w:pPr>
      <w:jc w:val="center"/>
    </w:pPr>
    <w:rPr>
      <w:b/>
      <w:bCs/>
    </w:rPr>
  </w:style>
  <w:style w:type="paragraph" w:customStyle="1" w:styleId="110">
    <w:name w:val="Табличный_боковик_11"/>
    <w:qFormat/>
    <w:pPr>
      <w:overflowPunct w:val="0"/>
    </w:pPr>
    <w:rPr>
      <w:rFonts w:eastAsia="Times New Roman" w:cs="Times New Roman"/>
      <w:sz w:val="22"/>
      <w:lang w:bidi="ar-SA"/>
    </w:rPr>
  </w:style>
  <w:style w:type="paragraph" w:customStyle="1" w:styleId="aff4">
    <w:name w:val="Содержимое врезки"/>
    <w:basedOn w:val="a"/>
    <w:qFormat/>
  </w:style>
  <w:style w:type="paragraph" w:customStyle="1" w:styleId="16">
    <w:name w:val="Обычный1"/>
    <w:qFormat/>
    <w:pPr>
      <w:widowControl w:val="0"/>
      <w:overflowPunct w:val="0"/>
    </w:pPr>
  </w:style>
  <w:style w:type="paragraph" w:customStyle="1" w:styleId="aff5">
    <w:name w:val="Абзац"/>
    <w:basedOn w:val="a"/>
    <w:qFormat/>
    <w:pPr>
      <w:suppressAutoHyphens w:val="0"/>
      <w:spacing w:before="120" w:after="60"/>
      <w:ind w:firstLine="567"/>
      <w:jc w:val="both"/>
    </w:pPr>
    <w:rPr>
      <w:rFonts w:ascii="Calibri" w:eastAsia="Calibri" w:hAnsi="Calibri" w:cs="Calibri"/>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character" w:styleId="aff6">
    <w:name w:val="Hyperlink"/>
    <w:basedOn w:val="a0"/>
    <w:uiPriority w:val="99"/>
    <w:unhideWhenUsed/>
    <w:rsid w:val="00CD67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152B0-1FFA-4E24-A50D-E5C97B381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2370</TotalTime>
  <Pages>44</Pages>
  <Words>11205</Words>
  <Characters>63873</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dc:description/>
  <cp:lastModifiedBy>Windows User</cp:lastModifiedBy>
  <cp:revision>378</cp:revision>
  <cp:lastPrinted>1995-11-21T17:41:00Z</cp:lastPrinted>
  <dcterms:created xsi:type="dcterms:W3CDTF">1995-11-21T17:41:00Z</dcterms:created>
  <dcterms:modified xsi:type="dcterms:W3CDTF">2022-03-11T08:23:00Z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