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EB" w:rsidRDefault="004474EB">
      <w:pPr>
        <w:sectPr w:rsidR="004474EB" w:rsidSect="00556B09">
          <w:footerReference w:type="default" r:id="rId8"/>
          <w:type w:val="continuous"/>
          <w:pgSz w:w="11907" w:h="16834"/>
          <w:pgMar w:top="567" w:right="426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202"/>
      </w:tblGrid>
      <w:tr w:rsidR="00672C4B" w:rsidRPr="005E4296" w:rsidTr="005E4296">
        <w:trPr>
          <w:trHeight w:val="977"/>
        </w:trPr>
        <w:tc>
          <w:tcPr>
            <w:tcW w:w="4753" w:type="dxa"/>
          </w:tcPr>
          <w:p w:rsidR="00672C4B" w:rsidRPr="005E4296" w:rsidRDefault="0020552C" w:rsidP="00107CA0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</w:t>
            </w:r>
          </w:p>
        </w:tc>
        <w:tc>
          <w:tcPr>
            <w:tcW w:w="4202" w:type="dxa"/>
          </w:tcPr>
          <w:p w:rsidR="00672C4B" w:rsidRPr="005E4296" w:rsidRDefault="00672C4B" w:rsidP="00107CA0">
            <w:pPr>
              <w:jc w:val="both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Приложение № 1</w:t>
            </w:r>
          </w:p>
          <w:p w:rsidR="00672C4B" w:rsidRPr="005E4296" w:rsidRDefault="00672C4B" w:rsidP="00672C4B">
            <w:pPr>
              <w:jc w:val="both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 постановлению Правительства</w:t>
            </w:r>
          </w:p>
          <w:p w:rsidR="00672C4B" w:rsidRPr="005E4296" w:rsidRDefault="00672C4B" w:rsidP="00107CA0">
            <w:pPr>
              <w:jc w:val="both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5E4296" w:rsidRPr="005E4296" w:rsidTr="005E4296">
        <w:trPr>
          <w:trHeight w:val="348"/>
        </w:trPr>
        <w:tc>
          <w:tcPr>
            <w:tcW w:w="4753" w:type="dxa"/>
          </w:tcPr>
          <w:p w:rsidR="005E4296" w:rsidRPr="005E4296" w:rsidRDefault="005E4296" w:rsidP="00107CA0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202" w:type="dxa"/>
          </w:tcPr>
          <w:p w:rsidR="005E4296" w:rsidRPr="005E4296" w:rsidRDefault="001766AC" w:rsidP="00107CA0">
            <w:pPr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</w:rPr>
              <w:t>от 29.03.2022 № 111</w:t>
            </w:r>
            <w:bookmarkEnd w:id="0"/>
          </w:p>
        </w:tc>
      </w:tr>
    </w:tbl>
    <w:p w:rsidR="004474EB" w:rsidRPr="005E4296" w:rsidRDefault="004474EB" w:rsidP="00672C4B">
      <w:pPr>
        <w:rPr>
          <w:rFonts w:ascii="Times New Roman" w:hAnsi="Times New Roman"/>
          <w:sz w:val="28"/>
        </w:rPr>
      </w:pPr>
    </w:p>
    <w:p w:rsidR="00035D7B" w:rsidRPr="005E4296" w:rsidRDefault="00035D7B" w:rsidP="00672C4B">
      <w:pPr>
        <w:rPr>
          <w:rFonts w:ascii="Times New Roman" w:hAnsi="Times New Roman"/>
          <w:sz w:val="28"/>
        </w:rPr>
      </w:pPr>
    </w:p>
    <w:p w:rsidR="00035D7B" w:rsidRPr="005E4296" w:rsidRDefault="00035D7B" w:rsidP="00672C4B">
      <w:pPr>
        <w:rPr>
          <w:rFonts w:ascii="Times New Roman" w:hAnsi="Times New Roman"/>
          <w:sz w:val="28"/>
        </w:rPr>
      </w:pPr>
    </w:p>
    <w:p w:rsidR="004474EB" w:rsidRPr="005E4296" w:rsidRDefault="00C91AB5" w:rsidP="00672C4B">
      <w:pPr>
        <w:jc w:val="center"/>
        <w:rPr>
          <w:rFonts w:ascii="Times New Roman" w:hAnsi="Times New Roman"/>
          <w:sz w:val="28"/>
        </w:rPr>
      </w:pPr>
      <w:proofErr w:type="gramStart"/>
      <w:r w:rsidRPr="005E4296">
        <w:rPr>
          <w:rFonts w:ascii="Times New Roman" w:hAnsi="Times New Roman"/>
          <w:sz w:val="28"/>
        </w:rPr>
        <w:t>П</w:t>
      </w:r>
      <w:proofErr w:type="gramEnd"/>
      <w:r w:rsidRPr="005E4296">
        <w:rPr>
          <w:rFonts w:ascii="Times New Roman" w:hAnsi="Times New Roman"/>
          <w:sz w:val="28"/>
        </w:rPr>
        <w:t xml:space="preserve"> Е Р Е Ч Е Н Ь</w:t>
      </w:r>
    </w:p>
    <w:p w:rsidR="004474EB" w:rsidRPr="005E4296" w:rsidRDefault="00C91AB5">
      <w:pPr>
        <w:jc w:val="center"/>
        <w:rPr>
          <w:rFonts w:ascii="Times New Roman" w:hAnsi="Times New Roman"/>
          <w:sz w:val="28"/>
        </w:rPr>
      </w:pPr>
      <w:r w:rsidRPr="005E4296">
        <w:rPr>
          <w:rFonts w:ascii="Times New Roman" w:hAnsi="Times New Roman"/>
          <w:sz w:val="28"/>
        </w:rPr>
        <w:t>населенных пунктов Рязанской области, подверженных угрозе лесных пожаров и других ландша</w:t>
      </w:r>
      <w:r w:rsidR="00556B09" w:rsidRPr="005E4296">
        <w:rPr>
          <w:rFonts w:ascii="Times New Roman" w:hAnsi="Times New Roman"/>
          <w:sz w:val="28"/>
        </w:rPr>
        <w:t>фтных (природных) пожаров в 2022</w:t>
      </w:r>
      <w:r w:rsidRPr="005E4296">
        <w:rPr>
          <w:rFonts w:ascii="Times New Roman" w:hAnsi="Times New Roman"/>
          <w:sz w:val="28"/>
        </w:rPr>
        <w:t xml:space="preserve"> году</w:t>
      </w:r>
    </w:p>
    <w:p w:rsidR="004474EB" w:rsidRPr="005E4296" w:rsidRDefault="004474EB">
      <w:pPr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245"/>
      </w:tblGrid>
      <w:tr w:rsidR="00F34099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099" w:rsidRPr="005E4296" w:rsidRDefault="00F34099" w:rsidP="00364452">
            <w:pPr>
              <w:jc w:val="center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5E4296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4099" w:rsidRPr="005E4296" w:rsidRDefault="00F34099" w:rsidP="00364452">
            <w:pPr>
              <w:jc w:val="center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Наименование населенного пункта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34099" w:rsidRPr="005E4296" w:rsidRDefault="00F34099" w:rsidP="00364452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Наименование муниципального образования</w:t>
            </w:r>
          </w:p>
        </w:tc>
      </w:tr>
    </w:tbl>
    <w:p w:rsidR="00F34099" w:rsidRPr="005E4296" w:rsidRDefault="00F34099" w:rsidP="00F34099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245"/>
        <w:gridCol w:w="248"/>
      </w:tblGrid>
      <w:tr w:rsidR="00F34099" w:rsidRPr="005E4296" w:rsidTr="00F3409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99" w:rsidRPr="005E4296" w:rsidRDefault="00F34099" w:rsidP="00F34099">
            <w:pPr>
              <w:jc w:val="center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4099" w:rsidRPr="005E4296" w:rsidRDefault="00F34099" w:rsidP="00F34099">
            <w:pPr>
              <w:jc w:val="center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4099" w:rsidRPr="005E4296" w:rsidRDefault="00F34099" w:rsidP="00F34099">
            <w:pPr>
              <w:jc w:val="center"/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F34099" w:rsidRPr="005E4296" w:rsidRDefault="00F34099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Илемники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Азеевское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Мухины Поляны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Азеевское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Горелышево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Ермишинское городское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Тупик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Мердушинское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Надежка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Алехино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Николаевка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Малахово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Акаево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Кафтейка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Высокое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Игошино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Ливер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Байкур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Сторожевка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Степановка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Гремячий Ключ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2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Иван-Арат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Лебяжий Бор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х. Захаровский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Нарма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Сенин Пчельник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Преображенка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Кадомское городское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Марьевка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Кущапинское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Верки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Кущапинское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Винищи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Кущапинское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Соловьяновка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Котелинское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Ивановка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Котелинское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Сосновка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Новодеревенское сельское поселение Касимовского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Озерки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Гиблицкое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Касимовского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Лашма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Лашманское сельское поселение Касимовского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Волчкарь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Шостьинское сельское поселение Касимовского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Сиверка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Шостьинское сельское поселение Касимовского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Алексеево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Акулово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Ахматово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Бараново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Братилово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Былино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Вельково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Вещур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Викулово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Волчково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Горы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Голышово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Давыдово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Демино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Зубово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Ильино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Константиново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Корякино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Кузьмино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Куршево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Лесуново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Лихунино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Ломакино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Мелюшово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Мягково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</w:t>
            </w:r>
            <w:proofErr w:type="gramStart"/>
            <w:r w:rsidRPr="005E4296">
              <w:rPr>
                <w:rFonts w:ascii="Times New Roman" w:hAnsi="Times New Roman"/>
                <w:sz w:val="28"/>
              </w:rPr>
              <w:t>Ново-Александровка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</w:t>
            </w:r>
            <w:proofErr w:type="gramStart"/>
            <w:r w:rsidRPr="005E4296">
              <w:rPr>
                <w:rFonts w:ascii="Times New Roman" w:hAnsi="Times New Roman"/>
                <w:sz w:val="28"/>
              </w:rPr>
              <w:t>Ново-Никольск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Перино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8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Расторгуево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Романово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Ужищево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Чащино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Чечево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Шеенки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Алексеевское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Аверькиево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Алтухово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Анциферово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Аристово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Беломутово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Болонь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Большая Матвеевка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Большое Курапово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Владычино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Давыдово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Дунино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Зубово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Карпово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Каширово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Клин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Козельское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Колычево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Лебедино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Макеево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Малая Матвеевка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Малое Курапово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Маньщино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Мосеево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Мягково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Нефедово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Новоселки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Пансурово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станции Пилево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Прасковьино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Русаново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х. Сильма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Сонино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Стружаны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Тетерино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Тюково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Фомино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Чебукино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Шакино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Бусаево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Ивкино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Неустроево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Озерье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Томаково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Малахово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Корякино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Павлово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Березово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Радино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Хараблино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Сосы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Федино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Гришино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Натальино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Заводская Слобода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Кирьяково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Ювино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Ольгино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х. Жуковские Выселки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Горки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х. Голованово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Голованово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Бусаевское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Полушкино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Первушкино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Сергеево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Макеево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Борисово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Печурино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Макарово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Ухино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Задне-Пилево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Взвоз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Подгорье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Ершово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Екшур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Егорово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Ершовские Выселки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Иншаково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Большое Дарьино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Малое Дарьино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Тамышево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Колесниково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Дмитриево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Норино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Немятово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Миленино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Княжи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Уречное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Часлово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Гаврино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Воскресенье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Мамасево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</w:t>
            </w:r>
            <w:proofErr w:type="gramStart"/>
            <w:r w:rsidRPr="005E4296">
              <w:rPr>
                <w:rFonts w:ascii="Times New Roman" w:hAnsi="Times New Roman"/>
                <w:sz w:val="28"/>
              </w:rPr>
              <w:t>Ново-Савино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Амлешовские Выселки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Ново-Аносово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Малахово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Андроново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Борисково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Ветчаны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Иванково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Сергеевка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Култуки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Акулово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Октябрь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Колесниковское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Криуша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Криушинское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Малиновка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Криушинское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Рябиновка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Криушинское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Бахметьево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Иваково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Иванисово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Коренево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Молькино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Соломино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Шаранино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Шопино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Проваторово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Плишкино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Воронцово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Ненашкино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Абрахово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Барское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Батыково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Белозерье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Беляево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Большое Жабье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Быково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Белое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Васильево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Горки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Дрошино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Ерохино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Зимницы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Зыково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Иваново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Калдево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Князево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Корякино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Левино I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Левино II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Лунево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Лункино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Макарово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Малое Жабье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Мамоново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Наумово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Ненорово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Никулино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Новинки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Петряево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Подлипки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Подсвятье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Посерда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Прудки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Савино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Теребово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Тимохино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Траново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Тюрвищи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Ушмор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Ушмор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Филотово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Фролово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Ханино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Чарсуль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Чесноково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Чиряты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Черное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Бакастово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Быково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Васино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Верея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Гуреево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Гурино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Заборье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Захарово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Измайлово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Каверино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Карцово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Кобылинка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Кондаково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Коробово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Крутово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Лаптево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Макарово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Малая Каменка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Мелехово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Максино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Муночь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Порошино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Потапово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Филино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Харино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Ценово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Шевелево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Оськинское сельское поселение 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Артемово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Щурово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Уткинское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Сусово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Уткинское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Неверово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Озерки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Желудково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Симоново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Иньшино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Чуфилово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Аносово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Амлешово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Барснево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Васино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Извеково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Соловово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Меркулово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Снохино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Спирино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Уткино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Уткинское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Савино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Бычково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Уткинское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Пульхово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Уткинское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Клепиковского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Бестужево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Молвинослободское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Кораблинского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Лесуново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Пустотинское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Кораблинского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Краснопартизанский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Ермо-Николаевское сельское поселение Пителинского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Скучаловка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Погореловское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Пронского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Мосток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Погореловское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Пронского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Панкино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Погореловское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Пронского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5E4296">
              <w:rPr>
                <w:rFonts w:ascii="Times New Roman" w:hAnsi="Times New Roman"/>
                <w:color w:val="000000" w:themeColor="text1"/>
                <w:sz w:val="28"/>
              </w:rPr>
              <w:t>д. Волово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5E4296">
              <w:rPr>
                <w:rFonts w:ascii="Times New Roman" w:hAnsi="Times New Roman"/>
                <w:color w:val="000000" w:themeColor="text1"/>
                <w:sz w:val="28"/>
              </w:rPr>
              <w:t>Береговское сельское поселение 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Березовка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Большеекатериновское сельское поселение 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Марфино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Большеекатериновское сельское поселение 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Васино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Карабухинское сельское поселение 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Хлынино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Карабухинское сельское поселение 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Петровка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Карабухинское сельское поселение 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Шефский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Песочинское сельское поселение 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Зеленая Поляна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Строевское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Свободо-Заводской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Строевское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Александр-Нетрош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Строевское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Суховка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Строевское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Сельцы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Селецкое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Рыбновского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Шехмино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Селецкое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Рыбновского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Зорька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Алешинское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Утро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Алешинское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Марчуковские Выселки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Алешинское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Нагорное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Журавинское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Зезюлино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Журавинское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Лыково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Журавинское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Красный Октябрь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Журавинское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Малое Самарино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Поплевинское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Осиновка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Поплевинское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Чернава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Поплевинское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Добрая Воля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Поплевинское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Дмитриевка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Петровское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Лопухи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Варсковское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Борисково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Деулино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Заборье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Кельцы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Ласково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Ласковский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Отводное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Передельцы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Полково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Поповка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Приозерный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Казарь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Северный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Зеркальные Пруды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Николаевка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Дубовка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Пчелиновка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Добродушное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Красивка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Бычки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Бычковское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Дмитриевка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Бычковское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Красный Куст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Бычковское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Озерки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Бычковское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Старобокино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Бычковское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Белоречье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Высоковское  сельское поселение 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Ламино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Высоковское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Улейка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Высоковское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Смирновка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Высоковское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Беляевка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Высоковское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Брусяная 1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Высоковское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Призыв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Кривское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Леонтьевка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Муравлянское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Глинище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Можарское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Соловьевка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Можарское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Заря Свободы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Сысоевское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Алешино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Алешинское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Лукьяново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Алешинское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Черная Речка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Батьковское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Ключи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Батьковское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Берестянки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Берестянское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Фроловское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Гавриловское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Молодежный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Глядковское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Мыс Доброй Надежды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Глядковское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Темгенево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Глядковское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Каргашино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Каргашинское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Кобяково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Каргашинское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Придорожный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Придорожное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Пичкиряево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Придорожное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Сотницыно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Сотницынское сельское поселение 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Трудолюбовка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Трудолюбовское сельское поселение 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Таировка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Трудолюбовское сельское поселение 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Кустаревка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Кустаревское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Летово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Вослебовское сельское поселение 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Дмитриевский Хутор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Вослебовское сельское поселение 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Мшанка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Ильинское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Лазинка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Ильинское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Журавлиха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Ураково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Рановка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Дегтярка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Шелемишево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Брыкин Бор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Лакашинское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Лесхоза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Федотьевское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Новый Кудом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Федотьевское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Малево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Выжелесское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Одоевские Горы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Ижевское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Мироновка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Киструсское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Новое Тонино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Гулынки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Старое Тонино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Хрипенки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с. Мокрицы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р.п. Ухолово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Ухоловское городское поселение Ухоловского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Кензино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Ухоловское городское поселение Ухоловского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Веревкин Хутор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Ухоловского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Щурово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Ухоловского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Лубянки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Смолеевское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Ухоловского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Сухарево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Смолеевское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Ухоловского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Поляки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Калининское сельское поселение Ухоловского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с. Голенищево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Ункосовское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Мелехово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Старо-Пластиково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Остро-Пластиковское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Шигаевка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Остро-Пластиковское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Алеево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Ункосовское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Назаровка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Дубровка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Родники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Шуваевка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Жильцовка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Свищевка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Луговой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Пузос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Пятша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Ореховка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Марьевка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Прудовка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Ольховка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Большая Дмитриевка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Церлево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Красная Слобода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Александровка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Земледелец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Бабакино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Кермисинское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Илюхино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Эммануиловка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Куплинское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Выша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Лесная Слобода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Ямбирнское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Красный Холм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Ямбирнское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г. Шацк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Шацкое городское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Губколь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Печинское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Тархань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Печинское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Печины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Печинское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Черная Слобода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Чернослободское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Завидное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Желанное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Каширино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Марьино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Раменье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Каверино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Каверинское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Юрино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Каверинское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Старороманово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Каверинское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Старочернеево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Сявель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Парсаты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Веселый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Новочернеево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Новоселки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Кормилица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Шаморга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Купля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Жданная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Ваша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Ямбирнское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Ветринка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Истинка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Цветки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Калиновка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Мишутино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Успеновка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д. Мышкар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Задубровское сельское поселение Шиловского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Ерахтур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Ерахтурское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Шиловского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п. Пролетарский 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Занино-Починковское сельское поселение Шиловского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Занино-Починки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Занино-Починковское сельское поселение Шиловского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proofErr w:type="gramStart"/>
            <w:r w:rsidRPr="005E4296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5E4296">
              <w:rPr>
                <w:rFonts w:ascii="Times New Roman" w:hAnsi="Times New Roman"/>
                <w:sz w:val="28"/>
              </w:rPr>
              <w:t>. Мышца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Занино-Починковское сельское поселение Шиловского муниципального района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Зеленый Бор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Лесновское городское поселение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Шиловского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с. Боровое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Инякинское сельское поселение </w:t>
            </w:r>
          </w:p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Шиловского муниципального района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Александровка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Инякинское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Константиновка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Инякинское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Уша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Инякинское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Марьины Хутора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Мосоловское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Полевой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Борковское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Свердловка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Ореховка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Крыловка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Сергиевка 1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Некрасовка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Смирновка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Красный Хутор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д. Нарезка</w:t>
            </w:r>
          </w:p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  <w:tc>
          <w:tcPr>
            <w:tcW w:w="248" w:type="dxa"/>
            <w:tcBorders>
              <w:left w:val="single" w:sz="4" w:space="0" w:color="000000"/>
            </w:tcBorders>
          </w:tcPr>
          <w:p w:rsidR="004474EB" w:rsidRPr="005E4296" w:rsidRDefault="004474EB">
            <w:pPr>
              <w:rPr>
                <w:rFonts w:ascii="Times New Roman" w:hAnsi="Times New Roman"/>
                <w:sz w:val="28"/>
              </w:rPr>
            </w:pPr>
          </w:p>
        </w:tc>
      </w:tr>
      <w:tr w:rsidR="004474EB" w:rsidRPr="005E4296" w:rsidTr="00F34099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4EB" w:rsidRPr="005E4296" w:rsidRDefault="004474EB">
            <w:pPr>
              <w:pStyle w:val="af0"/>
              <w:numPr>
                <w:ilvl w:val="0"/>
                <w:numId w:val="1"/>
              </w:numPr>
              <w:ind w:left="601" w:hanging="56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п. Солотча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EB" w:rsidRPr="005E4296" w:rsidRDefault="00C91AB5">
            <w:pPr>
              <w:rPr>
                <w:rFonts w:ascii="Times New Roman" w:hAnsi="Times New Roman"/>
                <w:sz w:val="28"/>
              </w:rPr>
            </w:pPr>
            <w:r w:rsidRPr="005E4296">
              <w:rPr>
                <w:rFonts w:ascii="Times New Roman" w:hAnsi="Times New Roman"/>
                <w:sz w:val="28"/>
              </w:rPr>
              <w:t>городской округ город Рязань</w:t>
            </w:r>
          </w:p>
        </w:tc>
        <w:tc>
          <w:tcPr>
            <w:tcW w:w="248" w:type="dxa"/>
            <w:tcBorders>
              <w:left w:val="single" w:sz="4" w:space="0" w:color="000000"/>
            </w:tcBorders>
            <w:vAlign w:val="bottom"/>
          </w:tcPr>
          <w:p w:rsidR="004474EB" w:rsidRPr="005E4296" w:rsidRDefault="004474EB">
            <w:pPr>
              <w:ind w:left="-108" w:right="-22"/>
              <w:rPr>
                <w:rFonts w:ascii="Times New Roman" w:hAnsi="Times New Roman"/>
                <w:sz w:val="28"/>
              </w:rPr>
            </w:pPr>
          </w:p>
        </w:tc>
      </w:tr>
    </w:tbl>
    <w:p w:rsidR="004474EB" w:rsidRPr="005E4296" w:rsidRDefault="004474EB">
      <w:pPr>
        <w:spacing w:line="192" w:lineRule="auto"/>
        <w:jc w:val="center"/>
        <w:rPr>
          <w:rFonts w:ascii="Times New Roman" w:hAnsi="Times New Roman"/>
          <w:color w:val="FF0000"/>
          <w:sz w:val="28"/>
        </w:rPr>
      </w:pPr>
    </w:p>
    <w:sectPr w:rsidR="004474EB" w:rsidRPr="005E4296" w:rsidSect="00556B09">
      <w:headerReference w:type="default" r:id="rId9"/>
      <w:type w:val="continuous"/>
      <w:pgSz w:w="11907" w:h="16834"/>
      <w:pgMar w:top="1134" w:right="851" w:bottom="1134" w:left="1985" w:header="272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6A" w:rsidRDefault="00065D6A">
      <w:r>
        <w:separator/>
      </w:r>
    </w:p>
  </w:endnote>
  <w:endnote w:type="continuationSeparator" w:id="0">
    <w:p w:rsidR="00065D6A" w:rsidRDefault="0006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66"/>
      <w:gridCol w:w="325"/>
      <w:gridCol w:w="5718"/>
      <w:gridCol w:w="500"/>
      <w:gridCol w:w="1738"/>
    </w:tblGrid>
    <w:tr w:rsidR="004474EB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4474EB" w:rsidRDefault="00C91AB5">
          <w:pPr>
            <w:pStyle w:val="a7"/>
          </w:pPr>
          <w:r>
            <w:rPr>
              <w:noProof/>
            </w:rPr>
            <w:drawing>
              <wp:inline distT="0" distB="0" distL="0" distR="0" wp14:anchorId="6F1BEEFE" wp14:editId="1DAC7E9C">
                <wp:extent cx="666750" cy="28575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4474EB" w:rsidRDefault="00C91AB5">
          <w:pPr>
            <w:pStyle w:val="a7"/>
            <w:spacing w:before="60"/>
            <w:ind w:right="-113"/>
            <w:rPr>
              <w:rFonts w:ascii="Times New Roman" w:hAnsi="Times New Roman"/>
            </w:rPr>
          </w:pPr>
          <w:r>
            <w:rPr>
              <w:noProof/>
              <w:sz w:val="14"/>
            </w:rPr>
            <w:drawing>
              <wp:inline distT="0" distB="0" distL="0" distR="0" wp14:anchorId="7D81F591" wp14:editId="7DB6C624">
                <wp:extent cx="171450" cy="142875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/>
                        <a:srcRect/>
                        <a:stretch/>
                      </pic:blipFill>
                      <pic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4474EB" w:rsidRDefault="00556B09">
          <w:pPr>
            <w:pStyle w:val="a7"/>
            <w:ind w:right="-113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38628  22.03.2022 12:36:35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4474EB" w:rsidRDefault="004474EB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4474EB" w:rsidRDefault="004474EB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4474EB" w:rsidRDefault="004474EB">
    <w:pPr>
      <w:pStyle w:val="a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6A" w:rsidRDefault="00065D6A">
      <w:r>
        <w:separator/>
      </w:r>
    </w:p>
  </w:footnote>
  <w:footnote w:type="continuationSeparator" w:id="0">
    <w:p w:rsidR="00065D6A" w:rsidRDefault="00065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99240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34099" w:rsidRPr="00F34099" w:rsidRDefault="00F34099">
        <w:pPr>
          <w:pStyle w:val="afc"/>
          <w:jc w:val="center"/>
          <w:rPr>
            <w:rFonts w:ascii="Times New Roman" w:hAnsi="Times New Roman"/>
            <w:sz w:val="28"/>
            <w:szCs w:val="28"/>
          </w:rPr>
        </w:pPr>
        <w:r w:rsidRPr="00F34099">
          <w:rPr>
            <w:rFonts w:ascii="Times New Roman" w:hAnsi="Times New Roman"/>
            <w:sz w:val="28"/>
            <w:szCs w:val="28"/>
          </w:rPr>
          <w:fldChar w:fldCharType="begin"/>
        </w:r>
        <w:r w:rsidRPr="00F3409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34099">
          <w:rPr>
            <w:rFonts w:ascii="Times New Roman" w:hAnsi="Times New Roman"/>
            <w:sz w:val="28"/>
            <w:szCs w:val="28"/>
          </w:rPr>
          <w:fldChar w:fldCharType="separate"/>
        </w:r>
        <w:r w:rsidR="001766AC">
          <w:rPr>
            <w:rFonts w:ascii="Times New Roman" w:hAnsi="Times New Roman"/>
            <w:noProof/>
            <w:sz w:val="28"/>
            <w:szCs w:val="28"/>
          </w:rPr>
          <w:t>26</w:t>
        </w:r>
        <w:r w:rsidRPr="00F3409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474EB" w:rsidRDefault="004474EB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EB"/>
    <w:rsid w:val="00035D7B"/>
    <w:rsid w:val="00065D6A"/>
    <w:rsid w:val="000A0166"/>
    <w:rsid w:val="000A6778"/>
    <w:rsid w:val="001766AC"/>
    <w:rsid w:val="0020552C"/>
    <w:rsid w:val="004474EB"/>
    <w:rsid w:val="00556B09"/>
    <w:rsid w:val="005E4296"/>
    <w:rsid w:val="00672C4B"/>
    <w:rsid w:val="00802000"/>
    <w:rsid w:val="00C91AB5"/>
    <w:rsid w:val="00F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ET" w:hAnsi="TimesET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spacing w:val="12"/>
      <w:sz w:val="4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ET" w:hAnsi="TimesET"/>
    </w:rPr>
  </w:style>
  <w:style w:type="paragraph" w:styleId="a3">
    <w:name w:val="Body Text Indent"/>
    <w:basedOn w:val="a"/>
    <w:link w:val="a4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</w:rPr>
  </w:style>
  <w:style w:type="paragraph" w:customStyle="1" w:styleId="2TimesNewRoman11pt0pt">
    <w:name w:val="Основной текст (2) + Times New Roman;11 pt;Интервал 0 pt"/>
    <w:link w:val="2TimesNewRoman11pt0pt0"/>
    <w:rPr>
      <w:sz w:val="22"/>
    </w:rPr>
  </w:style>
  <w:style w:type="character" w:customStyle="1" w:styleId="2TimesNewRoman11pt0pt0">
    <w:name w:val="Основной текст (2) + Times New Roman;11 pt;Интервал 0 pt"/>
    <w:link w:val="2TimesNewRoman11pt0pt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Знак Знак Знак"/>
    <w:basedOn w:val="a"/>
    <w:link w:val="a6"/>
    <w:pPr>
      <w:widowControl w:val="0"/>
      <w:spacing w:after="160" w:line="240" w:lineRule="exact"/>
      <w:jc w:val="right"/>
    </w:pPr>
    <w:rPr>
      <w:rFonts w:ascii="Times New Roman" w:hAnsi="Times New Roman"/>
      <w:sz w:val="24"/>
    </w:rPr>
  </w:style>
  <w:style w:type="character" w:customStyle="1" w:styleId="a6">
    <w:name w:val="Знак Знак Знак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31">
    <w:name w:val="Body Text Indent 3"/>
    <w:basedOn w:val="a"/>
    <w:link w:val="32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23">
    <w:name w:val="Основной текст (2)"/>
    <w:basedOn w:val="a"/>
    <w:link w:val="24"/>
    <w:pPr>
      <w:widowControl w:val="0"/>
      <w:spacing w:line="0" w:lineRule="atLeast"/>
    </w:pPr>
    <w:rPr>
      <w:rFonts w:ascii="Bookman Old Style" w:hAnsi="Bookman Old Style"/>
      <w:spacing w:val="-10"/>
      <w:sz w:val="18"/>
    </w:rPr>
  </w:style>
  <w:style w:type="character" w:customStyle="1" w:styleId="24">
    <w:name w:val="Основной текст (2)"/>
    <w:basedOn w:val="1"/>
    <w:link w:val="23"/>
    <w:rPr>
      <w:rFonts w:ascii="Bookman Old Style" w:hAnsi="Bookman Old Style"/>
      <w:spacing w:val="-1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ET" w:hAnsi="TimesET"/>
    </w:rPr>
  </w:style>
  <w:style w:type="paragraph" w:customStyle="1" w:styleId="2115pt">
    <w:name w:val="Основной текст (2) + 11;5 pt"/>
    <w:link w:val="2115pt0"/>
    <w:rPr>
      <w:sz w:val="23"/>
      <w:highlight w:val="white"/>
    </w:rPr>
  </w:style>
  <w:style w:type="character" w:customStyle="1" w:styleId="2115pt0">
    <w:name w:val="Основной текст (2) + 11;5 pt"/>
    <w:link w:val="2115pt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highlight w:val="white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9">
    <w:name w:val="caption"/>
    <w:basedOn w:val="a"/>
    <w:next w:val="a"/>
    <w:link w:val="aa"/>
    <w:pPr>
      <w:spacing w:line="288" w:lineRule="auto"/>
      <w:jc w:val="center"/>
    </w:pPr>
    <w:rPr>
      <w:rFonts w:ascii="Times New Roman" w:hAnsi="Times New Roman"/>
      <w:b/>
      <w:sz w:val="36"/>
    </w:rPr>
  </w:style>
  <w:style w:type="character" w:customStyle="1" w:styleId="aa">
    <w:name w:val="Название объекта Знак"/>
    <w:basedOn w:val="1"/>
    <w:link w:val="a9"/>
    <w:rPr>
      <w:rFonts w:ascii="Times New Roman" w:hAnsi="Times New Roman"/>
      <w:b/>
      <w:sz w:val="36"/>
    </w:rPr>
  </w:style>
  <w:style w:type="paragraph" w:customStyle="1" w:styleId="ab">
    <w:name w:val="Другое"/>
    <w:basedOn w:val="a"/>
    <w:link w:val="ac"/>
    <w:pPr>
      <w:widowControl w:val="0"/>
    </w:pPr>
    <w:rPr>
      <w:rFonts w:ascii="Times New Roman" w:hAnsi="Times New Roman"/>
      <w:color w:val="1C1C1C"/>
    </w:rPr>
  </w:style>
  <w:style w:type="character" w:customStyle="1" w:styleId="ac">
    <w:name w:val="Другое"/>
    <w:basedOn w:val="1"/>
    <w:link w:val="ab"/>
    <w:rPr>
      <w:rFonts w:ascii="Times New Roman" w:hAnsi="Times New Roman"/>
      <w:color w:val="1C1C1C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32"/>
    </w:rPr>
  </w:style>
  <w:style w:type="paragraph" w:customStyle="1" w:styleId="222pt">
    <w:name w:val="Основной текст (2) + 22 pt"/>
    <w:link w:val="222pt0"/>
    <w:rPr>
      <w:sz w:val="44"/>
      <w:highlight w:val="white"/>
    </w:rPr>
  </w:style>
  <w:style w:type="character" w:customStyle="1" w:styleId="222pt0">
    <w:name w:val="Основной текст (2) + 22 pt"/>
    <w:link w:val="222pt"/>
    <w:rPr>
      <w:rFonts w:ascii="Times New Roman" w:hAnsi="Times New Roman"/>
      <w:color w:val="000000"/>
      <w:spacing w:val="0"/>
      <w:sz w:val="44"/>
      <w:highlight w:val="white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Номер строки1"/>
    <w:basedOn w:val="16"/>
    <w:link w:val="ae"/>
  </w:style>
  <w:style w:type="character" w:styleId="ae">
    <w:name w:val="line number"/>
    <w:basedOn w:val="a0"/>
    <w:link w:val="15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115pt1">
    <w:name w:val="Основной текст (2) + 11;5 pt;Не полужирный"/>
    <w:link w:val="2115pt2"/>
    <w:rPr>
      <w:b/>
      <w:sz w:val="23"/>
      <w:highlight w:val="white"/>
    </w:rPr>
  </w:style>
  <w:style w:type="character" w:customStyle="1" w:styleId="2115pt2">
    <w:name w:val="Основной текст (2) + 11;5 pt;Не полужирный"/>
    <w:link w:val="2115pt1"/>
    <w:rPr>
      <w:rFonts w:ascii="Times New Roman" w:hAnsi="Times New Roman"/>
      <w:b/>
      <w:color w:val="000000"/>
      <w:spacing w:val="0"/>
      <w:sz w:val="23"/>
      <w:highlight w:val="white"/>
    </w:rPr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7">
    <w:name w:val="Номер страницы1"/>
    <w:basedOn w:val="16"/>
    <w:link w:val="af"/>
  </w:style>
  <w:style w:type="character" w:styleId="af">
    <w:name w:val="page number"/>
    <w:basedOn w:val="a0"/>
    <w:link w:val="17"/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Body Text"/>
    <w:basedOn w:val="a"/>
    <w:link w:val="af3"/>
    <w:pPr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f7">
    <w:name w:val="Знак"/>
    <w:basedOn w:val="1"/>
    <w:link w:val="af6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basedOn w:val="a"/>
    <w:link w:val="afb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b">
    <w:name w:val="Название Знак"/>
    <w:basedOn w:val="1"/>
    <w:link w:val="afa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365F91"/>
      <w:sz w:val="22"/>
    </w:rPr>
  </w:style>
  <w:style w:type="character" w:customStyle="1" w:styleId="20">
    <w:name w:val="Заголовок 2 Знак"/>
    <w:basedOn w:val="1"/>
    <w:link w:val="2"/>
    <w:rPr>
      <w:rFonts w:ascii="TimesET" w:hAnsi="TimesET"/>
      <w:b/>
      <w:spacing w:val="12"/>
      <w:sz w:val="40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1"/>
    <w:link w:val="afc"/>
    <w:uiPriority w:val="99"/>
    <w:rPr>
      <w:rFonts w:ascii="TimesET" w:hAnsi="TimesET"/>
    </w:rPr>
  </w:style>
  <w:style w:type="paragraph" w:styleId="afe">
    <w:name w:val="Document Map"/>
    <w:basedOn w:val="a"/>
    <w:link w:val="aff"/>
    <w:rPr>
      <w:rFonts w:ascii="Tahoma" w:hAnsi="Tahoma"/>
    </w:rPr>
  </w:style>
  <w:style w:type="character" w:customStyle="1" w:styleId="aff">
    <w:name w:val="Схема документа Знак"/>
    <w:basedOn w:val="1"/>
    <w:link w:val="afe"/>
    <w:rPr>
      <w:rFonts w:ascii="Tahoma" w:hAnsi="Tahoma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ET" w:hAnsi="TimesET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spacing w:val="12"/>
      <w:sz w:val="4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ET" w:hAnsi="TimesET"/>
    </w:rPr>
  </w:style>
  <w:style w:type="paragraph" w:styleId="a3">
    <w:name w:val="Body Text Indent"/>
    <w:basedOn w:val="a"/>
    <w:link w:val="a4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</w:rPr>
  </w:style>
  <w:style w:type="paragraph" w:customStyle="1" w:styleId="2TimesNewRoman11pt0pt">
    <w:name w:val="Основной текст (2) + Times New Roman;11 pt;Интервал 0 pt"/>
    <w:link w:val="2TimesNewRoman11pt0pt0"/>
    <w:rPr>
      <w:sz w:val="22"/>
    </w:rPr>
  </w:style>
  <w:style w:type="character" w:customStyle="1" w:styleId="2TimesNewRoman11pt0pt0">
    <w:name w:val="Основной текст (2) + Times New Roman;11 pt;Интервал 0 pt"/>
    <w:link w:val="2TimesNewRoman11pt0pt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Знак Знак Знак"/>
    <w:basedOn w:val="a"/>
    <w:link w:val="a6"/>
    <w:pPr>
      <w:widowControl w:val="0"/>
      <w:spacing w:after="160" w:line="240" w:lineRule="exact"/>
      <w:jc w:val="right"/>
    </w:pPr>
    <w:rPr>
      <w:rFonts w:ascii="Times New Roman" w:hAnsi="Times New Roman"/>
      <w:sz w:val="24"/>
    </w:rPr>
  </w:style>
  <w:style w:type="character" w:customStyle="1" w:styleId="a6">
    <w:name w:val="Знак Знак Знак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31">
    <w:name w:val="Body Text Indent 3"/>
    <w:basedOn w:val="a"/>
    <w:link w:val="32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23">
    <w:name w:val="Основной текст (2)"/>
    <w:basedOn w:val="a"/>
    <w:link w:val="24"/>
    <w:pPr>
      <w:widowControl w:val="0"/>
      <w:spacing w:line="0" w:lineRule="atLeast"/>
    </w:pPr>
    <w:rPr>
      <w:rFonts w:ascii="Bookman Old Style" w:hAnsi="Bookman Old Style"/>
      <w:spacing w:val="-10"/>
      <w:sz w:val="18"/>
    </w:rPr>
  </w:style>
  <w:style w:type="character" w:customStyle="1" w:styleId="24">
    <w:name w:val="Основной текст (2)"/>
    <w:basedOn w:val="1"/>
    <w:link w:val="23"/>
    <w:rPr>
      <w:rFonts w:ascii="Bookman Old Style" w:hAnsi="Bookman Old Style"/>
      <w:spacing w:val="-1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ET" w:hAnsi="TimesET"/>
    </w:rPr>
  </w:style>
  <w:style w:type="paragraph" w:customStyle="1" w:styleId="2115pt">
    <w:name w:val="Основной текст (2) + 11;5 pt"/>
    <w:link w:val="2115pt0"/>
    <w:rPr>
      <w:sz w:val="23"/>
      <w:highlight w:val="white"/>
    </w:rPr>
  </w:style>
  <w:style w:type="character" w:customStyle="1" w:styleId="2115pt0">
    <w:name w:val="Основной текст (2) + 11;5 pt"/>
    <w:link w:val="2115pt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highlight w:val="white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9">
    <w:name w:val="caption"/>
    <w:basedOn w:val="a"/>
    <w:next w:val="a"/>
    <w:link w:val="aa"/>
    <w:pPr>
      <w:spacing w:line="288" w:lineRule="auto"/>
      <w:jc w:val="center"/>
    </w:pPr>
    <w:rPr>
      <w:rFonts w:ascii="Times New Roman" w:hAnsi="Times New Roman"/>
      <w:b/>
      <w:sz w:val="36"/>
    </w:rPr>
  </w:style>
  <w:style w:type="character" w:customStyle="1" w:styleId="aa">
    <w:name w:val="Название объекта Знак"/>
    <w:basedOn w:val="1"/>
    <w:link w:val="a9"/>
    <w:rPr>
      <w:rFonts w:ascii="Times New Roman" w:hAnsi="Times New Roman"/>
      <w:b/>
      <w:sz w:val="36"/>
    </w:rPr>
  </w:style>
  <w:style w:type="paragraph" w:customStyle="1" w:styleId="ab">
    <w:name w:val="Другое"/>
    <w:basedOn w:val="a"/>
    <w:link w:val="ac"/>
    <w:pPr>
      <w:widowControl w:val="0"/>
    </w:pPr>
    <w:rPr>
      <w:rFonts w:ascii="Times New Roman" w:hAnsi="Times New Roman"/>
      <w:color w:val="1C1C1C"/>
    </w:rPr>
  </w:style>
  <w:style w:type="character" w:customStyle="1" w:styleId="ac">
    <w:name w:val="Другое"/>
    <w:basedOn w:val="1"/>
    <w:link w:val="ab"/>
    <w:rPr>
      <w:rFonts w:ascii="Times New Roman" w:hAnsi="Times New Roman"/>
      <w:color w:val="1C1C1C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32"/>
    </w:rPr>
  </w:style>
  <w:style w:type="paragraph" w:customStyle="1" w:styleId="222pt">
    <w:name w:val="Основной текст (2) + 22 pt"/>
    <w:link w:val="222pt0"/>
    <w:rPr>
      <w:sz w:val="44"/>
      <w:highlight w:val="white"/>
    </w:rPr>
  </w:style>
  <w:style w:type="character" w:customStyle="1" w:styleId="222pt0">
    <w:name w:val="Основной текст (2) + 22 pt"/>
    <w:link w:val="222pt"/>
    <w:rPr>
      <w:rFonts w:ascii="Times New Roman" w:hAnsi="Times New Roman"/>
      <w:color w:val="000000"/>
      <w:spacing w:val="0"/>
      <w:sz w:val="44"/>
      <w:highlight w:val="white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Номер строки1"/>
    <w:basedOn w:val="16"/>
    <w:link w:val="ae"/>
  </w:style>
  <w:style w:type="character" w:styleId="ae">
    <w:name w:val="line number"/>
    <w:basedOn w:val="a0"/>
    <w:link w:val="15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115pt1">
    <w:name w:val="Основной текст (2) + 11;5 pt;Не полужирный"/>
    <w:link w:val="2115pt2"/>
    <w:rPr>
      <w:b/>
      <w:sz w:val="23"/>
      <w:highlight w:val="white"/>
    </w:rPr>
  </w:style>
  <w:style w:type="character" w:customStyle="1" w:styleId="2115pt2">
    <w:name w:val="Основной текст (2) + 11;5 pt;Не полужирный"/>
    <w:link w:val="2115pt1"/>
    <w:rPr>
      <w:rFonts w:ascii="Times New Roman" w:hAnsi="Times New Roman"/>
      <w:b/>
      <w:color w:val="000000"/>
      <w:spacing w:val="0"/>
      <w:sz w:val="23"/>
      <w:highlight w:val="white"/>
    </w:rPr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7">
    <w:name w:val="Номер страницы1"/>
    <w:basedOn w:val="16"/>
    <w:link w:val="af"/>
  </w:style>
  <w:style w:type="character" w:styleId="af">
    <w:name w:val="page number"/>
    <w:basedOn w:val="a0"/>
    <w:link w:val="17"/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Body Text"/>
    <w:basedOn w:val="a"/>
    <w:link w:val="af3"/>
    <w:pPr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f7">
    <w:name w:val="Знак"/>
    <w:basedOn w:val="1"/>
    <w:link w:val="af6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basedOn w:val="a"/>
    <w:link w:val="afb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b">
    <w:name w:val="Название Знак"/>
    <w:basedOn w:val="1"/>
    <w:link w:val="afa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365F91"/>
      <w:sz w:val="22"/>
    </w:rPr>
  </w:style>
  <w:style w:type="character" w:customStyle="1" w:styleId="20">
    <w:name w:val="Заголовок 2 Знак"/>
    <w:basedOn w:val="1"/>
    <w:link w:val="2"/>
    <w:rPr>
      <w:rFonts w:ascii="TimesET" w:hAnsi="TimesET"/>
      <w:b/>
      <w:spacing w:val="12"/>
      <w:sz w:val="40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1"/>
    <w:link w:val="afc"/>
    <w:uiPriority w:val="99"/>
    <w:rPr>
      <w:rFonts w:ascii="TimesET" w:hAnsi="TimesET"/>
    </w:rPr>
  </w:style>
  <w:style w:type="paragraph" w:styleId="afe">
    <w:name w:val="Document Map"/>
    <w:basedOn w:val="a"/>
    <w:link w:val="aff"/>
    <w:rPr>
      <w:rFonts w:ascii="Tahoma" w:hAnsi="Tahoma"/>
    </w:rPr>
  </w:style>
  <w:style w:type="character" w:customStyle="1" w:styleId="aff">
    <w:name w:val="Схема документа Знак"/>
    <w:basedOn w:val="1"/>
    <w:link w:val="afe"/>
    <w:rPr>
      <w:rFonts w:ascii="Tahoma" w:hAnsi="Tahoma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Лёксина М.А.</dc:creator>
  <cp:lastModifiedBy>Дягилева М.А.</cp:lastModifiedBy>
  <cp:revision>4</cp:revision>
  <cp:lastPrinted>2022-03-16T12:57:00Z</cp:lastPrinted>
  <dcterms:created xsi:type="dcterms:W3CDTF">2022-03-22T12:03:00Z</dcterms:created>
  <dcterms:modified xsi:type="dcterms:W3CDTF">2022-03-29T13:43:00Z</dcterms:modified>
</cp:coreProperties>
</file>