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D69C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AA0">
        <w:rPr>
          <w:rFonts w:ascii="Times New Roman" w:hAnsi="Times New Roman"/>
          <w:bCs/>
          <w:sz w:val="28"/>
          <w:szCs w:val="28"/>
        </w:rPr>
        <w:t>от 16 марта 2022 г. № 123-р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07A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835FA9" w:rsidRPr="00D70C3F" w:rsidRDefault="00835FA9" w:rsidP="008A34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70C3F">
              <w:rPr>
                <w:rFonts w:ascii="Times New Roman" w:hAnsi="Times New Roman" w:hint="eastAsia"/>
                <w:sz w:val="28"/>
                <w:szCs w:val="28"/>
              </w:rPr>
              <w:lastRenderedPageBreak/>
              <w:t>В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3F">
              <w:rPr>
                <w:rFonts w:ascii="Times New Roman" w:hAnsi="Times New Roman" w:hint="eastAsia"/>
                <w:sz w:val="28"/>
                <w:szCs w:val="28"/>
              </w:rPr>
              <w:t>целях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70C3F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3F">
              <w:rPr>
                <w:rFonts w:ascii="Times New Roman" w:hAnsi="Times New Roman" w:hint="eastAsia"/>
                <w:sz w:val="28"/>
                <w:szCs w:val="28"/>
              </w:rPr>
              <w:t>эффективной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организации деятельности координационных органов Правительства Рязанской области</w:t>
            </w:r>
            <w:proofErr w:type="gramEnd"/>
            <w:r w:rsidRPr="00D70C3F">
              <w:rPr>
                <w:rFonts w:ascii="Times New Roman" w:hAnsi="Times New Roman"/>
                <w:sz w:val="28"/>
                <w:szCs w:val="28"/>
              </w:rPr>
              <w:t xml:space="preserve"> в инвестиционной сфере:</w:t>
            </w:r>
          </w:p>
          <w:p w:rsidR="00835FA9" w:rsidRPr="00D70C3F" w:rsidRDefault="008A34DF" w:rsidP="008A34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3F">
              <w:rPr>
                <w:rFonts w:ascii="Times New Roman" w:hAnsi="Times New Roman"/>
                <w:sz w:val="28"/>
                <w:szCs w:val="28"/>
              </w:rPr>
              <w:t>1.</w:t>
            </w:r>
            <w:r w:rsidR="00DA319B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835FA9" w:rsidRPr="00D70C3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835FA9" w:rsidRPr="00D70C3F">
              <w:rPr>
                <w:rFonts w:ascii="Times New Roman" w:hAnsi="Times New Roman"/>
                <w:sz w:val="28"/>
                <w:szCs w:val="28"/>
              </w:rPr>
              <w:t>е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01.07.2015 № 314-р (в редакции распоряжений Правительства Рязанской области от 01.09.2015 № 417-р, от 30.11.2015 № 567-р, от 24.06.2016 № 234-р,</w:t>
            </w:r>
            <w:r w:rsidR="00B00320" w:rsidRPr="00D70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от 02.12.2016 № 484-р, от 17.03.2017 № 104-р, от 20.12.2017 № 608-р, от 10.12.2018 № 575-р, от 17.05.2019 № 258-р, от 06.12.19 № 569-р, от 27.04.2021 № 170-р) </w:t>
            </w:r>
            <w:r w:rsidR="00835FA9" w:rsidRPr="00D70C3F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8A34DF" w:rsidRPr="00D70C3F" w:rsidRDefault="008457A0" w:rsidP="008A34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0C3F">
              <w:rPr>
                <w:rFonts w:ascii="Times New Roman" w:hAnsi="Times New Roman"/>
                <w:sz w:val="28"/>
                <w:szCs w:val="28"/>
              </w:rPr>
              <w:t>1) п</w:t>
            </w:r>
            <w:r w:rsidR="00835FA9" w:rsidRPr="00D70C3F">
              <w:rPr>
                <w:rFonts w:ascii="Times New Roman" w:hAnsi="Times New Roman"/>
                <w:sz w:val="28"/>
                <w:szCs w:val="28"/>
              </w:rPr>
              <w:t>риложение №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5FA9" w:rsidRPr="00D70C3F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8A34DF"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изложить в редакции согласно </w:t>
            </w:r>
            <w:r w:rsidR="007E4BD9"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приложению</w:t>
            </w:r>
            <w:r w:rsidR="00835FA9"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A34DF"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 настоящему распоряжению</w:t>
            </w:r>
            <w:r w:rsidR="00831EBB"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831EBB" w:rsidRPr="00D70C3F" w:rsidRDefault="00831EBB" w:rsidP="008A34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 w:rsidR="008457A0"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457A0"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приложении №</w:t>
            </w:r>
            <w:r w:rsidR="008457A0"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2:</w:t>
            </w:r>
          </w:p>
          <w:p w:rsidR="00831EBB" w:rsidRPr="00D70C3F" w:rsidRDefault="00831EBB" w:rsidP="008A34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пункт 1 после слов «предпринимательской деятельности» дополнить словами «, привлечением инвестиций в регион и мониторинга осуществления инвестиционной деятельности на его территории»;</w:t>
            </w:r>
          </w:p>
          <w:p w:rsidR="00AF62C7" w:rsidRDefault="00831EBB" w:rsidP="008A34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70C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пункт</w:t>
            </w:r>
            <w:r w:rsid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4 изложить в следующей редакции: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 Основными задачами и функциями Штаба являются: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предложений в план мероприятий по внедрению лучших практик Национального рейтинга состояния инвестиционного климата в субъектах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Российской Федерации (далее – «дорожная карта»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выявление административных барьеров при осуществлении инвестиционной и предпринимательской деятельности в Рязанской области, подготовка предложений по их устранению;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оптимизация процедур, связанных с ведением на территории Рязанской области инвестиционной и предпринимательской деятельности;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подготовка предложений по инвестиционной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деятельности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Рязанской области; 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выработка предложений комплексного развития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региона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улучшения инфраструктурного и экономического потенциала Рязанской области, размещения новых объектов и реконструкции действующих производств;</w:t>
            </w:r>
          </w:p>
          <w:p w:rsid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рассмотрение отечественного и зарубежного опыта по привлечению инвестиций и выработка предложений по привлечению в Рязанскую область российских и зарубежных инвесторов;</w:t>
            </w:r>
          </w:p>
          <w:p w:rsidR="00B64731" w:rsidRPr="00BF6C8F" w:rsidRDefault="00B64731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анализ реализации инвестиционных проектов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субъектов инвестиционной деятельности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выработка предложений по дальнейшему развитию, а также рекомендаций для соответствующих организаций, органов государственной власти и местного самоуправления;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анализ деятельности исполнительных органов государственной власти Рязанской области и органов местного самоуправления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муниципальных образований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устранению административных барьеров в сфере инвестиционной деятельности;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разработка предложений по нормативному правовому регулированию вопросов инвестиционного развития, защиты прав и законных интересов инвесторов;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подготовка предложений по координации действий Правительства Рязанской области и центральных исполнительных органов государственной власти Рязанской области с федеральными органами государственной власти, органами местного самоуправления муниципальных образований Рязанской области, общественными и иными организациями по вопросам улучшения состояния инвестиционного и предпринимательского климата в Рязанской области;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обеспечение разработки и утверждения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«дорожных карт»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внедрению целевых </w:t>
            </w:r>
            <w:proofErr w:type="gramStart"/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моделей упрощения процедур ведения бизнеса</w:t>
            </w:r>
            <w:proofErr w:type="gramEnd"/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повышения инвестиционной привлекательно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сти Рязанской области (далее – «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дорожные карты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внедрению целевых моделей);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организация процесса внедрения целевых моделей в Рязанской области, включая вовлечение </w:t>
            </w:r>
            <w:proofErr w:type="spellStart"/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ресурсоснабжающих</w:t>
            </w:r>
            <w:proofErr w:type="spellEnd"/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сетевых организаций, а также территориальных органов федеральных органов исполнительной власти;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оказание содействия по обеспечению достижения целевых значений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дорожных карт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внедрению целевых моделей;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своевременное внесение информации в специализирован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ную автоматизированную систему «</w:t>
            </w:r>
            <w:proofErr w:type="spellStart"/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-ID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информаци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онно-телекоммуникационной сети «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обеспечивающую информационное взаимодействие участников внедрения целевых моделей в режиме реального времени, в том числе обмен документами, фиксацию результатов достижения целевых значений и оценки результатов региональными экспертными группами;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фиксация изменений текущих показателей в процес</w:t>
            </w:r>
            <w:r w:rsidR="006372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 достижения целевых значений «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дорожных карт</w:t>
            </w:r>
            <w:r w:rsidR="006372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внедрению целевых моделей;</w:t>
            </w:r>
          </w:p>
          <w:p w:rsidR="00BF6C8F" w:rsidRP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осуществление мониторинга и </w:t>
            </w:r>
            <w:proofErr w:type="gramStart"/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контр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реализацией мероприятий «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дорожных карт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внедрению целевых моделей;</w:t>
            </w:r>
          </w:p>
          <w:p w:rsidR="00BF6C8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взаимодействие по вопросам достижения целевых з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начений «дорожных карт»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внедрению целевых моделей с ответственными федеральными органами исполнительной власти и федеральными рабочими группами, определенными Правительством Российской Федерации в целях мониторинга внедрения в субъектах Российской </w:t>
            </w:r>
            <w:proofErr w:type="gramStart"/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Федерации целевых моделей упрощения процедур ведения бизнеса</w:t>
            </w:r>
            <w:proofErr w:type="gramEnd"/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повышения инвестиционной привлекательности субъектов Российской Федерации;</w:t>
            </w:r>
          </w:p>
          <w:p w:rsidR="00BF6C8F" w:rsidRPr="00D70C3F" w:rsidRDefault="00BF6C8F" w:rsidP="00BF6C8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разрешение конфликтных ситуаций, возникающих в рамках 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межведомственного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взаимодействия при реализации «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дорожных карт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внедрению целевых моделей</w:t>
            </w:r>
            <w:proofErr w:type="gramStart"/>
            <w:r w:rsidRPr="00BF6C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AB02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  <w:proofErr w:type="gramEnd"/>
          </w:p>
          <w:p w:rsidR="00AF62C7" w:rsidRPr="00D70C3F" w:rsidRDefault="00C32932" w:rsidP="00831EB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70C3F">
              <w:rPr>
                <w:rFonts w:ascii="Times New Roman" w:hAnsi="Times New Roman"/>
                <w:sz w:val="28"/>
                <w:szCs w:val="27"/>
              </w:rPr>
              <w:t>- пункт</w:t>
            </w:r>
            <w:r w:rsidR="00AF62C7" w:rsidRPr="00D70C3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FD5BE6" w:rsidRPr="00D70C3F">
              <w:rPr>
                <w:rFonts w:ascii="Times New Roman" w:hAnsi="Times New Roman"/>
                <w:sz w:val="28"/>
                <w:szCs w:val="27"/>
              </w:rPr>
              <w:t>9</w:t>
            </w:r>
            <w:r w:rsidR="00AF62C7" w:rsidRPr="00D70C3F">
              <w:rPr>
                <w:rFonts w:ascii="Times New Roman" w:hAnsi="Times New Roman"/>
                <w:sz w:val="28"/>
                <w:szCs w:val="27"/>
              </w:rPr>
              <w:t xml:space="preserve"> после слов «заместителей руководителя Штаба» дополнить словами «</w:t>
            </w:r>
            <w:r w:rsidRPr="00D70C3F">
              <w:rPr>
                <w:rFonts w:ascii="Times New Roman" w:hAnsi="Times New Roman"/>
                <w:sz w:val="28"/>
                <w:szCs w:val="27"/>
              </w:rPr>
              <w:t>или</w:t>
            </w:r>
            <w:r w:rsidR="00AF62C7" w:rsidRPr="00D70C3F">
              <w:rPr>
                <w:rFonts w:ascii="Times New Roman" w:hAnsi="Times New Roman"/>
                <w:sz w:val="28"/>
                <w:szCs w:val="27"/>
              </w:rPr>
              <w:t xml:space="preserve"> один из членов Штаба»;</w:t>
            </w:r>
          </w:p>
          <w:p w:rsidR="00AF62C7" w:rsidRPr="00D70C3F" w:rsidRDefault="00C32932" w:rsidP="00831EB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70C3F">
              <w:rPr>
                <w:rFonts w:ascii="Times New Roman" w:hAnsi="Times New Roman"/>
                <w:sz w:val="28"/>
                <w:szCs w:val="27"/>
              </w:rPr>
              <w:t xml:space="preserve">- </w:t>
            </w:r>
            <w:r w:rsidR="00AF62C7" w:rsidRPr="00D70C3F">
              <w:rPr>
                <w:rFonts w:ascii="Times New Roman" w:hAnsi="Times New Roman"/>
                <w:sz w:val="28"/>
                <w:szCs w:val="27"/>
              </w:rPr>
              <w:t xml:space="preserve">пункт 10 после слов «по мере необходимости» дополнить словами </w:t>
            </w:r>
            <w:r w:rsidR="00BF6C8F">
              <w:rPr>
                <w:rFonts w:ascii="Times New Roman" w:hAnsi="Times New Roman"/>
                <w:sz w:val="28"/>
                <w:szCs w:val="27"/>
              </w:rPr>
              <w:br/>
            </w:r>
            <w:r w:rsidR="00AF62C7" w:rsidRPr="00D70C3F">
              <w:rPr>
                <w:rFonts w:ascii="Times New Roman" w:hAnsi="Times New Roman"/>
                <w:sz w:val="28"/>
                <w:szCs w:val="27"/>
              </w:rPr>
              <w:t xml:space="preserve">«, в том числе»; </w:t>
            </w:r>
          </w:p>
          <w:p w:rsidR="008A34DF" w:rsidRPr="00FB5433" w:rsidRDefault="00831EBB" w:rsidP="00831EB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70C3F">
              <w:rPr>
                <w:rFonts w:ascii="Times New Roman" w:hAnsi="Times New Roman"/>
                <w:sz w:val="28"/>
                <w:szCs w:val="27"/>
              </w:rPr>
              <w:t>3</w:t>
            </w:r>
            <w:r w:rsidR="008457A0" w:rsidRPr="00FB5433">
              <w:rPr>
                <w:rFonts w:ascii="Times New Roman" w:hAnsi="Times New Roman"/>
                <w:spacing w:val="-4"/>
                <w:sz w:val="28"/>
                <w:szCs w:val="27"/>
              </w:rPr>
              <w:t>)</w:t>
            </w:r>
            <w:r w:rsidR="00FB5433">
              <w:rPr>
                <w:rFonts w:ascii="Times New Roman" w:hAnsi="Times New Roman"/>
                <w:spacing w:val="-4"/>
                <w:sz w:val="28"/>
                <w:szCs w:val="27"/>
              </w:rPr>
              <w:t> </w:t>
            </w:r>
            <w:r w:rsidR="008457A0" w:rsidRPr="00FB5433">
              <w:rPr>
                <w:rFonts w:ascii="Times New Roman" w:hAnsi="Times New Roman"/>
                <w:spacing w:val="-4"/>
                <w:sz w:val="28"/>
                <w:szCs w:val="27"/>
              </w:rPr>
              <w:t>в</w:t>
            </w:r>
            <w:r w:rsidR="00663B71" w:rsidRPr="00FB54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приложении</w:t>
            </w:r>
            <w:r w:rsidR="008A34DF" w:rsidRPr="00FB54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3 слова «С.В. </w:t>
            </w:r>
            <w:proofErr w:type="spellStart"/>
            <w:r w:rsidR="008A34DF" w:rsidRPr="00FB5433">
              <w:rPr>
                <w:rFonts w:ascii="Times New Roman" w:hAnsi="Times New Roman"/>
                <w:spacing w:val="-4"/>
                <w:sz w:val="28"/>
                <w:szCs w:val="28"/>
              </w:rPr>
              <w:t>Горячкина</w:t>
            </w:r>
            <w:proofErr w:type="spellEnd"/>
            <w:r w:rsidR="008A34DF" w:rsidRPr="00FB5433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C45C09" w:rsidRPr="00FB5433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FB54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45C09" w:rsidRPr="00FB54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«Р.П. Петряев </w:t>
            </w:r>
            <w:r w:rsidR="00FB5433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C45C09" w:rsidRPr="00FB54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заместитель» </w:t>
            </w:r>
            <w:r w:rsidR="008A34DF" w:rsidRPr="00FB5433">
              <w:rPr>
                <w:rFonts w:ascii="Times New Roman" w:hAnsi="Times New Roman"/>
                <w:spacing w:val="-4"/>
                <w:sz w:val="28"/>
                <w:szCs w:val="28"/>
              </w:rPr>
              <w:t>заменить словами</w:t>
            </w:r>
            <w:r w:rsidR="00C45C09" w:rsidRPr="00FB54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8A34DF" w:rsidRPr="00FB5433">
              <w:rPr>
                <w:rFonts w:ascii="Times New Roman" w:hAnsi="Times New Roman"/>
                <w:spacing w:val="-4"/>
                <w:sz w:val="28"/>
                <w:szCs w:val="28"/>
              </w:rPr>
              <w:t>«А.А. Никитин»</w:t>
            </w:r>
            <w:r w:rsidR="00C45C09" w:rsidRPr="00FB54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«В.С. </w:t>
            </w:r>
            <w:proofErr w:type="spellStart"/>
            <w:r w:rsidR="00C45C09" w:rsidRPr="00FB5433">
              <w:rPr>
                <w:rFonts w:ascii="Times New Roman" w:hAnsi="Times New Roman"/>
                <w:spacing w:val="-4"/>
                <w:sz w:val="28"/>
                <w:szCs w:val="28"/>
              </w:rPr>
              <w:t>Емец</w:t>
            </w:r>
            <w:proofErr w:type="spellEnd"/>
            <w:r w:rsidR="00C45C09" w:rsidRPr="00FB54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исполняющий обязанности заместителя» соответственно</w:t>
            </w:r>
            <w:r w:rsidR="00AF62C7" w:rsidRPr="00FB5433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831EBB" w:rsidRPr="00D70C3F" w:rsidRDefault="00FB5433" w:rsidP="00831EBB">
            <w:pPr>
              <w:spacing w:line="23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="00831EBB" w:rsidRPr="00D70C3F">
              <w:rPr>
                <w:rFonts w:ascii="Times New Roman" w:hAnsi="Times New Roman"/>
                <w:sz w:val="28"/>
                <w:szCs w:val="28"/>
              </w:rPr>
              <w:t>Внести в распоряжение Правительства Рязанской области от 07.08.2009 № 333-р (в редакции распоряжений Правительства Рязанской области от 07.06.2010 № 229-р, от 01.02.2011 № 25-р, от 21.03.2011 № 91-р, от 08.02.2012 № 47-р, от 14.01.2013 № 7-р, от 11.03.2013 № 120-р,</w:t>
            </w:r>
            <w:r w:rsidR="00831EBB" w:rsidRPr="00D70C3F">
              <w:rPr>
                <w:rFonts w:ascii="Times New Roman" w:hAnsi="Times New Roman"/>
                <w:sz w:val="28"/>
                <w:szCs w:val="28"/>
              </w:rPr>
              <w:br/>
              <w:t>от 16.07.2013 № 332-р, от 09.04.2014 № 142-р, от 22.07.2014 № 308-р,</w:t>
            </w:r>
            <w:r w:rsidR="00831EBB" w:rsidRPr="00D70C3F">
              <w:rPr>
                <w:rFonts w:ascii="Times New Roman" w:hAnsi="Times New Roman"/>
                <w:sz w:val="28"/>
                <w:szCs w:val="28"/>
              </w:rPr>
              <w:br/>
              <w:t>от 19.02.2015 № 73-р, от 04.12.2015 № 582-р, от 28.03.2016 № 102-р,</w:t>
            </w:r>
            <w:r w:rsidR="00831EBB" w:rsidRPr="00D70C3F">
              <w:rPr>
                <w:rFonts w:ascii="Times New Roman" w:hAnsi="Times New Roman"/>
                <w:sz w:val="28"/>
                <w:szCs w:val="28"/>
              </w:rPr>
              <w:br/>
              <w:t>от 12.09.2016 № 376-р, от 31.03.2017 № 139-р, от 02.11.2017 № 496-р</w:t>
            </w:r>
            <w:proofErr w:type="gramEnd"/>
            <w:r w:rsidR="00831EBB" w:rsidRPr="00D70C3F">
              <w:rPr>
                <w:rFonts w:ascii="Times New Roman" w:hAnsi="Times New Roman"/>
                <w:sz w:val="28"/>
                <w:szCs w:val="28"/>
              </w:rPr>
              <w:t>,</w:t>
            </w:r>
            <w:r w:rsidR="00831EBB" w:rsidRPr="00D70C3F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="00831EBB" w:rsidRPr="00D70C3F">
              <w:rPr>
                <w:rFonts w:ascii="Times New Roman" w:hAnsi="Times New Roman"/>
                <w:sz w:val="28"/>
                <w:szCs w:val="28"/>
              </w:rPr>
              <w:t>от 19.12.2018 № 601-р, от 14.03.2019 № 139-р, от 15.05.2019 № 246-р,</w:t>
            </w:r>
            <w:r w:rsidR="00831EBB" w:rsidRPr="00D70C3F">
              <w:rPr>
                <w:rFonts w:ascii="Times New Roman" w:hAnsi="Times New Roman"/>
                <w:sz w:val="28"/>
                <w:szCs w:val="28"/>
              </w:rPr>
              <w:br/>
              <w:t>от 09.08.2019 № 378-р, от 19.12.2019 № 604-р, от 15.12.2020 № 594-р,</w:t>
            </w:r>
            <w:r w:rsidR="00831EBB" w:rsidRPr="00D70C3F">
              <w:rPr>
                <w:rFonts w:ascii="Times New Roman" w:hAnsi="Times New Roman"/>
                <w:sz w:val="28"/>
                <w:szCs w:val="28"/>
              </w:rPr>
              <w:br/>
              <w:t>от 30.04.2021 № 179-р) следующие изменения:</w:t>
            </w:r>
            <w:proofErr w:type="gramEnd"/>
          </w:p>
          <w:p w:rsidR="00FB5433" w:rsidRDefault="00F72186" w:rsidP="00F7218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3F">
              <w:rPr>
                <w:rFonts w:ascii="Times New Roman" w:hAnsi="Times New Roman"/>
                <w:sz w:val="28"/>
                <w:szCs w:val="28"/>
              </w:rPr>
              <w:t>1</w:t>
            </w:r>
            <w:r w:rsidR="008457A0" w:rsidRPr="00D70C3F">
              <w:rPr>
                <w:rFonts w:ascii="Times New Roman" w:hAnsi="Times New Roman"/>
                <w:sz w:val="28"/>
                <w:szCs w:val="28"/>
              </w:rPr>
              <w:t>)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5433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FB5433" w:rsidRPr="00FB5433" w:rsidRDefault="00FB5433" w:rsidP="00F7218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B5433">
              <w:rPr>
                <w:rFonts w:ascii="Times New Roman" w:hAnsi="Times New Roman"/>
                <w:spacing w:val="-4"/>
                <w:sz w:val="28"/>
                <w:szCs w:val="28"/>
              </w:rPr>
              <w:t>«3. Контроль за исполнение настоящего распоряжения возложить на заместителя Председателя Правительс</w:t>
            </w:r>
            <w:r w:rsidR="009F5C96">
              <w:rPr>
                <w:rFonts w:ascii="Times New Roman" w:hAnsi="Times New Roman"/>
                <w:spacing w:val="-4"/>
                <w:sz w:val="28"/>
                <w:szCs w:val="28"/>
              </w:rPr>
              <w:t>тва Рязанской области А.А. Ники</w:t>
            </w:r>
            <w:r w:rsidRPr="00FB5433">
              <w:rPr>
                <w:rFonts w:ascii="Times New Roman" w:hAnsi="Times New Roman"/>
                <w:spacing w:val="-4"/>
                <w:sz w:val="28"/>
                <w:szCs w:val="28"/>
              </w:rPr>
              <w:t>тина</w:t>
            </w:r>
            <w:proofErr w:type="gramStart"/>
            <w:r w:rsidRPr="00FB5433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2E51A7" w:rsidRPr="00D70C3F" w:rsidRDefault="00FB5433" w:rsidP="00F7218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8457A0" w:rsidRPr="00D70C3F">
              <w:rPr>
                <w:rFonts w:ascii="Times New Roman" w:hAnsi="Times New Roman"/>
                <w:sz w:val="28"/>
                <w:szCs w:val="28"/>
              </w:rPr>
              <w:t>в</w:t>
            </w:r>
            <w:r w:rsidR="00F72186" w:rsidRPr="00D70C3F">
              <w:rPr>
                <w:rFonts w:ascii="Times New Roman" w:hAnsi="Times New Roman"/>
                <w:sz w:val="28"/>
                <w:szCs w:val="28"/>
              </w:rPr>
              <w:t xml:space="preserve"> приложении №</w:t>
            </w:r>
            <w:r w:rsidR="008457A0" w:rsidRPr="00D70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186" w:rsidRPr="00D70C3F">
              <w:rPr>
                <w:rFonts w:ascii="Times New Roman" w:hAnsi="Times New Roman"/>
                <w:sz w:val="28"/>
                <w:szCs w:val="28"/>
              </w:rPr>
              <w:t>1:</w:t>
            </w:r>
          </w:p>
          <w:p w:rsidR="00F72186" w:rsidRDefault="00F72186" w:rsidP="00F72186">
            <w:pPr>
              <w:pStyle w:val="ConsPlusNormal"/>
              <w:ind w:firstLine="709"/>
              <w:jc w:val="both"/>
            </w:pPr>
            <w:r w:rsidRPr="00D70C3F">
              <w:t xml:space="preserve">- включить в </w:t>
            </w:r>
            <w:hyperlink r:id="rId15" w:history="1">
              <w:r w:rsidRPr="00D70C3F">
                <w:t>состав</w:t>
              </w:r>
            </w:hyperlink>
            <w:r w:rsidRPr="00D70C3F">
              <w:t xml:space="preserve"> Совета по инвестициям Рязанской области</w:t>
            </w:r>
            <w:r w:rsidR="008457A0" w:rsidRPr="00D70C3F">
              <w:t xml:space="preserve"> следующих лиц</w:t>
            </w:r>
            <w:r w:rsidR="004E34F4" w:rsidRPr="00D70C3F">
              <w:t>:</w:t>
            </w:r>
          </w:p>
          <w:tbl>
            <w:tblPr>
              <w:tblStyle w:val="a8"/>
              <w:tblW w:w="4995" w:type="pct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3114"/>
              <w:gridCol w:w="286"/>
              <w:gridCol w:w="5946"/>
            </w:tblGrid>
            <w:tr w:rsidR="00854F87" w:rsidRPr="00D70C3F" w:rsidTr="00FB5433">
              <w:tc>
                <w:tcPr>
                  <w:tcW w:w="1666" w:type="pct"/>
                </w:tcPr>
                <w:p w:rsidR="00854F87" w:rsidRPr="00D70C3F" w:rsidRDefault="00C32932" w:rsidP="00FB5433">
                  <w:pPr>
                    <w:pStyle w:val="ConsPlusNormal"/>
                    <w:spacing w:line="230" w:lineRule="auto"/>
                  </w:pPr>
                  <w:r w:rsidRPr="00D70C3F">
                    <w:t xml:space="preserve">Никитин </w:t>
                  </w:r>
                  <w:r w:rsidRPr="00D70C3F">
                    <w:br/>
                    <w:t>Артем Александрович</w:t>
                  </w:r>
                </w:p>
              </w:tc>
              <w:tc>
                <w:tcPr>
                  <w:tcW w:w="153" w:type="pct"/>
                </w:tcPr>
                <w:p w:rsidR="00854F87" w:rsidRPr="00D70C3F" w:rsidRDefault="00C32932" w:rsidP="00FB5433">
                  <w:pPr>
                    <w:pStyle w:val="ConsPlusNormal"/>
                    <w:spacing w:line="230" w:lineRule="auto"/>
                    <w:jc w:val="center"/>
                  </w:pPr>
                  <w:r w:rsidRPr="00D70C3F">
                    <w:t>-</w:t>
                  </w:r>
                </w:p>
              </w:tc>
              <w:tc>
                <w:tcPr>
                  <w:tcW w:w="3181" w:type="pct"/>
                </w:tcPr>
                <w:p w:rsidR="00854F87" w:rsidRPr="00D70C3F" w:rsidRDefault="00C32932" w:rsidP="00FB5433">
                  <w:pPr>
                    <w:pStyle w:val="ConsPlusNormal"/>
                    <w:spacing w:line="230" w:lineRule="auto"/>
                  </w:pPr>
                  <w:r w:rsidRPr="00D70C3F">
                    <w:t>заместитель Председателя Правительства Рязанской области, заместитель председателя Совета</w:t>
                  </w:r>
                </w:p>
                <w:p w:rsidR="00C32932" w:rsidRPr="00FB5433" w:rsidRDefault="00C32932" w:rsidP="00FB5433">
                  <w:pPr>
                    <w:pStyle w:val="ConsPlusNormal"/>
                    <w:spacing w:line="23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C32932" w:rsidRPr="00D70C3F" w:rsidTr="00FB5433">
              <w:tc>
                <w:tcPr>
                  <w:tcW w:w="1666" w:type="pct"/>
                </w:tcPr>
                <w:p w:rsidR="00C32932" w:rsidRPr="00D70C3F" w:rsidRDefault="00C32932" w:rsidP="00FB5433">
                  <w:pPr>
                    <w:pStyle w:val="ConsPlusNormal"/>
                    <w:spacing w:line="230" w:lineRule="auto"/>
                  </w:pPr>
                  <w:proofErr w:type="spellStart"/>
                  <w:r w:rsidRPr="00D70C3F">
                    <w:t>Несин</w:t>
                  </w:r>
                  <w:proofErr w:type="spellEnd"/>
                  <w:r w:rsidRPr="00D70C3F">
                    <w:t xml:space="preserve"> </w:t>
                  </w:r>
                  <w:r w:rsidRPr="00D70C3F">
                    <w:br/>
                    <w:t>Вячеслав Валерьевич</w:t>
                  </w:r>
                </w:p>
              </w:tc>
              <w:tc>
                <w:tcPr>
                  <w:tcW w:w="153" w:type="pct"/>
                </w:tcPr>
                <w:p w:rsidR="00C32932" w:rsidRPr="00D70C3F" w:rsidRDefault="00C32932" w:rsidP="00FB5433">
                  <w:pPr>
                    <w:pStyle w:val="ConsPlusNormal"/>
                    <w:spacing w:line="230" w:lineRule="auto"/>
                    <w:jc w:val="center"/>
                  </w:pPr>
                  <w:r w:rsidRPr="00D70C3F">
                    <w:t>-</w:t>
                  </w:r>
                </w:p>
              </w:tc>
              <w:tc>
                <w:tcPr>
                  <w:tcW w:w="3181" w:type="pct"/>
                </w:tcPr>
                <w:p w:rsidR="00C32932" w:rsidRPr="00D70C3F" w:rsidRDefault="00E47DC3" w:rsidP="00FB5433">
                  <w:pPr>
                    <w:pStyle w:val="ConsPlusNormal"/>
                    <w:spacing w:line="230" w:lineRule="auto"/>
                  </w:pPr>
                  <w:r>
                    <w:t>генеральный директор АО «</w:t>
                  </w:r>
                  <w:r w:rsidR="00C32932" w:rsidRPr="00D70C3F">
                    <w:t>Корпорация развития Рязанской области</w:t>
                  </w:r>
                  <w:r>
                    <w:t>»</w:t>
                  </w:r>
                  <w:r w:rsidR="00C32932" w:rsidRPr="00D70C3F">
                    <w:t xml:space="preserve"> (по согласованию)</w:t>
                  </w:r>
                </w:p>
                <w:p w:rsidR="00C32932" w:rsidRPr="0004558C" w:rsidRDefault="00C32932" w:rsidP="00FB5433">
                  <w:pPr>
                    <w:pStyle w:val="ConsPlusNormal"/>
                    <w:spacing w:line="23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7A61" w:rsidRPr="00D70C3F" w:rsidTr="00FB5433">
              <w:tc>
                <w:tcPr>
                  <w:tcW w:w="1666" w:type="pct"/>
                </w:tcPr>
                <w:p w:rsidR="00897A61" w:rsidRPr="00D70C3F" w:rsidRDefault="00897A61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Лопатин</w:t>
                  </w:r>
                  <w:r w:rsidR="007E4BD9" w:rsidRPr="00D70C3F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Алексей Иванович</w:t>
                  </w:r>
                </w:p>
              </w:tc>
              <w:tc>
                <w:tcPr>
                  <w:tcW w:w="153" w:type="pct"/>
                </w:tcPr>
                <w:p w:rsidR="00897A61" w:rsidRPr="00D70C3F" w:rsidRDefault="007E4BD9" w:rsidP="00FB5433">
                  <w:pPr>
                    <w:autoSpaceDE w:val="0"/>
                    <w:autoSpaceDN w:val="0"/>
                    <w:adjustRightInd w:val="0"/>
                    <w:spacing w:line="23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81" w:type="pct"/>
                </w:tcPr>
                <w:p w:rsidR="00897A61" w:rsidRPr="00D70C3F" w:rsidRDefault="00784013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 xml:space="preserve">первый заместитель директора – главный инженер </w:t>
                  </w:r>
                  <w:r w:rsidR="00897A61" w:rsidRPr="00D70C3F">
                    <w:rPr>
                      <w:rFonts w:ascii="Times New Roman" w:hAnsi="Times New Roman"/>
                      <w:sz w:val="28"/>
                      <w:szCs w:val="28"/>
                    </w:rPr>
                    <w:t>филиала ПАО «</w:t>
                  </w:r>
                  <w:proofErr w:type="spellStart"/>
                  <w:r w:rsidR="00897A61" w:rsidRPr="00D70C3F">
                    <w:rPr>
                      <w:rFonts w:ascii="Times New Roman" w:hAnsi="Times New Roman"/>
                      <w:sz w:val="28"/>
                      <w:szCs w:val="28"/>
                    </w:rPr>
                    <w:t>Россети</w:t>
                  </w:r>
                  <w:proofErr w:type="spellEnd"/>
                  <w:r w:rsidR="00897A61" w:rsidRPr="00D70C3F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 и Приволжья» – «Рязаньэнерго»</w:t>
                  </w:r>
                  <w:r w:rsidR="00F61E28" w:rsidRPr="00D70C3F">
                    <w:rPr>
                      <w:rFonts w:ascii="Times New Roman" w:hAnsi="Times New Roman"/>
                      <w:sz w:val="28"/>
                      <w:szCs w:val="28"/>
                    </w:rPr>
                    <w:t xml:space="preserve"> (по </w:t>
                  </w: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="009F26DA" w:rsidRPr="00D70C3F">
                    <w:rPr>
                      <w:rFonts w:ascii="Times New Roman" w:hAnsi="Times New Roman"/>
                      <w:sz w:val="28"/>
                      <w:szCs w:val="28"/>
                    </w:rPr>
                    <w:t>огласованию)</w:t>
                  </w:r>
                </w:p>
                <w:p w:rsidR="007E4BD9" w:rsidRPr="0004558C" w:rsidRDefault="007E4BD9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D5E7F" w:rsidRPr="00D70C3F" w:rsidTr="00FB5433">
              <w:tc>
                <w:tcPr>
                  <w:tcW w:w="1666" w:type="pct"/>
                </w:tcPr>
                <w:p w:rsidR="007D5E7F" w:rsidRPr="00D70C3F" w:rsidRDefault="007E4BD9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 xml:space="preserve">Любимова </w:t>
                  </w: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Оксана Владимировна</w:t>
                  </w:r>
                </w:p>
              </w:tc>
              <w:tc>
                <w:tcPr>
                  <w:tcW w:w="153" w:type="pct"/>
                </w:tcPr>
                <w:p w:rsidR="007D5E7F" w:rsidRPr="00D70C3F" w:rsidRDefault="007E4BD9" w:rsidP="00FB5433">
                  <w:pPr>
                    <w:autoSpaceDE w:val="0"/>
                    <w:autoSpaceDN w:val="0"/>
                    <w:adjustRightInd w:val="0"/>
                    <w:spacing w:line="23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81" w:type="pct"/>
                </w:tcPr>
                <w:p w:rsidR="007D5E7F" w:rsidRPr="00D70C3F" w:rsidRDefault="007E4BD9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директор АО «Корпорация развития Рязанской области» (по согласованию)</w:t>
                  </w:r>
                </w:p>
                <w:p w:rsidR="007E4BD9" w:rsidRPr="0004558C" w:rsidRDefault="007E4BD9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16"/>
                      <w:szCs w:val="28"/>
                    </w:rPr>
                  </w:pPr>
                </w:p>
              </w:tc>
            </w:tr>
            <w:tr w:rsidR="00854F87" w:rsidRPr="00D70C3F" w:rsidTr="00FB5433">
              <w:tc>
                <w:tcPr>
                  <w:tcW w:w="1666" w:type="pct"/>
                </w:tcPr>
                <w:p w:rsidR="00854F87" w:rsidRPr="00D70C3F" w:rsidRDefault="007D5E7F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Мосейко</w:t>
                  </w:r>
                  <w:proofErr w:type="spellEnd"/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C32932" w:rsidRPr="00D70C3F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Татьян</w:t>
                  </w:r>
                  <w:r w:rsidR="00B55BDE" w:rsidRPr="00D70C3F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 xml:space="preserve"> Владимировн</w:t>
                  </w:r>
                  <w:r w:rsidR="00B55BDE" w:rsidRPr="00D70C3F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3" w:type="pct"/>
                </w:tcPr>
                <w:p w:rsidR="00854F87" w:rsidRPr="00D70C3F" w:rsidRDefault="007E4BD9" w:rsidP="00FB5433">
                  <w:pPr>
                    <w:autoSpaceDE w:val="0"/>
                    <w:autoSpaceDN w:val="0"/>
                    <w:adjustRightInd w:val="0"/>
                    <w:spacing w:line="23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81" w:type="pct"/>
                </w:tcPr>
                <w:p w:rsidR="00854F87" w:rsidRPr="00D70C3F" w:rsidRDefault="00854F87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директор Блока городских решений и развития моногородов государственной корпорации развития «ВЭБ</w:t>
                  </w:r>
                  <w:proofErr w:type="gramStart"/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.Р</w:t>
                  </w:r>
                  <w:proofErr w:type="gramEnd"/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Ф» (по согласованию)</w:t>
                  </w:r>
                </w:p>
                <w:p w:rsidR="007E4BD9" w:rsidRPr="0004558C" w:rsidRDefault="007E4BD9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854F87" w:rsidRPr="00D70C3F" w:rsidTr="00FB5433">
              <w:tc>
                <w:tcPr>
                  <w:tcW w:w="1666" w:type="pct"/>
                </w:tcPr>
                <w:p w:rsidR="00854F87" w:rsidRPr="00D70C3F" w:rsidRDefault="007E4BD9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Шилина</w:t>
                  </w:r>
                  <w:proofErr w:type="spellEnd"/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Светлана Викторовна</w:t>
                  </w:r>
                </w:p>
              </w:tc>
              <w:tc>
                <w:tcPr>
                  <w:tcW w:w="153" w:type="pct"/>
                </w:tcPr>
                <w:p w:rsidR="00854F87" w:rsidRPr="00D70C3F" w:rsidRDefault="00854F87" w:rsidP="00FB5433">
                  <w:pPr>
                    <w:autoSpaceDE w:val="0"/>
                    <w:autoSpaceDN w:val="0"/>
                    <w:adjustRightInd w:val="0"/>
                    <w:spacing w:line="23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81" w:type="pct"/>
                </w:tcPr>
                <w:p w:rsidR="00FB5433" w:rsidRDefault="00FB5433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обязанности </w:t>
                  </w:r>
                  <w:r w:rsidR="007E4BD9" w:rsidRPr="00D70C3F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заместителя </w:t>
                  </w:r>
                  <w:r w:rsidR="00854F87" w:rsidRPr="00D70C3F">
                    <w:rPr>
                      <w:rFonts w:ascii="Times New Roman" w:hAnsi="Times New Roman"/>
                      <w:sz w:val="28"/>
                      <w:szCs w:val="28"/>
                    </w:rPr>
                    <w:t>руководител</w:t>
                  </w:r>
                  <w:r w:rsidR="007E4BD9" w:rsidRPr="00D70C3F"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  <w:r w:rsidR="00854F87" w:rsidRPr="00D70C3F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Управления Федеральной налоговой службы по Рязанской области </w:t>
                  </w:r>
                </w:p>
                <w:p w:rsidR="0004558C" w:rsidRPr="0004558C" w:rsidRDefault="00854F87" w:rsidP="00FB5433">
                  <w:pPr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0C3F"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согласованию)</w:t>
                  </w:r>
                  <w:r w:rsidR="008457A0" w:rsidRPr="00D70C3F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</w:tc>
            </w:tr>
          </w:tbl>
          <w:p w:rsidR="00F72186" w:rsidRPr="00D70C3F" w:rsidRDefault="00F72186" w:rsidP="00F72186">
            <w:pPr>
              <w:pStyle w:val="ConsPlusNormal"/>
              <w:jc w:val="both"/>
            </w:pPr>
            <w:r w:rsidRPr="00D70C3F">
              <w:lastRenderedPageBreak/>
              <w:t xml:space="preserve">исключив </w:t>
            </w:r>
            <w:r w:rsidR="00EE176D" w:rsidRPr="00D70C3F">
              <w:t xml:space="preserve">С.В. </w:t>
            </w:r>
            <w:proofErr w:type="spellStart"/>
            <w:r w:rsidR="00EE176D" w:rsidRPr="00D70C3F">
              <w:t>Горячкину</w:t>
            </w:r>
            <w:proofErr w:type="spellEnd"/>
            <w:r w:rsidR="00EE176D" w:rsidRPr="00D70C3F">
              <w:t xml:space="preserve">, </w:t>
            </w:r>
            <w:r w:rsidRPr="00D70C3F">
              <w:t xml:space="preserve">А.А. Вавилова, </w:t>
            </w:r>
            <w:r w:rsidR="00D710B2" w:rsidRPr="00D70C3F">
              <w:t xml:space="preserve">Д.С. Екимова, </w:t>
            </w:r>
            <w:r w:rsidR="00F61E28" w:rsidRPr="00D70C3F">
              <w:t>И.О. Ермакова</w:t>
            </w:r>
            <w:r w:rsidR="00EE2784" w:rsidRPr="00D70C3F">
              <w:t>,</w:t>
            </w:r>
            <w:r w:rsidR="00D710B2" w:rsidRPr="00D70C3F">
              <w:t xml:space="preserve"> </w:t>
            </w:r>
            <w:r w:rsidR="00121CF6">
              <w:br/>
            </w:r>
            <w:r w:rsidRPr="00D70C3F">
              <w:t xml:space="preserve">Л.В. </w:t>
            </w:r>
            <w:proofErr w:type="spellStart"/>
            <w:r w:rsidRPr="00D70C3F">
              <w:t>Кибальникову</w:t>
            </w:r>
            <w:proofErr w:type="spellEnd"/>
            <w:r w:rsidRPr="00D70C3F">
              <w:t xml:space="preserve">, </w:t>
            </w:r>
            <w:r w:rsidR="00EE2784" w:rsidRPr="00D70C3F">
              <w:t xml:space="preserve">С.В. </w:t>
            </w:r>
            <w:proofErr w:type="spellStart"/>
            <w:r w:rsidR="00EE2784" w:rsidRPr="00D70C3F">
              <w:t>Котенева</w:t>
            </w:r>
            <w:proofErr w:type="spellEnd"/>
            <w:r w:rsidR="00EE2784" w:rsidRPr="00D70C3F">
              <w:t>,</w:t>
            </w:r>
            <w:r w:rsidR="00121CF6">
              <w:t xml:space="preserve"> </w:t>
            </w:r>
            <w:r w:rsidRPr="00D70C3F">
              <w:t xml:space="preserve">Ю.В. </w:t>
            </w:r>
            <w:proofErr w:type="spellStart"/>
            <w:r w:rsidRPr="00D70C3F">
              <w:t>Орловцеву</w:t>
            </w:r>
            <w:proofErr w:type="spellEnd"/>
            <w:r w:rsidRPr="00D70C3F">
              <w:t>;</w:t>
            </w:r>
          </w:p>
          <w:p w:rsidR="00EE176D" w:rsidRPr="00D70C3F" w:rsidRDefault="00EE176D" w:rsidP="00EE176D">
            <w:pPr>
              <w:pStyle w:val="ConsPlusNormal"/>
              <w:ind w:firstLine="746"/>
              <w:jc w:val="both"/>
            </w:pPr>
            <w:r w:rsidRPr="00D70C3F">
              <w:t xml:space="preserve">- </w:t>
            </w:r>
            <w:r w:rsidR="00C32932" w:rsidRPr="00D70C3F">
              <w:t>наименовани</w:t>
            </w:r>
            <w:r w:rsidRPr="00D70C3F">
              <w:t>е</w:t>
            </w:r>
            <w:r w:rsidR="00C32932" w:rsidRPr="00D70C3F">
              <w:t xml:space="preserve"> должности </w:t>
            </w:r>
            <w:proofErr w:type="spellStart"/>
            <w:r w:rsidR="00C32932" w:rsidRPr="00D70C3F">
              <w:t>Ворфоломеева</w:t>
            </w:r>
            <w:proofErr w:type="spellEnd"/>
            <w:r w:rsidR="00C32932" w:rsidRPr="00D70C3F">
              <w:t xml:space="preserve"> Андрея Владимировича </w:t>
            </w:r>
            <w:r w:rsidRPr="00D70C3F">
              <w:t>изложить в следующей редакции: «министр экономического развития Рязанской области»;</w:t>
            </w:r>
          </w:p>
          <w:p w:rsidR="00C32932" w:rsidRPr="00D70C3F" w:rsidRDefault="00EE176D" w:rsidP="00EE176D">
            <w:pPr>
              <w:pStyle w:val="ConsPlusNormal"/>
              <w:ind w:firstLine="746"/>
              <w:jc w:val="both"/>
            </w:pPr>
            <w:r w:rsidRPr="00D70C3F">
              <w:t xml:space="preserve">- наименование должности </w:t>
            </w:r>
            <w:r w:rsidR="00C32932" w:rsidRPr="00D70C3F">
              <w:t xml:space="preserve">Лазаревой Марии Валерьевны </w:t>
            </w:r>
            <w:r w:rsidRPr="00D70C3F">
              <w:t>изложить в следующей редакции: «начальник управления инвестиционного развития министерства экономического развития Рязанской области, секретарь Совета»;</w:t>
            </w:r>
          </w:p>
          <w:p w:rsidR="00C32932" w:rsidRPr="00D70C3F" w:rsidRDefault="00C32932" w:rsidP="00C32932">
            <w:pPr>
              <w:pStyle w:val="ConsPlusNormal"/>
              <w:ind w:firstLine="746"/>
              <w:jc w:val="both"/>
            </w:pPr>
            <w:r w:rsidRPr="00D70C3F">
              <w:t xml:space="preserve">- </w:t>
            </w:r>
            <w:r w:rsidR="00EE176D" w:rsidRPr="00D70C3F">
              <w:t>наименование должности Иванкова Дмитрия Ивановича изложить в следующей редакции: «член Рязанского регионального отделения Общероссийской общественной организации «Деловая Россия» (по согласованию)»;</w:t>
            </w:r>
          </w:p>
          <w:p w:rsidR="00EE176D" w:rsidRPr="00D70C3F" w:rsidRDefault="00C32932" w:rsidP="00EE176D">
            <w:pPr>
              <w:pStyle w:val="ConsPlusNormal"/>
              <w:ind w:firstLine="746"/>
              <w:jc w:val="both"/>
            </w:pPr>
            <w:r w:rsidRPr="00D70C3F">
              <w:t xml:space="preserve">- </w:t>
            </w:r>
            <w:r w:rsidR="00EE176D" w:rsidRPr="00D70C3F">
              <w:t xml:space="preserve">наименование должности Шемякина Александра Владимировича изложить в следующей редакции: «ректор федерального государственного бюджетного образовательного учреждения высшего образования «Рязанский </w:t>
            </w:r>
            <w:r w:rsidR="00EE176D" w:rsidRPr="00546D60">
              <w:rPr>
                <w:spacing w:val="-4"/>
              </w:rPr>
              <w:t>государственный агротехнологический университет имени</w:t>
            </w:r>
            <w:r w:rsidR="00546D60">
              <w:rPr>
                <w:spacing w:val="-4"/>
              </w:rPr>
              <w:t xml:space="preserve"> </w:t>
            </w:r>
            <w:r w:rsidR="00EE176D" w:rsidRPr="00546D60">
              <w:rPr>
                <w:spacing w:val="-4"/>
              </w:rPr>
              <w:t xml:space="preserve">П.А. </w:t>
            </w:r>
            <w:proofErr w:type="spellStart"/>
            <w:r w:rsidR="00EE176D" w:rsidRPr="00546D60">
              <w:rPr>
                <w:spacing w:val="-4"/>
              </w:rPr>
              <w:t>Костычева</w:t>
            </w:r>
            <w:proofErr w:type="spellEnd"/>
            <w:r w:rsidR="00EE176D" w:rsidRPr="00546D60">
              <w:rPr>
                <w:spacing w:val="-4"/>
              </w:rPr>
              <w:t>»</w:t>
            </w:r>
            <w:r w:rsidR="00EE176D" w:rsidRPr="00D70C3F">
              <w:t xml:space="preserve"> (по согласованию)»;</w:t>
            </w:r>
          </w:p>
          <w:p w:rsidR="00E57961" w:rsidRPr="00D70C3F" w:rsidRDefault="008457A0" w:rsidP="00F72186">
            <w:pPr>
              <w:pStyle w:val="ConsPlusNormal"/>
              <w:ind w:firstLine="751"/>
              <w:jc w:val="both"/>
            </w:pPr>
            <w:r w:rsidRPr="00D70C3F">
              <w:t>2)</w:t>
            </w:r>
            <w:r w:rsidR="00F72186" w:rsidRPr="00D70C3F">
              <w:t xml:space="preserve"> </w:t>
            </w:r>
            <w:r w:rsidRPr="00D70C3F">
              <w:t>в</w:t>
            </w:r>
            <w:r w:rsidR="00F72186" w:rsidRPr="00D70C3F">
              <w:t xml:space="preserve"> </w:t>
            </w:r>
            <w:r w:rsidR="00E57961" w:rsidRPr="00D70C3F">
              <w:t>приложении №</w:t>
            </w:r>
            <w:r w:rsidRPr="00D70C3F">
              <w:t xml:space="preserve"> </w:t>
            </w:r>
            <w:r w:rsidR="00E57961" w:rsidRPr="00D70C3F">
              <w:t>2:</w:t>
            </w:r>
          </w:p>
          <w:p w:rsidR="00F72186" w:rsidRPr="00D70C3F" w:rsidRDefault="00E57961" w:rsidP="00F72186">
            <w:pPr>
              <w:pStyle w:val="ConsPlusNormal"/>
              <w:ind w:firstLine="751"/>
              <w:jc w:val="both"/>
            </w:pPr>
            <w:r w:rsidRPr="00D70C3F">
              <w:t xml:space="preserve">- пункт 1 </w:t>
            </w:r>
            <w:r w:rsidR="00F72186" w:rsidRPr="00D70C3F">
              <w:t>раздел</w:t>
            </w:r>
            <w:r w:rsidRPr="00D70C3F">
              <w:t>а</w:t>
            </w:r>
            <w:r w:rsidR="00F72186" w:rsidRPr="00D70C3F">
              <w:t xml:space="preserve"> II «Полномочия Совета по инвестициям Рязанской области» изложить в следующей редакции:</w:t>
            </w:r>
          </w:p>
          <w:p w:rsidR="00F72186" w:rsidRPr="00D70C3F" w:rsidRDefault="00F72186" w:rsidP="00F7218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3F">
              <w:rPr>
                <w:rFonts w:ascii="Times New Roman" w:hAnsi="Times New Roman"/>
                <w:sz w:val="28"/>
                <w:szCs w:val="28"/>
              </w:rPr>
              <w:t>«1.</w:t>
            </w:r>
            <w:r w:rsidR="00FB5433">
              <w:rPr>
                <w:rFonts w:ascii="Times New Roman" w:hAnsi="Times New Roman"/>
                <w:sz w:val="28"/>
                <w:szCs w:val="28"/>
              </w:rPr>
              <w:t> 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>Основными задачами</w:t>
            </w:r>
            <w:r w:rsidR="00F61E28" w:rsidRPr="00D70C3F">
              <w:rPr>
                <w:rFonts w:ascii="Times New Roman" w:hAnsi="Times New Roman"/>
                <w:sz w:val="28"/>
                <w:szCs w:val="28"/>
              </w:rPr>
              <w:t xml:space="preserve"> и функциями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Совета по инвестициям являются:</w:t>
            </w:r>
          </w:p>
          <w:p w:rsidR="00F72186" w:rsidRPr="00D70C3F" w:rsidRDefault="00F72186" w:rsidP="00F7218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3F">
              <w:rPr>
                <w:rFonts w:ascii="Times New Roman" w:hAnsi="Times New Roman"/>
                <w:sz w:val="28"/>
                <w:szCs w:val="28"/>
              </w:rPr>
              <w:t>- рассмотрение инвестиционных проектов и принятие решений об их од</w:t>
            </w:r>
            <w:r w:rsidR="00FB5433">
              <w:rPr>
                <w:rFonts w:ascii="Times New Roman" w:hAnsi="Times New Roman"/>
                <w:sz w:val="28"/>
                <w:szCs w:val="28"/>
              </w:rPr>
              <w:t>обрении либо отказе в одобрении;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2186" w:rsidRPr="00D70C3F" w:rsidRDefault="00F72186" w:rsidP="00F7218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3F">
              <w:rPr>
                <w:rFonts w:ascii="Times New Roman" w:hAnsi="Times New Roman"/>
                <w:sz w:val="28"/>
                <w:szCs w:val="28"/>
              </w:rPr>
              <w:t>- анализ фактического хода реализации инвестиционных проектов, которым предоставляется государственная поддержка, и соблюдения положений инвестиционных соглашений в соответствии с Законом Рязанской области;</w:t>
            </w:r>
          </w:p>
          <w:p w:rsidR="00EE176D" w:rsidRPr="00D70C3F" w:rsidRDefault="00EE176D" w:rsidP="00F7218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3F">
              <w:rPr>
                <w:rFonts w:ascii="Times New Roman" w:hAnsi="Times New Roman"/>
                <w:sz w:val="28"/>
                <w:szCs w:val="28"/>
              </w:rPr>
              <w:t>- осуществление мониторинга реализации инвестиционных проектов;</w:t>
            </w:r>
          </w:p>
          <w:p w:rsidR="00F72186" w:rsidRPr="00D70C3F" w:rsidRDefault="00F72186" w:rsidP="00F7218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3F">
              <w:rPr>
                <w:rFonts w:ascii="Times New Roman" w:hAnsi="Times New Roman"/>
                <w:sz w:val="28"/>
                <w:szCs w:val="28"/>
              </w:rPr>
              <w:t>- подготовка предложений по совершенствованию нормативного правового регулирования вопросов поддержки инвестиционной деятельности на территории Рязанской области;</w:t>
            </w:r>
          </w:p>
          <w:p w:rsidR="00F72186" w:rsidRPr="00D70C3F" w:rsidRDefault="00F72186" w:rsidP="00E5796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3F">
              <w:rPr>
                <w:rFonts w:ascii="Times New Roman" w:hAnsi="Times New Roman"/>
                <w:sz w:val="28"/>
                <w:szCs w:val="28"/>
              </w:rPr>
              <w:t>- освещение в средствах массовой информации результатов своей деятельности</w:t>
            </w:r>
            <w:proofErr w:type="gramStart"/>
            <w:r w:rsidRPr="00D70C3F">
              <w:rPr>
                <w:rFonts w:ascii="Times New Roman" w:hAnsi="Times New Roman"/>
                <w:sz w:val="28"/>
                <w:szCs w:val="28"/>
              </w:rPr>
              <w:t>.»</w:t>
            </w:r>
            <w:r w:rsidR="00E57961" w:rsidRPr="00D70C3F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E57961" w:rsidRDefault="00E57961" w:rsidP="00E5796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3F">
              <w:rPr>
                <w:rFonts w:ascii="Times New Roman" w:hAnsi="Times New Roman"/>
                <w:sz w:val="28"/>
                <w:szCs w:val="28"/>
              </w:rPr>
              <w:t xml:space="preserve">- в пункте 1 раздела </w:t>
            </w:r>
            <w:r w:rsidRPr="00D70C3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«Организация деятельности» слова «, но не реже одного раза в квартал» заменить словами «с учетом наличия вопросов для рассмотрения в рамках заседания Совета».</w:t>
            </w:r>
          </w:p>
          <w:p w:rsidR="00BF6C8F" w:rsidRDefault="00BF6C8F" w:rsidP="00E5796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8F" w:rsidRPr="00D70C3F" w:rsidRDefault="00BF6C8F" w:rsidP="00BF6C8F">
            <w:pPr>
              <w:spacing w:line="23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04558C" w:rsidRDefault="0004558C" w:rsidP="000B2C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0B2C15" w:rsidP="000B2C1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B64731">
      <w:headerReference w:type="default" r:id="rId16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B6" w:rsidRDefault="004F0CB6">
      <w:r>
        <w:separator/>
      </w:r>
    </w:p>
  </w:endnote>
  <w:endnote w:type="continuationSeparator" w:id="0">
    <w:p w:rsidR="004F0CB6" w:rsidRDefault="004F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224" w:rsidRDefault="00AB02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C95AE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DD69C7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332D24B0" wp14:editId="65E5312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C95AEE" w:rsidRDefault="00DD69C7" w:rsidP="00C95AEE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C95AEE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49B8E5F" wp14:editId="7EB186E2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C95AEE" w:rsidRDefault="00B64731" w:rsidP="00C95AEE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8454  15.03.2022 17:46:55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C95AEE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C95AEE" w:rsidRDefault="00876034" w:rsidP="00C95AEE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B6" w:rsidRDefault="004F0CB6">
      <w:r>
        <w:separator/>
      </w:r>
    </w:p>
  </w:footnote>
  <w:footnote w:type="continuationSeparator" w:id="0">
    <w:p w:rsidR="004F0CB6" w:rsidRDefault="004F0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224" w:rsidRDefault="00AB02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224" w:rsidRDefault="00AB0224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55008E">
      <w:rPr>
        <w:rStyle w:val="a7"/>
        <w:rFonts w:ascii="Times New Roman" w:hAnsi="Times New Roman"/>
        <w:noProof/>
        <w:sz w:val="28"/>
        <w:szCs w:val="28"/>
      </w:rPr>
      <w:t>4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44C3FAE"/>
    <w:multiLevelType w:val="hybridMultilevel"/>
    <w:tmpl w:val="B78AD592"/>
    <w:lvl w:ilvl="0" w:tplc="A2563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G5INGVgxOlI7EAa3wkeiRSdwTc=" w:salt="RcobfbINHs6WgbBx3ioG+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C7"/>
    <w:rsid w:val="0001360F"/>
    <w:rsid w:val="00016E2A"/>
    <w:rsid w:val="000331B3"/>
    <w:rsid w:val="00033413"/>
    <w:rsid w:val="00037C0C"/>
    <w:rsid w:val="0004558C"/>
    <w:rsid w:val="000502A3"/>
    <w:rsid w:val="00056DEB"/>
    <w:rsid w:val="000711E0"/>
    <w:rsid w:val="00073A7A"/>
    <w:rsid w:val="00076D5E"/>
    <w:rsid w:val="00084DD3"/>
    <w:rsid w:val="000917C0"/>
    <w:rsid w:val="000A20B1"/>
    <w:rsid w:val="000B0736"/>
    <w:rsid w:val="000B2C15"/>
    <w:rsid w:val="00121CF6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B77D9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58A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E47CD"/>
    <w:rsid w:val="003F4F5E"/>
    <w:rsid w:val="00400906"/>
    <w:rsid w:val="00407AA0"/>
    <w:rsid w:val="00420745"/>
    <w:rsid w:val="0042590E"/>
    <w:rsid w:val="00433581"/>
    <w:rsid w:val="00437F65"/>
    <w:rsid w:val="00460284"/>
    <w:rsid w:val="00460FEA"/>
    <w:rsid w:val="004734B7"/>
    <w:rsid w:val="00481B88"/>
    <w:rsid w:val="00485B4F"/>
    <w:rsid w:val="004862D1"/>
    <w:rsid w:val="004B2D5A"/>
    <w:rsid w:val="004B5A4F"/>
    <w:rsid w:val="004D293D"/>
    <w:rsid w:val="004E1E2A"/>
    <w:rsid w:val="004E34F4"/>
    <w:rsid w:val="004F0CB6"/>
    <w:rsid w:val="004F44FE"/>
    <w:rsid w:val="004F59BB"/>
    <w:rsid w:val="005048B0"/>
    <w:rsid w:val="00512A47"/>
    <w:rsid w:val="00531C68"/>
    <w:rsid w:val="00532119"/>
    <w:rsid w:val="005335F3"/>
    <w:rsid w:val="00543C38"/>
    <w:rsid w:val="00543D2D"/>
    <w:rsid w:val="00545A3D"/>
    <w:rsid w:val="00546D60"/>
    <w:rsid w:val="00546DBB"/>
    <w:rsid w:val="0055008E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726E"/>
    <w:rsid w:val="00644236"/>
    <w:rsid w:val="006471E5"/>
    <w:rsid w:val="00663B71"/>
    <w:rsid w:val="00671D3B"/>
    <w:rsid w:val="00684A5B"/>
    <w:rsid w:val="006A1F71"/>
    <w:rsid w:val="006E6B7F"/>
    <w:rsid w:val="006F3060"/>
    <w:rsid w:val="006F328B"/>
    <w:rsid w:val="006F5886"/>
    <w:rsid w:val="00707734"/>
    <w:rsid w:val="00707E19"/>
    <w:rsid w:val="00712F7C"/>
    <w:rsid w:val="0072328A"/>
    <w:rsid w:val="00724CC5"/>
    <w:rsid w:val="007377B5"/>
    <w:rsid w:val="00746CC2"/>
    <w:rsid w:val="007516D4"/>
    <w:rsid w:val="00760323"/>
    <w:rsid w:val="00765600"/>
    <w:rsid w:val="00784013"/>
    <w:rsid w:val="00791C9F"/>
    <w:rsid w:val="00792AAB"/>
    <w:rsid w:val="00793B47"/>
    <w:rsid w:val="007A1D0C"/>
    <w:rsid w:val="007A2A7B"/>
    <w:rsid w:val="007A7146"/>
    <w:rsid w:val="007D4925"/>
    <w:rsid w:val="007D5E7F"/>
    <w:rsid w:val="007E4BD9"/>
    <w:rsid w:val="007F0C8A"/>
    <w:rsid w:val="007F11AB"/>
    <w:rsid w:val="008143CB"/>
    <w:rsid w:val="00823CA1"/>
    <w:rsid w:val="00831EBB"/>
    <w:rsid w:val="00835FA9"/>
    <w:rsid w:val="008457A0"/>
    <w:rsid w:val="008513B9"/>
    <w:rsid w:val="00854F87"/>
    <w:rsid w:val="008702D3"/>
    <w:rsid w:val="00873A56"/>
    <w:rsid w:val="00876034"/>
    <w:rsid w:val="008827E7"/>
    <w:rsid w:val="00897A61"/>
    <w:rsid w:val="008A1696"/>
    <w:rsid w:val="008A34DF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B7160"/>
    <w:rsid w:val="009C1DE6"/>
    <w:rsid w:val="009C1F0E"/>
    <w:rsid w:val="009D3E8C"/>
    <w:rsid w:val="009E3A0E"/>
    <w:rsid w:val="009F26DA"/>
    <w:rsid w:val="009F5C96"/>
    <w:rsid w:val="00A011DB"/>
    <w:rsid w:val="00A1314B"/>
    <w:rsid w:val="00A13160"/>
    <w:rsid w:val="00A137D3"/>
    <w:rsid w:val="00A44A8F"/>
    <w:rsid w:val="00A51D96"/>
    <w:rsid w:val="00A80927"/>
    <w:rsid w:val="00A96F84"/>
    <w:rsid w:val="00AB0224"/>
    <w:rsid w:val="00AB0A3C"/>
    <w:rsid w:val="00AC2D82"/>
    <w:rsid w:val="00AC3953"/>
    <w:rsid w:val="00AC7150"/>
    <w:rsid w:val="00AE1DCA"/>
    <w:rsid w:val="00AF5F7C"/>
    <w:rsid w:val="00AF62C7"/>
    <w:rsid w:val="00B00320"/>
    <w:rsid w:val="00B02207"/>
    <w:rsid w:val="00B03403"/>
    <w:rsid w:val="00B10324"/>
    <w:rsid w:val="00B376B1"/>
    <w:rsid w:val="00B55BDE"/>
    <w:rsid w:val="00B620D9"/>
    <w:rsid w:val="00B633DB"/>
    <w:rsid w:val="00B639ED"/>
    <w:rsid w:val="00B64731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6C8F"/>
    <w:rsid w:val="00C04EEB"/>
    <w:rsid w:val="00C075A4"/>
    <w:rsid w:val="00C10F12"/>
    <w:rsid w:val="00C11826"/>
    <w:rsid w:val="00C32932"/>
    <w:rsid w:val="00C45C09"/>
    <w:rsid w:val="00C45D24"/>
    <w:rsid w:val="00C46D42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D35B9"/>
    <w:rsid w:val="00CF03D8"/>
    <w:rsid w:val="00D015D5"/>
    <w:rsid w:val="00D03D68"/>
    <w:rsid w:val="00D266DD"/>
    <w:rsid w:val="00D32B04"/>
    <w:rsid w:val="00D33D75"/>
    <w:rsid w:val="00D374E7"/>
    <w:rsid w:val="00D63949"/>
    <w:rsid w:val="00D652E7"/>
    <w:rsid w:val="00D70C3F"/>
    <w:rsid w:val="00D710B2"/>
    <w:rsid w:val="00D77BCF"/>
    <w:rsid w:val="00D84394"/>
    <w:rsid w:val="00D95E55"/>
    <w:rsid w:val="00DA319B"/>
    <w:rsid w:val="00DB3664"/>
    <w:rsid w:val="00DC16FB"/>
    <w:rsid w:val="00DC4A65"/>
    <w:rsid w:val="00DC4F66"/>
    <w:rsid w:val="00DD69C7"/>
    <w:rsid w:val="00DF1A70"/>
    <w:rsid w:val="00E10B44"/>
    <w:rsid w:val="00E11F02"/>
    <w:rsid w:val="00E1395C"/>
    <w:rsid w:val="00E20DC1"/>
    <w:rsid w:val="00E2726B"/>
    <w:rsid w:val="00E37801"/>
    <w:rsid w:val="00E46EAA"/>
    <w:rsid w:val="00E47DC3"/>
    <w:rsid w:val="00E5038C"/>
    <w:rsid w:val="00E50B69"/>
    <w:rsid w:val="00E5298B"/>
    <w:rsid w:val="00E56EFB"/>
    <w:rsid w:val="00E57961"/>
    <w:rsid w:val="00E57FCD"/>
    <w:rsid w:val="00E6458F"/>
    <w:rsid w:val="00E7242D"/>
    <w:rsid w:val="00E87E25"/>
    <w:rsid w:val="00EA04F1"/>
    <w:rsid w:val="00EA2FD3"/>
    <w:rsid w:val="00EB7CE9"/>
    <w:rsid w:val="00EC433F"/>
    <w:rsid w:val="00ED1FDE"/>
    <w:rsid w:val="00EE176D"/>
    <w:rsid w:val="00EE2784"/>
    <w:rsid w:val="00F06EFB"/>
    <w:rsid w:val="00F1529E"/>
    <w:rsid w:val="00F16F07"/>
    <w:rsid w:val="00F45B7C"/>
    <w:rsid w:val="00F45FCE"/>
    <w:rsid w:val="00F61E28"/>
    <w:rsid w:val="00F72186"/>
    <w:rsid w:val="00F738D1"/>
    <w:rsid w:val="00F9146F"/>
    <w:rsid w:val="00F9334F"/>
    <w:rsid w:val="00F97D7F"/>
    <w:rsid w:val="00FA122C"/>
    <w:rsid w:val="00FA3B95"/>
    <w:rsid w:val="00FB5433"/>
    <w:rsid w:val="00FC1278"/>
    <w:rsid w:val="00FD5BE6"/>
    <w:rsid w:val="00FE7735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7A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897A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8A34DF"/>
    <w:pPr>
      <w:ind w:left="720"/>
      <w:contextualSpacing/>
    </w:pPr>
  </w:style>
  <w:style w:type="paragraph" w:customStyle="1" w:styleId="ConsPlusNormal">
    <w:name w:val="ConsPlusNormal"/>
    <w:rsid w:val="008A34D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97A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897A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8A34DF"/>
    <w:pPr>
      <w:ind w:left="720"/>
      <w:contextualSpacing/>
    </w:pPr>
  </w:style>
  <w:style w:type="paragraph" w:customStyle="1" w:styleId="ConsPlusNormal">
    <w:name w:val="ConsPlusNormal"/>
    <w:rsid w:val="008A34D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97A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329476EEB24611407EF5242AA1F2682068F6FBAA29B9D76A913201EEA8A9CECC1BB511CB1CECEC937E21EFC5f0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klantsa.ra</dc:creator>
  <cp:keywords/>
  <cp:lastModifiedBy>Дягилева М.А.</cp:lastModifiedBy>
  <cp:revision>28</cp:revision>
  <cp:lastPrinted>2022-03-15T15:15:00Z</cp:lastPrinted>
  <dcterms:created xsi:type="dcterms:W3CDTF">2022-02-21T14:13:00Z</dcterms:created>
  <dcterms:modified xsi:type="dcterms:W3CDTF">2022-03-16T12:14:00Z</dcterms:modified>
</cp:coreProperties>
</file>