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4678" w:hanging="0"/>
        <w:rPr/>
      </w:pPr>
      <w:bookmarkStart w:id="0" w:name="__DdeLink__760_473271286"/>
      <w:r>
        <w:rPr>
          <w:rFonts w:ascii="Times New Roman" w:hAnsi="Times New Roman"/>
          <w:sz w:val="28"/>
          <w:szCs w:val="28"/>
        </w:rPr>
        <w:t xml:space="preserve">Приложение </w:t>
      </w:r>
    </w:p>
    <w:p>
      <w:pPr>
        <w:pStyle w:val="Normal"/>
        <w:ind w:left="4678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министерства образования и молодежной политики </w:t>
      </w:r>
    </w:p>
    <w:p>
      <w:pPr>
        <w:pStyle w:val="Normal"/>
        <w:ind w:left="4678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Рязанской области </w:t>
      </w:r>
    </w:p>
    <w:p>
      <w:pPr>
        <w:pStyle w:val="Normal"/>
        <w:ind w:left="4678" w:hanging="0"/>
        <w:rPr>
          <w:rFonts w:ascii="Times New Roman" w:hAnsi="Times New Roman"/>
          <w:sz w:val="28"/>
          <w:szCs w:val="28"/>
        </w:rPr>
      </w:pPr>
      <w:bookmarkStart w:id="1" w:name="__DdeLink__760_473271286"/>
      <w:bookmarkStart w:id="2" w:name="_GoBack"/>
      <w:bookmarkEnd w:id="1"/>
      <w:bookmarkEnd w:id="2"/>
      <w:r>
        <w:rPr>
          <w:rFonts w:ascii="Times New Roman" w:hAnsi="Times New Roman"/>
          <w:sz w:val="28"/>
          <w:szCs w:val="28"/>
        </w:rPr>
        <w:t>от «23» марта 2022 г. № 16</w:t>
      </w:r>
    </w:p>
    <w:p>
      <w:pPr>
        <w:pStyle w:val="Normal"/>
        <w:tabs>
          <w:tab w:val="left" w:pos="510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510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5103" w:leader="none"/>
        </w:tabs>
        <w:ind w:left="426" w:right="566" w:hanging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ПОРЯДОК</w:t>
      </w:r>
    </w:p>
    <w:p>
      <w:pPr>
        <w:pStyle w:val="Normal"/>
        <w:tabs>
          <w:tab w:val="left" w:pos="5103" w:leader="none"/>
        </w:tabs>
        <w:ind w:left="426" w:right="566" w:hanging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проведения конкурсного отбора муниципальных образований Рязанской области для предоставления субсидий </w:t>
      </w:r>
      <w:r>
        <w:rPr>
          <w:bCs/>
          <w:sz w:val="28"/>
          <w:szCs w:val="28"/>
        </w:rPr>
        <w:t>на реализацию мероприятия, предусмотренного подпунктом 3.1.6 таблицы пункта 5 «Перечень мероприятий подпрограммы» подпрограммы № 1 «Развитие общего образования» государственной программы Рязанской области «Развитие образования и молодежной политики»,</w:t>
      </w:r>
      <w:r>
        <w:rPr>
          <w:rFonts w:ascii="Times New Roman" w:hAnsi="Times New Roman"/>
          <w:bCs/>
          <w:sz w:val="28"/>
          <w:szCs w:val="28"/>
        </w:rPr>
        <w:t xml:space="preserve"> и проверки условий предоставления таких субсидий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Общие положения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5103" w:leader="none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Настоящий Порядок разработан в целях проведения конкурсного отбора муниципальных образований Рязанской области для предоставления субсидий на реализацию мероприятия,</w:t>
      </w:r>
      <w:r>
        <w:rPr>
          <w:bCs/>
          <w:sz w:val="28"/>
          <w:szCs w:val="28"/>
        </w:rPr>
        <w:t xml:space="preserve"> предусмотренного подпунктом 3.1.6 таблицы пункта 5 «Перечень мероприятий подпрограммы» подпрограммы № 1 «Развитие общего образования» государственной программы Рязанской области «Развитие образования и молодежной политики»,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утвержденной постановлением Правительства Рязанской области от 30 октября 2013 г. № 344 (далее - </w:t>
      </w:r>
      <w:r>
        <w:rPr>
          <w:rFonts w:ascii="Times New Roman" w:hAnsi="Times New Roman"/>
          <w:color w:val="000000" w:themeColor="text1"/>
          <w:sz w:val="28"/>
          <w:szCs w:val="28"/>
        </w:rPr>
        <w:t>Подпрограмма, Порядок), и проверки условий предоставления таких  субсидий.</w:t>
      </w:r>
    </w:p>
    <w:p>
      <w:pPr>
        <w:pStyle w:val="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1.2. Конкурсный отбор муниципальных образований Рязанской области (далее - конкурсный отбор) осуществляется в целях предоставления субсидий бюджетам муниципальных районов (городских округов) Рязанской области на проведение ремонтных работ в муниципальных общеобразовательных организациях в рамках подготовки к началу учебного года.</w:t>
      </w:r>
    </w:p>
    <w:p>
      <w:pPr>
        <w:pStyle w:val="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2. Организация конкурсного отбора</w:t>
      </w:r>
    </w:p>
    <w:p>
      <w:pPr>
        <w:pStyle w:val="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2.1. Организатором конкурсного отбора является министерство образования и молодежной политики Рязанской области </w:t>
      </w:r>
      <w:r>
        <w:rPr>
          <w:rFonts w:ascii="Times New Roman" w:hAnsi="Times New Roman"/>
          <w:sz w:val="28"/>
          <w:szCs w:val="28"/>
        </w:rPr>
        <w:t>(далее – Министерство).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Конкурсный отбор осуществляется комиссией, образованной Министерством (далее - Комиссия).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Комиссии формируется из представителей Министерства и утверждается приказом Министерства.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В рамках конкурсного отбора муниципальных образований Рязанской области Комиссия осуществляет следующие функции: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рассматривает заявки муниципальных образований Рязанской области;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проверяет достоверность и полноту предоставленной участниками конкурсного отбора документации, входящей в состав заявки на участие в конкурсном отборе;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при необходимости дает разъяснение в связи с проведением конкурсного отбора;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 день получения заявки принимает решение о допуске (об отказе в допуске) к участию в конкурсном отборе и осуществляет проверку соблюдения условий предоставления субсидий (за исключением условия, указанного в абзаце третьем подпункта 2 пункта 4 постановления Правительства Рязанской области от 26 ноября 2019 г.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бюджетам»;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принимает решение по результатам конкурсного отбора, определяет победителей конкурсного отбора; 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Для организации и проведения конкурсного отбора Министерство выполняет следующие функции: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размещает извещение о проведении конкурсного отбора;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обеспечивает прием, учет и хранение, поступивших от участников документов;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доводит до сведения муниципальных образований Рязанской области результаты конкурсного отбора.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Извещение о проведении конкурсного отбора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 предоставлении заявок</w:t>
      </w:r>
      <w:r>
        <w:rPr>
          <w:rFonts w:ascii="Times New Roman" w:hAnsi="Times New Roman"/>
          <w:sz w:val="28"/>
          <w:szCs w:val="28"/>
        </w:rPr>
        <w:t xml:space="preserve"> на участие в конкурсном отборе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3.1. Извещение о проведении конкурсного отбора Министерство размещает на официальном сайте Министерства в информационно-телекоммуникационной сети Интернет по адресу: </w:t>
      </w:r>
      <w:hyperlink r:id="rId2">
        <w:r>
          <w:rPr>
            <w:rStyle w:val="Style16"/>
            <w:rFonts w:ascii="Times New Roman" w:hAnsi="Times New Roman"/>
            <w:sz w:val="28"/>
            <w:szCs w:val="28"/>
          </w:rPr>
          <w:t>https://minobr.ryazangov.ru</w:t>
        </w:r>
      </w:hyperlink>
      <w:r>
        <w:rPr>
          <w:rFonts w:ascii="Times New Roman" w:hAnsi="Times New Roman"/>
          <w:sz w:val="28"/>
        </w:rPr>
        <w:t xml:space="preserve">. 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приема заявок - 5 календарных дня со дня размещения извещения.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Извещение должно содержать следующие сведения: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наименование и адрес организатора конкурсного отбора;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место предоставления, даты начала и окончания приема заявок на участие в конкурсном отборе;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необходимую контактную информацию.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Заявка на участие в конкурсном отборе подается участниками нарочно в адрес Министерства в соответствии со сроком, определенным в извещении. Министерство принимает и регистрирует заявки в журнале учета заявок на участие в конкурсном отборе с указанием даты и времени подачи заявок.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ar36"/>
      <w:bookmarkEnd w:id="3"/>
      <w:r>
        <w:rPr>
          <w:rFonts w:ascii="Times New Roman" w:hAnsi="Times New Roman"/>
          <w:sz w:val="28"/>
          <w:szCs w:val="28"/>
        </w:rPr>
        <w:t>3.4. В состав предоставляемых муниципальными образованиями Рязанской области заявок на участие в конкурсном отборе входят: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сопроводительное письмо;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заявка на участие в конкурсном отборе на предоставление субсидии из областного бюджета на соответствующий финансовый год с указанием прогнозного объема расходного обязательства муниципального образования Рязанской области, в том числе за счет средств местного бюджета по форме согласно приложению к настоящему Порядку;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выписка из решения о бюджете муниципального образования Рязанской области (сводной бюджетной росписи местного бюджета), подтверждающая наличие в соответствующем финансовом году в местном бюджете бюджетных ассигнований на исполнение расходных обязательств муниципального образования Рязанской области, в целях софинансирования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 Рязанской области, установленного для мероприятия Подпрограммы);</w:t>
      </w:r>
    </w:p>
    <w:p>
      <w:pPr>
        <w:pStyle w:val="Normal"/>
        <w:widowControl w:val="fals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утвержденной в установленном порядке муниципальной программы, направленной на достижение цели настоящей подпрограммы, и предусматривающей мероприятия, соответствующие цели предоставления субсидий из областного бюджета;</w:t>
      </w:r>
    </w:p>
    <w:p>
      <w:pPr>
        <w:pStyle w:val="Normal"/>
        <w:widowControl w:val="fals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гарантийное письмо об обязательстве муниципального образования Рязанской области о централизации закупок в соответствии с распоряжением Правительства Рязанской области от 29.12.2021 № 563-р, за исключением закупок:</w:t>
      </w:r>
    </w:p>
    <w:p>
      <w:pPr>
        <w:pStyle w:val="Normal"/>
        <w:widowControl w:val="fals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отношении которых муниципальные контракты заключены до даты размещения извещения (информации) о начале проведения конкурсного отбора муниципальных образований Рязанской области для предоставления субсидий;</w:t>
      </w:r>
    </w:p>
    <w:p>
      <w:pPr>
        <w:pStyle w:val="Normal"/>
        <w:widowControl w:val="fals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муниципальные контракты по которым заключаются в соответствии с частью 1 статьи 93 Федерального закона от 05.04.2013 № 44-ОЗ «О контрактной системе в сфере закупок товаров, работ, услуг для обеспечения государственных и муниципальных нужд»;</w:t>
      </w:r>
    </w:p>
    <w:p>
      <w:pPr>
        <w:pStyle w:val="Normal"/>
        <w:widowControl w:val="fals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копия сметной документации на проведение ремонтных работ;</w:t>
      </w:r>
    </w:p>
    <w:p>
      <w:pPr>
        <w:pStyle w:val="Normal"/>
        <w:widowControl w:val="fals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информация о потребности муниципальных общеобразовательных организаций в проведении ремонтных работ, связанных с подготовкой к началу учебного года;</w:t>
      </w:r>
    </w:p>
    <w:p>
      <w:pPr>
        <w:pStyle w:val="Normal"/>
        <w:widowControl w:val="fals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информация о количестве обучающихся в муниципальных общеобразовательных организациях, в которых существует потребность в проведении ремонтных работ, связанных с подготовкой к началу учебного года, находящихся на территории муниципального образования;</w:t>
      </w:r>
    </w:p>
    <w:p>
      <w:pPr>
        <w:pStyle w:val="Normal"/>
        <w:widowControl w:val="fals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Конкурсный отбор заявок </w:t>
      </w:r>
      <w:r>
        <w:rPr>
          <w:rFonts w:ascii="Times New Roman" w:hAnsi="Times New Roman"/>
          <w:sz w:val="28"/>
          <w:szCs w:val="28"/>
        </w:rPr>
        <w:t xml:space="preserve">на участие в конкурсном отборе 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 определение получателей субсидий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Министерство в течение двух рабочих дней со дня окончания приема заявок на участие в конкурсном отборе определяет дату, время и место заседания Комиссии, о чем письменно уведомляет членов Комиссии не позднее чем за один рабочий день до даты ее заседания.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Число членов Комиссии должно быть не менее 5 человек. Комиссия вправе осуществлять свои полномочия, если на ее заседаниях присутствуют не менее 2/3 от списочного состава.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Комиссии принимаются простым большинством голосов членов Комиссии, присутствующих на его заседании. При равенстве голосов членов Комиссии решающим является голос председателя Комиссии.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Комиссия принимает решение об отказе в допуске к участию в конкурсном отборе в случаях, если: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- заявка на участие в конкурсном отборе не отвечает требованиям, установленным в </w:t>
      </w:r>
      <w:hyperlink w:anchor="Par36">
        <w:r>
          <w:rPr>
            <w:rStyle w:val="Style16"/>
            <w:rFonts w:ascii="Times New Roman" w:hAnsi="Times New Roman"/>
            <w:sz w:val="28"/>
            <w:szCs w:val="28"/>
          </w:rPr>
          <w:t>п. 3.4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Порядка;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- заявка на участие в конкурсном отборе не отвечает условиям для участия муниципальных образований Рязанской области в реализации </w:t>
      </w:r>
      <w:hyperlink r:id="rId3">
        <w:r>
          <w:rPr>
            <w:rStyle w:val="Style16"/>
            <w:rFonts w:ascii="Times New Roman" w:hAnsi="Times New Roman"/>
            <w:sz w:val="28"/>
            <w:szCs w:val="28"/>
          </w:rPr>
          <w:t>Подпрограммы</w:t>
        </w:r>
      </w:hyperlink>
      <w:r>
        <w:rPr>
          <w:rFonts w:ascii="Times New Roman" w:hAnsi="Times New Roman"/>
          <w:sz w:val="28"/>
          <w:szCs w:val="28"/>
        </w:rPr>
        <w:t xml:space="preserve">, определенным в пункте 2 </w:t>
      </w:r>
      <w:hyperlink r:id="rId4">
        <w:r>
          <w:rPr>
            <w:rStyle w:val="Style16"/>
            <w:rFonts w:ascii="Times New Roman" w:hAnsi="Times New Roman"/>
            <w:sz w:val="28"/>
            <w:szCs w:val="28"/>
          </w:rPr>
          <w:t>Порядк</w:t>
        </w:r>
      </w:hyperlink>
      <w:r>
        <w:rPr>
          <w:rFonts w:ascii="Times New Roman" w:hAnsi="Times New Roman"/>
          <w:sz w:val="28"/>
          <w:szCs w:val="28"/>
        </w:rPr>
        <w:t>а предоставления и распределения субсидии из областного бюджета местным бюджетам Подпрограммы;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заявка на участие в конкурсном отборе поступила позже установленного срока окончания приема заявок на участие в конкурсном отборе.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4.4. Критерии конкурсного отбора муниципальных образований Рязанской области для предоставления субсидий на реализацию мероприятия Подпрограммы и методика распределения бюджетам муниципальных образований Рязанской области субсидий на реализацию мероприятия Подпрограммы определены подпунктом 3.6 пункта 3, пунктом 4 и подпунктом 5.6 пункта 5 </w:t>
      </w:r>
      <w:hyperlink r:id="rId5">
        <w:r>
          <w:rPr>
            <w:rStyle w:val="Style16"/>
            <w:rFonts w:ascii="Times New Roman" w:hAnsi="Times New Roman"/>
            <w:sz w:val="28"/>
            <w:szCs w:val="28"/>
          </w:rPr>
          <w:t>Порядк</w:t>
        </w:r>
      </w:hyperlink>
      <w:r>
        <w:rPr>
          <w:rFonts w:ascii="Times New Roman" w:hAnsi="Times New Roman"/>
          <w:sz w:val="28"/>
          <w:szCs w:val="28"/>
        </w:rPr>
        <w:t>а предоставления и распределения субсидии из областного бюджета местным бюджетам Подпрограммы.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Комиссия в течение двух рабочих дней со дня истечения срока представления заявок рассматривает заявки на участие в конкурсном отборе. Принимает решение о допуске (об отказе в допуске) заявки муниципального образования Рязанской области, проверяет соблюдение условий предоставления субсидий, за исключением условия, указанного в абзаце третьем подпункта 2 пункта 4 постановления Правительства Рязанской области от 26 ноября 2019 г.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Конкурсный отбор муниципальных образований Рязанской области производится в следующем порядке.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4.5.1. Каждой заявке, допущенной к участию в конкурсном отборе, присваивается порядковый номер, начиная с единицы по мере уменьшения количества баллов, определенных Комиссией в соответствии со следующими критериями: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Style w:val="a7"/>
        <w:tblW w:w="991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3"/>
        <w:gridCol w:w="5366"/>
        <w:gridCol w:w="2121"/>
        <w:gridCol w:w="1830"/>
      </w:tblGrid>
      <w:tr>
        <w:trPr/>
        <w:tc>
          <w:tcPr>
            <w:tcW w:w="5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3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21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Значение критерия</w:t>
            </w:r>
          </w:p>
        </w:tc>
        <w:tc>
          <w:tcPr>
            <w:tcW w:w="18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</w:tr>
      <w:tr>
        <w:trPr/>
        <w:tc>
          <w:tcPr>
            <w:tcW w:w="593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66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потребности муниципальных общеобразовательных организаций в проведении ремонтных работ, связанных с подготовкой к началу учебного года</w:t>
            </w:r>
          </w:p>
        </w:tc>
        <w:tc>
          <w:tcPr>
            <w:tcW w:w="21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имеется</w:t>
            </w:r>
          </w:p>
        </w:tc>
        <w:tc>
          <w:tcPr>
            <w:tcW w:w="18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59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36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  <w:tc>
          <w:tcPr>
            <w:tcW w:w="18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93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66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обучающихся в муниципальных общеобразовательных организациях, в которых существует потребность в проведении ремонтных работ, связанных с подготовкой к началу учебного года, находящихся на территории муниципального образования Рязанской области </w:t>
            </w:r>
          </w:p>
        </w:tc>
        <w:tc>
          <w:tcPr>
            <w:tcW w:w="21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100 обучающихся</w:t>
            </w:r>
          </w:p>
        </w:tc>
        <w:tc>
          <w:tcPr>
            <w:tcW w:w="18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>
        <w:trPr/>
        <w:tc>
          <w:tcPr>
            <w:tcW w:w="59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36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101 до 350 обучающихся</w:t>
            </w:r>
          </w:p>
        </w:tc>
        <w:tc>
          <w:tcPr>
            <w:tcW w:w="18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59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36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351 до 700 обучающихся</w:t>
            </w:r>
          </w:p>
        </w:tc>
        <w:tc>
          <w:tcPr>
            <w:tcW w:w="18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>
        <w:trPr/>
        <w:tc>
          <w:tcPr>
            <w:tcW w:w="59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36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свыше 700 обучающихся</w:t>
            </w:r>
          </w:p>
        </w:tc>
        <w:tc>
          <w:tcPr>
            <w:tcW w:w="18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Заявке, поданной участником, обладающим наибольшим количеством баллов, присваивается первый порядковый номер. В случае равенства баллов меньший порядковый номер присваивается заявке, поданной раньше.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4.5.2. После оценки документов на соответствие критериям конкурсного отбора Комиссия формирует перечень муниципальных образований Рязанской области с указанием общеобразовательных организаций, ранжированный по мере возрастания порядкового номера с учетом лимитов бюджетных обязательств, доведенных до министерства образования и молодежной политики Рязанский области на финансирование данного мероприятия в </w:t>
      </w:r>
      <w:hyperlink r:id="rId6">
        <w:r>
          <w:rPr>
            <w:rStyle w:val="Style16"/>
            <w:rFonts w:ascii="Times New Roman" w:hAnsi="Times New Roman"/>
            <w:sz w:val="28"/>
            <w:szCs w:val="28"/>
          </w:rPr>
          <w:t>Подпрограмм</w:t>
        </w:r>
      </w:hyperlink>
      <w:r>
        <w:rPr>
          <w:rFonts w:ascii="Times New Roman" w:hAnsi="Times New Roman"/>
          <w:sz w:val="28"/>
          <w:szCs w:val="28"/>
        </w:rPr>
        <w:t xml:space="preserve">е. 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4.5.3. Расчет проекта распределения объемов субсидий по муниципальных образованиям Рязанской области осуществляется в соответствии с подпунктом 5.6. пункта 5 </w:t>
      </w:r>
      <w:hyperlink r:id="rId7">
        <w:r>
          <w:rPr>
            <w:rStyle w:val="Style16"/>
            <w:rFonts w:ascii="Times New Roman" w:hAnsi="Times New Roman"/>
            <w:sz w:val="28"/>
            <w:szCs w:val="28"/>
          </w:rPr>
          <w:t>Порядк</w:t>
        </w:r>
      </w:hyperlink>
      <w:r>
        <w:rPr>
          <w:rFonts w:ascii="Times New Roman" w:hAnsi="Times New Roman"/>
          <w:sz w:val="28"/>
          <w:szCs w:val="28"/>
        </w:rPr>
        <w:t xml:space="preserve">а предоставления и распределения субсидии из областного бюджета местным бюджетам Подпрограммы. 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4.5.4. Победителями конкурсного отбора признаются первые n участников по мере возрастания порядкового номера заявок, для которых выполняется условие: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9525">
            <wp:extent cx="1133475" cy="60007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S суб - общий объем субсидий, предусмотренный </w:t>
      </w:r>
      <w:hyperlink r:id="rId9">
        <w:r>
          <w:rPr>
            <w:rStyle w:val="Style16"/>
            <w:rFonts w:ascii="Times New Roman" w:hAnsi="Times New Roman"/>
            <w:color w:val="000000" w:themeColor="text1"/>
            <w:sz w:val="28"/>
            <w:szCs w:val="28"/>
          </w:rPr>
          <w:t>Подпрограммой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>
      <w:pPr>
        <w:pStyle w:val="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S i - объем расходов согласно расчету, содержащейся в i-й заявке;</w:t>
      </w:r>
    </w:p>
    <w:p>
      <w:pPr>
        <w:pStyle w:val="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n - порядковый номер участников отбора.</w:t>
      </w:r>
    </w:p>
    <w:p>
      <w:pPr>
        <w:pStyle w:val="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4.6. В случае подачи заявки для участия в конкурсном отборе одним муниципальным образованием заявка допускается рассмотрения и участия в конкурсном отборе.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 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4.8. Министерство в течение трех рабочих дней со дня принятия Комиссией решения по результатам конкурсного отбора размещает протокол Комиссии на официальном сайте министерства в информационно-телекоммуникационной сети «Интернет» по адресу: </w:t>
      </w:r>
      <w:hyperlink r:id="rId10">
        <w:r>
          <w:rPr>
            <w:rStyle w:val="Style16"/>
            <w:rFonts w:ascii="Times New Roman" w:hAnsi="Times New Roman"/>
            <w:sz w:val="28"/>
            <w:szCs w:val="28"/>
          </w:rPr>
          <w:t>https://minobr.ryazangov.ru</w:t>
        </w:r>
      </w:hyperlink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4.9. На основании решения Комиссии Министерство в срок не позднее двух рабочих дней со дня подписания протокола заседания Комиссии  готовит проект распоряжения Правительства Рязанской области о распределении субсидий бюджетам муниципальных образований Рязанской области в пределах лимитов бюджетных обязательств, доведенных до министерства образования и молодежной политики Рязанский области на финансирование данного мероприятия </w:t>
      </w:r>
      <w:hyperlink r:id="rId11">
        <w:r>
          <w:rPr>
            <w:rStyle w:val="Style16"/>
            <w:rFonts w:ascii="Times New Roman" w:hAnsi="Times New Roman"/>
            <w:sz w:val="28"/>
            <w:szCs w:val="28"/>
          </w:rPr>
          <w:t>Подпрограмм</w:t>
        </w:r>
      </w:hyperlink>
      <w:r>
        <w:rPr>
          <w:rFonts w:ascii="Times New Roman" w:hAnsi="Times New Roman"/>
          <w:sz w:val="28"/>
          <w:szCs w:val="28"/>
        </w:rPr>
        <w:t>ы, на соответствующий финансовый год.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Проверка условия, указанного в абзаце третьем подпункта 2 пункта 4 постановления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</w:t>
      </w:r>
    </w:p>
    <w:p>
      <w:pPr>
        <w:pStyle w:val="Normal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Проверка условия, указанного в абзаце третьем подпункта 2 пункта 4 постановления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- условие), осуществляется Министерством.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>
        <w:rPr>
          <w:rFonts w:cs="Times New Roman" w:ascii="Times New Roman" w:hAnsi="Times New Roman"/>
          <w:sz w:val="28"/>
          <w:szCs w:val="28"/>
        </w:rPr>
        <w:t>Условие проверяется по факту заключения соглашения о предоставлении субсидии (далее - соглашение) после принятия распоряжения Правительства Рязанской области о распределении субсидий бюджетам муниципальных образований Рязанской области в пределах лимитов бюджетных обязательств, доведенных до министерства образования и молодежной политики Рязанский области на финансирование данных мероприятий в Подпрограмме, на очередной финансовый год и до предоставления субсидии.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В случае, если соглашение о предоставлении субсидии (далее - соглашение)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и молодежной политики Рязанской области.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В случае, если соглашение заключено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http://budget.gov.ru.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p>
      <w:pPr>
        <w:pStyle w:val="Normal"/>
        <w:tabs>
          <w:tab w:val="left" w:pos="5103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510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>
      <w:pPr>
        <w:pStyle w:val="Normal"/>
        <w:tabs>
          <w:tab w:val="left" w:pos="4678" w:leader="none"/>
        </w:tabs>
        <w:ind w:left="4678" w:right="-1" w:hang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Порядку проведения </w:t>
      </w:r>
      <w:r>
        <w:rPr>
          <w:rFonts w:ascii="Times New Roman" w:hAnsi="Times New Roman"/>
          <w:bCs/>
          <w:sz w:val="28"/>
          <w:szCs w:val="28"/>
        </w:rPr>
        <w:t xml:space="preserve">конкурсного отбора муниципальных образований Рязанской области для предоставления субсидии </w:t>
      </w:r>
    </w:p>
    <w:p>
      <w:pPr>
        <w:pStyle w:val="Normal"/>
        <w:tabs>
          <w:tab w:val="left" w:pos="4678" w:leader="none"/>
        </w:tabs>
        <w:ind w:left="4678" w:right="-1" w:hang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реализацию мероприятия, предусмотренного подпунктом 3.1.6 таблицы пункта 5 «Перечень мероприятий подпрограммы» подпрограммы № 1 «Развитие общего образования» государственной программы Рязанской области «Развитие образования и молодежной политики», и проверки условий предоставления такой субсидии</w:t>
      </w:r>
    </w:p>
    <w:p>
      <w:pPr>
        <w:pStyle w:val="Normal"/>
        <w:ind w:left="4678" w:hang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tabs>
          <w:tab w:val="left" w:pos="5103" w:leader="none"/>
        </w:tabs>
        <w:ind w:left="426" w:right="566" w:hanging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tabs>
          <w:tab w:val="left" w:pos="5103" w:leader="none"/>
        </w:tabs>
        <w:ind w:left="426" w:right="566" w:hanging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tabs>
          <w:tab w:val="left" w:pos="5103" w:leader="none"/>
        </w:tabs>
        <w:ind w:left="426" w:right="566" w:hanging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ЗАЯВКА</w:t>
      </w:r>
    </w:p>
    <w:p>
      <w:pPr>
        <w:pStyle w:val="Normal"/>
        <w:tabs>
          <w:tab w:val="left" w:pos="5103" w:leader="none"/>
        </w:tabs>
        <w:ind w:left="426" w:right="566" w:hanging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предоставлении на _____ финансовый год </w:t>
      </w:r>
    </w:p>
    <w:p>
      <w:pPr>
        <w:pStyle w:val="Normal"/>
        <w:tabs>
          <w:tab w:val="left" w:pos="5103" w:leader="none"/>
        </w:tabs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муниципальному образованию - ________________________________</w:t>
      </w:r>
    </w:p>
    <w:p>
      <w:pPr>
        <w:pStyle w:val="Normal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субсидии из областного бюджета на проведение ремонтных работ в муниципальных общеобразовательных организациях в рамках подготовки к началу учебного года</w:t>
      </w:r>
    </w:p>
    <w:p>
      <w:pPr>
        <w:pStyle w:val="Normal"/>
        <w:tabs>
          <w:tab w:val="left" w:pos="5103" w:leader="none"/>
        </w:tabs>
        <w:ind w:left="426" w:right="566" w:hanging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tabs>
          <w:tab w:val="left" w:pos="5103" w:leader="none"/>
        </w:tabs>
        <w:ind w:left="426" w:right="566" w:hanging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tabs>
          <w:tab w:val="left" w:pos="851" w:leader="none"/>
        </w:tabs>
        <w:spacing w:lineRule="auto" w:line="264"/>
        <w:ind w:right="-1" w:hanging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Администрация муниципального образования -____________________</w:t>
      </w:r>
    </w:p>
    <w:p>
      <w:pPr>
        <w:pStyle w:val="Normal"/>
        <w:pBdr>
          <w:bottom w:val="single" w:sz="12" w:space="1" w:color="00000A"/>
        </w:pBdr>
        <w:tabs>
          <w:tab w:val="left" w:pos="851" w:leader="none"/>
        </w:tabs>
        <w:spacing w:lineRule="auto" w:line="264"/>
        <w:ind w:right="-1" w:hanging="0"/>
        <w:jc w:val="both"/>
        <w:rPr>
          <w:rFonts w:ascii="Times New Roman" w:hAnsi="Times New Roman"/>
          <w:bCs/>
          <w:i/>
          <w:i/>
        </w:rPr>
      </w:pPr>
      <w:r>
        <w:rPr>
          <w:rFonts w:ascii="Times New Roman" w:hAnsi="Times New Roman"/>
          <w:bCs/>
          <w:i/>
        </w:rPr>
        <w:tab/>
        <w:tab/>
        <w:tab/>
        <w:tab/>
        <w:tab/>
        <w:tab/>
        <w:tab/>
        <w:tab/>
        <w:tab/>
        <w:t xml:space="preserve">      (наименование муниципального</w:t>
      </w:r>
    </w:p>
    <w:p>
      <w:pPr>
        <w:pStyle w:val="Normal"/>
        <w:tabs>
          <w:tab w:val="left" w:pos="851" w:leader="none"/>
        </w:tabs>
        <w:spacing w:lineRule="auto" w:line="264"/>
        <w:ind w:right="-1" w:hanging="0"/>
        <w:jc w:val="both"/>
        <w:rPr>
          <w:rFonts w:ascii="Times New Roman" w:hAnsi="Times New Roman"/>
          <w:bCs/>
          <w:i/>
          <w:i/>
        </w:rPr>
      </w:pPr>
      <w:r>
        <w:rPr>
          <w:rFonts w:ascii="Times New Roman" w:hAnsi="Times New Roman"/>
          <w:bCs/>
          <w:i/>
        </w:rPr>
        <w:t xml:space="preserve">                                                         </w:t>
      </w:r>
      <w:r>
        <w:rPr>
          <w:rFonts w:ascii="Times New Roman" w:hAnsi="Times New Roman"/>
          <w:bCs/>
          <w:i/>
        </w:rPr>
        <w:t>образования Рязанской области)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просит предоставить </w:t>
      </w:r>
      <w:r>
        <w:rPr>
          <w:rFonts w:ascii="Times New Roman" w:hAnsi="Times New Roman"/>
          <w:sz w:val="28"/>
          <w:szCs w:val="28"/>
        </w:rPr>
        <w:t xml:space="preserve">субсидию на реализацию мероприятия </w:t>
      </w:r>
      <w:r>
        <w:rPr>
          <w:rFonts w:ascii="Times New Roman" w:hAnsi="Times New Roman"/>
          <w:bCs/>
          <w:sz w:val="28"/>
          <w:szCs w:val="28"/>
        </w:rPr>
        <w:t>«П</w:t>
      </w:r>
      <w:r>
        <w:rPr>
          <w:rFonts w:ascii="Times New Roman" w:hAnsi="Times New Roman"/>
          <w:color w:val="000000"/>
          <w:sz w:val="28"/>
          <w:szCs w:val="28"/>
        </w:rPr>
        <w:t>редоставление субсидий бюджетам муниципальных районов (городских округов) Рязанской области на проведение ремонтных</w:t>
      </w:r>
      <w:r>
        <w:rPr>
          <w:rFonts w:ascii="Times New Roman" w:hAnsi="Times New Roman"/>
          <w:bCs/>
          <w:sz w:val="28"/>
          <w:szCs w:val="28"/>
        </w:rPr>
        <w:t xml:space="preserve"> работ в муниципальных общеобразовательных организациях в рамках подготовки к началу учебного года»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предусмотренного под</w:t>
      </w:r>
      <w:r>
        <w:rPr>
          <w:rFonts w:ascii="Times New Roman" w:hAnsi="Times New Roman"/>
          <w:bCs/>
          <w:sz w:val="28"/>
          <w:szCs w:val="28"/>
        </w:rPr>
        <w:t xml:space="preserve">пунктом 3.1.6 таблицы пункта 5 «Перечень мероприятий подпрограммы» подпрограммы № 1 «Развитие общего образования» государственной программы Рязанской области «Развитие образования и молодежной политики», утвержденной </w:t>
      </w:r>
      <w:r>
        <w:rPr>
          <w:rFonts w:ascii="Times New Roman" w:hAnsi="Times New Roman"/>
          <w:sz w:val="28"/>
          <w:szCs w:val="28"/>
        </w:rPr>
        <w:t xml:space="preserve">постановлением Правительства Рязанской области от 30 октября 2013 г. № 344. </w:t>
      </w:r>
    </w:p>
    <w:p>
      <w:pPr>
        <w:pStyle w:val="Normal"/>
        <w:spacing w:lineRule="auto" w:line="26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Прогнозный объем </w:t>
      </w:r>
      <w:r>
        <w:rPr>
          <w:rFonts w:ascii="Times New Roman" w:hAnsi="Times New Roman"/>
          <w:sz w:val="28"/>
          <w:szCs w:val="28"/>
        </w:rPr>
        <w:t>расходного обязательства муниципального образования -__________________________________________________________________</w:t>
      </w:r>
    </w:p>
    <w:p>
      <w:pPr>
        <w:pStyle w:val="Normal"/>
        <w:tabs>
          <w:tab w:val="left" w:pos="851" w:leader="none"/>
        </w:tabs>
        <w:spacing w:lineRule="auto" w:line="264"/>
        <w:ind w:right="-1" w:hanging="0"/>
        <w:jc w:val="both"/>
        <w:rPr>
          <w:rFonts w:ascii="Times New Roman" w:hAnsi="Times New Roman"/>
          <w:bCs/>
          <w:i/>
          <w:i/>
        </w:rPr>
      </w:pPr>
      <w:r>
        <w:rPr>
          <w:rFonts w:ascii="Times New Roman" w:hAnsi="Times New Roman"/>
          <w:bCs/>
          <w:i/>
        </w:rPr>
        <w:t xml:space="preserve">                                           </w:t>
      </w:r>
      <w:r>
        <w:rPr>
          <w:rFonts w:ascii="Times New Roman" w:hAnsi="Times New Roman"/>
          <w:bCs/>
          <w:i/>
        </w:rPr>
        <w:t>(наименование муниципального образования Рязанской области)</w:t>
      </w:r>
    </w:p>
    <w:p>
      <w:pPr>
        <w:pStyle w:val="Normal"/>
        <w:spacing w:lineRule="auto" w:line="26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6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реализацию данного мероприятия -__________________________________</w:t>
      </w:r>
    </w:p>
    <w:p>
      <w:pPr>
        <w:pStyle w:val="Normal"/>
        <w:spacing w:lineRule="auto" w:line="264"/>
        <w:ind w:left="495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общая сумма цифрами и прописью)</w:t>
      </w:r>
    </w:p>
    <w:p>
      <w:pPr>
        <w:pStyle w:val="Normal"/>
        <w:spacing w:lineRule="auto" w:line="26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рублей, в том числе, за счет бюджета муниципального образования - ___________________________________ рублей.</w:t>
      </w:r>
    </w:p>
    <w:p>
      <w:pPr>
        <w:pStyle w:val="Normal"/>
        <w:spacing w:lineRule="auto" w:line="26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 xml:space="preserve">сумма цифрами и прописью) </w:t>
      </w:r>
    </w:p>
    <w:p>
      <w:pPr>
        <w:pStyle w:val="Normal"/>
        <w:spacing w:lineRule="auto" w:line="26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        _____________            /_______________/</w:t>
      </w:r>
    </w:p>
    <w:p>
      <w:pPr>
        <w:pStyle w:val="Normal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ab/>
        <w:tab/>
        <w:tab/>
        <w:tab/>
        <w:tab/>
        <w:t xml:space="preserve">        (подпись)</w:t>
      </w:r>
      <w:r>
        <w:rPr>
          <w:rFonts w:ascii="Times New Roman" w:hAnsi="Times New Roman"/>
          <w:sz w:val="28"/>
          <w:szCs w:val="28"/>
        </w:rPr>
        <w:t xml:space="preserve"> </w:t>
        <w:tab/>
        <w:tab/>
        <w:tab/>
        <w:t xml:space="preserve">   </w:t>
      </w:r>
      <w:r>
        <w:rPr>
          <w:rFonts w:ascii="Times New Roman" w:hAnsi="Times New Roman"/>
          <w:sz w:val="16"/>
          <w:szCs w:val="16"/>
        </w:rPr>
        <w:t>(расшифровка подписи)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/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</w:rPr>
        <w:t>М.П.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Дата_____________</w:t>
      </w:r>
    </w:p>
    <w:p>
      <w:pPr>
        <w:pStyle w:val="Normal"/>
        <w:tabs>
          <w:tab w:val="left" w:pos="510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left" w:pos="4678" w:leader="none"/>
        </w:tabs>
        <w:ind w:left="4678"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left" w:pos="4678" w:leader="none"/>
        </w:tabs>
        <w:ind w:left="4678" w:hanging="0"/>
        <w:rPr/>
      </w:pPr>
      <w:r>
        <w:rPr/>
      </w:r>
    </w:p>
    <w:sectPr>
      <w:headerReference w:type="default" r:id="rId12"/>
      <w:type w:val="nextPage"/>
      <w:pgSz w:w="11906" w:h="16838"/>
      <w:pgMar w:left="1418" w:right="567" w:header="709" w:top="851" w:footer="0" w:bottom="1134" w:gutter="0"/>
      <w:pgNumType w:fmt="decimal"/>
      <w:formProt w:val="false"/>
      <w:titlePg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ET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8</w:t>
    </w:r>
    <w:r>
      <w:fldChar w:fldCharType="end"/>
    </w:r>
  </w:p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a592b"/>
    <w:pPr>
      <w:widowControl/>
      <w:bidi w:val="0"/>
      <w:jc w:val="left"/>
    </w:pPr>
    <w:rPr>
      <w:rFonts w:ascii="TimesET" w:hAnsi="TimesET" w:eastAsia="Times New Roman" w:cs="Times New Roman"/>
      <w:color w:val="auto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ea592b"/>
    <w:rPr>
      <w:rFonts w:ascii="TimesET" w:hAnsi="TimesET" w:eastAsia="Times New Roman" w:cs="Times New Roman"/>
      <w:sz w:val="20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a8"/>
    <w:uiPriority w:val="99"/>
    <w:semiHidden/>
    <w:qFormat/>
    <w:rsid w:val="004e6077"/>
    <w:rPr>
      <w:rFonts w:ascii="Segoe UI" w:hAnsi="Segoe UI" w:eastAsia="Times New Roman" w:cs="Segoe UI"/>
      <w:sz w:val="18"/>
      <w:szCs w:val="18"/>
      <w:lang w:eastAsia="ru-RU"/>
    </w:rPr>
  </w:style>
  <w:style w:type="character" w:styleId="Style16">
    <w:name w:val="Интернет-ссылка"/>
    <w:basedOn w:val="DefaultParagraphFont"/>
    <w:uiPriority w:val="99"/>
    <w:unhideWhenUsed/>
    <w:rsid w:val="00610fe6"/>
    <w:rPr>
      <w:color w:val="0563C1" w:themeColor="hyperlink"/>
      <w:u w:val="single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rsid w:val="00ea592b"/>
    <w:pPr>
      <w:spacing w:lineRule="auto" w:line="288"/>
      <w:jc w:val="center"/>
    </w:pPr>
    <w:rPr>
      <w:rFonts w:ascii="Times New Roman" w:hAnsi="Times New Roman"/>
      <w:b/>
      <w:sz w:val="36"/>
    </w:rPr>
  </w:style>
  <w:style w:type="paragraph" w:styleId="Style22">
    <w:name w:val="Header"/>
    <w:basedOn w:val="Normal"/>
    <w:link w:val="a5"/>
    <w:uiPriority w:val="99"/>
    <w:rsid w:val="00ea592b"/>
    <w:pPr>
      <w:tabs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rsid w:val="00ea592b"/>
    <w:pPr>
      <w:widowControl w:val="false"/>
      <w:bidi w:val="0"/>
      <w:jc w:val="left"/>
    </w:pPr>
    <w:rPr>
      <w:rFonts w:ascii="Calibri" w:hAnsi="Calibri" w:eastAsia="Times New Roman" w:cs="Calibri" w:asciiTheme="minorHAnsi" w:hAnsiTheme="minorHAnsi"/>
      <w:color w:val="auto"/>
      <w:sz w:val="20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5457dc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9"/>
    <w:uiPriority w:val="99"/>
    <w:semiHidden/>
    <w:unhideWhenUsed/>
    <w:qFormat/>
    <w:rsid w:val="004e6077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ff16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inobr.ryazangov.ru/" TargetMode="External"/><Relationship Id="rId3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4" Type="http://schemas.openxmlformats.org/officeDocument/2006/relationships/hyperlink" Target="consultantplus://offline/ref=3AF7EAC2B135AB2943AD1758DC013391C72CC87C65B645E601620DE9CFE9F49FD9F21A14254D81A01413C1E0CCA38C2217A5D12E035DE3004F032F1426Q4O" TargetMode="External"/><Relationship Id="rId5" Type="http://schemas.openxmlformats.org/officeDocument/2006/relationships/hyperlink" Target="consultantplus://offline/ref=3AF7EAC2B135AB2943AD1758DC013391C72CC87C65B645E601620DE9CFE9F49FD9F21A14254D81A01413C1E0CCA38C2217A5D12E035DE3004F032F1426Q4O" TargetMode="External"/><Relationship Id="rId6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7" Type="http://schemas.openxmlformats.org/officeDocument/2006/relationships/hyperlink" Target="consultantplus://offline/ref=3AF7EAC2B135AB2943AD1758DC013391C72CC87C65B645E601620DE9CFE9F49FD9F21A14254D81A01413C1E0CCA38C2217A5D12E035DE3004F032F1426Q4O" TargetMode="External"/><Relationship Id="rId8" Type="http://schemas.openxmlformats.org/officeDocument/2006/relationships/image" Target="media/image1.wmf"/><Relationship Id="rId9" Type="http://schemas.openxmlformats.org/officeDocument/2006/relationships/hyperlink" Target="consultantplus://offline/ref=3AF7EAC2B135AB2943AD1758DC013391C72CC87C65B645E601620DE9CFE9F49FD9F21A14254D81A01410C1E8CCA38C2217A5D12E035DE3004F032F1426Q4O" TargetMode="External"/><Relationship Id="rId10" Type="http://schemas.openxmlformats.org/officeDocument/2006/relationships/hyperlink" Target="https://minobr.ryazangov.ru/" TargetMode="External"/><Relationship Id="rId11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Application>LibreOffice/5.1.2.2$Windows_X86_64 LibreOffice_project/d3bf12ecb743fc0d20e0be0c58ca359301eb705f</Application>
  <Pages>8</Pages>
  <Words>1883</Words>
  <Characters>13911</Characters>
  <CharactersWithSpaces>15882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2021-11-03T15:09:00Z</dcterms:created>
  <dc:creator>User</dc:creator>
  <dc:description/>
  <dc:language>ru-RU</dc:language>
  <cp:lastModifiedBy/>
  <cp:lastPrinted>2022-02-21T06:36:00Z</cp:lastPrinted>
  <dcterms:modified xsi:type="dcterms:W3CDTF">2022-03-23T16:27:24Z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