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8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widowControl/>
        <w:suppressAutoHyphens w:val="true"/>
        <w:overflowPunct w:val="true"/>
        <w:bidi w:val="0"/>
        <w:spacing w:before="0" w:after="0"/>
        <w:ind w:left="5669" w:right="0" w:hanging="0"/>
        <w:jc w:val="left"/>
        <w:rPr>
          <w:rFonts w:ascii="Times New Roman" w:hAnsi="Times New Roman" w:eastAsia="NSimSun" w:cs="Arial"/>
          <w:color w:val="000000"/>
          <w:spacing w:val="0"/>
          <w:kern w:val="0"/>
          <w:sz w:val="24"/>
          <w:szCs w:val="20"/>
          <w:lang w:val="ru-RU" w:eastAsia="zh-CN" w:bidi="hi-IN"/>
        </w:rPr>
      </w:pPr>
      <w:r>
        <w:rPr>
          <w:rFonts w:eastAsia="NSimSun" w:cs="Arial"/>
          <w:color w:val="000000"/>
          <w:spacing w:val="0"/>
          <w:kern w:val="0"/>
          <w:sz w:val="24"/>
          <w:szCs w:val="20"/>
          <w:lang w:val="ru-RU" w:eastAsia="zh-CN" w:bidi="hi-IN"/>
        </w:rPr>
        <w:t xml:space="preserve">Приложение к постановлению 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5669" w:right="0" w:hanging="0"/>
        <w:jc w:val="left"/>
        <w:rPr>
          <w:rFonts w:ascii="Times New Roman" w:hAnsi="Times New Roman" w:eastAsia="NSimSun" w:cs="Arial"/>
          <w:color w:val="000000"/>
          <w:spacing w:val="0"/>
          <w:kern w:val="0"/>
          <w:sz w:val="24"/>
          <w:szCs w:val="20"/>
          <w:lang w:val="ru-RU" w:eastAsia="zh-CN" w:bidi="hi-IN"/>
        </w:rPr>
      </w:pPr>
      <w:r>
        <w:rPr>
          <w:rFonts w:eastAsia="NSimSun" w:cs="Arial"/>
          <w:color w:val="000000"/>
          <w:spacing w:val="0"/>
          <w:kern w:val="0"/>
          <w:sz w:val="24"/>
          <w:szCs w:val="20"/>
          <w:lang w:val="ru-RU" w:eastAsia="zh-CN" w:bidi="hi-IN"/>
        </w:rPr>
        <w:t xml:space="preserve">главного управления архитектуры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5726" w:right="0" w:hanging="0"/>
        <w:jc w:val="left"/>
        <w:rPr>
          <w:rFonts w:ascii="Times New Roman" w:hAnsi="Times New Roman" w:eastAsia="NSimSun" w:cs="Arial"/>
          <w:color w:val="000000"/>
          <w:spacing w:val="0"/>
          <w:kern w:val="0"/>
          <w:sz w:val="24"/>
          <w:szCs w:val="20"/>
          <w:lang w:val="ru-RU" w:eastAsia="zh-CN" w:bidi="hi-IN"/>
        </w:rPr>
      </w:pPr>
      <w:r>
        <w:rPr>
          <w:rFonts w:eastAsia="NSimSun" w:cs="Arial"/>
          <w:color w:val="000000"/>
          <w:spacing w:val="0"/>
          <w:kern w:val="0"/>
          <w:sz w:val="24"/>
          <w:szCs w:val="20"/>
          <w:lang w:val="ru-RU" w:eastAsia="zh-CN" w:bidi="hi-IN"/>
        </w:rPr>
        <w:t xml:space="preserve">и градостроительства Рязанской области 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5726" w:right="0" w:hanging="0"/>
        <w:jc w:val="left"/>
        <w:rPr/>
      </w:pPr>
      <w:r>
        <w:rPr/>
        <w:t>от 21 марта 2022 г. №  131-п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5726" w:right="0" w:hanging="0"/>
        <w:jc w:val="left"/>
        <w:rPr/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5726" w:right="0" w:hanging="0"/>
        <w:jc w:val="left"/>
        <w:rPr/>
      </w:pPr>
      <w:r>
        <w:rPr/>
        <w:t xml:space="preserve">Приложение № 1 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5726" w:right="0" w:hanging="0"/>
        <w:jc w:val="left"/>
        <w:rPr/>
      </w:pPr>
      <w:r>
        <w:rPr/>
        <w:t xml:space="preserve">к постановлению главного управления архитектуры и градостроительства Рязанской области 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5726" w:right="0" w:hanging="0"/>
        <w:jc w:val="left"/>
        <w:rPr/>
      </w:pPr>
      <w:r>
        <w:rPr/>
        <w:t xml:space="preserve">от 27 ноября 2019 г. № 379-п </w:t>
      </w:r>
    </w:p>
    <w:p>
      <w:pPr>
        <w:pStyle w:val="Normal"/>
        <w:spacing w:lineRule="auto" w:line="276" w:before="0" w:after="0"/>
        <w:ind w:left="0" w:right="0" w:firstLine="567"/>
        <w:rPr/>
      </w:pPr>
      <w:r>
        <w:rPr/>
      </w:r>
    </w:p>
    <w:p>
      <w:pPr>
        <w:pStyle w:val="Normal"/>
        <w:spacing w:lineRule="auto" w:line="276" w:before="0" w:after="0"/>
        <w:ind w:left="0" w:right="0" w:firstLine="567"/>
        <w:rPr/>
      </w:pPr>
      <w:r>
        <w:rPr/>
      </w:r>
    </w:p>
    <w:p>
      <w:pPr>
        <w:pStyle w:val="Normal"/>
        <w:spacing w:lineRule="auto" w:line="276" w:before="0" w:after="0"/>
        <w:ind w:left="0" w:right="0" w:firstLine="567"/>
        <w:rPr/>
      </w:pPr>
      <w:r>
        <w:rPr/>
      </w:r>
    </w:p>
    <w:p>
      <w:pPr>
        <w:pStyle w:val="Normal"/>
        <w:spacing w:lineRule="auto" w:line="276" w:before="0" w:after="0"/>
        <w:ind w:left="0" w:right="0" w:firstLine="567"/>
        <w:rPr/>
      </w:pPr>
      <w:r>
        <w:rPr/>
      </w:r>
    </w:p>
    <w:p>
      <w:pPr>
        <w:pStyle w:val="Normal"/>
        <w:spacing w:lineRule="auto" w:line="276" w:before="0" w:after="0"/>
        <w:ind w:left="0" w:right="0" w:firstLine="567"/>
        <w:rPr/>
      </w:pPr>
      <w:r>
        <w:rPr/>
      </w:r>
    </w:p>
    <w:p>
      <w:pPr>
        <w:pStyle w:val="Normal"/>
        <w:spacing w:lineRule="auto" w:line="240" w:before="0" w:after="0"/>
        <w:ind w:left="-142" w:right="0" w:hanging="0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spacing w:lineRule="auto" w:line="276" w:before="0" w:after="0"/>
        <w:ind w:left="-142" w:right="0" w:hanging="0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spacing w:lineRule="auto" w:line="276"/>
        <w:ind w:left="-142" w:right="0" w:hanging="0"/>
        <w:jc w:val="center"/>
        <w:rPr/>
      </w:pPr>
      <w:r>
        <w:rPr/>
      </w:r>
    </w:p>
    <w:p>
      <w:pPr>
        <w:pStyle w:val="Normal"/>
        <w:spacing w:lineRule="auto" w:line="276" w:before="0" w:after="0"/>
        <w:ind w:left="-142" w:right="0" w:hanging="0"/>
        <w:jc w:val="center"/>
        <w:rPr/>
      </w:pPr>
      <w:r>
        <w:rPr/>
      </w:r>
    </w:p>
    <w:p>
      <w:pPr>
        <w:pStyle w:val="Normal"/>
        <w:spacing w:lineRule="auto" w:line="276" w:before="0" w:after="0"/>
        <w:ind w:left="-142" w:right="0" w:hanging="0"/>
        <w:jc w:val="center"/>
        <w:rPr/>
      </w:pPr>
      <w:r>
        <w:rPr/>
      </w:r>
    </w:p>
    <w:p>
      <w:pPr>
        <w:pStyle w:val="Normal"/>
        <w:spacing w:lineRule="auto" w:line="276" w:before="0" w:after="0"/>
        <w:ind w:left="-142" w:right="0" w:hanging="0"/>
        <w:rPr>
          <w:sz w:val="32"/>
        </w:rPr>
      </w:pPr>
      <w:r>
        <w:rPr>
          <w:sz w:val="32"/>
        </w:rPr>
        <w:t xml:space="preserve">      </w:t>
      </w:r>
      <w:r>
        <w:rPr>
          <w:sz w:val="32"/>
        </w:rPr>
        <w:t>ПОЛОЖЕНИЕ О ТЕРРИТОРИАЛЬНОМ  ПЛАНИРОВАНИИ</w:t>
      </w:r>
    </w:p>
    <w:p>
      <w:pPr>
        <w:pStyle w:val="Normal"/>
        <w:spacing w:lineRule="auto" w:line="276"/>
        <w:ind w:left="-142" w:right="0" w:hanging="0"/>
        <w:rPr>
          <w:sz w:val="32"/>
        </w:rPr>
      </w:pPr>
      <w:r>
        <w:rPr>
          <w:sz w:val="32"/>
        </w:rPr>
      </w:r>
    </w:p>
    <w:p>
      <w:pPr>
        <w:pStyle w:val="Normal"/>
        <w:spacing w:lineRule="auto" w:line="276"/>
        <w:ind w:left="0" w:right="0" w:firstLine="567"/>
        <w:jc w:val="center"/>
        <w:rPr/>
      </w:pPr>
      <w:r>
        <w:rPr/>
      </w:r>
    </w:p>
    <w:p>
      <w:pPr>
        <w:pStyle w:val="Normal"/>
        <w:spacing w:lineRule="auto" w:line="276"/>
        <w:ind w:left="0" w:right="0" w:firstLine="567"/>
        <w:jc w:val="center"/>
        <w:rPr/>
      </w:pPr>
      <w:r>
        <w:rPr/>
      </w:r>
    </w:p>
    <w:p>
      <w:pPr>
        <w:pStyle w:val="Normal"/>
        <w:spacing w:lineRule="auto" w:line="276"/>
        <w:ind w:left="0" w:right="0" w:firstLine="567"/>
        <w:jc w:val="center"/>
        <w:rPr/>
      </w:pPr>
      <w:r>
        <w:rPr/>
      </w:r>
    </w:p>
    <w:p>
      <w:pPr>
        <w:pStyle w:val="Normal"/>
        <w:spacing w:lineRule="auto" w:line="276"/>
        <w:ind w:left="0" w:right="0" w:firstLine="567"/>
        <w:jc w:val="center"/>
        <w:rPr/>
      </w:pPr>
      <w:r>
        <w:rPr/>
      </w:r>
    </w:p>
    <w:p>
      <w:pPr>
        <w:pStyle w:val="Normal"/>
        <w:spacing w:lineRule="auto" w:line="276"/>
        <w:ind w:left="0" w:right="0" w:firstLine="567"/>
        <w:jc w:val="center"/>
        <w:rPr/>
      </w:pPr>
      <w:r>
        <w:rPr/>
      </w:r>
    </w:p>
    <w:p>
      <w:pPr>
        <w:pStyle w:val="Normal"/>
        <w:spacing w:lineRule="auto" w:line="276"/>
        <w:ind w:left="0" w:right="0" w:firstLine="567"/>
        <w:jc w:val="center"/>
        <w:rPr/>
      </w:pPr>
      <w:r>
        <w:rPr/>
      </w:r>
    </w:p>
    <w:p>
      <w:pPr>
        <w:pStyle w:val="Normal"/>
        <w:spacing w:lineRule="auto" w:line="276"/>
        <w:ind w:left="0" w:right="0" w:firstLine="567"/>
        <w:jc w:val="center"/>
        <w:rPr/>
      </w:pPr>
      <w:r>
        <w:rPr/>
      </w:r>
    </w:p>
    <w:p>
      <w:pPr>
        <w:pStyle w:val="Normal"/>
        <w:spacing w:lineRule="auto" w:line="276"/>
        <w:ind w:left="0" w:right="0" w:firstLine="567"/>
        <w:jc w:val="center"/>
        <w:rPr/>
      </w:pPr>
      <w:r>
        <w:rPr/>
      </w:r>
    </w:p>
    <w:p>
      <w:pPr>
        <w:pStyle w:val="Normal"/>
        <w:spacing w:lineRule="auto" w:line="276"/>
        <w:ind w:left="0" w:right="0" w:firstLine="567"/>
        <w:jc w:val="center"/>
        <w:rPr/>
      </w:pPr>
      <w:r>
        <w:rPr/>
      </w:r>
    </w:p>
    <w:p>
      <w:pPr>
        <w:pStyle w:val="Normal"/>
        <w:spacing w:lineRule="auto" w:line="276"/>
        <w:ind w:left="0" w:right="0" w:firstLine="567"/>
        <w:jc w:val="center"/>
        <w:rPr/>
      </w:pPr>
      <w:r>
        <w:rPr/>
      </w:r>
    </w:p>
    <w:p>
      <w:pPr>
        <w:pStyle w:val="Normal"/>
        <w:spacing w:lineRule="auto" w:line="276"/>
        <w:ind w:left="0" w:right="0" w:firstLine="567"/>
        <w:jc w:val="center"/>
        <w:rPr/>
      </w:pPr>
      <w:r>
        <w:rPr/>
      </w:r>
    </w:p>
    <w:p>
      <w:pPr>
        <w:pStyle w:val="Normal"/>
        <w:spacing w:lineRule="auto" w:line="276"/>
        <w:ind w:left="0" w:right="0" w:firstLine="567"/>
        <w:jc w:val="center"/>
        <w:rPr/>
      </w:pPr>
      <w:r>
        <w:rPr/>
      </w:r>
    </w:p>
    <w:p>
      <w:pPr>
        <w:pStyle w:val="Normal"/>
        <w:spacing w:lineRule="auto" w:line="276"/>
        <w:ind w:left="0" w:right="0" w:firstLine="567"/>
        <w:jc w:val="center"/>
        <w:rPr/>
      </w:pPr>
      <w:r>
        <w:rPr/>
      </w:r>
    </w:p>
    <w:p>
      <w:pPr>
        <w:pStyle w:val="Normal"/>
        <w:spacing w:lineRule="auto" w:line="276"/>
        <w:ind w:left="0" w:right="0" w:firstLine="567"/>
        <w:jc w:val="center"/>
        <w:rPr/>
      </w:pPr>
      <w:r>
        <w:rPr/>
      </w:r>
    </w:p>
    <w:p>
      <w:pPr>
        <w:pStyle w:val="Normal"/>
        <w:spacing w:lineRule="auto" w:line="276"/>
        <w:ind w:left="0" w:right="0" w:firstLine="567"/>
        <w:jc w:val="center"/>
        <w:rPr/>
      </w:pPr>
      <w:r>
        <w:rPr/>
      </w:r>
    </w:p>
    <w:p>
      <w:pPr>
        <w:pStyle w:val="Normal"/>
        <w:spacing w:lineRule="auto" w:line="276"/>
        <w:ind w:left="0" w:right="0" w:firstLine="567"/>
        <w:jc w:val="center"/>
        <w:rPr/>
      </w:pPr>
      <w:r>
        <w:rPr/>
      </w:r>
    </w:p>
    <w:p>
      <w:pPr>
        <w:pStyle w:val="Normal"/>
        <w:spacing w:lineRule="auto" w:line="276" w:before="0" w:after="0"/>
        <w:ind w:left="0" w:right="0" w:firstLine="567"/>
        <w:jc w:val="both"/>
        <w:rPr>
          <w:sz w:val="28"/>
        </w:rPr>
      </w:pPr>
      <w:r>
        <w:rPr>
          <w:sz w:val="28"/>
        </w:rPr>
      </w:r>
      <w:r>
        <w:br w:type="page"/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AHeading"/>
            <w:suppressLineNumbers/>
            <w:ind w:left="0" w:right="0" w:hanging="0"/>
            <w:rPr>
              <w:rFonts w:ascii="Times New Roman" w:hAnsi="Times New Roman"/>
              <w:b/>
              <w:b/>
              <w:bCs/>
              <w:sz w:val="28"/>
              <w:szCs w:val="32"/>
            </w:rPr>
          </w:pPr>
          <w:r>
            <w:rPr>
              <w:b/>
              <w:bCs/>
              <w:sz w:val="28"/>
              <w:szCs w:val="32"/>
            </w:rPr>
            <w:t xml:space="preserve">Оглавление                                      </w:t>
          </w:r>
        </w:p>
        <w:p>
          <w:pPr>
            <w:pStyle w:val="150"/>
            <w:tabs>
              <w:tab w:val="clear" w:pos="1276"/>
              <w:tab w:val="right" w:pos="9779" w:leader="dot"/>
            </w:tabs>
            <w:rPr/>
          </w:pPr>
          <w:r>
            <w:fldChar w:fldCharType="begin"/>
          </w:r>
          <w:r>
            <w:rPr/>
            <w:instrText> TOC \o "1-3" \h</w:instrText>
          </w:r>
          <w:r>
            <w:rPr/>
            <w:fldChar w:fldCharType="separate"/>
          </w:r>
          <w:hyperlink w:anchor="__RefHeading___1">
            <w:r>
              <w:rPr/>
              <w:t>Общие положения</w:t>
              <w:tab/>
              <w:t>3</w:t>
            </w:r>
          </w:hyperlink>
        </w:p>
        <w:p>
          <w:pPr>
            <w:pStyle w:val="150"/>
            <w:tabs>
              <w:tab w:val="clear" w:pos="1276"/>
              <w:tab w:val="right" w:pos="9779" w:leader="dot"/>
            </w:tabs>
            <w:rPr/>
          </w:pPr>
          <w:hyperlink w:anchor="__RefHeading___2">
            <w:r>
              <w:rPr/>
              <w:t>1. Сведения о видах, назначении и наименованиях планируемых для размещения объектов местного значения поселения, городского округа,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        <w:tab/>
              <w:t>3</w:t>
            </w:r>
          </w:hyperlink>
        </w:p>
        <w:p>
          <w:pPr>
            <w:pStyle w:val="150"/>
            <w:tabs>
              <w:tab w:val="clear" w:pos="1276"/>
              <w:tab w:val="right" w:pos="9779" w:leader="dot"/>
            </w:tabs>
            <w:rPr/>
          </w:pPr>
          <w:hyperlink w:anchor="__RefHeading___3">
            <w:r>
              <w:rPr/>
              <w:t>1.1. Сведения о видах, назначении и наименованиях планируемых для размещения объектов местного значения, их основные характеристики.</w:t>
              <w:tab/>
              <w:t>3</w:t>
            </w:r>
          </w:hyperlink>
        </w:p>
        <w:p>
          <w:pPr>
            <w:pStyle w:val="150"/>
            <w:tabs>
              <w:tab w:val="clear" w:pos="1276"/>
              <w:tab w:val="right" w:pos="9779" w:leader="dot"/>
            </w:tabs>
            <w:rPr/>
          </w:pPr>
          <w:hyperlink w:anchor="__RefHeading___4">
            <w:r>
              <w:rPr/>
              <w:t>1.2. Характеристики зон с особыми условиями использования территорий, установление которых требуется в связи с размещением объектов местного значения</w:t>
              <w:tab/>
              <w:t>4</w:t>
            </w:r>
          </w:hyperlink>
        </w:p>
        <w:p>
          <w:pPr>
            <w:pStyle w:val="150"/>
            <w:tabs>
              <w:tab w:val="clear" w:pos="1276"/>
              <w:tab w:val="right" w:pos="9779" w:leader="dot"/>
            </w:tabs>
            <w:rPr/>
          </w:pPr>
          <w:hyperlink w:anchor="__RefHeading___5">
            <w:r>
              <w:rPr/>
              <w:t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        <w:tab/>
              <w:t>4</w:t>
            </w:r>
          </w:hyperlink>
        </w:p>
        <w:p>
          <w:pPr>
            <w:pStyle w:val="150"/>
            <w:tabs>
              <w:tab w:val="clear" w:pos="1276"/>
              <w:tab w:val="right" w:pos="9779" w:leader="dot"/>
            </w:tabs>
            <w:rPr/>
          </w:pPr>
          <w:hyperlink w:anchor="__RefHeading___6">
            <w:r>
              <w:rPr/>
              <w:t>2.1. Перечень функциональных зон</w:t>
              <w:tab/>
              <w:t>5</w:t>
            </w:r>
          </w:hyperlink>
        </w:p>
        <w:p>
          <w:pPr>
            <w:pStyle w:val="150"/>
            <w:tabs>
              <w:tab w:val="clear" w:pos="1276"/>
              <w:tab w:val="right" w:pos="9779" w:leader="dot"/>
            </w:tabs>
            <w:rPr/>
          </w:pPr>
          <w:hyperlink w:anchor="__RefHeading___7">
            <w:r>
              <w:rPr/>
              <w:t>2.2. Параметры функциональных зон</w:t>
              <w:tab/>
              <w:t>7</w:t>
            </w:r>
          </w:hyperlink>
        </w:p>
        <w:p>
          <w:pPr>
            <w:pStyle w:val="150"/>
            <w:tabs>
              <w:tab w:val="clear" w:pos="1276"/>
              <w:tab w:val="right" w:pos="9779" w:leader="dot"/>
            </w:tabs>
            <w:rPr/>
          </w:pPr>
          <w:hyperlink w:anchor="__RefHeading___8">
            <w:r>
              <w:rPr/>
              <w:t>2.3. Сведения о планируемых для размещения в зонах объектах федерального и регионального значения, объектах местного значения.</w:t>
              <w:tab/>
              <w:t>8</w:t>
            </w:r>
          </w:hyperlink>
          <w:r>
            <w:rPr/>
            <w:fldChar w:fldCharType="end"/>
          </w:r>
        </w:p>
      </w:sdtContent>
    </w:sdt>
    <w:p>
      <w:pPr>
        <w:pStyle w:val="Normal"/>
        <w:widowControl/>
        <w:bidi w:val="0"/>
        <w:spacing w:lineRule="auto" w:line="240" w:before="100" w:after="100"/>
        <w:ind w:left="0" w:right="0" w:hanging="0"/>
        <w:jc w:val="left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spacing w:lineRule="auto" w:line="276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1"/>
        <w:spacing w:lineRule="auto" w:line="276" w:before="0" w:after="0"/>
        <w:ind w:left="0" w:right="0" w:firstLine="567"/>
        <w:rPr/>
      </w:pPr>
      <w:bookmarkStart w:id="0" w:name="__RefHeading___1"/>
      <w:bookmarkEnd w:id="0"/>
      <w:r>
        <w:rPr/>
        <w:t>Общие положения.</w:t>
      </w:r>
    </w:p>
    <w:p>
      <w:pPr>
        <w:pStyle w:val="Style99"/>
        <w:spacing w:lineRule="auto" w:line="276" w:before="0" w:after="0"/>
        <w:rPr/>
      </w:pPr>
      <w:r>
        <w:rPr>
          <w:color w:val="000000"/>
        </w:rPr>
        <w:t xml:space="preserve">Проект внесения изменений в Генеральный плана муниципального образования - </w:t>
      </w:r>
      <w:r>
        <w:rPr>
          <w:rFonts w:eastAsia="NSimSun" w:cs="Arial"/>
          <w:color w:val="000000"/>
          <w:spacing w:val="0"/>
          <w:kern w:val="0"/>
          <w:sz w:val="28"/>
          <w:szCs w:val="20"/>
          <w:lang w:val="ru-RU" w:eastAsia="zh-CN" w:bidi="hi-IN"/>
        </w:rPr>
        <w:t>Дубровическое</w:t>
      </w:r>
      <w:r>
        <w:rPr>
          <w:color w:val="000000"/>
        </w:rPr>
        <w:t xml:space="preserve"> сельское поселение </w:t>
      </w:r>
      <w:r>
        <w:rPr>
          <w:rFonts w:eastAsia="NSimSun" w:cs="Arial"/>
          <w:color w:val="000000"/>
          <w:spacing w:val="0"/>
          <w:kern w:val="0"/>
          <w:sz w:val="28"/>
          <w:szCs w:val="20"/>
          <w:lang w:val="ru-RU" w:eastAsia="zh-CN" w:bidi="hi-IN"/>
        </w:rPr>
        <w:t>Рязанского</w:t>
      </w:r>
      <w:r>
        <w:rPr>
          <w:color w:val="000000"/>
        </w:rPr>
        <w:t xml:space="preserve"> муниципального района Рязанской области подготовлен на основании постановления главного управления архитектуры и градостроительство Рязанской области                                от </w:t>
      </w:r>
      <w:r>
        <w:rPr>
          <w:rFonts w:eastAsia="NSimSun" w:cs="Arial"/>
          <w:color w:val="000000"/>
          <w:spacing w:val="0"/>
          <w:kern w:val="0"/>
          <w:sz w:val="28"/>
          <w:szCs w:val="20"/>
          <w:lang w:val="ru-RU" w:eastAsia="zh-CN" w:bidi="hi-IN"/>
        </w:rPr>
        <w:t>26</w:t>
      </w:r>
      <w:r>
        <w:rPr>
          <w:color w:val="000000"/>
        </w:rPr>
        <w:t>.12.2020 г. № 885-п.</w:t>
      </w:r>
    </w:p>
    <w:p>
      <w:pPr>
        <w:pStyle w:val="Style99"/>
        <w:spacing w:lineRule="auto" w:line="276" w:before="0" w:after="0"/>
        <w:rPr/>
      </w:pPr>
      <w:r>
        <w:rPr/>
        <w:t xml:space="preserve">Территория </w:t>
      </w:r>
      <w:r>
        <w:rPr>
          <w:rFonts w:eastAsia="NSimSun" w:cs="Arial"/>
          <w:color w:val="000000"/>
          <w:spacing w:val="0"/>
          <w:kern w:val="0"/>
          <w:sz w:val="28"/>
          <w:szCs w:val="20"/>
          <w:lang w:val="ru-RU" w:eastAsia="zh-CN" w:bidi="hi-IN"/>
        </w:rPr>
        <w:t xml:space="preserve">Дубровического </w:t>
      </w:r>
      <w:r>
        <w:rPr/>
        <w:t xml:space="preserve">сельского поселения входит в состав территории муниципального образования — </w:t>
      </w:r>
      <w:r>
        <w:rPr>
          <w:rFonts w:eastAsia="NSimSun" w:cs="Arial"/>
          <w:color w:val="000000"/>
          <w:spacing w:val="0"/>
          <w:kern w:val="0"/>
          <w:sz w:val="28"/>
          <w:szCs w:val="20"/>
          <w:lang w:val="ru-RU" w:eastAsia="zh-CN" w:bidi="hi-IN"/>
        </w:rPr>
        <w:t>Рязанский</w:t>
      </w:r>
      <w:r>
        <w:rPr/>
        <w:t xml:space="preserve"> муниципальный район Рязанской области.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62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Дубровическое сельское поселение Рязанского муниципального района включает в себя населенные пункты: села Алеканово, Дубровичи, деревни Багданово, Гнетово. </w:t>
      </w:r>
    </w:p>
    <w:p>
      <w:pPr>
        <w:pStyle w:val="Style99"/>
        <w:spacing w:lineRule="auto" w:line="240" w:before="0" w:after="0"/>
        <w:rPr/>
      </w:pPr>
      <w:r>
        <w:rPr/>
        <w:t>В материалах Генерального плана установлены следующие сроки его реализации:</w:t>
      </w:r>
    </w:p>
    <w:p>
      <w:pPr>
        <w:pStyle w:val="Normal"/>
        <w:numPr>
          <w:ilvl w:val="0"/>
          <w:numId w:val="0"/>
        </w:numPr>
        <w:tabs>
          <w:tab w:val="clear" w:pos="1276"/>
          <w:tab w:val="left" w:pos="567" w:leader="none"/>
        </w:tabs>
        <w:ind w:left="567" w:right="0" w:hanging="0"/>
        <w:jc w:val="both"/>
        <w:rPr>
          <w:rFonts w:ascii="Times New Roman" w:hAnsi="Times New Roman" w:cs="Bookman Old Style"/>
          <w:sz w:val="28"/>
          <w:szCs w:val="28"/>
        </w:rPr>
      </w:pPr>
      <w:r>
        <w:rPr>
          <w:rFonts w:cs="Bookman Old Style"/>
          <w:sz w:val="28"/>
          <w:szCs w:val="28"/>
        </w:rPr>
        <w:t>I этап (первая очередь строительства) – 2025 г.</w:t>
      </w:r>
    </w:p>
    <w:p>
      <w:pPr>
        <w:pStyle w:val="Normal"/>
        <w:numPr>
          <w:ilvl w:val="0"/>
          <w:numId w:val="0"/>
        </w:numPr>
        <w:tabs>
          <w:tab w:val="clear" w:pos="1276"/>
          <w:tab w:val="left" w:pos="567" w:leader="none"/>
        </w:tabs>
        <w:spacing w:lineRule="auto" w:line="276" w:before="0" w:after="0"/>
        <w:ind w:left="567" w:right="0" w:hanging="0"/>
        <w:jc w:val="both"/>
        <w:rPr>
          <w:rFonts w:ascii="Times New Roman" w:hAnsi="Times New Roman" w:cs="Bookman Old Style"/>
          <w:sz w:val="28"/>
          <w:szCs w:val="28"/>
        </w:rPr>
      </w:pPr>
      <w:r>
        <w:rPr>
          <w:rFonts w:cs="Bookman Old Style"/>
          <w:sz w:val="28"/>
          <w:szCs w:val="28"/>
        </w:rPr>
        <w:t xml:space="preserve">II этап (расчетный срок Генерального плана) – 2035 г. </w:t>
      </w:r>
    </w:p>
    <w:p>
      <w:pPr>
        <w:pStyle w:val="Style99"/>
        <w:spacing w:lineRule="auto" w:line="276" w:before="0" w:after="0"/>
        <w:rPr/>
      </w:pPr>
      <w:r>
        <w:rPr/>
      </w:r>
    </w:p>
    <w:p>
      <w:pPr>
        <w:pStyle w:val="1"/>
        <w:spacing w:lineRule="auto" w:line="276" w:before="0" w:after="0"/>
        <w:ind w:left="0" w:right="0" w:firstLine="567"/>
        <w:jc w:val="both"/>
        <w:rPr/>
      </w:pPr>
      <w:bookmarkStart w:id="1" w:name="__RefHeading___2"/>
      <w:bookmarkEnd w:id="1"/>
      <w:r>
        <w:rPr/>
        <w:t xml:space="preserve">1. </w:t>
      </w:r>
      <w:r>
        <w:rPr>
          <w:shd w:fill="FFFFFF" w:val="clear"/>
        </w:rPr>
        <w:t>Сведения о видах, назначении и наименованиях планируемых для размещения объектов местного значения поселения, городского округа,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</w:p>
    <w:p>
      <w:pPr>
        <w:pStyle w:val="1"/>
        <w:spacing w:lineRule="auto" w:line="276"/>
        <w:ind w:left="0" w:right="0" w:firstLine="567"/>
        <w:jc w:val="both"/>
        <w:rPr/>
      </w:pPr>
      <w:bookmarkStart w:id="2" w:name="__RefHeading___3"/>
      <w:bookmarkEnd w:id="2"/>
      <w:r>
        <w:rPr/>
        <w:t>1.1. Сведения о видах, назначении и наименованиях планируемых для размещения объектов местного значения, их основные характеристики.</w:t>
      </w:r>
    </w:p>
    <w:p>
      <w:pPr>
        <w:pStyle w:val="Normal"/>
        <w:suppressAutoHyphens w:val="true"/>
        <w:bidi w:val="0"/>
        <w:spacing w:lineRule="auto" w:line="276" w:before="0" w:after="0"/>
        <w:ind w:left="0" w:right="0" w:firstLine="567"/>
        <w:contextualSpacing/>
        <w:jc w:val="both"/>
        <w:rPr/>
      </w:pPr>
      <w:r>
        <w:rPr>
          <w:sz w:val="28"/>
          <w:szCs w:val="28"/>
        </w:rPr>
        <w:t xml:space="preserve">Формирование перечня объектов капитального строительства </w:t>
      </w:r>
      <w:r>
        <w:rPr>
          <w:rFonts w:eastAsia="NSimSun" w:cs="Arial"/>
          <w:color w:val="auto"/>
          <w:kern w:val="2"/>
          <w:sz w:val="28"/>
          <w:szCs w:val="28"/>
          <w:lang w:val="ru-RU" w:eastAsia="zh-CN" w:bidi="hi-IN"/>
        </w:rPr>
        <w:t>выполнено</w:t>
      </w:r>
      <w:r>
        <w:rPr>
          <w:sz w:val="28"/>
          <w:szCs w:val="28"/>
        </w:rPr>
        <w:t xml:space="preserve"> с учетом: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737"/>
        <w:contextualSpacing/>
        <w:jc w:val="both"/>
        <w:rPr/>
      </w:pPr>
      <w:r>
        <w:rPr>
          <w:sz w:val="28"/>
          <w:szCs w:val="28"/>
        </w:rPr>
        <w:t xml:space="preserve">- действующих </w:t>
      </w:r>
      <w:r>
        <w:rPr>
          <w:sz w:val="28"/>
          <w:szCs w:val="28"/>
          <w:shd w:fill="auto" w:val="clear"/>
        </w:rPr>
        <w:t xml:space="preserve">программ комплексного развития муниципального образования - </w:t>
      </w:r>
      <w:r>
        <w:rPr>
          <w:rFonts w:eastAsia="NSimSun" w:cs="Arial"/>
          <w:color w:val="000000"/>
          <w:spacing w:val="0"/>
          <w:kern w:val="0"/>
          <w:sz w:val="28"/>
          <w:szCs w:val="20"/>
          <w:shd w:fill="auto" w:val="clear"/>
          <w:lang w:val="ru-RU" w:eastAsia="zh-CN" w:bidi="hi-IN"/>
        </w:rPr>
        <w:t>Дубровическое</w:t>
      </w:r>
      <w:r>
        <w:rPr>
          <w:rFonts w:eastAsia="NSimSun" w:cs="Arial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 сельское поселение </w:t>
      </w:r>
      <w:r>
        <w:rPr>
          <w:rFonts w:eastAsia="NSimSun" w:cs="Arial"/>
          <w:color w:val="000000"/>
          <w:spacing w:val="0"/>
          <w:kern w:val="0"/>
          <w:sz w:val="28"/>
          <w:szCs w:val="20"/>
          <w:shd w:fill="auto" w:val="clear"/>
          <w:lang w:val="ru-RU" w:eastAsia="zh-CN" w:bidi="hi-IN"/>
        </w:rPr>
        <w:t>Рязанского</w:t>
      </w:r>
      <w:r>
        <w:rPr>
          <w:rFonts w:eastAsia="NSimSun" w:cs="Arial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 муниципального района Рязанской области</w:t>
      </w:r>
      <w:r>
        <w:rPr>
          <w:sz w:val="28"/>
          <w:szCs w:val="28"/>
          <w:shd w:fill="auto" w:val="clear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100"/>
        <w:ind w:left="0" w:right="0" w:firstLine="567"/>
        <w:contextualSpacing/>
        <w:jc w:val="both"/>
        <w:rPr/>
      </w:pPr>
      <w:r>
        <w:rPr>
          <w:sz w:val="28"/>
          <w:szCs w:val="28"/>
        </w:rPr>
        <w:t>- предложений Схемы территориального планирования Рязанской области;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100"/>
        <w:ind w:left="0" w:right="0" w:firstLine="567"/>
        <w:contextualSpacing/>
        <w:jc w:val="both"/>
        <w:rPr/>
      </w:pPr>
      <w:r>
        <w:rPr>
          <w:sz w:val="28"/>
          <w:szCs w:val="28"/>
        </w:rPr>
        <w:t xml:space="preserve">- </w:t>
      </w:r>
      <w:r>
        <w:rPr>
          <w:rFonts w:eastAsia="NSimSun" w:cs="Arial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решений, указанных в  </w:t>
      </w:r>
      <w:r>
        <w:rPr>
          <w:sz w:val="28"/>
          <w:szCs w:val="28"/>
        </w:rPr>
        <w:t xml:space="preserve">Генеральном плане </w:t>
      </w:r>
      <w:r>
        <w:rPr>
          <w:sz w:val="28"/>
          <w:szCs w:val="28"/>
          <w:shd w:fill="auto" w:val="clear"/>
        </w:rPr>
        <w:t xml:space="preserve">муниципального образования -  </w:t>
      </w:r>
      <w:r>
        <w:rPr>
          <w:rFonts w:eastAsia="NSimSun" w:cs="Arial"/>
          <w:color w:val="000000"/>
          <w:spacing w:val="0"/>
          <w:kern w:val="0"/>
          <w:sz w:val="28"/>
          <w:szCs w:val="20"/>
          <w:shd w:fill="auto" w:val="clear"/>
          <w:lang w:val="ru-RU" w:eastAsia="zh-CN" w:bidi="hi-IN"/>
        </w:rPr>
        <w:t>Дубровическое</w:t>
      </w:r>
      <w:r>
        <w:rPr>
          <w:rFonts w:eastAsia="NSimSun" w:cs="Arial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 сельское поселение </w:t>
      </w:r>
      <w:r>
        <w:rPr>
          <w:rFonts w:eastAsia="NSimSun" w:cs="Arial"/>
          <w:color w:val="000000"/>
          <w:spacing w:val="0"/>
          <w:kern w:val="0"/>
          <w:sz w:val="28"/>
          <w:szCs w:val="20"/>
          <w:shd w:fill="auto" w:val="clear"/>
          <w:lang w:val="ru-RU" w:eastAsia="zh-CN" w:bidi="hi-IN"/>
        </w:rPr>
        <w:t>Рязанского</w:t>
      </w:r>
      <w:r>
        <w:rPr>
          <w:rFonts w:eastAsia="NSimSun" w:cs="Arial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 муниципального района Рязанской области (утвержден Постановлением Главархитектуры Рязанской области от 27.11.2019 № 379-п);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100"/>
        <w:ind w:left="0" w:righ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наличия обоснований целесообразности строительства объектов в составе инвестиционных проектов.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100"/>
        <w:ind w:left="0" w:right="0" w:firstLine="567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fill="auto" w:val="clear"/>
          <w:lang w:bidi="ar-SA"/>
        </w:rPr>
        <w:t xml:space="preserve">Планируемые для размещения объекты местного значения в муниципальном образовании – 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h-CN" w:bidi="ar-SA"/>
        </w:rPr>
        <w:t>Дубровическое</w:t>
      </w:r>
      <w:r>
        <w:rPr>
          <w:rFonts w:cs="Times New Roman"/>
          <w:color w:val="000000"/>
          <w:sz w:val="28"/>
          <w:szCs w:val="28"/>
          <w:shd w:fill="auto" w:val="clear"/>
          <w:lang w:bidi="ar-SA"/>
        </w:rPr>
        <w:t xml:space="preserve"> сельское поселение 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h-CN" w:bidi="ar-SA"/>
        </w:rPr>
        <w:t>Рязанского</w:t>
      </w:r>
      <w:r>
        <w:rPr>
          <w:rFonts w:cs="Times New Roman"/>
          <w:color w:val="000000"/>
          <w:sz w:val="28"/>
          <w:szCs w:val="28"/>
          <w:shd w:fill="auto" w:val="clear"/>
          <w:lang w:bidi="ar-SA"/>
        </w:rPr>
        <w:t xml:space="preserve"> муниципального района отсутствуют.</w:t>
      </w:r>
    </w:p>
    <w:p>
      <w:pPr>
        <w:pStyle w:val="1"/>
        <w:spacing w:lineRule="auto" w:line="276"/>
        <w:ind w:left="0" w:right="0" w:firstLine="567"/>
        <w:rPr/>
      </w:pPr>
      <w:bookmarkStart w:id="3" w:name="__RefHeading___4"/>
      <w:bookmarkEnd w:id="3"/>
      <w:r>
        <w:rPr/>
        <w:t>1.2. Характеристики зон с особыми условиями использования территорий, установление которых требуется в связи с размещением объектов местного значения.</w:t>
      </w:r>
    </w:p>
    <w:p>
      <w:pPr>
        <w:pStyle w:val="Normal"/>
        <w:spacing w:lineRule="auto" w:line="276" w:before="0" w:after="0"/>
        <w:ind w:left="0" w:right="0" w:firstLine="851"/>
        <w:jc w:val="both"/>
        <w:rPr/>
      </w:pPr>
      <w:r>
        <w:rPr>
          <w:sz w:val="28"/>
          <w:shd w:fill="auto" w:val="clear"/>
        </w:rPr>
        <w:t>В соответствии с пунктом 4 стать</w:t>
      </w:r>
      <w:r>
        <w:rPr>
          <w:rFonts w:eastAsia="NSimSun" w:cs="Arial"/>
          <w:color w:val="000000"/>
          <w:spacing w:val="0"/>
          <w:kern w:val="0"/>
          <w:sz w:val="28"/>
          <w:szCs w:val="20"/>
          <w:shd w:fill="auto" w:val="clear"/>
          <w:lang w:val="ru-RU" w:eastAsia="zh-CN" w:bidi="hi-IN"/>
        </w:rPr>
        <w:t>и</w:t>
      </w:r>
      <w:r>
        <w:rPr>
          <w:sz w:val="28"/>
          <w:shd w:fill="auto" w:val="clear"/>
        </w:rPr>
        <w:t xml:space="preserve"> 1 </w:t>
      </w:r>
      <w:r>
        <w:rPr>
          <w:sz w:val="28"/>
        </w:rPr>
        <w:t>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водоохранные зоны, зоны затопления, подтопления, 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законодательством Российской Федерации.</w:t>
      </w:r>
    </w:p>
    <w:p>
      <w:pPr>
        <w:pStyle w:val="Style51"/>
        <w:widowControl/>
        <w:suppressAutoHyphens w:val="true"/>
        <w:overflowPunct w:val="true"/>
        <w:bidi w:val="0"/>
        <w:spacing w:lineRule="auto" w:line="276" w:before="0" w:after="140"/>
        <w:ind w:left="0" w:right="0" w:firstLine="510"/>
        <w:jc w:val="both"/>
        <w:rPr/>
      </w:pPr>
      <w:bookmarkStart w:id="4" w:name="__RefHeading___Toc185543_2980101183"/>
      <w:bookmarkEnd w:id="4"/>
      <w:r>
        <w:rPr>
          <w:b w:val="false"/>
          <w:bCs w:val="false"/>
          <w:sz w:val="28"/>
          <w:shd w:fill="auto" w:val="clear"/>
        </w:rPr>
        <w:t xml:space="preserve">Установление зон с особыми условиями использования территорий в связи с размещением объектов местного значения поселения не требуется в связи  с </w:t>
      </w:r>
      <w:r>
        <w:rPr>
          <w:rFonts w:cs="Times New Roman"/>
          <w:b w:val="false"/>
          <w:bCs w:val="false"/>
          <w:color w:val="000000"/>
          <w:sz w:val="28"/>
          <w:szCs w:val="28"/>
          <w:shd w:fill="auto" w:val="clear"/>
          <w:lang w:bidi="ar-SA"/>
        </w:rPr>
        <w:t>отсутствием планируемых объектов местного значения.</w:t>
      </w:r>
    </w:p>
    <w:p>
      <w:pPr>
        <w:pStyle w:val="1"/>
        <w:spacing w:lineRule="auto" w:line="276"/>
        <w:ind w:left="0" w:right="0" w:firstLine="567"/>
        <w:jc w:val="both"/>
        <w:rPr/>
      </w:pPr>
      <w:bookmarkStart w:id="5" w:name="__RefHeading___5"/>
      <w:bookmarkEnd w:id="5"/>
      <w:r>
        <w:rPr/>
        <w:t xml:space="preserve">2. </w:t>
      </w:r>
      <w:r>
        <w:rPr>
          <w:shd w:fill="FFFFFF" w:val="clear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>
      <w:pPr>
        <w:pStyle w:val="Normal"/>
        <w:spacing w:lineRule="auto" w:line="276" w:before="0" w:after="0"/>
        <w:ind w:left="0" w:right="0" w:firstLine="567"/>
        <w:jc w:val="both"/>
        <w:rPr/>
      </w:pPr>
      <w:r>
        <w:rPr>
          <w:sz w:val="28"/>
          <w:shd w:fill="auto" w:val="clear"/>
        </w:rPr>
        <w:t>Согласно пункту 5 стать</w:t>
      </w:r>
      <w:r>
        <w:rPr>
          <w:rFonts w:eastAsia="NSimSun" w:cs="Arial"/>
          <w:color w:val="000000"/>
          <w:spacing w:val="0"/>
          <w:kern w:val="0"/>
          <w:sz w:val="28"/>
          <w:szCs w:val="20"/>
          <w:shd w:fill="auto" w:val="clear"/>
          <w:lang w:val="ru-RU" w:eastAsia="zh-CN" w:bidi="hi-IN"/>
        </w:rPr>
        <w:t>и</w:t>
      </w:r>
      <w:r>
        <w:rPr>
          <w:sz w:val="28"/>
          <w:shd w:fill="auto" w:val="clear"/>
        </w:rPr>
        <w:t xml:space="preserve"> 1 Градостроительного кодекса Российской Федерации, функциональные зоны - это зоны, для которых документами территориального планирования определены границы и функциональное назначение. </w:t>
      </w:r>
    </w:p>
    <w:p>
      <w:pPr>
        <w:pStyle w:val="Normal"/>
        <w:spacing w:lineRule="auto" w:line="276" w:before="0" w:after="0"/>
        <w:ind w:left="0" w:right="0" w:firstLine="567"/>
        <w:jc w:val="both"/>
        <w:rPr/>
      </w:pPr>
      <w:r>
        <w:rPr>
          <w:sz w:val="28"/>
          <w:shd w:fill="auto" w:val="clear"/>
        </w:rPr>
        <w:t xml:space="preserve">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При установлении </w:t>
      </w:r>
      <w:r>
        <w:rPr>
          <w:rFonts w:eastAsia="NSimSun" w:cs="Arial"/>
          <w:color w:val="000000"/>
          <w:spacing w:val="0"/>
          <w:kern w:val="0"/>
          <w:sz w:val="28"/>
          <w:szCs w:val="20"/>
          <w:shd w:fill="auto" w:val="clear"/>
          <w:lang w:val="ru-RU" w:eastAsia="zh-CN" w:bidi="hi-IN"/>
        </w:rPr>
        <w:t xml:space="preserve">функциональных  </w:t>
      </w:r>
      <w:r>
        <w:rPr>
          <w:sz w:val="28"/>
          <w:shd w:fill="auto" w:val="clear"/>
        </w:rPr>
        <w:t>зон учтены положения Градостроительного, Земельного, Лесного и Водного</w:t>
      </w:r>
      <w:r>
        <w:rPr>
          <w:sz w:val="28"/>
        </w:rPr>
        <w:t xml:space="preserve">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>
      <w:pPr>
        <w:pStyle w:val="Normal"/>
        <w:spacing w:lineRule="auto" w:line="276" w:before="0" w:after="0"/>
        <w:ind w:left="0" w:right="0" w:firstLine="567"/>
        <w:jc w:val="both"/>
        <w:rPr/>
      </w:pPr>
      <w:r>
        <w:rPr>
          <w:sz w:val="28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</w:t>
      </w:r>
      <w:r>
        <w:rPr>
          <w:sz w:val="28"/>
          <w:shd w:fill="auto" w:val="clear"/>
        </w:rPr>
        <w:t xml:space="preserve">Функциональное зонирование необходимо для </w:t>
      </w:r>
      <w:r>
        <w:rPr>
          <w:rFonts w:eastAsia="NSimSun" w:cs="Arial"/>
          <w:color w:val="000000"/>
          <w:spacing w:val="0"/>
          <w:kern w:val="0"/>
          <w:sz w:val="28"/>
          <w:szCs w:val="20"/>
          <w:shd w:fill="auto" w:val="clear"/>
          <w:lang w:val="ru-RU" w:eastAsia="zh-CN" w:bidi="hi-IN"/>
        </w:rPr>
        <w:t xml:space="preserve">определения </w:t>
      </w:r>
      <w:r>
        <w:rPr>
          <w:sz w:val="28"/>
          <w:shd w:fill="auto" w:val="clear"/>
        </w:rPr>
        <w:t>услови</w:t>
      </w:r>
      <w:r>
        <w:rPr>
          <w:rFonts w:eastAsia="NSimSun" w:cs="Arial"/>
          <w:color w:val="000000"/>
          <w:spacing w:val="0"/>
          <w:kern w:val="0"/>
          <w:sz w:val="28"/>
          <w:szCs w:val="20"/>
          <w:shd w:fill="auto" w:val="clear"/>
          <w:lang w:val="ru-RU" w:eastAsia="zh-CN" w:bidi="hi-IN"/>
        </w:rPr>
        <w:t>й</w:t>
      </w:r>
      <w:r>
        <w:rPr>
          <w:sz w:val="28"/>
          <w:shd w:fill="auto" w:val="clear"/>
        </w:rPr>
        <w:t xml:space="preserve"> использования территории, обязательны</w:t>
      </w:r>
      <w:r>
        <w:rPr>
          <w:rFonts w:eastAsia="NSimSun" w:cs="Arial"/>
          <w:color w:val="000000"/>
          <w:spacing w:val="0"/>
          <w:kern w:val="0"/>
          <w:sz w:val="28"/>
          <w:szCs w:val="20"/>
          <w:shd w:fill="auto" w:val="clear"/>
          <w:lang w:val="ru-RU" w:eastAsia="zh-CN" w:bidi="hi-IN"/>
        </w:rPr>
        <w:t>х</w:t>
      </w:r>
      <w:r>
        <w:rPr>
          <w:sz w:val="28"/>
          <w:shd w:fill="auto" w:val="clear"/>
        </w:rPr>
        <w:t xml:space="preserve">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>
      <w:pPr>
        <w:pStyle w:val="Normal"/>
        <w:spacing w:lineRule="auto" w:line="276" w:before="0" w:after="0"/>
        <w:ind w:left="0" w:right="0" w:firstLine="567"/>
        <w:jc w:val="both"/>
        <w:rPr>
          <w:sz w:val="28"/>
        </w:rPr>
      </w:pPr>
      <w:r>
        <w:rPr>
          <w:sz w:val="28"/>
        </w:rPr>
        <w:t>Границы и описание функциональных зон с указанием планируемых для размещения в них объектов федерального значения, объектов регионального значения, отображены на «Карте функциональных зон».</w:t>
      </w:r>
    </w:p>
    <w:p>
      <w:pPr>
        <w:pStyle w:val="1"/>
        <w:spacing w:lineRule="auto" w:line="276"/>
        <w:ind w:left="0" w:right="0" w:firstLine="567"/>
        <w:rPr/>
      </w:pPr>
      <w:bookmarkStart w:id="6" w:name="__RefHeading___6"/>
      <w:bookmarkEnd w:id="6"/>
      <w:r>
        <w:rPr/>
        <w:t>2.1. Перечень функциональных зон.</w:t>
      </w:r>
    </w:p>
    <w:p>
      <w:pPr>
        <w:pStyle w:val="Normal"/>
        <w:spacing w:lineRule="auto" w:line="276" w:before="0" w:after="0"/>
        <w:ind w:left="0" w:right="0" w:firstLine="567"/>
        <w:rPr/>
      </w:pPr>
      <w:r>
        <w:rPr/>
      </w:r>
    </w:p>
    <w:tbl>
      <w:tblPr>
        <w:tblW w:w="9914" w:type="dxa"/>
        <w:jc w:val="left"/>
        <w:tblInd w:w="-5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3"/>
        <w:gridCol w:w="4957"/>
        <w:gridCol w:w="3574"/>
      </w:tblGrid>
      <w:tr>
        <w:trPr>
          <w:tblHeader w:val="true"/>
          <w:trHeight w:val="702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Код объекта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Значение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Условные обозначения</w:t>
            </w:r>
          </w:p>
        </w:tc>
      </w:tr>
      <w:tr>
        <w:trPr>
          <w:tblHeader w:val="true"/>
          <w:trHeight w:val="597" w:hRule="atLeast"/>
        </w:trPr>
        <w:tc>
          <w:tcPr>
            <w:tcW w:w="9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NSimSun" w:cs="Arial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hi-IN"/>
              </w:rPr>
              <w:t>функциональные</w:t>
            </w:r>
            <w:r>
              <w:rPr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 xml:space="preserve"> зоны</w:t>
            </w:r>
          </w:p>
        </w:tc>
      </w:tr>
      <w:tr>
        <w:trPr>
          <w:trHeight w:val="68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701010101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left"/>
              <w:rPr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color w:val="auto"/>
                <w:spacing w:val="0"/>
                <w:kern w:val="0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754380" cy="37338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89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701010301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left"/>
              <w:rPr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color w:val="auto"/>
                <w:spacing w:val="0"/>
                <w:kern w:val="0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739140" cy="365760"/>
                  <wp:effectExtent l="0" t="0" r="0" b="0"/>
                  <wp:docPr id="2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8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701010302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tabs>
                <w:tab w:val="clear" w:pos="1276"/>
                <w:tab w:val="left" w:pos="0" w:leader="none"/>
                <w:tab w:val="left" w:pos="993" w:leader="none"/>
              </w:tabs>
              <w:suppressAutoHyphens w:val="true"/>
              <w:spacing w:lineRule="auto" w:line="276" w:before="100" w:after="100"/>
              <w:ind w:left="0" w:right="0" w:hanging="0"/>
              <w:jc w:val="left"/>
              <w:rPr>
                <w:color w:val="auto"/>
              </w:rPr>
            </w:pPr>
            <w:r>
              <w:rPr>
                <w:color w:val="000000"/>
                <w:sz w:val="24"/>
                <w:shd w:fill="auto" w:val="clear"/>
              </w:rPr>
              <w:t>зона специализированной общественной застройки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739140" cy="373380"/>
                  <wp:effectExtent l="0" t="0" r="0" b="0"/>
                  <wp:docPr id="3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8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701010401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left"/>
              <w:rPr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color w:val="auto"/>
                <w:spacing w:val="0"/>
                <w:kern w:val="0"/>
                <w:sz w:val="24"/>
                <w:szCs w:val="24"/>
              </w:rPr>
              <w:t>производственная зона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739140" cy="373380"/>
                  <wp:effectExtent l="0" t="0" r="0" b="0"/>
                  <wp:docPr id="4" name="Изображение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1112"/>
              <w:widowControl w:val="false"/>
              <w:suppressAutoHyphens w:val="true"/>
              <w:bidi w:val="0"/>
              <w:spacing w:lineRule="auto" w:line="276" w:before="100" w:after="100"/>
              <w:ind w:left="0" w:right="0" w:hanging="0"/>
              <w:jc w:val="center"/>
              <w:rPr>
                <w:rFonts w:eastAsia="NSimSun" w:cs="Arial"/>
                <w:b w:val="false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hi-IN"/>
              </w:rPr>
              <w:t>701010405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1114"/>
              <w:widowControl w:val="false"/>
              <w:suppressAutoHyphens w:val="true"/>
              <w:bidi w:val="0"/>
              <w:spacing w:lineRule="auto" w:line="276" w:before="100" w:after="100"/>
              <w:ind w:left="0" w:right="0" w:hanging="0"/>
              <w:jc w:val="left"/>
              <w:rPr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NSimSun" w:cs="Arial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hi-IN"/>
              </w:rPr>
              <w:t>зона транспортной инфраструктуры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733425" cy="374015"/>
                  <wp:effectExtent l="0" t="0" r="0" b="0"/>
                  <wp:docPr id="5" name="Изображение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2372" t="-4614" r="-2372" b="-4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701010404</w:t>
            </w: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left"/>
              <w:rPr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color w:val="auto"/>
                <w:spacing w:val="0"/>
                <w:kern w:val="0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739140" cy="373380"/>
                  <wp:effectExtent l="0" t="0" r="0" b="0"/>
                  <wp:docPr id="6" name="Изображение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8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left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 xml:space="preserve">  </w:t>
            </w:r>
            <w:r>
              <w:rPr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>701010501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60" w:right="60" w:hanging="0"/>
              <w:jc w:val="left"/>
              <w:rPr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 xml:space="preserve">зона сельскохозяйственных угодий                                      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highlight w:val="yellow"/>
              </w:rPr>
            </w:pPr>
            <w:r>
              <w:rPr/>
              <w:drawing>
                <wp:inline distT="0" distB="0" distL="0" distR="0">
                  <wp:extent cx="741680" cy="379730"/>
                  <wp:effectExtent l="0" t="0" r="0" b="0"/>
                  <wp:docPr id="7" name="Изображение14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14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8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1112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701010502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60" w:right="60" w:hanging="0"/>
              <w:jc w:val="left"/>
              <w:rPr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color w:val="auto"/>
                <w:spacing w:val="0"/>
                <w:kern w:val="0"/>
                <w:sz w:val="24"/>
                <w:szCs w:val="24"/>
              </w:rPr>
              <w:t xml:space="preserve">зона садоводческих, огороднических или дачных некоммерческих объединений граждан                                    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41680" cy="379730"/>
                  <wp:effectExtent l="0" t="0" r="0" b="0"/>
                  <wp:docPr id="8" name="Изображение14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14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80" w:hRule="atLeast"/>
        </w:trPr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701010503</w:t>
            </w: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60" w:right="60" w:hanging="0"/>
              <w:jc w:val="left"/>
              <w:rPr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color w:val="auto"/>
                <w:spacing w:val="0"/>
                <w:kern w:val="0"/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739140" cy="373380"/>
                  <wp:effectExtent l="0" t="0" r="0" b="0"/>
                  <wp:docPr id="9" name="Изображение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80" w:hRule="atLeast"/>
        </w:trPr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1112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701010601</w:t>
            </w: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60" w:right="60" w:hanging="0"/>
              <w:jc w:val="left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741680" cy="379730"/>
                  <wp:effectExtent l="0" t="0" r="0" b="0"/>
                  <wp:docPr id="10" name="Изображение14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14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8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1112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701010602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60" w:right="60" w:hanging="0"/>
              <w:jc w:val="left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зона отдыха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33425" cy="379730"/>
                  <wp:effectExtent l="0" t="0" r="0" b="0"/>
                  <wp:docPr id="11" name="Изображение14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14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8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sz w:val="24"/>
              </w:rPr>
            </w:pPr>
            <w:r>
              <w:rPr>
                <w:sz w:val="24"/>
                <w:shd w:fill="auto" w:val="clear"/>
              </w:rPr>
              <w:t>701010605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60" w:right="60" w:hanging="0"/>
              <w:jc w:val="left"/>
              <w:rPr/>
            </w:pPr>
            <w:r>
              <w:rPr>
                <w:sz w:val="24"/>
                <w:shd w:fill="auto" w:val="clear"/>
              </w:rPr>
              <w:t>зона лесов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733425" cy="374015"/>
                  <wp:effectExtent l="0" t="0" r="0" b="0"/>
                  <wp:docPr id="12" name="Изображение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2372" t="-4614" r="-2372" b="-4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8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701010701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60" w:right="60" w:hanging="0"/>
              <w:jc w:val="left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зона кладбищ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739140" cy="373380"/>
                  <wp:effectExtent l="0" t="0" r="0" b="0"/>
                  <wp:docPr id="13" name="Изображение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80" w:hRule="atLeast"/>
        </w:trPr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1112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701010800</w:t>
            </w: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60" w:right="60" w:hanging="0"/>
              <w:jc w:val="left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зона режимных территорий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E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733425" cy="379730"/>
                  <wp:effectExtent l="0" t="0" r="0" b="0"/>
                  <wp:docPr id="14" name="Изображение15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15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99"/>
        <w:spacing w:lineRule="auto" w:line="276" w:before="0" w:after="0"/>
        <w:rPr/>
      </w:pPr>
      <w:r>
        <w:rPr>
          <w:shd w:fill="auto" w:val="clear"/>
        </w:rPr>
        <w:t xml:space="preserve">Зона застройки индивидуальными жилыми домами предназначена для развития на основе существующих и вновь осваиваемых территорий зон комфортного жилья, включающих застройку </w:t>
      </w:r>
      <w:r>
        <w:rPr>
          <w:color w:val="000000"/>
          <w:shd w:fill="auto" w:val="clear"/>
        </w:rPr>
        <w:t>преимущественно</w:t>
      </w:r>
      <w:r>
        <w:rPr>
          <w:shd w:fill="auto" w:val="clear"/>
        </w:rPr>
        <w:t xml:space="preserve"> отдельно стоящими жилыми домами, усадебного (коттеджного) типа, малой этажности (до 3 этажей) с приусадебными земельными участками из расчета проживания в каждом доме одной семьи, а также объекты сферы социального и         культурно-бытового обслуживания, обеспечивающей потребности жителей указанных территорий, и создание условий для размещения необходимых объектов инженерной и транспортной инфраструктур.</w:t>
      </w:r>
    </w:p>
    <w:p>
      <w:pPr>
        <w:pStyle w:val="Style99"/>
        <w:spacing w:lineRule="auto" w:line="276" w:before="0" w:after="0"/>
        <w:rPr/>
      </w:pPr>
      <w:r>
        <w:rPr/>
        <w:t>Многофункциональная общественно-деловая зона предназначена для размещения муниципальных учреждений, комплексных многофункциональных зон общественно-деловой и коммерческой сферы, необходимых объектов инженерной и транспортной инфраструктуры.</w:t>
      </w:r>
    </w:p>
    <w:p>
      <w:pPr>
        <w:pStyle w:val="Style99"/>
        <w:spacing w:lineRule="auto" w:line="276" w:before="0" w:after="0"/>
        <w:rPr/>
      </w:pPr>
      <w:r>
        <w:rPr>
          <w:shd w:fill="auto" w:val="clear"/>
        </w:rPr>
        <w:t xml:space="preserve">Зона специализированной общественной застройки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предназначена для создания условий функционирования существующих, реконструируемых и создания новых дошкольных, школьных, специализированных общеобразовательных учреждений среднего и высшего профессионального образования, лечебно-профилактических учреждений, спортивных и спортивно-зрелищных сооружений, объектов культового назначения</w:t>
      </w:r>
      <w:r>
        <w:rPr>
          <w:shd w:fill="auto" w:val="clear"/>
        </w:rPr>
        <w:t>.</w:t>
      </w:r>
    </w:p>
    <w:p>
      <w:pPr>
        <w:pStyle w:val="224"/>
        <w:suppressAutoHyphens w:val="true"/>
        <w:spacing w:lineRule="auto" w:line="276" w:before="0" w:after="0"/>
        <w:ind w:left="0" w:right="0" w:firstLine="567"/>
        <w:jc w:val="both"/>
        <w:rPr/>
      </w:pPr>
      <w:r>
        <w:rPr>
          <w:rFonts w:eastAsia="Times New Roman" w:cs="Times New Roman"/>
          <w:sz w:val="28"/>
          <w:szCs w:val="28"/>
          <w:shd w:fill="auto" w:val="clear"/>
          <w:lang w:eastAsia="ar-SA"/>
        </w:rPr>
        <w:t>Зон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ar-SA" w:bidi="ar-SA"/>
        </w:rPr>
        <w:t>а</w:t>
      </w:r>
      <w:r>
        <w:rPr>
          <w:rFonts w:eastAsia="Times New Roman" w:cs="Times New Roman"/>
          <w:sz w:val="28"/>
          <w:szCs w:val="28"/>
          <w:shd w:fill="auto" w:val="clear"/>
          <w:lang w:eastAsia="ar-SA"/>
        </w:rPr>
        <w:t xml:space="preserve"> транспортной инфраструктуры предназначена для размещения объектов автомобильного и железнодорожного транспорта, связанных с ними объектов обустройства и обслуживания.</w:t>
      </w:r>
    </w:p>
    <w:p>
      <w:pPr>
        <w:pStyle w:val="Style99"/>
        <w:spacing w:lineRule="auto" w:line="276" w:before="0" w:after="0"/>
        <w:jc w:val="both"/>
        <w:rPr/>
      </w:pPr>
      <w:r>
        <w:rPr>
          <w:shd w:fill="auto" w:val="clear"/>
        </w:rPr>
        <w:t xml:space="preserve">Зона инженерной инфраструктуры выделена  для обеспечения правовых условий формирования территорий, размещения объектов инженерной инфраструктуры </w:t>
      </w:r>
      <w:r>
        <w:rPr>
          <w:rFonts w:eastAsia="Times New Roman" w:cs="Times New Roman"/>
          <w:b w:val="false"/>
          <w:bCs w:val="false"/>
          <w:color w:val="0D0D0D"/>
          <w:sz w:val="28"/>
          <w:szCs w:val="28"/>
          <w:shd w:fill="auto" w:val="clear"/>
          <w:lang w:val="ru-RU" w:eastAsia="ru-RU"/>
        </w:rPr>
        <w:t xml:space="preserve">(источники водоснабжения, очистные сооружения, электростанции, иные сооружения).                                                                                                      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624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 w:eastAsia="ru-RU"/>
        </w:rPr>
        <w:t>Зоны сельскохозяйственных угодий - пашни, сенокосы, пастбища, залежи, земли, занятые многолетними насаждениями (садами, виноградниками и другими), зоны, занятые объектами сельскохозяйственного назначения и предназначенные для ведения сельского хозяйства.</w:t>
      </w:r>
    </w:p>
    <w:p>
      <w:pPr>
        <w:pStyle w:val="Style99"/>
        <w:spacing w:lineRule="auto" w:line="276" w:before="0" w:after="0"/>
        <w:jc w:val="both"/>
        <w:rPr/>
      </w:pPr>
      <w:r>
        <w:rPr/>
        <w:t>Производственная зона выделена для обеспечения правовых условий формирования коммунально-производственных предприятий.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>
      <w:pPr>
        <w:pStyle w:val="Normal"/>
        <w:widowControl/>
        <w:tabs>
          <w:tab w:val="clear" w:pos="1276"/>
          <w:tab w:val="left" w:pos="284" w:leader="none"/>
        </w:tabs>
        <w:suppressAutoHyphens w:val="true"/>
        <w:overflowPunct w:val="true"/>
        <w:bidi w:val="0"/>
        <w:spacing w:lineRule="auto" w:line="276" w:before="0" w:after="0"/>
        <w:ind w:left="0" w:right="0" w:firstLine="737"/>
        <w:jc w:val="both"/>
        <w:rPr/>
      </w:pPr>
      <w:r>
        <w:rPr>
          <w:rFonts w:eastAsia="Times New Roman" w:cs="Times New Roman"/>
          <w:b w:val="false"/>
          <w:bCs w:val="false"/>
          <w:sz w:val="28"/>
          <w:szCs w:val="28"/>
          <w:shd w:fill="auto" w:val="clear"/>
          <w:lang w:eastAsia="ar-SA"/>
        </w:rPr>
        <w:t xml:space="preserve">Зона садоводческих, огороднических или дачных некоммерческих объединений граждан выделена для обеспечения правовых условий использования территорий садоводческих товариществ и объединений. </w:t>
      </w:r>
    </w:p>
    <w:p>
      <w:pPr>
        <w:pStyle w:val="Style99"/>
        <w:spacing w:lineRule="auto" w:line="276" w:before="0" w:after="0"/>
        <w:rPr/>
      </w:pPr>
      <w:r>
        <w:rPr>
          <w:shd w:fill="auto" w:val="clear"/>
        </w:rPr>
        <w:t xml:space="preserve">Производственная зона сельскохозяйственных предприятий выделена </w:t>
      </w:r>
      <w:r>
        <w:rPr>
          <w:rFonts w:eastAsia="Times New Roman" w:cs="Times New Roman"/>
          <w:sz w:val="28"/>
          <w:szCs w:val="28"/>
          <w:shd w:fill="auto" w:val="clear"/>
          <w:lang w:eastAsia="ar-SA"/>
        </w:rPr>
        <w:t>для размещения животноводческих, птицеводческих и звероводческих предприятий, предприятий по хранению и переработке сельскохозяйственной продукции, ремонту, техническому обслуживанию и хранению сельскохозяйственных машин и автомобилей, машиноиспытательны</w:t>
      </w:r>
      <w:r>
        <w:rPr>
          <w:rFonts w:eastAsia="Times New Roman" w:cs="Times New Roman"/>
          <w:color w:val="000000"/>
          <w:spacing w:val="0"/>
          <w:kern w:val="0"/>
          <w:sz w:val="28"/>
          <w:szCs w:val="28"/>
          <w:shd w:fill="auto" w:val="clear"/>
          <w:lang w:val="ru-RU" w:eastAsia="ar-SA" w:bidi="hi-IN"/>
        </w:rPr>
        <w:t>х</w:t>
      </w:r>
      <w:r>
        <w:rPr>
          <w:rFonts w:eastAsia="Times New Roman" w:cs="Times New Roman"/>
          <w:sz w:val="28"/>
          <w:szCs w:val="28"/>
          <w:shd w:fill="auto" w:val="clear"/>
          <w:lang w:eastAsia="ar-SA"/>
        </w:rPr>
        <w:t xml:space="preserve"> станци</w:t>
      </w:r>
      <w:r>
        <w:rPr>
          <w:rFonts w:eastAsia="Times New Roman" w:cs="Times New Roman"/>
          <w:color w:val="000000"/>
          <w:spacing w:val="0"/>
          <w:kern w:val="0"/>
          <w:sz w:val="28"/>
          <w:szCs w:val="28"/>
          <w:shd w:fill="auto" w:val="clear"/>
          <w:lang w:val="ru-RU" w:eastAsia="ar-SA" w:bidi="hi-IN"/>
        </w:rPr>
        <w:t>й</w:t>
      </w:r>
      <w:r>
        <w:rPr>
          <w:rFonts w:eastAsia="Times New Roman" w:cs="Times New Roman"/>
          <w:sz w:val="28"/>
          <w:szCs w:val="28"/>
          <w:shd w:fill="auto" w:val="clear"/>
          <w:lang w:eastAsia="ar-SA"/>
        </w:rPr>
        <w:t>, ветеринарны</w:t>
      </w:r>
      <w:r>
        <w:rPr>
          <w:rFonts w:eastAsia="Times New Roman" w:cs="Times New Roman"/>
          <w:color w:val="000000"/>
          <w:spacing w:val="0"/>
          <w:kern w:val="0"/>
          <w:sz w:val="28"/>
          <w:szCs w:val="28"/>
          <w:shd w:fill="auto" w:val="clear"/>
          <w:lang w:val="ru-RU" w:eastAsia="ar-SA" w:bidi="hi-IN"/>
        </w:rPr>
        <w:t>х</w:t>
      </w:r>
      <w:r>
        <w:rPr>
          <w:rFonts w:eastAsia="Times New Roman" w:cs="Times New Roman"/>
          <w:sz w:val="28"/>
          <w:szCs w:val="28"/>
          <w:shd w:fill="auto" w:val="clear"/>
          <w:lang w:eastAsia="ar-SA"/>
        </w:rPr>
        <w:t xml:space="preserve"> учреждени</w:t>
      </w:r>
      <w:r>
        <w:rPr>
          <w:rFonts w:eastAsia="Times New Roman" w:cs="Times New Roman"/>
          <w:color w:val="000000"/>
          <w:spacing w:val="0"/>
          <w:kern w:val="0"/>
          <w:sz w:val="28"/>
          <w:szCs w:val="28"/>
          <w:shd w:fill="auto" w:val="clear"/>
          <w:lang w:val="ru-RU" w:eastAsia="ar-SA" w:bidi="hi-IN"/>
        </w:rPr>
        <w:t>й</w:t>
      </w:r>
      <w:r>
        <w:rPr>
          <w:rFonts w:eastAsia="Times New Roman" w:cs="Times New Roman"/>
          <w:sz w:val="28"/>
          <w:szCs w:val="28"/>
          <w:shd w:fill="auto" w:val="clear"/>
          <w:lang w:eastAsia="ar-SA"/>
        </w:rPr>
        <w:t>, теплиц и парник</w:t>
      </w:r>
      <w:r>
        <w:rPr>
          <w:rFonts w:eastAsia="Times New Roman" w:cs="Times New Roman"/>
          <w:color w:val="000000"/>
          <w:spacing w:val="0"/>
          <w:kern w:val="0"/>
          <w:sz w:val="28"/>
          <w:szCs w:val="28"/>
          <w:shd w:fill="auto" w:val="clear"/>
          <w:lang w:val="ru-RU" w:eastAsia="ar-SA" w:bidi="hi-IN"/>
        </w:rPr>
        <w:t>ов</w:t>
      </w:r>
      <w:r>
        <w:rPr>
          <w:rFonts w:eastAsia="Times New Roman" w:cs="Times New Roman"/>
          <w:sz w:val="28"/>
          <w:szCs w:val="28"/>
          <w:shd w:fill="auto" w:val="clear"/>
          <w:lang w:eastAsia="ar-SA"/>
        </w:rPr>
        <w:t>, промысловы</w:t>
      </w:r>
      <w:r>
        <w:rPr>
          <w:rFonts w:eastAsia="Times New Roman" w:cs="Times New Roman"/>
          <w:color w:val="000000"/>
          <w:spacing w:val="0"/>
          <w:kern w:val="0"/>
          <w:sz w:val="28"/>
          <w:szCs w:val="28"/>
          <w:shd w:fill="auto" w:val="clear"/>
          <w:lang w:val="ru-RU" w:eastAsia="ar-SA" w:bidi="hi-IN"/>
        </w:rPr>
        <w:t>х</w:t>
      </w:r>
      <w:r>
        <w:rPr>
          <w:rFonts w:eastAsia="Times New Roman" w:cs="Times New Roman"/>
          <w:sz w:val="28"/>
          <w:szCs w:val="28"/>
          <w:shd w:fill="auto" w:val="clear"/>
          <w:lang w:eastAsia="ar-SA"/>
        </w:rPr>
        <w:t xml:space="preserve"> цех</w:t>
      </w:r>
      <w:r>
        <w:rPr>
          <w:rFonts w:eastAsia="Times New Roman" w:cs="Times New Roman"/>
          <w:color w:val="000000"/>
          <w:spacing w:val="0"/>
          <w:kern w:val="0"/>
          <w:sz w:val="28"/>
          <w:szCs w:val="28"/>
          <w:shd w:fill="auto" w:val="clear"/>
          <w:lang w:val="ru-RU" w:eastAsia="ar-SA" w:bidi="hi-IN"/>
        </w:rPr>
        <w:t>ов</w:t>
      </w:r>
      <w:r>
        <w:rPr>
          <w:rFonts w:eastAsia="Times New Roman" w:cs="Times New Roman"/>
          <w:sz w:val="28"/>
          <w:szCs w:val="28"/>
          <w:shd w:fill="auto" w:val="clear"/>
          <w:lang w:eastAsia="ar-SA"/>
        </w:rPr>
        <w:t>, материальны</w:t>
      </w:r>
      <w:r>
        <w:rPr>
          <w:rFonts w:eastAsia="Times New Roman" w:cs="Times New Roman"/>
          <w:color w:val="000000"/>
          <w:spacing w:val="0"/>
          <w:kern w:val="0"/>
          <w:sz w:val="28"/>
          <w:szCs w:val="28"/>
          <w:shd w:fill="auto" w:val="clear"/>
          <w:lang w:val="ru-RU" w:eastAsia="ar-SA" w:bidi="hi-IN"/>
        </w:rPr>
        <w:t>х</w:t>
      </w:r>
      <w:r>
        <w:rPr>
          <w:rFonts w:eastAsia="Times New Roman" w:cs="Times New Roman"/>
          <w:sz w:val="28"/>
          <w:szCs w:val="28"/>
          <w:shd w:fill="auto" w:val="clear"/>
          <w:lang w:eastAsia="ar-SA"/>
        </w:rPr>
        <w:t xml:space="preserve"> склад</w:t>
      </w:r>
      <w:r>
        <w:rPr>
          <w:rFonts w:eastAsia="Times New Roman" w:cs="Times New Roman"/>
          <w:color w:val="000000"/>
          <w:spacing w:val="0"/>
          <w:kern w:val="0"/>
          <w:sz w:val="28"/>
          <w:szCs w:val="28"/>
          <w:shd w:fill="auto" w:val="clear"/>
          <w:lang w:val="ru-RU" w:eastAsia="ar-SA" w:bidi="hi-IN"/>
        </w:rPr>
        <w:t>ов</w:t>
      </w:r>
      <w:r>
        <w:rPr>
          <w:rFonts w:eastAsia="Times New Roman" w:cs="Times New Roman"/>
          <w:sz w:val="28"/>
          <w:szCs w:val="28"/>
          <w:shd w:fill="auto" w:val="clear"/>
          <w:lang w:eastAsia="ar-SA"/>
        </w:rPr>
        <w:t>, транспортны</w:t>
      </w:r>
      <w:r>
        <w:rPr>
          <w:rFonts w:eastAsia="Times New Roman" w:cs="Times New Roman"/>
          <w:color w:val="000000"/>
          <w:spacing w:val="0"/>
          <w:kern w:val="0"/>
          <w:sz w:val="28"/>
          <w:szCs w:val="28"/>
          <w:shd w:fill="auto" w:val="clear"/>
          <w:lang w:val="ru-RU" w:eastAsia="ar-SA" w:bidi="hi-IN"/>
        </w:rPr>
        <w:t>х</w:t>
      </w:r>
      <w:r>
        <w:rPr>
          <w:rFonts w:eastAsia="Times New Roman" w:cs="Times New Roman"/>
          <w:sz w:val="28"/>
          <w:szCs w:val="28"/>
          <w:shd w:fill="auto" w:val="clear"/>
          <w:lang w:eastAsia="ar-SA"/>
        </w:rPr>
        <w:t>, энергетически</w:t>
      </w:r>
      <w:r>
        <w:rPr>
          <w:rFonts w:eastAsia="Times New Roman" w:cs="Times New Roman"/>
          <w:color w:val="000000"/>
          <w:spacing w:val="0"/>
          <w:kern w:val="0"/>
          <w:sz w:val="28"/>
          <w:szCs w:val="28"/>
          <w:shd w:fill="auto" w:val="clear"/>
          <w:lang w:val="ru-RU" w:eastAsia="ar-SA" w:bidi="hi-IN"/>
        </w:rPr>
        <w:t xml:space="preserve">х </w:t>
      </w:r>
      <w:r>
        <w:rPr>
          <w:rFonts w:eastAsia="Times New Roman" w:cs="Times New Roman"/>
          <w:sz w:val="28"/>
          <w:szCs w:val="28"/>
          <w:shd w:fill="auto" w:val="clear"/>
          <w:lang w:eastAsia="ar-SA"/>
        </w:rPr>
        <w:t>и други</w:t>
      </w:r>
      <w:r>
        <w:rPr>
          <w:rFonts w:eastAsia="Times New Roman" w:cs="Times New Roman"/>
          <w:color w:val="000000"/>
          <w:spacing w:val="0"/>
          <w:kern w:val="0"/>
          <w:sz w:val="28"/>
          <w:szCs w:val="28"/>
          <w:shd w:fill="auto" w:val="clear"/>
          <w:lang w:val="ru-RU" w:eastAsia="ar-SA" w:bidi="hi-IN"/>
        </w:rPr>
        <w:t>х</w:t>
      </w:r>
      <w:r>
        <w:rPr>
          <w:rFonts w:eastAsia="Times New Roman" w:cs="Times New Roman"/>
          <w:sz w:val="28"/>
          <w:szCs w:val="28"/>
          <w:shd w:fill="auto" w:val="clear"/>
          <w:lang w:eastAsia="ar-SA"/>
        </w:rPr>
        <w:t xml:space="preserve"> объект</w:t>
      </w:r>
      <w:r>
        <w:rPr>
          <w:rFonts w:eastAsia="Times New Roman" w:cs="Times New Roman"/>
          <w:color w:val="000000"/>
          <w:spacing w:val="0"/>
          <w:kern w:val="0"/>
          <w:sz w:val="28"/>
          <w:szCs w:val="28"/>
          <w:shd w:fill="auto" w:val="clear"/>
          <w:lang w:val="ru-RU" w:eastAsia="ar-SA" w:bidi="hi-IN"/>
        </w:rPr>
        <w:t>ов</w:t>
      </w:r>
      <w:r>
        <w:rPr>
          <w:rFonts w:eastAsia="Times New Roman" w:cs="Times New Roman"/>
          <w:sz w:val="28"/>
          <w:szCs w:val="28"/>
          <w:shd w:fill="auto" w:val="clear"/>
          <w:lang w:eastAsia="ar-SA"/>
        </w:rPr>
        <w:t>, связанные с предприятиями, а также коммуникаци</w:t>
      </w:r>
      <w:r>
        <w:rPr>
          <w:rFonts w:eastAsia="Times New Roman" w:cs="Times New Roman"/>
          <w:color w:val="000000"/>
          <w:spacing w:val="0"/>
          <w:kern w:val="0"/>
          <w:sz w:val="28"/>
          <w:szCs w:val="28"/>
          <w:shd w:fill="auto" w:val="clear"/>
          <w:lang w:val="ru-RU" w:eastAsia="ar-SA" w:bidi="hi-IN"/>
        </w:rPr>
        <w:t>й</w:t>
      </w:r>
      <w:r>
        <w:rPr>
          <w:rFonts w:eastAsia="Times New Roman" w:cs="Times New Roman"/>
          <w:sz w:val="28"/>
          <w:szCs w:val="28"/>
          <w:shd w:fill="auto" w:val="clear"/>
          <w:lang w:eastAsia="ar-SA"/>
        </w:rPr>
        <w:t>, обеспечивающи</w:t>
      </w:r>
      <w:r>
        <w:rPr>
          <w:rFonts w:eastAsia="Times New Roman" w:cs="Times New Roman"/>
          <w:color w:val="000000"/>
          <w:spacing w:val="0"/>
          <w:kern w:val="0"/>
          <w:sz w:val="28"/>
          <w:szCs w:val="28"/>
          <w:shd w:fill="auto" w:val="clear"/>
          <w:lang w:val="ru-RU" w:eastAsia="ar-SA" w:bidi="hi-IN"/>
        </w:rPr>
        <w:t>х</w:t>
      </w:r>
      <w:r>
        <w:rPr>
          <w:rFonts w:eastAsia="Times New Roman" w:cs="Times New Roman"/>
          <w:sz w:val="28"/>
          <w:szCs w:val="28"/>
          <w:shd w:fill="auto" w:val="clear"/>
          <w:lang w:eastAsia="ar-SA"/>
        </w:rPr>
        <w:t xml:space="preserve"> внутренние и внешние связи объектов производственной зоны сельскохозяйственных предприятий.</w:t>
      </w:r>
    </w:p>
    <w:p>
      <w:pPr>
        <w:pStyle w:val="Style99"/>
        <w:spacing w:lineRule="auto" w:line="276" w:before="0" w:after="0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  <w:lang w:val="ru-RU" w:eastAsia="ru-RU" w:bidi="ar-SA"/>
        </w:rPr>
        <w:t xml:space="preserve">Зона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4"/>
          <w:u w:val="none"/>
          <w:shd w:fill="auto" w:val="clear"/>
          <w:lang w:val="ru-RU" w:eastAsia="ru-RU" w:bidi="ar-SA"/>
        </w:rPr>
        <w:t xml:space="preserve">озелененных территорий общего пользования (сады, лесопарки, парки, скверы, бульвары, городские леса)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  <w:lang w:val="ru-RU" w:eastAsia="ru-RU" w:bidi="ar-SA"/>
        </w:rPr>
        <w:t xml:space="preserve">предназначена для организации мест отдыха населения и включающая в себя парки, сады, городские леса, лесопарки, пляжи, иные объекты. 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680"/>
        <w:jc w:val="both"/>
        <w:textAlignment w:val="baseline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  <w:lang w:val="ru-RU" w:eastAsia="ar-SA" w:bidi="ar-SA"/>
        </w:rPr>
        <w:t>Зона отдыха выделена для обеспечения правовых условий использования и обустройства земельных участков, на которых расположены объекты сферы отдыха, туризма, спорта, охоты, рыбалки и иной деятельности, а также в целях организации отдыха и досуга населения.</w:t>
      </w:r>
    </w:p>
    <w:p>
      <w:pPr>
        <w:pStyle w:val="Normal"/>
        <w:suppressAutoHyphens w:val="true"/>
        <w:spacing w:lineRule="auto" w:line="276" w:before="0" w:after="0"/>
        <w:ind w:left="0" w:right="0" w:firstLine="567"/>
        <w:jc w:val="both"/>
        <w:rPr/>
      </w:pPr>
      <w:r>
        <w:rPr>
          <w:rFonts w:eastAsia="NSimSun" w:cs="Times New Roman"/>
          <w:color w:val="000000"/>
          <w:spacing w:val="0"/>
          <w:kern w:val="0"/>
          <w:sz w:val="28"/>
          <w:szCs w:val="28"/>
          <w:shd w:fill="auto" w:val="clear"/>
          <w:lang w:val="ru-RU" w:eastAsia="zh-CN" w:bidi="hi-IN"/>
        </w:rPr>
        <w:t>З</w:t>
      </w:r>
      <w:r>
        <w:rPr>
          <w:rFonts w:cs="Times New Roman"/>
          <w:sz w:val="28"/>
          <w:szCs w:val="28"/>
          <w:shd w:fill="auto" w:val="clear"/>
        </w:rPr>
        <w:t>она лесов определяется в целях дифференциации режима использования, охраны, защиты и воспроизводства лесов, расположенных в лесопарковых зонах, а также для сохранения мест обитания фауны и восстановления нарушенных природных ландшафтов.</w:t>
      </w:r>
    </w:p>
    <w:p>
      <w:pPr>
        <w:pStyle w:val="Style99"/>
        <w:spacing w:lineRule="auto" w:line="276" w:before="0" w:after="0"/>
        <w:rPr/>
      </w:pPr>
      <w:r>
        <w:rPr>
          <w:shd w:fill="auto" w:val="clear"/>
        </w:rPr>
        <w:t>Зона кладбищ предназначена для обеспечения правовых условий использования территорий, занятых кладбищами. В указанной зоне разрешается размещение мест граждански</w:t>
      </w:r>
      <w:r>
        <w:rPr>
          <w:rFonts w:eastAsia="NSimSun" w:cs="Arial"/>
          <w:color w:val="000000"/>
          <w:spacing w:val="0"/>
          <w:kern w:val="0"/>
          <w:sz w:val="28"/>
          <w:szCs w:val="20"/>
          <w:shd w:fill="auto" w:val="clear"/>
          <w:lang w:val="ru-RU" w:eastAsia="zh-CN" w:bidi="hi-IN"/>
        </w:rPr>
        <w:t>х</w:t>
      </w:r>
      <w:r>
        <w:rPr>
          <w:shd w:fill="auto" w:val="clear"/>
        </w:rPr>
        <w:t xml:space="preserve"> захоронений, зданий, сооружений и коммуникаций, связанных только с организацией и эксплуатацией кладбищ.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Зо</w:t>
      </w:r>
      <w:r>
        <w:rPr>
          <w:rFonts w:eastAsia="Times New Roman" w:cs="Times New Roman"/>
          <w:b w:val="false"/>
          <w:bCs w:val="false"/>
          <w:color w:val="000000"/>
          <w:spacing w:val="-5"/>
          <w:sz w:val="28"/>
          <w:szCs w:val="28"/>
          <w:shd w:fill="FFFFFF" w:val="clear"/>
          <w:lang w:val="ru-RU" w:eastAsia="ru-RU"/>
        </w:rPr>
        <w:t>на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pacing w:val="3"/>
          <w:sz w:val="28"/>
          <w:szCs w:val="28"/>
          <w:shd w:fill="FFFFFF" w:val="clear"/>
          <w:lang w:val="ru-RU" w:eastAsia="ru-RU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реж</w:t>
      </w:r>
      <w:r>
        <w:rPr>
          <w:rFonts w:eastAsia="Times New Roman" w:cs="Times New Roman"/>
          <w:b w:val="false"/>
          <w:bCs w:val="false"/>
          <w:color w:val="000000"/>
          <w:spacing w:val="-3"/>
          <w:sz w:val="28"/>
          <w:szCs w:val="28"/>
          <w:shd w:fill="FFFFFF" w:val="clear"/>
          <w:lang w:val="ru-RU" w:eastAsia="ru-RU"/>
        </w:rPr>
        <w:t>и</w:t>
      </w:r>
      <w:r>
        <w:rPr>
          <w:rFonts w:eastAsia="Times New Roman" w:cs="Times New Roman"/>
          <w:b w:val="false"/>
          <w:bCs w:val="false"/>
          <w:color w:val="000000"/>
          <w:spacing w:val="2"/>
          <w:sz w:val="28"/>
          <w:szCs w:val="28"/>
          <w:shd w:fill="FFFFFF" w:val="clear"/>
          <w:lang w:val="ru-RU" w:eastAsia="ru-RU"/>
        </w:rPr>
        <w:t>м</w:t>
      </w:r>
      <w:r>
        <w:rPr>
          <w:rFonts w:eastAsia="Times New Roman" w:cs="Times New Roman"/>
          <w:b w:val="false"/>
          <w:bCs w:val="false"/>
          <w:color w:val="000000"/>
          <w:spacing w:val="-5"/>
          <w:sz w:val="28"/>
          <w:szCs w:val="28"/>
          <w:shd w:fill="FFFFFF" w:val="clear"/>
          <w:lang w:val="ru-RU" w:eastAsia="ru-RU"/>
        </w:rPr>
        <w:t>н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 xml:space="preserve">ых </w:t>
      </w:r>
      <w:r>
        <w:rPr>
          <w:rFonts w:eastAsia="Times New Roman" w:cs="Times New Roman"/>
          <w:b w:val="false"/>
          <w:bCs w:val="false"/>
          <w:color w:val="000000"/>
          <w:spacing w:val="5"/>
          <w:sz w:val="28"/>
          <w:szCs w:val="28"/>
          <w:shd w:fill="FFFFFF" w:val="clear"/>
          <w:lang w:val="ru-RU" w:eastAsia="ru-RU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территорий в</w:t>
      </w: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val="ru-RU" w:eastAsia="ru-RU"/>
        </w:rPr>
        <w:t>ы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д</w:t>
      </w: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val="ru-RU" w:eastAsia="ru-RU"/>
        </w:rPr>
        <w:t>е</w:t>
      </w:r>
      <w:r>
        <w:rPr>
          <w:rFonts w:eastAsia="Times New Roman" w:cs="Times New Roman"/>
          <w:b w:val="false"/>
          <w:bCs w:val="false"/>
          <w:color w:val="000000"/>
          <w:spacing w:val="-4"/>
          <w:sz w:val="28"/>
          <w:szCs w:val="28"/>
          <w:shd w:fill="FFFFFF" w:val="clear"/>
          <w:lang w:val="ru-RU" w:eastAsia="ru-RU"/>
        </w:rPr>
        <w:t>л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е</w:t>
      </w:r>
      <w:r>
        <w:rPr>
          <w:rFonts w:eastAsia="Times New Roman" w:cs="Times New Roman"/>
          <w:b w:val="false"/>
          <w:bCs w:val="false"/>
          <w:color w:val="000000"/>
          <w:spacing w:val="-5"/>
          <w:sz w:val="28"/>
          <w:szCs w:val="28"/>
          <w:shd w:fill="FFFFFF" w:val="clear"/>
          <w:lang w:val="ru-RU" w:eastAsia="ru-RU"/>
        </w:rPr>
        <w:t>на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pacing w:val="5"/>
          <w:sz w:val="28"/>
          <w:szCs w:val="28"/>
          <w:shd w:fill="FFFFFF" w:val="clear"/>
          <w:lang w:val="ru-RU" w:eastAsia="ru-RU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д</w:t>
      </w:r>
      <w:r>
        <w:rPr>
          <w:rFonts w:eastAsia="Times New Roman" w:cs="Times New Roman"/>
          <w:b w:val="false"/>
          <w:bCs w:val="false"/>
          <w:color w:val="000000"/>
          <w:spacing w:val="-3"/>
          <w:sz w:val="28"/>
          <w:szCs w:val="28"/>
          <w:shd w:fill="FFFFFF" w:val="clear"/>
          <w:lang w:val="ru-RU" w:eastAsia="ru-RU"/>
        </w:rPr>
        <w:t>л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 xml:space="preserve">я </w:t>
      </w:r>
      <w:r>
        <w:rPr>
          <w:rFonts w:eastAsia="Times New Roman" w:cs="Times New Roman"/>
          <w:b w:val="false"/>
          <w:bCs w:val="false"/>
          <w:color w:val="000000"/>
          <w:spacing w:val="3"/>
          <w:sz w:val="28"/>
          <w:szCs w:val="28"/>
          <w:shd w:fill="FFFFFF" w:val="clear"/>
          <w:lang w:val="ru-RU" w:eastAsia="ru-RU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о</w:t>
      </w: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val="ru-RU" w:eastAsia="ru-RU"/>
        </w:rPr>
        <w:t>б</w:t>
      </w:r>
      <w:r>
        <w:rPr>
          <w:rFonts w:eastAsia="Times New Roman" w:cs="Times New Roman"/>
          <w:b w:val="false"/>
          <w:bCs w:val="false"/>
          <w:color w:val="000000"/>
          <w:spacing w:val="-6"/>
          <w:sz w:val="28"/>
          <w:szCs w:val="28"/>
          <w:shd w:fill="FFFFFF" w:val="clear"/>
          <w:lang w:val="ru-RU" w:eastAsia="ru-RU"/>
        </w:rPr>
        <w:t>е</w:t>
      </w:r>
      <w:r>
        <w:rPr>
          <w:rFonts w:eastAsia="Times New Roman" w:cs="Times New Roman"/>
          <w:b w:val="false"/>
          <w:bCs w:val="false"/>
          <w:color w:val="000000"/>
          <w:spacing w:val="2"/>
          <w:sz w:val="28"/>
          <w:szCs w:val="28"/>
          <w:shd w:fill="FFFFFF" w:val="clear"/>
          <w:lang w:val="ru-RU" w:eastAsia="ru-RU"/>
        </w:rPr>
        <w:t>с</w:t>
      </w:r>
      <w:r>
        <w:rPr>
          <w:rFonts w:eastAsia="Times New Roman" w:cs="Times New Roman"/>
          <w:b w:val="false"/>
          <w:bCs w:val="false"/>
          <w:color w:val="000000"/>
          <w:spacing w:val="-3"/>
          <w:sz w:val="28"/>
          <w:szCs w:val="28"/>
          <w:shd w:fill="FFFFFF" w:val="clear"/>
          <w:lang w:val="ru-RU" w:eastAsia="ru-RU"/>
        </w:rPr>
        <w:t>п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е</w:t>
      </w:r>
      <w:r>
        <w:rPr>
          <w:rFonts w:eastAsia="Times New Roman" w:cs="Times New Roman"/>
          <w:b w:val="false"/>
          <w:bCs w:val="false"/>
          <w:color w:val="000000"/>
          <w:spacing w:val="1"/>
          <w:sz w:val="28"/>
          <w:szCs w:val="28"/>
          <w:shd w:fill="FFFFFF" w:val="clear"/>
          <w:lang w:val="ru-RU" w:eastAsia="ru-RU"/>
        </w:rPr>
        <w:t>ч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е</w:t>
      </w:r>
      <w:r>
        <w:rPr>
          <w:rFonts w:eastAsia="Times New Roman" w:cs="Times New Roman"/>
          <w:b w:val="false"/>
          <w:bCs w:val="false"/>
          <w:color w:val="000000"/>
          <w:spacing w:val="-5"/>
          <w:sz w:val="28"/>
          <w:szCs w:val="28"/>
          <w:shd w:fill="FFFFFF" w:val="clear"/>
          <w:lang w:val="ru-RU" w:eastAsia="ru-RU"/>
        </w:rPr>
        <w:t>н</w:t>
      </w:r>
      <w:r>
        <w:rPr>
          <w:rFonts w:eastAsia="Times New Roman" w:cs="Times New Roman"/>
          <w:b w:val="false"/>
          <w:bCs w:val="false"/>
          <w:color w:val="000000"/>
          <w:spacing w:val="1"/>
          <w:sz w:val="28"/>
          <w:szCs w:val="28"/>
          <w:shd w:fill="FFFFFF" w:val="clear"/>
          <w:lang w:val="ru-RU" w:eastAsia="ru-RU"/>
        </w:rPr>
        <w:t>и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 xml:space="preserve">я </w:t>
      </w:r>
      <w:r>
        <w:rPr>
          <w:rFonts w:eastAsia="Times New Roman" w:cs="Times New Roman"/>
          <w:b w:val="false"/>
          <w:bCs w:val="false"/>
          <w:color w:val="000000"/>
          <w:spacing w:val="8"/>
          <w:sz w:val="28"/>
          <w:szCs w:val="28"/>
          <w:shd w:fill="FFFFFF" w:val="clear"/>
          <w:lang w:val="ru-RU" w:eastAsia="ru-RU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pacing w:val="-3"/>
          <w:sz w:val="28"/>
          <w:szCs w:val="28"/>
          <w:shd w:fill="FFFFFF" w:val="clear"/>
          <w:lang w:val="ru-RU" w:eastAsia="ru-RU"/>
        </w:rPr>
        <w:t>п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рав</w:t>
      </w:r>
      <w:r>
        <w:rPr>
          <w:rFonts w:eastAsia="Times New Roman" w:cs="Times New Roman"/>
          <w:b w:val="false"/>
          <w:bCs w:val="false"/>
          <w:color w:val="000000"/>
          <w:spacing w:val="-3"/>
          <w:sz w:val="28"/>
          <w:szCs w:val="28"/>
          <w:shd w:fill="FFFFFF" w:val="clear"/>
          <w:lang w:val="ru-RU" w:eastAsia="ru-RU"/>
        </w:rPr>
        <w:t>о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в</w:t>
      </w: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val="ru-RU" w:eastAsia="ru-RU"/>
        </w:rPr>
        <w:t>ы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 xml:space="preserve">х </w:t>
      </w:r>
      <w:r>
        <w:rPr>
          <w:rFonts w:eastAsia="Times New Roman" w:cs="Times New Roman"/>
          <w:b w:val="false"/>
          <w:bCs w:val="false"/>
          <w:color w:val="000000"/>
          <w:spacing w:val="-6"/>
          <w:sz w:val="28"/>
          <w:szCs w:val="28"/>
          <w:shd w:fill="FFFFFF" w:val="clear"/>
          <w:lang w:val="ru-RU" w:eastAsia="ru-RU"/>
        </w:rPr>
        <w:t>у</w:t>
      </w:r>
      <w:r>
        <w:rPr>
          <w:rFonts w:eastAsia="Times New Roman" w:cs="Times New Roman"/>
          <w:b w:val="false"/>
          <w:bCs w:val="false"/>
          <w:color w:val="000000"/>
          <w:spacing w:val="2"/>
          <w:sz w:val="28"/>
          <w:szCs w:val="28"/>
          <w:shd w:fill="FFFFFF" w:val="clear"/>
          <w:lang w:val="ru-RU" w:eastAsia="ru-RU"/>
        </w:rPr>
        <w:t>с</w:t>
      </w:r>
      <w:r>
        <w:rPr>
          <w:rFonts w:eastAsia="Times New Roman" w:cs="Times New Roman"/>
          <w:b w:val="false"/>
          <w:bCs w:val="false"/>
          <w:color w:val="000000"/>
          <w:spacing w:val="-4"/>
          <w:sz w:val="28"/>
          <w:szCs w:val="28"/>
          <w:shd w:fill="FFFFFF" w:val="clear"/>
          <w:lang w:val="ru-RU" w:eastAsia="ru-RU"/>
        </w:rPr>
        <w:t>л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о</w:t>
      </w:r>
      <w:r>
        <w:rPr>
          <w:rFonts w:eastAsia="Times New Roman" w:cs="Times New Roman"/>
          <w:b w:val="false"/>
          <w:bCs w:val="false"/>
          <w:color w:val="000000"/>
          <w:spacing w:val="3"/>
          <w:sz w:val="28"/>
          <w:szCs w:val="28"/>
          <w:shd w:fill="FFFFFF" w:val="clear"/>
          <w:lang w:val="ru-RU" w:eastAsia="ru-RU"/>
        </w:rPr>
        <w:t>в</w:t>
      </w:r>
      <w:r>
        <w:rPr>
          <w:rFonts w:eastAsia="Times New Roman" w:cs="Times New Roman"/>
          <w:b w:val="false"/>
          <w:bCs w:val="false"/>
          <w:color w:val="000000"/>
          <w:spacing w:val="-3"/>
          <w:sz w:val="28"/>
          <w:szCs w:val="28"/>
          <w:shd w:fill="FFFFFF" w:val="clear"/>
          <w:lang w:val="ru-RU" w:eastAsia="ru-RU"/>
        </w:rPr>
        <w:t>и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й о</w:t>
      </w:r>
      <w:r>
        <w:rPr>
          <w:rFonts w:eastAsia="Times New Roman" w:cs="Times New Roman"/>
          <w:b w:val="false"/>
          <w:bCs w:val="false"/>
          <w:color w:val="000000"/>
          <w:spacing w:val="2"/>
          <w:sz w:val="28"/>
          <w:szCs w:val="28"/>
          <w:shd w:fill="FFFFFF" w:val="clear"/>
          <w:lang w:val="ru-RU" w:eastAsia="ru-RU"/>
        </w:rPr>
        <w:t>с</w:t>
      </w:r>
      <w:r>
        <w:rPr>
          <w:rFonts w:eastAsia="Times New Roman" w:cs="Times New Roman"/>
          <w:b w:val="false"/>
          <w:bCs w:val="false"/>
          <w:color w:val="000000"/>
          <w:spacing w:val="-6"/>
          <w:sz w:val="28"/>
          <w:szCs w:val="28"/>
          <w:shd w:fill="FFFFFF" w:val="clear"/>
          <w:lang w:val="ru-RU" w:eastAsia="ru-RU"/>
        </w:rPr>
        <w:t>у</w:t>
      </w:r>
      <w:r>
        <w:rPr>
          <w:rFonts w:eastAsia="Times New Roman" w:cs="Times New Roman"/>
          <w:b w:val="false"/>
          <w:bCs w:val="false"/>
          <w:color w:val="000000"/>
          <w:spacing w:val="1"/>
          <w:sz w:val="28"/>
          <w:szCs w:val="28"/>
          <w:shd w:fill="FFFFFF" w:val="clear"/>
          <w:lang w:val="ru-RU" w:eastAsia="ru-RU"/>
        </w:rPr>
        <w:t>щ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е</w:t>
      </w:r>
      <w:r>
        <w:rPr>
          <w:rFonts w:eastAsia="Times New Roman" w:cs="Times New Roman"/>
          <w:b w:val="false"/>
          <w:bCs w:val="false"/>
          <w:color w:val="000000"/>
          <w:spacing w:val="2"/>
          <w:sz w:val="28"/>
          <w:szCs w:val="28"/>
          <w:shd w:fill="FFFFFF" w:val="clear"/>
          <w:lang w:val="ru-RU" w:eastAsia="ru-RU"/>
        </w:rPr>
        <w:t>с</w:t>
      </w: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val="ru-RU" w:eastAsia="ru-RU"/>
        </w:rPr>
        <w:t>т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в</w:t>
      </w:r>
      <w:r>
        <w:rPr>
          <w:rFonts w:eastAsia="Times New Roman" w:cs="Times New Roman"/>
          <w:b w:val="false"/>
          <w:bCs w:val="false"/>
          <w:color w:val="000000"/>
          <w:spacing w:val="-4"/>
          <w:sz w:val="28"/>
          <w:szCs w:val="28"/>
          <w:shd w:fill="FFFFFF" w:val="clear"/>
          <w:lang w:val="ru-RU" w:eastAsia="ru-RU"/>
        </w:rPr>
        <w:t>л</w:t>
      </w:r>
      <w:r>
        <w:rPr>
          <w:rFonts w:eastAsia="Times New Roman" w:cs="Times New Roman"/>
          <w:b w:val="false"/>
          <w:bCs w:val="false"/>
          <w:color w:val="000000"/>
          <w:spacing w:val="2"/>
          <w:sz w:val="28"/>
          <w:szCs w:val="28"/>
          <w:shd w:fill="FFFFFF" w:val="clear"/>
          <w:lang w:val="ru-RU" w:eastAsia="ru-RU"/>
        </w:rPr>
        <w:t>е</w:t>
      </w:r>
      <w:r>
        <w:rPr>
          <w:rFonts w:eastAsia="Times New Roman" w:cs="Times New Roman"/>
          <w:b w:val="false"/>
          <w:bCs w:val="false"/>
          <w:color w:val="000000"/>
          <w:spacing w:val="-5"/>
          <w:sz w:val="28"/>
          <w:szCs w:val="28"/>
          <w:shd w:fill="FFFFFF" w:val="clear"/>
          <w:lang w:val="ru-RU" w:eastAsia="ru-RU"/>
        </w:rPr>
        <w:t>н</w:t>
      </w:r>
      <w:r>
        <w:rPr>
          <w:rFonts w:eastAsia="Times New Roman" w:cs="Times New Roman"/>
          <w:b w:val="false"/>
          <w:bCs w:val="false"/>
          <w:color w:val="000000"/>
          <w:spacing w:val="-3"/>
          <w:sz w:val="28"/>
          <w:szCs w:val="28"/>
          <w:shd w:fill="FFFFFF" w:val="clear"/>
          <w:lang w:val="ru-RU" w:eastAsia="ru-RU"/>
        </w:rPr>
        <w:t>и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я</w:t>
      </w:r>
      <w:r>
        <w:rPr>
          <w:rFonts w:eastAsia="Times New Roman" w:cs="Times New Roman"/>
          <w:b w:val="false"/>
          <w:bCs w:val="false"/>
          <w:color w:val="000000"/>
          <w:spacing w:val="5"/>
          <w:sz w:val="28"/>
          <w:szCs w:val="28"/>
          <w:shd w:fill="FFFFFF" w:val="clear"/>
          <w:lang w:val="ru-RU" w:eastAsia="ru-RU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в</w:t>
      </w:r>
      <w:r>
        <w:rPr>
          <w:rFonts w:eastAsia="Times New Roman" w:cs="Times New Roman"/>
          <w:b w:val="false"/>
          <w:bCs w:val="false"/>
          <w:color w:val="000000"/>
          <w:spacing w:val="-3"/>
          <w:sz w:val="28"/>
          <w:szCs w:val="28"/>
          <w:shd w:fill="FFFFFF" w:val="clear"/>
          <w:lang w:val="ru-RU" w:eastAsia="ru-RU"/>
        </w:rPr>
        <w:t>и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д</w:t>
      </w: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val="ru-RU" w:eastAsia="ru-RU"/>
        </w:rPr>
        <w:t>о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в</w:t>
      </w:r>
      <w:r>
        <w:rPr>
          <w:rFonts w:eastAsia="Times New Roman" w:cs="Times New Roman"/>
          <w:b w:val="false"/>
          <w:bCs w:val="false"/>
          <w:color w:val="000000"/>
          <w:spacing w:val="2"/>
          <w:sz w:val="28"/>
          <w:szCs w:val="28"/>
          <w:shd w:fill="FFFFFF" w:val="clear"/>
          <w:lang w:val="ru-RU" w:eastAsia="ru-RU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д</w:t>
      </w: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val="ru-RU" w:eastAsia="ru-RU"/>
        </w:rPr>
        <w:t>е</w:t>
      </w:r>
      <w:r>
        <w:rPr>
          <w:rFonts w:eastAsia="Times New Roman" w:cs="Times New Roman"/>
          <w:b w:val="false"/>
          <w:bCs w:val="false"/>
          <w:color w:val="000000"/>
          <w:spacing w:val="1"/>
          <w:sz w:val="28"/>
          <w:szCs w:val="28"/>
          <w:shd w:fill="FFFFFF" w:val="clear"/>
          <w:lang w:val="ru-RU" w:eastAsia="ru-RU"/>
        </w:rPr>
        <w:t>я</w:t>
      </w: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val="ru-RU" w:eastAsia="ru-RU"/>
        </w:rPr>
        <w:t>т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е</w:t>
      </w:r>
      <w:r>
        <w:rPr>
          <w:rFonts w:eastAsia="Times New Roman" w:cs="Times New Roman"/>
          <w:b w:val="false"/>
          <w:bCs w:val="false"/>
          <w:color w:val="000000"/>
          <w:spacing w:val="-4"/>
          <w:sz w:val="28"/>
          <w:szCs w:val="28"/>
          <w:shd w:fill="FFFFFF" w:val="clear"/>
          <w:lang w:val="ru-RU" w:eastAsia="ru-RU"/>
        </w:rPr>
        <w:t>л</w:t>
      </w:r>
      <w:r>
        <w:rPr>
          <w:rFonts w:eastAsia="Times New Roman" w:cs="Times New Roman"/>
          <w:b w:val="false"/>
          <w:bCs w:val="false"/>
          <w:color w:val="000000"/>
          <w:spacing w:val="1"/>
          <w:sz w:val="28"/>
          <w:szCs w:val="28"/>
          <w:shd w:fill="FFFFFF" w:val="clear"/>
          <w:lang w:val="ru-RU" w:eastAsia="ru-RU"/>
        </w:rPr>
        <w:t>ь</w:t>
      </w:r>
      <w:r>
        <w:rPr>
          <w:rFonts w:eastAsia="Times New Roman" w:cs="Times New Roman"/>
          <w:b w:val="false"/>
          <w:bCs w:val="false"/>
          <w:color w:val="000000"/>
          <w:spacing w:val="-5"/>
          <w:sz w:val="28"/>
          <w:szCs w:val="28"/>
          <w:shd w:fill="FFFFFF" w:val="clear"/>
          <w:lang w:val="ru-RU" w:eastAsia="ru-RU"/>
        </w:rPr>
        <w:t>н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о</w:t>
      </w:r>
      <w:r>
        <w:rPr>
          <w:rFonts w:eastAsia="Times New Roman" w:cs="Times New Roman"/>
          <w:b w:val="false"/>
          <w:bCs w:val="false"/>
          <w:color w:val="000000"/>
          <w:spacing w:val="2"/>
          <w:sz w:val="28"/>
          <w:szCs w:val="28"/>
          <w:shd w:fill="FFFFFF" w:val="clear"/>
          <w:lang w:val="ru-RU" w:eastAsia="ru-RU"/>
        </w:rPr>
        <w:t>с</w:t>
      </w: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val="ru-RU" w:eastAsia="ru-RU"/>
        </w:rPr>
        <w:t>т</w:t>
      </w:r>
      <w:r>
        <w:rPr>
          <w:rFonts w:eastAsia="Times New Roman" w:cs="Times New Roman"/>
          <w:b w:val="false"/>
          <w:bCs w:val="false"/>
          <w:color w:val="000000"/>
          <w:spacing w:val="-3"/>
          <w:sz w:val="28"/>
          <w:szCs w:val="28"/>
          <w:shd w:fill="FFFFFF" w:val="clear"/>
          <w:lang w:val="ru-RU" w:eastAsia="ru-RU"/>
        </w:rPr>
        <w:t>и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,</w:t>
      </w:r>
      <w:r>
        <w:rPr>
          <w:rFonts w:eastAsia="Times New Roman" w:cs="Times New Roman"/>
          <w:b w:val="false"/>
          <w:bCs w:val="false"/>
          <w:color w:val="000000"/>
          <w:spacing w:val="5"/>
          <w:sz w:val="28"/>
          <w:szCs w:val="28"/>
          <w:shd w:fill="FFFFFF" w:val="clear"/>
          <w:lang w:val="ru-RU" w:eastAsia="ru-RU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ре</w:t>
      </w: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val="ru-RU" w:eastAsia="ru-RU"/>
        </w:rPr>
        <w:t>г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у</w:t>
      </w:r>
      <w:r>
        <w:rPr>
          <w:rFonts w:eastAsia="Times New Roman" w:cs="Times New Roman"/>
          <w:b w:val="false"/>
          <w:bCs w:val="false"/>
          <w:color w:val="000000"/>
          <w:spacing w:val="-4"/>
          <w:sz w:val="28"/>
          <w:szCs w:val="28"/>
          <w:shd w:fill="FFFFFF" w:val="clear"/>
          <w:lang w:val="ru-RU" w:eastAsia="ru-RU"/>
        </w:rPr>
        <w:t>л</w:t>
      </w:r>
      <w:r>
        <w:rPr>
          <w:rFonts w:eastAsia="Times New Roman" w:cs="Times New Roman"/>
          <w:b w:val="false"/>
          <w:bCs w:val="false"/>
          <w:color w:val="000000"/>
          <w:spacing w:val="-3"/>
          <w:sz w:val="28"/>
          <w:szCs w:val="28"/>
          <w:shd w:fill="FFFFFF" w:val="clear"/>
          <w:lang w:val="ru-RU" w:eastAsia="ru-RU"/>
        </w:rPr>
        <w:t>и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ро</w:t>
      </w:r>
      <w:r>
        <w:rPr>
          <w:rFonts w:eastAsia="Times New Roman" w:cs="Times New Roman"/>
          <w:b w:val="false"/>
          <w:bCs w:val="false"/>
          <w:color w:val="000000"/>
          <w:spacing w:val="3"/>
          <w:sz w:val="28"/>
          <w:szCs w:val="28"/>
          <w:shd w:fill="FFFFFF" w:val="clear"/>
          <w:lang w:val="ru-RU" w:eastAsia="ru-RU"/>
        </w:rPr>
        <w:t>в</w:t>
      </w:r>
      <w:r>
        <w:rPr>
          <w:rFonts w:eastAsia="Times New Roman" w:cs="Times New Roman"/>
          <w:b w:val="false"/>
          <w:bCs w:val="false"/>
          <w:color w:val="000000"/>
          <w:spacing w:val="2"/>
          <w:sz w:val="28"/>
          <w:szCs w:val="28"/>
          <w:shd w:fill="FFFFFF" w:val="clear"/>
          <w:lang w:val="ru-RU" w:eastAsia="ru-RU"/>
        </w:rPr>
        <w:t>а</w:t>
      </w:r>
      <w:r>
        <w:rPr>
          <w:rFonts w:eastAsia="Times New Roman" w:cs="Times New Roman"/>
          <w:b w:val="false"/>
          <w:bCs w:val="false"/>
          <w:color w:val="000000"/>
          <w:spacing w:val="-5"/>
          <w:sz w:val="28"/>
          <w:szCs w:val="28"/>
          <w:shd w:fill="FFFFFF" w:val="clear"/>
          <w:lang w:val="ru-RU" w:eastAsia="ru-RU"/>
        </w:rPr>
        <w:t>н</w:t>
      </w:r>
      <w:r>
        <w:rPr>
          <w:rFonts w:eastAsia="Times New Roman" w:cs="Times New Roman"/>
          <w:b w:val="false"/>
          <w:bCs w:val="false"/>
          <w:color w:val="000000"/>
          <w:spacing w:val="-3"/>
          <w:sz w:val="28"/>
          <w:szCs w:val="28"/>
          <w:shd w:fill="FFFFFF" w:val="clear"/>
          <w:lang w:val="ru-RU" w:eastAsia="ru-RU"/>
        </w:rPr>
        <w:t>и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е</w:t>
      </w:r>
      <w:r>
        <w:rPr>
          <w:rFonts w:eastAsia="Times New Roman" w:cs="Times New Roman"/>
          <w:b w:val="false"/>
          <w:bCs w:val="false"/>
          <w:color w:val="000000"/>
          <w:spacing w:val="1"/>
          <w:sz w:val="28"/>
          <w:szCs w:val="28"/>
          <w:shd w:fill="FFFFFF" w:val="clear"/>
          <w:lang w:val="ru-RU" w:eastAsia="ru-RU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val="ru-RU" w:eastAsia="ru-RU"/>
        </w:rPr>
        <w:t>к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о</w:t>
      </w: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val="ru-RU" w:eastAsia="ru-RU"/>
        </w:rPr>
        <w:t>т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орых</w:t>
      </w:r>
      <w:r>
        <w:rPr>
          <w:rFonts w:eastAsia="Times New Roman" w:cs="Times New Roman"/>
          <w:b w:val="false"/>
          <w:bCs w:val="false"/>
          <w:color w:val="000000"/>
          <w:spacing w:val="1"/>
          <w:sz w:val="28"/>
          <w:szCs w:val="28"/>
          <w:shd w:fill="FFFFFF" w:val="clear"/>
          <w:lang w:val="ru-RU" w:eastAsia="ru-RU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  <w:t>осуществляется исключительно уполномоченным органом государственной власти и управления.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680"/>
        <w:jc w:val="both"/>
        <w:rPr>
          <w:rFonts w:eastAsia="Times New Roman" w:cs="Times New Roman"/>
          <w:b w:val="false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ru-RU"/>
        </w:rPr>
      </w:r>
    </w:p>
    <w:p>
      <w:pPr>
        <w:pStyle w:val="1"/>
        <w:keepNext w:val="true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left="0" w:right="0" w:firstLine="510"/>
        <w:jc w:val="left"/>
        <w:outlineLvl w:val="0"/>
        <w:rPr/>
      </w:pPr>
      <w:bookmarkStart w:id="7" w:name="__RefHeading___7"/>
      <w:bookmarkEnd w:id="7"/>
      <w:r>
        <w:rPr/>
        <w:t>2.2. Параметры функциональных зон.</w:t>
      </w:r>
    </w:p>
    <w:p>
      <w:pPr>
        <w:pStyle w:val="Normal"/>
        <w:spacing w:lineRule="auto" w:line="240" w:before="0" w:after="0"/>
        <w:ind w:left="0" w:right="0" w:hanging="0"/>
        <w:rPr/>
      </w:pPr>
      <w:r>
        <w:rPr/>
      </w:r>
    </w:p>
    <w:p>
      <w:pPr>
        <w:pStyle w:val="Style99"/>
        <w:spacing w:lineRule="auto" w:line="276" w:before="0" w:after="0"/>
        <w:rPr/>
      </w:pPr>
      <w:r>
        <w:rPr>
          <w:shd w:fill="auto" w:val="clear"/>
        </w:rPr>
        <w:t xml:space="preserve">Основными параметрами функциональных зон на территории муниципального образования приняты показатели с учетом, установленных в пункте 9.8 Методических рекомендаций по разработке проектов генеральных планов поселений и городских округов, утвержденных приказом Минрегиона Российской Федерации от 26.05.2011 </w:t>
      </w:r>
      <w:r>
        <w:rPr>
          <w:rFonts w:eastAsia="NSimSun" w:cs="Arial"/>
          <w:color w:val="000000"/>
          <w:spacing w:val="0"/>
          <w:kern w:val="0"/>
          <w:sz w:val="28"/>
          <w:szCs w:val="20"/>
          <w:shd w:fill="auto" w:val="clear"/>
          <w:lang w:val="ru-RU" w:eastAsia="zh-CN" w:bidi="hi-IN"/>
        </w:rPr>
        <w:t>№</w:t>
      </w:r>
      <w:r>
        <w:rPr>
          <w:shd w:fill="auto" w:val="clear"/>
        </w:rPr>
        <w:t xml:space="preserve"> 244. </w:t>
      </w:r>
    </w:p>
    <w:p>
      <w:pPr>
        <w:pStyle w:val="Style99"/>
        <w:spacing w:lineRule="auto" w:line="276" w:before="0" w:after="0"/>
        <w:rPr/>
      </w:pPr>
      <w:r>
        <w:rPr/>
        <w:t xml:space="preserve">Границы, характеристики и параметры функциональных зон подлежат учету при: </w:t>
      </w:r>
    </w:p>
    <w:p>
      <w:pPr>
        <w:pStyle w:val="Style99"/>
        <w:spacing w:lineRule="auto" w:line="276" w:before="0" w:after="0"/>
        <w:rPr/>
      </w:pPr>
      <w:r>
        <w:rPr/>
        <w:t xml:space="preserve">1) определении градостроительных регламентов, подготавливаемых как предложения о внесении изменений в правила землепользования и застройки – изменений, целесообразность которых следует из Генерального плана; </w:t>
      </w:r>
    </w:p>
    <w:p>
      <w:pPr>
        <w:pStyle w:val="Style99"/>
        <w:spacing w:lineRule="auto" w:line="276" w:before="0" w:after="0"/>
        <w:rPr/>
      </w:pPr>
      <w:r>
        <w:rPr/>
        <w:t xml:space="preserve">2) подготовке местных нормативов градостроительного проектирования на основании и с учетом расчетных показателей Генерального плана; </w:t>
      </w:r>
    </w:p>
    <w:p>
      <w:pPr>
        <w:pStyle w:val="Style99"/>
        <w:spacing w:lineRule="auto" w:line="276" w:before="0" w:after="0"/>
        <w:rPr/>
      </w:pPr>
      <w:r>
        <w:rPr/>
        <w:t xml:space="preserve"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</w:t>
      </w:r>
      <w:r>
        <w:rPr>
          <w:rFonts w:eastAsia="NSimSun" w:cs="Arial"/>
          <w:color w:val="000000"/>
          <w:spacing w:val="0"/>
          <w:kern w:val="0"/>
          <w:sz w:val="28"/>
          <w:szCs w:val="20"/>
          <w:lang w:val="ru-RU" w:eastAsia="zh-CN" w:bidi="hi-IN"/>
        </w:rPr>
        <w:t>муниципального образования</w:t>
      </w:r>
      <w:r>
        <w:rPr/>
        <w:t xml:space="preserve">; </w:t>
      </w:r>
    </w:p>
    <w:p>
      <w:pPr>
        <w:pStyle w:val="Style99"/>
        <w:spacing w:lineRule="auto" w:line="276" w:before="0" w:after="0"/>
        <w:rPr/>
      </w:pPr>
      <w:r>
        <w:rPr/>
        <w:t xml:space="preserve">4) подготовке документации по планировке территории. </w:t>
      </w:r>
    </w:p>
    <w:p>
      <w:pPr>
        <w:pStyle w:val="Normal"/>
        <w:spacing w:lineRule="auto" w:line="276" w:before="0" w:after="0"/>
        <w:rPr/>
      </w:pPr>
      <w:r>
        <w:rPr/>
        <w:t xml:space="preserve"> </w:t>
      </w:r>
    </w:p>
    <w:tbl>
      <w:tblPr>
        <w:tblW w:w="98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6664"/>
        <w:gridCol w:w="1927"/>
      </w:tblGrid>
      <w:tr>
        <w:trPr>
          <w:tblHeader w:val="true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 xml:space="preserve">№ </w:t>
            </w:r>
            <w:r>
              <w:rPr>
                <w:color w:val="000000"/>
                <w:spacing w:val="0"/>
                <w:kern w:val="0"/>
                <w:sz w:val="24"/>
                <w:szCs w:val="24"/>
              </w:rPr>
              <w:t>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Наименование зоны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>Площадь, м2</w:t>
            </w:r>
          </w:p>
        </w:tc>
      </w:tr>
      <w:tr>
        <w:trPr/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left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12113544             </w:t>
            </w:r>
          </w:p>
        </w:tc>
      </w:tr>
      <w:tr>
        <w:trPr/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left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 xml:space="preserve">145609 </w:t>
            </w:r>
          </w:p>
        </w:tc>
      </w:tr>
      <w:tr>
        <w:trPr/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left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 xml:space="preserve">1441 </w:t>
            </w:r>
          </w:p>
        </w:tc>
      </w:tr>
      <w:tr>
        <w:trPr/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eastAsia="ar-SA"/>
              </w:rPr>
              <w:t>зон</w:t>
            </w:r>
            <w:r>
              <w:rPr>
                <w:rFonts w:eastAsia="Times New Roman" w:cs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ar-SA" w:bidi="ar-SA"/>
              </w:rPr>
              <w:t>а</w:t>
            </w:r>
            <w:r>
              <w:rPr>
                <w:rFonts w:eastAsia="Times New Roman" w:cs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eastAsia="ar-SA"/>
              </w:rPr>
              <w:t xml:space="preserve"> транспортной инфраструктуры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385404</w:t>
            </w:r>
          </w:p>
        </w:tc>
      </w:tr>
      <w:tr>
        <w:trPr/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0"/>
                <w:kern w:val="0"/>
                <w:sz w:val="24"/>
                <w:szCs w:val="24"/>
                <w:lang w:eastAsia="ar-SA"/>
              </w:rPr>
              <w:t>зона инженерной инфраструктуры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 xml:space="preserve">9499 </w:t>
            </w:r>
          </w:p>
        </w:tc>
      </w:tr>
      <w:tr>
        <w:trPr/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sz w:val="20"/>
              </w:rPr>
            </w:pPr>
            <w:r>
              <w:rPr>
                <w:sz w:val="20"/>
                <w:shd w:fill="auto" w:val="clear"/>
              </w:rPr>
              <w:t>6.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0"/>
                <w:kern w:val="0"/>
                <w:sz w:val="24"/>
                <w:szCs w:val="24"/>
                <w:lang w:eastAsia="ar-SA"/>
              </w:rPr>
              <w:t xml:space="preserve">производственная зона 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2952644</w:t>
            </w:r>
          </w:p>
        </w:tc>
      </w:tr>
      <w:tr>
        <w:trPr/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/>
            </w:pPr>
            <w:r>
              <w:rPr>
                <w:shd w:fill="auto" w:val="clear"/>
              </w:rPr>
              <w:t>7.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60" w:right="60" w:hanging="0"/>
              <w:jc w:val="left"/>
              <w:rPr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color w:val="auto"/>
                <w:spacing w:val="0"/>
                <w:kern w:val="0"/>
                <w:sz w:val="24"/>
                <w:szCs w:val="24"/>
              </w:rPr>
              <w:t>зона садоводческих, огороднических или дачных некоммерческих объединений граждан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117082</w:t>
            </w:r>
          </w:p>
        </w:tc>
      </w:tr>
      <w:tr>
        <w:trPr/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/>
            </w:pPr>
            <w:r>
              <w:rPr>
                <w:rFonts w:eastAsia="NSimSun" w:cs="Arial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hi-IN"/>
              </w:rPr>
              <w:t>8</w:t>
            </w:r>
            <w:r>
              <w:rPr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60" w:right="60" w:hanging="0"/>
              <w:jc w:val="left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263668 </w:t>
            </w:r>
          </w:p>
        </w:tc>
      </w:tr>
      <w:tr>
        <w:trPr/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rFonts w:ascii="Times New Roman" w:hAnsi="Times New Roman" w:eastAsia="NSimSun" w:cs="Arial"/>
                <w:color w:val="000000"/>
                <w:spacing w:val="0"/>
                <w:kern w:val="0"/>
                <w:sz w:val="24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Arial"/>
                <w:color w:val="000000"/>
                <w:spacing w:val="0"/>
                <w:kern w:val="0"/>
                <w:sz w:val="24"/>
                <w:szCs w:val="20"/>
                <w:shd w:fill="auto" w:val="clear"/>
                <w:lang w:val="ru-RU" w:eastAsia="zh-CN" w:bidi="hi-IN"/>
              </w:rPr>
              <w:t>9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60" w:right="60" w:hanging="0"/>
              <w:jc w:val="left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 xml:space="preserve">514445 </w:t>
            </w:r>
          </w:p>
        </w:tc>
      </w:tr>
      <w:tr>
        <w:trPr/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/>
            </w:pPr>
            <w:r>
              <w:rPr>
                <w:rFonts w:eastAsia="NSimSun" w:cs="Arial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hi-IN"/>
              </w:rPr>
              <w:t>10</w:t>
            </w:r>
            <w:r>
              <w:rPr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60" w:right="60" w:hanging="0"/>
              <w:jc w:val="left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зона отдыха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 xml:space="preserve">804613 </w:t>
            </w:r>
          </w:p>
        </w:tc>
      </w:tr>
      <w:tr>
        <w:trPr/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/>
            </w:pPr>
            <w:r>
              <w:rPr>
                <w:rFonts w:eastAsia="NSimSun" w:cs="Arial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hi-IN"/>
              </w:rPr>
              <w:t>11</w:t>
            </w:r>
            <w:r>
              <w:rPr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60" w:right="60" w:hanging="0"/>
              <w:jc w:val="left"/>
              <w:rPr>
                <w:sz w:val="24"/>
                <w:szCs w:val="24"/>
              </w:rPr>
            </w:pPr>
            <w:r>
              <w:rPr>
                <w:rFonts w:eastAsia="NSimSun" w:cs="Arial"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  <w:t>з</w:t>
            </w:r>
            <w:r>
              <w:rPr>
                <w:color w:val="000000"/>
                <w:spacing w:val="0"/>
                <w:kern w:val="0"/>
                <w:sz w:val="24"/>
                <w:szCs w:val="24"/>
              </w:rPr>
              <w:t>она лесов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 xml:space="preserve">5028641 </w:t>
            </w:r>
          </w:p>
        </w:tc>
      </w:tr>
      <w:tr>
        <w:trPr>
          <w:trHeight w:val="669" w:hRule="atLeast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>1</w:t>
            </w:r>
            <w:r>
              <w:rPr>
                <w:rFonts w:eastAsia="NSimSun" w:cs="Arial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hi-IN"/>
              </w:rPr>
              <w:t>2</w:t>
            </w:r>
            <w:r>
              <w:rPr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60" w:right="60" w:hanging="0"/>
              <w:jc w:val="left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зона кладбищ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50940</w:t>
            </w:r>
          </w:p>
        </w:tc>
      </w:tr>
      <w:tr>
        <w:trPr>
          <w:trHeight w:val="669" w:hRule="atLeast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/>
            </w:pPr>
            <w:r>
              <w:rPr>
                <w:shd w:fill="auto" w:val="clear"/>
              </w:rPr>
              <w:t>13.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60" w:right="60" w:hanging="0"/>
              <w:jc w:val="left"/>
              <w:rPr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зона режимных территорий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 xml:space="preserve">55625701 </w:t>
            </w:r>
          </w:p>
        </w:tc>
      </w:tr>
    </w:tbl>
    <w:p>
      <w:pPr>
        <w:pStyle w:val="1"/>
        <w:spacing w:lineRule="auto" w:line="276"/>
        <w:ind w:left="0" w:right="0" w:firstLine="567"/>
        <w:jc w:val="both"/>
        <w:rPr/>
      </w:pPr>
      <w:bookmarkStart w:id="8" w:name="__RefHeading___8"/>
      <w:bookmarkEnd w:id="8"/>
      <w:r>
        <w:rPr>
          <w:color w:val="000000"/>
        </w:rPr>
        <w:t>2</w:t>
      </w:r>
      <w:r>
        <w:rPr/>
        <w:t>.</w:t>
      </w:r>
      <w:r>
        <w:rPr>
          <w:color w:val="000000"/>
        </w:rPr>
        <w:t>3</w:t>
      </w:r>
      <w:r>
        <w:rPr/>
        <w:t>.</w:t>
      </w:r>
      <w:r>
        <w:rPr>
          <w:sz w:val="28"/>
        </w:rPr>
        <w:t xml:space="preserve"> Сведения о планируемых для размещения в зонах объектах федерального и регионального значения, объектах местного значения.</w:t>
      </w:r>
    </w:p>
    <w:p>
      <w:pPr>
        <w:pStyle w:val="Style99"/>
        <w:spacing w:lineRule="auto" w:line="276" w:before="0" w:after="0"/>
        <w:rPr/>
      </w:pPr>
      <w:r>
        <w:rPr/>
        <w:t xml:space="preserve">Размещение утвержденных документами территориального планирования Российской Федерации объектов федерального значения на территории муниципального образования – </w:t>
      </w:r>
      <w:r>
        <w:rPr>
          <w:rFonts w:eastAsia="NSimSun" w:cs="Arial"/>
          <w:color w:val="000000"/>
          <w:spacing w:val="0"/>
          <w:kern w:val="0"/>
          <w:sz w:val="28"/>
          <w:szCs w:val="20"/>
          <w:lang w:val="ru-RU" w:eastAsia="zh-CN" w:bidi="hi-IN"/>
        </w:rPr>
        <w:t>Дубровическое</w:t>
      </w:r>
      <w:r>
        <w:rPr/>
        <w:t xml:space="preserve"> сельское поселение </w:t>
      </w:r>
      <w:r>
        <w:rPr>
          <w:rFonts w:eastAsia="NSimSun" w:cs="Arial"/>
          <w:color w:val="000000"/>
          <w:spacing w:val="0"/>
          <w:kern w:val="0"/>
          <w:sz w:val="28"/>
          <w:szCs w:val="20"/>
          <w:lang w:val="ru-RU" w:eastAsia="zh-CN" w:bidi="hi-IN"/>
        </w:rPr>
        <w:t>Рязанского</w:t>
      </w:r>
      <w:r>
        <w:rPr/>
        <w:t xml:space="preserve"> муниципального района Рязанской области не предусматривается.</w:t>
      </w:r>
    </w:p>
    <w:p>
      <w:pPr>
        <w:pStyle w:val="Style99"/>
        <w:spacing w:lineRule="auto" w:line="276" w:before="0" w:after="0"/>
        <w:rPr/>
      </w:pPr>
      <w:r>
        <w:rPr/>
        <w:t xml:space="preserve">Утвержденные документами территориального планирования Рязанской области сведения о видах, назначении и наименованиях, планируемых для размещения на территории муниципального образования - </w:t>
      </w:r>
      <w:r>
        <w:rPr>
          <w:rFonts w:eastAsia="NSimSun" w:cs="Arial"/>
          <w:color w:val="000000"/>
          <w:spacing w:val="0"/>
          <w:kern w:val="0"/>
          <w:sz w:val="28"/>
          <w:szCs w:val="20"/>
          <w:lang w:val="ru-RU" w:eastAsia="zh-CN" w:bidi="hi-IN"/>
        </w:rPr>
        <w:t>Дубровическое</w:t>
      </w:r>
      <w:r>
        <w:rPr/>
        <w:t xml:space="preserve"> сельское поселение </w:t>
      </w:r>
      <w:r>
        <w:rPr>
          <w:rFonts w:eastAsia="NSimSun" w:cs="Arial"/>
          <w:color w:val="000000"/>
          <w:spacing w:val="0"/>
          <w:kern w:val="0"/>
          <w:sz w:val="28"/>
          <w:szCs w:val="20"/>
          <w:lang w:val="ru-RU" w:eastAsia="zh-CN" w:bidi="hi-IN"/>
        </w:rPr>
        <w:t>Рязанского</w:t>
      </w:r>
      <w:r>
        <w:rPr/>
        <w:t xml:space="preserve"> муниципального района Рязанской области объектов регионального значения приведены ниже.</w:t>
      </w:r>
    </w:p>
    <w:tbl>
      <w:tblPr>
        <w:tblW w:w="9799" w:type="dxa"/>
        <w:jc w:val="left"/>
        <w:tblInd w:w="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3210"/>
        <w:gridCol w:w="3469"/>
      </w:tblGrid>
      <w:tr>
        <w:trPr>
          <w:trHeight w:val="611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1"/>
              <w:widowControl w:val="false"/>
              <w:suppressAutoHyphens w:val="true"/>
              <w:spacing w:lineRule="auto" w:line="276" w:before="0" w:after="0"/>
              <w:ind w:left="0" w:right="0" w:hanging="0"/>
              <w:jc w:val="center"/>
              <w:rPr>
                <w:rFonts w:eastAsia="NSimSun" w:cs="Arial"/>
                <w:b/>
                <w:b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/>
                <w:b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  <w:t>Наименование мероприятия, объекта, планируемого для размещения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1"/>
              <w:widowControl w:val="false"/>
              <w:suppressAutoHyphens w:val="true"/>
              <w:spacing w:lineRule="auto" w:line="276" w:before="0" w:after="0"/>
              <w:ind w:left="0" w:right="0" w:hanging="0"/>
              <w:jc w:val="center"/>
              <w:rPr>
                <w:rFonts w:eastAsia="NSimSun" w:cs="Arial"/>
                <w:b/>
                <w:b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/>
                <w:b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  <w:t>Планируемое место размещения объекта, краткие характеристики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4"/>
              <w:widowControl w:val="false"/>
              <w:tabs>
                <w:tab w:val="clear" w:pos="1276"/>
              </w:tabs>
              <w:suppressAutoHyphens w:val="true"/>
              <w:spacing w:lineRule="auto" w:line="276" w:before="0" w:after="0"/>
              <w:ind w:left="0" w:right="0" w:hanging="0"/>
              <w:jc w:val="center"/>
              <w:rPr>
                <w:rFonts w:eastAsia="NSimSun" w:cs="Arial"/>
                <w:b/>
                <w:b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/>
                <w:b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  <w:t>Функциональная зона</w:t>
            </w:r>
          </w:p>
        </w:tc>
      </w:tr>
      <w:tr>
        <w:trPr>
          <w:trHeight w:val="533" w:hRule="atLeast"/>
        </w:trPr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00" w:after="10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Объекты капитального строительства в области транспорта</w:t>
            </w:r>
          </w:p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(водный, воздушный транспорт), автомобильные дороги</w:t>
            </w:r>
          </w:p>
          <w:p>
            <w:pPr>
              <w:pStyle w:val="ConsPlusNormal4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eastAsia="NSimSun" w:cs="Arial"/>
                <w:b/>
                <w:b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/>
                <w:b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  <w:t>регионального и (или) межмуниципального значения</w:t>
            </w:r>
          </w:p>
        </w:tc>
      </w:tr>
      <w:tr>
        <w:trPr>
          <w:trHeight w:val="533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4"/>
              <w:widowControl w:val="false"/>
              <w:tabs>
                <w:tab w:val="clear" w:pos="1276"/>
              </w:tabs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автомобильной дороги "от автодороги "Рязань (от с. Шумашь) - Спасск-Рязанский - Ижевское - Лакаш" - Дубровичи - Гнетово" протяженностью 4,2 км в Рязанском районе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4"/>
              <w:widowControl w:val="false"/>
              <w:tabs>
                <w:tab w:val="clear" w:pos="1276"/>
              </w:tabs>
              <w:suppressAutoHyphens w:val="true"/>
              <w:spacing w:lineRule="auto" w:line="276" w:before="0" w:after="0"/>
              <w:ind w:left="0" w:right="0" w:hanging="0"/>
              <w:jc w:val="left"/>
              <w:rPr>
                <w:rFonts w:eastAsia="NSimSun" w:cs="Arial"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  <w:t>Рязанский район, Рязанская область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rFonts w:eastAsia="Times New Roman" w:cs="Times New Roman"/>
                <w:color w:val="000000"/>
                <w:spacing w:val="0"/>
                <w:kern w:val="0"/>
                <w:sz w:val="24"/>
                <w:szCs w:val="24"/>
                <w:lang w:val="ru-RU" w:eastAsia="ar-SA" w:bidi="hi-IN"/>
              </w:rPr>
            </w:pPr>
            <w:r>
              <w:rPr>
                <w:rFonts w:eastAsia="Times New Roman" w:cs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ar-SA" w:bidi="hi-IN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>
          <w:trHeight w:val="533" w:hRule="atLeast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4"/>
              <w:widowControl w:val="false"/>
              <w:tabs>
                <w:tab w:val="clear" w:pos="1276"/>
              </w:tabs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мостового перехода через реку Оку </w:t>
            </w:r>
            <w:r>
              <w:rPr>
                <w:rFonts w:eastAsia="NSimSun" w:cs="Arial"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  <w:t>от автодороги Шереметьево-Дятьково-Вышгород-Наумово-Гавердово до автомобильной дороги Рязань (от села Шумашь) — Спасск-Рязанский-Ижевское — Лакаш в Рязанском районе Рязанской области</w:t>
            </w: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4"/>
              <w:widowControl w:val="false"/>
              <w:tabs>
                <w:tab w:val="clear" w:pos="1276"/>
              </w:tabs>
              <w:suppressAutoHyphens w:val="true"/>
              <w:spacing w:lineRule="auto" w:line="276" w:before="0" w:after="0"/>
              <w:ind w:left="0" w:right="0" w:hanging="0"/>
              <w:jc w:val="left"/>
              <w:rPr>
                <w:rFonts w:eastAsia="NSimSun" w:cs="Arial"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  <w:t>Рязанский район, Рязанская область</w:t>
            </w:r>
          </w:p>
          <w:p>
            <w:pPr>
              <w:pStyle w:val="ConsPlusNormal4"/>
              <w:widowControl w:val="false"/>
              <w:tabs>
                <w:tab w:val="clear" w:pos="1276"/>
              </w:tabs>
              <w:suppressAutoHyphens w:val="true"/>
              <w:spacing w:lineRule="auto" w:line="276" w:before="0" w:after="0"/>
              <w:ind w:left="0" w:right="0" w:hanging="0"/>
              <w:jc w:val="left"/>
              <w:rPr>
                <w:rFonts w:eastAsia="NSimSun" w:cs="Arial"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  <w:t xml:space="preserve">                                        </w:t>
            </w:r>
          </w:p>
        </w:tc>
        <w:tc>
          <w:tcPr>
            <w:tcW w:w="3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100" w:after="10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eastAsia="ar-SA"/>
              </w:rPr>
              <w:t>-</w:t>
            </w:r>
          </w:p>
        </w:tc>
      </w:tr>
    </w:tbl>
    <w:p>
      <w:pPr>
        <w:pStyle w:val="Normal"/>
        <w:spacing w:lineRule="auto" w:line="276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0" w:after="0"/>
        <w:ind w:left="0" w:right="0" w:firstLine="709"/>
        <w:jc w:val="both"/>
        <w:rPr/>
      </w:pPr>
      <w:r>
        <w:rPr>
          <w:sz w:val="28"/>
        </w:rPr>
        <w:t>П</w:t>
      </w:r>
      <w:r>
        <w:rPr>
          <w:sz w:val="28"/>
          <w:shd w:fill="auto" w:val="clear"/>
        </w:rPr>
        <w:t>еречень объектов местного значения, планируемых для размещения  приведен в пункте 1.1 настоящ</w:t>
      </w:r>
      <w:r>
        <w:rPr>
          <w:rFonts w:eastAsia="NSimSun" w:cs="Arial"/>
          <w:color w:val="000000"/>
          <w:spacing w:val="0"/>
          <w:kern w:val="0"/>
          <w:sz w:val="28"/>
          <w:szCs w:val="20"/>
          <w:shd w:fill="auto" w:val="clear"/>
          <w:lang w:val="ru-RU" w:eastAsia="zh-CN" w:bidi="hi-IN"/>
        </w:rPr>
        <w:t>его</w:t>
      </w:r>
      <w:r>
        <w:rPr>
          <w:sz w:val="28"/>
          <w:shd w:fill="auto" w:val="clear"/>
        </w:rPr>
        <w:t xml:space="preserve"> положени</w:t>
      </w:r>
      <w:r>
        <w:rPr>
          <w:rFonts w:eastAsia="NSimSun" w:cs="Arial"/>
          <w:color w:val="000000"/>
          <w:spacing w:val="0"/>
          <w:kern w:val="0"/>
          <w:sz w:val="28"/>
          <w:szCs w:val="20"/>
          <w:shd w:fill="auto" w:val="clear"/>
          <w:lang w:val="ru-RU" w:eastAsia="zh-CN" w:bidi="hi-IN"/>
        </w:rPr>
        <w:t>я</w:t>
      </w:r>
      <w:r>
        <w:rPr>
          <w:sz w:val="28"/>
          <w:shd w:fill="auto" w:val="clear"/>
        </w:rPr>
        <w:t xml:space="preserve">. </w:t>
      </w:r>
    </w:p>
    <w:sectPr>
      <w:headerReference w:type="default" r:id="rId16"/>
      <w:type w:val="nextPage"/>
      <w:pgSz w:w="11906" w:h="16838"/>
      <w:pgMar w:left="1418" w:right="709" w:header="720" w:top="777" w:footer="0" w:bottom="709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roman"/>
    <w:pitch w:val="variable"/>
  </w:font>
  <w:font w:name="Symbol">
    <w:charset w:val="cc"/>
    <w:family w:val="roman"/>
    <w:pitch w:val="variable"/>
  </w:font>
  <w:font w:name="Arial">
    <w:charset w:val="cc"/>
    <w:family w:val="roman"/>
    <w:pitch w:val="variable"/>
  </w:font>
  <w:font w:name="Wingdings">
    <w:charset w:val="cc"/>
    <w:family w:val="roman"/>
    <w:pitch w:val="variable"/>
  </w:font>
  <w:font w:name="Tahoma">
    <w:charset w:val="cc"/>
    <w:family w:val="roman"/>
    <w:pitch w:val="variable"/>
  </w:font>
  <w:font w:name="Arial Narrow">
    <w:charset w:val="cc"/>
    <w:family w:val="roman"/>
    <w:pitch w:val="variable"/>
  </w:font>
  <w:font w:name="Calibri Light">
    <w:charset w:val="cc"/>
    <w:family w:val="roman"/>
    <w:pitch w:val="variable"/>
  </w:font>
  <w:font w:name="CG Times">
    <w:charset w:val="cc"/>
    <w:family w:val="roman"/>
    <w:pitch w:val="variable"/>
  </w:font>
  <w:font w:name="Comic Sans MS">
    <w:charset w:val="cc"/>
    <w:family w:val="roman"/>
    <w:pitch w:val="variable"/>
  </w:font>
  <w:font w:name="Trebuchet MS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9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1276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100" w:after="10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spacing w:lineRule="auto" w:line="360" w:before="240" w:after="60"/>
      <w:ind w:left="0" w:right="0" w:hanging="0"/>
      <w:outlineLvl w:val="0"/>
    </w:pPr>
    <w:rPr>
      <w:b/>
      <w:sz w:val="28"/>
    </w:rPr>
  </w:style>
  <w:style w:type="paragraph" w:styleId="2">
    <w:name w:val="Heading 2"/>
    <w:basedOn w:val="Normal"/>
    <w:next w:val="Normal"/>
    <w:qFormat/>
    <w:pPr>
      <w:spacing w:before="120" w:after="120"/>
      <w:ind w:left="0" w:right="0" w:hanging="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Normal"/>
    <w:next w:val="Normal"/>
    <w:qFormat/>
    <w:pPr>
      <w:keepNext w:val="true"/>
      <w:spacing w:before="240" w:after="60"/>
      <w:ind w:left="0" w:right="0" w:hanging="0"/>
      <w:outlineLvl w:val="2"/>
    </w:pPr>
    <w:rPr>
      <w:rFonts w:ascii="Cambria" w:hAnsi="Cambria"/>
      <w:b/>
      <w:sz w:val="26"/>
    </w:rPr>
  </w:style>
  <w:style w:type="paragraph" w:styleId="4">
    <w:name w:val="Heading 4"/>
    <w:basedOn w:val="Normal"/>
    <w:next w:val="Normal"/>
    <w:qFormat/>
    <w:pPr>
      <w:spacing w:before="120" w:after="120"/>
      <w:ind w:left="0" w:right="0" w:hanging="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Normal"/>
    <w:next w:val="Normal"/>
    <w:qFormat/>
    <w:pPr>
      <w:spacing w:before="240" w:after="60"/>
      <w:ind w:left="0" w:right="0" w:hanging="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Normal"/>
    <w:next w:val="Normal"/>
    <w:qFormat/>
    <w:pPr>
      <w:widowControl w:val="false"/>
      <w:spacing w:before="240" w:after="60"/>
      <w:ind w:left="0" w:right="0" w:hanging="0"/>
      <w:outlineLvl w:val="5"/>
    </w:pPr>
    <w:rPr>
      <w:b/>
      <w:sz w:val="22"/>
    </w:rPr>
  </w:style>
  <w:style w:type="paragraph" w:styleId="7">
    <w:name w:val="Heading 7"/>
    <w:basedOn w:val="Normal"/>
    <w:next w:val="Normal"/>
    <w:qFormat/>
    <w:pPr>
      <w:spacing w:before="240" w:after="60"/>
      <w:ind w:left="0" w:right="0" w:hanging="0"/>
      <w:outlineLvl w:val="6"/>
    </w:pPr>
    <w:rPr>
      <w:rFonts w:ascii="Calibri" w:hAnsi="Calibri"/>
    </w:rPr>
  </w:style>
  <w:style w:type="paragraph" w:styleId="8">
    <w:name w:val="Heading 8"/>
    <w:basedOn w:val="Normal"/>
    <w:next w:val="Normal"/>
    <w:qFormat/>
    <w:pPr>
      <w:spacing w:before="240" w:after="60"/>
      <w:ind w:left="0" w:right="0" w:hanging="0"/>
      <w:outlineLvl w:val="7"/>
    </w:pPr>
    <w:rPr>
      <w:rFonts w:ascii="Calibri" w:hAnsi="Calibri"/>
      <w:i/>
    </w:rPr>
  </w:style>
  <w:style w:type="character" w:styleId="HTML">
    <w:name w:val="Стандартный HTML Знак"/>
    <w:qFormat/>
    <w:rPr>
      <w:rFonts w:ascii="Courier New" w:hAnsi="Courier New"/>
      <w:sz w:val="24"/>
    </w:rPr>
  </w:style>
  <w:style w:type="character" w:styleId="Style6">
    <w:name w:val="Список Знак"/>
    <w:basedOn w:val="27"/>
    <w:qFormat/>
    <w:rPr>
      <w:color w:val="FFFFFF"/>
    </w:rPr>
  </w:style>
  <w:style w:type="character" w:styleId="PlainText">
    <w:name w:val="Plain Text"/>
    <w:qFormat/>
    <w:rPr>
      <w:rFonts w:ascii="Courier New" w:hAnsi="Courier New"/>
      <w:sz w:val="20"/>
    </w:rPr>
  </w:style>
  <w:style w:type="character" w:styleId="21">
    <w:name w:val="Основной текст (2)"/>
    <w:basedOn w:val="17"/>
    <w:qFormat/>
    <w:rPr>
      <w:rFonts w:ascii="Times New Roman" w:hAnsi="Times New Roman"/>
      <w:b/>
      <w:sz w:val="27"/>
      <w:u w:val="single" w:color="000000"/>
    </w:rPr>
  </w:style>
  <w:style w:type="character" w:styleId="11">
    <w:name w:val="Табличный_таблица_11"/>
    <w:qFormat/>
    <w:rPr>
      <w:rFonts w:ascii="Times New Roman" w:hAnsi="Times New Roman"/>
      <w:sz w:val="22"/>
    </w:rPr>
  </w:style>
  <w:style w:type="character" w:styleId="WWCharLFO4LVL4">
    <w:name w:val="WW_CharLFO4LVL4"/>
    <w:qFormat/>
    <w:rPr>
      <w:rFonts w:ascii="Symbol" w:hAnsi="Symbol"/>
      <w:sz w:val="24"/>
    </w:rPr>
  </w:style>
  <w:style w:type="character" w:styleId="DefaultParagraphFont">
    <w:name w:val="Default Paragraph Font"/>
    <w:qFormat/>
    <w:rPr/>
  </w:style>
  <w:style w:type="character" w:styleId="ConsPlusCell">
    <w:name w:val="ConsPlusCell"/>
    <w:qFormat/>
    <w:rPr>
      <w:rFonts w:ascii="Arial" w:hAnsi="Arial"/>
    </w:rPr>
  </w:style>
  <w:style w:type="character" w:styleId="Style7">
    <w:name w:val="Текст Знак"/>
    <w:qFormat/>
    <w:rPr>
      <w:rFonts w:ascii="Courier New" w:hAnsi="Courier New"/>
    </w:rPr>
  </w:style>
  <w:style w:type="character" w:styleId="WWCharLFO3LVL1">
    <w:name w:val="WW_CharLFO3LVL1"/>
    <w:qFormat/>
    <w:rPr>
      <w:rFonts w:ascii="Symbol" w:hAnsi="Symbol"/>
    </w:rPr>
  </w:style>
  <w:style w:type="character" w:styleId="12">
    <w:name w:val="Название объекта Знак1"/>
    <w:basedOn w:val="27"/>
    <w:qFormat/>
    <w:rPr>
      <w:sz w:val="26"/>
    </w:rPr>
  </w:style>
  <w:style w:type="character" w:styleId="Tabn">
    <w:name w:val="Tab_n"/>
    <w:basedOn w:val="Textbody"/>
    <w:qFormat/>
    <w:rPr>
      <w:b/>
      <w:sz w:val="26"/>
    </w:rPr>
  </w:style>
  <w:style w:type="character" w:styleId="FontStyle15">
    <w:name w:val="Font Style15"/>
    <w:qFormat/>
    <w:rPr>
      <w:rFonts w:ascii="Times New Roman" w:hAnsi="Times New Roman"/>
      <w:sz w:val="26"/>
    </w:rPr>
  </w:style>
  <w:style w:type="character" w:styleId="ListBullet">
    <w:name w:val="List Bullet"/>
    <w:qFormat/>
    <w:rPr>
      <w:b/>
    </w:rPr>
  </w:style>
  <w:style w:type="character" w:styleId="22">
    <w:name w:val="Оглавление 2 Знак"/>
    <w:basedOn w:val="27"/>
    <w:qFormat/>
    <w:rPr/>
  </w:style>
  <w:style w:type="character" w:styleId="Consplusnormal">
    <w:name w:val="consplusnormal"/>
    <w:basedOn w:val="27"/>
    <w:qFormat/>
    <w:rPr>
      <w:rFonts w:ascii="Arial" w:hAnsi="Arial"/>
      <w:sz w:val="20"/>
    </w:rPr>
  </w:style>
  <w:style w:type="character" w:styleId="211">
    <w:name w:val="Заголовок 2 Знак1"/>
    <w:basedOn w:val="15"/>
    <w:qFormat/>
    <w:rPr>
      <w:rFonts w:ascii="XO Thames" w:hAnsi="XO Thames"/>
      <w:b/>
      <w:color w:val="00A0FF"/>
      <w:sz w:val="26"/>
    </w:rPr>
  </w:style>
  <w:style w:type="character" w:styleId="Caption">
    <w:name w:val="Caption"/>
    <w:basedOn w:val="Contents1"/>
    <w:qFormat/>
    <w:rPr>
      <w:b/>
    </w:rPr>
  </w:style>
  <w:style w:type="character" w:styleId="Contents2">
    <w:name w:val="Contents 2"/>
    <w:qFormat/>
    <w:rPr/>
  </w:style>
  <w:style w:type="character" w:styleId="5Arial">
    <w:name w:val="Стиль Заголовок 5 + Arial"/>
    <w:basedOn w:val="Heading5"/>
    <w:qFormat/>
    <w:rPr>
      <w:rFonts w:ascii="Arial" w:hAnsi="Arial"/>
      <w:i w:val="false"/>
    </w:rPr>
  </w:style>
  <w:style w:type="character" w:styleId="Style8">
    <w:name w:val="Комментарий"/>
    <w:basedOn w:val="27"/>
    <w:qFormat/>
    <w:rPr>
      <w:rFonts w:ascii="Arial" w:hAnsi="Arial"/>
      <w:i/>
      <w:color w:val="800080"/>
      <w:sz w:val="20"/>
    </w:rPr>
  </w:style>
  <w:style w:type="character" w:styleId="13">
    <w:name w:val="Подзаголовок Знак1"/>
    <w:basedOn w:val="15"/>
    <w:qFormat/>
    <w:rPr>
      <w:rFonts w:ascii="Times New Roman" w:hAnsi="Times New Roman"/>
      <w:sz w:val="28"/>
    </w:rPr>
  </w:style>
  <w:style w:type="character" w:styleId="Textbodyindent">
    <w:name w:val="Text body indent"/>
    <w:basedOn w:val="Textbody"/>
    <w:qFormat/>
    <w:rPr/>
  </w:style>
  <w:style w:type="character" w:styleId="71">
    <w:name w:val="Заголовок 7 Знак"/>
    <w:qFormat/>
    <w:rPr>
      <w:sz w:val="24"/>
    </w:rPr>
  </w:style>
  <w:style w:type="character" w:styleId="14">
    <w:name w:val="Строгий1"/>
    <w:qFormat/>
    <w:rPr>
      <w:b/>
    </w:rPr>
  </w:style>
  <w:style w:type="character" w:styleId="WWCharLFO6LVL4">
    <w:name w:val="WW_CharLFO6LVL4"/>
    <w:qFormat/>
    <w:rPr>
      <w:rFonts w:ascii="Symbol" w:hAnsi="Symbol"/>
    </w:rPr>
  </w:style>
  <w:style w:type="character" w:styleId="31">
    <w:name w:val="Заголовок 3 Знак"/>
    <w:qFormat/>
    <w:rPr>
      <w:rFonts w:ascii="Cambria" w:hAnsi="Cambria"/>
      <w:b/>
      <w:sz w:val="26"/>
    </w:rPr>
  </w:style>
  <w:style w:type="character" w:styleId="Contents4">
    <w:name w:val="Contents 4"/>
    <w:qFormat/>
    <w:rPr/>
  </w:style>
  <w:style w:type="character" w:styleId="NoSpacing">
    <w:name w:val="No Spacing"/>
    <w:qFormat/>
    <w:rPr>
      <w:sz w:val="22"/>
    </w:rPr>
  </w:style>
  <w:style w:type="character" w:styleId="15">
    <w:name w:val="Обычный1"/>
    <w:qFormat/>
    <w:rPr>
      <w:rFonts w:ascii="Arial" w:hAnsi="Arial"/>
      <w:sz w:val="24"/>
    </w:rPr>
  </w:style>
  <w:style w:type="character" w:styleId="311">
    <w:name w:val="Основной текст 3 Знак1"/>
    <w:basedOn w:val="27"/>
    <w:qFormat/>
    <w:rPr>
      <w:sz w:val="16"/>
    </w:rPr>
  </w:style>
  <w:style w:type="character" w:styleId="Heading7">
    <w:name w:val="Heading 7"/>
    <w:qFormat/>
    <w:rPr>
      <w:rFonts w:ascii="Calibri" w:hAnsi="Calibri"/>
    </w:rPr>
  </w:style>
  <w:style w:type="character" w:styleId="Normal1002">
    <w:name w:val="Normal + 10 пт полужирный По центру Слева:  -02 см Справ..."/>
    <w:basedOn w:val="27"/>
    <w:qFormat/>
    <w:rPr>
      <w:b/>
      <w:sz w:val="20"/>
    </w:rPr>
  </w:style>
  <w:style w:type="character" w:styleId="Style9">
    <w:name w:val="Подзаголовок Знак"/>
    <w:qFormat/>
    <w:rPr>
      <w:rFonts w:ascii="Times New Roman" w:hAnsi="Times New Roman"/>
      <w:b/>
      <w:sz w:val="28"/>
    </w:rPr>
  </w:style>
  <w:style w:type="character" w:styleId="List">
    <w:name w:val="List"/>
    <w:qFormat/>
    <w:rPr>
      <w:color w:val="FFFFFF"/>
    </w:rPr>
  </w:style>
  <w:style w:type="character" w:styleId="Submenutable">
    <w:name w:val="submenu-table"/>
    <w:basedOn w:val="17"/>
    <w:qFormat/>
    <w:rPr/>
  </w:style>
  <w:style w:type="character" w:styleId="WWCharLFO6LVL3">
    <w:name w:val="WW_CharLFO6LVL3"/>
    <w:qFormat/>
    <w:rPr>
      <w:rFonts w:ascii="Wingdings" w:hAnsi="Wingdings"/>
    </w:rPr>
  </w:style>
  <w:style w:type="character" w:styleId="16">
    <w:name w:val="Текст выноски Знак1"/>
    <w:basedOn w:val="27"/>
    <w:qFormat/>
    <w:rPr>
      <w:rFonts w:ascii="Tahoma" w:hAnsi="Tahoma"/>
      <w:sz w:val="16"/>
    </w:rPr>
  </w:style>
  <w:style w:type="character" w:styleId="Normal10021">
    <w:name w:val="Normal + 10 пт полужирный По центру Слева:  -02 см Справ... Знак"/>
    <w:qFormat/>
    <w:rPr>
      <w:rFonts w:ascii="Times New Roman" w:hAnsi="Times New Roman"/>
      <w:b/>
      <w:sz w:val="24"/>
    </w:rPr>
  </w:style>
  <w:style w:type="character" w:styleId="Style10">
    <w:name w:val="Название Знак"/>
    <w:qFormat/>
    <w:rPr>
      <w:rFonts w:ascii="Times New Roman" w:hAnsi="Times New Roman"/>
      <w:b/>
      <w:sz w:val="28"/>
    </w:rPr>
  </w:style>
  <w:style w:type="character" w:styleId="23">
    <w:name w:val="Основной шрифт абзаца2"/>
    <w:qFormat/>
    <w:rPr>
      <w:sz w:val="24"/>
    </w:rPr>
  </w:style>
  <w:style w:type="character" w:styleId="TablCenter">
    <w:name w:val="Tabl_Center"/>
    <w:basedOn w:val="27"/>
    <w:qFormat/>
    <w:rPr>
      <w:sz w:val="22"/>
    </w:rPr>
  </w:style>
  <w:style w:type="character" w:styleId="Contents6">
    <w:name w:val="Contents 6"/>
    <w:qFormat/>
    <w:rPr/>
  </w:style>
  <w:style w:type="character" w:styleId="24">
    <w:name w:val="Стиль Заголовок 2"/>
    <w:basedOn w:val="Heading2"/>
    <w:qFormat/>
    <w:rPr>
      <w:color w:val="000000"/>
    </w:rPr>
  </w:style>
  <w:style w:type="character" w:styleId="FontStyle80">
    <w:name w:val="Font Style80"/>
    <w:qFormat/>
    <w:rPr>
      <w:rFonts w:ascii="Times New Roman" w:hAnsi="Times New Roman"/>
      <w:b/>
      <w:sz w:val="26"/>
    </w:rPr>
  </w:style>
  <w:style w:type="character" w:styleId="Style11">
    <w:name w:val="Знак Знак Знак Знак Знак Знак Знак Знак Знак Знак Знак Знак Знак Знак Знак Знак"/>
    <w:basedOn w:val="27"/>
    <w:qFormat/>
    <w:rPr/>
  </w:style>
  <w:style w:type="character" w:styleId="Applestylespan">
    <w:name w:val="apple-style-span"/>
    <w:basedOn w:val="35"/>
    <w:qFormat/>
    <w:rPr/>
  </w:style>
  <w:style w:type="character" w:styleId="Style12">
    <w:name w:val="Красная строка Знак"/>
    <w:qFormat/>
    <w:rPr>
      <w:rFonts w:ascii="Arial" w:hAnsi="Arial"/>
      <w:sz w:val="26"/>
    </w:rPr>
  </w:style>
  <w:style w:type="character" w:styleId="Style111">
    <w:name w:val="style11"/>
    <w:qFormat/>
    <w:rPr>
      <w:rFonts w:ascii="Arial" w:hAnsi="Arial"/>
      <w:sz w:val="24"/>
    </w:rPr>
  </w:style>
  <w:style w:type="character" w:styleId="Contents7">
    <w:name w:val="Contents 7"/>
    <w:qFormat/>
    <w:rPr/>
  </w:style>
  <w:style w:type="character" w:styleId="17">
    <w:name w:val="Основной шрифт абзаца1"/>
    <w:qFormat/>
    <w:rPr>
      <w:sz w:val="24"/>
    </w:rPr>
  </w:style>
  <w:style w:type="character" w:styleId="Style13">
    <w:name w:val="Не вступил в силу"/>
    <w:qFormat/>
    <w:rPr>
      <w:strike/>
      <w:color w:val="008080"/>
    </w:rPr>
  </w:style>
  <w:style w:type="character" w:styleId="Style14">
    <w:name w:val="Маркированный список Знак"/>
    <w:qFormat/>
    <w:rPr>
      <w:rFonts w:ascii="Times New Roman" w:hAnsi="Times New Roman"/>
      <w:b/>
      <w:sz w:val="28"/>
    </w:rPr>
  </w:style>
  <w:style w:type="character" w:styleId="Style15">
    <w:name w:val="Прижатый влево"/>
    <w:basedOn w:val="27"/>
    <w:qFormat/>
    <w:rPr>
      <w:rFonts w:ascii="Arial" w:hAnsi="Arial"/>
    </w:rPr>
  </w:style>
  <w:style w:type="character" w:styleId="Z2">
    <w:name w:val="z2"/>
    <w:basedOn w:val="27"/>
    <w:qFormat/>
    <w:rPr>
      <w:b/>
      <w:sz w:val="18"/>
    </w:rPr>
  </w:style>
  <w:style w:type="character" w:styleId="Style16">
    <w:name w:val="Текст отчета"/>
    <w:basedOn w:val="27"/>
    <w:qFormat/>
    <w:rPr>
      <w:rFonts w:ascii="Arial" w:hAnsi="Arial"/>
    </w:rPr>
  </w:style>
  <w:style w:type="character" w:styleId="Toc10">
    <w:name w:val="toc 10"/>
    <w:basedOn w:val="15"/>
    <w:qFormat/>
    <w:rPr/>
  </w:style>
  <w:style w:type="character" w:styleId="Style17">
    <w:name w:val="Верхний колонтитул Знак"/>
    <w:qFormat/>
    <w:rPr>
      <w:rFonts w:ascii="Times New Roman" w:hAnsi="Times New Roman"/>
      <w:sz w:val="24"/>
    </w:rPr>
  </w:style>
  <w:style w:type="character" w:styleId="9">
    <w:name w:val="Оглавление 9 Знак"/>
    <w:basedOn w:val="15"/>
    <w:qFormat/>
    <w:rPr/>
  </w:style>
  <w:style w:type="character" w:styleId="18">
    <w:name w:val="Основной текст с отступом.Основной текст 1.Нумерованный список !!.Надин стиль"/>
    <w:basedOn w:val="27"/>
    <w:qFormat/>
    <w:rPr>
      <w:rFonts w:ascii="Arial" w:hAnsi="Arial"/>
      <w:sz w:val="26"/>
    </w:rPr>
  </w:style>
  <w:style w:type="character" w:styleId="WWCharLFO4LVL3">
    <w:name w:val="WW_CharLFO4LVL3"/>
    <w:qFormat/>
    <w:rPr>
      <w:rFonts w:ascii="Wingdings" w:hAnsi="Wingdings"/>
    </w:rPr>
  </w:style>
  <w:style w:type="character" w:styleId="19">
    <w:name w:val="Знак сноски1"/>
    <w:qFormat/>
    <w:rPr>
      <w:sz w:val="24"/>
      <w:vertAlign w:val="superscript"/>
    </w:rPr>
  </w:style>
  <w:style w:type="character" w:styleId="FR1">
    <w:name w:val="FR1"/>
    <w:qFormat/>
    <w:rPr>
      <w:rFonts w:ascii="Times New Roman" w:hAnsi="Times New Roman"/>
      <w:sz w:val="24"/>
    </w:rPr>
  </w:style>
  <w:style w:type="character" w:styleId="BodyTextIndent3">
    <w:name w:val="Body Text Indent 3"/>
    <w:qFormat/>
    <w:rPr>
      <w:rFonts w:ascii="Arial" w:hAnsi="Arial"/>
      <w:sz w:val="16"/>
    </w:rPr>
  </w:style>
  <w:style w:type="character" w:styleId="Heading3">
    <w:name w:val="Heading 3"/>
    <w:qFormat/>
    <w:rPr>
      <w:rFonts w:ascii="Cambria" w:hAnsi="Cambria"/>
      <w:b/>
      <w:sz w:val="26"/>
    </w:rPr>
  </w:style>
  <w:style w:type="character" w:styleId="WWCharLFO3LVL9">
    <w:name w:val="WW_CharLFO3LVL9"/>
    <w:qFormat/>
    <w:rPr>
      <w:rFonts w:ascii="Wingdings" w:hAnsi="Wingdings"/>
      <w:sz w:val="24"/>
    </w:rPr>
  </w:style>
  <w:style w:type="character" w:styleId="WWCharLFO4LVL2">
    <w:name w:val="WW_CharLFO4LVL2"/>
    <w:qFormat/>
    <w:rPr>
      <w:rFonts w:ascii="Courier New" w:hAnsi="Courier New"/>
    </w:rPr>
  </w:style>
  <w:style w:type="character" w:styleId="110">
    <w:name w:val="Без интервала Знак1"/>
    <w:qFormat/>
    <w:rPr>
      <w:sz w:val="22"/>
    </w:rPr>
  </w:style>
  <w:style w:type="character" w:styleId="Style18">
    <w:name w:val="Основной текст Знак"/>
    <w:qFormat/>
    <w:rPr>
      <w:rFonts w:ascii="Times New Roman" w:hAnsi="Times New Roman"/>
      <w:sz w:val="24"/>
    </w:rPr>
  </w:style>
  <w:style w:type="character" w:styleId="41">
    <w:name w:val="Заголовок 4 Знак"/>
    <w:qFormat/>
    <w:rPr>
      <w:rFonts w:ascii="Times New Roman" w:hAnsi="Times New Roman"/>
      <w:b/>
      <w:color w:val="FFFFFF"/>
      <w:sz w:val="28"/>
    </w:rPr>
  </w:style>
  <w:style w:type="character" w:styleId="WWCharLFO3LVL5">
    <w:name w:val="WW_CharLFO3LVL5"/>
    <w:qFormat/>
    <w:rPr>
      <w:rFonts w:ascii="Courier New" w:hAnsi="Courier New"/>
      <w:sz w:val="24"/>
    </w:rPr>
  </w:style>
  <w:style w:type="character" w:styleId="Style19">
    <w:name w:val="список Знак"/>
    <w:qFormat/>
    <w:rPr>
      <w:sz w:val="24"/>
    </w:rPr>
  </w:style>
  <w:style w:type="character" w:styleId="Style20">
    <w:name w:val="íîðìàòèâêà"/>
    <w:basedOn w:val="27"/>
    <w:qFormat/>
    <w:rPr/>
  </w:style>
  <w:style w:type="character" w:styleId="S">
    <w:name w:val="S_Обычный"/>
    <w:qFormat/>
    <w:rPr/>
  </w:style>
  <w:style w:type="character" w:styleId="32">
    <w:name w:val="Основной текст 3 Знак"/>
    <w:qFormat/>
    <w:rPr>
      <w:rFonts w:ascii="Times New Roman" w:hAnsi="Times New Roman"/>
      <w:sz w:val="16"/>
    </w:rPr>
  </w:style>
  <w:style w:type="character" w:styleId="111">
    <w:name w:val="Основной текст Знак1"/>
    <w:qFormat/>
    <w:rPr>
      <w:rFonts w:ascii="Times New Roman" w:hAnsi="Times New Roman"/>
      <w:sz w:val="24"/>
    </w:rPr>
  </w:style>
  <w:style w:type="character" w:styleId="5Arial2">
    <w:name w:val="Стиль Заголовок 5 + Arial2"/>
    <w:basedOn w:val="Heading5"/>
    <w:qFormat/>
    <w:rPr>
      <w:rFonts w:ascii="Arial" w:hAnsi="Arial"/>
      <w:i w:val="false"/>
    </w:rPr>
  </w:style>
  <w:style w:type="character" w:styleId="WWCharLFO6LVL8">
    <w:name w:val="WW_CharLFO6LVL8"/>
    <w:qFormat/>
    <w:rPr>
      <w:rFonts w:ascii="Courier New" w:hAnsi="Courier New"/>
    </w:rPr>
  </w:style>
  <w:style w:type="character" w:styleId="Style21">
    <w:name w:val="Абзац списка Знак"/>
    <w:qFormat/>
    <w:rPr>
      <w:rFonts w:ascii="Times New Roman" w:hAnsi="Times New Roman"/>
      <w:sz w:val="28"/>
    </w:rPr>
  </w:style>
  <w:style w:type="character" w:styleId="127">
    <w:name w:val="127 см"/>
    <w:basedOn w:val="27"/>
    <w:qFormat/>
    <w:rPr>
      <w:sz w:val="26"/>
    </w:rPr>
  </w:style>
  <w:style w:type="character" w:styleId="Lbullit">
    <w:name w:val="! L=bullit ! Знак Знак"/>
    <w:qFormat/>
    <w:rPr>
      <w:rFonts w:ascii="Calibri" w:hAnsi="Calibri"/>
    </w:rPr>
  </w:style>
  <w:style w:type="character" w:styleId="Style22">
    <w:name w:val="Таблица-текст"/>
    <w:basedOn w:val="27"/>
    <w:qFormat/>
    <w:rPr>
      <w:sz w:val="20"/>
    </w:rPr>
  </w:style>
  <w:style w:type="character" w:styleId="Style23">
    <w:name w:val="Стиль"/>
    <w:qFormat/>
    <w:rPr>
      <w:rFonts w:ascii="Times New Roman" w:hAnsi="Times New Roman"/>
      <w:sz w:val="24"/>
    </w:rPr>
  </w:style>
  <w:style w:type="character" w:styleId="42">
    <w:name w:val="Оглавление 4 Знак"/>
    <w:basedOn w:val="15"/>
    <w:qFormat/>
    <w:rPr/>
  </w:style>
  <w:style w:type="character" w:styleId="Main">
    <w:name w:val="Main Знак"/>
    <w:qFormat/>
    <w:rPr>
      <w:sz w:val="28"/>
    </w:rPr>
  </w:style>
  <w:style w:type="character" w:styleId="Main1">
    <w:name w:val="Main"/>
    <w:basedOn w:val="27"/>
    <w:qFormat/>
    <w:rPr>
      <w:rFonts w:ascii="Calibri" w:hAnsi="Calibri"/>
    </w:rPr>
  </w:style>
  <w:style w:type="character" w:styleId="Style24">
    <w:name w:val="список"/>
    <w:basedOn w:val="27"/>
    <w:qFormat/>
    <w:rPr>
      <w:rFonts w:ascii="Calibri" w:hAnsi="Calibri"/>
    </w:rPr>
  </w:style>
  <w:style w:type="character" w:styleId="WWCharLFO4LVL9">
    <w:name w:val="WW_CharLFO4LVL9"/>
    <w:qFormat/>
    <w:rPr>
      <w:rFonts w:ascii="Wingdings" w:hAnsi="Wingdings"/>
    </w:rPr>
  </w:style>
  <w:style w:type="character" w:styleId="Style25">
    <w:name w:val="Нижний колонтитул Знак"/>
    <w:qFormat/>
    <w:rPr>
      <w:rFonts w:ascii="Times New Roman" w:hAnsi="Times New Roman"/>
      <w:color w:val="808080"/>
      <w:sz w:val="24"/>
    </w:rPr>
  </w:style>
  <w:style w:type="character" w:styleId="33">
    <w:name w:val="Основной текст3"/>
    <w:basedOn w:val="27"/>
    <w:qFormat/>
    <w:rPr>
      <w:rFonts w:ascii="Calibri" w:hAnsi="Calibri"/>
      <w:sz w:val="27"/>
    </w:rPr>
  </w:style>
  <w:style w:type="character" w:styleId="112">
    <w:name w:val="Абзац списка1"/>
    <w:basedOn w:val="27"/>
    <w:qFormat/>
    <w:rPr>
      <w:rFonts w:ascii="Arial Narrow" w:hAnsi="Arial Narrow"/>
    </w:rPr>
  </w:style>
  <w:style w:type="character" w:styleId="HTML1">
    <w:name w:val="Стандартный HTML Знак1"/>
    <w:basedOn w:val="27"/>
    <w:qFormat/>
    <w:rPr>
      <w:rFonts w:ascii="Courier New" w:hAnsi="Courier New"/>
      <w:sz w:val="20"/>
    </w:rPr>
  </w:style>
  <w:style w:type="character" w:styleId="ConsPlusNonformat">
    <w:name w:val="ConsPlusNonformat"/>
    <w:qFormat/>
    <w:rPr>
      <w:rFonts w:ascii="Courier New" w:hAnsi="Courier New"/>
      <w:sz w:val="24"/>
    </w:rPr>
  </w:style>
  <w:style w:type="character" w:styleId="WWCharLFO4LVL8">
    <w:name w:val="WW_CharLFO4LVL8"/>
    <w:qFormat/>
    <w:rPr>
      <w:rFonts w:ascii="Courier New" w:hAnsi="Courier New"/>
      <w:sz w:val="24"/>
    </w:rPr>
  </w:style>
  <w:style w:type="character" w:styleId="25">
    <w:name w:val="Основной текст 2 Знак"/>
    <w:qFormat/>
    <w:rPr>
      <w:rFonts w:ascii="Times New Roman" w:hAnsi="Times New Roman"/>
      <w:sz w:val="24"/>
    </w:rPr>
  </w:style>
  <w:style w:type="character" w:styleId="Style26">
    <w:name w:val="Содержимое таблицы"/>
    <w:qFormat/>
    <w:rPr/>
  </w:style>
  <w:style w:type="character" w:styleId="0">
    <w:name w:val="КК0"/>
    <w:basedOn w:val="27"/>
    <w:qFormat/>
    <w:rPr>
      <w:sz w:val="26"/>
    </w:rPr>
  </w:style>
  <w:style w:type="character" w:styleId="Z">
    <w:name w:val="z-Конец формы Знак"/>
    <w:qFormat/>
    <w:rPr>
      <w:rFonts w:ascii="Arial" w:hAnsi="Arial"/>
      <w:sz w:val="16"/>
    </w:rPr>
  </w:style>
  <w:style w:type="character" w:styleId="FORMATTEXT">
    <w:name w:val=".FORMATTEXT"/>
    <w:qFormat/>
    <w:rPr>
      <w:rFonts w:ascii="Times New Roman" w:hAnsi="Times New Roman"/>
      <w:sz w:val="24"/>
    </w:rPr>
  </w:style>
  <w:style w:type="character" w:styleId="TableHeading">
    <w:name w:val="Table Heading"/>
    <w:basedOn w:val="TableContents"/>
    <w:qFormat/>
    <w:rPr>
      <w:b/>
    </w:rPr>
  </w:style>
  <w:style w:type="character" w:styleId="WWCharLFO4LVL5">
    <w:name w:val="WW_CharLFO4LVL5"/>
    <w:qFormat/>
    <w:rPr>
      <w:rFonts w:ascii="Courier New" w:hAnsi="Courier New"/>
      <w:sz w:val="24"/>
    </w:rPr>
  </w:style>
  <w:style w:type="character" w:styleId="BodyTextIndent2">
    <w:name w:val="Body Text Indent 2"/>
    <w:qFormat/>
    <w:rPr/>
  </w:style>
  <w:style w:type="character" w:styleId="ConsPlusNormal1">
    <w:name w:val="ConsPlusNormal"/>
    <w:qFormat/>
    <w:rPr>
      <w:rFonts w:ascii="Times New Roman" w:hAnsi="Times New Roman"/>
      <w:sz w:val="24"/>
    </w:rPr>
  </w:style>
  <w:style w:type="character" w:styleId="FontStyle57">
    <w:name w:val="Font Style57"/>
    <w:qFormat/>
    <w:rPr>
      <w:rFonts w:ascii="Times New Roman" w:hAnsi="Times New Roman"/>
      <w:sz w:val="26"/>
    </w:rPr>
  </w:style>
  <w:style w:type="character" w:styleId="26">
    <w:name w:val="Основной текст с отступом 2 Знак"/>
    <w:qFormat/>
    <w:rPr>
      <w:rFonts w:ascii="Times New Roman" w:hAnsi="Times New Roman"/>
      <w:sz w:val="24"/>
    </w:rPr>
  </w:style>
  <w:style w:type="character" w:styleId="Index">
    <w:name w:val="Index"/>
    <w:basedOn w:val="15"/>
    <w:qFormat/>
    <w:rPr/>
  </w:style>
  <w:style w:type="character" w:styleId="113">
    <w:name w:val="Номер страницы1"/>
    <w:basedOn w:val="35"/>
    <w:qFormat/>
    <w:rPr/>
  </w:style>
  <w:style w:type="character" w:styleId="HeaderChar">
    <w:name w:val="Header Char"/>
    <w:qFormat/>
    <w:rPr>
      <w:rFonts w:ascii="Times New Roman" w:hAnsi="Times New Roman"/>
      <w:sz w:val="24"/>
    </w:rPr>
  </w:style>
  <w:style w:type="character" w:styleId="34">
    <w:name w:val="Егор3"/>
    <w:basedOn w:val="Style28"/>
    <w:qFormat/>
    <w:rPr>
      <w:b w:val="false"/>
      <w:i/>
      <w:sz w:val="26"/>
    </w:rPr>
  </w:style>
  <w:style w:type="character" w:styleId="WWCharLFO6LVL9">
    <w:name w:val="WW_CharLFO6LVL9"/>
    <w:qFormat/>
    <w:rPr>
      <w:rFonts w:ascii="Wingdings" w:hAnsi="Wingdings"/>
      <w:sz w:val="24"/>
    </w:rPr>
  </w:style>
  <w:style w:type="character" w:styleId="Z1">
    <w:name w:val="z-Конец формы Знак1"/>
    <w:basedOn w:val="27"/>
    <w:qFormat/>
    <w:rPr>
      <w:rFonts w:ascii="Arial" w:hAnsi="Arial"/>
      <w:sz w:val="16"/>
    </w:rPr>
  </w:style>
  <w:style w:type="character" w:styleId="114">
    <w:name w:val="Оглавление 1 Знак"/>
    <w:basedOn w:val="15"/>
    <w:qFormat/>
    <w:rPr>
      <w:rFonts w:ascii="Times New Roman" w:hAnsi="Times New Roman"/>
      <w:sz w:val="28"/>
    </w:rPr>
  </w:style>
  <w:style w:type="character" w:styleId="Style27">
    <w:name w:val="Привязка сноски"/>
    <w:rPr>
      <w:vertAlign w:val="superscript"/>
    </w:rPr>
  </w:style>
  <w:style w:type="character" w:styleId="Style28">
    <w:name w:val="Егор"/>
    <w:basedOn w:val="27"/>
    <w:qFormat/>
    <w:rPr>
      <w:b/>
    </w:rPr>
  </w:style>
  <w:style w:type="character" w:styleId="Normal1">
    <w:name w:val="Normal Знак Знак"/>
    <w:qFormat/>
    <w:rPr>
      <w:sz w:val="22"/>
    </w:rPr>
  </w:style>
  <w:style w:type="character" w:styleId="Butback">
    <w:name w:val="butback"/>
    <w:basedOn w:val="35"/>
    <w:qFormat/>
    <w:rPr/>
  </w:style>
  <w:style w:type="character" w:styleId="ContentsHeading">
    <w:name w:val="Contents Heading"/>
    <w:basedOn w:val="Heading1"/>
    <w:qFormat/>
    <w:rPr>
      <w:rFonts w:ascii="Cambria" w:hAnsi="Cambria"/>
      <w:color w:val="365F91"/>
    </w:rPr>
  </w:style>
  <w:style w:type="character" w:styleId="WWCharLFO6LVL6">
    <w:name w:val="WW_CharLFO6LVL6"/>
    <w:qFormat/>
    <w:rPr>
      <w:rFonts w:ascii="Wingdings" w:hAnsi="Wingdings"/>
      <w:sz w:val="24"/>
    </w:rPr>
  </w:style>
  <w:style w:type="character" w:styleId="115">
    <w:name w:val="1 Стиль Знак"/>
    <w:qFormat/>
    <w:rPr>
      <w:rFonts w:ascii="Times New Roman" w:hAnsi="Times New Roman"/>
      <w:sz w:val="24"/>
    </w:rPr>
  </w:style>
  <w:style w:type="character" w:styleId="ConsPlusNormal2">
    <w:name w:val="ConsPlusNormal Знак"/>
    <w:qFormat/>
    <w:rPr>
      <w:rFonts w:ascii="Times New Roman" w:hAnsi="Times New Roman"/>
      <w:sz w:val="24"/>
    </w:rPr>
  </w:style>
  <w:style w:type="character" w:styleId="WWCharLFO6LVL7">
    <w:name w:val="WW_CharLFO6LVL7"/>
    <w:qFormat/>
    <w:rPr>
      <w:rFonts w:ascii="Symbol" w:hAnsi="Symbol"/>
      <w:sz w:val="24"/>
    </w:rPr>
  </w:style>
  <w:style w:type="character" w:styleId="PlainTextChar">
    <w:name w:val="Plain Text Char"/>
    <w:qFormat/>
    <w:rPr>
      <w:rFonts w:ascii="Courier New" w:hAnsi="Courier New"/>
      <w:sz w:val="24"/>
    </w:rPr>
  </w:style>
  <w:style w:type="character" w:styleId="WWCharLFO3LVL2">
    <w:name w:val="WW_CharLFO3LVL2"/>
    <w:qFormat/>
    <w:rPr>
      <w:rFonts w:ascii="Courier New" w:hAnsi="Courier New"/>
    </w:rPr>
  </w:style>
  <w:style w:type="character" w:styleId="Style29">
    <w:name w:val="Верхний и нижний колонтитулы"/>
    <w:qFormat/>
    <w:rPr>
      <w:rFonts w:ascii="XO Thames" w:hAnsi="XO Thames"/>
      <w:sz w:val="24"/>
    </w:rPr>
  </w:style>
  <w:style w:type="character" w:styleId="Style30">
    <w:name w:val="Заголовок Знак"/>
    <w:qFormat/>
    <w:rPr>
      <w:rFonts w:ascii="Calibri Light" w:hAnsi="Calibri Light"/>
      <w:b/>
      <w:sz w:val="32"/>
    </w:rPr>
  </w:style>
  <w:style w:type="character" w:styleId="Style31">
    <w:name w:val="Основной текст_"/>
    <w:qFormat/>
    <w:rPr>
      <w:sz w:val="27"/>
      <w:shd w:fill="FFFFFF" w:val="clear"/>
    </w:rPr>
  </w:style>
  <w:style w:type="character" w:styleId="116">
    <w:name w:val="Основной текст1"/>
    <w:basedOn w:val="27"/>
    <w:qFormat/>
    <w:rPr>
      <w:rFonts w:ascii="Calibri" w:hAnsi="Calibri"/>
      <w:sz w:val="27"/>
    </w:rPr>
  </w:style>
  <w:style w:type="character" w:styleId="Style32">
    <w:name w:val="Обычный (веб) Знак"/>
    <w:basedOn w:val="27"/>
    <w:qFormat/>
    <w:rPr/>
  </w:style>
  <w:style w:type="character" w:styleId="BlockText">
    <w:name w:val="Block Text"/>
    <w:qFormat/>
    <w:rPr>
      <w:b/>
    </w:rPr>
  </w:style>
  <w:style w:type="character" w:styleId="IndexHeading">
    <w:name w:val="Index Heading"/>
    <w:basedOn w:val="Heading"/>
    <w:qFormat/>
    <w:rPr>
      <w:b/>
      <w:sz w:val="32"/>
    </w:rPr>
  </w:style>
  <w:style w:type="character" w:styleId="Style33">
    <w:name w:val="Без интервала Знак"/>
    <w:qFormat/>
    <w:rPr>
      <w:sz w:val="22"/>
    </w:rPr>
  </w:style>
  <w:style w:type="character" w:styleId="WWCharLFO6LVL2">
    <w:name w:val="WW_CharLFO6LVL2"/>
    <w:qFormat/>
    <w:rPr>
      <w:rFonts w:ascii="Courier New" w:hAnsi="Courier New"/>
    </w:rPr>
  </w:style>
  <w:style w:type="character" w:styleId="Style34">
    <w:name w:val="Текст сноски Знак"/>
    <w:qFormat/>
    <w:rPr>
      <w:rFonts w:ascii="Times New Roman" w:hAnsi="Times New Roman"/>
      <w:sz w:val="24"/>
    </w:rPr>
  </w:style>
  <w:style w:type="character" w:styleId="Contents3">
    <w:name w:val="Contents 3"/>
    <w:qFormat/>
    <w:rPr/>
  </w:style>
  <w:style w:type="character" w:styleId="HEADERTEXT">
    <w:name w:val=".HEADERTEXT"/>
    <w:qFormat/>
    <w:rPr>
      <w:rFonts w:ascii="Arial" w:hAnsi="Arial"/>
      <w:color w:val="2B4279"/>
      <w:sz w:val="22"/>
    </w:rPr>
  </w:style>
  <w:style w:type="character" w:styleId="Style35">
    <w:name w:val="Цветовое выделение"/>
    <w:qFormat/>
    <w:rPr>
      <w:b/>
      <w:color w:val="000080"/>
      <w:sz w:val="24"/>
    </w:rPr>
  </w:style>
  <w:style w:type="character" w:styleId="117">
    <w:name w:val="Табличный_таблица_11 Знак"/>
    <w:qFormat/>
    <w:rPr>
      <w:rFonts w:ascii="Times New Roman" w:hAnsi="Times New Roman"/>
      <w:sz w:val="22"/>
    </w:rPr>
  </w:style>
  <w:style w:type="character" w:styleId="Footnote">
    <w:name w:val="Footnote"/>
    <w:qFormat/>
    <w:rPr>
      <w:sz w:val="20"/>
    </w:rPr>
  </w:style>
  <w:style w:type="character" w:styleId="Style36">
    <w:name w:val="Символ нумерации"/>
    <w:qFormat/>
    <w:rPr>
      <w:sz w:val="24"/>
    </w:rPr>
  </w:style>
  <w:style w:type="character" w:styleId="118">
    <w:name w:val="1 Стиль"/>
    <w:basedOn w:val="Textbodyindent"/>
    <w:qFormat/>
    <w:rPr/>
  </w:style>
  <w:style w:type="character" w:styleId="Style37">
    <w:name w:val="Гипертекстовая ссылка"/>
    <w:qFormat/>
    <w:rPr>
      <w:color w:val="106BBE"/>
      <w:sz w:val="24"/>
    </w:rPr>
  </w:style>
  <w:style w:type="character" w:styleId="FontStyle31">
    <w:name w:val="Font Style31"/>
    <w:qFormat/>
    <w:rPr>
      <w:rFonts w:ascii="Times New Roman" w:hAnsi="Times New Roman"/>
      <w:sz w:val="16"/>
    </w:rPr>
  </w:style>
  <w:style w:type="character" w:styleId="35">
    <w:name w:val="Основной шрифт абзаца3"/>
    <w:qFormat/>
    <w:rPr/>
  </w:style>
  <w:style w:type="character" w:styleId="36">
    <w:name w:val="Гиперссылка3"/>
    <w:qFormat/>
    <w:rPr>
      <w:color w:val="000080"/>
      <w:sz w:val="24"/>
      <w:u w:val="single" w:color="000080"/>
    </w:rPr>
  </w:style>
  <w:style w:type="character" w:styleId="TableContents">
    <w:name w:val="Table Contents"/>
    <w:basedOn w:val="15"/>
    <w:qFormat/>
    <w:rPr/>
  </w:style>
  <w:style w:type="character" w:styleId="WWCharLFO6LVL1">
    <w:name w:val="WW_CharLFO6LVL1"/>
    <w:qFormat/>
    <w:rPr>
      <w:rFonts w:ascii="Symbol" w:hAnsi="Symbol"/>
      <w:sz w:val="24"/>
    </w:rPr>
  </w:style>
  <w:style w:type="character" w:styleId="WWCharLFO4LVL6">
    <w:name w:val="WW_CharLFO4LVL6"/>
    <w:qFormat/>
    <w:rPr>
      <w:rFonts w:ascii="Wingdings" w:hAnsi="Wingdings"/>
      <w:sz w:val="24"/>
    </w:rPr>
  </w:style>
  <w:style w:type="character" w:styleId="119">
    <w:name w:val="Заголовок 1 Знак"/>
    <w:qFormat/>
    <w:rPr>
      <w:rFonts w:ascii="Arial" w:hAnsi="Arial"/>
      <w:b/>
      <w:sz w:val="32"/>
    </w:rPr>
  </w:style>
  <w:style w:type="character" w:styleId="WWCharLFO6LVL5">
    <w:name w:val="WW_CharLFO6LVL5"/>
    <w:qFormat/>
    <w:rPr>
      <w:rFonts w:ascii="Courier New" w:hAnsi="Courier New"/>
      <w:sz w:val="24"/>
    </w:rPr>
  </w:style>
  <w:style w:type="character" w:styleId="S1">
    <w:name w:val="S_Обычный Знак"/>
    <w:qFormat/>
    <w:rPr>
      <w:rFonts w:ascii="Times New Roman" w:hAnsi="Times New Roman"/>
      <w:sz w:val="28"/>
    </w:rPr>
  </w:style>
  <w:style w:type="character" w:styleId="Style38">
    <w:name w:val="Текст выноски Знак"/>
    <w:qFormat/>
    <w:rPr>
      <w:rFonts w:ascii="Tahoma" w:hAnsi="Tahoma"/>
      <w:sz w:val="16"/>
    </w:rPr>
  </w:style>
  <w:style w:type="character" w:styleId="S2">
    <w:name w:val="S_Маркированный"/>
    <w:basedOn w:val="131"/>
    <w:qFormat/>
    <w:rPr/>
  </w:style>
  <w:style w:type="character" w:styleId="WWCharLFO3LVL3">
    <w:name w:val="WW_CharLFO3LVL3"/>
    <w:qFormat/>
    <w:rPr>
      <w:rFonts w:ascii="Wingdings" w:hAnsi="Wingdings"/>
      <w:sz w:val="24"/>
    </w:rPr>
  </w:style>
  <w:style w:type="character" w:styleId="HTMLPreformatted">
    <w:name w:val="HTML Preformatted"/>
    <w:qFormat/>
    <w:rPr>
      <w:rFonts w:ascii="Courier New" w:hAnsi="Courier New"/>
      <w:sz w:val="20"/>
    </w:rPr>
  </w:style>
  <w:style w:type="character" w:styleId="120">
    <w:name w:val="Верхний колонтитул Знак1"/>
    <w:basedOn w:val="35"/>
    <w:qFormat/>
    <w:rPr>
      <w:rFonts w:ascii="Times New Roman" w:hAnsi="Times New Roman"/>
      <w:sz w:val="24"/>
    </w:rPr>
  </w:style>
  <w:style w:type="character" w:styleId="Style39">
    <w:name w:val="Название объекта Знак"/>
    <w:qFormat/>
    <w:rPr>
      <w:rFonts w:ascii="Times New Roman" w:hAnsi="Times New Roman"/>
      <w:sz w:val="26"/>
    </w:rPr>
  </w:style>
  <w:style w:type="character" w:styleId="212">
    <w:name w:val="Основной текст с отступом 21"/>
    <w:qFormat/>
    <w:rPr>
      <w:color w:val="000000"/>
    </w:rPr>
  </w:style>
  <w:style w:type="character" w:styleId="121">
    <w:name w:val="Гиперссылка1"/>
    <w:qFormat/>
    <w:rPr>
      <w:color w:val="0000FF"/>
      <w:sz w:val="24"/>
      <w:u w:val="single" w:color="0000FF"/>
    </w:rPr>
  </w:style>
  <w:style w:type="character" w:styleId="122">
    <w:name w:val="Егор1 Знак"/>
    <w:qFormat/>
    <w:rPr>
      <w:rFonts w:ascii="Times New Roman" w:hAnsi="Times New Roman"/>
      <w:b/>
      <w:i/>
      <w:sz w:val="28"/>
    </w:rPr>
  </w:style>
  <w:style w:type="character" w:styleId="Style40">
    <w:name w:val="Красноярск"/>
    <w:basedOn w:val="27"/>
    <w:qFormat/>
    <w:rPr/>
  </w:style>
  <w:style w:type="character" w:styleId="Appleconvertedspace">
    <w:name w:val="apple-converted-space"/>
    <w:basedOn w:val="35"/>
    <w:qFormat/>
    <w:rPr/>
  </w:style>
  <w:style w:type="character" w:styleId="51">
    <w:name w:val="Заголовок 5 Знак"/>
    <w:qFormat/>
    <w:rPr>
      <w:b/>
      <w:i/>
      <w:sz w:val="26"/>
    </w:rPr>
  </w:style>
  <w:style w:type="character" w:styleId="Style41">
    <w:name w:val="Таблица_название_таблицы Знак"/>
    <w:qFormat/>
    <w:rPr>
      <w:rFonts w:ascii="Times New Roman" w:hAnsi="Times New Roman"/>
      <w:b/>
      <w:sz w:val="22"/>
    </w:rPr>
  </w:style>
  <w:style w:type="character" w:styleId="ConsCell">
    <w:name w:val="ConsCell"/>
    <w:qFormat/>
    <w:rPr>
      <w:rFonts w:ascii="Arial" w:hAnsi="Arial"/>
      <w:sz w:val="24"/>
    </w:rPr>
  </w:style>
  <w:style w:type="character" w:styleId="Heading5">
    <w:name w:val="Heading 5"/>
    <w:qFormat/>
    <w:rPr>
      <w:rFonts w:ascii="Calibri" w:hAnsi="Calibri"/>
      <w:b/>
      <w:i/>
      <w:sz w:val="26"/>
    </w:rPr>
  </w:style>
  <w:style w:type="character" w:styleId="312">
    <w:name w:val="Основной текст с отступом 31"/>
    <w:qFormat/>
    <w:rPr>
      <w:sz w:val="16"/>
    </w:rPr>
  </w:style>
  <w:style w:type="character" w:styleId="WWCharLFO3LVL4">
    <w:name w:val="WW_CharLFO3LVL4"/>
    <w:qFormat/>
    <w:rPr>
      <w:rFonts w:ascii="Symbol" w:hAnsi="Symbol"/>
    </w:rPr>
  </w:style>
  <w:style w:type="character" w:styleId="313">
    <w:name w:val="Основной текст с отступом 3 Знак1"/>
    <w:basedOn w:val="27"/>
    <w:qFormat/>
    <w:rPr>
      <w:rFonts w:ascii="Arial" w:hAnsi="Arial"/>
      <w:sz w:val="16"/>
    </w:rPr>
  </w:style>
  <w:style w:type="character" w:styleId="81">
    <w:name w:val="Заголовок 8 Знак"/>
    <w:qFormat/>
    <w:rPr>
      <w:i/>
      <w:sz w:val="24"/>
    </w:rPr>
  </w:style>
  <w:style w:type="character" w:styleId="213">
    <w:name w:val="Основной текст 2 Знак1"/>
    <w:basedOn w:val="27"/>
    <w:qFormat/>
    <w:rPr/>
  </w:style>
  <w:style w:type="character" w:styleId="123">
    <w:name w:val="Нижний колонтитул Знак1"/>
    <w:basedOn w:val="35"/>
    <w:qFormat/>
    <w:rPr>
      <w:rFonts w:ascii="Times New Roman" w:hAnsi="Times New Roman"/>
      <w:sz w:val="24"/>
    </w:rPr>
  </w:style>
  <w:style w:type="character" w:styleId="Heading1">
    <w:name w:val="Heading 1"/>
    <w:qFormat/>
    <w:rPr>
      <w:b/>
      <w:sz w:val="28"/>
    </w:rPr>
  </w:style>
  <w:style w:type="character" w:styleId="Textbody">
    <w:name w:val="Text body"/>
    <w:basedOn w:val="27"/>
    <w:qFormat/>
    <w:rPr/>
  </w:style>
  <w:style w:type="character" w:styleId="82">
    <w:name w:val="Обычный8"/>
    <w:qFormat/>
    <w:rPr>
      <w:rFonts w:ascii="Times New Roman" w:hAnsi="Times New Roman"/>
      <w:sz w:val="28"/>
    </w:rPr>
  </w:style>
  <w:style w:type="character" w:styleId="Tabn2">
    <w:name w:val="Tab_n Знак2"/>
    <w:qFormat/>
    <w:rPr>
      <w:rFonts w:ascii="Times New Roman" w:hAnsi="Times New Roman"/>
      <w:b/>
      <w:sz w:val="26"/>
    </w:rPr>
  </w:style>
  <w:style w:type="character" w:styleId="52">
    <w:name w:val="Основной текст (5)_"/>
    <w:qFormat/>
    <w:rPr>
      <w:sz w:val="27"/>
      <w:shd w:fill="FFFFFF" w:val="clear"/>
    </w:rPr>
  </w:style>
  <w:style w:type="character" w:styleId="WWCharLFO3LVL6">
    <w:name w:val="WW_CharLFO3LVL6"/>
    <w:qFormat/>
    <w:rPr>
      <w:rFonts w:ascii="Wingdings" w:hAnsi="Wingdings"/>
    </w:rPr>
  </w:style>
  <w:style w:type="character" w:styleId="Text">
    <w:name w:val="Text"/>
    <w:basedOn w:val="27"/>
    <w:qFormat/>
    <w:rPr>
      <w:rFonts w:ascii="Courier New" w:hAnsi="Courier New"/>
      <w:sz w:val="20"/>
    </w:rPr>
  </w:style>
  <w:style w:type="character" w:styleId="37">
    <w:name w:val="Обычный3"/>
    <w:qFormat/>
    <w:rPr>
      <w:rFonts w:ascii="Times New Roman" w:hAnsi="Times New Roman"/>
    </w:rPr>
  </w:style>
  <w:style w:type="character" w:styleId="01">
    <w:name w:val="КК0 Знак"/>
    <w:qFormat/>
    <w:rPr>
      <w:rFonts w:ascii="Times New Roman" w:hAnsi="Times New Roman"/>
      <w:sz w:val="26"/>
    </w:rPr>
  </w:style>
  <w:style w:type="character" w:styleId="124">
    <w:name w:val="Цитата1"/>
    <w:basedOn w:val="27"/>
    <w:qFormat/>
    <w:rPr>
      <w:rFonts w:ascii="CG Times" w:hAnsi="CG Times"/>
    </w:rPr>
  </w:style>
  <w:style w:type="character" w:styleId="27">
    <w:name w:val="Обычный2"/>
    <w:qFormat/>
    <w:rPr>
      <w:rFonts w:ascii="Times New Roman" w:hAnsi="Times New Roman"/>
      <w:sz w:val="24"/>
    </w:rPr>
  </w:style>
  <w:style w:type="character" w:styleId="ConsPlusTitle">
    <w:name w:val="ConsPlusTitle"/>
    <w:qFormat/>
    <w:rPr>
      <w:rFonts w:ascii="Arial" w:hAnsi="Arial"/>
      <w:b/>
      <w:sz w:val="22"/>
    </w:rPr>
  </w:style>
  <w:style w:type="character" w:styleId="Style42">
    <w:name w:val="Интернет-ссылка"/>
    <w:rPr>
      <w:color w:val="0000FF"/>
      <w:u w:val="single"/>
    </w:rPr>
  </w:style>
  <w:style w:type="character" w:styleId="Heading8">
    <w:name w:val="Heading 8"/>
    <w:qFormat/>
    <w:rPr>
      <w:rFonts w:ascii="Calibri" w:hAnsi="Calibri"/>
      <w:i/>
    </w:rPr>
  </w:style>
  <w:style w:type="character" w:styleId="WWCharLFO3LVL8">
    <w:name w:val="WW_CharLFO3LVL8"/>
    <w:qFormat/>
    <w:rPr>
      <w:rFonts w:ascii="Courier New" w:hAnsi="Courier New"/>
      <w:sz w:val="24"/>
    </w:rPr>
  </w:style>
  <w:style w:type="character" w:styleId="Contents1">
    <w:name w:val="Contents 1"/>
    <w:qFormat/>
    <w:rPr>
      <w:sz w:val="28"/>
    </w:rPr>
  </w:style>
  <w:style w:type="character" w:styleId="Bogdanovo1">
    <w:name w:val="bogdanovo1"/>
    <w:qFormat/>
    <w:rPr>
      <w:rFonts w:ascii="Comic Sans MS" w:hAnsi="Comic Sans MS"/>
      <w:b/>
      <w:color w:val="FF0099"/>
      <w:sz w:val="24"/>
    </w:rPr>
  </w:style>
  <w:style w:type="character" w:styleId="WWCharLFO3LVL7">
    <w:name w:val="WW_CharLFO3LVL7"/>
    <w:qFormat/>
    <w:rPr>
      <w:rFonts w:ascii="Symbol" w:hAnsi="Symbol"/>
      <w:sz w:val="24"/>
    </w:rPr>
  </w:style>
  <w:style w:type="character" w:styleId="72">
    <w:name w:val="Оглавление 7 Знак"/>
    <w:basedOn w:val="15"/>
    <w:qFormat/>
    <w:rPr/>
  </w:style>
  <w:style w:type="character" w:styleId="214">
    <w:name w:val="Основной текст с отступом 2 Знак1"/>
    <w:basedOn w:val="27"/>
    <w:qFormat/>
    <w:rPr/>
  </w:style>
  <w:style w:type="character" w:styleId="HeaderandFooter">
    <w:name w:val="Header and Footer"/>
    <w:qFormat/>
    <w:rPr>
      <w:rFonts w:ascii="XO Thames" w:hAnsi="XO Thames"/>
    </w:rPr>
  </w:style>
  <w:style w:type="character" w:styleId="125">
    <w:name w:val="Абзац списка Знак1"/>
    <w:basedOn w:val="27"/>
    <w:qFormat/>
    <w:rPr>
      <w:sz w:val="22"/>
    </w:rPr>
  </w:style>
  <w:style w:type="character" w:styleId="Indexheading1">
    <w:name w:val="index heading"/>
    <w:qFormat/>
    <w:rPr/>
  </w:style>
  <w:style w:type="character" w:styleId="215">
    <w:name w:val="Основной текст 21"/>
    <w:qFormat/>
    <w:rPr/>
  </w:style>
  <w:style w:type="character" w:styleId="28">
    <w:name w:val="Заголовок 2 Знак"/>
    <w:qFormat/>
    <w:rPr>
      <w:rFonts w:ascii="Times New Roman" w:hAnsi="Times New Roman"/>
      <w:b/>
      <w:sz w:val="28"/>
    </w:rPr>
  </w:style>
  <w:style w:type="character" w:styleId="Style43">
    <w:name w:val="Основной текст с отступом Знак"/>
    <w:qFormat/>
    <w:rPr>
      <w:rFonts w:ascii="Times New Roman" w:hAnsi="Times New Roman"/>
      <w:sz w:val="28"/>
    </w:rPr>
  </w:style>
  <w:style w:type="character" w:styleId="WWCharLFO4LVL1">
    <w:name w:val="WW_CharLFO4LVL1"/>
    <w:qFormat/>
    <w:rPr>
      <w:rFonts w:ascii="Times New Roman" w:hAnsi="Times New Roman"/>
    </w:rPr>
  </w:style>
  <w:style w:type="character" w:styleId="BalloonText">
    <w:name w:val="Balloon Text"/>
    <w:qFormat/>
    <w:rPr>
      <w:rFonts w:ascii="Tahoma" w:hAnsi="Tahoma"/>
      <w:sz w:val="16"/>
    </w:rPr>
  </w:style>
  <w:style w:type="character" w:styleId="126">
    <w:name w:val="Красная строка Знак1"/>
    <w:basedOn w:val="Textbody"/>
    <w:qFormat/>
    <w:rPr>
      <w:rFonts w:ascii="Arial" w:hAnsi="Arial"/>
      <w:sz w:val="26"/>
    </w:rPr>
  </w:style>
  <w:style w:type="character" w:styleId="Tabl">
    <w:name w:val="Tabl"/>
    <w:basedOn w:val="27"/>
    <w:qFormat/>
    <w:rPr>
      <w:rFonts w:ascii="Trebuchet MS" w:hAnsi="Trebuchet MS"/>
      <w:i/>
    </w:rPr>
  </w:style>
  <w:style w:type="character" w:styleId="Contents9">
    <w:name w:val="Contents 9"/>
    <w:qFormat/>
    <w:rPr/>
  </w:style>
  <w:style w:type="character" w:styleId="128">
    <w:name w:val="Выделение1"/>
    <w:qFormat/>
    <w:rPr>
      <w:i/>
      <w:sz w:val="24"/>
    </w:rPr>
  </w:style>
  <w:style w:type="character" w:styleId="1271">
    <w:name w:val="127 см Знак"/>
    <w:qFormat/>
    <w:rPr>
      <w:rFonts w:ascii="Times New Roman" w:hAnsi="Times New Roman"/>
      <w:sz w:val="26"/>
    </w:rPr>
  </w:style>
  <w:style w:type="character" w:styleId="Header">
    <w:name w:val="Header"/>
    <w:basedOn w:val="27"/>
    <w:qFormat/>
    <w:rPr/>
  </w:style>
  <w:style w:type="character" w:styleId="83">
    <w:name w:val="Оглавление 8 Знак"/>
    <w:basedOn w:val="15"/>
    <w:qFormat/>
    <w:rPr/>
  </w:style>
  <w:style w:type="character" w:styleId="S3">
    <w:name w:val="S_Маркированный Знак"/>
    <w:qFormat/>
    <w:rPr>
      <w:rFonts w:ascii="Times New Roman" w:hAnsi="Times New Roman"/>
      <w:b/>
      <w:sz w:val="24"/>
    </w:rPr>
  </w:style>
  <w:style w:type="character" w:styleId="129">
    <w:name w:val="Егор1"/>
    <w:basedOn w:val="27"/>
    <w:qFormat/>
    <w:rPr>
      <w:b/>
      <w:i/>
    </w:rPr>
  </w:style>
  <w:style w:type="character" w:styleId="38">
    <w:name w:val="Оглавление 3 Знак"/>
    <w:basedOn w:val="27"/>
    <w:qFormat/>
    <w:rPr/>
  </w:style>
  <w:style w:type="character" w:styleId="Normal10022">
    <w:name w:val="Стиль Normal + 10 пт полужирный По центру Слева:  -02 см Справ...2"/>
    <w:basedOn w:val="27"/>
    <w:qFormat/>
    <w:rPr>
      <w:b/>
      <w:sz w:val="20"/>
    </w:rPr>
  </w:style>
  <w:style w:type="character" w:styleId="Style44">
    <w:name w:val="Заголовок"/>
    <w:qFormat/>
    <w:rPr>
      <w:rFonts w:ascii="Liberation Sans" w:hAnsi="Liberation Sans"/>
      <w:sz w:val="28"/>
    </w:rPr>
  </w:style>
  <w:style w:type="character" w:styleId="Style45">
    <w:name w:val="Таблица_название_таблицы"/>
    <w:qFormat/>
    <w:rPr>
      <w:b/>
      <w:sz w:val="22"/>
    </w:rPr>
  </w:style>
  <w:style w:type="character" w:styleId="53">
    <w:name w:val="Основной текст (5)"/>
    <w:qFormat/>
    <w:rPr>
      <w:rFonts w:ascii="Calibri" w:hAnsi="Calibri"/>
      <w:sz w:val="27"/>
    </w:rPr>
  </w:style>
  <w:style w:type="character" w:styleId="Contents8">
    <w:name w:val="Contents 8"/>
    <w:qFormat/>
    <w:rPr/>
  </w:style>
  <w:style w:type="character" w:styleId="61">
    <w:name w:val="Заголовок 6 Знак"/>
    <w:qFormat/>
    <w:rPr>
      <w:rFonts w:ascii="Times New Roman" w:hAnsi="Times New Roman"/>
      <w:b/>
      <w:sz w:val="22"/>
    </w:rPr>
  </w:style>
  <w:style w:type="character" w:styleId="Default">
    <w:name w:val="Default"/>
    <w:qFormat/>
    <w:rPr>
      <w:rFonts w:ascii="Times New Roman" w:hAnsi="Times New Roman"/>
      <w:sz w:val="24"/>
    </w:rPr>
  </w:style>
  <w:style w:type="character" w:styleId="TOCHeading">
    <w:name w:val="TOC Heading"/>
    <w:basedOn w:val="Heading1"/>
    <w:qFormat/>
    <w:rPr>
      <w:rFonts w:ascii="Calibri" w:hAnsi="Calibri"/>
      <w:color w:val="000000"/>
    </w:rPr>
  </w:style>
  <w:style w:type="character" w:styleId="ConsNormal">
    <w:name w:val="ConsNormal"/>
    <w:qFormat/>
    <w:rPr>
      <w:rFonts w:ascii="Arial" w:hAnsi="Arial"/>
    </w:rPr>
  </w:style>
  <w:style w:type="character" w:styleId="BodyText2">
    <w:name w:val="Body Text 2"/>
    <w:qFormat/>
    <w:rPr/>
  </w:style>
  <w:style w:type="character" w:styleId="WWCharLFO2LVL1">
    <w:name w:val="WW_CharLFO2LVL1"/>
    <w:qFormat/>
    <w:rPr>
      <w:rFonts w:ascii="Symbol" w:hAnsi="Symbol"/>
    </w:rPr>
  </w:style>
  <w:style w:type="character" w:styleId="1110">
    <w:name w:val="Табличный_боковик_11"/>
    <w:qFormat/>
    <w:rPr>
      <w:rFonts w:ascii="Times New Roman" w:hAnsi="Times New Roman"/>
      <w:sz w:val="22"/>
    </w:rPr>
  </w:style>
  <w:style w:type="character" w:styleId="Contents5">
    <w:name w:val="Contents 5"/>
    <w:qFormat/>
    <w:rPr/>
  </w:style>
  <w:style w:type="character" w:styleId="Style46">
    <w:name w:val="Цитата Знак"/>
    <w:basedOn w:val="27"/>
    <w:qFormat/>
    <w:rPr>
      <w:b/>
    </w:rPr>
  </w:style>
  <w:style w:type="character" w:styleId="130">
    <w:name w:val="Название Знак1"/>
    <w:basedOn w:val="15"/>
    <w:qFormat/>
    <w:rPr>
      <w:rFonts w:ascii="XO Thames" w:hAnsi="XO Thames"/>
      <w:b/>
      <w:sz w:val="52"/>
    </w:rPr>
  </w:style>
  <w:style w:type="character" w:styleId="BodyText3">
    <w:name w:val="Body Text 3"/>
    <w:qFormat/>
    <w:rPr>
      <w:sz w:val="16"/>
    </w:rPr>
  </w:style>
  <w:style w:type="character" w:styleId="WWCharLFO4LVL7">
    <w:name w:val="WW_CharLFO4LVL7"/>
    <w:qFormat/>
    <w:rPr>
      <w:rFonts w:ascii="Symbol" w:hAnsi="Symbol"/>
      <w:sz w:val="24"/>
    </w:rPr>
  </w:style>
  <w:style w:type="character" w:styleId="131">
    <w:name w:val="Маркированный список Знак1"/>
    <w:basedOn w:val="27"/>
    <w:qFormat/>
    <w:rPr>
      <w:b/>
    </w:rPr>
  </w:style>
  <w:style w:type="character" w:styleId="132">
    <w:name w:val="Текст сноски Знак1"/>
    <w:basedOn w:val="27"/>
    <w:qFormat/>
    <w:rPr>
      <w:sz w:val="20"/>
    </w:rPr>
  </w:style>
  <w:style w:type="character" w:styleId="43">
    <w:name w:val="Егор4"/>
    <w:basedOn w:val="27"/>
    <w:qFormat/>
    <w:rPr>
      <w:sz w:val="26"/>
      <w:u w:val="single"/>
    </w:rPr>
  </w:style>
  <w:style w:type="character" w:styleId="HTMLBottomofForm">
    <w:name w:val="HTML Bottom of Form"/>
    <w:qFormat/>
    <w:rPr>
      <w:rFonts w:ascii="Arial" w:hAnsi="Arial"/>
      <w:sz w:val="16"/>
    </w:rPr>
  </w:style>
  <w:style w:type="character" w:styleId="Style47">
    <w:name w:val="Заголовок таблицы"/>
    <w:basedOn w:val="Style26"/>
    <w:qFormat/>
    <w:rPr>
      <w:b/>
    </w:rPr>
  </w:style>
  <w:style w:type="character" w:styleId="Footer">
    <w:name w:val="Footer"/>
    <w:basedOn w:val="27"/>
    <w:qFormat/>
    <w:rPr>
      <w:color w:val="808080"/>
    </w:rPr>
  </w:style>
  <w:style w:type="character" w:styleId="Style48">
    <w:name w:val="Style4"/>
    <w:basedOn w:val="27"/>
    <w:qFormat/>
    <w:rPr/>
  </w:style>
  <w:style w:type="character" w:styleId="29">
    <w:name w:val="Красная строка2"/>
    <w:basedOn w:val="Textbody"/>
    <w:qFormat/>
    <w:rPr/>
  </w:style>
  <w:style w:type="character" w:styleId="Xl59">
    <w:name w:val="xl59"/>
    <w:qFormat/>
    <w:rPr>
      <w:b/>
    </w:rPr>
  </w:style>
  <w:style w:type="character" w:styleId="Caption1">
    <w:name w:val="caption"/>
    <w:qFormat/>
    <w:rPr>
      <w:sz w:val="26"/>
    </w:rPr>
  </w:style>
  <w:style w:type="character" w:styleId="Normal2">
    <w:name w:val="Normal Знак"/>
    <w:qFormat/>
    <w:rPr>
      <w:rFonts w:ascii="Times New Roman" w:hAnsi="Times New Roman"/>
      <w:sz w:val="24"/>
    </w:rPr>
  </w:style>
  <w:style w:type="character" w:styleId="Subtitle">
    <w:name w:val="Subtitle"/>
    <w:qFormat/>
    <w:rPr>
      <w:sz w:val="28"/>
    </w:rPr>
  </w:style>
  <w:style w:type="character" w:styleId="Msonospacing">
    <w:name w:val="msonospacing"/>
    <w:basedOn w:val="27"/>
    <w:qFormat/>
    <w:rPr>
      <w:rFonts w:ascii="Calibri" w:hAnsi="Calibri"/>
      <w:sz w:val="22"/>
    </w:rPr>
  </w:style>
  <w:style w:type="character" w:styleId="1111">
    <w:name w:val="Табличный_боковик_11 Знак"/>
    <w:qFormat/>
    <w:rPr>
      <w:rFonts w:ascii="Times New Roman" w:hAnsi="Times New Roman"/>
      <w:sz w:val="22"/>
    </w:rPr>
  </w:style>
  <w:style w:type="character" w:styleId="62">
    <w:name w:val="Оглавление 6 Знак"/>
    <w:basedOn w:val="15"/>
    <w:qFormat/>
    <w:rPr/>
  </w:style>
  <w:style w:type="character" w:styleId="NormalWeb">
    <w:name w:val="Normal (Web)"/>
    <w:qFormat/>
    <w:rPr/>
  </w:style>
  <w:style w:type="character" w:styleId="ListParagraph">
    <w:name w:val="List Paragraph"/>
    <w:qFormat/>
    <w:rPr>
      <w:sz w:val="22"/>
    </w:rPr>
  </w:style>
  <w:style w:type="character" w:styleId="Title">
    <w:name w:val="Title"/>
    <w:qFormat/>
    <w:rPr>
      <w:rFonts w:ascii="XO Thames" w:hAnsi="XO Thames"/>
      <w:b/>
      <w:sz w:val="52"/>
    </w:rPr>
  </w:style>
  <w:style w:type="character" w:styleId="Heading4">
    <w:name w:val="Heading 4"/>
    <w:qFormat/>
    <w:rPr>
      <w:rFonts w:ascii="XO Thames" w:hAnsi="XO Thames"/>
      <w:b/>
      <w:color w:val="595959"/>
      <w:sz w:val="26"/>
    </w:rPr>
  </w:style>
  <w:style w:type="character" w:styleId="FootnoteCharacters">
    <w:name w:val="Footnote Characters"/>
    <w:qFormat/>
    <w:rPr>
      <w:vertAlign w:val="superscript"/>
    </w:rPr>
  </w:style>
  <w:style w:type="character" w:styleId="44">
    <w:name w:val="Основной текст4"/>
    <w:qFormat/>
    <w:rPr>
      <w:rFonts w:ascii="Arial" w:hAnsi="Arial"/>
      <w:sz w:val="22"/>
    </w:rPr>
  </w:style>
  <w:style w:type="character" w:styleId="Heading2">
    <w:name w:val="Heading 2"/>
    <w:qFormat/>
    <w:rPr>
      <w:rFonts w:ascii="XO Thames" w:hAnsi="XO Thames"/>
      <w:b/>
      <w:color w:val="00A0FF"/>
      <w:sz w:val="26"/>
    </w:rPr>
  </w:style>
  <w:style w:type="character" w:styleId="39">
    <w:name w:val="Основной текст с отступом 3 Знак"/>
    <w:qFormat/>
    <w:rPr>
      <w:rFonts w:ascii="Arial" w:hAnsi="Arial"/>
      <w:sz w:val="16"/>
    </w:rPr>
  </w:style>
  <w:style w:type="character" w:styleId="Heading">
    <w:name w:val="Heading"/>
    <w:basedOn w:val="15"/>
    <w:qFormat/>
    <w:rPr>
      <w:rFonts w:ascii="Liberation Sans" w:hAnsi="Liberation Sans"/>
      <w:sz w:val="28"/>
    </w:rPr>
  </w:style>
  <w:style w:type="character" w:styleId="Heading6">
    <w:name w:val="Heading 6"/>
    <w:qFormat/>
    <w:rPr>
      <w:b/>
      <w:sz w:val="22"/>
    </w:rPr>
  </w:style>
  <w:style w:type="character" w:styleId="Style49">
    <w:name w:val="Ссылка указателя"/>
    <w:qFormat/>
    <w:rPr/>
  </w:style>
  <w:style w:type="character" w:styleId="210">
    <w:name w:val="Гиперссылка2"/>
    <w:qFormat/>
    <w:rPr>
      <w:color w:val="0000FF"/>
      <w:sz w:val="24"/>
      <w:u w:val="single" w:color="0000FF"/>
    </w:rPr>
  </w:style>
  <w:style w:type="character" w:styleId="WW8Num18z0">
    <w:name w:val="WW8Num18z0"/>
    <w:qFormat/>
    <w:rPr>
      <w:rFonts w:ascii="Wingdings" w:hAnsi="Wingdings" w:cs="Wingdings"/>
      <w:sz w:val="24"/>
      <w:szCs w:val="24"/>
    </w:rPr>
  </w:style>
  <w:style w:type="paragraph" w:styleId="Style50">
    <w:name w:val="Заголовок"/>
    <w:basedOn w:val="136"/>
    <w:next w:val="Textbody1"/>
    <w:qFormat/>
    <w:pPr/>
    <w:rPr>
      <w:rFonts w:ascii="Liberation Sans" w:hAnsi="Liberation Sans"/>
      <w:sz w:val="28"/>
    </w:rPr>
  </w:style>
  <w:style w:type="paragraph" w:styleId="Style51">
    <w:name w:val="Body Text"/>
    <w:basedOn w:val="Normal"/>
    <w:pPr>
      <w:spacing w:lineRule="auto" w:line="276" w:before="0" w:after="140"/>
    </w:pPr>
    <w:rPr/>
  </w:style>
  <w:style w:type="paragraph" w:styleId="Style52">
    <w:name w:val="List"/>
    <w:basedOn w:val="Normal"/>
    <w:pPr>
      <w:ind w:left="283" w:right="0" w:hanging="283"/>
    </w:pPr>
    <w:rPr>
      <w:color w:val="FFFFFF"/>
    </w:rPr>
  </w:style>
  <w:style w:type="paragraph" w:styleId="Style53">
    <w:name w:val="Caption"/>
    <w:basedOn w:val="145"/>
    <w:qFormat/>
    <w:pPr>
      <w:tabs>
        <w:tab w:val="clear" w:pos="1276"/>
        <w:tab w:val="right" w:pos="9498" w:leader="dot"/>
        <w:tab w:val="right" w:pos="10062" w:leader="dot"/>
      </w:tabs>
      <w:ind w:left="0" w:right="-144" w:firstLine="567"/>
    </w:pPr>
    <w:rPr>
      <w:b/>
    </w:rPr>
  </w:style>
  <w:style w:type="paragraph" w:styleId="Style54">
    <w:name w:val="Указатель"/>
    <w:basedOn w:val="136"/>
    <w:qFormat/>
    <w:pPr/>
    <w:rPr/>
  </w:style>
  <w:style w:type="paragraph" w:styleId="HTML2">
    <w:name w:val="Стандартный HTML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55">
    <w:name w:val="Список Знак"/>
    <w:basedOn w:val="224"/>
    <w:qFormat/>
    <w:pPr/>
    <w:rPr>
      <w:color w:val="FFFFFF"/>
    </w:rPr>
  </w:style>
  <w:style w:type="paragraph" w:styleId="PlainText1">
    <w:name w:val="Plain Text"/>
    <w:basedOn w:val="Normal"/>
    <w:qFormat/>
    <w:pPr/>
    <w:rPr>
      <w:rFonts w:ascii="Courier New" w:hAnsi="Courier New"/>
      <w:sz w:val="20"/>
    </w:rPr>
  </w:style>
  <w:style w:type="paragraph" w:styleId="216">
    <w:name w:val="Основной текст (2)"/>
    <w:basedOn w:val="138"/>
    <w:qFormat/>
    <w:pPr/>
    <w:rPr>
      <w:rFonts w:ascii="Times New Roman" w:hAnsi="Times New Roman"/>
      <w:b/>
      <w:sz w:val="27"/>
      <w:u w:val="single" w:color="000000"/>
    </w:rPr>
  </w:style>
  <w:style w:type="paragraph" w:styleId="1112">
    <w:name w:val="Табличный_таблица_11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WWCharLFO4LVL41">
    <w:name w:val="WW_CharLFO4LVL4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Symbol" w:hAnsi="Symbol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">
    <w:name w:val="Default Paragraph Font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Cell1">
    <w:name w:val="ConsPlusCell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6">
    <w:name w:val="Текст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CharLFO3LVL11">
    <w:name w:val="WW_CharLFO3LVL1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Symbol" w:hAnsi="Symbo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33">
    <w:name w:val="Название объекта Знак1"/>
    <w:basedOn w:val="224"/>
    <w:qFormat/>
    <w:pPr/>
    <w:rPr>
      <w:sz w:val="26"/>
    </w:rPr>
  </w:style>
  <w:style w:type="paragraph" w:styleId="Tabn1">
    <w:name w:val="Tab_n"/>
    <w:basedOn w:val="Textbody1"/>
    <w:qFormat/>
    <w:pPr>
      <w:keepNext w:val="true"/>
      <w:spacing w:before="120" w:after="0"/>
      <w:jc w:val="center"/>
    </w:pPr>
    <w:rPr>
      <w:b/>
      <w:sz w:val="26"/>
    </w:rPr>
  </w:style>
  <w:style w:type="paragraph" w:styleId="FontStyle151">
    <w:name w:val="Font Style15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6"/>
      <w:szCs w:val="20"/>
      <w:lang w:val="ru-RU" w:eastAsia="zh-CN" w:bidi="hi-IN"/>
    </w:rPr>
  </w:style>
  <w:style w:type="paragraph" w:styleId="ListBullet1">
    <w:name w:val="List Bullet"/>
    <w:basedOn w:val="Normal"/>
    <w:qFormat/>
    <w:pPr>
      <w:widowControl w:val="false"/>
      <w:ind w:left="0" w:right="0" w:firstLine="567"/>
    </w:pPr>
    <w:rPr>
      <w:b/>
    </w:rPr>
  </w:style>
  <w:style w:type="paragraph" w:styleId="217">
    <w:name w:val="Оглавление 2 Знак"/>
    <w:basedOn w:val="224"/>
    <w:qFormat/>
    <w:pPr/>
    <w:rPr/>
  </w:style>
  <w:style w:type="paragraph" w:styleId="Consplusnormal3">
    <w:name w:val="consplusnormal"/>
    <w:basedOn w:val="224"/>
    <w:qFormat/>
    <w:pPr/>
    <w:rPr>
      <w:rFonts w:ascii="Arial" w:hAnsi="Arial"/>
      <w:sz w:val="20"/>
    </w:rPr>
  </w:style>
  <w:style w:type="paragraph" w:styleId="218">
    <w:name w:val="Заголовок 2 Знак1"/>
    <w:basedOn w:val="136"/>
    <w:qFormat/>
    <w:pPr/>
    <w:rPr>
      <w:rFonts w:ascii="XO Thames" w:hAnsi="XO Thames"/>
      <w:b/>
      <w:color w:val="00A0FF"/>
      <w:sz w:val="26"/>
    </w:rPr>
  </w:style>
  <w:style w:type="paragraph" w:styleId="219">
    <w:name w:val="TOC 2"/>
    <w:basedOn w:val="Normal"/>
    <w:next w:val="Normal"/>
    <w:pPr>
      <w:tabs>
        <w:tab w:val="clear" w:pos="1276"/>
        <w:tab w:val="right" w:pos="10062" w:leader="dot"/>
      </w:tabs>
      <w:spacing w:lineRule="auto" w:line="276"/>
    </w:pPr>
    <w:rPr/>
  </w:style>
  <w:style w:type="paragraph" w:styleId="5Arial1">
    <w:name w:val="Стиль Заголовок 5 + Arial"/>
    <w:basedOn w:val="5"/>
    <w:qFormat/>
    <w:pPr>
      <w:widowControl w:val="false"/>
      <w:spacing w:before="360" w:after="0"/>
      <w:jc w:val="center"/>
    </w:pPr>
    <w:rPr>
      <w:rFonts w:ascii="Arial" w:hAnsi="Arial"/>
      <w:i w:val="false"/>
    </w:rPr>
  </w:style>
  <w:style w:type="paragraph" w:styleId="Style57">
    <w:name w:val="Комментарий"/>
    <w:basedOn w:val="224"/>
    <w:next w:val="Normal"/>
    <w:qFormat/>
    <w:pPr/>
    <w:rPr>
      <w:rFonts w:ascii="Arial" w:hAnsi="Arial"/>
      <w:i/>
      <w:color w:val="800080"/>
      <w:sz w:val="20"/>
    </w:rPr>
  </w:style>
  <w:style w:type="paragraph" w:styleId="134">
    <w:name w:val="Подзаголовок Знак1"/>
    <w:basedOn w:val="136"/>
    <w:qFormat/>
    <w:pPr/>
    <w:rPr>
      <w:rFonts w:ascii="Times New Roman" w:hAnsi="Times New Roman"/>
      <w:sz w:val="28"/>
    </w:rPr>
  </w:style>
  <w:style w:type="paragraph" w:styleId="Style58">
    <w:name w:val="Body Text Indent"/>
    <w:basedOn w:val="Textbody1"/>
    <w:pPr>
      <w:widowControl w:val="false"/>
      <w:ind w:left="0" w:right="0" w:firstLine="210"/>
    </w:pPr>
    <w:rPr>
      <w:rFonts w:ascii="Arial" w:hAnsi="Arial"/>
      <w:sz w:val="26"/>
    </w:rPr>
  </w:style>
  <w:style w:type="paragraph" w:styleId="73">
    <w:name w:val="Заголовок 7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35">
    <w:name w:val="Строгий1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CharLFO6LVL41">
    <w:name w:val="WW_CharLFO6LVL4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Symbol" w:hAnsi="Symbo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10">
    <w:name w:val="Заголовок 3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mbria" w:hAnsi="Cambria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5">
    <w:name w:val="TOC 4"/>
    <w:basedOn w:val="Normal"/>
    <w:next w:val="Normal"/>
    <w:pPr>
      <w:ind w:left="600" w:right="0" w:hanging="0"/>
    </w:pPr>
    <w:rPr/>
  </w:style>
  <w:style w:type="paragraph" w:styleId="NoSpacing1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136">
    <w:name w:val="Обычный1"/>
    <w:qFormat/>
    <w:pPr>
      <w:widowControl w:val="false"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314">
    <w:name w:val="Основной текст 3 Знак1"/>
    <w:basedOn w:val="224"/>
    <w:qFormat/>
    <w:pPr/>
    <w:rPr>
      <w:sz w:val="16"/>
    </w:rPr>
  </w:style>
  <w:style w:type="paragraph" w:styleId="Normal10023">
    <w:name w:val="Normal + 10 пт полужирный По центру Слева:  -02 см Справ..."/>
    <w:basedOn w:val="224"/>
    <w:qFormat/>
    <w:pPr/>
    <w:rPr>
      <w:b/>
      <w:sz w:val="20"/>
    </w:rPr>
  </w:style>
  <w:style w:type="paragraph" w:styleId="Style59">
    <w:name w:val="Подзаголовок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ubmenutable1">
    <w:name w:val="submenu-table"/>
    <w:basedOn w:val="138"/>
    <w:qFormat/>
    <w:pPr/>
    <w:rPr/>
  </w:style>
  <w:style w:type="paragraph" w:styleId="WWCharLFO6LVL31">
    <w:name w:val="WW_CharLFO6LVL3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37">
    <w:name w:val="Текст выноски Знак1"/>
    <w:basedOn w:val="224"/>
    <w:qFormat/>
    <w:pPr/>
    <w:rPr>
      <w:rFonts w:ascii="Tahoma" w:hAnsi="Tahoma"/>
      <w:sz w:val="16"/>
    </w:rPr>
  </w:style>
  <w:style w:type="paragraph" w:styleId="Normal10024">
    <w:name w:val="Normal + 10 пт полужирный По центру Слева:  -02 см Справ...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tyle60">
    <w:name w:val="Название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220">
    <w:name w:val="Основной шрифт абзаца2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TablCenter1">
    <w:name w:val="Tabl_Center"/>
    <w:basedOn w:val="224"/>
    <w:qFormat/>
    <w:pPr>
      <w:keepLines/>
      <w:spacing w:lineRule="auto" w:line="216" w:before="20" w:after="20"/>
      <w:jc w:val="center"/>
    </w:pPr>
    <w:rPr>
      <w:sz w:val="22"/>
    </w:rPr>
  </w:style>
  <w:style w:type="paragraph" w:styleId="63">
    <w:name w:val="TOC 6"/>
    <w:basedOn w:val="Normal"/>
    <w:next w:val="Normal"/>
    <w:pPr>
      <w:ind w:left="1000" w:right="0" w:hanging="0"/>
    </w:pPr>
    <w:rPr/>
  </w:style>
  <w:style w:type="paragraph" w:styleId="221">
    <w:name w:val="Стиль Заголовок 2"/>
    <w:basedOn w:val="2"/>
    <w:qFormat/>
    <w:pPr>
      <w:keepLines/>
      <w:spacing w:before="240" w:after="240"/>
    </w:pPr>
    <w:rPr>
      <w:color w:val="000000"/>
    </w:rPr>
  </w:style>
  <w:style w:type="paragraph" w:styleId="FontStyle801">
    <w:name w:val="Font Style80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Style61">
    <w:name w:val="Знак Знак Знак Знак Знак Знак Знак Знак Знак Знак Знак Знак Знак Знак Знак Знак"/>
    <w:basedOn w:val="224"/>
    <w:qFormat/>
    <w:pPr>
      <w:spacing w:lineRule="exact" w:line="240" w:before="0" w:after="160"/>
    </w:pPr>
    <w:rPr/>
  </w:style>
  <w:style w:type="paragraph" w:styleId="Applestylespan1">
    <w:name w:val="apple-style-span"/>
    <w:basedOn w:val="319"/>
    <w:qFormat/>
    <w:pPr/>
    <w:rPr/>
  </w:style>
  <w:style w:type="paragraph" w:styleId="Style62">
    <w:name w:val="Красная строка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6"/>
      <w:szCs w:val="20"/>
      <w:lang w:val="ru-RU" w:eastAsia="zh-CN" w:bidi="hi-IN"/>
    </w:rPr>
  </w:style>
  <w:style w:type="paragraph" w:styleId="Style112">
    <w:name w:val="style11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74">
    <w:name w:val="TOC 7"/>
    <w:basedOn w:val="Normal"/>
    <w:next w:val="Normal"/>
    <w:pPr>
      <w:ind w:left="1200" w:right="0" w:hanging="0"/>
    </w:pPr>
    <w:rPr/>
  </w:style>
  <w:style w:type="paragraph" w:styleId="138">
    <w:name w:val="Основной шрифт абзаца1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63">
    <w:name w:val="Не вступил в силу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strike/>
      <w:color w:val="008080"/>
      <w:spacing w:val="0"/>
      <w:kern w:val="0"/>
      <w:sz w:val="20"/>
      <w:szCs w:val="20"/>
      <w:lang w:val="ru-RU" w:eastAsia="zh-CN" w:bidi="hi-IN"/>
    </w:rPr>
  </w:style>
  <w:style w:type="paragraph" w:styleId="Style64">
    <w:name w:val="Маркированный список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65">
    <w:name w:val="Прижатый влево"/>
    <w:basedOn w:val="224"/>
    <w:next w:val="Normal"/>
    <w:qFormat/>
    <w:pPr>
      <w:widowControl w:val="false"/>
      <w:spacing w:before="0" w:after="0"/>
    </w:pPr>
    <w:rPr>
      <w:rFonts w:ascii="Arial" w:hAnsi="Arial"/>
    </w:rPr>
  </w:style>
  <w:style w:type="paragraph" w:styleId="Z21">
    <w:name w:val="z2"/>
    <w:basedOn w:val="224"/>
    <w:qFormat/>
    <w:pPr/>
    <w:rPr>
      <w:b/>
      <w:sz w:val="18"/>
    </w:rPr>
  </w:style>
  <w:style w:type="paragraph" w:styleId="Style66">
    <w:name w:val="Текст отчета"/>
    <w:basedOn w:val="224"/>
    <w:qFormat/>
    <w:pPr>
      <w:spacing w:before="120" w:after="120"/>
      <w:ind w:left="0" w:right="0" w:firstLine="709"/>
    </w:pPr>
    <w:rPr>
      <w:rFonts w:ascii="Arial" w:hAnsi="Arial"/>
    </w:rPr>
  </w:style>
  <w:style w:type="paragraph" w:styleId="Toc101">
    <w:name w:val="toc 10"/>
    <w:basedOn w:val="136"/>
    <w:next w:val="Normal"/>
    <w:qFormat/>
    <w:pPr/>
    <w:rPr/>
  </w:style>
  <w:style w:type="paragraph" w:styleId="Style67">
    <w:name w:val="Верхний колонтитул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91">
    <w:name w:val="Оглавление 9 Знак"/>
    <w:basedOn w:val="136"/>
    <w:qFormat/>
    <w:pPr/>
    <w:rPr/>
  </w:style>
  <w:style w:type="paragraph" w:styleId="139">
    <w:name w:val="Основной текст с отступом.Основной текст 1.Нумерованный список !!.Надин стиль"/>
    <w:basedOn w:val="224"/>
    <w:qFormat/>
    <w:pPr>
      <w:spacing w:before="0" w:after="120"/>
      <w:ind w:left="0" w:right="0" w:firstLine="709"/>
    </w:pPr>
    <w:rPr>
      <w:rFonts w:ascii="Arial" w:hAnsi="Arial"/>
      <w:sz w:val="26"/>
    </w:rPr>
  </w:style>
  <w:style w:type="paragraph" w:styleId="WWCharLFO4LVL31">
    <w:name w:val="WW_CharLFO4LVL3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40">
    <w:name w:val="Знак сноски1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FR11">
    <w:name w:val="FR1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Indent31">
    <w:name w:val="Body Text Indent 3"/>
    <w:basedOn w:val="Normal"/>
    <w:qFormat/>
    <w:pPr>
      <w:widowControl w:val="false"/>
      <w:spacing w:before="0" w:after="120"/>
      <w:ind w:left="283" w:right="0" w:hanging="0"/>
    </w:pPr>
    <w:rPr>
      <w:rFonts w:ascii="Arial" w:hAnsi="Arial"/>
      <w:sz w:val="16"/>
    </w:rPr>
  </w:style>
  <w:style w:type="paragraph" w:styleId="WWCharLFO3LVL91">
    <w:name w:val="WW_CharLFO3LVL9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Wingdings" w:hAnsi="Wingdings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CharLFO4LVL21">
    <w:name w:val="WW_CharLFO4LVL2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41">
    <w:name w:val="Без интервала Знак1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Style68">
    <w:name w:val="Основной текст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46">
    <w:name w:val="Заголовок 4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FFFFFF"/>
      <w:spacing w:val="0"/>
      <w:kern w:val="0"/>
      <w:sz w:val="28"/>
      <w:szCs w:val="20"/>
      <w:lang w:val="ru-RU" w:eastAsia="zh-CN" w:bidi="hi-IN"/>
    </w:rPr>
  </w:style>
  <w:style w:type="paragraph" w:styleId="WWCharLFO3LVL51">
    <w:name w:val="WW_CharLFO3LVL5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69">
    <w:name w:val="список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70">
    <w:name w:val="íîðìàòèâêà"/>
    <w:basedOn w:val="224"/>
    <w:qFormat/>
    <w:pPr>
      <w:spacing w:before="60" w:after="0"/>
      <w:ind w:left="0" w:right="0" w:firstLine="720"/>
    </w:pPr>
    <w:rPr/>
  </w:style>
  <w:style w:type="paragraph" w:styleId="S4">
    <w:name w:val="S_Обычный"/>
    <w:basedOn w:val="Normal"/>
    <w:qFormat/>
    <w:pPr>
      <w:keepNext w:val="true"/>
      <w:tabs>
        <w:tab w:val="clear" w:pos="1276"/>
        <w:tab w:val="left" w:pos="5475" w:leader="none"/>
      </w:tabs>
      <w:ind w:left="0" w:right="0" w:firstLine="567"/>
      <w:outlineLvl w:val="0"/>
    </w:pPr>
    <w:rPr/>
  </w:style>
  <w:style w:type="paragraph" w:styleId="315">
    <w:name w:val="Основной текст 3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16"/>
      <w:szCs w:val="20"/>
      <w:lang w:val="ru-RU" w:eastAsia="zh-CN" w:bidi="hi-IN"/>
    </w:rPr>
  </w:style>
  <w:style w:type="paragraph" w:styleId="142">
    <w:name w:val="Основной текст Знак1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5Arial21">
    <w:name w:val="Стиль Заголовок 5 + Arial2"/>
    <w:basedOn w:val="5"/>
    <w:qFormat/>
    <w:pPr>
      <w:widowControl w:val="false"/>
      <w:spacing w:before="360" w:after="0"/>
    </w:pPr>
    <w:rPr>
      <w:rFonts w:ascii="Arial" w:hAnsi="Arial"/>
      <w:i w:val="false"/>
    </w:rPr>
  </w:style>
  <w:style w:type="paragraph" w:styleId="WWCharLFO6LVL81">
    <w:name w:val="WW_CharLFO6LVL8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71">
    <w:name w:val="Абзац списка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272">
    <w:name w:val="127 см"/>
    <w:basedOn w:val="224"/>
    <w:next w:val="Normal"/>
    <w:qFormat/>
    <w:pPr>
      <w:widowControl w:val="false"/>
      <w:spacing w:before="120" w:after="0"/>
      <w:ind w:left="720" w:right="0" w:hanging="0"/>
    </w:pPr>
    <w:rPr>
      <w:sz w:val="26"/>
    </w:rPr>
  </w:style>
  <w:style w:type="paragraph" w:styleId="Lbullit1">
    <w:name w:val="! L=bullit ! Знак Знак"/>
    <w:basedOn w:val="Normal"/>
    <w:qFormat/>
    <w:pPr>
      <w:tabs>
        <w:tab w:val="clear" w:pos="1276"/>
        <w:tab w:val="left" w:pos="360" w:leader="none"/>
      </w:tabs>
      <w:spacing w:before="60" w:after="60"/>
      <w:ind w:left="0" w:right="0" w:hanging="0"/>
      <w:jc w:val="both"/>
    </w:pPr>
    <w:rPr>
      <w:rFonts w:ascii="Calibri" w:hAnsi="Calibri"/>
    </w:rPr>
  </w:style>
  <w:style w:type="paragraph" w:styleId="Style72">
    <w:name w:val="Таблица-текст"/>
    <w:basedOn w:val="224"/>
    <w:qFormat/>
    <w:pPr>
      <w:jc w:val="center"/>
    </w:pPr>
    <w:rPr>
      <w:sz w:val="20"/>
    </w:rPr>
  </w:style>
  <w:style w:type="paragraph" w:styleId="Style73">
    <w:name w:val="Стиль"/>
    <w:qFormat/>
    <w:pPr>
      <w:widowControl w:val="false"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47">
    <w:name w:val="Оглавление 4 Знак"/>
    <w:basedOn w:val="136"/>
    <w:qFormat/>
    <w:pPr/>
    <w:rPr/>
  </w:style>
  <w:style w:type="paragraph" w:styleId="Main2">
    <w:name w:val="Main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Main3">
    <w:name w:val="Main"/>
    <w:basedOn w:val="224"/>
    <w:qFormat/>
    <w:pPr>
      <w:ind w:left="0" w:right="0" w:firstLine="709"/>
    </w:pPr>
    <w:rPr>
      <w:rFonts w:ascii="Calibri" w:hAnsi="Calibri"/>
    </w:rPr>
  </w:style>
  <w:style w:type="paragraph" w:styleId="Style74">
    <w:name w:val="список"/>
    <w:basedOn w:val="224"/>
    <w:qFormat/>
    <w:pPr>
      <w:tabs>
        <w:tab w:val="clear" w:pos="1276"/>
        <w:tab w:val="left" w:pos="27917" w:leader="none"/>
      </w:tabs>
      <w:spacing w:lineRule="auto" w:line="360"/>
    </w:pPr>
    <w:rPr>
      <w:rFonts w:ascii="Calibri" w:hAnsi="Calibri"/>
    </w:rPr>
  </w:style>
  <w:style w:type="paragraph" w:styleId="WWCharLFO4LVL91">
    <w:name w:val="WW_CharLFO4LVL9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75">
    <w:name w:val="Нижний колонтитул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808080"/>
      <w:spacing w:val="0"/>
      <w:kern w:val="0"/>
      <w:sz w:val="24"/>
      <w:szCs w:val="20"/>
      <w:lang w:val="ru-RU" w:eastAsia="zh-CN" w:bidi="hi-IN"/>
    </w:rPr>
  </w:style>
  <w:style w:type="paragraph" w:styleId="316">
    <w:name w:val="Основной текст3"/>
    <w:basedOn w:val="224"/>
    <w:qFormat/>
    <w:pPr>
      <w:spacing w:lineRule="exact" w:line="317"/>
      <w:ind w:left="0" w:right="0" w:hanging="640"/>
    </w:pPr>
    <w:rPr>
      <w:rFonts w:ascii="Calibri" w:hAnsi="Calibri"/>
      <w:sz w:val="27"/>
    </w:rPr>
  </w:style>
  <w:style w:type="paragraph" w:styleId="143">
    <w:name w:val="Абзац списка1"/>
    <w:basedOn w:val="224"/>
    <w:qFormat/>
    <w:pPr>
      <w:ind w:left="0" w:right="0" w:firstLine="709"/>
    </w:pPr>
    <w:rPr>
      <w:rFonts w:ascii="Arial Narrow" w:hAnsi="Arial Narrow"/>
    </w:rPr>
  </w:style>
  <w:style w:type="paragraph" w:styleId="HTML11">
    <w:name w:val="Стандартный HTML Знак1"/>
    <w:basedOn w:val="224"/>
    <w:qFormat/>
    <w:pPr/>
    <w:rPr>
      <w:rFonts w:ascii="Courier New" w:hAnsi="Courier New"/>
      <w:sz w:val="20"/>
    </w:rPr>
  </w:style>
  <w:style w:type="paragraph" w:styleId="ConsPlusNonformat1">
    <w:name w:val="ConsPlusNonformat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CharLFO4LVL81">
    <w:name w:val="WW_CharLFO4LVL8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222">
    <w:name w:val="Основной текст 2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76">
    <w:name w:val="Содержимое таблицы"/>
    <w:basedOn w:val="136"/>
    <w:qFormat/>
    <w:pPr/>
    <w:rPr/>
  </w:style>
  <w:style w:type="paragraph" w:styleId="02">
    <w:name w:val="КК0"/>
    <w:basedOn w:val="224"/>
    <w:qFormat/>
    <w:pPr>
      <w:spacing w:before="120" w:after="120"/>
      <w:ind w:left="0" w:right="0" w:firstLine="709"/>
    </w:pPr>
    <w:rPr>
      <w:sz w:val="26"/>
    </w:rPr>
  </w:style>
  <w:style w:type="paragraph" w:styleId="Z3">
    <w:name w:val="z-Конец формы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16"/>
      <w:szCs w:val="20"/>
      <w:lang w:val="ru-RU" w:eastAsia="zh-CN" w:bidi="hi-IN"/>
    </w:rPr>
  </w:style>
  <w:style w:type="paragraph" w:styleId="FORMATTEXT1">
    <w:name w:val=".FORMATTEXT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77">
    <w:name w:val="Заголовок таблицы"/>
    <w:basedOn w:val="Style76"/>
    <w:qFormat/>
    <w:pPr>
      <w:jc w:val="center"/>
    </w:pPr>
    <w:rPr>
      <w:b/>
    </w:rPr>
  </w:style>
  <w:style w:type="paragraph" w:styleId="WWCharLFO4LVL51">
    <w:name w:val="WW_CharLFO4LVL5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Indent21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ConsPlusNormal4">
    <w:name w:val="ConsPlusNormal"/>
    <w:qFormat/>
    <w:pPr>
      <w:widowControl w:val="false"/>
      <w:suppressAutoHyphens w:val="true"/>
      <w:overflowPunct w:val="true"/>
      <w:bidi w:val="0"/>
      <w:spacing w:lineRule="auto" w:line="240" w:before="0" w:after="0"/>
      <w:ind w:left="0" w:right="0" w:firstLine="72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571">
    <w:name w:val="Font Style57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6"/>
      <w:szCs w:val="20"/>
      <w:lang w:val="ru-RU" w:eastAsia="zh-CN" w:bidi="hi-IN"/>
    </w:rPr>
  </w:style>
  <w:style w:type="paragraph" w:styleId="223">
    <w:name w:val="Основной текст с отступом 2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44">
    <w:name w:val="Номер страницы1"/>
    <w:basedOn w:val="319"/>
    <w:qFormat/>
    <w:pPr/>
    <w:rPr/>
  </w:style>
  <w:style w:type="paragraph" w:styleId="HeaderChar1">
    <w:name w:val="Header Char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317">
    <w:name w:val="Егор3"/>
    <w:basedOn w:val="Style79"/>
    <w:qFormat/>
    <w:pPr/>
    <w:rPr>
      <w:b w:val="false"/>
      <w:i/>
      <w:sz w:val="26"/>
    </w:rPr>
  </w:style>
  <w:style w:type="paragraph" w:styleId="WWCharLFO6LVL91">
    <w:name w:val="WW_CharLFO6LVL9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Wingdings" w:hAnsi="Wingdings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Z11">
    <w:name w:val="z-Конец формы Знак1"/>
    <w:basedOn w:val="224"/>
    <w:qFormat/>
    <w:pPr/>
    <w:rPr>
      <w:rFonts w:ascii="Arial" w:hAnsi="Arial"/>
      <w:sz w:val="16"/>
    </w:rPr>
  </w:style>
  <w:style w:type="paragraph" w:styleId="145">
    <w:name w:val="Оглавление 1 Знак"/>
    <w:basedOn w:val="136"/>
    <w:qFormat/>
    <w:pPr/>
    <w:rPr>
      <w:rFonts w:ascii="Times New Roman" w:hAnsi="Times New Roman"/>
      <w:sz w:val="28"/>
    </w:rPr>
  </w:style>
  <w:style w:type="paragraph" w:styleId="Style78">
    <w:name w:val="Привязка сноски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Style79">
    <w:name w:val="Егор"/>
    <w:basedOn w:val="224"/>
    <w:qFormat/>
    <w:pPr/>
    <w:rPr>
      <w:b/>
    </w:rPr>
  </w:style>
  <w:style w:type="paragraph" w:styleId="Normal3">
    <w:name w:val="Normal Знак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Butback1">
    <w:name w:val="butback"/>
    <w:basedOn w:val="319"/>
    <w:qFormat/>
    <w:pPr/>
    <w:rPr/>
  </w:style>
  <w:style w:type="paragraph" w:styleId="ContentsHeading1">
    <w:name w:val="Contents Heading"/>
    <w:basedOn w:val="1"/>
    <w:next w:val="Normal"/>
    <w:qFormat/>
    <w:pPr>
      <w:keepLines/>
      <w:spacing w:before="480" w:after="0"/>
    </w:pPr>
    <w:rPr>
      <w:rFonts w:ascii="Cambria" w:hAnsi="Cambria"/>
      <w:color w:val="365F91"/>
    </w:rPr>
  </w:style>
  <w:style w:type="paragraph" w:styleId="WWCharLFO6LVL61">
    <w:name w:val="WW_CharLFO6LVL6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Wingdings" w:hAnsi="Wingdings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46">
    <w:name w:val="1 Стиль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Normal5">
    <w:name w:val="ConsPlusNormal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CharLFO6LVL71">
    <w:name w:val="WW_CharLFO6LVL7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Symbol" w:hAnsi="Symbol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PlainTextChar1">
    <w:name w:val="Plain Text Char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CharLFO3LVL21">
    <w:name w:val="WW_CharLFO3LVL2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80">
    <w:name w:val="Верхний и нижний колонтитулы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81">
    <w:name w:val="Заголовок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 Light" w:hAnsi="Calibri Light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Style82">
    <w:name w:val="Основной текст_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7"/>
      <w:szCs w:val="20"/>
      <w:shd w:fill="FFFFFF" w:val="clear"/>
      <w:lang w:val="ru-RU" w:eastAsia="zh-CN" w:bidi="hi-IN"/>
    </w:rPr>
  </w:style>
  <w:style w:type="paragraph" w:styleId="147">
    <w:name w:val="Основной текст1"/>
    <w:basedOn w:val="224"/>
    <w:qFormat/>
    <w:pPr>
      <w:widowControl w:val="false"/>
      <w:spacing w:lineRule="exact" w:line="326" w:before="0" w:after="0"/>
    </w:pPr>
    <w:rPr>
      <w:rFonts w:ascii="Calibri" w:hAnsi="Calibri"/>
      <w:sz w:val="27"/>
    </w:rPr>
  </w:style>
  <w:style w:type="paragraph" w:styleId="Style83">
    <w:name w:val="Обычный (веб) Знак"/>
    <w:basedOn w:val="224"/>
    <w:qFormat/>
    <w:pPr/>
    <w:rPr/>
  </w:style>
  <w:style w:type="paragraph" w:styleId="BlockText1">
    <w:name w:val="Block Text"/>
    <w:basedOn w:val="Normal"/>
    <w:qFormat/>
    <w:pPr>
      <w:ind w:left="-284" w:right="-1333" w:hanging="0"/>
      <w:jc w:val="center"/>
    </w:pPr>
    <w:rPr>
      <w:b/>
    </w:rPr>
  </w:style>
  <w:style w:type="paragraph" w:styleId="Style84">
    <w:name w:val="Index Heading"/>
    <w:basedOn w:val="Style50"/>
    <w:pPr/>
    <w:rPr>
      <w:b/>
      <w:sz w:val="32"/>
    </w:rPr>
  </w:style>
  <w:style w:type="paragraph" w:styleId="Style85">
    <w:name w:val="Без интервала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WWCharLFO6LVL21">
    <w:name w:val="WW_CharLFO6LVL2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86">
    <w:name w:val="Текст сноски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318">
    <w:name w:val="TOC 3"/>
    <w:basedOn w:val="Normal"/>
    <w:next w:val="Normal"/>
    <w:pPr>
      <w:tabs>
        <w:tab w:val="clear" w:pos="1276"/>
        <w:tab w:val="right" w:pos="9781" w:leader="dot"/>
      </w:tabs>
      <w:ind w:left="993" w:right="-144" w:hanging="993"/>
    </w:pPr>
    <w:rPr/>
  </w:style>
  <w:style w:type="paragraph" w:styleId="HEADERTEXT1">
    <w:name w:val=".HEADERTEXT"/>
    <w:qFormat/>
    <w:pPr>
      <w:widowControl w:val="false"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2B4279"/>
      <w:spacing w:val="0"/>
      <w:kern w:val="0"/>
      <w:sz w:val="22"/>
      <w:szCs w:val="20"/>
      <w:lang w:val="ru-RU" w:eastAsia="zh-CN" w:bidi="hi-IN"/>
    </w:rPr>
  </w:style>
  <w:style w:type="paragraph" w:styleId="Style87">
    <w:name w:val="Цветовое выделение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b/>
      <w:color w:val="000080"/>
      <w:spacing w:val="0"/>
      <w:kern w:val="0"/>
      <w:sz w:val="24"/>
      <w:szCs w:val="20"/>
      <w:lang w:val="ru-RU" w:eastAsia="zh-CN" w:bidi="hi-IN"/>
    </w:rPr>
  </w:style>
  <w:style w:type="paragraph" w:styleId="1113">
    <w:name w:val="Табличный_таблица_11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Footnote1">
    <w:name w:val="Footnote"/>
    <w:basedOn w:val="Normal"/>
    <w:qFormat/>
    <w:pPr>
      <w:ind w:left="0" w:right="0" w:firstLine="709"/>
    </w:pPr>
    <w:rPr>
      <w:sz w:val="20"/>
    </w:rPr>
  </w:style>
  <w:style w:type="paragraph" w:styleId="NumberingSymbols">
    <w:name w:val="Numbering Symbols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48">
    <w:name w:val="1 Стиль"/>
    <w:basedOn w:val="Textbodyindent1"/>
    <w:qFormat/>
    <w:pPr>
      <w:spacing w:lineRule="auto" w:line="360" w:before="120" w:after="120"/>
      <w:ind w:left="0" w:right="0" w:firstLine="709"/>
    </w:pPr>
    <w:rPr/>
  </w:style>
  <w:style w:type="paragraph" w:styleId="Style88">
    <w:name w:val="Гипертекстовая ссылка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106BBE"/>
      <w:spacing w:val="0"/>
      <w:kern w:val="0"/>
      <w:sz w:val="24"/>
      <w:szCs w:val="20"/>
      <w:lang w:val="ru-RU" w:eastAsia="zh-CN" w:bidi="hi-IN"/>
    </w:rPr>
  </w:style>
  <w:style w:type="paragraph" w:styleId="FontStyle311">
    <w:name w:val="Font Style31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16"/>
      <w:szCs w:val="20"/>
      <w:lang w:val="ru-RU" w:eastAsia="zh-CN" w:bidi="hi-IN"/>
    </w:rPr>
  </w:style>
  <w:style w:type="paragraph" w:styleId="319">
    <w:name w:val="Основной шрифт абзаца3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20">
    <w:name w:val="Гиперссылка3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80"/>
      <w:spacing w:val="0"/>
      <w:kern w:val="0"/>
      <w:sz w:val="24"/>
      <w:szCs w:val="20"/>
      <w:u w:val="single" w:color="000080"/>
      <w:lang w:val="ru-RU" w:eastAsia="zh-CN" w:bidi="hi-IN"/>
    </w:rPr>
  </w:style>
  <w:style w:type="paragraph" w:styleId="WWCharLFO6LVL11">
    <w:name w:val="WW_CharLFO6LVL1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Symbol" w:hAnsi="Symbol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CharLFO4LVL61">
    <w:name w:val="WW_CharLFO4LVL6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Wingdings" w:hAnsi="Wingdings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49">
    <w:name w:val="Заголовок 1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CharLFO6LVL51">
    <w:name w:val="WW_CharLFO6LVL5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S5">
    <w:name w:val="S_Обычный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89">
    <w:name w:val="Текст выноски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ahoma" w:hAnsi="Tahoma" w:eastAsia="NSimSun" w:cs="Arial"/>
      <w:color w:val="000000"/>
      <w:spacing w:val="0"/>
      <w:kern w:val="0"/>
      <w:sz w:val="16"/>
      <w:szCs w:val="20"/>
      <w:lang w:val="ru-RU" w:eastAsia="zh-CN" w:bidi="hi-IN"/>
    </w:rPr>
  </w:style>
  <w:style w:type="paragraph" w:styleId="S6">
    <w:name w:val="S_Маркированный"/>
    <w:basedOn w:val="161"/>
    <w:qFormat/>
    <w:pPr/>
    <w:rPr/>
  </w:style>
  <w:style w:type="paragraph" w:styleId="Textbodyindent1">
    <w:name w:val="Text body indent"/>
    <w:basedOn w:val="224"/>
    <w:qFormat/>
    <w:pPr/>
    <w:rPr/>
  </w:style>
  <w:style w:type="paragraph" w:styleId="WWCharLFO3LVL31">
    <w:name w:val="WW_CharLFO3LVL3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Wingdings" w:hAnsi="Wingdings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HTMLPreformatted1">
    <w:name w:val="HTML Preformatted"/>
    <w:basedOn w:val="Normal"/>
    <w:qFormat/>
    <w:pPr>
      <w:tabs>
        <w:tab w:val="clear" w:pos="1276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150">
    <w:name w:val="TOC 1"/>
    <w:basedOn w:val="Normal"/>
    <w:next w:val="Normal"/>
    <w:pPr>
      <w:jc w:val="both"/>
    </w:pPr>
    <w:rPr>
      <w:sz w:val="28"/>
    </w:rPr>
  </w:style>
  <w:style w:type="paragraph" w:styleId="151">
    <w:name w:val="Верхний колонтитул Знак1"/>
    <w:basedOn w:val="319"/>
    <w:qFormat/>
    <w:pPr/>
    <w:rPr>
      <w:rFonts w:ascii="Times New Roman" w:hAnsi="Times New Roman"/>
      <w:sz w:val="24"/>
    </w:rPr>
  </w:style>
  <w:style w:type="paragraph" w:styleId="Style90">
    <w:name w:val="Название объекта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6"/>
      <w:szCs w:val="20"/>
      <w:lang w:val="ru-RU" w:eastAsia="zh-CN" w:bidi="hi-IN"/>
    </w:rPr>
  </w:style>
  <w:style w:type="paragraph" w:styleId="2110">
    <w:name w:val="Основной текст с отступом 21"/>
    <w:basedOn w:val="Normal"/>
    <w:qFormat/>
    <w:pPr>
      <w:spacing w:lineRule="auto" w:line="480" w:before="100" w:after="120"/>
      <w:ind w:left="283" w:right="0" w:hanging="0"/>
    </w:pPr>
    <w:rPr>
      <w:color w:val="000000"/>
    </w:rPr>
  </w:style>
  <w:style w:type="paragraph" w:styleId="152">
    <w:name w:val="Гиперссылка1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FF"/>
      <w:spacing w:val="0"/>
      <w:kern w:val="0"/>
      <w:sz w:val="24"/>
      <w:szCs w:val="20"/>
      <w:u w:val="single" w:color="0000FF"/>
      <w:lang w:val="ru-RU" w:eastAsia="zh-CN" w:bidi="hi-IN"/>
    </w:rPr>
  </w:style>
  <w:style w:type="paragraph" w:styleId="153">
    <w:name w:val="Егор1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i/>
      <w:color w:val="000000"/>
      <w:spacing w:val="0"/>
      <w:kern w:val="0"/>
      <w:sz w:val="28"/>
      <w:szCs w:val="20"/>
      <w:lang w:val="ru-RU" w:eastAsia="zh-CN" w:bidi="hi-IN"/>
    </w:rPr>
  </w:style>
  <w:style w:type="paragraph" w:styleId="Style91">
    <w:name w:val="Красноярск"/>
    <w:basedOn w:val="224"/>
    <w:qFormat/>
    <w:pPr>
      <w:ind w:left="0" w:right="0" w:firstLine="709"/>
    </w:pPr>
    <w:rPr/>
  </w:style>
  <w:style w:type="paragraph" w:styleId="Appleconvertedspace1">
    <w:name w:val="apple-converted-space"/>
    <w:basedOn w:val="319"/>
    <w:qFormat/>
    <w:pPr/>
    <w:rPr/>
  </w:style>
  <w:style w:type="paragraph" w:styleId="54">
    <w:name w:val="Заголовок 5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b/>
      <w:i/>
      <w:color w:val="000000"/>
      <w:spacing w:val="0"/>
      <w:kern w:val="0"/>
      <w:sz w:val="26"/>
      <w:szCs w:val="20"/>
      <w:lang w:val="ru-RU" w:eastAsia="zh-CN" w:bidi="hi-IN"/>
    </w:rPr>
  </w:style>
  <w:style w:type="paragraph" w:styleId="Style92">
    <w:name w:val="Таблица_название_таблицы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sCell1">
    <w:name w:val="ConsCell"/>
    <w:qFormat/>
    <w:pPr>
      <w:widowControl w:val="false"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3110">
    <w:name w:val="Основной текст с отступом 31"/>
    <w:basedOn w:val="Normal"/>
    <w:qFormat/>
    <w:pPr>
      <w:spacing w:before="0" w:after="120"/>
      <w:ind w:left="283" w:right="0" w:hanging="0"/>
    </w:pPr>
    <w:rPr>
      <w:sz w:val="16"/>
    </w:rPr>
  </w:style>
  <w:style w:type="paragraph" w:styleId="WWCharLFO3LVL41">
    <w:name w:val="WW_CharLFO3LVL4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Symbol" w:hAnsi="Symbo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111">
    <w:name w:val="Основной текст с отступом 3 Знак1"/>
    <w:basedOn w:val="224"/>
    <w:qFormat/>
    <w:pPr/>
    <w:rPr>
      <w:rFonts w:ascii="Arial" w:hAnsi="Arial"/>
      <w:sz w:val="16"/>
    </w:rPr>
  </w:style>
  <w:style w:type="paragraph" w:styleId="84">
    <w:name w:val="Заголовок 8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2111">
    <w:name w:val="Основной текст 2 Знак1"/>
    <w:basedOn w:val="224"/>
    <w:qFormat/>
    <w:pPr/>
    <w:rPr/>
  </w:style>
  <w:style w:type="paragraph" w:styleId="154">
    <w:name w:val="Нижний колонтитул Знак1"/>
    <w:basedOn w:val="319"/>
    <w:qFormat/>
    <w:pPr/>
    <w:rPr>
      <w:rFonts w:ascii="Times New Roman" w:hAnsi="Times New Roman"/>
      <w:sz w:val="24"/>
    </w:rPr>
  </w:style>
  <w:style w:type="paragraph" w:styleId="85">
    <w:name w:val="Обычный8"/>
    <w:qFormat/>
    <w:pPr>
      <w:widowControl w:val="false"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abn21">
    <w:name w:val="Tab_n Знак2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55">
    <w:name w:val="Основной текст (5)_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7"/>
      <w:szCs w:val="20"/>
      <w:shd w:fill="FFFFFF" w:val="clear"/>
      <w:lang w:val="ru-RU" w:eastAsia="zh-CN" w:bidi="hi-IN"/>
    </w:rPr>
  </w:style>
  <w:style w:type="paragraph" w:styleId="WWCharLFO3LVL61">
    <w:name w:val="WW_CharLFO3LVL6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93">
    <w:name w:val="Текст"/>
    <w:basedOn w:val="224"/>
    <w:qFormat/>
    <w:pPr/>
    <w:rPr>
      <w:rFonts w:ascii="Courier New" w:hAnsi="Courier New"/>
      <w:sz w:val="20"/>
    </w:rPr>
  </w:style>
  <w:style w:type="paragraph" w:styleId="321">
    <w:name w:val="Обычный3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03">
    <w:name w:val="КК0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6"/>
      <w:szCs w:val="20"/>
      <w:lang w:val="ru-RU" w:eastAsia="zh-CN" w:bidi="hi-IN"/>
    </w:rPr>
  </w:style>
  <w:style w:type="paragraph" w:styleId="155">
    <w:name w:val="Цитата1"/>
    <w:basedOn w:val="224"/>
    <w:qFormat/>
    <w:pPr/>
    <w:rPr>
      <w:rFonts w:ascii="CG Times" w:hAnsi="CG Times"/>
    </w:rPr>
  </w:style>
  <w:style w:type="paragraph" w:styleId="224">
    <w:name w:val="Обычный2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Title1">
    <w:name w:val="ConsPlusTitle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Hyperlink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WWCharLFO3LVL81">
    <w:name w:val="WW_CharLFO3LVL8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Bogdanovo11">
    <w:name w:val="bogdanovo1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omic Sans MS" w:hAnsi="Comic Sans MS" w:eastAsia="NSimSun" w:cs="Arial"/>
      <w:b/>
      <w:color w:val="FF0099"/>
      <w:spacing w:val="0"/>
      <w:kern w:val="0"/>
      <w:sz w:val="24"/>
      <w:szCs w:val="20"/>
      <w:lang w:val="ru-RU" w:eastAsia="zh-CN" w:bidi="hi-IN"/>
    </w:rPr>
  </w:style>
  <w:style w:type="paragraph" w:styleId="WWCharLFO3LVL71">
    <w:name w:val="WW_CharLFO3LVL7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Symbol" w:hAnsi="Symbol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75">
    <w:name w:val="Оглавление 7 Знак"/>
    <w:basedOn w:val="136"/>
    <w:qFormat/>
    <w:pPr/>
    <w:rPr/>
  </w:style>
  <w:style w:type="paragraph" w:styleId="Textbody1">
    <w:name w:val="Text body"/>
    <w:basedOn w:val="224"/>
    <w:qFormat/>
    <w:pPr/>
    <w:rPr/>
  </w:style>
  <w:style w:type="paragraph" w:styleId="2112">
    <w:name w:val="Основной текст с отступом 2 Знак1"/>
    <w:basedOn w:val="224"/>
    <w:qFormat/>
    <w:pPr/>
    <w:rPr/>
  </w:style>
  <w:style w:type="paragraph" w:styleId="156">
    <w:name w:val="Абзац списка Знак1"/>
    <w:basedOn w:val="224"/>
    <w:qFormat/>
    <w:pPr/>
    <w:rPr>
      <w:sz w:val="22"/>
    </w:rPr>
  </w:style>
  <w:style w:type="paragraph" w:styleId="Indexheading2">
    <w:name w:val="index heading"/>
    <w:basedOn w:val="Normal"/>
    <w:qFormat/>
    <w:pPr/>
    <w:rPr/>
  </w:style>
  <w:style w:type="paragraph" w:styleId="2113">
    <w:name w:val="Основной текст 21"/>
    <w:basedOn w:val="Normal"/>
    <w:qFormat/>
    <w:pPr>
      <w:ind w:left="0" w:right="0" w:firstLine="709"/>
    </w:pPr>
    <w:rPr/>
  </w:style>
  <w:style w:type="paragraph" w:styleId="225">
    <w:name w:val="Заголовок 2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94">
    <w:name w:val="Основной текст с отступом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CharLFO4LVL11">
    <w:name w:val="WW_CharLFO4LVL1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"/>
    <w:basedOn w:val="Normal"/>
    <w:qFormat/>
    <w:pPr/>
    <w:rPr>
      <w:rFonts w:ascii="Tahoma" w:hAnsi="Tahoma"/>
      <w:sz w:val="16"/>
    </w:rPr>
  </w:style>
  <w:style w:type="paragraph" w:styleId="157">
    <w:name w:val="Красная строка Знак1"/>
    <w:basedOn w:val="Textbody1"/>
    <w:qFormat/>
    <w:pPr/>
    <w:rPr>
      <w:rFonts w:ascii="Arial" w:hAnsi="Arial"/>
      <w:sz w:val="26"/>
    </w:rPr>
  </w:style>
  <w:style w:type="paragraph" w:styleId="Tabl1">
    <w:name w:val="Tabl"/>
    <w:basedOn w:val="224"/>
    <w:qFormat/>
    <w:pPr/>
    <w:rPr>
      <w:rFonts w:ascii="Trebuchet MS" w:hAnsi="Trebuchet MS"/>
      <w:i/>
    </w:rPr>
  </w:style>
  <w:style w:type="paragraph" w:styleId="92">
    <w:name w:val="TOC 9"/>
    <w:basedOn w:val="Normal"/>
    <w:next w:val="Normal"/>
    <w:pPr>
      <w:ind w:left="1600" w:right="0" w:hanging="0"/>
    </w:pPr>
    <w:rPr/>
  </w:style>
  <w:style w:type="paragraph" w:styleId="158">
    <w:name w:val="Выделение1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273">
    <w:name w:val="127 см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6"/>
      <w:szCs w:val="20"/>
      <w:lang w:val="ru-RU" w:eastAsia="zh-CN" w:bidi="hi-IN"/>
    </w:rPr>
  </w:style>
  <w:style w:type="paragraph" w:styleId="Style95">
    <w:name w:val="Header"/>
    <w:basedOn w:val="224"/>
    <w:pPr/>
    <w:rPr/>
  </w:style>
  <w:style w:type="paragraph" w:styleId="86">
    <w:name w:val="Оглавление 8 Знак"/>
    <w:basedOn w:val="136"/>
    <w:qFormat/>
    <w:pPr/>
    <w:rPr/>
  </w:style>
  <w:style w:type="paragraph" w:styleId="S7">
    <w:name w:val="S_Маркированный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159">
    <w:name w:val="Егор1"/>
    <w:basedOn w:val="224"/>
    <w:qFormat/>
    <w:pPr/>
    <w:rPr>
      <w:b/>
      <w:i/>
    </w:rPr>
  </w:style>
  <w:style w:type="paragraph" w:styleId="322">
    <w:name w:val="Оглавление 3 Знак"/>
    <w:basedOn w:val="224"/>
    <w:qFormat/>
    <w:pPr/>
    <w:rPr/>
  </w:style>
  <w:style w:type="paragraph" w:styleId="Normal100221">
    <w:name w:val="Стиль Normal + 10 пт полужирный По центру Слева:  -02 см Справ...2"/>
    <w:basedOn w:val="224"/>
    <w:qFormat/>
    <w:pPr/>
    <w:rPr>
      <w:b/>
      <w:sz w:val="20"/>
    </w:rPr>
  </w:style>
  <w:style w:type="paragraph" w:styleId="Style96">
    <w:name w:val="Таблица_название_таблицы"/>
    <w:basedOn w:val="Normal"/>
    <w:next w:val="Normal"/>
    <w:qFormat/>
    <w:pPr>
      <w:keepNext w:val="true"/>
      <w:spacing w:before="60" w:after="60"/>
      <w:jc w:val="center"/>
    </w:pPr>
    <w:rPr>
      <w:b/>
      <w:sz w:val="22"/>
    </w:rPr>
  </w:style>
  <w:style w:type="paragraph" w:styleId="56">
    <w:name w:val="Основной текст (5)"/>
    <w:basedOn w:val="Normal"/>
    <w:qFormat/>
    <w:pPr>
      <w:spacing w:lineRule="atLeast" w:line="240" w:before="300" w:after="0"/>
      <w:jc w:val="center"/>
    </w:pPr>
    <w:rPr>
      <w:rFonts w:ascii="Calibri" w:hAnsi="Calibri"/>
      <w:sz w:val="27"/>
    </w:rPr>
  </w:style>
  <w:style w:type="paragraph" w:styleId="87">
    <w:name w:val="TOC 8"/>
    <w:basedOn w:val="Normal"/>
    <w:next w:val="Normal"/>
    <w:pPr>
      <w:ind w:left="1400" w:right="0" w:hanging="0"/>
    </w:pPr>
    <w:rPr/>
  </w:style>
  <w:style w:type="paragraph" w:styleId="64">
    <w:name w:val="Заголовок 6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1">
    <w:name w:val="Default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TOCHeading1">
    <w:name w:val="TOC Heading"/>
    <w:basedOn w:val="1"/>
    <w:next w:val="Normal"/>
    <w:qFormat/>
    <w:pPr>
      <w:keepLines/>
      <w:spacing w:lineRule="auto" w:line="276" w:before="480" w:after="0"/>
    </w:pPr>
    <w:rPr>
      <w:rFonts w:ascii="Calibri" w:hAnsi="Calibri"/>
      <w:color w:val="000000"/>
    </w:rPr>
  </w:style>
  <w:style w:type="paragraph" w:styleId="ConsNormal1">
    <w:name w:val="ConsNormal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21">
    <w:name w:val="Body Text 2"/>
    <w:basedOn w:val="Normal"/>
    <w:qFormat/>
    <w:pPr>
      <w:ind w:left="0" w:right="0" w:firstLine="709"/>
    </w:pPr>
    <w:rPr/>
  </w:style>
  <w:style w:type="paragraph" w:styleId="WWCharLFO2LVL11">
    <w:name w:val="WW_CharLFO2LVL1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Symbol" w:hAnsi="Symbo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14">
    <w:name w:val="Табличный_боковик_11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57">
    <w:name w:val="TOC 5"/>
    <w:basedOn w:val="Normal"/>
    <w:next w:val="Normal"/>
    <w:pPr>
      <w:ind w:left="800" w:right="0" w:hanging="0"/>
    </w:pPr>
    <w:rPr/>
  </w:style>
  <w:style w:type="paragraph" w:styleId="Style97">
    <w:name w:val="Цитата Знак"/>
    <w:basedOn w:val="224"/>
    <w:qFormat/>
    <w:pPr/>
    <w:rPr>
      <w:b/>
    </w:rPr>
  </w:style>
  <w:style w:type="paragraph" w:styleId="160">
    <w:name w:val="Название Знак1"/>
    <w:basedOn w:val="136"/>
    <w:qFormat/>
    <w:pPr/>
    <w:rPr>
      <w:rFonts w:ascii="XO Thames" w:hAnsi="XO Thames"/>
      <w:b/>
      <w:sz w:val="52"/>
    </w:rPr>
  </w:style>
  <w:style w:type="paragraph" w:styleId="BodyText31">
    <w:name w:val="Body Text 3"/>
    <w:basedOn w:val="Normal"/>
    <w:qFormat/>
    <w:pPr>
      <w:spacing w:before="0" w:after="120"/>
    </w:pPr>
    <w:rPr>
      <w:sz w:val="16"/>
    </w:rPr>
  </w:style>
  <w:style w:type="paragraph" w:styleId="WWCharLFO4LVL71">
    <w:name w:val="WW_CharLFO4LVL7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Symbol" w:hAnsi="Symbol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61">
    <w:name w:val="Маркированный список Знак1"/>
    <w:basedOn w:val="224"/>
    <w:qFormat/>
    <w:pPr/>
    <w:rPr>
      <w:b/>
    </w:rPr>
  </w:style>
  <w:style w:type="paragraph" w:styleId="162">
    <w:name w:val="Текст сноски Знак1"/>
    <w:basedOn w:val="224"/>
    <w:qFormat/>
    <w:pPr/>
    <w:rPr>
      <w:sz w:val="20"/>
    </w:rPr>
  </w:style>
  <w:style w:type="paragraph" w:styleId="48">
    <w:name w:val="Егор4"/>
    <w:basedOn w:val="224"/>
    <w:qFormat/>
    <w:pPr/>
    <w:rPr>
      <w:sz w:val="26"/>
      <w:u w:val="single"/>
    </w:rPr>
  </w:style>
  <w:style w:type="paragraph" w:styleId="HTMLBottomofForm1">
    <w:name w:val="HTML Bottom of Form"/>
    <w:basedOn w:val="Normal"/>
    <w:next w:val="Normal"/>
    <w:qFormat/>
    <w:pPr>
      <w:jc w:val="center"/>
    </w:pPr>
    <w:rPr>
      <w:rFonts w:ascii="Arial" w:hAnsi="Arial"/>
      <w:sz w:val="16"/>
    </w:rPr>
  </w:style>
  <w:style w:type="paragraph" w:styleId="Style98">
    <w:name w:val="Footer"/>
    <w:basedOn w:val="224"/>
    <w:pPr/>
    <w:rPr>
      <w:color w:val="808080"/>
    </w:rPr>
  </w:style>
  <w:style w:type="paragraph" w:styleId="Style410">
    <w:name w:val="Style4"/>
    <w:basedOn w:val="224"/>
    <w:qFormat/>
    <w:pPr/>
    <w:rPr/>
  </w:style>
  <w:style w:type="paragraph" w:styleId="226">
    <w:name w:val="Красная строка2"/>
    <w:basedOn w:val="Textbody1"/>
    <w:qFormat/>
    <w:pPr/>
    <w:rPr/>
  </w:style>
  <w:style w:type="paragraph" w:styleId="Xl591">
    <w:name w:val="xl59"/>
    <w:basedOn w:val="Normal"/>
    <w:qFormat/>
    <w:pPr>
      <w:jc w:val="center"/>
    </w:pPr>
    <w:rPr>
      <w:b/>
    </w:rPr>
  </w:style>
  <w:style w:type="paragraph" w:styleId="Caption2">
    <w:name w:val="caption"/>
    <w:basedOn w:val="Normal"/>
    <w:next w:val="Normal"/>
    <w:qFormat/>
    <w:pPr>
      <w:spacing w:before="240" w:after="60"/>
      <w:ind w:left="0" w:right="0" w:hanging="0"/>
      <w:outlineLvl w:val="4"/>
    </w:pPr>
    <w:rPr>
      <w:sz w:val="26"/>
    </w:rPr>
  </w:style>
  <w:style w:type="paragraph" w:styleId="Normal4">
    <w:name w:val="Normal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99">
    <w:name w:val="Subtitle"/>
    <w:basedOn w:val="Normal"/>
    <w:next w:val="Normal"/>
    <w:qFormat/>
    <w:pPr>
      <w:spacing w:lineRule="auto" w:line="360"/>
      <w:ind w:left="0" w:right="0" w:firstLine="567"/>
      <w:jc w:val="both"/>
    </w:pPr>
    <w:rPr>
      <w:sz w:val="28"/>
    </w:rPr>
  </w:style>
  <w:style w:type="paragraph" w:styleId="Msonospacing1">
    <w:name w:val="msonospacing"/>
    <w:basedOn w:val="224"/>
    <w:qFormat/>
    <w:pPr/>
    <w:rPr>
      <w:rFonts w:ascii="Calibri" w:hAnsi="Calibri"/>
      <w:sz w:val="22"/>
    </w:rPr>
  </w:style>
  <w:style w:type="paragraph" w:styleId="1115">
    <w:name w:val="Табличный_боковик_11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65">
    <w:name w:val="Оглавление 6 Знак"/>
    <w:basedOn w:val="136"/>
    <w:qFormat/>
    <w:pPr/>
    <w:rPr/>
  </w:style>
  <w:style w:type="paragraph" w:styleId="NormalWeb1">
    <w:name w:val="Normal (Web)"/>
    <w:basedOn w:val="Normal"/>
    <w:qFormat/>
    <w:pPr/>
    <w:rPr/>
  </w:style>
  <w:style w:type="paragraph" w:styleId="ListParagraph1">
    <w:name w:val="List Paragraph"/>
    <w:basedOn w:val="Normal"/>
    <w:qFormat/>
    <w:pPr>
      <w:spacing w:before="0" w:after="200"/>
      <w:ind w:left="720" w:right="0" w:hanging="0"/>
    </w:pPr>
    <w:rPr>
      <w:sz w:val="22"/>
    </w:rPr>
  </w:style>
  <w:style w:type="paragraph" w:styleId="Style100">
    <w:name w:val="Title"/>
    <w:basedOn w:val="Normal"/>
    <w:next w:val="Normal"/>
    <w:qFormat/>
    <w:pPr/>
    <w:rPr>
      <w:rFonts w:ascii="XO Thames" w:hAnsi="XO Thames"/>
      <w:b/>
      <w:sz w:val="52"/>
    </w:rPr>
  </w:style>
  <w:style w:type="paragraph" w:styleId="FootnoteCharacters1">
    <w:name w:val="Footnote Characters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49">
    <w:name w:val="Основной текст4"/>
    <w:basedOn w:val="Normal"/>
    <w:qFormat/>
    <w:pPr>
      <w:spacing w:before="60" w:after="60"/>
      <w:ind w:left="0" w:right="0" w:firstLine="567"/>
    </w:pPr>
    <w:rPr>
      <w:rFonts w:ascii="Arial" w:hAnsi="Arial"/>
      <w:sz w:val="22"/>
    </w:rPr>
  </w:style>
  <w:style w:type="paragraph" w:styleId="323">
    <w:name w:val="Основной текст с отступом 3 Знак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16"/>
      <w:szCs w:val="20"/>
      <w:lang w:val="ru-RU" w:eastAsia="zh-CN" w:bidi="hi-IN"/>
    </w:rPr>
  </w:style>
  <w:style w:type="paragraph" w:styleId="Style101">
    <w:name w:val="Ссылка указателя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27">
    <w:name w:val="Гиперссылка2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FF"/>
      <w:spacing w:val="0"/>
      <w:kern w:val="0"/>
      <w:sz w:val="24"/>
      <w:szCs w:val="20"/>
      <w:u w:val="single" w:color="0000FF"/>
      <w:lang w:val="ru-RU" w:eastAsia="zh-CN" w:bidi="hi-IN"/>
    </w:rPr>
  </w:style>
  <w:style w:type="paragraph" w:styleId="Style102">
    <w:name w:val="Содержимое врезки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Calibri" w:hAnsi="Calibri" w:eastAsia="Segoe UI" w:cs="Tahoma"/>
      <w:color w:val="000000"/>
      <w:kern w:val="2"/>
      <w:sz w:val="20"/>
      <w:szCs w:val="20"/>
      <w:lang w:val="ru-RU" w:eastAsia="zh-CN" w:bidi="ar-SA"/>
    </w:rPr>
  </w:style>
  <w:style w:type="paragraph" w:styleId="TableParagraph">
    <w:name w:val="Table Paragraph"/>
    <w:basedOn w:val="Standard"/>
    <w:qFormat/>
    <w:pPr>
      <w:spacing w:lineRule="exact" w:line="242"/>
      <w:jc w:val="center"/>
    </w:pPr>
    <w:rPr>
      <w:rFonts w:ascii="Times New Roman" w:hAnsi="Times New Roman" w:eastAsia="Times New Roman" w:cs="Times New Roman"/>
      <w:lang w:val="ru-RU" w:bidi="ar-SA"/>
    </w:rPr>
  </w:style>
  <w:style w:type="paragraph" w:styleId="TOAHeading">
    <w:name w:val="TOA Heading"/>
    <w:basedOn w:val="Style84"/>
    <w:qFormat/>
    <w:pPr>
      <w:suppressLineNumbers/>
      <w:ind w:left="0" w:right="0" w:hanging="0"/>
    </w:pPr>
    <w:rPr>
      <w:rFonts w:ascii="Times New Roman" w:hAnsi="Times New Roman"/>
      <w:b/>
      <w:bCs/>
      <w:sz w:val="28"/>
      <w:szCs w:val="32"/>
    </w:rPr>
  </w:style>
  <w:style w:type="paragraph" w:styleId="410">
    <w:name w:val="Обычный4"/>
    <w:qFormat/>
    <w:pPr>
      <w:widowControl w:val="false"/>
      <w:suppressAutoHyphens w:val="true"/>
      <w:bidi w:val="0"/>
      <w:spacing w:before="100" w:after="100"/>
      <w:jc w:val="left"/>
    </w:pPr>
    <w:rPr>
      <w:rFonts w:ascii="Times New Roman" w:hAnsi="Times New Roman" w:eastAsia="Times New Roman" w:cs="Arial"/>
      <w:color w:val="auto"/>
      <w:kern w:val="0"/>
      <w:sz w:val="24"/>
      <w:szCs w:val="24"/>
      <w:lang w:val="ru-RU" w:eastAsia="zh-CN" w:bidi="hi-IN"/>
    </w:rPr>
  </w:style>
  <w:style w:type="paragraph" w:styleId="228">
    <w:name w:val="Основной текст с отступом 22"/>
    <w:basedOn w:val="410"/>
    <w:qFormat/>
    <w:pPr>
      <w:suppressAutoHyphens w:val="false"/>
      <w:spacing w:lineRule="auto" w:line="480" w:before="0" w:after="120"/>
      <w:ind w:left="283" w:right="0" w:hanging="0"/>
    </w:pPr>
    <w:rPr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Application>LibreOffice/7.0.1.2$Windows_X86_64 LibreOffice_project/7cbcfc562f6eb6708b5ff7d7397325de9e764452</Application>
  <Pages>9</Pages>
  <Words>1571</Words>
  <Characters>12511</Characters>
  <CharactersWithSpaces>14297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2022-03-21T10:16:27Z</cp:lastPrinted>
  <dcterms:modified xsi:type="dcterms:W3CDTF">2022-03-21T10:21:11Z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