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147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62:15:0040402:993 по адресу: Рязанская область,</w:t>
        <w:br/>
        <w:t>Рязанский район, д. Турлатово, ул. Школьная, д. 2-2а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Щербина Константина Александровича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19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28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821</TotalTime>
  <Application>LibreOffice/6.4.4.2$Linux_X86_64 LibreOffice_project/40$Build-2</Application>
  <Pages>2</Pages>
  <Words>686</Words>
  <Characters>5156</Characters>
  <CharactersWithSpaces>5959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2022-03-24T16:46:11Z</cp:lastPrinted>
  <dcterms:modified xsi:type="dcterms:W3CDTF">2022-03-24T16:48:13Z</dcterms:modified>
  <cp:revision>107</cp:revision>
  <dc:subject/>
  <dc:title/>
</cp:coreProperties>
</file>