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D3836" w:rsidRDefault="00ED3836" w:rsidP="00ED3836">
      <w:pPr>
        <w:tabs>
          <w:tab w:val="left" w:pos="4400"/>
          <w:tab w:val="left" w:pos="4600"/>
        </w:tabs>
        <w:spacing w:before="480" w:after="520"/>
        <w:ind w:right="704"/>
        <w:jc w:val="center"/>
        <w:rPr>
          <w:rFonts w:ascii="Times New Roman" w:hAnsi="Times New Roman"/>
          <w:bCs/>
          <w:sz w:val="28"/>
          <w:szCs w:val="28"/>
        </w:rPr>
      </w:pPr>
      <w:r w:rsidRPr="00ED3836">
        <w:rPr>
          <w:rFonts w:ascii="Times New Roman" w:hAnsi="Times New Roman"/>
          <w:bCs/>
          <w:sz w:val="28"/>
          <w:szCs w:val="28"/>
        </w:rPr>
        <w:t>от 26 апреля 2022 г. № 164</w:t>
      </w:r>
      <w:r w:rsidR="00525DAF" w:rsidRPr="00ED383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8C05563" wp14:editId="0598BFC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области от 29 октября 2014 г. № 316 «Об утверждении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DAF">
              <w:rPr>
                <w:rFonts w:ascii="Times New Roman" w:hAnsi="Times New Roman"/>
                <w:sz w:val="28"/>
                <w:szCs w:val="28"/>
              </w:rPr>
              <w:t>культуры и туризма» (в редакции постановлений Правительства</w:t>
            </w:r>
            <w:proofErr w:type="gramEnd"/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 № 83,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 № 234,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 № 41,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 № 191,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 № 294,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28.12.2016 № 331, от 08.02.2017 № 9, от</w:t>
            </w:r>
            <w:r w:rsidRPr="00525DA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8"/>
              </w:rPr>
              <w:t>15.03.2017 № 50,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 24.05.2017 № 117, от 14.06.2017 № 131, от 26.07.2017 № 179,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07.08.2017 № 183, от 08.11.2017 № 283, от 05.12.2017 № 321,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 26.12.2017 № 392, от 26.12.2017 № 411, от 27.02.2018 № 36,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 xml:space="preserve">от 28.03.2018 № 69, от 06.06.2018 </w:t>
            </w:r>
            <w:hyperlink r:id="rId11" w:tooltip="consultantplus://offline/ref=408634124C5DC262C61D4D691A6F21B34DD2E351F5CDED983E8FC40E19130C741F3F73920B313E9476EB4D1048w2H" w:history="1">
              <w:r w:rsidRPr="00525DAF">
                <w:rPr>
                  <w:rFonts w:ascii="Times New Roman" w:hAnsi="Times New Roman"/>
                  <w:sz w:val="28"/>
                  <w:szCs w:val="28"/>
                </w:rPr>
                <w:t>№ 159</w:t>
              </w:r>
            </w:hyperlink>
            <w:r w:rsidRPr="00525DAF">
              <w:rPr>
                <w:rFonts w:ascii="Times New Roman" w:hAnsi="Times New Roman"/>
                <w:sz w:val="28"/>
                <w:szCs w:val="28"/>
              </w:rPr>
              <w:t>, от 14.08.2018 № 230,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 26.09.2018 № 273, от 12.11.2018 № 320, от 27.11.2018 № 335,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17.12.2018 № 364, от 26.03.2019 № 77, от 04.06.2019 № 149,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 09.09.2019 № 285, от 17.10.2019 № 319, от 22.10.2019 № 328,</w:t>
            </w:r>
          </w:p>
          <w:p w:rsidR="00525DAF" w:rsidRPr="00525DAF" w:rsidRDefault="00525DAF" w:rsidP="00525DAF">
            <w:pPr>
              <w:tabs>
                <w:tab w:val="left" w:pos="0"/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26.11.2019 № 375, от 24.12.2019 № 429, от 11.02.2020 № 16,</w:t>
            </w:r>
          </w:p>
          <w:p w:rsidR="00525DAF" w:rsidRPr="00525DAF" w:rsidRDefault="00525DAF" w:rsidP="00525DAF">
            <w:pPr>
              <w:tabs>
                <w:tab w:val="left" w:pos="0"/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 02.03.2020 № 29, от 10.03.2020 № 45, от 14.04.2020 № 72,</w:t>
            </w:r>
          </w:p>
          <w:p w:rsidR="00525DAF" w:rsidRPr="00525DAF" w:rsidRDefault="00525DAF" w:rsidP="00525DAF">
            <w:pPr>
              <w:tabs>
                <w:tab w:val="left" w:pos="0"/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30.06.2020 № 153, от 14.07.2020 № 168, от 25.08.2020 № 211,</w:t>
            </w:r>
          </w:p>
          <w:p w:rsidR="00525DAF" w:rsidRPr="00525DAF" w:rsidRDefault="00525DAF" w:rsidP="00525DAF">
            <w:pPr>
              <w:tabs>
                <w:tab w:val="left" w:pos="0"/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525DAF">
              <w:rPr>
                <w:rFonts w:ascii="Times New Roman" w:hAnsi="Times New Roman"/>
                <w:sz w:val="28"/>
                <w:szCs w:val="28"/>
              </w:rPr>
              <w:t xml:space="preserve"> 06.10.2020 № 259, </w:t>
            </w:r>
            <w:r w:rsidRPr="00525DA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525DAF">
              <w:rPr>
                <w:rFonts w:ascii="Times New Roman" w:hAnsi="Times New Roman"/>
                <w:sz w:val="28"/>
                <w:szCs w:val="28"/>
              </w:rPr>
              <w:t xml:space="preserve"> 13.10.2020 № 263, от 27.10.2020 № 279,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11.11.2020 № 290, от 11.12.2020 № 335, от 30.12.2020 № 376,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 xml:space="preserve">от 06.04.2021 № 69, от 08.06.2021 № 148, от 03.08.2021 № 207, 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от 05.10.2021 № 264, от 08.11.2021 № 305, от 16.11.2021 № 314,</w:t>
            </w:r>
          </w:p>
          <w:p w:rsidR="00525DAF" w:rsidRPr="00525DAF" w:rsidRDefault="00525DAF" w:rsidP="00525DAF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 xml:space="preserve"> от 21.12.2021 № 383, от 23.12.2021 № 401, от 29.12.2021 № 437,</w:t>
            </w:r>
          </w:p>
          <w:p w:rsidR="000D5EED" w:rsidRDefault="00525DAF" w:rsidP="00ED3836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 xml:space="preserve"> от 29.03.2022 № 103, </w:t>
            </w:r>
            <w:bookmarkStart w:id="0" w:name="_GoBack"/>
            <w:r w:rsidRPr="00525DAF">
              <w:rPr>
                <w:rFonts w:ascii="Times New Roman" w:hAnsi="Times New Roman"/>
                <w:sz w:val="28"/>
                <w:szCs w:val="28"/>
              </w:rPr>
              <w:t>от</w:t>
            </w:r>
            <w:r w:rsidR="00ED3836">
              <w:rPr>
                <w:rFonts w:ascii="Times New Roman" w:hAnsi="Times New Roman"/>
                <w:sz w:val="28"/>
                <w:szCs w:val="28"/>
              </w:rPr>
              <w:t xml:space="preserve"> 26.04.2022 № 163</w:t>
            </w:r>
            <w:r w:rsidRPr="00525DAF">
              <w:rPr>
                <w:rFonts w:ascii="Times New Roman" w:hAnsi="Times New Roman"/>
                <w:sz w:val="28"/>
                <w:szCs w:val="28"/>
              </w:rPr>
              <w:t>)</w:t>
            </w:r>
            <w:bookmarkEnd w:id="0"/>
          </w:p>
        </w:tc>
      </w:tr>
      <w:tr w:rsidR="000D5EED" w:rsidRPr="00525DAF">
        <w:trPr>
          <w:jc w:val="right"/>
        </w:trPr>
        <w:tc>
          <w:tcPr>
            <w:tcW w:w="5000" w:type="pct"/>
          </w:tcPr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Правительство Рязанской области ПОСТАНОВЛЯЕТ: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 xml:space="preserve">Внести в приложение № 2 к постановлению Правительства Рязанской области от 29 октября 2014 г. № 316 «Об утверждении государственной программы Рязанской области «Развитие культуры и туризма» следующие изменения: </w:t>
            </w:r>
          </w:p>
          <w:p w:rsidR="00525DAF" w:rsidRPr="00525DAF" w:rsidRDefault="00B04864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lastRenderedPageBreak/>
              <w:t>1</w:t>
            </w:r>
            <w:r w:rsidR="00D16E74">
              <w:rPr>
                <w:rFonts w:ascii="Times New Roman" w:hAnsi="Times New Roman"/>
                <w:sz w:val="28"/>
                <w:szCs w:val="27"/>
              </w:rPr>
              <w:t>)</w:t>
            </w:r>
            <w:r>
              <w:rPr>
                <w:rFonts w:ascii="Times New Roman" w:hAnsi="Times New Roman"/>
                <w:sz w:val="28"/>
                <w:szCs w:val="27"/>
              </w:rPr>
              <w:t> </w:t>
            </w:r>
            <w:r w:rsidR="00D16E74">
              <w:rPr>
                <w:rFonts w:ascii="Times New Roman" w:hAnsi="Times New Roman"/>
                <w:sz w:val="28"/>
                <w:szCs w:val="27"/>
              </w:rPr>
              <w:t>в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 xml:space="preserve"> таблице раздела 1 «Паспорт государственной программы Рязанской области»:  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-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в строке «Ответственный исполнитель Программы» слова «Министерство культуры и туризма Рязанской области» заменить словами «Министерство культуры Рязанской области»;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2</w:t>
            </w:r>
            <w:r w:rsidR="00D16E74">
              <w:rPr>
                <w:rFonts w:ascii="Times New Roman" w:hAnsi="Times New Roman"/>
                <w:sz w:val="28"/>
                <w:szCs w:val="27"/>
              </w:rPr>
              <w:t>)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 w:rsidR="00D16E74">
              <w:rPr>
                <w:rFonts w:ascii="Times New Roman" w:hAnsi="Times New Roman"/>
                <w:sz w:val="28"/>
                <w:szCs w:val="27"/>
              </w:rPr>
              <w:t>в</w:t>
            </w:r>
            <w:r w:rsidR="00B0486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таблице раздела 3 «Финансовое обеспечение Программы»: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-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в графах 4, 5 строки «Минкультуры РО» цифры «13169610,069», «2002789,28869» заменить соответственно цифрами «13201099,94861», «2034279,1683»;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- в графах 4, 5 строки «Минстрой РО» цифры «83385,98855» заменить цифрами «51896,10894»;</w:t>
            </w:r>
          </w:p>
          <w:p w:rsidR="00525DAF" w:rsidRPr="00525DAF" w:rsidRDefault="00D16E74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3)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>
              <w:rPr>
                <w:rFonts w:ascii="Times New Roman" w:hAnsi="Times New Roman"/>
                <w:sz w:val="28"/>
                <w:szCs w:val="27"/>
              </w:rPr>
              <w:t>в</w:t>
            </w:r>
            <w:r w:rsidR="00B0486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B04864" w:rsidRPr="00525DAF">
              <w:rPr>
                <w:rFonts w:ascii="Times New Roman" w:hAnsi="Times New Roman"/>
                <w:sz w:val="28"/>
                <w:szCs w:val="27"/>
              </w:rPr>
              <w:t>подразделе 5.3</w:t>
            </w:r>
            <w:r w:rsidR="00B0486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B04864" w:rsidRPr="00525DAF">
              <w:rPr>
                <w:rFonts w:ascii="Times New Roman" w:hAnsi="Times New Roman"/>
                <w:sz w:val="28"/>
                <w:szCs w:val="27"/>
              </w:rPr>
              <w:t xml:space="preserve">«Подпрограмма № 3 «Развитие культуры» 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>раздел</w:t>
            </w:r>
            <w:r w:rsidR="00B04864">
              <w:rPr>
                <w:rFonts w:ascii="Times New Roman" w:hAnsi="Times New Roman"/>
                <w:sz w:val="28"/>
                <w:szCs w:val="27"/>
              </w:rPr>
              <w:t>а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 xml:space="preserve"> 5 «Сведения о подпрограммах Программы»:</w:t>
            </w:r>
          </w:p>
          <w:p w:rsidR="00D13643" w:rsidRPr="00525DAF" w:rsidRDefault="00525DAF" w:rsidP="00B0486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-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подпункт 1.1.2 таблицы пункта 5 изложить в следующей редакции:</w:t>
            </w:r>
          </w:p>
        </w:tc>
      </w:tr>
    </w:tbl>
    <w:p w:rsidR="00525DAF" w:rsidRPr="00525DAF" w:rsidRDefault="00525DAF">
      <w:pPr>
        <w:rPr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911"/>
        <w:gridCol w:w="759"/>
        <w:gridCol w:w="759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525DAF" w:rsidRPr="00B04864" w:rsidTr="00B04864">
        <w:trPr>
          <w:cantSplit/>
          <w:trHeight w:val="1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25DAF" w:rsidRPr="00B04864" w:rsidTr="00B04864">
        <w:trPr>
          <w:trHeight w:val="169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«1.1.2</w:t>
            </w:r>
          </w:p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ab/>
            </w:r>
            <w:r w:rsidRPr="00B048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муниципальных детских школ искусств по видам искусств путем их реконструкции и (или) капитального ремонта</w:t>
            </w:r>
          </w:p>
          <w:p w:rsidR="00525DAF" w:rsidRPr="00B04864" w:rsidRDefault="00525DAF" w:rsidP="00E27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B04864" w:rsidRDefault="00525DAF" w:rsidP="00E27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ОБ*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31489,87961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31489,87961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B04864" w:rsidTr="00B04864">
        <w:trPr>
          <w:cantSplit/>
          <w:trHeight w:val="1509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7748,748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1309,08436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3503,14091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2936,52273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B04864" w:rsidTr="00B04864">
        <w:trPr>
          <w:cantSplit/>
          <w:trHeight w:val="133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56824,152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9599,952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25689,7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21534,5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B04864" w:rsidTr="00B04864">
        <w:trPr>
          <w:cantSplit/>
          <w:trHeight w:val="142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ОБ*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8363,40339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8363,40339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B04864" w:rsidTr="00B04864">
        <w:trPr>
          <w:cantSplit/>
          <w:trHeight w:val="149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11870,84355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11870,84355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B04864" w:rsidTr="00B04864">
        <w:trPr>
          <w:cantSplit/>
          <w:trHeight w:val="133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Mar>
              <w:top w:w="28" w:type="dxa"/>
              <w:bottom w:w="28" w:type="dxa"/>
            </w:tcMar>
          </w:tcPr>
          <w:p w:rsidR="00525DAF" w:rsidRPr="00B04864" w:rsidRDefault="00525DAF" w:rsidP="00E2792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048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87052,848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87052,848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525DAF" w:rsidRPr="00B04864" w:rsidRDefault="00525DAF" w:rsidP="00E2792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864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525DAF" w:rsidRPr="00525DAF" w:rsidRDefault="00525DAF">
      <w:pPr>
        <w:rPr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25DAF" w:rsidRPr="00525DAF">
        <w:trPr>
          <w:jc w:val="right"/>
        </w:trPr>
        <w:tc>
          <w:tcPr>
            <w:tcW w:w="5000" w:type="pct"/>
          </w:tcPr>
          <w:p w:rsidR="00525DAF" w:rsidRPr="00525DAF" w:rsidRDefault="00525DAF" w:rsidP="00B0486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-</w:t>
            </w:r>
            <w:r>
              <w:rPr>
                <w:rFonts w:ascii="Times New Roman" w:hAnsi="Times New Roman"/>
                <w:sz w:val="28"/>
                <w:szCs w:val="27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подпункт 1.1.6 таблицы пункта 5 «Перечень мероприятий подпрограммы» изложить в следующей редакции:</w:t>
            </w:r>
          </w:p>
        </w:tc>
      </w:tr>
    </w:tbl>
    <w:p w:rsidR="00525DAF" w:rsidRPr="00525DAF" w:rsidRDefault="00525DAF">
      <w:pPr>
        <w:rPr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025"/>
        <w:gridCol w:w="665"/>
        <w:gridCol w:w="664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25DAF" w:rsidRPr="00525DAF" w:rsidTr="00B04864">
        <w:trPr>
          <w:cantSplit/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25DAF" w:rsidRPr="00525DAF" w:rsidTr="00B04864">
        <w:trPr>
          <w:cantSplit/>
          <w:trHeight w:val="14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«1.1.6</w:t>
            </w:r>
          </w:p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525DAF" w:rsidRDefault="00525DAF" w:rsidP="00525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Реновация региональных учреждений отрасли</w:t>
            </w:r>
          </w:p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культуры, в том числе:</w:t>
            </w:r>
          </w:p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AF" w:rsidRPr="00525DAF" w:rsidRDefault="00525DAF" w:rsidP="0052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ГАУ РО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25DA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32008,7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32008,7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525DAF" w:rsidTr="00B04864">
        <w:trPr>
          <w:cantSplit/>
          <w:trHeight w:val="1399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25DA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57783,1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57783,1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525DAF" w:rsidTr="00B04864">
        <w:trPr>
          <w:cantSplit/>
          <w:trHeight w:val="131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проведение работ по сохранению объектов культурного наследия (субсидии на иные цели)</w:t>
            </w:r>
          </w:p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ГАУ РО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25DA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32008,7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32008,7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DAF" w:rsidRPr="00525DAF" w:rsidTr="00B04864">
        <w:trPr>
          <w:cantSplit/>
          <w:trHeight w:val="14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25DAF" w:rsidRPr="00525DAF" w:rsidRDefault="00525DAF" w:rsidP="0052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25DA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57783,1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 xml:space="preserve">57783,1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25DAF" w:rsidRPr="00525DAF" w:rsidRDefault="00525DAF" w:rsidP="00525DAF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AF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525DAF" w:rsidRPr="00525DAF" w:rsidRDefault="00525DAF">
      <w:pPr>
        <w:rPr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25DAF" w:rsidRPr="00525DAF" w:rsidTr="00B04864">
        <w:trPr>
          <w:jc w:val="right"/>
        </w:trPr>
        <w:tc>
          <w:tcPr>
            <w:tcW w:w="5000" w:type="pct"/>
          </w:tcPr>
          <w:p w:rsidR="00525DAF" w:rsidRPr="00525DAF" w:rsidRDefault="00B04864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- 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>в пункте 6 «</w:t>
            </w:r>
            <w:r w:rsidR="00525DAF" w:rsidRPr="00525DAF">
              <w:rPr>
                <w:rFonts w:ascii="Times New Roman" w:hAnsi="Times New Roman" w:hint="eastAsia"/>
                <w:sz w:val="28"/>
                <w:szCs w:val="27"/>
              </w:rPr>
              <w:t>Механизм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525DAF" w:rsidRPr="00525DAF">
              <w:rPr>
                <w:rFonts w:ascii="Times New Roman" w:hAnsi="Times New Roman" w:hint="eastAsia"/>
                <w:sz w:val="28"/>
                <w:szCs w:val="27"/>
              </w:rPr>
              <w:t>финансирования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525DAF" w:rsidRPr="00525DAF">
              <w:rPr>
                <w:rFonts w:ascii="Times New Roman" w:hAnsi="Times New Roman" w:hint="eastAsia"/>
                <w:sz w:val="28"/>
                <w:szCs w:val="27"/>
              </w:rPr>
              <w:t>мероприятий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525DAF" w:rsidRPr="00525DAF">
              <w:rPr>
                <w:rFonts w:ascii="Times New Roman" w:hAnsi="Times New Roman" w:hint="eastAsia"/>
                <w:sz w:val="28"/>
                <w:szCs w:val="27"/>
              </w:rPr>
              <w:t>подпрограммы</w:t>
            </w:r>
            <w:r w:rsidR="00525DAF" w:rsidRPr="00525DAF">
              <w:rPr>
                <w:rFonts w:ascii="Times New Roman" w:hAnsi="Times New Roman"/>
                <w:sz w:val="28"/>
                <w:szCs w:val="27"/>
              </w:rPr>
              <w:t>»: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proofErr w:type="gramStart"/>
            <w:r w:rsidRPr="00525DAF">
              <w:rPr>
                <w:rFonts w:ascii="Times New Roman" w:hAnsi="Times New Roman"/>
                <w:sz w:val="28"/>
                <w:szCs w:val="27"/>
              </w:rPr>
              <w:t>подпункте</w:t>
            </w:r>
            <w:proofErr w:type="gramEnd"/>
            <w:r w:rsidRPr="00525DAF">
              <w:rPr>
                <w:rFonts w:ascii="Times New Roman" w:hAnsi="Times New Roman"/>
                <w:sz w:val="28"/>
                <w:szCs w:val="27"/>
              </w:rPr>
              <w:t xml:space="preserve"> 6.3 цифры «1.1.6» исключить;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>в подпункте 6.9: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 xml:space="preserve">в абзаце первом после слов «предусмотренных подпунктами» дополнить цифрами «1.1.6,»;   </w:t>
            </w: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 xml:space="preserve">- </w:t>
            </w:r>
            <w:r w:rsidR="00B04864">
              <w:rPr>
                <w:rFonts w:ascii="Times New Roman" w:hAnsi="Times New Roman"/>
                <w:sz w:val="28"/>
                <w:szCs w:val="27"/>
              </w:rPr>
              <w:t> 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>дополнить новым абзацем вторым следующего содержания:</w:t>
            </w:r>
          </w:p>
          <w:p w:rsid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gramStart"/>
            <w:r w:rsidRPr="00525DAF">
              <w:rPr>
                <w:rFonts w:ascii="Times New Roman" w:hAnsi="Times New Roman"/>
                <w:sz w:val="28"/>
                <w:szCs w:val="27"/>
              </w:rPr>
              <w:t xml:space="preserve">«Реализация мероприятия, предусмотренного подпунктом 1.1.6 </w:t>
            </w:r>
            <w:hyperlink r:id="rId12" w:history="1">
              <w:r w:rsidRPr="00525DAF">
                <w:rPr>
                  <w:rFonts w:ascii="Times New Roman" w:hAnsi="Times New Roman"/>
                  <w:sz w:val="28"/>
                  <w:szCs w:val="28"/>
                </w:rPr>
                <w:t>таблицы пункта 5</w:t>
              </w:r>
            </w:hyperlink>
            <w:r w:rsidRPr="00525DAF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подпрограммы»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осуществляется с учетом П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равил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предоставления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распределения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субсидий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из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федерального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бюджета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бюджетам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субъектов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Р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оссийской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Ф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едерации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на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реновацию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региональных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муниципальных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учреждений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отрасли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культуры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(приложение № 25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к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государственной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программе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Российской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Федерации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«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Развитие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культуры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»,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утвержденной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п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остановлением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Правительства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Российской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Федерации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25DAF">
              <w:rPr>
                <w:rFonts w:ascii="Times New Roman" w:hAnsi="Times New Roman" w:hint="eastAsia"/>
                <w:sz w:val="28"/>
                <w:szCs w:val="27"/>
              </w:rPr>
              <w:t>от</w:t>
            </w:r>
            <w:r w:rsidRPr="00525DAF">
              <w:rPr>
                <w:rFonts w:ascii="Times New Roman" w:hAnsi="Times New Roman"/>
                <w:sz w:val="28"/>
                <w:szCs w:val="27"/>
              </w:rPr>
              <w:t xml:space="preserve"> 15.04.2014 № 317).».</w:t>
            </w:r>
            <w:proofErr w:type="gramEnd"/>
          </w:p>
          <w:p w:rsid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25DAF" w:rsidRPr="00525DAF" w:rsidRDefault="00525DAF" w:rsidP="00525DA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B04864" w:rsidRPr="00B04864" w:rsidRDefault="00B04864">
      <w:pPr>
        <w:rPr>
          <w:rFonts w:ascii="Times New Roman" w:hAnsi="Times New Roman"/>
          <w:sz w:val="4"/>
          <w:szCs w:val="4"/>
        </w:rPr>
      </w:pPr>
    </w:p>
    <w:tbl>
      <w:tblPr>
        <w:tblW w:w="5007" w:type="pct"/>
        <w:tblLook w:val="0000" w:firstRow="0" w:lastRow="0" w:firstColumn="0" w:lastColumn="0" w:noHBand="0" w:noVBand="0"/>
      </w:tblPr>
      <w:tblGrid>
        <w:gridCol w:w="5210"/>
        <w:gridCol w:w="1842"/>
        <w:gridCol w:w="2532"/>
      </w:tblGrid>
      <w:tr w:rsidR="00525DAF" w:rsidRPr="00525DAF" w:rsidTr="00525DAF">
        <w:tc>
          <w:tcPr>
            <w:tcW w:w="2718" w:type="pct"/>
          </w:tcPr>
          <w:p w:rsidR="00525DAF" w:rsidRPr="00525DAF" w:rsidRDefault="00525DAF" w:rsidP="00525DAF">
            <w:pPr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961" w:type="pct"/>
          </w:tcPr>
          <w:p w:rsidR="00525DAF" w:rsidRPr="00525DAF" w:rsidRDefault="00525DAF" w:rsidP="0052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pct"/>
            <w:vAlign w:val="bottom"/>
          </w:tcPr>
          <w:p w:rsidR="00525DAF" w:rsidRPr="00525DAF" w:rsidRDefault="00525DAF" w:rsidP="00525DA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5DAF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525DAF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525DAF" w:rsidRPr="008E6112" w:rsidRDefault="00525DAF" w:rsidP="00791C9F">
      <w:pPr>
        <w:spacing w:line="192" w:lineRule="auto"/>
        <w:jc w:val="both"/>
        <w:rPr>
          <w:sz w:val="28"/>
          <w:szCs w:val="28"/>
        </w:rPr>
      </w:pPr>
    </w:p>
    <w:sectPr w:rsidR="00525DAF" w:rsidRPr="008E6112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AF" w:rsidRDefault="00525DAF">
      <w:r>
        <w:separator/>
      </w:r>
    </w:p>
  </w:endnote>
  <w:endnote w:type="continuationSeparator" w:id="0">
    <w:p w:rsidR="00525DAF" w:rsidRDefault="0052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AF" w:rsidRDefault="00525DAF">
      <w:r>
        <w:separator/>
      </w:r>
    </w:p>
  </w:footnote>
  <w:footnote w:type="continuationSeparator" w:id="0">
    <w:p w:rsidR="00525DAF" w:rsidRDefault="0052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D383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+Y/zMr8vX/el8BOSLdh0yYn/nc=" w:salt="RwNOxwf0zy1RvHT8NYYw1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AF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2FEA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D3B8A"/>
    <w:rsid w:val="003D54F8"/>
    <w:rsid w:val="003F4F5E"/>
    <w:rsid w:val="00400906"/>
    <w:rsid w:val="0042590E"/>
    <w:rsid w:val="00433F7A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5DAF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04864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16E74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D3836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525D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525DA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525D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525DA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D7D91CC04B2D6C5F7CCD8315F9C2FB18C638682CECEF13A1A8FF19C173B93A1C16AA83686590C9376350F56DA84073C84FE658CA23FA48649C4CE7b6i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8634124C5DC262C61D4D691A6F21B34DD2E351F5CDED983E8FC40E19130C741F3F73920B313E9476EB4D1048w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18</TotalTime>
  <Pages>3</Pages>
  <Words>756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</cp:revision>
  <cp:lastPrinted>2008-04-23T08:17:00Z</cp:lastPrinted>
  <dcterms:created xsi:type="dcterms:W3CDTF">2022-04-25T08:14:00Z</dcterms:created>
  <dcterms:modified xsi:type="dcterms:W3CDTF">2022-04-26T12:26:00Z</dcterms:modified>
</cp:coreProperties>
</file>