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27AC" w:rsidRDefault="00A6380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AC" w:rsidRDefault="00A6380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827AC" w:rsidRDefault="00A6380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827AC" w:rsidRDefault="00A827A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827AC" w:rsidRDefault="00A827A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827AC" w:rsidRDefault="00A6380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827AC" w:rsidRDefault="00A827A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827AC" w:rsidRDefault="00925104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A63802">
        <w:rPr>
          <w:sz w:val="28"/>
          <w:szCs w:val="28"/>
        </w:rPr>
        <w:t>202</w:t>
      </w:r>
      <w:r w:rsidR="00A63802">
        <w:rPr>
          <w:sz w:val="28"/>
          <w:szCs w:val="28"/>
        </w:rPr>
        <w:t>2</w:t>
      </w:r>
      <w:r w:rsidR="00A63802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</w:t>
      </w:r>
      <w:r w:rsidR="00A638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A63802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189-п</w:t>
      </w:r>
      <w:r w:rsidR="00A63802">
        <w:rPr>
          <w:sz w:val="28"/>
          <w:szCs w:val="28"/>
        </w:rPr>
        <w:t xml:space="preserve"> </w:t>
      </w:r>
      <w:r w:rsidR="00A63802">
        <w:rPr>
          <w:sz w:val="28"/>
          <w:szCs w:val="28"/>
          <w:u w:val="single"/>
        </w:rPr>
        <w:t xml:space="preserve">            </w:t>
      </w: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827AC" w:rsidRDefault="00A63802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62:26:0010813:49 по адресу: Местоположение установлено относительно ориентира, расположенного в границах участка. Почтовый адрес ориентира: обл. Р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ул. Академика В.Ф. Уткина, дом 10 </w:t>
      </w:r>
    </w:p>
    <w:p w:rsidR="00A827AC" w:rsidRDefault="00A827A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27AC" w:rsidRDefault="00A6380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Кашириной Светланы Михайловны и Каширина Александра Леонидовича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62:26:0010813:49 по адресу: Местоположение установлено относительно ориентира, расположенного в границах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Почтовый адрес ориентира: обл. Рязанская,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Академика В.Ф. Уткина, дом 10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A827AC" w:rsidRDefault="00A6380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Кашириной С.М., Каширину А.Л.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62:26:0010813:49 по адресу: Местоположение установлено относительно ориентира, расположенного в границах участка. Почтовый адрес ориентира: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обл. Рязанская,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Академика В.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Ф. Уткина, дом 10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</w:t>
      </w:r>
      <w:r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27AC" w:rsidRDefault="00A638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 -  портале  правовой  информации</w:t>
      </w:r>
    </w:p>
    <w:p w:rsidR="00A827AC" w:rsidRDefault="00A6380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827AC" w:rsidRDefault="00A827A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7AC" w:rsidRDefault="00A638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A827AC" w:rsidRDefault="00A63802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области»:</w:t>
      </w:r>
    </w:p>
    <w:p w:rsidR="00A827AC" w:rsidRDefault="00A63802">
      <w:pPr>
        <w:pStyle w:val="ConsPlusNormal"/>
        <w:tabs>
          <w:tab w:val="left" w:pos="993"/>
        </w:tabs>
        <w:ind w:firstLine="73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A827AC" w:rsidRDefault="00A6380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</w:t>
      </w:r>
      <w:r>
        <w:rPr>
          <w:sz w:val="28"/>
          <w:szCs w:val="28"/>
        </w:rPr>
        <w:t xml:space="preserve">образования — </w:t>
      </w:r>
      <w:r>
        <w:rPr>
          <w:sz w:val="28"/>
          <w:szCs w:val="28"/>
        </w:rPr>
        <w:t xml:space="preserve">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</w:t>
      </w:r>
      <w:r>
        <w:rPr>
          <w:sz w:val="28"/>
          <w:szCs w:val="28"/>
        </w:rPr>
        <w:t>ия правовых актов органов местного самоуправления.</w:t>
      </w:r>
    </w:p>
    <w:p w:rsidR="00A827AC" w:rsidRDefault="00A63802">
      <w:pPr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A827AC" w:rsidRDefault="00A827AC">
      <w:pPr>
        <w:pStyle w:val="ConsPlusNormal"/>
        <w:ind w:firstLine="0"/>
        <w:jc w:val="both"/>
      </w:pPr>
    </w:p>
    <w:p w:rsidR="00A827AC" w:rsidRDefault="00A827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</w:rPr>
      </w:pPr>
    </w:p>
    <w:p w:rsidR="00A827AC" w:rsidRDefault="00A6380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A827AC" w:rsidRDefault="00A6380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970" cy="1765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pt;height:13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970" cy="1765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27AC" w:rsidRDefault="00A827A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pt;height:13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827AC" w:rsidRDefault="00A6380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27AC" w:rsidRDefault="00A827A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</w:rPr>
      </w:pPr>
    </w:p>
    <w:p w:rsidR="00A827AC" w:rsidRDefault="00A827AC">
      <w:pPr>
        <w:spacing w:line="216" w:lineRule="auto"/>
        <w:contextualSpacing/>
        <w:jc w:val="both"/>
        <w:rPr>
          <w:sz w:val="24"/>
          <w:szCs w:val="24"/>
        </w:rPr>
      </w:pPr>
    </w:p>
    <w:sectPr w:rsidR="00A827A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02" w:rsidRDefault="00A63802">
      <w:r>
        <w:separator/>
      </w:r>
    </w:p>
  </w:endnote>
  <w:endnote w:type="continuationSeparator" w:id="0">
    <w:p w:rsidR="00A63802" w:rsidRDefault="00A6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02" w:rsidRDefault="00A63802">
      <w:r>
        <w:separator/>
      </w:r>
    </w:p>
  </w:footnote>
  <w:footnote w:type="continuationSeparator" w:id="0">
    <w:p w:rsidR="00A63802" w:rsidRDefault="00A6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C" w:rsidRDefault="00A827A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C" w:rsidRDefault="00A827A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81E"/>
    <w:multiLevelType w:val="multilevel"/>
    <w:tmpl w:val="11CE516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E07393"/>
    <w:multiLevelType w:val="multilevel"/>
    <w:tmpl w:val="42D2C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7AC"/>
    <w:rsid w:val="00925104"/>
    <w:rsid w:val="00A63802"/>
    <w:rsid w:val="00A8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2022-04-15T09:10:00Z</dcterms:created>
  <dcterms:modified xsi:type="dcterms:W3CDTF">2022-04-15T09:17:00Z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2022-04-06T12:03:00Z</cp:lastPrinted>
  <dcterms:modified xsi:type="dcterms:W3CDTF">2022-04-06T14:07:22Z</dcterms:modified>
  <cp:revision>143</cp:revision>
  <dc:subject/>
  <dc:title>ГЛАВА АДМИНИСТРАЦИИ РЯЗАНСКОЙ ОБЛАСТИ</dc:title>
</cp:coreProperties>
</file>