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F3" w:rsidRDefault="003345F3">
      <w:pPr>
        <w:spacing w:line="288" w:lineRule="auto"/>
        <w:jc w:val="center"/>
        <w:rPr>
          <w:sz w:val="28"/>
          <w:szCs w:val="28"/>
        </w:rPr>
      </w:pPr>
    </w:p>
    <w:p w:rsidR="003345F3" w:rsidRDefault="00963D4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F3" w:rsidRDefault="00963D4A">
      <w:pPr>
        <w:pStyle w:val="30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3345F3" w:rsidRDefault="00963D4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3345F3" w:rsidRDefault="003345F3">
      <w:pPr>
        <w:pStyle w:val="afa"/>
        <w:tabs>
          <w:tab w:val="right" w:pos="9922"/>
        </w:tabs>
        <w:spacing w:line="240" w:lineRule="exact"/>
        <w:rPr>
          <w:b/>
          <w:sz w:val="28"/>
          <w:szCs w:val="28"/>
          <w:lang w:eastAsia="ru-RU"/>
        </w:rPr>
      </w:pPr>
    </w:p>
    <w:p w:rsidR="003345F3" w:rsidRDefault="00963D4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345F3" w:rsidRDefault="003345F3">
      <w:pPr>
        <w:tabs>
          <w:tab w:val="left" w:pos="709"/>
        </w:tabs>
        <w:rPr>
          <w:b/>
          <w:sz w:val="28"/>
          <w:szCs w:val="28"/>
        </w:rPr>
      </w:pPr>
    </w:p>
    <w:p w:rsidR="003345F3" w:rsidRDefault="003345F3">
      <w:pPr>
        <w:tabs>
          <w:tab w:val="left" w:pos="709"/>
        </w:tabs>
        <w:rPr>
          <w:b/>
          <w:sz w:val="28"/>
          <w:szCs w:val="28"/>
        </w:rPr>
      </w:pPr>
    </w:p>
    <w:p w:rsidR="003345F3" w:rsidRDefault="00963D4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апреля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№ 208-п</w:t>
      </w:r>
    </w:p>
    <w:p w:rsidR="003345F3" w:rsidRDefault="003345F3">
      <w:pPr>
        <w:jc w:val="center"/>
        <w:rPr>
          <w:sz w:val="28"/>
          <w:szCs w:val="28"/>
        </w:rPr>
      </w:pPr>
    </w:p>
    <w:p w:rsidR="003345F3" w:rsidRDefault="00963D4A">
      <w:pPr>
        <w:jc w:val="center"/>
      </w:pPr>
      <w:r>
        <w:rPr>
          <w:sz w:val="28"/>
          <w:szCs w:val="28"/>
        </w:rPr>
        <w:t xml:space="preserve">О проведении общественных обсуждений по </w:t>
      </w:r>
      <w:r>
        <w:rPr>
          <w:sz w:val="28"/>
          <w:szCs w:val="28"/>
        </w:rPr>
        <w:t>предоставлению разрешения           на условно разрешенный вид использования земельн</w:t>
      </w:r>
      <w:r>
        <w:rPr>
          <w:color w:val="202122"/>
          <w:sz w:val="28"/>
          <w:szCs w:val="28"/>
        </w:rPr>
        <w:t>ого участка с кадастровым номером 62:</w:t>
      </w:r>
      <w:r>
        <w:rPr>
          <w:color w:val="202122"/>
          <w:sz w:val="28"/>
          <w:szCs w:val="28"/>
        </w:rPr>
        <w:t>26</w:t>
      </w:r>
      <w:r>
        <w:rPr>
          <w:color w:val="202122"/>
          <w:sz w:val="28"/>
          <w:szCs w:val="28"/>
        </w:rPr>
        <w:t>:</w:t>
      </w:r>
      <w:r>
        <w:rPr>
          <w:color w:val="202122"/>
          <w:sz w:val="28"/>
          <w:szCs w:val="28"/>
        </w:rPr>
        <w:t>0011213</w:t>
      </w:r>
      <w:r>
        <w:rPr>
          <w:color w:val="202122"/>
          <w:sz w:val="28"/>
          <w:szCs w:val="28"/>
        </w:rPr>
        <w:t>:</w:t>
      </w:r>
      <w:r>
        <w:rPr>
          <w:color w:val="202122"/>
          <w:sz w:val="28"/>
          <w:szCs w:val="28"/>
        </w:rPr>
        <w:t>1</w:t>
      </w:r>
      <w:r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по адресу: Рязанская область, </w:t>
      </w:r>
      <w:r>
        <w:rPr>
          <w:color w:val="202122"/>
          <w:sz w:val="28"/>
          <w:szCs w:val="28"/>
        </w:rPr>
        <w:t xml:space="preserve">городской округ город </w:t>
      </w:r>
      <w:proofErr w:type="spellStart"/>
      <w:r>
        <w:rPr>
          <w:color w:val="202122"/>
          <w:sz w:val="28"/>
          <w:szCs w:val="28"/>
        </w:rPr>
        <w:t>Касимов</w:t>
      </w:r>
      <w:proofErr w:type="spellEnd"/>
      <w:r>
        <w:rPr>
          <w:color w:val="202122"/>
          <w:sz w:val="28"/>
          <w:szCs w:val="28"/>
        </w:rPr>
        <w:t xml:space="preserve">, </w:t>
      </w:r>
      <w:proofErr w:type="spellStart"/>
      <w:r>
        <w:rPr>
          <w:color w:val="202122"/>
          <w:sz w:val="28"/>
          <w:szCs w:val="28"/>
        </w:rPr>
        <w:t>Касимов</w:t>
      </w:r>
      <w:proofErr w:type="spellEnd"/>
      <w:r>
        <w:rPr>
          <w:color w:val="202122"/>
          <w:sz w:val="28"/>
          <w:szCs w:val="28"/>
        </w:rPr>
        <w:t xml:space="preserve"> город, Восточная улица, участок 17а</w:t>
      </w:r>
    </w:p>
    <w:p w:rsidR="003345F3" w:rsidRDefault="003345F3">
      <w:pPr>
        <w:jc w:val="center"/>
        <w:rPr>
          <w:color w:val="202122"/>
          <w:sz w:val="28"/>
          <w:szCs w:val="28"/>
        </w:rPr>
      </w:pPr>
    </w:p>
    <w:p w:rsidR="003345F3" w:rsidRDefault="003345F3">
      <w:pPr>
        <w:jc w:val="center"/>
      </w:pPr>
    </w:p>
    <w:p w:rsidR="003345F3" w:rsidRDefault="00963D4A">
      <w:pPr>
        <w:tabs>
          <w:tab w:val="left" w:pos="709"/>
        </w:tabs>
        <w:ind w:right="227" w:firstLine="737"/>
        <w:jc w:val="both"/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статьи 39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sz w:val="28"/>
          <w:szCs w:val="28"/>
        </w:rPr>
        <w:t>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</w:t>
      </w:r>
      <w:r>
        <w:rPr>
          <w:sz w:val="28"/>
          <w:szCs w:val="28"/>
        </w:rPr>
        <w:t>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Рязанской области от 06.08.200</w:t>
      </w:r>
      <w:r>
        <w:rPr>
          <w:sz w:val="28"/>
          <w:szCs w:val="28"/>
        </w:rPr>
        <w:t xml:space="preserve">8 № 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3345F3" w:rsidRDefault="00963D4A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>Комиссии по территориальному планированию, землепользованию</w:t>
      </w:r>
      <w:r>
        <w:rPr>
          <w:sz w:val="28"/>
          <w:szCs w:val="28"/>
        </w:rPr>
        <w:t xml:space="preserve">                         и застройке Рязанской области организовать и провести общественные обсуждения по предоставлению разрешения на условно разрешенный вид использован</w:t>
      </w:r>
      <w:bookmarkStart w:id="0" w:name="_GoBack"/>
      <w:bookmarkEnd w:id="0"/>
      <w:r>
        <w:rPr>
          <w:sz w:val="28"/>
          <w:szCs w:val="28"/>
        </w:rPr>
        <w:t xml:space="preserve">ия </w:t>
      </w:r>
      <w:r>
        <w:rPr>
          <w:color w:val="202122"/>
          <w:sz w:val="28"/>
          <w:szCs w:val="28"/>
        </w:rPr>
        <w:t xml:space="preserve">земельного участка с кадастровым номером </w:t>
      </w:r>
      <w:r>
        <w:rPr>
          <w:color w:val="202122"/>
          <w:sz w:val="28"/>
          <w:szCs w:val="28"/>
        </w:rPr>
        <w:t>62:26:0011213:1</w:t>
      </w:r>
      <w:r>
        <w:rPr>
          <w:color w:val="202122"/>
          <w:sz w:val="28"/>
          <w:szCs w:val="28"/>
        </w:rPr>
        <w:br/>
        <w:t>по адресу: Рязанская облас</w:t>
      </w:r>
      <w:r>
        <w:rPr>
          <w:color w:val="202122"/>
          <w:sz w:val="28"/>
          <w:szCs w:val="28"/>
        </w:rPr>
        <w:t xml:space="preserve">ть, городской округ город </w:t>
      </w:r>
      <w:proofErr w:type="spellStart"/>
      <w:r>
        <w:rPr>
          <w:color w:val="202122"/>
          <w:sz w:val="28"/>
          <w:szCs w:val="28"/>
        </w:rPr>
        <w:t>Касимов</w:t>
      </w:r>
      <w:proofErr w:type="spellEnd"/>
      <w:r>
        <w:rPr>
          <w:color w:val="202122"/>
          <w:sz w:val="28"/>
          <w:szCs w:val="28"/>
        </w:rPr>
        <w:t xml:space="preserve">, </w:t>
      </w:r>
      <w:proofErr w:type="spellStart"/>
      <w:r>
        <w:rPr>
          <w:color w:val="202122"/>
          <w:sz w:val="28"/>
          <w:szCs w:val="28"/>
        </w:rPr>
        <w:t>Касимов</w:t>
      </w:r>
      <w:proofErr w:type="spellEnd"/>
      <w:r>
        <w:rPr>
          <w:color w:val="202122"/>
          <w:sz w:val="28"/>
          <w:szCs w:val="28"/>
        </w:rPr>
        <w:t xml:space="preserve"> город, Восточная улица, участок 17а</w:t>
      </w:r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(запрашиваемый вид – </w:t>
      </w:r>
      <w:r>
        <w:rPr>
          <w:sz w:val="28"/>
          <w:szCs w:val="28"/>
        </w:rPr>
        <w:t>автомобильный транспорт</w:t>
      </w:r>
      <w:r>
        <w:rPr>
          <w:sz w:val="28"/>
          <w:szCs w:val="28"/>
        </w:rPr>
        <w:t>).</w:t>
      </w:r>
    </w:p>
    <w:p w:rsidR="003345F3" w:rsidRDefault="00963D4A">
      <w:pPr>
        <w:ind w:right="227" w:firstLine="737"/>
        <w:jc w:val="both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>пу</w:t>
      </w:r>
      <w:r>
        <w:rPr>
          <w:sz w:val="28"/>
          <w:szCs w:val="28"/>
        </w:rPr>
        <w:t>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 правовой</w:t>
      </w:r>
      <w:r>
        <w:rPr>
          <w:sz w:val="28"/>
          <w:szCs w:val="28"/>
        </w:rPr>
        <w:br/>
        <w:t>информации (www.pravo.gov.ru) в течение двух дней со дня его издания.</w:t>
      </w:r>
      <w:proofErr w:type="gramEnd"/>
    </w:p>
    <w:p w:rsidR="003345F3" w:rsidRDefault="003345F3">
      <w:pPr>
        <w:ind w:right="227" w:firstLine="737"/>
        <w:jc w:val="both"/>
        <w:rPr>
          <w:sz w:val="28"/>
          <w:szCs w:val="28"/>
        </w:rPr>
      </w:pPr>
    </w:p>
    <w:p w:rsidR="003345F3" w:rsidRDefault="003345F3">
      <w:pPr>
        <w:ind w:right="227"/>
        <w:jc w:val="both"/>
      </w:pPr>
    </w:p>
    <w:p w:rsidR="003345F3" w:rsidRDefault="003345F3">
      <w:pPr>
        <w:ind w:right="227"/>
        <w:jc w:val="both"/>
      </w:pPr>
    </w:p>
    <w:p w:rsidR="003345F3" w:rsidRDefault="00963D4A">
      <w:pPr>
        <w:ind w:right="22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345F3" w:rsidRDefault="003345F3">
      <w:pPr>
        <w:ind w:right="227" w:firstLine="5102"/>
        <w:jc w:val="both"/>
        <w:rPr>
          <w:sz w:val="28"/>
          <w:szCs w:val="28"/>
        </w:rPr>
      </w:pPr>
    </w:p>
    <w:p w:rsidR="003345F3" w:rsidRDefault="00963D4A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Государственному казенному учреждению </w:t>
      </w:r>
      <w:r>
        <w:rPr>
          <w:sz w:val="28"/>
          <w:szCs w:val="28"/>
        </w:rPr>
        <w:t>Рязанской области «Центр градостроительного развития Рязанской области»:</w:t>
      </w:r>
    </w:p>
    <w:p w:rsidR="003345F3" w:rsidRDefault="00963D4A">
      <w:pPr>
        <w:ind w:right="227"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разместить настоящее постановление на официальном сайте главного управления архитектуры и градостроительства Рязанской области в сети «Интернет»;</w:t>
      </w:r>
      <w:proofErr w:type="gramEnd"/>
    </w:p>
    <w:p w:rsidR="003345F3" w:rsidRDefault="00963D4A">
      <w:pPr>
        <w:ind w:right="227" w:firstLine="737"/>
        <w:jc w:val="both"/>
      </w:pPr>
      <w:r>
        <w:rPr>
          <w:sz w:val="28"/>
          <w:szCs w:val="28"/>
        </w:rPr>
        <w:t>2) </w:t>
      </w:r>
      <w:r>
        <w:rPr>
          <w:sz w:val="28"/>
          <w:szCs w:val="28"/>
        </w:rPr>
        <w:t>предложить главе муниципального</w:t>
      </w:r>
      <w:r>
        <w:rPr>
          <w:sz w:val="28"/>
          <w:szCs w:val="28"/>
        </w:rPr>
        <w:t xml:space="preserve"> образования — городской округ город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3345F3" w:rsidRDefault="00963D4A">
      <w:pPr>
        <w:overflowPunct w:val="0"/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3345F3" w:rsidRDefault="003345F3">
      <w:pPr>
        <w:jc w:val="both"/>
        <w:rPr>
          <w:sz w:val="28"/>
          <w:szCs w:val="28"/>
        </w:rPr>
      </w:pPr>
    </w:p>
    <w:p w:rsidR="003345F3" w:rsidRDefault="003345F3">
      <w:pPr>
        <w:jc w:val="both"/>
        <w:rPr>
          <w:sz w:val="28"/>
          <w:szCs w:val="28"/>
        </w:rPr>
      </w:pPr>
    </w:p>
    <w:p w:rsidR="003345F3" w:rsidRDefault="003345F3">
      <w:pPr>
        <w:jc w:val="both"/>
        <w:rPr>
          <w:sz w:val="28"/>
          <w:szCs w:val="28"/>
        </w:rPr>
      </w:pPr>
    </w:p>
    <w:p w:rsidR="003345F3" w:rsidRDefault="00963D4A">
      <w:pPr>
        <w:ind w:right="283"/>
        <w:jc w:val="both"/>
      </w:pP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3345F3" w:rsidRDefault="003345F3">
      <w:pPr>
        <w:jc w:val="both"/>
        <w:rPr>
          <w:sz w:val="28"/>
          <w:szCs w:val="28"/>
        </w:rPr>
      </w:pPr>
    </w:p>
    <w:p w:rsidR="003345F3" w:rsidRDefault="003345F3">
      <w:pPr>
        <w:jc w:val="both"/>
        <w:rPr>
          <w:sz w:val="28"/>
          <w:szCs w:val="28"/>
        </w:rPr>
      </w:pPr>
    </w:p>
    <w:p w:rsidR="003345F3" w:rsidRDefault="003345F3">
      <w:pPr>
        <w:jc w:val="both"/>
        <w:rPr>
          <w:sz w:val="28"/>
          <w:szCs w:val="28"/>
        </w:rPr>
      </w:pPr>
    </w:p>
    <w:sectPr w:rsidR="003345F3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4E6C"/>
    <w:multiLevelType w:val="multilevel"/>
    <w:tmpl w:val="9376C3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B07BB9"/>
    <w:multiLevelType w:val="multilevel"/>
    <w:tmpl w:val="68BC57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F3"/>
    <w:rsid w:val="003345F3"/>
    <w:rsid w:val="009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1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basedOn w:val="a1"/>
    <w:link w:val="2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3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4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e"/>
    <w:qFormat/>
    <w:pPr>
      <w:spacing w:line="288" w:lineRule="auto"/>
      <w:jc w:val="center"/>
    </w:pPr>
    <w:rPr>
      <w:sz w:val="32"/>
    </w:rPr>
  </w:style>
  <w:style w:type="paragraph" w:styleId="ae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2">
    <w:name w:val="No Spacing"/>
    <w:uiPriority w:val="1"/>
    <w:qFormat/>
    <w:rPr>
      <w:sz w:val="26"/>
    </w:rPr>
  </w:style>
  <w:style w:type="paragraph" w:styleId="af3">
    <w:name w:val="Title"/>
    <w:basedOn w:val="a"/>
    <w:link w:val="1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link w:val="20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rPr>
      <w:sz w:val="26"/>
    </w:rPr>
  </w:style>
  <w:style w:type="paragraph" w:customStyle="1" w:styleId="10">
    <w:name w:val="Указатель1"/>
    <w:basedOn w:val="a"/>
    <w:link w:val="Heading3Char"/>
    <w:qFormat/>
    <w:pPr>
      <w:suppressLineNumbers/>
    </w:pPr>
    <w:rPr>
      <w:rFonts w:cs="Lucida Sans"/>
    </w:rPr>
  </w:style>
  <w:style w:type="paragraph" w:customStyle="1" w:styleId="30">
    <w:name w:val="Заголовок 3 Знак"/>
    <w:basedOn w:val="a"/>
    <w:link w:val="3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</w:style>
  <w:style w:type="paragraph" w:styleId="afb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c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d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1">
    <w:name w:val="Текст документа Кодекс1"/>
    <w:link w:val="Heading4Char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e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f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40">
    <w:name w:val="Заголовок 4 Знак"/>
    <w:basedOn w:val="a"/>
    <w:link w:val="4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Верхний колонтитул слева"/>
    <w:basedOn w:val="afa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3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5">
    <w:name w:val="Название Знак1"/>
    <w:basedOn w:val="a"/>
    <w:link w:val="af3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175</cp:revision>
  <cp:lastPrinted>2022-04-18T16:12:00Z</cp:lastPrinted>
  <dcterms:created xsi:type="dcterms:W3CDTF">2022-04-21T12:27:00Z</dcterms:created>
  <dcterms:modified xsi:type="dcterms:W3CDTF">2022-04-21T12:27:00Z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