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1059E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BB28B0" w:rsidRPr="00BB28B0" w:rsidTr="00CE27A6">
        <w:tc>
          <w:tcPr>
            <w:tcW w:w="10326" w:type="dxa"/>
            <w:shd w:val="clear" w:color="auto" w:fill="auto"/>
          </w:tcPr>
          <w:p w:rsidR="00BB28B0" w:rsidRPr="00BB28B0" w:rsidRDefault="00BB28B0" w:rsidP="00BB28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B28B0" w:rsidRPr="00BB28B0" w:rsidRDefault="00BB28B0" w:rsidP="00BB28B0">
            <w:pPr>
              <w:rPr>
                <w:rFonts w:ascii="Times New Roman" w:hAnsi="Times New Roman"/>
                <w:sz w:val="28"/>
                <w:szCs w:val="28"/>
              </w:rPr>
            </w:pPr>
            <w:r w:rsidRPr="00BB28B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B28B0" w:rsidRPr="00BB28B0" w:rsidRDefault="00BB28B0" w:rsidP="00BB28B0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B28B0">
              <w:rPr>
                <w:rFonts w:ascii="Times New Roman" w:hAnsi="Times New Roman"/>
                <w:sz w:val="28"/>
                <w:szCs w:val="28"/>
              </w:rPr>
              <w:t>к распоряжению Правительства Рязанской области</w:t>
            </w:r>
          </w:p>
        </w:tc>
      </w:tr>
      <w:tr w:rsidR="00BB28B0" w:rsidRPr="006F7863" w:rsidTr="00CE27A6">
        <w:tc>
          <w:tcPr>
            <w:tcW w:w="10326" w:type="dxa"/>
            <w:shd w:val="clear" w:color="auto" w:fill="auto"/>
          </w:tcPr>
          <w:p w:rsidR="00BB28B0" w:rsidRPr="006F7863" w:rsidRDefault="00BB28B0" w:rsidP="00BB28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B28B0" w:rsidRPr="006F7863" w:rsidRDefault="006F7863" w:rsidP="006F7863">
            <w:pPr>
              <w:rPr>
                <w:rFonts w:ascii="Times New Roman" w:hAnsi="Times New Roman"/>
                <w:sz w:val="28"/>
                <w:szCs w:val="28"/>
              </w:rPr>
            </w:pPr>
            <w:r w:rsidRPr="006F7863">
              <w:rPr>
                <w:rFonts w:ascii="Times New Roman" w:hAnsi="Times New Roman"/>
                <w:sz w:val="28"/>
                <w:szCs w:val="28"/>
              </w:rPr>
              <w:t>от 13.05.2022 № 24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6F7863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BB28B0" w:rsidRPr="00BB28B0" w:rsidRDefault="00BB28B0" w:rsidP="00BB28B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B28B0" w:rsidRPr="00BB28B0" w:rsidRDefault="00BB28B0" w:rsidP="00BB28B0">
      <w:pPr>
        <w:rPr>
          <w:rFonts w:ascii="Times New Roman" w:hAnsi="Times New Roman"/>
          <w:sz w:val="28"/>
          <w:szCs w:val="28"/>
        </w:rPr>
      </w:pPr>
    </w:p>
    <w:p w:rsidR="00BB28B0" w:rsidRPr="00BB28B0" w:rsidRDefault="00BB28B0" w:rsidP="00BB28B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B28B0">
        <w:rPr>
          <w:rFonts w:ascii="Times New Roman" w:hAnsi="Times New Roman"/>
          <w:sz w:val="28"/>
          <w:szCs w:val="28"/>
        </w:rPr>
        <w:t>Распределение</w:t>
      </w:r>
    </w:p>
    <w:p w:rsidR="00BB28B0" w:rsidRDefault="00BB28B0" w:rsidP="00BB28B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B28B0">
        <w:rPr>
          <w:rFonts w:ascii="Times New Roman" w:hAnsi="Times New Roman"/>
          <w:sz w:val="28"/>
          <w:szCs w:val="28"/>
        </w:rPr>
        <w:t>объемов субсидий муниципальным образованиям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8B0">
        <w:rPr>
          <w:rFonts w:ascii="Times New Roman" w:hAnsi="Times New Roman"/>
          <w:sz w:val="28"/>
          <w:szCs w:val="28"/>
        </w:rPr>
        <w:t>в 2022 году</w:t>
      </w:r>
    </w:p>
    <w:p w:rsidR="00BB28B0" w:rsidRPr="00BB28B0" w:rsidRDefault="00BB28B0" w:rsidP="00BB28B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B28B0">
        <w:rPr>
          <w:rFonts w:ascii="Times New Roman" w:hAnsi="Times New Roman"/>
          <w:sz w:val="28"/>
          <w:szCs w:val="28"/>
        </w:rPr>
        <w:t>на финансирование мероприятия в рамках реализации подпрограммы 1</w:t>
      </w:r>
    </w:p>
    <w:p w:rsidR="00BB28B0" w:rsidRPr="00BB28B0" w:rsidRDefault="00BB28B0" w:rsidP="00BB28B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B28B0">
        <w:rPr>
          <w:rFonts w:ascii="Times New Roman" w:hAnsi="Times New Roman"/>
          <w:sz w:val="28"/>
          <w:szCs w:val="28"/>
        </w:rPr>
        <w:t>«Доступная среда» государственной программы Рязанской области</w:t>
      </w:r>
    </w:p>
    <w:p w:rsidR="00BB28B0" w:rsidRPr="00BB28B0" w:rsidRDefault="00BB28B0" w:rsidP="00BB28B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B28B0">
        <w:rPr>
          <w:rFonts w:ascii="Times New Roman" w:hAnsi="Times New Roman"/>
          <w:sz w:val="28"/>
          <w:szCs w:val="28"/>
        </w:rPr>
        <w:t>«Социальная защита и поддержка населения»</w:t>
      </w:r>
    </w:p>
    <w:p w:rsidR="00BB28B0" w:rsidRPr="003B6EF5" w:rsidRDefault="00BB28B0" w:rsidP="00BB28B0">
      <w:pPr>
        <w:widowControl w:val="0"/>
        <w:autoSpaceDE w:val="0"/>
        <w:autoSpaceDN w:val="0"/>
        <w:jc w:val="center"/>
        <w:rPr>
          <w:rFonts w:ascii="Times New Roman" w:hAnsi="Times New Roman"/>
          <w:sz w:val="32"/>
          <w:szCs w:val="32"/>
        </w:rPr>
      </w:pPr>
    </w:p>
    <w:p w:rsidR="00BB28B0" w:rsidRDefault="00BB28B0" w:rsidP="00BB28B0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BB28B0">
        <w:rPr>
          <w:rFonts w:ascii="Times New Roman" w:hAnsi="Times New Roman"/>
          <w:sz w:val="24"/>
          <w:szCs w:val="24"/>
        </w:rPr>
        <w:t>(тыс. руб.)</w:t>
      </w:r>
    </w:p>
    <w:p w:rsidR="003B6EF5" w:rsidRPr="003B6EF5" w:rsidRDefault="003B6EF5" w:rsidP="00BB28B0">
      <w:pPr>
        <w:widowControl w:val="0"/>
        <w:autoSpaceDE w:val="0"/>
        <w:autoSpaceDN w:val="0"/>
        <w:jc w:val="right"/>
        <w:rPr>
          <w:rFonts w:ascii="Times New Roman" w:hAnsi="Times New Roman"/>
          <w:sz w:val="8"/>
          <w:szCs w:val="8"/>
        </w:rPr>
      </w:pP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9"/>
        <w:gridCol w:w="4009"/>
        <w:gridCol w:w="5455"/>
        <w:gridCol w:w="4053"/>
      </w:tblGrid>
      <w:tr w:rsidR="00BB28B0" w:rsidRPr="00BB28B0" w:rsidTr="00BB28B0"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28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28B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средств)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B28B0" w:rsidRPr="00BB28B0" w:rsidTr="00BB28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CE27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CE27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CE27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</w:tr>
    </w:tbl>
    <w:p w:rsidR="00BB28B0" w:rsidRPr="00BB28B0" w:rsidRDefault="00BB28B0">
      <w:pPr>
        <w:rPr>
          <w:rFonts w:ascii="Times New Roman" w:hAnsi="Times New Roman"/>
          <w:sz w:val="2"/>
          <w:szCs w:val="2"/>
        </w:rPr>
      </w:pP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9"/>
        <w:gridCol w:w="4009"/>
        <w:gridCol w:w="5455"/>
        <w:gridCol w:w="4053"/>
      </w:tblGrid>
      <w:tr w:rsidR="00BB28B0" w:rsidRPr="00BB28B0" w:rsidTr="00BB28B0">
        <w:trPr>
          <w:trHeight w:val="300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CE27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28B0" w:rsidRPr="00BB28B0" w:rsidTr="00BB28B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28B0" w:rsidRPr="00BB28B0" w:rsidRDefault="00BB28B0" w:rsidP="003B6EF5">
            <w:pPr>
              <w:pStyle w:val="ac"/>
              <w:ind w:left="0" w:right="-6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Дядьковский</w:t>
            </w:r>
            <w:proofErr w:type="spellEnd"/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3B6E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1124,682</w:t>
            </w:r>
          </w:p>
        </w:tc>
      </w:tr>
      <w:tr w:rsidR="00BB28B0" w:rsidRPr="00BB28B0" w:rsidTr="00BB28B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28B0" w:rsidRPr="00BB28B0" w:rsidRDefault="00BB28B0" w:rsidP="003B6EF5">
            <w:pPr>
              <w:pStyle w:val="ac"/>
              <w:ind w:left="-209" w:right="-3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BB28B0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BB28B0">
              <w:rPr>
                <w:rFonts w:ascii="Times New Roman" w:hAnsi="Times New Roman"/>
                <w:sz w:val="24"/>
                <w:szCs w:val="24"/>
              </w:rPr>
              <w:t xml:space="preserve"> детский сад «Красная шапочка» муниципального образования – </w:t>
            </w:r>
            <w:proofErr w:type="spellStart"/>
            <w:r w:rsidRPr="00BB28B0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BB28B0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3B6E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1124,682</w:t>
            </w:r>
          </w:p>
        </w:tc>
      </w:tr>
      <w:tr w:rsidR="00BB28B0" w:rsidRPr="00BB28B0" w:rsidTr="00BB28B0"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28B0" w:rsidRPr="00BB28B0" w:rsidRDefault="00BB28B0" w:rsidP="003B6EF5">
            <w:pPr>
              <w:pStyle w:val="ac"/>
              <w:ind w:left="0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8104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81046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  <w:r w:rsidR="008104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Рязань</w:t>
            </w:r>
          </w:p>
        </w:tc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138» </w:t>
            </w:r>
          </w:p>
        </w:tc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3B6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1124,682</w:t>
            </w:r>
          </w:p>
        </w:tc>
      </w:tr>
      <w:tr w:rsidR="00BB28B0" w:rsidRPr="00BB28B0" w:rsidTr="00BB28B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28B0" w:rsidRPr="00BB28B0" w:rsidRDefault="00BB28B0" w:rsidP="003B6E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151» </w:t>
            </w:r>
          </w:p>
        </w:tc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3B6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1124,682</w:t>
            </w:r>
          </w:p>
        </w:tc>
      </w:tr>
      <w:tr w:rsidR="00BB28B0" w:rsidRPr="00BB28B0" w:rsidTr="003B6EF5">
        <w:trPr>
          <w:trHeight w:val="89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28B0" w:rsidRPr="00BB28B0" w:rsidRDefault="00BB28B0" w:rsidP="003B6EF5">
            <w:pPr>
              <w:pStyle w:val="ac"/>
              <w:ind w:left="-67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BB28B0" w:rsidRDefault="00BB28B0" w:rsidP="003B6E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Ряжский муниципальный район </w:t>
            </w:r>
          </w:p>
        </w:tc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B28B0" w:rsidRPr="00810469" w:rsidRDefault="00BB28B0" w:rsidP="003B6EF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B28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образовательное учреждение дополнительного образования Дом детства и юношества «Алые паруса</w:t>
            </w:r>
            <w:r w:rsidR="009E26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3B6E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1124,682</w:t>
            </w:r>
          </w:p>
        </w:tc>
      </w:tr>
      <w:tr w:rsidR="00BB28B0" w:rsidRPr="00BB28B0" w:rsidTr="009E4B42">
        <w:tc>
          <w:tcPr>
            <w:tcW w:w="4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BB28B0" w:rsidRPr="00BB28B0" w:rsidRDefault="00BB28B0" w:rsidP="00CE27A6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28B0" w:rsidRPr="00BB28B0" w:rsidRDefault="00BB28B0" w:rsidP="00CE27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BB28B0" w:rsidRPr="00BB28B0" w:rsidRDefault="00BB28B0" w:rsidP="00CE27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t>5623,41</w:t>
            </w:r>
            <w:r w:rsidRPr="00BB2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=SUM(ABOVE) </w:instrText>
            </w:r>
            <w:r w:rsidRPr="00BB28B0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BB28B0" w:rsidRPr="00BB28B0" w:rsidRDefault="00BB28B0" w:rsidP="00BB28B0">
      <w:pPr>
        <w:rPr>
          <w:rFonts w:ascii="Times New Roman" w:hAnsi="Times New Roman"/>
          <w:sz w:val="28"/>
          <w:szCs w:val="28"/>
        </w:rPr>
      </w:pPr>
    </w:p>
    <w:p w:rsidR="00BB28B0" w:rsidRPr="00BB28B0" w:rsidRDefault="00BB28B0" w:rsidP="00BB28B0">
      <w:pPr>
        <w:rPr>
          <w:rFonts w:ascii="Times New Roman" w:hAnsi="Times New Roman"/>
          <w:sz w:val="28"/>
          <w:szCs w:val="28"/>
        </w:rPr>
      </w:pPr>
    </w:p>
    <w:p w:rsidR="00BB28B0" w:rsidRPr="00BB28B0" w:rsidRDefault="00BB28B0" w:rsidP="00BB28B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BB28B0">
        <w:rPr>
          <w:rFonts w:ascii="Times New Roman" w:hAnsi="Times New Roman"/>
          <w:sz w:val="28"/>
          <w:szCs w:val="28"/>
        </w:rPr>
        <w:t>________________</w:t>
      </w:r>
    </w:p>
    <w:p w:rsidR="00BB28B0" w:rsidRPr="00BB28B0" w:rsidRDefault="00BB28B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B28B0" w:rsidRPr="00BB28B0" w:rsidSect="0001059E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1C" w:rsidRDefault="0013691C">
      <w:r>
        <w:separator/>
      </w:r>
    </w:p>
  </w:endnote>
  <w:endnote w:type="continuationSeparator" w:id="0">
    <w:p w:rsidR="0013691C" w:rsidRDefault="001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20620" w:rsidTr="00D20620">
      <w:tc>
        <w:tcPr>
          <w:tcW w:w="2538" w:type="dxa"/>
          <w:shd w:val="clear" w:color="auto" w:fill="auto"/>
        </w:tcPr>
        <w:p w:rsidR="00876034" w:rsidRPr="00D206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20620" w:rsidRDefault="00876034" w:rsidP="00D206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20620" w:rsidRDefault="00876034" w:rsidP="00D206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20620" w:rsidRDefault="00876034" w:rsidP="00D206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1C" w:rsidRDefault="0013691C">
      <w:r>
        <w:separator/>
      </w:r>
    </w:p>
  </w:footnote>
  <w:footnote w:type="continuationSeparator" w:id="0">
    <w:p w:rsidR="0013691C" w:rsidRDefault="0013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F786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1FB0C9A"/>
    <w:multiLevelType w:val="hybridMultilevel"/>
    <w:tmpl w:val="5F465D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>
      <w:start w:val="1"/>
      <w:numFmt w:val="lowerRoman"/>
      <w:lvlText w:val="%3."/>
      <w:lvlJc w:val="right"/>
      <w:pPr>
        <w:ind w:left="2047" w:hanging="180"/>
      </w:pPr>
    </w:lvl>
    <w:lvl w:ilvl="3" w:tplc="0419000F">
      <w:start w:val="1"/>
      <w:numFmt w:val="decimal"/>
      <w:lvlText w:val="%4."/>
      <w:lvlJc w:val="left"/>
      <w:pPr>
        <w:ind w:left="2767" w:hanging="360"/>
      </w:pPr>
    </w:lvl>
    <w:lvl w:ilvl="4" w:tplc="04190019">
      <w:start w:val="1"/>
      <w:numFmt w:val="lowerLetter"/>
      <w:lvlText w:val="%5."/>
      <w:lvlJc w:val="left"/>
      <w:pPr>
        <w:ind w:left="3487" w:hanging="360"/>
      </w:pPr>
    </w:lvl>
    <w:lvl w:ilvl="5" w:tplc="0419001B">
      <w:start w:val="1"/>
      <w:numFmt w:val="lowerRoman"/>
      <w:lvlText w:val="%6."/>
      <w:lvlJc w:val="right"/>
      <w:pPr>
        <w:ind w:left="4207" w:hanging="180"/>
      </w:pPr>
    </w:lvl>
    <w:lvl w:ilvl="6" w:tplc="0419000F">
      <w:start w:val="1"/>
      <w:numFmt w:val="decimal"/>
      <w:lvlText w:val="%7."/>
      <w:lvlJc w:val="left"/>
      <w:pPr>
        <w:ind w:left="4927" w:hanging="360"/>
      </w:pPr>
    </w:lvl>
    <w:lvl w:ilvl="7" w:tplc="04190019">
      <w:start w:val="1"/>
      <w:numFmt w:val="lowerLetter"/>
      <w:lvlText w:val="%8."/>
      <w:lvlJc w:val="left"/>
      <w:pPr>
        <w:ind w:left="5647" w:hanging="360"/>
      </w:pPr>
    </w:lvl>
    <w:lvl w:ilvl="8" w:tplc="0419001B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Cp8EDt9VZAHaCStDWMP43qnQZ8=" w:salt="VixFJBHCh9Zof9pXHF1Gs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0"/>
    <w:rsid w:val="0001059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691C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665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6EF5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278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406D"/>
    <w:rsid w:val="00684A5B"/>
    <w:rsid w:val="006A1F71"/>
    <w:rsid w:val="006F328B"/>
    <w:rsid w:val="006F5886"/>
    <w:rsid w:val="006F7863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0469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26A1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8B0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1747"/>
    <w:rsid w:val="00C95CD2"/>
    <w:rsid w:val="00CA051B"/>
    <w:rsid w:val="00CB3CBE"/>
    <w:rsid w:val="00CF03D8"/>
    <w:rsid w:val="00D015D5"/>
    <w:rsid w:val="00D020AC"/>
    <w:rsid w:val="00D03D68"/>
    <w:rsid w:val="00D042CD"/>
    <w:rsid w:val="00D20620"/>
    <w:rsid w:val="00D266DD"/>
    <w:rsid w:val="00D32B04"/>
    <w:rsid w:val="00D374E7"/>
    <w:rsid w:val="00D63949"/>
    <w:rsid w:val="00D652E7"/>
    <w:rsid w:val="00D66396"/>
    <w:rsid w:val="00D77BCF"/>
    <w:rsid w:val="00D84394"/>
    <w:rsid w:val="00D95E55"/>
    <w:rsid w:val="00DB08F8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4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2022-05-06T11:23:00Z</cp:lastPrinted>
  <dcterms:created xsi:type="dcterms:W3CDTF">2022-05-06T11:12:00Z</dcterms:created>
  <dcterms:modified xsi:type="dcterms:W3CDTF">2022-05-13T11:56:00Z</dcterms:modified>
</cp:coreProperties>
</file>