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75081C6A" w:rsidR="003A4890" w:rsidRPr="00B174B1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BB59AD">
        <w:rPr>
          <w:rFonts w:ascii="Times New Roman" w:hAnsi="Times New Roman"/>
          <w:bCs/>
          <w:sz w:val="28"/>
          <w:szCs w:val="28"/>
        </w:rPr>
        <w:t>11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FA05CC">
        <w:rPr>
          <w:rFonts w:ascii="Times New Roman" w:hAnsi="Times New Roman"/>
          <w:bCs/>
          <w:sz w:val="28"/>
          <w:szCs w:val="28"/>
        </w:rPr>
        <w:t>м</w:t>
      </w:r>
      <w:r w:rsidR="005E642E">
        <w:rPr>
          <w:rFonts w:ascii="Times New Roman" w:hAnsi="Times New Roman"/>
          <w:bCs/>
          <w:sz w:val="28"/>
          <w:szCs w:val="28"/>
        </w:rPr>
        <w:t>ая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2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AA33D4" w:rsidRPr="00AA33D4">
        <w:rPr>
          <w:rFonts w:ascii="Times New Roman" w:hAnsi="Times New Roman"/>
          <w:bCs/>
          <w:sz w:val="28"/>
          <w:szCs w:val="28"/>
        </w:rPr>
        <w:t>2</w:t>
      </w:r>
      <w:r w:rsidR="00AA33D4" w:rsidRPr="00B174B1">
        <w:rPr>
          <w:rFonts w:ascii="Times New Roman" w:hAnsi="Times New Roman"/>
          <w:bCs/>
          <w:sz w:val="28"/>
          <w:szCs w:val="28"/>
        </w:rPr>
        <w:t>5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298B76DD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30589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</w:t>
      </w:r>
      <w:r w:rsidR="005E642E">
        <w:rPr>
          <w:rFonts w:ascii="Times New Roman" w:hAnsi="Times New Roman"/>
          <w:bCs/>
          <w:sz w:val="28"/>
          <w:szCs w:val="28"/>
        </w:rPr>
        <w:t>8</w:t>
      </w:r>
      <w:r w:rsidR="00507E75">
        <w:rPr>
          <w:rFonts w:ascii="Times New Roman" w:hAnsi="Times New Roman"/>
          <w:bCs/>
          <w:sz w:val="28"/>
          <w:szCs w:val="28"/>
        </w:rPr>
        <w:t>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</w:t>
      </w:r>
      <w:r w:rsidR="005E642E">
        <w:rPr>
          <w:rFonts w:ascii="Times New Roman" w:hAnsi="Times New Roman"/>
          <w:bCs/>
          <w:sz w:val="28"/>
          <w:szCs w:val="28"/>
        </w:rPr>
        <w:t>1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</w:t>
      </w:r>
      <w:r w:rsidR="005E642E">
        <w:rPr>
          <w:rFonts w:ascii="Times New Roman" w:hAnsi="Times New Roman"/>
          <w:bCs/>
          <w:sz w:val="28"/>
          <w:szCs w:val="28"/>
        </w:rPr>
        <w:t>7</w:t>
      </w:r>
      <w:r w:rsidR="00507E75">
        <w:rPr>
          <w:rFonts w:ascii="Times New Roman" w:hAnsi="Times New Roman"/>
          <w:bCs/>
          <w:sz w:val="28"/>
          <w:szCs w:val="28"/>
        </w:rPr>
        <w:t>6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«Рязаньгоргаз»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7C8D825E" w:rsidR="005E642E" w:rsidRPr="00F25CC6" w:rsidRDefault="005E642E" w:rsidP="005E64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31.03.1999 № 69-ФЗ «О газоснабжении в Российской Федерации», постановлениями Правительства Российской Федерации от 29.12.2000 № 1021 «О 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2406AAB" w14:textId="76FA7635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496113">
        <w:rPr>
          <w:rFonts w:ascii="Times New Roman" w:hAnsi="Times New Roman"/>
          <w:bCs/>
          <w:sz w:val="28"/>
          <w:szCs w:val="28"/>
        </w:rPr>
        <w:t>Внести следующие изменения в</w:t>
      </w:r>
      <w:r w:rsidR="003A6C23" w:rsidRPr="00496113">
        <w:rPr>
          <w:rFonts w:ascii="Times New Roman" w:hAnsi="Times New Roman"/>
          <w:bCs/>
          <w:sz w:val="28"/>
          <w:szCs w:val="28"/>
        </w:rPr>
        <w:t xml:space="preserve"> подраздел «С</w:t>
      </w:r>
      <w:r w:rsidR="003A6C23" w:rsidRPr="00496113">
        <w:rPr>
          <w:rFonts w:ascii="Times New Roman" w:hAnsi="Times New Roman"/>
          <w:sz w:val="28"/>
          <w:szCs w:val="28"/>
          <w:lang w:eastAsia="ru-RU"/>
        </w:rPr>
        <w:t xml:space="preserve">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</w:t>
      </w:r>
      <w:r w:rsidR="003A6C23" w:rsidRPr="00496113">
        <w:rPr>
          <w:rFonts w:ascii="Times New Roman" w:hAnsi="Times New Roman"/>
          <w:sz w:val="28"/>
          <w:szCs w:val="28"/>
          <w:lang w:eastAsia="ru-RU"/>
        </w:rPr>
        <w:lastRenderedPageBreak/>
        <w:t>посредством осуществления комплекса технических мероприятий, обеспечивающих физическое соединение (контакт) g-тым способом врезки сети газопотребления Заявителя и существующего или вновь построенного стального i-того диапазона диаметров (полиэтиленового j-того диапазона диаметров) газопровода ГРО, бесхозяйного газопровода или газопровода основного абонента, выполненного k-тым типом прокладки, и проведением пуска газа, С7.2»</w:t>
      </w:r>
      <w:r w:rsidRPr="00496113">
        <w:rPr>
          <w:rFonts w:ascii="Times New Roman" w:hAnsi="Times New Roman"/>
          <w:bCs/>
          <w:sz w:val="28"/>
          <w:szCs w:val="28"/>
        </w:rPr>
        <w:t xml:space="preserve"> </w:t>
      </w:r>
      <w:r w:rsidR="005D6071" w:rsidRPr="00496113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="003A6C23" w:rsidRPr="00496113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D6071" w:rsidRPr="004961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</w:t>
      </w:r>
      <w:r w:rsidR="005D6071" w:rsidRPr="004961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D6071" w:rsidRPr="00496113">
        <w:rPr>
          <w:rFonts w:ascii="Times New Roman" w:hAnsi="Times New Roman"/>
          <w:color w:val="000000"/>
          <w:sz w:val="28"/>
          <w:szCs w:val="28"/>
          <w:lang w:eastAsia="ru-RU"/>
        </w:rPr>
        <w:t>Стандартизированная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тарифная ставка на покрытие расходов ГРО, связанных с мониторингом выполнения Заявителем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</w:r>
      <w:r w:rsidR="005D6071" w:rsidRPr="00AB44F0">
        <w:rPr>
          <w:rFonts w:ascii="Times New Roman" w:hAnsi="Times New Roman"/>
          <w:color w:val="000000"/>
          <w:sz w:val="28"/>
          <w:szCs w:val="28"/>
          <w:lang w:val="en-US" w:eastAsia="ru-RU"/>
        </w:rPr>
        <w:t>g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-тым способом врезки сети газопотребления Заявителя и существующего или вновь построенного стального </w:t>
      </w:r>
      <w:r w:rsidR="005D6071" w:rsidRPr="00AB44F0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 (полиэтиленового </w:t>
      </w:r>
      <w:r w:rsidR="005D6071" w:rsidRPr="00AB44F0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-того диапазона диаметров) газопровода ГРО, бесхозяйного газопровода или газопровода основного абонента, выполненного </w:t>
      </w:r>
      <w:r w:rsidR="005D6071" w:rsidRPr="00AB44F0">
        <w:rPr>
          <w:rFonts w:ascii="Times New Roman" w:hAnsi="Times New Roman"/>
          <w:color w:val="000000"/>
          <w:sz w:val="28"/>
          <w:szCs w:val="28"/>
          <w:lang w:val="en-US" w:eastAsia="ru-RU"/>
        </w:rPr>
        <w:t>k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>-тым типом прокладки, и проведением пуска газа в газоиспользующее оборудование Заявителя, С7:» приложения</w:t>
      </w:r>
      <w:r w:rsidR="004961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496113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D6071" w:rsidRPr="00AB44F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5D60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Pr="00335109">
        <w:rPr>
          <w:rFonts w:ascii="Times New Roman" w:hAnsi="Times New Roman"/>
          <w:sz w:val="28"/>
          <w:szCs w:val="28"/>
        </w:rPr>
        <w:t>постановлени</w:t>
      </w:r>
      <w:r w:rsidR="005D6071">
        <w:rPr>
          <w:rFonts w:ascii="Times New Roman" w:hAnsi="Times New Roman"/>
          <w:sz w:val="28"/>
          <w:szCs w:val="28"/>
        </w:rPr>
        <w:t>ю</w:t>
      </w:r>
      <w:r w:rsidRPr="00335109">
        <w:rPr>
          <w:rFonts w:ascii="Times New Roman" w:hAnsi="Times New Roman"/>
          <w:sz w:val="28"/>
          <w:szCs w:val="28"/>
        </w:rPr>
        <w:t xml:space="preserve"> ГУ РЭК Рязанской </w:t>
      </w:r>
      <w:r w:rsidRPr="00F25CC6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28 </w:t>
      </w:r>
      <w:r w:rsidRPr="00F25CC6">
        <w:rPr>
          <w:rFonts w:ascii="Times New Roman" w:hAnsi="Times New Roman"/>
          <w:bCs/>
          <w:sz w:val="28"/>
          <w:szCs w:val="28"/>
        </w:rPr>
        <w:t>декабря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F25CC6">
        <w:rPr>
          <w:rFonts w:ascii="Times New Roman" w:hAnsi="Times New Roman"/>
          <w:bCs/>
          <w:sz w:val="28"/>
          <w:szCs w:val="28"/>
        </w:rPr>
        <w:t xml:space="preserve"> г. №</w:t>
      </w:r>
      <w:r w:rsidR="005D6071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376</w:t>
      </w:r>
      <w:r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Pr="00F25CC6">
        <w:rPr>
          <w:rFonts w:ascii="Times New Roman" w:hAnsi="Times New Roman"/>
          <w:sz w:val="28"/>
          <w:szCs w:val="28"/>
        </w:rPr>
        <w:t>Об</w:t>
      </w:r>
      <w:r w:rsidR="00496113">
        <w:rPr>
          <w:rFonts w:ascii="Times New Roman" w:hAnsi="Times New Roman"/>
          <w:sz w:val="28"/>
          <w:szCs w:val="28"/>
        </w:rPr>
        <w:t> </w:t>
      </w:r>
      <w:r w:rsidRPr="00F25CC6">
        <w:rPr>
          <w:rFonts w:ascii="Times New Roman" w:hAnsi="Times New Roman"/>
          <w:sz w:val="28"/>
          <w:szCs w:val="28"/>
        </w:rPr>
        <w:t xml:space="preserve">установлении </w:t>
      </w:r>
      <w:r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Pr="00F25CC6">
        <w:rPr>
          <w:rFonts w:ascii="Times New Roman" w:hAnsi="Times New Roman"/>
          <w:sz w:val="28"/>
        </w:rPr>
        <w:t>АО «Рязаньгоргаз»</w:t>
      </w:r>
      <w:r>
        <w:rPr>
          <w:rFonts w:ascii="Times New Roman" w:hAnsi="Times New Roman"/>
          <w:sz w:val="28"/>
        </w:rPr>
        <w:t>:</w:t>
      </w:r>
    </w:p>
    <w:p w14:paraId="0C4907A7" w14:textId="4796626B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4A7178" w14:textId="564A746A" w:rsidR="00893EE3" w:rsidRPr="00AB44F0" w:rsidRDefault="00893EE3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разделе </w:t>
      </w:r>
      <w:r w:rsidRPr="005D6071">
        <w:rPr>
          <w:rFonts w:ascii="Times New Roman" w:hAnsi="Times New Roman"/>
          <w:sz w:val="28"/>
          <w:szCs w:val="28"/>
        </w:rPr>
        <w:t>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Стальные газопроводы:»</w:t>
      </w:r>
      <w:r w:rsidRPr="005D6071">
        <w:rPr>
          <w:rFonts w:ascii="Times New Roman" w:hAnsi="Times New Roman"/>
          <w:sz w:val="28"/>
          <w:szCs w:val="28"/>
        </w:rPr>
        <w:t xml:space="preserve"> 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Наземная (надземная) прокладка:»</w:t>
      </w:r>
      <w:r w:rsidRPr="005D6071">
        <w:rPr>
          <w:rFonts w:ascii="Times New Roman" w:hAnsi="Times New Roman"/>
          <w:sz w:val="28"/>
          <w:szCs w:val="28"/>
        </w:rPr>
        <w:t xml:space="preserve"> 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до 0,005 МПа в газопроводе, в который осуществляется врезка, диаметром:»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68B749DD" w14:textId="78A1100F" w:rsidR="00897D3E" w:rsidRPr="00AB44F0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6071">
        <w:rPr>
          <w:rFonts w:ascii="Times New Roman" w:hAnsi="Times New Roman"/>
          <w:sz w:val="28"/>
          <w:szCs w:val="28"/>
        </w:rPr>
        <w:t>- после строк</w:t>
      </w:r>
      <w:r w:rsidR="00893EE3">
        <w:rPr>
          <w:rFonts w:ascii="Times New Roman" w:hAnsi="Times New Roman"/>
          <w:sz w:val="28"/>
          <w:szCs w:val="28"/>
        </w:rPr>
        <w:t>и</w:t>
      </w:r>
      <w:r w:rsidRPr="005D6071">
        <w:rPr>
          <w:rFonts w:ascii="Times New Roman" w:hAnsi="Times New Roman"/>
          <w:sz w:val="28"/>
          <w:szCs w:val="28"/>
        </w:rPr>
        <w:t xml:space="preserve"> 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100 мм» </w:t>
      </w:r>
      <w:r w:rsidRPr="00AB44F0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p w14:paraId="5A9985F7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05028C" w:rsidRPr="000B0BE0" w14:paraId="48661607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B0C6D9B" w14:textId="17F0279B" w:rsidR="0005028C" w:rsidRPr="000B0BE0" w:rsidRDefault="004D5C1C" w:rsidP="004D5C1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8881" w14:textId="77777777" w:rsidR="0005028C" w:rsidRPr="002245AD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BBB7" w14:textId="77777777" w:rsidR="0005028C" w:rsidRPr="002245AD" w:rsidRDefault="0005028C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245A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101-158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4940" w14:textId="77777777" w:rsidR="0005028C" w:rsidRPr="002245AD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245AD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FA23" w14:textId="58E74489" w:rsidR="0005028C" w:rsidRPr="002245AD" w:rsidRDefault="005D6071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5AD">
              <w:rPr>
                <w:rFonts w:ascii="Times New Roman" w:hAnsi="Times New Roman"/>
                <w:sz w:val="22"/>
                <w:szCs w:val="22"/>
              </w:rPr>
              <w:t>11038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A3EDB0C" w14:textId="51539F2A" w:rsidR="0005028C" w:rsidRPr="000B0BE0" w:rsidRDefault="004D5C1C" w:rsidP="004D5C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05177015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6F3394A4" w14:textId="58042725" w:rsidR="00897D3E" w:rsidRPr="00D767A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3F07">
        <w:rPr>
          <w:rFonts w:ascii="Times New Roman" w:hAnsi="Times New Roman"/>
          <w:sz w:val="28"/>
          <w:szCs w:val="28"/>
        </w:rPr>
        <w:t>- после строк</w:t>
      </w:r>
      <w:r w:rsidR="00893EE3">
        <w:rPr>
          <w:rFonts w:ascii="Times New Roman" w:hAnsi="Times New Roman"/>
          <w:sz w:val="28"/>
          <w:szCs w:val="28"/>
        </w:rPr>
        <w:t>и</w:t>
      </w:r>
      <w:r w:rsidRPr="00613F07">
        <w:rPr>
          <w:rFonts w:ascii="Times New Roman" w:hAnsi="Times New Roman"/>
          <w:sz w:val="28"/>
          <w:szCs w:val="28"/>
        </w:rPr>
        <w:t xml:space="preserve"> «</w:t>
      </w:r>
      <w:r w:rsidR="0005028C">
        <w:rPr>
          <w:rFonts w:ascii="Times New Roman" w:hAnsi="Times New Roman"/>
          <w:sz w:val="28"/>
          <w:szCs w:val="28"/>
        </w:rPr>
        <w:t>1</w:t>
      </w:r>
      <w:r w:rsidRPr="00613F07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05028C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13F0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05028C">
        <w:rPr>
          <w:rFonts w:ascii="Times New Roman" w:hAnsi="Times New Roman"/>
          <w:color w:val="000000"/>
          <w:sz w:val="28"/>
          <w:szCs w:val="28"/>
          <w:lang w:eastAsia="ru-RU"/>
        </w:rPr>
        <w:t>218</w:t>
      </w:r>
      <w:r w:rsidRPr="00613F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мм» 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</w:t>
      </w:r>
      <w:r w:rsidR="0005028C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Pr="00D767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14:paraId="28DA4E91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05028C" w:rsidRPr="000B0BE0" w14:paraId="125200D6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A6455AD" w14:textId="0C6DEC6A" w:rsidR="0005028C" w:rsidRPr="000B0BE0" w:rsidRDefault="0005028C" w:rsidP="0005028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BA31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DCAB" w14:textId="77777777" w:rsidR="0005028C" w:rsidRPr="000B0BE0" w:rsidRDefault="0005028C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219-272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4510F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641F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15543</w:t>
            </w:r>
          </w:p>
        </w:tc>
        <w:tc>
          <w:tcPr>
            <w:tcW w:w="425" w:type="dxa"/>
            <w:tcBorders>
              <w:left w:val="nil"/>
            </w:tcBorders>
          </w:tcPr>
          <w:p w14:paraId="1B6BD188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028C" w:rsidRPr="000B0BE0" w14:paraId="38047564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6EF6CE95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16DA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7240" w14:textId="77777777" w:rsidR="0005028C" w:rsidRPr="000B0BE0" w:rsidRDefault="0005028C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273-324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DEEA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6C6F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19199</w:t>
            </w:r>
          </w:p>
        </w:tc>
        <w:tc>
          <w:tcPr>
            <w:tcW w:w="425" w:type="dxa"/>
            <w:tcBorders>
              <w:left w:val="nil"/>
            </w:tcBorders>
          </w:tcPr>
          <w:p w14:paraId="71F0A55B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028C" w:rsidRPr="000B0BE0" w14:paraId="666E579B" w14:textId="77777777" w:rsidTr="0005028C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1E18555F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E166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CF42" w14:textId="77777777" w:rsidR="0005028C" w:rsidRPr="000B0BE0" w:rsidRDefault="0005028C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325-425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0292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94F2" w14:textId="77777777" w:rsidR="0005028C" w:rsidRPr="000B0BE0" w:rsidRDefault="0005028C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24993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A8BF621" w14:textId="2D702CF7" w:rsidR="0005028C" w:rsidRPr="000B0BE0" w:rsidRDefault="0005028C" w:rsidP="000502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61525012" w14:textId="325E9E38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72E893C5" w14:textId="7E715225" w:rsidR="00893EE3" w:rsidRDefault="00893EE3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5D6071">
        <w:rPr>
          <w:rFonts w:ascii="Times New Roman" w:hAnsi="Times New Roman"/>
          <w:sz w:val="28"/>
          <w:szCs w:val="28"/>
        </w:rPr>
        <w:t>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Стальные газопроводы:»</w:t>
      </w:r>
      <w:r w:rsidRPr="005D6071">
        <w:rPr>
          <w:rFonts w:ascii="Times New Roman" w:hAnsi="Times New Roman"/>
          <w:sz w:val="28"/>
          <w:szCs w:val="28"/>
        </w:rPr>
        <w:t xml:space="preserve"> 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Наземная (надземная) прокладка:»</w:t>
      </w:r>
      <w:r w:rsidRPr="0005028C">
        <w:rPr>
          <w:rFonts w:ascii="Times New Roman" w:hAnsi="Times New Roman"/>
          <w:sz w:val="28"/>
          <w:szCs w:val="28"/>
        </w:rPr>
        <w:t xml:space="preserve"> «</w:t>
      </w:r>
      <w:r w:rsidRPr="0005028C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0,005 МПа до 1,2 МПа в газопроводе, в который осуществляется врезка, диаметром:»</w:t>
      </w:r>
    </w:p>
    <w:p w14:paraId="2AA7A70D" w14:textId="69F64947" w:rsidR="005E4BE7" w:rsidRPr="00AB44F0" w:rsidRDefault="005E4BE7" w:rsidP="005E4BE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28C">
        <w:rPr>
          <w:rFonts w:ascii="Times New Roman" w:hAnsi="Times New Roman"/>
          <w:sz w:val="28"/>
          <w:szCs w:val="28"/>
        </w:rPr>
        <w:t>- после строк</w:t>
      </w:r>
      <w:r w:rsidR="005F79A1">
        <w:rPr>
          <w:rFonts w:ascii="Times New Roman" w:hAnsi="Times New Roman"/>
          <w:sz w:val="28"/>
          <w:szCs w:val="28"/>
        </w:rPr>
        <w:t>и</w:t>
      </w:r>
      <w:r w:rsidRPr="0005028C">
        <w:rPr>
          <w:rFonts w:ascii="Times New Roman" w:hAnsi="Times New Roman"/>
          <w:sz w:val="28"/>
          <w:szCs w:val="28"/>
        </w:rPr>
        <w:t xml:space="preserve"> «</w:t>
      </w:r>
      <w:r w:rsidRPr="000502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100 мм» </w:t>
      </w:r>
      <w:r w:rsidRPr="00AB44F0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p w14:paraId="2098601D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5E4BE7" w:rsidRPr="000B0BE0" w14:paraId="30765089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2420CC14" w14:textId="658C99CE" w:rsidR="005E4BE7" w:rsidRPr="000B0BE0" w:rsidRDefault="00746799" w:rsidP="007467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E8AB" w14:textId="77777777" w:rsidR="005E4BE7" w:rsidRPr="000B0BE0" w:rsidRDefault="005E4BE7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B3F4" w14:textId="77777777" w:rsidR="005E4BE7" w:rsidRPr="000B0BE0" w:rsidRDefault="005E4BE7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101-158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4439" w14:textId="77777777" w:rsidR="005E4BE7" w:rsidRPr="000B0BE0" w:rsidRDefault="005E4BE7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1B79" w14:textId="77777777" w:rsidR="005E4BE7" w:rsidRPr="000B0BE0" w:rsidRDefault="005E4BE7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16194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55F9F7D" w14:textId="6DB24933" w:rsidR="005E4BE7" w:rsidRPr="000B0BE0" w:rsidRDefault="00746799" w:rsidP="00746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1E106CD3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772B9132" w14:textId="732EEAE5" w:rsidR="00897D3E" w:rsidRPr="00890548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0548">
        <w:rPr>
          <w:rFonts w:ascii="Times New Roman" w:hAnsi="Times New Roman"/>
          <w:sz w:val="28"/>
          <w:szCs w:val="28"/>
        </w:rPr>
        <w:t>- после строк</w:t>
      </w:r>
      <w:r w:rsidR="005F79A1">
        <w:rPr>
          <w:rFonts w:ascii="Times New Roman" w:hAnsi="Times New Roman"/>
          <w:sz w:val="28"/>
          <w:szCs w:val="28"/>
        </w:rPr>
        <w:t>и</w:t>
      </w:r>
      <w:r w:rsidRPr="00890548">
        <w:rPr>
          <w:rFonts w:ascii="Times New Roman" w:hAnsi="Times New Roman"/>
          <w:sz w:val="28"/>
          <w:szCs w:val="28"/>
        </w:rPr>
        <w:t xml:space="preserve"> «</w:t>
      </w:r>
      <w:r w:rsidR="00746799">
        <w:rPr>
          <w:rFonts w:ascii="Times New Roman" w:hAnsi="Times New Roman"/>
          <w:sz w:val="28"/>
          <w:szCs w:val="28"/>
        </w:rPr>
        <w:t>219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46799">
        <w:rPr>
          <w:rFonts w:ascii="Times New Roman" w:hAnsi="Times New Roman"/>
          <w:color w:val="000000"/>
          <w:sz w:val="28"/>
          <w:szCs w:val="28"/>
          <w:lang w:eastAsia="ru-RU"/>
        </w:rPr>
        <w:t>272</w:t>
      </w:r>
      <w:r w:rsidRPr="008905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мм» </w:t>
      </w:r>
      <w:r w:rsidR="00746799" w:rsidRPr="00AB44F0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p w14:paraId="5D6E345B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746799" w:rsidRPr="000B0BE0" w14:paraId="5AE33278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5FA1696E" w14:textId="3E5393BF" w:rsidR="00746799" w:rsidRPr="000B0BE0" w:rsidRDefault="00746799" w:rsidP="0074679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9D7E" w14:textId="77777777" w:rsidR="00746799" w:rsidRPr="000B0BE0" w:rsidRDefault="00746799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044" w14:textId="77777777" w:rsidR="00746799" w:rsidRPr="000B0BE0" w:rsidRDefault="00746799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426-529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D435" w14:textId="77777777" w:rsidR="00746799" w:rsidRPr="000B0BE0" w:rsidRDefault="00746799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D77C" w14:textId="77777777" w:rsidR="00746799" w:rsidRPr="000B0BE0" w:rsidRDefault="00746799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32191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55C8EE8" w14:textId="1FF882FB" w:rsidR="00746799" w:rsidRPr="000B0BE0" w:rsidRDefault="00746799" w:rsidP="0074679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72C65A08" w14:textId="28660CD3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05316D12" w14:textId="3F7133D9" w:rsidR="00746799" w:rsidRPr="005F79A1" w:rsidRDefault="005F79A1" w:rsidP="005F79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5D6071">
        <w:rPr>
          <w:rFonts w:ascii="Times New Roman" w:hAnsi="Times New Roman"/>
          <w:sz w:val="28"/>
          <w:szCs w:val="28"/>
        </w:rPr>
        <w:t>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Стальные газопроводы:»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5C1C">
        <w:rPr>
          <w:rFonts w:ascii="Times New Roman" w:hAnsi="Times New Roman"/>
          <w:sz w:val="28"/>
          <w:szCs w:val="28"/>
        </w:rPr>
        <w:t>«Подземная</w:t>
      </w:r>
      <w:r w:rsidRPr="004D5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прокладка:»</w:t>
      </w:r>
      <w:r w:rsidRPr="004D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строки </w:t>
      </w:r>
      <w:r w:rsidRPr="004D5C1C">
        <w:rPr>
          <w:rFonts w:ascii="Times New Roman" w:hAnsi="Times New Roman"/>
          <w:sz w:val="28"/>
          <w:szCs w:val="28"/>
        </w:rPr>
        <w:t>«</w:t>
      </w:r>
      <w:r w:rsidRPr="004D5C1C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до 0,005 МПа в газопроводе, в который осуществляется врезка, диаметром:»</w:t>
      </w:r>
      <w:r>
        <w:rPr>
          <w:rFonts w:ascii="Times New Roman" w:hAnsi="Times New Roman"/>
          <w:sz w:val="28"/>
        </w:rPr>
        <w:t xml:space="preserve"> </w:t>
      </w:r>
      <w:r w:rsidR="00746799" w:rsidRPr="004D5C1C">
        <w:rPr>
          <w:rFonts w:ascii="Times New Roman" w:hAnsi="Times New Roman"/>
          <w:color w:val="000000"/>
          <w:sz w:val="28"/>
          <w:szCs w:val="28"/>
          <w:lang w:eastAsia="ru-RU"/>
        </w:rPr>
        <w:t>дополнить строками следующего содержания:</w:t>
      </w:r>
    </w:p>
    <w:p w14:paraId="3E78CF88" w14:textId="04C142EF" w:rsidR="00897D3E" w:rsidRPr="00890548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7252A4" w:rsidRPr="000B0BE0" w14:paraId="1510527F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72B84716" w14:textId="724C4723" w:rsidR="007252A4" w:rsidRPr="000B0BE0" w:rsidRDefault="007252A4" w:rsidP="007252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F986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5E1F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до 100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C04D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1952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17654</w:t>
            </w:r>
          </w:p>
        </w:tc>
        <w:tc>
          <w:tcPr>
            <w:tcW w:w="425" w:type="dxa"/>
            <w:tcBorders>
              <w:left w:val="nil"/>
            </w:tcBorders>
          </w:tcPr>
          <w:p w14:paraId="23CD4658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52A4" w:rsidRPr="000B0BE0" w14:paraId="39DD1F16" w14:textId="77777777" w:rsidTr="007252A4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2E399247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73D9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5AB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101-158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7215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7BFA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80098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C80F253" w14:textId="43C1E5AE" w:rsidR="007252A4" w:rsidRPr="000B0BE0" w:rsidRDefault="007252A4" w:rsidP="007252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3BBE5A2A" w14:textId="74DEDACE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7CFBE9" w14:textId="633D7274" w:rsidR="005F79A1" w:rsidRPr="002245AD" w:rsidRDefault="005F79A1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 w:rsidRPr="005D6071">
        <w:rPr>
          <w:rFonts w:ascii="Times New Roman" w:hAnsi="Times New Roman"/>
          <w:sz w:val="28"/>
          <w:szCs w:val="28"/>
        </w:rPr>
        <w:t>«</w:t>
      </w:r>
      <w:r w:rsidRPr="005D6071">
        <w:rPr>
          <w:rFonts w:ascii="Times New Roman" w:hAnsi="Times New Roman"/>
          <w:color w:val="000000"/>
          <w:sz w:val="28"/>
          <w:szCs w:val="28"/>
          <w:lang w:eastAsia="ru-RU"/>
        </w:rPr>
        <w:t>Стальные газопроводы:»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5C1C">
        <w:rPr>
          <w:rFonts w:ascii="Times New Roman" w:hAnsi="Times New Roman"/>
          <w:sz w:val="28"/>
          <w:szCs w:val="28"/>
        </w:rPr>
        <w:t>«Подземная</w:t>
      </w:r>
      <w:r w:rsidRPr="004D5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прокладка:»</w:t>
      </w:r>
      <w:r w:rsidRPr="004D5C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строки </w:t>
      </w:r>
      <w:r w:rsidRPr="004D5C1C">
        <w:rPr>
          <w:rFonts w:ascii="Times New Roman" w:hAnsi="Times New Roman"/>
          <w:sz w:val="28"/>
          <w:szCs w:val="28"/>
        </w:rPr>
        <w:t>«</w:t>
      </w:r>
      <w:r w:rsidRPr="004D5C1C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до 0,005 МПа в газопроводе, в который осуществляется врезка, диаметром:»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после строки </w:t>
      </w:r>
      <w:r w:rsidRPr="002245AD">
        <w:rPr>
          <w:rFonts w:ascii="Times New Roman" w:hAnsi="Times New Roman"/>
          <w:sz w:val="28"/>
          <w:szCs w:val="28"/>
        </w:rPr>
        <w:t>«</w:t>
      </w:r>
      <w:r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159-218 мм»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строками следующего содержания:</w:t>
      </w:r>
    </w:p>
    <w:p w14:paraId="5CA3680C" w14:textId="77777777" w:rsidR="00897D3E" w:rsidRPr="002245AD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7252A4" w:rsidRPr="000B0BE0" w14:paraId="3EF4016E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F1E9B42" w14:textId="55E94888" w:rsidR="007252A4" w:rsidRPr="000B0BE0" w:rsidRDefault="007252A4" w:rsidP="007252A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701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D6F0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219-272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8A27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F99E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87466</w:t>
            </w:r>
          </w:p>
        </w:tc>
        <w:tc>
          <w:tcPr>
            <w:tcW w:w="425" w:type="dxa"/>
            <w:tcBorders>
              <w:left w:val="nil"/>
            </w:tcBorders>
          </w:tcPr>
          <w:p w14:paraId="6C60218D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52A4" w:rsidRPr="000B0BE0" w14:paraId="0C2AC5FB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31E79F52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D5C6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BD41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273-324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6CE2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071F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88408</w:t>
            </w:r>
          </w:p>
        </w:tc>
        <w:tc>
          <w:tcPr>
            <w:tcW w:w="425" w:type="dxa"/>
            <w:tcBorders>
              <w:left w:val="nil"/>
            </w:tcBorders>
          </w:tcPr>
          <w:p w14:paraId="44A51531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52A4" w:rsidRPr="000B0BE0" w14:paraId="191DC8BA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5FF9E51B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1C1F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868A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325-425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153A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3BA6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95928</w:t>
            </w:r>
          </w:p>
        </w:tc>
        <w:tc>
          <w:tcPr>
            <w:tcW w:w="425" w:type="dxa"/>
            <w:tcBorders>
              <w:left w:val="nil"/>
            </w:tcBorders>
          </w:tcPr>
          <w:p w14:paraId="05A8003D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52A4" w:rsidRPr="000B0BE0" w14:paraId="23D1792D" w14:textId="77777777" w:rsidTr="007252A4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26AA53A0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E29C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716E" w14:textId="77777777" w:rsidR="007252A4" w:rsidRPr="000B0BE0" w:rsidRDefault="007252A4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426-529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856C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2879" w14:textId="77777777" w:rsidR="007252A4" w:rsidRPr="000B0BE0" w:rsidRDefault="007252A4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96250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BC87231" w14:textId="5DD3EF58" w:rsidR="007252A4" w:rsidRPr="000B0BE0" w:rsidRDefault="007252A4" w:rsidP="007252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03DB8E0C" w14:textId="77777777" w:rsidR="00897D3E" w:rsidRDefault="00897D3E" w:rsidP="00897D3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4DB6620A" w14:textId="3CA4B7C3" w:rsidR="005F79A1" w:rsidRDefault="005F79A1" w:rsidP="007252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 разделе </w:t>
      </w:r>
      <w:r w:rsidRPr="002245AD">
        <w:rPr>
          <w:rFonts w:ascii="Times New Roman" w:hAnsi="Times New Roman"/>
          <w:sz w:val="28"/>
          <w:szCs w:val="28"/>
        </w:rPr>
        <w:t>«Подземная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прокладка:»</w:t>
      </w:r>
      <w:r w:rsidRPr="002245AD">
        <w:rPr>
          <w:rFonts w:ascii="Times New Roman" w:hAnsi="Times New Roman"/>
          <w:sz w:val="28"/>
          <w:szCs w:val="28"/>
        </w:rPr>
        <w:t xml:space="preserve"> «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>с давлением 0,005 МПа до 1,2 МПа в газопроводе, в который осуществляется врезка, диаметром:»</w:t>
      </w:r>
    </w:p>
    <w:p w14:paraId="46B68D04" w14:textId="4657EB83" w:rsidR="007252A4" w:rsidRPr="002245AD" w:rsidRDefault="007252A4" w:rsidP="007252A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45AD">
        <w:rPr>
          <w:rFonts w:ascii="Times New Roman" w:hAnsi="Times New Roman"/>
          <w:sz w:val="28"/>
          <w:szCs w:val="28"/>
        </w:rPr>
        <w:t>- после строк</w:t>
      </w:r>
      <w:r w:rsidR="005F79A1">
        <w:rPr>
          <w:rFonts w:ascii="Times New Roman" w:hAnsi="Times New Roman"/>
          <w:sz w:val="28"/>
          <w:szCs w:val="28"/>
        </w:rPr>
        <w:t>и</w:t>
      </w:r>
      <w:r w:rsidRPr="002245AD">
        <w:rPr>
          <w:rFonts w:ascii="Times New Roman" w:hAnsi="Times New Roman"/>
          <w:sz w:val="28"/>
          <w:szCs w:val="28"/>
        </w:rPr>
        <w:t xml:space="preserve"> «</w:t>
      </w:r>
      <w:r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5F79B0"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01</w:t>
      </w:r>
      <w:r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="005F79B0"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158</w:t>
      </w:r>
      <w:r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мм»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строками следующего содержания:</w:t>
      </w:r>
    </w:p>
    <w:p w14:paraId="0795F6A2" w14:textId="3D26FE0B" w:rsidR="00BB59AD" w:rsidRDefault="00BB59AD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5F79B0" w:rsidRPr="000B0BE0" w14:paraId="777C09E6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0BDC15AE" w14:textId="05C877A7" w:rsidR="005F79B0" w:rsidRPr="000B0BE0" w:rsidRDefault="005F79B0" w:rsidP="005F79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7088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CD5A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159-218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B529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B9F8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84946</w:t>
            </w:r>
          </w:p>
        </w:tc>
        <w:tc>
          <w:tcPr>
            <w:tcW w:w="425" w:type="dxa"/>
            <w:tcBorders>
              <w:left w:val="nil"/>
            </w:tcBorders>
          </w:tcPr>
          <w:p w14:paraId="013C0AEE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2EC76CE2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6C94BAA8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BF63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F248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219-272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B2A3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E211" w14:textId="1F757ABD" w:rsidR="005F79B0" w:rsidRPr="000B0BE0" w:rsidRDefault="00B174B1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87466</w:t>
            </w:r>
          </w:p>
        </w:tc>
        <w:tc>
          <w:tcPr>
            <w:tcW w:w="425" w:type="dxa"/>
            <w:tcBorders>
              <w:left w:val="nil"/>
            </w:tcBorders>
          </w:tcPr>
          <w:p w14:paraId="4708919F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3730F347" w14:textId="77777777" w:rsidTr="005F79B0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33A8F810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4F1B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C216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273-324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8275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B2BF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88408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0B126F9" w14:textId="1A85D779" w:rsidR="005F79B0" w:rsidRPr="000B0BE0" w:rsidRDefault="005F79B0" w:rsidP="005F7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1BECC47D" w14:textId="653AB6BD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6D92BD1" w14:textId="695AB872" w:rsidR="005F79B0" w:rsidRPr="002245AD" w:rsidRDefault="005F79B0" w:rsidP="005F79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45AD">
        <w:rPr>
          <w:rFonts w:ascii="Times New Roman" w:hAnsi="Times New Roman"/>
          <w:sz w:val="28"/>
          <w:szCs w:val="28"/>
        </w:rPr>
        <w:t>- после строк</w:t>
      </w:r>
      <w:r w:rsidR="00C86A7C">
        <w:rPr>
          <w:rFonts w:ascii="Times New Roman" w:hAnsi="Times New Roman"/>
          <w:sz w:val="28"/>
          <w:szCs w:val="28"/>
        </w:rPr>
        <w:t>и</w:t>
      </w:r>
      <w:r w:rsidRPr="002245AD">
        <w:rPr>
          <w:rFonts w:ascii="Times New Roman" w:hAnsi="Times New Roman"/>
          <w:sz w:val="28"/>
          <w:szCs w:val="28"/>
        </w:rPr>
        <w:t xml:space="preserve"> «325</w:t>
      </w:r>
      <w:r w:rsidRPr="002245AD">
        <w:rPr>
          <w:rFonts w:ascii="Times New Roman" w:hAnsi="Times New Roman"/>
          <w:bCs/>
          <w:color w:val="000000"/>
          <w:sz w:val="28"/>
          <w:szCs w:val="28"/>
          <w:lang w:eastAsia="ru-RU"/>
        </w:rPr>
        <w:t>-425 мм»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дополнить строкой следующего содержания:</w:t>
      </w:r>
    </w:p>
    <w:p w14:paraId="18816DDE" w14:textId="3860A521" w:rsidR="00897D3E" w:rsidRPr="002245AD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5F79B0" w:rsidRPr="000B0BE0" w14:paraId="4912F114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605C5D44" w14:textId="4CF2F1B8" w:rsidR="005F79B0" w:rsidRPr="000B0BE0" w:rsidRDefault="005F79B0" w:rsidP="005F79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F1AA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D92E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426-529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8C0F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E6D4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96250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AA22284" w14:textId="018A6730" w:rsidR="005F79B0" w:rsidRPr="000B0BE0" w:rsidRDefault="005F79B0" w:rsidP="005F7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6EABC7C4" w14:textId="5862E5E6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BA439" w14:textId="57FC4E10" w:rsidR="005F79B0" w:rsidRPr="002245AD" w:rsidRDefault="00C86A7C" w:rsidP="005F79B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 разделе </w:t>
      </w:r>
      <w:r w:rsidRPr="002245AD">
        <w:rPr>
          <w:rFonts w:ascii="Times New Roman" w:hAnsi="Times New Roman"/>
          <w:sz w:val="28"/>
          <w:szCs w:val="28"/>
        </w:rPr>
        <w:t>«</w:t>
      </w:r>
      <w:r w:rsidRPr="002245AD">
        <w:rPr>
          <w:rFonts w:ascii="Times New Roman" w:hAnsi="Times New Roman"/>
          <w:color w:val="000000"/>
          <w:sz w:val="28"/>
          <w:szCs w:val="28"/>
          <w:lang w:eastAsia="ru-RU"/>
        </w:rPr>
        <w:t>Полиэтиленовые газопроводы:»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F79B0" w:rsidRPr="002245AD">
        <w:rPr>
          <w:rFonts w:ascii="Times New Roman" w:hAnsi="Times New Roman"/>
          <w:sz w:val="28"/>
          <w:szCs w:val="28"/>
        </w:rPr>
        <w:t>после строк</w:t>
      </w:r>
      <w:r>
        <w:rPr>
          <w:rFonts w:ascii="Times New Roman" w:hAnsi="Times New Roman"/>
          <w:sz w:val="28"/>
          <w:szCs w:val="28"/>
        </w:rPr>
        <w:t>и</w:t>
      </w:r>
      <w:r w:rsidR="005F79B0" w:rsidRPr="002245AD">
        <w:rPr>
          <w:rFonts w:ascii="Times New Roman" w:hAnsi="Times New Roman"/>
          <w:sz w:val="28"/>
          <w:szCs w:val="28"/>
        </w:rPr>
        <w:t xml:space="preserve"> «315</w:t>
      </w:r>
      <w:r w:rsidR="005F79B0" w:rsidRPr="002245AD">
        <w:rPr>
          <w:rFonts w:ascii="Times New Roman" w:hAnsi="Times New Roman"/>
          <w:color w:val="000000"/>
          <w:sz w:val="28"/>
          <w:szCs w:val="28"/>
          <w:lang w:eastAsia="ru-RU"/>
        </w:rPr>
        <w:t>-399 мм» дополнить строками следующего содержания:</w:t>
      </w:r>
    </w:p>
    <w:p w14:paraId="6F68B75C" w14:textId="1F4F4959" w:rsidR="00897D3E" w:rsidRPr="002245AD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1"/>
        <w:gridCol w:w="846"/>
        <w:gridCol w:w="4961"/>
        <w:gridCol w:w="1701"/>
        <w:gridCol w:w="1559"/>
        <w:gridCol w:w="425"/>
      </w:tblGrid>
      <w:tr w:rsidR="005F79B0" w:rsidRPr="000B0BE0" w14:paraId="66B00028" w14:textId="77777777" w:rsidTr="002245AD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14:paraId="3ADD6FF4" w14:textId="79765BCE" w:rsidR="005F79B0" w:rsidRPr="000B0BE0" w:rsidRDefault="005F79B0" w:rsidP="005F79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A786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AF3F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EF7B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3B98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2D0FE13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68321660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0902F5E5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133A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8B64" w14:textId="77777777" w:rsidR="005F79B0" w:rsidRPr="000B0BE0" w:rsidRDefault="005F79B0" w:rsidP="00BC394A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0B0BE0">
                <w:rPr>
                  <w:rFonts w:ascii="Times New Roman" w:hAnsi="Times New Roman"/>
                  <w:color w:val="000000"/>
                  <w:sz w:val="22"/>
                  <w:szCs w:val="22"/>
                </w:rPr>
                <w:t>109 мм</w:t>
              </w:r>
            </w:smartTag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менее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9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A4A3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16843</w:t>
            </w:r>
          </w:p>
        </w:tc>
        <w:tc>
          <w:tcPr>
            <w:tcW w:w="425" w:type="dxa"/>
            <w:tcBorders>
              <w:left w:val="nil"/>
            </w:tcBorders>
          </w:tcPr>
          <w:p w14:paraId="68D90217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4633C4A4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649161E6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AC84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1660" w14:textId="77777777" w:rsidR="005F79B0" w:rsidRPr="000B0BE0" w:rsidRDefault="005F79B0" w:rsidP="00BC39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0B0BE0">
                <w:rPr>
                  <w:rFonts w:ascii="Times New Roman" w:hAnsi="Times New Roman"/>
                  <w:color w:val="000000"/>
                  <w:sz w:val="22"/>
                  <w:szCs w:val="22"/>
                </w:rPr>
                <w:t>159 мм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3338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DD17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28315</w:t>
            </w:r>
          </w:p>
        </w:tc>
        <w:tc>
          <w:tcPr>
            <w:tcW w:w="425" w:type="dxa"/>
            <w:tcBorders>
              <w:left w:val="nil"/>
            </w:tcBorders>
          </w:tcPr>
          <w:p w14:paraId="673A64A4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09011BE1" w14:textId="77777777" w:rsidTr="00BC394A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4B0B91FB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3230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1369" w14:textId="77777777" w:rsidR="005F79B0" w:rsidRPr="000B0BE0" w:rsidRDefault="005F79B0" w:rsidP="00BC39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0B0BE0">
                <w:rPr>
                  <w:rFonts w:ascii="Times New Roman" w:hAnsi="Times New Roman"/>
                  <w:color w:val="000000"/>
                  <w:sz w:val="22"/>
                  <w:szCs w:val="22"/>
                </w:rPr>
                <w:t>224 мм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70EB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D60B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99238</w:t>
            </w:r>
          </w:p>
        </w:tc>
        <w:tc>
          <w:tcPr>
            <w:tcW w:w="425" w:type="dxa"/>
            <w:tcBorders>
              <w:left w:val="nil"/>
            </w:tcBorders>
          </w:tcPr>
          <w:p w14:paraId="011B2257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9B0" w:rsidRPr="000B0BE0" w14:paraId="403CBE3F" w14:textId="77777777" w:rsidTr="005F79B0">
        <w:trPr>
          <w:trHeight w:hRule="exact" w:val="567"/>
        </w:trPr>
        <w:tc>
          <w:tcPr>
            <w:tcW w:w="431" w:type="dxa"/>
            <w:tcBorders>
              <w:right w:val="single" w:sz="4" w:space="0" w:color="auto"/>
            </w:tcBorders>
          </w:tcPr>
          <w:p w14:paraId="0A974A07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B1DD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6023" w14:textId="77777777" w:rsidR="005F79B0" w:rsidRPr="000B0BE0" w:rsidRDefault="005F79B0" w:rsidP="00BC394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225-314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EFA4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color w:val="000000"/>
                <w:sz w:val="22"/>
                <w:szCs w:val="22"/>
              </w:rPr>
              <w:t>руб. за 1 присоединение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20A5" w14:textId="77777777" w:rsidR="005F79B0" w:rsidRPr="000B0BE0" w:rsidRDefault="005F79B0" w:rsidP="00BC39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BE0">
              <w:rPr>
                <w:rFonts w:ascii="Times New Roman" w:hAnsi="Times New Roman"/>
                <w:sz w:val="22"/>
                <w:szCs w:val="22"/>
              </w:rPr>
              <w:t>107814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1165161" w14:textId="77777777" w:rsidR="005F79B0" w:rsidRPr="000B0BE0" w:rsidRDefault="005F79B0" w:rsidP="005F79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3FBD97CD" w14:textId="67755D5A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1C8B2349" w14:textId="20D555FA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335022F9" w14:textId="77777777" w:rsidR="00897D3E" w:rsidRDefault="00897D3E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7">
    <w:abstractNumId w:val="0"/>
  </w:num>
  <w:num w:numId="2" w16cid:durableId="208529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5028C"/>
    <w:rsid w:val="000616A0"/>
    <w:rsid w:val="000744B9"/>
    <w:rsid w:val="000940F4"/>
    <w:rsid w:val="000A2D3B"/>
    <w:rsid w:val="000B0BE0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F16DD"/>
    <w:rsid w:val="00211CB7"/>
    <w:rsid w:val="00220F3E"/>
    <w:rsid w:val="002211DE"/>
    <w:rsid w:val="00223B19"/>
    <w:rsid w:val="002245AD"/>
    <w:rsid w:val="00226A81"/>
    <w:rsid w:val="00230589"/>
    <w:rsid w:val="00234164"/>
    <w:rsid w:val="00241FA0"/>
    <w:rsid w:val="00256E6F"/>
    <w:rsid w:val="00263641"/>
    <w:rsid w:val="00263E17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3DFD"/>
    <w:rsid w:val="003A4248"/>
    <w:rsid w:val="003A4890"/>
    <w:rsid w:val="003A6C23"/>
    <w:rsid w:val="003B4D6F"/>
    <w:rsid w:val="003C09D9"/>
    <w:rsid w:val="003F44EE"/>
    <w:rsid w:val="003F4F94"/>
    <w:rsid w:val="004074CD"/>
    <w:rsid w:val="00423795"/>
    <w:rsid w:val="00423B4C"/>
    <w:rsid w:val="004241AC"/>
    <w:rsid w:val="004248E9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113"/>
    <w:rsid w:val="00496446"/>
    <w:rsid w:val="004973D4"/>
    <w:rsid w:val="004A6C20"/>
    <w:rsid w:val="004A6EBF"/>
    <w:rsid w:val="004B3EB7"/>
    <w:rsid w:val="004C0CFB"/>
    <w:rsid w:val="004D5C1C"/>
    <w:rsid w:val="004D6751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7079C"/>
    <w:rsid w:val="00571374"/>
    <w:rsid w:val="00584D3D"/>
    <w:rsid w:val="0058500D"/>
    <w:rsid w:val="005B4609"/>
    <w:rsid w:val="005B7079"/>
    <w:rsid w:val="005C37CC"/>
    <w:rsid w:val="005D3659"/>
    <w:rsid w:val="005D4D26"/>
    <w:rsid w:val="005D5613"/>
    <w:rsid w:val="005D6071"/>
    <w:rsid w:val="005E1651"/>
    <w:rsid w:val="005E4BE7"/>
    <w:rsid w:val="005E642E"/>
    <w:rsid w:val="005E67DA"/>
    <w:rsid w:val="005F1FAF"/>
    <w:rsid w:val="005F4616"/>
    <w:rsid w:val="005F79A1"/>
    <w:rsid w:val="005F79B0"/>
    <w:rsid w:val="00602EDB"/>
    <w:rsid w:val="006036E7"/>
    <w:rsid w:val="00613F0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0042D"/>
    <w:rsid w:val="0071152B"/>
    <w:rsid w:val="00716E94"/>
    <w:rsid w:val="007252A4"/>
    <w:rsid w:val="00730C68"/>
    <w:rsid w:val="00731B22"/>
    <w:rsid w:val="00734CFC"/>
    <w:rsid w:val="00734F3E"/>
    <w:rsid w:val="00744624"/>
    <w:rsid w:val="00746799"/>
    <w:rsid w:val="00754760"/>
    <w:rsid w:val="00754BDF"/>
    <w:rsid w:val="00775574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0548"/>
    <w:rsid w:val="00892A7D"/>
    <w:rsid w:val="00893EE3"/>
    <w:rsid w:val="00897D3E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26993"/>
    <w:rsid w:val="00927B92"/>
    <w:rsid w:val="00936550"/>
    <w:rsid w:val="00937AD7"/>
    <w:rsid w:val="00942B5A"/>
    <w:rsid w:val="00944DB1"/>
    <w:rsid w:val="00945889"/>
    <w:rsid w:val="009609F3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33D4"/>
    <w:rsid w:val="00AA4414"/>
    <w:rsid w:val="00AA5C27"/>
    <w:rsid w:val="00AA7D51"/>
    <w:rsid w:val="00AB44F0"/>
    <w:rsid w:val="00AD5EB0"/>
    <w:rsid w:val="00AF403A"/>
    <w:rsid w:val="00AF7AEF"/>
    <w:rsid w:val="00B02246"/>
    <w:rsid w:val="00B10A60"/>
    <w:rsid w:val="00B1638C"/>
    <w:rsid w:val="00B174B1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87E2B"/>
    <w:rsid w:val="00BB59AD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31F04"/>
    <w:rsid w:val="00C326C8"/>
    <w:rsid w:val="00C44FA1"/>
    <w:rsid w:val="00C61F96"/>
    <w:rsid w:val="00C63190"/>
    <w:rsid w:val="00C75836"/>
    <w:rsid w:val="00C80208"/>
    <w:rsid w:val="00C84861"/>
    <w:rsid w:val="00C86A7C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47ACF"/>
    <w:rsid w:val="00D72457"/>
    <w:rsid w:val="00D767AE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368B1"/>
    <w:rsid w:val="00E515AC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A05C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A4D-6BCA-4F52-BA89-799CE09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4</cp:revision>
  <cp:lastPrinted>2022-04-20T07:12:00Z</cp:lastPrinted>
  <dcterms:created xsi:type="dcterms:W3CDTF">2022-04-21T14:31:00Z</dcterms:created>
  <dcterms:modified xsi:type="dcterms:W3CDTF">2022-05-11T11:42:00Z</dcterms:modified>
</cp:coreProperties>
</file>