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0C" w:rsidRDefault="00946D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30C" w:rsidRDefault="00946D9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B330C" w:rsidRDefault="00946D9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B330C" w:rsidRDefault="003B330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B330C" w:rsidRDefault="003B330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B330C" w:rsidRDefault="00946D9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B330C" w:rsidRDefault="003B330C">
      <w:pPr>
        <w:tabs>
          <w:tab w:val="left" w:pos="709"/>
        </w:tabs>
        <w:jc w:val="center"/>
        <w:rPr>
          <w:sz w:val="28"/>
        </w:rPr>
      </w:pPr>
    </w:p>
    <w:p w:rsidR="003B330C" w:rsidRDefault="003B330C">
      <w:pPr>
        <w:tabs>
          <w:tab w:val="left" w:pos="709"/>
        </w:tabs>
        <w:jc w:val="center"/>
        <w:rPr>
          <w:sz w:val="28"/>
        </w:rPr>
      </w:pPr>
    </w:p>
    <w:p w:rsidR="003B330C" w:rsidRDefault="00D86A2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946D92">
        <w:rPr>
          <w:sz w:val="28"/>
        </w:rPr>
        <w:t xml:space="preserve">2022 г.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946D92">
        <w:rPr>
          <w:sz w:val="28"/>
        </w:rPr>
        <w:t xml:space="preserve">                                           № </w:t>
      </w:r>
      <w:r>
        <w:rPr>
          <w:sz w:val="28"/>
        </w:rPr>
        <w:t>268-п</w:t>
      </w:r>
    </w:p>
    <w:p w:rsidR="003B330C" w:rsidRDefault="003B330C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B330C">
        <w:trPr>
          <w:trHeight w:val="1515"/>
        </w:trPr>
        <w:tc>
          <w:tcPr>
            <w:tcW w:w="9923" w:type="dxa"/>
          </w:tcPr>
          <w:p w:rsidR="003B330C" w:rsidRDefault="003B330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B330C" w:rsidRDefault="00946D9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3B330C">
        <w:tc>
          <w:tcPr>
            <w:tcW w:w="9923" w:type="dxa"/>
          </w:tcPr>
          <w:p w:rsidR="003B330C" w:rsidRDefault="00946D92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Свирина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24 Градостроительно</w:t>
            </w:r>
            <w:r>
              <w:rPr>
                <w:sz w:val="28"/>
              </w:rPr>
              <w:t>го кодекса Российской Федерации, статьи 2 Закона Рязанской области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</w:t>
            </w:r>
            <w:r>
              <w:rPr>
                <w:sz w:val="28"/>
              </w:rPr>
              <w:t>вления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 от 21.09.2021, руководству</w:t>
            </w:r>
            <w:r>
              <w:rPr>
                <w:sz w:val="28"/>
              </w:rPr>
              <w:t>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B330C" w:rsidRDefault="00946D9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3B330C" w:rsidRDefault="00946D92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sz w:val="28"/>
              </w:rPr>
              <w:t>(далее – проект внесения изменени</w:t>
            </w:r>
            <w:r>
              <w:rPr>
                <w:sz w:val="28"/>
              </w:rPr>
              <w:t xml:space="preserve">й в Генеральный план), утвержденный постановлением главного управления архитектуры и градостроительства Рязанской области от </w:t>
            </w:r>
            <w:r>
              <w:rPr>
                <w:sz w:val="28"/>
              </w:rPr>
              <w:t>22.11.2019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374</w:t>
            </w:r>
            <w:r>
              <w:rPr>
                <w:sz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</w:t>
            </w:r>
            <w:r>
              <w:rPr>
                <w:sz w:val="28"/>
              </w:rPr>
              <w:t>льного района Рязанской области», в части изменения функциональной зоны земельного участка                         с</w:t>
            </w:r>
            <w:proofErr w:type="gramEnd"/>
            <w:r>
              <w:rPr>
                <w:sz w:val="28"/>
              </w:rPr>
              <w:t xml:space="preserve"> кадастровым номером 62:15:</w:t>
            </w:r>
            <w:r>
              <w:rPr>
                <w:sz w:val="28"/>
              </w:rPr>
              <w:t>0080533:80</w:t>
            </w:r>
            <w:r>
              <w:rPr>
                <w:sz w:val="28"/>
              </w:rPr>
              <w:t xml:space="preserve"> с зоны </w:t>
            </w:r>
            <w:r>
              <w:rPr>
                <w:sz w:val="28"/>
              </w:rPr>
              <w:t>сельскохозяйственного производства на зону отдыха</w:t>
            </w:r>
            <w:r>
              <w:rPr>
                <w:sz w:val="28"/>
              </w:rPr>
              <w:t>;</w:t>
            </w:r>
          </w:p>
          <w:p w:rsidR="003B330C" w:rsidRDefault="00946D92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</w:t>
            </w:r>
            <w:r>
              <w:rPr>
                <w:sz w:val="28"/>
              </w:rPr>
              <w:t>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3B330C" w:rsidRDefault="00946D92">
            <w:pPr>
              <w:widowControl w:val="0"/>
              <w:numPr>
                <w:ilvl w:val="0"/>
                <w:numId w:val="3"/>
              </w:numPr>
              <w:ind w:left="0" w:firstLine="7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Государственному казенному учреждению Рязанской области «Центр градостроительного развития Рязанской области»: </w:t>
            </w:r>
          </w:p>
          <w:p w:rsidR="003B330C" w:rsidRDefault="00946D92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 обеспечить размещение в Феде</w:t>
            </w:r>
            <w:r>
              <w:rPr>
                <w:sz w:val="28"/>
              </w:rPr>
              <w:t>ральной государственной информационной системе территориального планирования и согласование проекта внесения изменений в Генеральный план в установленный законодательством срок и порядке;</w:t>
            </w:r>
          </w:p>
          <w:p w:rsidR="003B330C" w:rsidRDefault="00946D92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осуществить сбор предложений о внесении изменений в Генеральный п</w:t>
            </w:r>
            <w:r>
              <w:rPr>
                <w:sz w:val="28"/>
              </w:rPr>
              <w:t xml:space="preserve">лан в течение 7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3B330C" w:rsidRDefault="00946D92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Свирину</w:t>
            </w:r>
            <w:proofErr w:type="spellEnd"/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3B330C" w:rsidRDefault="00946D92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94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</w:t>
            </w:r>
            <w:r>
              <w:rPr>
                <w:sz w:val="28"/>
              </w:rPr>
              <w:t>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3B330C" w:rsidRDefault="00946D92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Отделу кадровой работы и делопроизводства обеспеч</w:t>
            </w:r>
            <w:r>
              <w:rPr>
                <w:sz w:val="28"/>
              </w:rPr>
              <w:t>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B330C" w:rsidRDefault="00946D92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</w:t>
            </w:r>
            <w:r>
              <w:rPr>
                <w:sz w:val="28"/>
              </w:rPr>
              <w:t xml:space="preserve">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 в сети «Интернет».</w:t>
            </w:r>
          </w:p>
          <w:p w:rsidR="003B330C" w:rsidRDefault="00946D92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9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</w:t>
            </w:r>
            <w:r>
              <w:rPr>
                <w:sz w:val="28"/>
              </w:rPr>
              <w:t xml:space="preserve"> на официальном сайте муниципального образования в сети «Интернет», публикацию в средствах массовой информации.</w:t>
            </w:r>
          </w:p>
          <w:p w:rsidR="003B330C" w:rsidRDefault="00946D92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3B330C" w:rsidRDefault="00946D92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</w:t>
            </w:r>
          </w:p>
          <w:p w:rsidR="003B330C" w:rsidRDefault="003B330C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3B330C">
        <w:tc>
          <w:tcPr>
            <w:tcW w:w="9923" w:type="dxa"/>
          </w:tcPr>
          <w:p w:rsidR="003B330C" w:rsidRDefault="00946D92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3B330C" w:rsidRDefault="003B330C">
      <w:pPr>
        <w:tabs>
          <w:tab w:val="left" w:pos="709"/>
        </w:tabs>
        <w:jc w:val="both"/>
      </w:pPr>
    </w:p>
    <w:sectPr w:rsidR="003B3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92" w:rsidRDefault="00946D92">
      <w:r>
        <w:separator/>
      </w:r>
    </w:p>
  </w:endnote>
  <w:endnote w:type="continuationSeparator" w:id="0">
    <w:p w:rsidR="00946D92" w:rsidRDefault="0094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0C" w:rsidRDefault="003B330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0C" w:rsidRDefault="003B330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92" w:rsidRDefault="00946D92">
      <w:r>
        <w:separator/>
      </w:r>
    </w:p>
  </w:footnote>
  <w:footnote w:type="continuationSeparator" w:id="0">
    <w:p w:rsidR="00946D92" w:rsidRDefault="0094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0C" w:rsidRDefault="00946D9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D86A2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B330C" w:rsidRDefault="003B330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0C" w:rsidRDefault="003B330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714"/>
    <w:multiLevelType w:val="multilevel"/>
    <w:tmpl w:val="34D89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">
    <w:nsid w:val="21810A8C"/>
    <w:multiLevelType w:val="multilevel"/>
    <w:tmpl w:val="B1A47EC2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rFonts w:ascii="Times New Roman" w:hAnsi="Times New Roman"/>
      </w:rPr>
    </w:lvl>
  </w:abstractNum>
  <w:abstractNum w:abstractNumId="2">
    <w:nsid w:val="59B94B28"/>
    <w:multiLevelType w:val="multilevel"/>
    <w:tmpl w:val="02A24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6B16EE4"/>
    <w:multiLevelType w:val="multilevel"/>
    <w:tmpl w:val="F9F020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0C"/>
    <w:rsid w:val="003B330C"/>
    <w:rsid w:val="00946D92"/>
    <w:rsid w:val="00D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90</cp:revision>
  <cp:lastPrinted>2022-05-19T16:08:00Z</cp:lastPrinted>
  <dcterms:created xsi:type="dcterms:W3CDTF">2022-01-11T11:42:00Z</dcterms:created>
  <dcterms:modified xsi:type="dcterms:W3CDTF">2022-05-24T11:39:00Z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