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85F" w:rsidRDefault="00EA2D59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85F" w:rsidRDefault="00EA2D5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2785F" w:rsidRDefault="00EA2D59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2785F" w:rsidRDefault="00B2785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B2785F" w:rsidRDefault="00B2785F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B2785F" w:rsidRDefault="00EA2D5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2785F" w:rsidRDefault="00B2785F">
      <w:pPr>
        <w:tabs>
          <w:tab w:val="left" w:pos="709"/>
        </w:tabs>
        <w:jc w:val="center"/>
        <w:rPr>
          <w:sz w:val="28"/>
        </w:rPr>
      </w:pPr>
    </w:p>
    <w:p w:rsidR="00B2785F" w:rsidRDefault="00B2785F">
      <w:pPr>
        <w:tabs>
          <w:tab w:val="left" w:pos="709"/>
        </w:tabs>
        <w:jc w:val="center"/>
        <w:rPr>
          <w:sz w:val="28"/>
        </w:rPr>
      </w:pPr>
    </w:p>
    <w:p w:rsidR="00B2785F" w:rsidRDefault="00F3377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мая </w:t>
      </w:r>
      <w:r w:rsidR="00EA2D59">
        <w:rPr>
          <w:sz w:val="28"/>
        </w:rPr>
        <w:t xml:space="preserve">2022 г.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EA2D59">
        <w:rPr>
          <w:sz w:val="28"/>
        </w:rPr>
        <w:t xml:space="preserve">                                                             № </w:t>
      </w:r>
      <w:r>
        <w:rPr>
          <w:sz w:val="28"/>
        </w:rPr>
        <w:t>269-п</w:t>
      </w:r>
    </w:p>
    <w:p w:rsidR="00B2785F" w:rsidRDefault="00B2785F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B2785F">
        <w:trPr>
          <w:trHeight w:val="1515"/>
        </w:trPr>
        <w:tc>
          <w:tcPr>
            <w:tcW w:w="9920" w:type="dxa"/>
          </w:tcPr>
          <w:p w:rsidR="00B2785F" w:rsidRDefault="00B2785F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B2785F" w:rsidRDefault="00EA2D5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B2785F">
        <w:tc>
          <w:tcPr>
            <w:tcW w:w="9920" w:type="dxa"/>
          </w:tcPr>
          <w:p w:rsidR="00B2785F" w:rsidRDefault="00EA2D59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 xml:space="preserve">О.А. </w:t>
            </w:r>
            <w:proofErr w:type="spellStart"/>
            <w:r>
              <w:rPr>
                <w:sz w:val="28"/>
              </w:rPr>
              <w:t>Свирина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статьи 31 Градостроительного </w:t>
            </w:r>
            <w:r>
              <w:rPr>
                <w:sz w:val="28"/>
              </w:rPr>
              <w:t>кодекса Российской Федерации, статьи 2 Закона Рязанской области   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</w:t>
            </w:r>
            <w:r>
              <w:rPr>
                <w:sz w:val="28"/>
              </w:rPr>
              <w:t>ения муниципальных образований Рязанской области и органами государственной власти Рязанской области», с учетом решения комиссии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от </w:t>
            </w:r>
            <w:r>
              <w:rPr>
                <w:sz w:val="28"/>
              </w:rPr>
              <w:t>21.09.2021</w:t>
            </w:r>
            <w:r>
              <w:rPr>
                <w:sz w:val="28"/>
              </w:rPr>
              <w:t>, ру</w:t>
            </w:r>
            <w:r>
              <w:rPr>
                <w:sz w:val="28"/>
              </w:rPr>
              <w:t>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</w:t>
            </w:r>
            <w:r>
              <w:rPr>
                <w:sz w:val="28"/>
              </w:rPr>
              <w:t>ОВЛЯЕТ:</w:t>
            </w:r>
          </w:p>
          <w:p w:rsidR="00B2785F" w:rsidRDefault="00EA2D5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>
              <w:rPr>
                <w:sz w:val="28"/>
              </w:rPr>
              <w:t>23.12.</w:t>
            </w:r>
            <w:r>
              <w:rPr>
                <w:sz w:val="28"/>
              </w:rPr>
              <w:t>2019</w:t>
            </w:r>
            <w:r>
              <w:rPr>
                <w:sz w:val="28"/>
                <w:highlight w:val="white"/>
              </w:rPr>
              <w:t xml:space="preserve"> № </w:t>
            </w:r>
            <w:r>
              <w:rPr>
                <w:sz w:val="28"/>
                <w:highlight w:val="white"/>
              </w:rPr>
              <w:t>471</w:t>
            </w:r>
            <w:r>
              <w:rPr>
                <w:sz w:val="28"/>
                <w:highlight w:val="white"/>
              </w:rPr>
              <w:t xml:space="preserve">-п                                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sz w:val="28"/>
                <w:highlight w:val="white"/>
              </w:rPr>
              <w:t xml:space="preserve"> муниципального района Рязанской области», </w:t>
            </w:r>
            <w:r>
              <w:rPr>
                <w:sz w:val="28"/>
              </w:rPr>
              <w:t>в части</w:t>
            </w:r>
            <w:proofErr w:type="gramEnd"/>
            <w:r>
              <w:rPr>
                <w:sz w:val="28"/>
              </w:rPr>
              <w:t xml:space="preserve"> изменения </w:t>
            </w:r>
            <w:r>
              <w:rPr>
                <w:sz w:val="28"/>
              </w:rPr>
              <w:t>территориальной</w:t>
            </w:r>
            <w:r>
              <w:rPr>
                <w:sz w:val="28"/>
              </w:rPr>
              <w:t xml:space="preserve"> зоны земельног</w:t>
            </w:r>
            <w:r>
              <w:rPr>
                <w:sz w:val="28"/>
              </w:rPr>
              <w:t>о участка с кадастровым номером 62:15:</w:t>
            </w:r>
            <w:r>
              <w:rPr>
                <w:sz w:val="28"/>
              </w:rPr>
              <w:t>0080533:80</w:t>
            </w:r>
            <w:r>
              <w:rPr>
                <w:sz w:val="28"/>
              </w:rPr>
              <w:t xml:space="preserve"> с зоны </w:t>
            </w:r>
            <w:r>
              <w:rPr>
                <w:sz w:val="28"/>
              </w:rPr>
              <w:t>сельскохозяйственного производства на зону отдыха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>.</w:t>
            </w:r>
          </w:p>
          <w:p w:rsidR="00B2785F" w:rsidRDefault="00EA2D5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Предложить </w:t>
            </w:r>
            <w:r>
              <w:rPr>
                <w:sz w:val="28"/>
              </w:rPr>
              <w:t xml:space="preserve">заявителю </w:t>
            </w:r>
            <w:r>
              <w:rPr>
                <w:sz w:val="28"/>
              </w:rPr>
              <w:t xml:space="preserve">О.А. </w:t>
            </w:r>
            <w:proofErr w:type="spellStart"/>
            <w:r>
              <w:rPr>
                <w:sz w:val="28"/>
              </w:rPr>
              <w:t>Свирину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внесения изменений в правила землепользования и застройки за счет собственных </w:t>
            </w:r>
            <w:r>
              <w:rPr>
                <w:sz w:val="28"/>
              </w:rPr>
              <w:lastRenderedPageBreak/>
              <w:t>средств</w:t>
            </w:r>
            <w:r w:rsidRPr="00F3377E">
              <w:rPr>
                <w:sz w:val="28"/>
                <w:szCs w:val="28"/>
              </w:rPr>
              <w:t>.</w:t>
            </w:r>
          </w:p>
          <w:p w:rsidR="00B2785F" w:rsidRDefault="00EA2D5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</w:t>
            </w:r>
            <w:r>
              <w:rPr>
                <w:sz w:val="28"/>
                <w:szCs w:val="28"/>
              </w:rPr>
              <w:t>тельством срок и порядке.</w:t>
            </w:r>
          </w:p>
          <w:p w:rsidR="00B2785F" w:rsidRDefault="00EA2D59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«Рязанские ведомости» (www.rv-ryazan.ru) и на официальном интернет-портале правовой информации (www.pravo.gov.ru)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течение двух дней со дня его издания.</w:t>
            </w:r>
            <w:proofErr w:type="gramEnd"/>
          </w:p>
          <w:p w:rsidR="00B2785F" w:rsidRDefault="00EA2D5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</w:t>
            </w:r>
            <w:r>
              <w:rPr>
                <w:sz w:val="28"/>
              </w:rPr>
              <w:t>.</w:t>
            </w:r>
          </w:p>
          <w:p w:rsidR="00B2785F" w:rsidRDefault="00EA2D5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</w:t>
            </w:r>
            <w:r>
              <w:rPr>
                <w:sz w:val="28"/>
              </w:rPr>
              <w:t>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B2785F" w:rsidRDefault="00EA2D59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B2785F" w:rsidRDefault="00B2785F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B2785F" w:rsidRDefault="00B2785F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B2785F">
        <w:tc>
          <w:tcPr>
            <w:tcW w:w="9920" w:type="dxa"/>
          </w:tcPr>
          <w:p w:rsidR="00B2785F" w:rsidRDefault="00EA2D59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B2785F" w:rsidRDefault="00B2785F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B2785F" w:rsidRDefault="00B2785F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B2785F" w:rsidRDefault="00B2785F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B2785F" w:rsidRDefault="00B2785F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2785F" w:rsidRDefault="00B2785F">
      <w:pPr>
        <w:spacing w:line="216" w:lineRule="auto"/>
        <w:ind w:firstLine="709"/>
        <w:contextualSpacing/>
        <w:jc w:val="both"/>
      </w:pPr>
    </w:p>
    <w:sectPr w:rsidR="00B278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D59" w:rsidRDefault="00EA2D59">
      <w:r>
        <w:separator/>
      </w:r>
    </w:p>
  </w:endnote>
  <w:endnote w:type="continuationSeparator" w:id="0">
    <w:p w:rsidR="00EA2D59" w:rsidRDefault="00EA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5F" w:rsidRDefault="00B2785F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5F" w:rsidRDefault="00B2785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D59" w:rsidRDefault="00EA2D59">
      <w:r>
        <w:separator/>
      </w:r>
    </w:p>
  </w:footnote>
  <w:footnote w:type="continuationSeparator" w:id="0">
    <w:p w:rsidR="00EA2D59" w:rsidRDefault="00EA2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5F" w:rsidRDefault="00B2785F">
    <w:pPr>
      <w:pStyle w:val="af4"/>
      <w:jc w:val="center"/>
      <w:rPr>
        <w:sz w:val="28"/>
      </w:rPr>
    </w:pPr>
  </w:p>
  <w:p w:rsidR="00B2785F" w:rsidRDefault="00EA2D59">
    <w:pPr>
      <w:pStyle w:val="af4"/>
      <w:jc w:val="center"/>
      <w:rPr>
        <w:sz w:val="28"/>
      </w:rPr>
    </w:pPr>
    <w:r>
      <w:rPr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85F" w:rsidRDefault="00B2785F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3D0C"/>
    <w:multiLevelType w:val="multilevel"/>
    <w:tmpl w:val="4E9C48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25FE2827"/>
    <w:multiLevelType w:val="multilevel"/>
    <w:tmpl w:val="11880C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F"/>
    <w:rsid w:val="00B2785F"/>
    <w:rsid w:val="00EA2D59"/>
    <w:rsid w:val="00F3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38</cp:revision>
  <cp:lastPrinted>2022-05-19T09:58:00Z</cp:lastPrinted>
  <dcterms:created xsi:type="dcterms:W3CDTF">2022-05-24T11:53:00Z</dcterms:created>
  <dcterms:modified xsi:type="dcterms:W3CDTF">2022-05-24T12:02:00Z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