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3D01F6" w:rsidP="001F64B8">
      <w:pPr>
        <w:tabs>
          <w:tab w:val="left" w:pos="4400"/>
          <w:tab w:val="left" w:pos="4600"/>
        </w:tabs>
        <w:spacing w:before="480" w:after="520"/>
        <w:jc w:val="center"/>
        <w:rPr>
          <w:rFonts w:ascii="Times New Roman" w:hAnsi="Times New Roman"/>
          <w:bCs/>
          <w:sz w:val="28"/>
          <w:szCs w:val="28"/>
        </w:rPr>
      </w:pPr>
      <w:r>
        <w:rPr>
          <w:rFonts w:ascii="Times New Roman" w:hAnsi="Times New Roman"/>
          <w:bCs/>
          <w:noProof/>
          <w:sz w:val="28"/>
          <w:szCs w:val="28"/>
        </w:rPr>
        <w:drawing>
          <wp:anchor distT="0" distB="0" distL="114300" distR="114300" simplePos="0" relativeHeight="251657728" behindDoc="0" locked="0" layoutInCell="1" allowOverlap="1" wp14:anchorId="476BE1D1" wp14:editId="10C2E6AC">
            <wp:simplePos x="0" y="0"/>
            <wp:positionH relativeFrom="column">
              <wp:posOffset>-1257300</wp:posOffset>
            </wp:positionH>
            <wp:positionV relativeFrom="paragraph">
              <wp:posOffset>-358775</wp:posOffset>
            </wp:positionV>
            <wp:extent cx="7557135" cy="2275205"/>
            <wp:effectExtent l="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7557135" cy="2275205"/>
                    </a:xfrm>
                    <a:prstGeom prst="rect">
                      <a:avLst/>
                    </a:prstGeom>
                    <a:noFill/>
                    <a:ln>
                      <a:noFill/>
                    </a:ln>
                  </pic:spPr>
                </pic:pic>
              </a:graphicData>
            </a:graphic>
            <wp14:sizeRelH relativeFrom="page">
              <wp14:pctWidth>0</wp14:pctWidth>
            </wp14:sizeRelH>
            <wp14:sizeRelV relativeFrom="page">
              <wp14:pctHeight>0</wp14:pctHeight>
            </wp14:sizeRelV>
          </wp:anchor>
        </w:drawing>
      </w:r>
      <w:r w:rsidR="007F29F7">
        <w:rPr>
          <w:rFonts w:ascii="Times New Roman" w:hAnsi="Times New Roman"/>
          <w:bCs/>
          <w:sz w:val="28"/>
          <w:szCs w:val="28"/>
        </w:rPr>
        <w:t>от 21 июня 2022 г. № 232</w:t>
      </w:r>
    </w:p>
    <w:p w:rsidR="003D3B8A" w:rsidRPr="003D3B8A" w:rsidRDefault="003D3B8A" w:rsidP="00437F65">
      <w:pPr>
        <w:ind w:right="55"/>
        <w:jc w:val="center"/>
        <w:rPr>
          <w:rFonts w:ascii="Times New Roman" w:hAnsi="Times New Roman"/>
          <w:b/>
          <w:bCs/>
          <w:sz w:val="28"/>
          <w:szCs w:val="28"/>
        </w:rPr>
        <w:sectPr w:rsidR="003D3B8A" w:rsidRPr="003D3B8A" w:rsidSect="007F29F7">
          <w:headerReference w:type="even" r:id="rId10"/>
          <w:footerReference w:type="default" r:id="rId11"/>
          <w:footerReference w:type="first" r:id="rId12"/>
          <w:type w:val="continuous"/>
          <w:pgSz w:w="11907" w:h="16834" w:code="9"/>
          <w:pgMar w:top="567" w:right="1417" w:bottom="1134" w:left="1985" w:header="272" w:footer="567" w:gutter="0"/>
          <w:cols w:space="720"/>
          <w:docGrid w:linePitch="272"/>
        </w:sectPr>
      </w:pPr>
    </w:p>
    <w:tbl>
      <w:tblPr>
        <w:tblW w:w="5001" w:type="pct"/>
        <w:jc w:val="right"/>
        <w:tblLook w:val="01E0" w:firstRow="1" w:lastRow="1" w:firstColumn="1" w:lastColumn="1" w:noHBand="0" w:noVBand="0"/>
      </w:tblPr>
      <w:tblGrid>
        <w:gridCol w:w="9496"/>
        <w:gridCol w:w="77"/>
      </w:tblGrid>
      <w:tr w:rsidR="000D5EED" w:rsidRPr="002C2B57" w:rsidTr="003850C0">
        <w:trPr>
          <w:jc w:val="right"/>
        </w:trPr>
        <w:tc>
          <w:tcPr>
            <w:tcW w:w="5000" w:type="pct"/>
            <w:gridSpan w:val="2"/>
            <w:tcMar>
              <w:top w:w="0" w:type="dxa"/>
              <w:left w:w="108" w:type="dxa"/>
              <w:bottom w:w="680" w:type="dxa"/>
              <w:right w:w="108" w:type="dxa"/>
            </w:tcMar>
          </w:tcPr>
          <w:p w:rsidR="00857716" w:rsidRPr="00EC06CF" w:rsidRDefault="00857716" w:rsidP="003850C0">
            <w:pPr>
              <w:tabs>
                <w:tab w:val="left" w:pos="4650"/>
              </w:tabs>
              <w:ind w:right="856"/>
              <w:jc w:val="center"/>
              <w:rPr>
                <w:rFonts w:ascii="Times New Roman" w:hAnsi="Times New Roman"/>
                <w:sz w:val="28"/>
                <w:szCs w:val="28"/>
              </w:rPr>
            </w:pPr>
            <w:bookmarkStart w:id="0" w:name="_GoBack"/>
            <w:bookmarkEnd w:id="0"/>
            <w:r w:rsidRPr="00EC06CF">
              <w:rPr>
                <w:rFonts w:ascii="Times New Roman" w:hAnsi="Times New Roman"/>
                <w:sz w:val="28"/>
                <w:szCs w:val="28"/>
              </w:rPr>
              <w:lastRenderedPageBreak/>
              <w:t>О внесении изменений в постановление Правительства</w:t>
            </w:r>
          </w:p>
          <w:p w:rsidR="00857716" w:rsidRPr="00EC06CF" w:rsidRDefault="00857716" w:rsidP="003850C0">
            <w:pPr>
              <w:ind w:right="856"/>
              <w:jc w:val="center"/>
              <w:rPr>
                <w:rFonts w:ascii="Times New Roman" w:hAnsi="Times New Roman"/>
                <w:sz w:val="28"/>
                <w:szCs w:val="28"/>
              </w:rPr>
            </w:pPr>
            <w:r w:rsidRPr="00EC06CF">
              <w:rPr>
                <w:rFonts w:ascii="Times New Roman" w:hAnsi="Times New Roman"/>
                <w:sz w:val="28"/>
                <w:szCs w:val="28"/>
              </w:rPr>
              <w:t>Рязанской области от 29 октября 2014 г. № 310 «Об утверждении</w:t>
            </w:r>
          </w:p>
          <w:p w:rsidR="00857716" w:rsidRPr="00EC06CF" w:rsidRDefault="00857716" w:rsidP="003850C0">
            <w:pPr>
              <w:ind w:right="856"/>
              <w:jc w:val="center"/>
              <w:rPr>
                <w:rFonts w:ascii="Times New Roman" w:hAnsi="Times New Roman"/>
                <w:sz w:val="28"/>
                <w:szCs w:val="28"/>
              </w:rPr>
            </w:pPr>
            <w:r w:rsidRPr="00EC06CF">
              <w:rPr>
                <w:rFonts w:ascii="Times New Roman" w:hAnsi="Times New Roman"/>
                <w:sz w:val="28"/>
                <w:szCs w:val="28"/>
              </w:rPr>
              <w:t>государственной программы Рязанской области «Развитие</w:t>
            </w:r>
          </w:p>
          <w:p w:rsidR="00857716" w:rsidRPr="00EC06CF" w:rsidRDefault="00857716" w:rsidP="003850C0">
            <w:pPr>
              <w:ind w:right="856"/>
              <w:jc w:val="center"/>
              <w:rPr>
                <w:rFonts w:ascii="Times New Roman" w:hAnsi="Times New Roman"/>
                <w:sz w:val="28"/>
                <w:szCs w:val="28"/>
              </w:rPr>
            </w:pPr>
            <w:proofErr w:type="gramStart"/>
            <w:r w:rsidRPr="00EC06CF">
              <w:rPr>
                <w:rFonts w:ascii="Times New Roman" w:hAnsi="Times New Roman"/>
                <w:sz w:val="28"/>
                <w:szCs w:val="28"/>
              </w:rPr>
              <w:t>физической культуры и спорта» (в редакции постановлений</w:t>
            </w:r>
            <w:proofErr w:type="gramEnd"/>
          </w:p>
          <w:p w:rsidR="00857716" w:rsidRPr="00EC06CF" w:rsidRDefault="00857716" w:rsidP="003850C0">
            <w:pPr>
              <w:ind w:right="856"/>
              <w:jc w:val="center"/>
              <w:rPr>
                <w:rFonts w:ascii="Times New Roman" w:hAnsi="Times New Roman"/>
                <w:sz w:val="28"/>
                <w:szCs w:val="28"/>
              </w:rPr>
            </w:pPr>
            <w:r w:rsidRPr="00EC06CF">
              <w:rPr>
                <w:rFonts w:ascii="Times New Roman" w:hAnsi="Times New Roman"/>
                <w:sz w:val="28"/>
                <w:szCs w:val="28"/>
              </w:rPr>
              <w:t>Правительства Рязанской области от 24.03.2015 № 58,</w:t>
            </w:r>
          </w:p>
          <w:p w:rsidR="00857716" w:rsidRPr="00EC06CF" w:rsidRDefault="00857716" w:rsidP="003850C0">
            <w:pPr>
              <w:ind w:right="856"/>
              <w:jc w:val="center"/>
              <w:rPr>
                <w:rFonts w:ascii="Times New Roman" w:hAnsi="Times New Roman"/>
                <w:sz w:val="28"/>
                <w:szCs w:val="28"/>
              </w:rPr>
            </w:pPr>
            <w:r w:rsidRPr="00EC06CF">
              <w:rPr>
                <w:rFonts w:ascii="Times New Roman" w:hAnsi="Times New Roman"/>
                <w:sz w:val="28"/>
                <w:szCs w:val="28"/>
              </w:rPr>
              <w:t>от 15.07.2015 № 166, от 18.12.2015 № 320, от 17.02.2016 № 26,</w:t>
            </w:r>
          </w:p>
          <w:p w:rsidR="00857716" w:rsidRPr="00EC06CF" w:rsidRDefault="00857716" w:rsidP="003850C0">
            <w:pPr>
              <w:ind w:right="856"/>
              <w:jc w:val="center"/>
              <w:rPr>
                <w:rFonts w:ascii="Times New Roman" w:hAnsi="Times New Roman"/>
                <w:sz w:val="28"/>
                <w:szCs w:val="28"/>
              </w:rPr>
            </w:pPr>
            <w:r w:rsidRPr="00EC06CF">
              <w:rPr>
                <w:rFonts w:ascii="Times New Roman" w:hAnsi="Times New Roman"/>
                <w:sz w:val="28"/>
                <w:szCs w:val="28"/>
              </w:rPr>
              <w:t>от 13.04.2016 № 67, от 09.06.2016 № 128, от 03.08.2016 № 173,</w:t>
            </w:r>
          </w:p>
          <w:p w:rsidR="00857716" w:rsidRPr="00EC06CF" w:rsidRDefault="00857716" w:rsidP="003850C0">
            <w:pPr>
              <w:ind w:right="856"/>
              <w:jc w:val="center"/>
              <w:rPr>
                <w:rFonts w:ascii="Times New Roman" w:hAnsi="Times New Roman"/>
                <w:sz w:val="28"/>
                <w:szCs w:val="28"/>
              </w:rPr>
            </w:pPr>
            <w:r w:rsidRPr="00EC06CF">
              <w:rPr>
                <w:rFonts w:ascii="Times New Roman" w:hAnsi="Times New Roman"/>
                <w:sz w:val="28"/>
                <w:szCs w:val="28"/>
              </w:rPr>
              <w:t>от 28.09.2016 № 229, от 07.12.2016 № 278, от 28.12.2016 № 327,</w:t>
            </w:r>
          </w:p>
          <w:p w:rsidR="00857716" w:rsidRPr="00EC06CF" w:rsidRDefault="00857716" w:rsidP="003850C0">
            <w:pPr>
              <w:ind w:right="856"/>
              <w:jc w:val="center"/>
              <w:rPr>
                <w:rFonts w:ascii="Times New Roman" w:hAnsi="Times New Roman"/>
                <w:sz w:val="28"/>
                <w:szCs w:val="28"/>
              </w:rPr>
            </w:pPr>
            <w:r w:rsidRPr="00EC06CF">
              <w:rPr>
                <w:rFonts w:ascii="Times New Roman" w:hAnsi="Times New Roman"/>
                <w:sz w:val="28"/>
                <w:szCs w:val="28"/>
              </w:rPr>
              <w:t>от 22.03.2017 № 54, от 13.04.2017 № 69, от 11.07.2017 № 160,</w:t>
            </w:r>
          </w:p>
          <w:p w:rsidR="00857716" w:rsidRPr="00EC06CF" w:rsidRDefault="00857716" w:rsidP="003850C0">
            <w:pPr>
              <w:ind w:right="856"/>
              <w:jc w:val="center"/>
              <w:rPr>
                <w:rFonts w:ascii="Times New Roman" w:hAnsi="Times New Roman"/>
                <w:sz w:val="28"/>
                <w:szCs w:val="28"/>
              </w:rPr>
            </w:pPr>
            <w:r w:rsidRPr="00EC06CF">
              <w:rPr>
                <w:rFonts w:ascii="Times New Roman" w:hAnsi="Times New Roman"/>
                <w:sz w:val="28"/>
                <w:szCs w:val="28"/>
              </w:rPr>
              <w:t>от 15.11.2017 № 299, от 12.12.2017 № 343, от 26.12.2017 № 399,</w:t>
            </w:r>
          </w:p>
          <w:p w:rsidR="00857716" w:rsidRPr="00EC06CF" w:rsidRDefault="00857716" w:rsidP="003850C0">
            <w:pPr>
              <w:ind w:right="856"/>
              <w:jc w:val="center"/>
              <w:rPr>
                <w:rFonts w:ascii="Times New Roman" w:hAnsi="Times New Roman"/>
                <w:sz w:val="28"/>
                <w:szCs w:val="28"/>
              </w:rPr>
            </w:pPr>
            <w:r w:rsidRPr="00EC06CF">
              <w:rPr>
                <w:rFonts w:ascii="Times New Roman" w:hAnsi="Times New Roman"/>
                <w:sz w:val="28"/>
                <w:szCs w:val="28"/>
              </w:rPr>
              <w:t>от 03.04.2018 № 75, от 20.06.2018 № 171, от 21.08.2018 № 244,</w:t>
            </w:r>
          </w:p>
          <w:p w:rsidR="00857716" w:rsidRPr="00EC06CF" w:rsidRDefault="00857716" w:rsidP="003850C0">
            <w:pPr>
              <w:ind w:right="856"/>
              <w:jc w:val="center"/>
              <w:rPr>
                <w:rFonts w:ascii="Times New Roman" w:hAnsi="Times New Roman"/>
                <w:sz w:val="28"/>
                <w:szCs w:val="28"/>
              </w:rPr>
            </w:pPr>
            <w:r w:rsidRPr="00EC06CF">
              <w:rPr>
                <w:rFonts w:ascii="Times New Roman" w:hAnsi="Times New Roman"/>
                <w:sz w:val="28"/>
                <w:szCs w:val="28"/>
              </w:rPr>
              <w:t>от 16.10.2018 № 291, от 27.11.2018 № 334, от 19.12.2018 № 367,</w:t>
            </w:r>
          </w:p>
          <w:p w:rsidR="00857716" w:rsidRPr="00EC06CF" w:rsidRDefault="00857716" w:rsidP="003850C0">
            <w:pPr>
              <w:ind w:right="856"/>
              <w:jc w:val="center"/>
              <w:rPr>
                <w:rFonts w:ascii="Times New Roman" w:hAnsi="Times New Roman"/>
                <w:sz w:val="28"/>
                <w:szCs w:val="28"/>
              </w:rPr>
            </w:pPr>
            <w:r w:rsidRPr="00EC06CF">
              <w:rPr>
                <w:rFonts w:ascii="Times New Roman" w:hAnsi="Times New Roman"/>
                <w:sz w:val="28"/>
                <w:szCs w:val="28"/>
              </w:rPr>
              <w:t>от 05.03.2019 № 48, от 26.04.2019 № 123, от 05.06.2019 № 156,</w:t>
            </w:r>
          </w:p>
          <w:p w:rsidR="00857716" w:rsidRPr="00EC06CF" w:rsidRDefault="00857716" w:rsidP="003850C0">
            <w:pPr>
              <w:ind w:right="856"/>
              <w:jc w:val="center"/>
              <w:rPr>
                <w:rFonts w:ascii="Times New Roman" w:hAnsi="Times New Roman"/>
                <w:sz w:val="28"/>
                <w:szCs w:val="28"/>
              </w:rPr>
            </w:pPr>
            <w:r w:rsidRPr="00EC06CF">
              <w:rPr>
                <w:rFonts w:ascii="Times New Roman" w:hAnsi="Times New Roman"/>
                <w:sz w:val="28"/>
                <w:szCs w:val="28"/>
              </w:rPr>
              <w:t>от 26.06.2019 № 185, от 13.08.2019 № 253, от 17.10.2019 № 322,</w:t>
            </w:r>
          </w:p>
          <w:p w:rsidR="00857716" w:rsidRPr="00EC06CF" w:rsidRDefault="00857716" w:rsidP="003850C0">
            <w:pPr>
              <w:ind w:right="856"/>
              <w:jc w:val="center"/>
              <w:rPr>
                <w:rFonts w:ascii="Times New Roman" w:hAnsi="Times New Roman"/>
                <w:sz w:val="28"/>
                <w:szCs w:val="28"/>
              </w:rPr>
            </w:pPr>
            <w:r w:rsidRPr="00EC06CF">
              <w:rPr>
                <w:rFonts w:ascii="Times New Roman" w:hAnsi="Times New Roman"/>
                <w:sz w:val="28"/>
                <w:szCs w:val="28"/>
              </w:rPr>
              <w:t>от 18.11.2019 № 354, от 18.12.2019 № 413, от 18.02.2020 № 23,</w:t>
            </w:r>
          </w:p>
          <w:p w:rsidR="00857716" w:rsidRPr="00EC06CF" w:rsidRDefault="00857716" w:rsidP="003850C0">
            <w:pPr>
              <w:ind w:right="856"/>
              <w:jc w:val="center"/>
              <w:rPr>
                <w:rFonts w:ascii="Times New Roman" w:hAnsi="Times New Roman"/>
                <w:sz w:val="28"/>
                <w:szCs w:val="28"/>
              </w:rPr>
            </w:pPr>
            <w:r w:rsidRPr="00EC06CF">
              <w:rPr>
                <w:rFonts w:ascii="Times New Roman" w:hAnsi="Times New Roman"/>
                <w:sz w:val="28"/>
                <w:szCs w:val="28"/>
              </w:rPr>
              <w:t>от 26.05.2020 № 114, от 25.08.2020 № 214, от 20.10.2020 № 274,</w:t>
            </w:r>
          </w:p>
          <w:p w:rsidR="00857716" w:rsidRPr="00EC06CF" w:rsidRDefault="00857716" w:rsidP="003850C0">
            <w:pPr>
              <w:ind w:right="856"/>
              <w:jc w:val="center"/>
              <w:rPr>
                <w:rFonts w:ascii="Times New Roman" w:hAnsi="Times New Roman"/>
                <w:sz w:val="28"/>
                <w:szCs w:val="28"/>
              </w:rPr>
            </w:pPr>
            <w:r w:rsidRPr="00EC06CF">
              <w:rPr>
                <w:rFonts w:ascii="Times New Roman" w:hAnsi="Times New Roman"/>
                <w:sz w:val="28"/>
                <w:szCs w:val="28"/>
              </w:rPr>
              <w:t>от 30.11.2020 № 314, от 30.12.2020 № 377, от 09.03.2021 № 39,</w:t>
            </w:r>
          </w:p>
          <w:p w:rsidR="00857716" w:rsidRPr="00EC06CF" w:rsidRDefault="00857716" w:rsidP="003850C0">
            <w:pPr>
              <w:ind w:right="856"/>
              <w:jc w:val="center"/>
              <w:rPr>
                <w:rFonts w:ascii="Times New Roman" w:hAnsi="Times New Roman"/>
                <w:sz w:val="28"/>
                <w:szCs w:val="28"/>
              </w:rPr>
            </w:pPr>
            <w:r w:rsidRPr="00EC06CF">
              <w:rPr>
                <w:rFonts w:ascii="Times New Roman" w:hAnsi="Times New Roman"/>
                <w:sz w:val="28"/>
                <w:szCs w:val="28"/>
              </w:rPr>
              <w:t>от 26.05.2021 № 130, от 12.10.2021 № 272, от 24.11.2021 № 326,</w:t>
            </w:r>
          </w:p>
          <w:p w:rsidR="000D5EED" w:rsidRPr="002C2B57" w:rsidRDefault="00857716" w:rsidP="003850C0">
            <w:pPr>
              <w:ind w:right="856"/>
              <w:jc w:val="center"/>
              <w:rPr>
                <w:rFonts w:ascii="Times New Roman" w:hAnsi="Times New Roman"/>
                <w:sz w:val="28"/>
                <w:szCs w:val="28"/>
              </w:rPr>
            </w:pPr>
            <w:r w:rsidRPr="00EC06CF">
              <w:rPr>
                <w:rFonts w:ascii="Times New Roman" w:hAnsi="Times New Roman"/>
                <w:sz w:val="28"/>
                <w:szCs w:val="28"/>
              </w:rPr>
              <w:t>от 28.12.2021 № 430</w:t>
            </w:r>
            <w:r w:rsidRPr="00836F79">
              <w:rPr>
                <w:rFonts w:ascii="Times New Roman" w:hAnsi="Times New Roman"/>
                <w:sz w:val="28"/>
                <w:szCs w:val="28"/>
              </w:rPr>
              <w:t xml:space="preserve">, от 29.12.2021 № 436, </w:t>
            </w:r>
            <w:r w:rsidRPr="00900BBD">
              <w:rPr>
                <w:rFonts w:ascii="Times New Roman" w:hAnsi="Times New Roman"/>
                <w:sz w:val="28"/>
                <w:szCs w:val="28"/>
              </w:rPr>
              <w:t>от 29.03.2022 № 121)</w:t>
            </w:r>
          </w:p>
        </w:tc>
      </w:tr>
      <w:tr w:rsidR="00857716" w:rsidRPr="00EC06CF" w:rsidTr="003850C0">
        <w:trPr>
          <w:gridAfter w:val="1"/>
          <w:wAfter w:w="40" w:type="pct"/>
          <w:jc w:val="right"/>
        </w:trPr>
        <w:tc>
          <w:tcPr>
            <w:tcW w:w="4960" w:type="pct"/>
          </w:tcPr>
          <w:p w:rsidR="00857716" w:rsidRPr="00EC06CF" w:rsidRDefault="00857716" w:rsidP="0036085B">
            <w:pPr>
              <w:ind w:firstLine="709"/>
              <w:jc w:val="both"/>
              <w:rPr>
                <w:rFonts w:ascii="Times New Roman" w:hAnsi="Times New Roman"/>
                <w:sz w:val="28"/>
                <w:szCs w:val="28"/>
              </w:rPr>
            </w:pPr>
            <w:bookmarkStart w:id="1" w:name="_Hlk4178132"/>
            <w:r w:rsidRPr="00EC06CF">
              <w:rPr>
                <w:rFonts w:ascii="Times New Roman" w:hAnsi="Times New Roman"/>
                <w:sz w:val="28"/>
                <w:szCs w:val="28"/>
              </w:rPr>
              <w:t>Правительство Рязанской области ПОСТАНОВЛЯЕТ:</w:t>
            </w:r>
          </w:p>
          <w:p w:rsidR="00857716" w:rsidRPr="00EC06CF" w:rsidRDefault="00857716" w:rsidP="0036085B">
            <w:pPr>
              <w:autoSpaceDE w:val="0"/>
              <w:autoSpaceDN w:val="0"/>
              <w:adjustRightInd w:val="0"/>
              <w:ind w:firstLine="709"/>
              <w:jc w:val="both"/>
              <w:rPr>
                <w:rFonts w:ascii="Times New Roman" w:hAnsi="Times New Roman"/>
                <w:sz w:val="28"/>
                <w:szCs w:val="28"/>
              </w:rPr>
            </w:pPr>
            <w:r w:rsidRPr="00EC06CF">
              <w:rPr>
                <w:rFonts w:ascii="Times New Roman" w:hAnsi="Times New Roman"/>
                <w:sz w:val="28"/>
                <w:szCs w:val="28"/>
              </w:rPr>
              <w:t xml:space="preserve">Внести в приложение № 2 к постановлению Правительства Рязанской области от 29 октября 2014 г. № 310 «Об утверждении государственной программы Рязанской области «Развитие физической культуры и спорта» следующие изменения: </w:t>
            </w:r>
          </w:p>
          <w:p w:rsidR="00857716" w:rsidRPr="00EC06CF" w:rsidRDefault="00857716" w:rsidP="0036085B">
            <w:pPr>
              <w:autoSpaceDE w:val="0"/>
              <w:autoSpaceDN w:val="0"/>
              <w:adjustRightInd w:val="0"/>
              <w:ind w:firstLine="709"/>
              <w:jc w:val="both"/>
              <w:rPr>
                <w:rFonts w:ascii="Times New Roman" w:hAnsi="Times New Roman"/>
                <w:sz w:val="28"/>
                <w:szCs w:val="28"/>
              </w:rPr>
            </w:pPr>
            <w:r w:rsidRPr="00EC06CF">
              <w:rPr>
                <w:rFonts w:ascii="Times New Roman" w:hAnsi="Times New Roman"/>
                <w:sz w:val="28"/>
                <w:szCs w:val="28"/>
              </w:rPr>
              <w:t>1)</w:t>
            </w:r>
            <w:r>
              <w:rPr>
                <w:rFonts w:ascii="Times New Roman" w:hAnsi="Times New Roman"/>
                <w:sz w:val="28"/>
                <w:szCs w:val="28"/>
              </w:rPr>
              <w:t> </w:t>
            </w:r>
            <w:r w:rsidRPr="00EC06CF">
              <w:rPr>
                <w:rFonts w:ascii="Times New Roman" w:hAnsi="Times New Roman"/>
                <w:sz w:val="28"/>
                <w:szCs w:val="28"/>
              </w:rPr>
              <w:t>строку «Финансовое обеспечение Программы» раздела 1 «Паспорт государственной программы Рязанской области» изложить в следующей редакции:</w:t>
            </w:r>
          </w:p>
        </w:tc>
      </w:tr>
    </w:tbl>
    <w:p w:rsidR="00857716" w:rsidRPr="00EC06CF" w:rsidRDefault="00857716" w:rsidP="00857716">
      <w:pPr>
        <w:rPr>
          <w:rFonts w:ascii="Times New Roman" w:hAnsi="Times New Roman"/>
          <w:sz w:val="6"/>
          <w:szCs w:val="6"/>
        </w:rPr>
      </w:pPr>
    </w:p>
    <w:tbl>
      <w:tblPr>
        <w:tblStyle w:val="ad"/>
        <w:tblW w:w="0" w:type="auto"/>
        <w:tblLook w:val="04A0" w:firstRow="1" w:lastRow="0" w:firstColumn="1" w:lastColumn="0" w:noHBand="0" w:noVBand="1"/>
      </w:tblPr>
      <w:tblGrid>
        <w:gridCol w:w="2943"/>
        <w:gridCol w:w="6628"/>
      </w:tblGrid>
      <w:tr w:rsidR="00857716" w:rsidRPr="00EC06CF" w:rsidTr="00900BBD">
        <w:tc>
          <w:tcPr>
            <w:tcW w:w="2943" w:type="dxa"/>
            <w:shd w:val="clear" w:color="auto" w:fill="auto"/>
          </w:tcPr>
          <w:p w:rsidR="00857716" w:rsidRPr="00900BBD" w:rsidRDefault="00857716" w:rsidP="0036085B">
            <w:pPr>
              <w:rPr>
                <w:rFonts w:ascii="Times New Roman" w:hAnsi="Times New Roman"/>
                <w:sz w:val="24"/>
                <w:szCs w:val="24"/>
              </w:rPr>
            </w:pPr>
            <w:r w:rsidRPr="00900BBD">
              <w:rPr>
                <w:rFonts w:ascii="Times New Roman" w:hAnsi="Times New Roman"/>
                <w:sz w:val="24"/>
                <w:szCs w:val="24"/>
              </w:rPr>
              <w:t>«Финансовое обеспечение Программы</w:t>
            </w:r>
          </w:p>
        </w:tc>
        <w:tc>
          <w:tcPr>
            <w:tcW w:w="6628" w:type="dxa"/>
            <w:shd w:val="clear" w:color="auto" w:fill="auto"/>
          </w:tcPr>
          <w:p w:rsidR="00857716" w:rsidRPr="00EC06CF" w:rsidRDefault="00857716" w:rsidP="0036085B">
            <w:pPr>
              <w:rPr>
                <w:rFonts w:ascii="Times New Roman" w:hAnsi="Times New Roman"/>
                <w:sz w:val="24"/>
                <w:szCs w:val="24"/>
              </w:rPr>
            </w:pPr>
            <w:r w:rsidRPr="00900BBD">
              <w:rPr>
                <w:rFonts w:ascii="Times New Roman" w:hAnsi="Times New Roman"/>
                <w:sz w:val="24"/>
                <w:szCs w:val="24"/>
              </w:rPr>
              <w:t xml:space="preserve">Объем финансирования Программы составляет </w:t>
            </w:r>
            <w:r w:rsidR="00C7492D">
              <w:rPr>
                <w:rFonts w:ascii="Times New Roman" w:hAnsi="Times New Roman"/>
                <w:sz w:val="24"/>
                <w:szCs w:val="24"/>
              </w:rPr>
              <w:t>14233600,5577</w:t>
            </w:r>
            <w:r w:rsidRPr="00900BBD">
              <w:rPr>
                <w:rFonts w:ascii="Times New Roman" w:hAnsi="Times New Roman"/>
                <w:sz w:val="24"/>
                <w:szCs w:val="24"/>
              </w:rPr>
              <w:t xml:space="preserve"> тыс. рублей (</w:t>
            </w:r>
            <w:r w:rsidR="00C7492D">
              <w:rPr>
                <w:rFonts w:ascii="Times New Roman" w:hAnsi="Times New Roman"/>
                <w:sz w:val="24"/>
                <w:szCs w:val="24"/>
              </w:rPr>
              <w:t>13290720,2577</w:t>
            </w:r>
            <w:r w:rsidRPr="00900BBD">
              <w:rPr>
                <w:rFonts w:ascii="Times New Roman" w:hAnsi="Times New Roman"/>
                <w:sz w:val="24"/>
                <w:szCs w:val="24"/>
              </w:rPr>
              <w:t xml:space="preserve"> тыс. рублей – средства областного бюджета, 9</w:t>
            </w:r>
            <w:r w:rsidR="00DA3655">
              <w:rPr>
                <w:rFonts w:ascii="Times New Roman" w:hAnsi="Times New Roman"/>
                <w:sz w:val="24"/>
                <w:szCs w:val="24"/>
              </w:rPr>
              <w:t>42880</w:t>
            </w:r>
            <w:r w:rsidRPr="00900BBD">
              <w:rPr>
                <w:rFonts w:ascii="Times New Roman" w:hAnsi="Times New Roman"/>
                <w:sz w:val="24"/>
                <w:szCs w:val="24"/>
              </w:rPr>
              <w:t>,3 тыс. рублей – средства федерального бюджета)»</w:t>
            </w:r>
          </w:p>
        </w:tc>
      </w:tr>
    </w:tbl>
    <w:p w:rsidR="00857716" w:rsidRDefault="00857716" w:rsidP="00857716">
      <w:pPr>
        <w:rPr>
          <w:rFonts w:ascii="Times New Roman" w:hAnsi="Times New Roman"/>
          <w:sz w:val="12"/>
          <w:szCs w:val="12"/>
        </w:rPr>
      </w:pPr>
    </w:p>
    <w:p w:rsidR="002C0ABF" w:rsidRPr="00EC06CF" w:rsidRDefault="002C0ABF" w:rsidP="00857716">
      <w:pPr>
        <w:rPr>
          <w:rFonts w:ascii="Times New Roman" w:hAnsi="Times New Roman"/>
          <w:sz w:val="12"/>
          <w:szCs w:val="12"/>
        </w:rPr>
      </w:pPr>
    </w:p>
    <w:tbl>
      <w:tblPr>
        <w:tblW w:w="5009" w:type="pct"/>
        <w:jc w:val="right"/>
        <w:tblLook w:val="01E0" w:firstRow="1" w:lastRow="1" w:firstColumn="1" w:lastColumn="1" w:noHBand="0" w:noVBand="0"/>
      </w:tblPr>
      <w:tblGrid>
        <w:gridCol w:w="9588"/>
      </w:tblGrid>
      <w:tr w:rsidR="00857716" w:rsidRPr="00EC06CF" w:rsidTr="0036085B">
        <w:trPr>
          <w:jc w:val="right"/>
        </w:trPr>
        <w:tc>
          <w:tcPr>
            <w:tcW w:w="5000" w:type="pct"/>
          </w:tcPr>
          <w:p w:rsidR="00857716" w:rsidRPr="00EC06CF" w:rsidRDefault="00077B58" w:rsidP="000D1685">
            <w:pPr>
              <w:autoSpaceDE w:val="0"/>
              <w:autoSpaceDN w:val="0"/>
              <w:adjustRightInd w:val="0"/>
              <w:ind w:firstLine="709"/>
              <w:jc w:val="both"/>
              <w:rPr>
                <w:rFonts w:ascii="Times New Roman" w:hAnsi="Times New Roman"/>
                <w:sz w:val="28"/>
                <w:szCs w:val="28"/>
              </w:rPr>
            </w:pPr>
            <w:r w:rsidRPr="008B4ABE">
              <w:rPr>
                <w:rFonts w:ascii="Times New Roman" w:hAnsi="Times New Roman"/>
                <w:sz w:val="28"/>
                <w:szCs w:val="28"/>
              </w:rPr>
              <w:t>2</w:t>
            </w:r>
            <w:r w:rsidR="00857716" w:rsidRPr="00EC06CF">
              <w:rPr>
                <w:rFonts w:ascii="Times New Roman" w:hAnsi="Times New Roman"/>
                <w:sz w:val="28"/>
                <w:szCs w:val="28"/>
              </w:rPr>
              <w:t>) в разделе 2 «Характеристика сферы реализации Программы»:</w:t>
            </w:r>
          </w:p>
          <w:p w:rsidR="00857716" w:rsidRPr="00EC06CF" w:rsidRDefault="00857716" w:rsidP="000D1685">
            <w:pPr>
              <w:autoSpaceDE w:val="0"/>
              <w:autoSpaceDN w:val="0"/>
              <w:adjustRightInd w:val="0"/>
              <w:ind w:firstLine="709"/>
              <w:jc w:val="both"/>
              <w:rPr>
                <w:rFonts w:ascii="Times New Roman" w:hAnsi="Times New Roman"/>
                <w:sz w:val="28"/>
                <w:szCs w:val="28"/>
              </w:rPr>
            </w:pPr>
            <w:r w:rsidRPr="00EC06CF">
              <w:rPr>
                <w:rFonts w:ascii="Times New Roman" w:hAnsi="Times New Roman"/>
                <w:sz w:val="28"/>
                <w:szCs w:val="28"/>
              </w:rPr>
              <w:t xml:space="preserve"> пункт 2.4 </w:t>
            </w:r>
            <w:r>
              <w:rPr>
                <w:rFonts w:ascii="Times New Roman" w:hAnsi="Times New Roman"/>
                <w:sz w:val="28"/>
                <w:szCs w:val="28"/>
              </w:rPr>
              <w:t xml:space="preserve">изложить в </w:t>
            </w:r>
            <w:r w:rsidRPr="00EC06CF">
              <w:rPr>
                <w:rFonts w:ascii="Times New Roman" w:hAnsi="Times New Roman"/>
                <w:sz w:val="28"/>
                <w:szCs w:val="28"/>
              </w:rPr>
              <w:t>следующе</w:t>
            </w:r>
            <w:r>
              <w:rPr>
                <w:rFonts w:ascii="Times New Roman" w:hAnsi="Times New Roman"/>
                <w:sz w:val="28"/>
                <w:szCs w:val="28"/>
              </w:rPr>
              <w:t>й</w:t>
            </w:r>
            <w:r w:rsidRPr="00EC06CF">
              <w:rPr>
                <w:rFonts w:ascii="Times New Roman" w:hAnsi="Times New Roman"/>
                <w:sz w:val="28"/>
                <w:szCs w:val="28"/>
              </w:rPr>
              <w:t xml:space="preserve"> </w:t>
            </w:r>
            <w:r>
              <w:rPr>
                <w:rFonts w:ascii="Times New Roman" w:hAnsi="Times New Roman"/>
                <w:sz w:val="28"/>
                <w:szCs w:val="28"/>
              </w:rPr>
              <w:t>редакции</w:t>
            </w:r>
            <w:r w:rsidRPr="00EC06CF">
              <w:rPr>
                <w:rFonts w:ascii="Times New Roman" w:hAnsi="Times New Roman"/>
                <w:sz w:val="28"/>
                <w:szCs w:val="28"/>
              </w:rPr>
              <w:t>:</w:t>
            </w:r>
          </w:p>
          <w:p w:rsidR="00857716" w:rsidRDefault="00857716" w:rsidP="000D1685">
            <w:pPr>
              <w:autoSpaceDE w:val="0"/>
              <w:autoSpaceDN w:val="0"/>
              <w:adjustRightInd w:val="0"/>
              <w:ind w:firstLine="709"/>
              <w:jc w:val="both"/>
              <w:rPr>
                <w:rFonts w:ascii="Times New Roman" w:hAnsi="Times New Roman"/>
                <w:sz w:val="28"/>
                <w:szCs w:val="28"/>
              </w:rPr>
            </w:pPr>
            <w:r w:rsidRPr="00EC06CF">
              <w:rPr>
                <w:rFonts w:ascii="Times New Roman" w:hAnsi="Times New Roman"/>
                <w:sz w:val="28"/>
                <w:szCs w:val="28"/>
              </w:rPr>
              <w:t>«</w:t>
            </w:r>
            <w:r w:rsidRPr="002D6EE4">
              <w:rPr>
                <w:rFonts w:ascii="Times New Roman" w:hAnsi="Times New Roman"/>
                <w:sz w:val="28"/>
                <w:szCs w:val="28"/>
              </w:rPr>
              <w:t>2.4.</w:t>
            </w:r>
            <w:r>
              <w:rPr>
                <w:rFonts w:ascii="Times New Roman" w:hAnsi="Times New Roman"/>
                <w:sz w:val="28"/>
                <w:szCs w:val="28"/>
              </w:rPr>
              <w:t> </w:t>
            </w:r>
            <w:r w:rsidRPr="00EC06CF">
              <w:rPr>
                <w:rFonts w:ascii="Times New Roman" w:hAnsi="Times New Roman"/>
                <w:sz w:val="28"/>
                <w:szCs w:val="28"/>
              </w:rPr>
              <w:t xml:space="preserve">Для целей Программы: </w:t>
            </w:r>
          </w:p>
          <w:p w:rsidR="00857716" w:rsidRDefault="00857716" w:rsidP="000D1685">
            <w:pPr>
              <w:autoSpaceDE w:val="0"/>
              <w:autoSpaceDN w:val="0"/>
              <w:adjustRightInd w:val="0"/>
              <w:ind w:firstLine="709"/>
              <w:jc w:val="both"/>
              <w:rPr>
                <w:rFonts w:ascii="Times New Roman" w:hAnsi="Times New Roman"/>
                <w:sz w:val="28"/>
                <w:szCs w:val="28"/>
              </w:rPr>
            </w:pPr>
            <w:proofErr w:type="gramStart"/>
            <w:r w:rsidRPr="002D6EE4">
              <w:rPr>
                <w:rFonts w:ascii="Times New Roman" w:hAnsi="Times New Roman"/>
                <w:sz w:val="28"/>
                <w:szCs w:val="28"/>
              </w:rPr>
              <w:t>неиспользованные средства областного бюджет</w:t>
            </w:r>
            <w:r>
              <w:rPr>
                <w:rFonts w:ascii="Times New Roman" w:hAnsi="Times New Roman"/>
                <w:sz w:val="28"/>
                <w:szCs w:val="28"/>
              </w:rPr>
              <w:t xml:space="preserve">а </w:t>
            </w:r>
            <w:r w:rsidRPr="00EC06CF">
              <w:rPr>
                <w:rFonts w:ascii="Times New Roman" w:hAnsi="Times New Roman"/>
                <w:sz w:val="28"/>
                <w:szCs w:val="28"/>
              </w:rPr>
              <w:t>отчетного финансового года – остатки неиспользованных бюджетных</w:t>
            </w:r>
            <w:r w:rsidRPr="002D6EE4">
              <w:rPr>
                <w:rFonts w:ascii="Times New Roman" w:hAnsi="Times New Roman"/>
                <w:sz w:val="28"/>
                <w:szCs w:val="28"/>
              </w:rPr>
              <w:t xml:space="preserve"> ассигнований областного бюджета </w:t>
            </w:r>
            <w:r w:rsidRPr="00EC06CF">
              <w:rPr>
                <w:rFonts w:ascii="Times New Roman" w:hAnsi="Times New Roman"/>
                <w:sz w:val="28"/>
                <w:szCs w:val="28"/>
              </w:rPr>
              <w:t>соответствующего отчетного финансового года, на размер которых по основаниям, установленным законом Рязанской области об областном бюджете на текущий финансовый год и плановый период, увеличиваются бюджетные ассигнования областного бюджета соответствующего текущего финансового года на те же цели</w:t>
            </w:r>
            <w:r>
              <w:rPr>
                <w:rFonts w:ascii="Times New Roman" w:hAnsi="Times New Roman"/>
                <w:sz w:val="28"/>
                <w:szCs w:val="28"/>
              </w:rPr>
              <w:t>;</w:t>
            </w:r>
            <w:proofErr w:type="gramEnd"/>
          </w:p>
          <w:p w:rsidR="003850C0" w:rsidRDefault="00857716" w:rsidP="000D1685">
            <w:pPr>
              <w:autoSpaceDE w:val="0"/>
              <w:autoSpaceDN w:val="0"/>
              <w:adjustRightInd w:val="0"/>
              <w:ind w:firstLine="709"/>
              <w:jc w:val="both"/>
              <w:rPr>
                <w:rFonts w:ascii="Times New Roman" w:hAnsi="Times New Roman"/>
                <w:sz w:val="28"/>
                <w:szCs w:val="28"/>
              </w:rPr>
            </w:pPr>
            <w:proofErr w:type="gramStart"/>
            <w:r w:rsidRPr="00745AB6">
              <w:rPr>
                <w:rFonts w:ascii="Times New Roman" w:hAnsi="Times New Roman"/>
                <w:sz w:val="28"/>
                <w:szCs w:val="28"/>
              </w:rPr>
              <w:t>неиспользованные средства федерального бюджета отчетного финансового года – остатки неиспользованных бюджетных ассигнований областного бюджета соответствующего отчетного финансового года, источником финансового обеспечения которых являются средства федерального бюджета, на размер которых по основаниям, установленным федеральным законодательством, увеличиваются бюджетные ассигнования областного бюджета соответствующего текущего финансового года на те же цели.</w:t>
            </w:r>
            <w:r w:rsidRPr="00DB3BFF">
              <w:rPr>
                <w:rFonts w:ascii="Times New Roman" w:hAnsi="Times New Roman"/>
                <w:sz w:val="28"/>
                <w:szCs w:val="28"/>
              </w:rPr>
              <w:t>»;</w:t>
            </w:r>
            <w:proofErr w:type="gramEnd"/>
          </w:p>
          <w:p w:rsidR="00857716" w:rsidRDefault="00857716" w:rsidP="000D1685">
            <w:pPr>
              <w:autoSpaceDE w:val="0"/>
              <w:autoSpaceDN w:val="0"/>
              <w:adjustRightInd w:val="0"/>
              <w:ind w:firstLine="709"/>
              <w:jc w:val="both"/>
              <w:rPr>
                <w:rFonts w:ascii="Times New Roman" w:hAnsi="Times New Roman"/>
                <w:sz w:val="28"/>
                <w:szCs w:val="28"/>
              </w:rPr>
            </w:pPr>
            <w:r w:rsidRPr="00EC06CF">
              <w:rPr>
                <w:rFonts w:ascii="Times New Roman" w:hAnsi="Times New Roman"/>
                <w:sz w:val="28"/>
                <w:szCs w:val="28"/>
              </w:rPr>
              <w:t>3)</w:t>
            </w:r>
            <w:r>
              <w:rPr>
                <w:rFonts w:ascii="Times New Roman" w:hAnsi="Times New Roman"/>
                <w:sz w:val="28"/>
                <w:szCs w:val="28"/>
              </w:rPr>
              <w:t> </w:t>
            </w:r>
            <w:r w:rsidRPr="00745AB6">
              <w:rPr>
                <w:rFonts w:ascii="Times New Roman" w:hAnsi="Times New Roman"/>
                <w:sz w:val="28"/>
                <w:szCs w:val="28"/>
              </w:rPr>
              <w:t>раздел 3</w:t>
            </w:r>
            <w:r w:rsidRPr="00EC06CF">
              <w:rPr>
                <w:rFonts w:ascii="Times New Roman" w:hAnsi="Times New Roman"/>
                <w:sz w:val="28"/>
                <w:szCs w:val="28"/>
              </w:rPr>
              <w:t xml:space="preserve"> «Финансовое обеспечение Программы» изложить в следующей редакции:</w:t>
            </w:r>
          </w:p>
          <w:p w:rsidR="004C4B30" w:rsidRDefault="004C4B30" w:rsidP="000D1685">
            <w:pPr>
              <w:autoSpaceDE w:val="0"/>
              <w:autoSpaceDN w:val="0"/>
              <w:adjustRightInd w:val="0"/>
              <w:ind w:firstLine="709"/>
              <w:jc w:val="both"/>
              <w:rPr>
                <w:rFonts w:ascii="Times New Roman" w:hAnsi="Times New Roman"/>
                <w:sz w:val="28"/>
                <w:szCs w:val="28"/>
              </w:rPr>
            </w:pPr>
          </w:p>
          <w:p w:rsidR="00857716" w:rsidRPr="00EC06CF" w:rsidRDefault="00857716" w:rsidP="002C0ABF">
            <w:pPr>
              <w:jc w:val="center"/>
              <w:rPr>
                <w:rFonts w:ascii="Times New Roman" w:hAnsi="Times New Roman"/>
                <w:sz w:val="28"/>
                <w:szCs w:val="28"/>
              </w:rPr>
            </w:pPr>
            <w:r w:rsidRPr="00EC06CF">
              <w:rPr>
                <w:rFonts w:ascii="Times New Roman" w:hAnsi="Times New Roman"/>
                <w:sz w:val="28"/>
                <w:szCs w:val="28"/>
              </w:rPr>
              <w:t>«3. Финансовое обеспечение Программы</w:t>
            </w:r>
          </w:p>
        </w:tc>
      </w:tr>
    </w:tbl>
    <w:p w:rsidR="00857716" w:rsidRPr="00EC06CF" w:rsidRDefault="00857716" w:rsidP="00857716">
      <w:pPr>
        <w:rPr>
          <w:rFonts w:ascii="Times New Roman" w:hAnsi="Times New Roman"/>
          <w:sz w:val="24"/>
          <w:szCs w:val="24"/>
        </w:rPr>
      </w:pPr>
    </w:p>
    <w:tbl>
      <w:tblPr>
        <w:tblW w:w="9415" w:type="dxa"/>
        <w:tblInd w:w="-64" w:type="dxa"/>
        <w:tblLayout w:type="fixed"/>
        <w:tblCellMar>
          <w:top w:w="102" w:type="dxa"/>
          <w:left w:w="62" w:type="dxa"/>
          <w:bottom w:w="102" w:type="dxa"/>
          <w:right w:w="62" w:type="dxa"/>
        </w:tblCellMar>
        <w:tblLook w:val="0000" w:firstRow="0" w:lastRow="0" w:firstColumn="0" w:lastColumn="0" w:noHBand="0" w:noVBand="0"/>
      </w:tblPr>
      <w:tblGrid>
        <w:gridCol w:w="602"/>
        <w:gridCol w:w="3215"/>
        <w:gridCol w:w="636"/>
        <w:gridCol w:w="568"/>
        <w:gridCol w:w="425"/>
        <w:gridCol w:w="425"/>
        <w:gridCol w:w="425"/>
        <w:gridCol w:w="426"/>
        <w:gridCol w:w="425"/>
        <w:gridCol w:w="567"/>
        <w:gridCol w:w="567"/>
        <w:gridCol w:w="567"/>
        <w:gridCol w:w="567"/>
      </w:tblGrid>
      <w:tr w:rsidR="00857716" w:rsidRPr="00EC06CF" w:rsidTr="00F85FE0">
        <w:trPr>
          <w:trHeight w:val="187"/>
        </w:trPr>
        <w:tc>
          <w:tcPr>
            <w:tcW w:w="602" w:type="dxa"/>
            <w:vMerge w:val="restart"/>
            <w:tcBorders>
              <w:top w:val="single" w:sz="4" w:space="0" w:color="auto"/>
              <w:left w:val="single" w:sz="4" w:space="0" w:color="auto"/>
              <w:right w:val="single" w:sz="4" w:space="0" w:color="auto"/>
            </w:tcBorders>
            <w:tcMar>
              <w:top w:w="28" w:type="dxa"/>
              <w:bottom w:w="28" w:type="dxa"/>
            </w:tcMar>
          </w:tcPr>
          <w:p w:rsidR="00857716" w:rsidRPr="00EC06CF" w:rsidRDefault="00857716" w:rsidP="0036085B">
            <w:pPr>
              <w:autoSpaceDE w:val="0"/>
              <w:autoSpaceDN w:val="0"/>
              <w:adjustRightInd w:val="0"/>
              <w:jc w:val="center"/>
              <w:rPr>
                <w:rFonts w:ascii="Times New Roman" w:hAnsi="Times New Roman"/>
                <w:sz w:val="22"/>
                <w:szCs w:val="22"/>
                <w:lang w:val="en-US"/>
              </w:rPr>
            </w:pPr>
            <w:r w:rsidRPr="00EC06CF">
              <w:rPr>
                <w:rFonts w:ascii="Times New Roman" w:hAnsi="Times New Roman"/>
                <w:sz w:val="22"/>
                <w:szCs w:val="22"/>
              </w:rPr>
              <w:t>№</w:t>
            </w:r>
          </w:p>
          <w:p w:rsidR="00857716" w:rsidRPr="00EC06CF" w:rsidRDefault="00857716" w:rsidP="0036085B">
            <w:pPr>
              <w:autoSpaceDE w:val="0"/>
              <w:autoSpaceDN w:val="0"/>
              <w:adjustRightInd w:val="0"/>
              <w:jc w:val="center"/>
              <w:rPr>
                <w:rFonts w:ascii="Times New Roman" w:hAnsi="Times New Roman"/>
                <w:sz w:val="22"/>
                <w:szCs w:val="22"/>
              </w:rPr>
            </w:pPr>
            <w:proofErr w:type="gramStart"/>
            <w:r w:rsidRPr="00EC06CF">
              <w:rPr>
                <w:rFonts w:ascii="Times New Roman" w:hAnsi="Times New Roman"/>
                <w:sz w:val="22"/>
                <w:szCs w:val="22"/>
              </w:rPr>
              <w:t>п</w:t>
            </w:r>
            <w:proofErr w:type="gramEnd"/>
            <w:r w:rsidRPr="00EC06CF">
              <w:rPr>
                <w:rFonts w:ascii="Times New Roman" w:hAnsi="Times New Roman"/>
                <w:sz w:val="22"/>
                <w:szCs w:val="22"/>
              </w:rPr>
              <w:t>/п</w:t>
            </w:r>
          </w:p>
        </w:tc>
        <w:tc>
          <w:tcPr>
            <w:tcW w:w="3215" w:type="dxa"/>
            <w:vMerge w:val="restart"/>
            <w:tcBorders>
              <w:top w:val="single" w:sz="4" w:space="0" w:color="auto"/>
              <w:left w:val="single" w:sz="4" w:space="0" w:color="auto"/>
              <w:right w:val="single" w:sz="4" w:space="0" w:color="auto"/>
            </w:tcBorders>
            <w:tcMar>
              <w:top w:w="28" w:type="dxa"/>
              <w:bottom w:w="28" w:type="dxa"/>
            </w:tcMar>
          </w:tcPr>
          <w:p w:rsidR="00857716" w:rsidRPr="00EC06CF" w:rsidRDefault="00857716" w:rsidP="0036085B">
            <w:pPr>
              <w:autoSpaceDE w:val="0"/>
              <w:autoSpaceDN w:val="0"/>
              <w:adjustRightInd w:val="0"/>
              <w:ind w:left="-547" w:firstLine="547"/>
              <w:jc w:val="center"/>
              <w:rPr>
                <w:rFonts w:ascii="Times New Roman" w:hAnsi="Times New Roman"/>
                <w:sz w:val="22"/>
                <w:szCs w:val="22"/>
              </w:rPr>
            </w:pPr>
            <w:r w:rsidRPr="00EC06CF">
              <w:rPr>
                <w:rFonts w:ascii="Times New Roman" w:hAnsi="Times New Roman"/>
                <w:sz w:val="22"/>
                <w:szCs w:val="22"/>
              </w:rPr>
              <w:t>Наименование</w:t>
            </w:r>
          </w:p>
        </w:tc>
        <w:tc>
          <w:tcPr>
            <w:tcW w:w="636" w:type="dxa"/>
            <w:vMerge w:val="restart"/>
            <w:tcBorders>
              <w:top w:val="single" w:sz="4" w:space="0" w:color="auto"/>
              <w:left w:val="single" w:sz="4" w:space="0" w:color="auto"/>
              <w:right w:val="single" w:sz="4" w:space="0" w:color="auto"/>
            </w:tcBorders>
            <w:tcMar>
              <w:top w:w="28" w:type="dxa"/>
              <w:bottom w:w="28" w:type="dxa"/>
            </w:tcMar>
            <w:textDirection w:val="btLr"/>
            <w:vAlign w:val="center"/>
          </w:tcPr>
          <w:p w:rsidR="00857716" w:rsidRPr="00EC06CF" w:rsidRDefault="00857716" w:rsidP="0036085B">
            <w:pPr>
              <w:autoSpaceDE w:val="0"/>
              <w:autoSpaceDN w:val="0"/>
              <w:adjustRightInd w:val="0"/>
              <w:ind w:left="113" w:right="113"/>
              <w:jc w:val="center"/>
              <w:rPr>
                <w:rFonts w:ascii="Times New Roman" w:hAnsi="Times New Roman"/>
                <w:sz w:val="22"/>
                <w:szCs w:val="22"/>
              </w:rPr>
            </w:pPr>
            <w:r w:rsidRPr="00EC06CF">
              <w:rPr>
                <w:rFonts w:ascii="Times New Roman" w:hAnsi="Times New Roman"/>
                <w:sz w:val="22"/>
                <w:szCs w:val="22"/>
              </w:rPr>
              <w:t>Источник ФО</w:t>
            </w:r>
          </w:p>
        </w:tc>
        <w:tc>
          <w:tcPr>
            <w:tcW w:w="4962" w:type="dxa"/>
            <w:gridSpan w:val="10"/>
            <w:tcBorders>
              <w:top w:val="single" w:sz="4" w:space="0" w:color="auto"/>
              <w:left w:val="single" w:sz="4" w:space="0" w:color="auto"/>
              <w:right w:val="single" w:sz="4" w:space="0" w:color="auto"/>
            </w:tcBorders>
            <w:tcMar>
              <w:top w:w="28" w:type="dxa"/>
              <w:bottom w:w="28" w:type="dxa"/>
            </w:tcMar>
          </w:tcPr>
          <w:p w:rsidR="00857716" w:rsidRPr="00EC06CF" w:rsidRDefault="00857716" w:rsidP="0036085B">
            <w:pPr>
              <w:autoSpaceDE w:val="0"/>
              <w:autoSpaceDN w:val="0"/>
              <w:adjustRightInd w:val="0"/>
              <w:jc w:val="center"/>
              <w:rPr>
                <w:rFonts w:ascii="Times New Roman" w:hAnsi="Times New Roman"/>
                <w:sz w:val="22"/>
                <w:szCs w:val="22"/>
              </w:rPr>
            </w:pPr>
            <w:r w:rsidRPr="00EC06CF">
              <w:rPr>
                <w:rFonts w:ascii="Times New Roman" w:hAnsi="Times New Roman"/>
                <w:sz w:val="22"/>
                <w:szCs w:val="22"/>
              </w:rPr>
              <w:t>Объем ФО по годам (тыс. руб.)</w:t>
            </w:r>
          </w:p>
        </w:tc>
      </w:tr>
      <w:tr w:rsidR="00857716" w:rsidRPr="00EC06CF" w:rsidTr="00F85FE0">
        <w:trPr>
          <w:cantSplit/>
          <w:trHeight w:val="867"/>
        </w:trPr>
        <w:tc>
          <w:tcPr>
            <w:tcW w:w="602" w:type="dxa"/>
            <w:vMerge/>
            <w:tcBorders>
              <w:top w:val="single" w:sz="4" w:space="0" w:color="auto"/>
              <w:left w:val="single" w:sz="4" w:space="0" w:color="auto"/>
              <w:right w:val="single" w:sz="4" w:space="0" w:color="auto"/>
            </w:tcBorders>
            <w:tcMar>
              <w:top w:w="28" w:type="dxa"/>
              <w:bottom w:w="28" w:type="dxa"/>
            </w:tcMar>
          </w:tcPr>
          <w:p w:rsidR="00857716" w:rsidRPr="00EC06CF" w:rsidRDefault="00857716" w:rsidP="0036085B">
            <w:pPr>
              <w:autoSpaceDE w:val="0"/>
              <w:autoSpaceDN w:val="0"/>
              <w:adjustRightInd w:val="0"/>
              <w:rPr>
                <w:rFonts w:ascii="Times New Roman" w:hAnsi="Times New Roman"/>
                <w:sz w:val="22"/>
                <w:szCs w:val="22"/>
              </w:rPr>
            </w:pPr>
          </w:p>
        </w:tc>
        <w:tc>
          <w:tcPr>
            <w:tcW w:w="3215" w:type="dxa"/>
            <w:vMerge/>
            <w:tcBorders>
              <w:top w:val="single" w:sz="4" w:space="0" w:color="auto"/>
              <w:left w:val="single" w:sz="4" w:space="0" w:color="auto"/>
              <w:right w:val="single" w:sz="4" w:space="0" w:color="auto"/>
            </w:tcBorders>
            <w:tcMar>
              <w:top w:w="28" w:type="dxa"/>
              <w:bottom w:w="28" w:type="dxa"/>
            </w:tcMar>
          </w:tcPr>
          <w:p w:rsidR="00857716" w:rsidRPr="00EC06CF" w:rsidRDefault="00857716" w:rsidP="0036085B">
            <w:pPr>
              <w:autoSpaceDE w:val="0"/>
              <w:autoSpaceDN w:val="0"/>
              <w:adjustRightInd w:val="0"/>
              <w:rPr>
                <w:rFonts w:ascii="Times New Roman" w:hAnsi="Times New Roman"/>
                <w:sz w:val="22"/>
                <w:szCs w:val="22"/>
              </w:rPr>
            </w:pPr>
          </w:p>
        </w:tc>
        <w:tc>
          <w:tcPr>
            <w:tcW w:w="636" w:type="dxa"/>
            <w:vMerge/>
            <w:tcBorders>
              <w:top w:val="single" w:sz="4" w:space="0" w:color="auto"/>
              <w:left w:val="single" w:sz="4" w:space="0" w:color="auto"/>
              <w:right w:val="single" w:sz="4" w:space="0" w:color="auto"/>
            </w:tcBorders>
            <w:tcMar>
              <w:top w:w="28" w:type="dxa"/>
              <w:bottom w:w="28" w:type="dxa"/>
            </w:tcMar>
          </w:tcPr>
          <w:p w:rsidR="00857716" w:rsidRPr="00EC06CF" w:rsidRDefault="00857716" w:rsidP="0036085B">
            <w:pPr>
              <w:autoSpaceDE w:val="0"/>
              <w:autoSpaceDN w:val="0"/>
              <w:adjustRightInd w:val="0"/>
              <w:jc w:val="center"/>
              <w:rPr>
                <w:rFonts w:ascii="Times New Roman" w:hAnsi="Times New Roman"/>
                <w:sz w:val="22"/>
                <w:szCs w:val="22"/>
              </w:rPr>
            </w:pPr>
          </w:p>
        </w:tc>
        <w:tc>
          <w:tcPr>
            <w:tcW w:w="568" w:type="dxa"/>
            <w:tcBorders>
              <w:top w:val="single" w:sz="4" w:space="0" w:color="auto"/>
              <w:left w:val="single" w:sz="4" w:space="0" w:color="auto"/>
              <w:right w:val="single" w:sz="4" w:space="0" w:color="auto"/>
            </w:tcBorders>
            <w:tcMar>
              <w:top w:w="28" w:type="dxa"/>
              <w:bottom w:w="28" w:type="dxa"/>
            </w:tcMar>
            <w:textDirection w:val="btLr"/>
            <w:vAlign w:val="center"/>
          </w:tcPr>
          <w:p w:rsidR="00857716" w:rsidRPr="00EC06CF" w:rsidRDefault="00857716" w:rsidP="0036085B">
            <w:pPr>
              <w:autoSpaceDE w:val="0"/>
              <w:autoSpaceDN w:val="0"/>
              <w:adjustRightInd w:val="0"/>
              <w:ind w:left="113" w:right="113"/>
              <w:jc w:val="center"/>
              <w:rPr>
                <w:rFonts w:ascii="Times New Roman" w:hAnsi="Times New Roman"/>
                <w:sz w:val="22"/>
                <w:szCs w:val="22"/>
              </w:rPr>
            </w:pPr>
            <w:r w:rsidRPr="00EC06CF">
              <w:rPr>
                <w:rFonts w:ascii="Times New Roman" w:hAnsi="Times New Roman"/>
                <w:sz w:val="22"/>
                <w:szCs w:val="22"/>
              </w:rPr>
              <w:t>всего</w:t>
            </w:r>
          </w:p>
        </w:tc>
        <w:tc>
          <w:tcPr>
            <w:tcW w:w="425" w:type="dxa"/>
            <w:tcBorders>
              <w:top w:val="single" w:sz="4" w:space="0" w:color="auto"/>
              <w:left w:val="single" w:sz="4" w:space="0" w:color="auto"/>
              <w:right w:val="single" w:sz="4" w:space="0" w:color="auto"/>
            </w:tcBorders>
            <w:tcMar>
              <w:top w:w="28" w:type="dxa"/>
              <w:bottom w:w="28" w:type="dxa"/>
            </w:tcMar>
            <w:textDirection w:val="btLr"/>
            <w:vAlign w:val="center"/>
          </w:tcPr>
          <w:p w:rsidR="00857716" w:rsidRPr="00EC06CF" w:rsidRDefault="00857716" w:rsidP="0036085B">
            <w:pPr>
              <w:pStyle w:val="ConsPlusNormal"/>
              <w:ind w:left="113" w:right="113"/>
              <w:jc w:val="center"/>
              <w:rPr>
                <w:rFonts w:ascii="Times New Roman" w:hAnsi="Times New Roman" w:cs="Times New Roman"/>
                <w:szCs w:val="22"/>
              </w:rPr>
            </w:pPr>
            <w:r w:rsidRPr="00EC06CF">
              <w:rPr>
                <w:rFonts w:ascii="Times New Roman" w:hAnsi="Times New Roman" w:cs="Times New Roman"/>
                <w:szCs w:val="22"/>
              </w:rPr>
              <w:t>2022</w:t>
            </w:r>
          </w:p>
        </w:tc>
        <w:tc>
          <w:tcPr>
            <w:tcW w:w="425" w:type="dxa"/>
            <w:tcBorders>
              <w:top w:val="single" w:sz="4" w:space="0" w:color="auto"/>
              <w:left w:val="single" w:sz="4" w:space="0" w:color="auto"/>
              <w:right w:val="single" w:sz="4" w:space="0" w:color="auto"/>
            </w:tcBorders>
            <w:tcMar>
              <w:top w:w="28" w:type="dxa"/>
              <w:bottom w:w="28" w:type="dxa"/>
            </w:tcMar>
            <w:textDirection w:val="btLr"/>
            <w:vAlign w:val="center"/>
          </w:tcPr>
          <w:p w:rsidR="00857716" w:rsidRPr="00EC06CF" w:rsidRDefault="00857716" w:rsidP="0036085B">
            <w:pPr>
              <w:pStyle w:val="ConsPlusNormal"/>
              <w:ind w:left="113" w:right="113"/>
              <w:jc w:val="center"/>
              <w:rPr>
                <w:rFonts w:ascii="Times New Roman" w:hAnsi="Times New Roman" w:cs="Times New Roman"/>
                <w:szCs w:val="22"/>
              </w:rPr>
            </w:pPr>
            <w:r w:rsidRPr="00EC06CF">
              <w:rPr>
                <w:rFonts w:ascii="Times New Roman" w:hAnsi="Times New Roman" w:cs="Times New Roman"/>
                <w:szCs w:val="22"/>
              </w:rPr>
              <w:t>2023</w:t>
            </w:r>
          </w:p>
        </w:tc>
        <w:tc>
          <w:tcPr>
            <w:tcW w:w="425" w:type="dxa"/>
            <w:tcBorders>
              <w:top w:val="single" w:sz="4" w:space="0" w:color="auto"/>
              <w:left w:val="single" w:sz="4" w:space="0" w:color="auto"/>
              <w:right w:val="single" w:sz="4" w:space="0" w:color="auto"/>
            </w:tcBorders>
            <w:tcMar>
              <w:top w:w="28" w:type="dxa"/>
              <w:bottom w:w="28" w:type="dxa"/>
            </w:tcMar>
            <w:textDirection w:val="btLr"/>
            <w:vAlign w:val="center"/>
          </w:tcPr>
          <w:p w:rsidR="00857716" w:rsidRPr="00EC06CF" w:rsidRDefault="00857716" w:rsidP="0036085B">
            <w:pPr>
              <w:pStyle w:val="ConsPlusNormal"/>
              <w:ind w:left="113" w:right="113"/>
              <w:jc w:val="center"/>
              <w:rPr>
                <w:rFonts w:ascii="Times New Roman" w:hAnsi="Times New Roman" w:cs="Times New Roman"/>
                <w:szCs w:val="22"/>
              </w:rPr>
            </w:pPr>
            <w:r w:rsidRPr="00EC06CF">
              <w:rPr>
                <w:rFonts w:ascii="Times New Roman" w:hAnsi="Times New Roman" w:cs="Times New Roman"/>
                <w:szCs w:val="22"/>
              </w:rPr>
              <w:t>2024</w:t>
            </w:r>
          </w:p>
        </w:tc>
        <w:tc>
          <w:tcPr>
            <w:tcW w:w="426" w:type="dxa"/>
            <w:tcBorders>
              <w:top w:val="single" w:sz="4" w:space="0" w:color="auto"/>
              <w:left w:val="single" w:sz="4" w:space="0" w:color="auto"/>
              <w:right w:val="single" w:sz="4" w:space="0" w:color="auto"/>
            </w:tcBorders>
            <w:tcMar>
              <w:top w:w="28" w:type="dxa"/>
              <w:bottom w:w="28" w:type="dxa"/>
            </w:tcMar>
            <w:textDirection w:val="btLr"/>
            <w:vAlign w:val="center"/>
          </w:tcPr>
          <w:p w:rsidR="00857716" w:rsidRPr="00EC06CF" w:rsidRDefault="00857716" w:rsidP="0036085B">
            <w:pPr>
              <w:pStyle w:val="ConsPlusNormal"/>
              <w:ind w:left="113" w:right="113"/>
              <w:jc w:val="center"/>
              <w:rPr>
                <w:rFonts w:ascii="Times New Roman" w:hAnsi="Times New Roman" w:cs="Times New Roman"/>
                <w:szCs w:val="22"/>
              </w:rPr>
            </w:pPr>
            <w:r w:rsidRPr="00EC06CF">
              <w:rPr>
                <w:rFonts w:ascii="Times New Roman" w:hAnsi="Times New Roman" w:cs="Times New Roman"/>
                <w:szCs w:val="22"/>
              </w:rPr>
              <w:t>2025</w:t>
            </w:r>
          </w:p>
        </w:tc>
        <w:tc>
          <w:tcPr>
            <w:tcW w:w="425" w:type="dxa"/>
            <w:tcBorders>
              <w:top w:val="single" w:sz="4" w:space="0" w:color="auto"/>
              <w:left w:val="single" w:sz="4" w:space="0" w:color="auto"/>
              <w:right w:val="single" w:sz="4" w:space="0" w:color="auto"/>
            </w:tcBorders>
            <w:tcMar>
              <w:top w:w="28" w:type="dxa"/>
              <w:bottom w:w="28" w:type="dxa"/>
            </w:tcMar>
            <w:textDirection w:val="btLr"/>
            <w:vAlign w:val="center"/>
          </w:tcPr>
          <w:p w:rsidR="00857716" w:rsidRPr="00EC06CF" w:rsidRDefault="00857716" w:rsidP="0036085B">
            <w:pPr>
              <w:pStyle w:val="ConsPlusNormal"/>
              <w:ind w:left="113" w:right="113"/>
              <w:jc w:val="center"/>
              <w:rPr>
                <w:rFonts w:ascii="Times New Roman" w:hAnsi="Times New Roman" w:cs="Times New Roman"/>
                <w:szCs w:val="22"/>
              </w:rPr>
            </w:pPr>
            <w:r w:rsidRPr="00EC06CF">
              <w:rPr>
                <w:rFonts w:ascii="Times New Roman" w:hAnsi="Times New Roman" w:cs="Times New Roman"/>
                <w:szCs w:val="22"/>
              </w:rPr>
              <w:t>2026</w:t>
            </w:r>
          </w:p>
        </w:tc>
        <w:tc>
          <w:tcPr>
            <w:tcW w:w="567" w:type="dxa"/>
            <w:tcBorders>
              <w:top w:val="single" w:sz="4" w:space="0" w:color="auto"/>
              <w:left w:val="single" w:sz="4" w:space="0" w:color="auto"/>
              <w:right w:val="single" w:sz="4" w:space="0" w:color="auto"/>
            </w:tcBorders>
            <w:tcMar>
              <w:top w:w="28" w:type="dxa"/>
              <w:bottom w:w="28" w:type="dxa"/>
            </w:tcMar>
            <w:textDirection w:val="btLr"/>
            <w:vAlign w:val="center"/>
          </w:tcPr>
          <w:p w:rsidR="00857716" w:rsidRPr="00EC06CF" w:rsidRDefault="00857716" w:rsidP="0036085B">
            <w:pPr>
              <w:pStyle w:val="ConsPlusNormal"/>
              <w:ind w:left="113" w:right="113"/>
              <w:jc w:val="center"/>
              <w:rPr>
                <w:rFonts w:ascii="Times New Roman" w:hAnsi="Times New Roman" w:cs="Times New Roman"/>
                <w:szCs w:val="22"/>
              </w:rPr>
            </w:pPr>
            <w:r w:rsidRPr="00EC06CF">
              <w:rPr>
                <w:rFonts w:ascii="Times New Roman" w:hAnsi="Times New Roman" w:cs="Times New Roman"/>
                <w:szCs w:val="22"/>
              </w:rPr>
              <w:t>2027</w:t>
            </w:r>
          </w:p>
        </w:tc>
        <w:tc>
          <w:tcPr>
            <w:tcW w:w="567" w:type="dxa"/>
            <w:tcBorders>
              <w:top w:val="single" w:sz="4" w:space="0" w:color="auto"/>
              <w:left w:val="single" w:sz="4" w:space="0" w:color="auto"/>
              <w:right w:val="single" w:sz="4" w:space="0" w:color="auto"/>
            </w:tcBorders>
            <w:tcMar>
              <w:top w:w="28" w:type="dxa"/>
              <w:bottom w:w="28" w:type="dxa"/>
            </w:tcMar>
            <w:textDirection w:val="btLr"/>
            <w:vAlign w:val="center"/>
          </w:tcPr>
          <w:p w:rsidR="00857716" w:rsidRPr="00EC06CF" w:rsidRDefault="00857716" w:rsidP="0036085B">
            <w:pPr>
              <w:pStyle w:val="ConsPlusNormal"/>
              <w:ind w:left="113" w:right="113"/>
              <w:jc w:val="center"/>
              <w:rPr>
                <w:rFonts w:ascii="Times New Roman" w:hAnsi="Times New Roman" w:cs="Times New Roman"/>
                <w:szCs w:val="22"/>
              </w:rPr>
            </w:pPr>
            <w:r w:rsidRPr="00EC06CF">
              <w:rPr>
                <w:rFonts w:ascii="Times New Roman" w:hAnsi="Times New Roman" w:cs="Times New Roman"/>
                <w:szCs w:val="22"/>
              </w:rPr>
              <w:t>2028</w:t>
            </w:r>
          </w:p>
        </w:tc>
        <w:tc>
          <w:tcPr>
            <w:tcW w:w="567" w:type="dxa"/>
            <w:tcBorders>
              <w:top w:val="single" w:sz="4" w:space="0" w:color="auto"/>
              <w:left w:val="single" w:sz="4" w:space="0" w:color="auto"/>
              <w:right w:val="single" w:sz="4" w:space="0" w:color="auto"/>
            </w:tcBorders>
            <w:tcMar>
              <w:top w:w="28" w:type="dxa"/>
              <w:bottom w:w="28" w:type="dxa"/>
            </w:tcMar>
            <w:textDirection w:val="btLr"/>
            <w:vAlign w:val="center"/>
          </w:tcPr>
          <w:p w:rsidR="00857716" w:rsidRPr="00EC06CF" w:rsidRDefault="00857716" w:rsidP="0036085B">
            <w:pPr>
              <w:pStyle w:val="ConsPlusNormal"/>
              <w:ind w:left="113" w:right="113"/>
              <w:jc w:val="center"/>
              <w:rPr>
                <w:rFonts w:ascii="Times New Roman" w:hAnsi="Times New Roman" w:cs="Times New Roman"/>
                <w:szCs w:val="22"/>
              </w:rPr>
            </w:pPr>
            <w:r w:rsidRPr="00EC06CF">
              <w:rPr>
                <w:rFonts w:ascii="Times New Roman" w:hAnsi="Times New Roman" w:cs="Times New Roman"/>
                <w:szCs w:val="22"/>
              </w:rPr>
              <w:t>2029</w:t>
            </w:r>
          </w:p>
        </w:tc>
        <w:tc>
          <w:tcPr>
            <w:tcW w:w="567" w:type="dxa"/>
            <w:tcBorders>
              <w:top w:val="single" w:sz="4" w:space="0" w:color="auto"/>
              <w:left w:val="single" w:sz="4" w:space="0" w:color="auto"/>
              <w:right w:val="single" w:sz="4" w:space="0" w:color="auto"/>
            </w:tcBorders>
            <w:tcMar>
              <w:top w:w="28" w:type="dxa"/>
              <w:bottom w:w="28" w:type="dxa"/>
            </w:tcMar>
            <w:textDirection w:val="btLr"/>
            <w:vAlign w:val="center"/>
          </w:tcPr>
          <w:p w:rsidR="00857716" w:rsidRPr="00EC06CF" w:rsidRDefault="00857716" w:rsidP="0036085B">
            <w:pPr>
              <w:autoSpaceDE w:val="0"/>
              <w:autoSpaceDN w:val="0"/>
              <w:adjustRightInd w:val="0"/>
              <w:ind w:left="113" w:right="113"/>
              <w:jc w:val="center"/>
              <w:rPr>
                <w:rFonts w:ascii="Times New Roman" w:hAnsi="Times New Roman"/>
                <w:sz w:val="22"/>
                <w:szCs w:val="22"/>
              </w:rPr>
            </w:pPr>
            <w:r w:rsidRPr="00EC06CF">
              <w:rPr>
                <w:rFonts w:ascii="Times New Roman" w:hAnsi="Times New Roman"/>
                <w:sz w:val="22"/>
                <w:szCs w:val="22"/>
              </w:rPr>
              <w:t>2030</w:t>
            </w:r>
          </w:p>
        </w:tc>
      </w:tr>
    </w:tbl>
    <w:p w:rsidR="00857716" w:rsidRPr="00EC06CF" w:rsidRDefault="00857716" w:rsidP="00857716">
      <w:pPr>
        <w:rPr>
          <w:rFonts w:ascii="Times New Roman" w:hAnsi="Times New Roman"/>
          <w:sz w:val="2"/>
          <w:szCs w:val="2"/>
        </w:rPr>
      </w:pPr>
    </w:p>
    <w:tbl>
      <w:tblPr>
        <w:tblW w:w="9415" w:type="dxa"/>
        <w:tblInd w:w="-64" w:type="dxa"/>
        <w:tblLayout w:type="fixed"/>
        <w:tblCellMar>
          <w:top w:w="102" w:type="dxa"/>
          <w:left w:w="62" w:type="dxa"/>
          <w:bottom w:w="102" w:type="dxa"/>
          <w:right w:w="62" w:type="dxa"/>
        </w:tblCellMar>
        <w:tblLook w:val="0000" w:firstRow="0" w:lastRow="0" w:firstColumn="0" w:lastColumn="0" w:noHBand="0" w:noVBand="0"/>
      </w:tblPr>
      <w:tblGrid>
        <w:gridCol w:w="602"/>
        <w:gridCol w:w="3215"/>
        <w:gridCol w:w="637"/>
        <w:gridCol w:w="567"/>
        <w:gridCol w:w="425"/>
        <w:gridCol w:w="425"/>
        <w:gridCol w:w="425"/>
        <w:gridCol w:w="426"/>
        <w:gridCol w:w="425"/>
        <w:gridCol w:w="567"/>
        <w:gridCol w:w="567"/>
        <w:gridCol w:w="567"/>
        <w:gridCol w:w="567"/>
      </w:tblGrid>
      <w:tr w:rsidR="00F85FE0" w:rsidRPr="00745AB6" w:rsidTr="00F85FE0">
        <w:trPr>
          <w:tblHeader/>
        </w:trPr>
        <w:tc>
          <w:tcPr>
            <w:tcW w:w="60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857716" w:rsidRPr="00745AB6" w:rsidRDefault="00857716" w:rsidP="0036085B">
            <w:pPr>
              <w:autoSpaceDE w:val="0"/>
              <w:autoSpaceDN w:val="0"/>
              <w:adjustRightInd w:val="0"/>
              <w:jc w:val="center"/>
              <w:rPr>
                <w:rFonts w:ascii="Times New Roman" w:hAnsi="Times New Roman"/>
                <w:sz w:val="22"/>
                <w:szCs w:val="22"/>
              </w:rPr>
            </w:pPr>
            <w:r w:rsidRPr="00745AB6">
              <w:rPr>
                <w:rFonts w:ascii="Times New Roman" w:hAnsi="Times New Roman"/>
                <w:sz w:val="22"/>
                <w:szCs w:val="22"/>
              </w:rPr>
              <w:t>1</w:t>
            </w:r>
          </w:p>
        </w:tc>
        <w:tc>
          <w:tcPr>
            <w:tcW w:w="32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857716" w:rsidRPr="00745AB6" w:rsidRDefault="00857716" w:rsidP="0036085B">
            <w:pPr>
              <w:autoSpaceDE w:val="0"/>
              <w:autoSpaceDN w:val="0"/>
              <w:adjustRightInd w:val="0"/>
              <w:jc w:val="center"/>
              <w:rPr>
                <w:rFonts w:ascii="Times New Roman" w:hAnsi="Times New Roman"/>
                <w:sz w:val="22"/>
                <w:szCs w:val="22"/>
              </w:rPr>
            </w:pPr>
            <w:r w:rsidRPr="00745AB6">
              <w:rPr>
                <w:rFonts w:ascii="Times New Roman" w:hAnsi="Times New Roman"/>
                <w:sz w:val="22"/>
                <w:szCs w:val="22"/>
              </w:rPr>
              <w:t>2</w:t>
            </w:r>
          </w:p>
        </w:tc>
        <w:tc>
          <w:tcPr>
            <w:tcW w:w="63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857716" w:rsidRPr="00745AB6" w:rsidRDefault="00857716" w:rsidP="0036085B">
            <w:pPr>
              <w:autoSpaceDE w:val="0"/>
              <w:autoSpaceDN w:val="0"/>
              <w:adjustRightInd w:val="0"/>
              <w:jc w:val="center"/>
              <w:rPr>
                <w:rFonts w:ascii="Times New Roman" w:hAnsi="Times New Roman"/>
                <w:sz w:val="22"/>
                <w:szCs w:val="22"/>
              </w:rPr>
            </w:pPr>
            <w:r w:rsidRPr="00745AB6">
              <w:rPr>
                <w:rFonts w:ascii="Times New Roman" w:hAnsi="Times New Roman"/>
                <w:sz w:val="22"/>
                <w:szCs w:val="22"/>
              </w:rPr>
              <w:t>3</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857716" w:rsidRPr="00745AB6" w:rsidRDefault="00857716" w:rsidP="0036085B">
            <w:pPr>
              <w:autoSpaceDE w:val="0"/>
              <w:autoSpaceDN w:val="0"/>
              <w:adjustRightInd w:val="0"/>
              <w:jc w:val="center"/>
              <w:rPr>
                <w:rFonts w:ascii="Times New Roman" w:hAnsi="Times New Roman"/>
                <w:sz w:val="22"/>
                <w:szCs w:val="22"/>
              </w:rPr>
            </w:pPr>
            <w:r w:rsidRPr="00745AB6">
              <w:rPr>
                <w:rFonts w:ascii="Times New Roman" w:hAnsi="Times New Roman"/>
                <w:sz w:val="22"/>
                <w:szCs w:val="22"/>
              </w:rPr>
              <w:t>4</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857716" w:rsidRPr="00745AB6" w:rsidRDefault="00857716" w:rsidP="0036085B">
            <w:pPr>
              <w:autoSpaceDE w:val="0"/>
              <w:autoSpaceDN w:val="0"/>
              <w:adjustRightInd w:val="0"/>
              <w:jc w:val="center"/>
              <w:rPr>
                <w:rFonts w:ascii="Times New Roman" w:hAnsi="Times New Roman"/>
                <w:sz w:val="22"/>
                <w:szCs w:val="22"/>
              </w:rPr>
            </w:pPr>
            <w:r w:rsidRPr="00745AB6">
              <w:rPr>
                <w:rFonts w:ascii="Times New Roman" w:hAnsi="Times New Roman"/>
                <w:sz w:val="22"/>
                <w:szCs w:val="22"/>
              </w:rPr>
              <w:t>5</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857716" w:rsidRPr="00745AB6" w:rsidRDefault="00857716" w:rsidP="0036085B">
            <w:pPr>
              <w:autoSpaceDE w:val="0"/>
              <w:autoSpaceDN w:val="0"/>
              <w:adjustRightInd w:val="0"/>
              <w:jc w:val="center"/>
              <w:rPr>
                <w:rFonts w:ascii="Times New Roman" w:hAnsi="Times New Roman"/>
                <w:sz w:val="22"/>
                <w:szCs w:val="22"/>
              </w:rPr>
            </w:pPr>
            <w:r w:rsidRPr="00745AB6">
              <w:rPr>
                <w:rFonts w:ascii="Times New Roman" w:hAnsi="Times New Roman"/>
                <w:sz w:val="22"/>
                <w:szCs w:val="22"/>
              </w:rPr>
              <w:t>6</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857716" w:rsidRPr="00745AB6" w:rsidRDefault="00857716" w:rsidP="0036085B">
            <w:pPr>
              <w:autoSpaceDE w:val="0"/>
              <w:autoSpaceDN w:val="0"/>
              <w:adjustRightInd w:val="0"/>
              <w:jc w:val="center"/>
              <w:rPr>
                <w:rFonts w:ascii="Times New Roman" w:hAnsi="Times New Roman"/>
                <w:sz w:val="22"/>
                <w:szCs w:val="22"/>
              </w:rPr>
            </w:pPr>
            <w:r w:rsidRPr="00745AB6">
              <w:rPr>
                <w:rFonts w:ascii="Times New Roman" w:hAnsi="Times New Roman"/>
                <w:sz w:val="22"/>
                <w:szCs w:val="22"/>
              </w:rPr>
              <w:t>7</w:t>
            </w:r>
          </w:p>
        </w:tc>
        <w:tc>
          <w:tcPr>
            <w:tcW w:w="4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857716" w:rsidRPr="00745AB6" w:rsidRDefault="00857716" w:rsidP="0036085B">
            <w:pPr>
              <w:autoSpaceDE w:val="0"/>
              <w:autoSpaceDN w:val="0"/>
              <w:adjustRightInd w:val="0"/>
              <w:jc w:val="center"/>
              <w:rPr>
                <w:rFonts w:ascii="Times New Roman" w:hAnsi="Times New Roman"/>
                <w:sz w:val="22"/>
                <w:szCs w:val="22"/>
              </w:rPr>
            </w:pPr>
            <w:r w:rsidRPr="00745AB6">
              <w:rPr>
                <w:rFonts w:ascii="Times New Roman" w:hAnsi="Times New Roman"/>
                <w:sz w:val="22"/>
                <w:szCs w:val="22"/>
              </w:rPr>
              <w:t>8</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857716" w:rsidRPr="00745AB6" w:rsidRDefault="00857716" w:rsidP="0036085B">
            <w:pPr>
              <w:autoSpaceDE w:val="0"/>
              <w:autoSpaceDN w:val="0"/>
              <w:adjustRightInd w:val="0"/>
              <w:jc w:val="center"/>
              <w:rPr>
                <w:rFonts w:ascii="Times New Roman" w:hAnsi="Times New Roman"/>
                <w:sz w:val="22"/>
                <w:szCs w:val="22"/>
              </w:rPr>
            </w:pPr>
            <w:r w:rsidRPr="00745AB6">
              <w:rPr>
                <w:rFonts w:ascii="Times New Roman" w:hAnsi="Times New Roman"/>
                <w:sz w:val="22"/>
                <w:szCs w:val="22"/>
              </w:rPr>
              <w:t>9</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857716" w:rsidRPr="00745AB6" w:rsidRDefault="00857716" w:rsidP="0036085B">
            <w:pPr>
              <w:autoSpaceDE w:val="0"/>
              <w:autoSpaceDN w:val="0"/>
              <w:adjustRightInd w:val="0"/>
              <w:jc w:val="center"/>
              <w:rPr>
                <w:rFonts w:ascii="Times New Roman" w:hAnsi="Times New Roman"/>
                <w:sz w:val="22"/>
                <w:szCs w:val="22"/>
              </w:rPr>
            </w:pPr>
            <w:r w:rsidRPr="00745AB6">
              <w:rPr>
                <w:rFonts w:ascii="Times New Roman" w:hAnsi="Times New Roman"/>
                <w:sz w:val="22"/>
                <w:szCs w:val="22"/>
              </w:rPr>
              <w:t>10</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857716" w:rsidRPr="00745AB6" w:rsidRDefault="00857716" w:rsidP="0036085B">
            <w:pPr>
              <w:autoSpaceDE w:val="0"/>
              <w:autoSpaceDN w:val="0"/>
              <w:adjustRightInd w:val="0"/>
              <w:jc w:val="center"/>
              <w:rPr>
                <w:rFonts w:ascii="Times New Roman" w:hAnsi="Times New Roman"/>
                <w:sz w:val="22"/>
                <w:szCs w:val="22"/>
              </w:rPr>
            </w:pPr>
            <w:r w:rsidRPr="00745AB6">
              <w:rPr>
                <w:rFonts w:ascii="Times New Roman" w:hAnsi="Times New Roman"/>
                <w:sz w:val="22"/>
                <w:szCs w:val="22"/>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857716" w:rsidRPr="00745AB6" w:rsidRDefault="00857716" w:rsidP="0036085B">
            <w:pPr>
              <w:autoSpaceDE w:val="0"/>
              <w:autoSpaceDN w:val="0"/>
              <w:adjustRightInd w:val="0"/>
              <w:jc w:val="center"/>
              <w:rPr>
                <w:rFonts w:ascii="Times New Roman" w:hAnsi="Times New Roman"/>
                <w:sz w:val="22"/>
                <w:szCs w:val="22"/>
              </w:rPr>
            </w:pPr>
            <w:r w:rsidRPr="00745AB6">
              <w:rPr>
                <w:rFonts w:ascii="Times New Roman" w:hAnsi="Times New Roman"/>
                <w:sz w:val="22"/>
                <w:szCs w:val="22"/>
              </w:rPr>
              <w:t>12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857716" w:rsidRPr="00745AB6" w:rsidRDefault="00857716" w:rsidP="0036085B">
            <w:pPr>
              <w:autoSpaceDE w:val="0"/>
              <w:autoSpaceDN w:val="0"/>
              <w:adjustRightInd w:val="0"/>
              <w:jc w:val="center"/>
              <w:rPr>
                <w:rFonts w:ascii="Times New Roman" w:hAnsi="Times New Roman"/>
                <w:sz w:val="22"/>
                <w:szCs w:val="22"/>
              </w:rPr>
            </w:pPr>
            <w:r w:rsidRPr="00745AB6">
              <w:rPr>
                <w:rFonts w:ascii="Times New Roman" w:hAnsi="Times New Roman"/>
                <w:sz w:val="22"/>
                <w:szCs w:val="22"/>
              </w:rPr>
              <w:t>13</w:t>
            </w:r>
          </w:p>
        </w:tc>
      </w:tr>
      <w:tr w:rsidR="00F85FE0" w:rsidRPr="00745AB6" w:rsidTr="00F85FE0">
        <w:trPr>
          <w:cantSplit/>
          <w:trHeight w:val="1707"/>
        </w:trPr>
        <w:tc>
          <w:tcPr>
            <w:tcW w:w="602" w:type="dxa"/>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857716" w:rsidRPr="00745AB6" w:rsidRDefault="00857716" w:rsidP="0036085B">
            <w:pPr>
              <w:autoSpaceDE w:val="0"/>
              <w:autoSpaceDN w:val="0"/>
              <w:adjustRightInd w:val="0"/>
              <w:jc w:val="center"/>
              <w:rPr>
                <w:rFonts w:ascii="Times New Roman" w:hAnsi="Times New Roman"/>
                <w:sz w:val="22"/>
                <w:szCs w:val="22"/>
              </w:rPr>
            </w:pPr>
            <w:r w:rsidRPr="00745AB6">
              <w:rPr>
                <w:rFonts w:ascii="Times New Roman" w:hAnsi="Times New Roman"/>
                <w:sz w:val="22"/>
                <w:szCs w:val="22"/>
              </w:rPr>
              <w:t>1</w:t>
            </w:r>
          </w:p>
        </w:tc>
        <w:tc>
          <w:tcPr>
            <w:tcW w:w="3215" w:type="dxa"/>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857716" w:rsidRPr="00745AB6" w:rsidRDefault="00857716" w:rsidP="0036085B">
            <w:pPr>
              <w:rPr>
                <w:rFonts w:ascii="Times New Roman" w:hAnsi="Times New Roman"/>
                <w:sz w:val="22"/>
                <w:szCs w:val="22"/>
              </w:rPr>
            </w:pPr>
            <w:r w:rsidRPr="00745AB6">
              <w:rPr>
                <w:rFonts w:ascii="Times New Roman" w:hAnsi="Times New Roman"/>
                <w:sz w:val="22"/>
                <w:szCs w:val="22"/>
              </w:rPr>
              <w:t>Всего по региональным проектам</w:t>
            </w:r>
          </w:p>
        </w:tc>
        <w:tc>
          <w:tcPr>
            <w:tcW w:w="63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57716" w:rsidRPr="00745AB6" w:rsidRDefault="00857716" w:rsidP="0036085B">
            <w:pPr>
              <w:autoSpaceDE w:val="0"/>
              <w:autoSpaceDN w:val="0"/>
              <w:adjustRightInd w:val="0"/>
              <w:ind w:left="113" w:right="113"/>
              <w:jc w:val="center"/>
              <w:rPr>
                <w:rFonts w:ascii="Times New Roman" w:hAnsi="Times New Roman"/>
                <w:sz w:val="22"/>
                <w:szCs w:val="22"/>
              </w:rPr>
            </w:pPr>
            <w:r w:rsidRPr="00745AB6">
              <w:rPr>
                <w:rFonts w:ascii="Times New Roman" w:hAnsi="Times New Roman"/>
                <w:sz w:val="22"/>
                <w:szCs w:val="22"/>
              </w:rPr>
              <w:t>всего</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57716" w:rsidRPr="00745AB6" w:rsidRDefault="00857716" w:rsidP="0036085B">
            <w:pPr>
              <w:jc w:val="center"/>
              <w:rPr>
                <w:rFonts w:ascii="Times New Roman" w:hAnsi="Times New Roman"/>
                <w:sz w:val="22"/>
                <w:szCs w:val="22"/>
              </w:rPr>
            </w:pPr>
            <w:r w:rsidRPr="00745AB6">
              <w:rPr>
                <w:rFonts w:ascii="Times New Roman" w:hAnsi="Times New Roman"/>
                <w:color w:val="000000"/>
                <w:sz w:val="22"/>
                <w:szCs w:val="22"/>
              </w:rPr>
              <w:t>567444,64159</w:t>
            </w:r>
          </w:p>
        </w:tc>
        <w:tc>
          <w:tcPr>
            <w:tcW w:w="425" w:type="dxa"/>
            <w:tcBorders>
              <w:top w:val="single" w:sz="4" w:space="0" w:color="auto"/>
              <w:left w:val="nil"/>
              <w:bottom w:val="single" w:sz="4" w:space="0" w:color="auto"/>
              <w:right w:val="single" w:sz="4" w:space="0" w:color="auto"/>
            </w:tcBorders>
            <w:shd w:val="clear" w:color="auto" w:fill="auto"/>
            <w:tcMar>
              <w:top w:w="28" w:type="dxa"/>
              <w:bottom w:w="28"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color w:val="000000"/>
              </w:rPr>
              <w:t>362112,49036</w:t>
            </w:r>
          </w:p>
        </w:tc>
        <w:tc>
          <w:tcPr>
            <w:tcW w:w="425" w:type="dxa"/>
            <w:tcBorders>
              <w:top w:val="single" w:sz="4" w:space="0" w:color="auto"/>
              <w:left w:val="nil"/>
              <w:bottom w:val="single" w:sz="4" w:space="0" w:color="auto"/>
              <w:right w:val="single" w:sz="4" w:space="0" w:color="auto"/>
            </w:tcBorders>
            <w:shd w:val="clear" w:color="auto" w:fill="auto"/>
            <w:tcMar>
              <w:top w:w="28" w:type="dxa"/>
              <w:bottom w:w="28" w:type="dxa"/>
            </w:tcMar>
            <w:textDirection w:val="btLr"/>
            <w:vAlign w:val="center"/>
          </w:tcPr>
          <w:p w:rsidR="00857716" w:rsidRPr="00745AB6" w:rsidRDefault="00857716" w:rsidP="0036085B">
            <w:pPr>
              <w:jc w:val="center"/>
              <w:rPr>
                <w:rFonts w:ascii="Times New Roman" w:hAnsi="Times New Roman"/>
                <w:sz w:val="22"/>
                <w:szCs w:val="22"/>
              </w:rPr>
            </w:pPr>
            <w:r w:rsidRPr="00745AB6">
              <w:rPr>
                <w:rFonts w:ascii="Times New Roman" w:hAnsi="Times New Roman"/>
                <w:color w:val="000000"/>
                <w:sz w:val="22"/>
                <w:szCs w:val="22"/>
              </w:rPr>
              <w:t>261519,12098</w:t>
            </w:r>
          </w:p>
        </w:tc>
        <w:tc>
          <w:tcPr>
            <w:tcW w:w="425" w:type="dxa"/>
            <w:tcBorders>
              <w:top w:val="single" w:sz="4" w:space="0" w:color="auto"/>
              <w:left w:val="nil"/>
              <w:bottom w:val="single" w:sz="4" w:space="0" w:color="auto"/>
              <w:right w:val="single" w:sz="4" w:space="0" w:color="auto"/>
            </w:tcBorders>
            <w:shd w:val="clear" w:color="auto" w:fill="auto"/>
            <w:tcMar>
              <w:top w:w="28" w:type="dxa"/>
              <w:bottom w:w="28" w:type="dxa"/>
            </w:tcMar>
            <w:textDirection w:val="btLr"/>
            <w:vAlign w:val="center"/>
          </w:tcPr>
          <w:p w:rsidR="00857716" w:rsidRPr="00745AB6" w:rsidRDefault="00857716" w:rsidP="0036085B">
            <w:pPr>
              <w:jc w:val="center"/>
              <w:rPr>
                <w:rFonts w:ascii="Times New Roman" w:hAnsi="Times New Roman"/>
                <w:sz w:val="22"/>
                <w:szCs w:val="22"/>
              </w:rPr>
            </w:pPr>
            <w:r w:rsidRPr="00745AB6">
              <w:rPr>
                <w:rFonts w:ascii="Times New Roman" w:hAnsi="Times New Roman"/>
                <w:color w:val="000000"/>
                <w:sz w:val="22"/>
                <w:szCs w:val="22"/>
              </w:rPr>
              <w:t>49659,08082</w:t>
            </w:r>
          </w:p>
        </w:tc>
        <w:tc>
          <w:tcPr>
            <w:tcW w:w="4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57716" w:rsidRPr="00745AB6" w:rsidRDefault="00857716" w:rsidP="0036085B">
            <w:pPr>
              <w:ind w:left="113" w:right="113"/>
              <w:jc w:val="center"/>
              <w:rPr>
                <w:rFonts w:ascii="Times New Roman" w:hAnsi="Times New Roman"/>
                <w:sz w:val="22"/>
                <w:szCs w:val="22"/>
              </w:rPr>
            </w:pPr>
            <w:r w:rsidRPr="00745AB6">
              <w:rPr>
                <w:rFonts w:ascii="Times New Roman" w:hAnsi="Times New Roman"/>
                <w:bCs/>
                <w:sz w:val="22"/>
                <w:szCs w:val="22"/>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57716" w:rsidRPr="00745AB6" w:rsidRDefault="00857716" w:rsidP="0036085B">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57716" w:rsidRPr="00745AB6" w:rsidRDefault="00857716" w:rsidP="0036085B">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57716" w:rsidRPr="00745AB6" w:rsidRDefault="00857716" w:rsidP="0036085B">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57716" w:rsidRPr="00745AB6" w:rsidRDefault="00857716" w:rsidP="0036085B">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57716" w:rsidRPr="00745AB6" w:rsidRDefault="00857716" w:rsidP="0036085B">
            <w:pPr>
              <w:ind w:left="113" w:right="113"/>
              <w:jc w:val="center"/>
              <w:rPr>
                <w:rFonts w:ascii="Times New Roman" w:hAnsi="Times New Roman"/>
                <w:sz w:val="22"/>
                <w:szCs w:val="22"/>
              </w:rPr>
            </w:pPr>
            <w:r w:rsidRPr="00745AB6">
              <w:rPr>
                <w:rFonts w:ascii="Times New Roman" w:hAnsi="Times New Roman"/>
                <w:bCs/>
                <w:sz w:val="22"/>
                <w:szCs w:val="22"/>
              </w:rPr>
              <w:t>-</w:t>
            </w:r>
          </w:p>
        </w:tc>
      </w:tr>
      <w:tr w:rsidR="00F85FE0" w:rsidRPr="00745AB6" w:rsidTr="00F85FE0">
        <w:trPr>
          <w:cantSplit/>
          <w:trHeight w:val="2948"/>
        </w:trPr>
        <w:tc>
          <w:tcPr>
            <w:tcW w:w="602" w:type="dxa"/>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857716" w:rsidRPr="00745AB6" w:rsidRDefault="00857716" w:rsidP="0036085B">
            <w:pPr>
              <w:autoSpaceDE w:val="0"/>
              <w:autoSpaceDN w:val="0"/>
              <w:adjustRightInd w:val="0"/>
              <w:jc w:val="center"/>
              <w:rPr>
                <w:rFonts w:ascii="Times New Roman" w:hAnsi="Times New Roman"/>
                <w:sz w:val="22"/>
                <w:szCs w:val="22"/>
              </w:rPr>
            </w:pPr>
          </w:p>
        </w:tc>
        <w:tc>
          <w:tcPr>
            <w:tcW w:w="3215" w:type="dxa"/>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857716" w:rsidRPr="00745AB6" w:rsidRDefault="00857716" w:rsidP="0036085B">
            <w:pPr>
              <w:rPr>
                <w:rFonts w:ascii="Times New Roman" w:hAnsi="Times New Roman"/>
                <w:sz w:val="22"/>
                <w:szCs w:val="22"/>
              </w:rPr>
            </w:pPr>
          </w:p>
        </w:tc>
        <w:tc>
          <w:tcPr>
            <w:tcW w:w="63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57716" w:rsidRPr="00745AB6" w:rsidRDefault="00857716" w:rsidP="0036085B">
            <w:pPr>
              <w:autoSpaceDE w:val="0"/>
              <w:autoSpaceDN w:val="0"/>
              <w:adjustRightInd w:val="0"/>
              <w:ind w:left="113" w:right="113"/>
              <w:jc w:val="center"/>
              <w:rPr>
                <w:rFonts w:ascii="Times New Roman" w:hAnsi="Times New Roman"/>
                <w:sz w:val="22"/>
                <w:szCs w:val="22"/>
              </w:rPr>
            </w:pPr>
            <w:r w:rsidRPr="00745AB6">
              <w:rPr>
                <w:rFonts w:ascii="Times New Roman" w:hAnsi="Times New Roman"/>
                <w:sz w:val="22"/>
                <w:szCs w:val="22"/>
              </w:rPr>
              <w:t>ОБ</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57716" w:rsidRPr="00745AB6" w:rsidRDefault="00857716" w:rsidP="0036085B">
            <w:pPr>
              <w:jc w:val="center"/>
              <w:rPr>
                <w:rFonts w:ascii="Times New Roman" w:hAnsi="Times New Roman"/>
                <w:sz w:val="22"/>
                <w:szCs w:val="22"/>
              </w:rPr>
            </w:pPr>
            <w:r w:rsidRPr="00745AB6">
              <w:rPr>
                <w:rFonts w:ascii="Times New Roman" w:hAnsi="Times New Roman"/>
                <w:color w:val="000000"/>
                <w:sz w:val="22"/>
                <w:szCs w:val="22"/>
              </w:rPr>
              <w:t>20503,44159</w:t>
            </w:r>
          </w:p>
        </w:tc>
        <w:tc>
          <w:tcPr>
            <w:tcW w:w="425" w:type="dxa"/>
            <w:tcBorders>
              <w:top w:val="single" w:sz="4" w:space="0" w:color="auto"/>
              <w:left w:val="nil"/>
              <w:bottom w:val="single" w:sz="4" w:space="0" w:color="auto"/>
              <w:right w:val="single" w:sz="4" w:space="0" w:color="auto"/>
            </w:tcBorders>
            <w:shd w:val="clear" w:color="auto" w:fill="auto"/>
            <w:tcMar>
              <w:top w:w="28" w:type="dxa"/>
              <w:bottom w:w="28" w:type="dxa"/>
            </w:tcMar>
            <w:textDirection w:val="btLr"/>
            <w:vAlign w:val="center"/>
          </w:tcPr>
          <w:p w:rsidR="00857716" w:rsidRPr="00745AB6" w:rsidRDefault="00857716" w:rsidP="0036085B">
            <w:pPr>
              <w:jc w:val="center"/>
              <w:rPr>
                <w:rFonts w:ascii="Times New Roman" w:hAnsi="Times New Roman"/>
                <w:sz w:val="22"/>
                <w:szCs w:val="22"/>
              </w:rPr>
            </w:pPr>
            <w:r w:rsidRPr="00745AB6">
              <w:rPr>
                <w:rFonts w:ascii="Times New Roman" w:hAnsi="Times New Roman"/>
                <w:color w:val="000000"/>
                <w:sz w:val="22"/>
                <w:szCs w:val="22"/>
              </w:rPr>
              <w:t>8921,03979</w:t>
            </w:r>
          </w:p>
        </w:tc>
        <w:tc>
          <w:tcPr>
            <w:tcW w:w="425" w:type="dxa"/>
            <w:tcBorders>
              <w:top w:val="single" w:sz="4" w:space="0" w:color="auto"/>
              <w:left w:val="nil"/>
              <w:bottom w:val="single" w:sz="4" w:space="0" w:color="auto"/>
              <w:right w:val="single" w:sz="4" w:space="0" w:color="auto"/>
            </w:tcBorders>
            <w:shd w:val="clear" w:color="auto" w:fill="auto"/>
            <w:tcMar>
              <w:top w:w="28" w:type="dxa"/>
              <w:bottom w:w="28" w:type="dxa"/>
            </w:tcMar>
            <w:textDirection w:val="btLr"/>
            <w:vAlign w:val="center"/>
          </w:tcPr>
          <w:p w:rsidR="00857716" w:rsidRPr="00745AB6" w:rsidRDefault="00857716" w:rsidP="0036085B">
            <w:pPr>
              <w:jc w:val="center"/>
              <w:rPr>
                <w:rFonts w:ascii="Times New Roman" w:hAnsi="Times New Roman"/>
                <w:sz w:val="22"/>
                <w:szCs w:val="22"/>
              </w:rPr>
            </w:pPr>
            <w:r w:rsidRPr="00745AB6">
              <w:rPr>
                <w:rFonts w:ascii="Times New Roman" w:hAnsi="Times New Roman"/>
                <w:color w:val="000000"/>
                <w:sz w:val="22"/>
                <w:szCs w:val="22"/>
              </w:rPr>
              <w:t>8884,92098</w:t>
            </w:r>
          </w:p>
        </w:tc>
        <w:tc>
          <w:tcPr>
            <w:tcW w:w="425" w:type="dxa"/>
            <w:tcBorders>
              <w:top w:val="single" w:sz="4" w:space="0" w:color="auto"/>
              <w:left w:val="nil"/>
              <w:bottom w:val="single" w:sz="4" w:space="0" w:color="auto"/>
              <w:right w:val="single" w:sz="4" w:space="0" w:color="auto"/>
            </w:tcBorders>
            <w:shd w:val="clear" w:color="auto" w:fill="auto"/>
            <w:tcMar>
              <w:top w:w="28" w:type="dxa"/>
              <w:bottom w:w="28" w:type="dxa"/>
            </w:tcMar>
            <w:textDirection w:val="btLr"/>
            <w:vAlign w:val="center"/>
          </w:tcPr>
          <w:p w:rsidR="00857716" w:rsidRPr="00745AB6" w:rsidRDefault="00857716" w:rsidP="0036085B">
            <w:pPr>
              <w:jc w:val="center"/>
              <w:rPr>
                <w:rFonts w:ascii="Times New Roman" w:hAnsi="Times New Roman"/>
                <w:sz w:val="22"/>
                <w:szCs w:val="22"/>
              </w:rPr>
            </w:pPr>
            <w:r w:rsidRPr="00745AB6">
              <w:rPr>
                <w:rFonts w:ascii="Times New Roman" w:hAnsi="Times New Roman"/>
                <w:color w:val="000000"/>
                <w:sz w:val="22"/>
                <w:szCs w:val="22"/>
              </w:rPr>
              <w:t>2697,48082</w:t>
            </w:r>
          </w:p>
        </w:tc>
        <w:tc>
          <w:tcPr>
            <w:tcW w:w="4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57716" w:rsidRPr="00745AB6" w:rsidRDefault="00857716" w:rsidP="0036085B">
            <w:pPr>
              <w:ind w:left="113" w:right="113"/>
              <w:jc w:val="center"/>
              <w:rPr>
                <w:rFonts w:ascii="Times New Roman" w:hAnsi="Times New Roman"/>
                <w:sz w:val="22"/>
                <w:szCs w:val="22"/>
              </w:rPr>
            </w:pPr>
            <w:r w:rsidRPr="00745AB6">
              <w:rPr>
                <w:rFonts w:ascii="Times New Roman" w:hAnsi="Times New Roman"/>
                <w:bCs/>
                <w:sz w:val="22"/>
                <w:szCs w:val="22"/>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57716" w:rsidRPr="00745AB6" w:rsidRDefault="00857716" w:rsidP="0036085B">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57716" w:rsidRPr="00745AB6" w:rsidRDefault="00857716" w:rsidP="0036085B">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57716" w:rsidRPr="00745AB6" w:rsidRDefault="00857716" w:rsidP="0036085B">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57716" w:rsidRPr="00745AB6" w:rsidRDefault="00857716" w:rsidP="0036085B">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57716" w:rsidRPr="00745AB6" w:rsidRDefault="00857716" w:rsidP="0036085B">
            <w:pPr>
              <w:ind w:left="113" w:right="113"/>
              <w:jc w:val="center"/>
              <w:rPr>
                <w:rFonts w:ascii="Times New Roman" w:hAnsi="Times New Roman"/>
                <w:sz w:val="22"/>
                <w:szCs w:val="22"/>
              </w:rPr>
            </w:pPr>
            <w:r w:rsidRPr="00745AB6">
              <w:rPr>
                <w:rFonts w:ascii="Times New Roman" w:hAnsi="Times New Roman"/>
                <w:bCs/>
                <w:sz w:val="22"/>
                <w:szCs w:val="22"/>
              </w:rPr>
              <w:t>-</w:t>
            </w:r>
          </w:p>
        </w:tc>
      </w:tr>
      <w:tr w:rsidR="00F85FE0" w:rsidRPr="00745AB6" w:rsidTr="00F85FE0">
        <w:trPr>
          <w:cantSplit/>
          <w:trHeight w:val="3273"/>
        </w:trPr>
        <w:tc>
          <w:tcPr>
            <w:tcW w:w="602" w:type="dxa"/>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C4B30" w:rsidRPr="00745AB6" w:rsidRDefault="004C4B30" w:rsidP="004C4B30">
            <w:pPr>
              <w:autoSpaceDE w:val="0"/>
              <w:autoSpaceDN w:val="0"/>
              <w:adjustRightInd w:val="0"/>
              <w:jc w:val="center"/>
              <w:rPr>
                <w:rFonts w:ascii="Times New Roman" w:hAnsi="Times New Roman"/>
                <w:sz w:val="22"/>
                <w:szCs w:val="22"/>
              </w:rPr>
            </w:pPr>
          </w:p>
        </w:tc>
        <w:tc>
          <w:tcPr>
            <w:tcW w:w="3215" w:type="dxa"/>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C4B30" w:rsidRPr="00745AB6" w:rsidRDefault="004C4B30" w:rsidP="004C4B30">
            <w:pPr>
              <w:rPr>
                <w:rFonts w:ascii="Times New Roman" w:hAnsi="Times New Roman"/>
                <w:sz w:val="22"/>
                <w:szCs w:val="22"/>
              </w:rPr>
            </w:pPr>
          </w:p>
        </w:tc>
        <w:tc>
          <w:tcPr>
            <w:tcW w:w="63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4C4B30" w:rsidRPr="00745AB6" w:rsidRDefault="004C4B30" w:rsidP="004C4B30">
            <w:pPr>
              <w:autoSpaceDE w:val="0"/>
              <w:autoSpaceDN w:val="0"/>
              <w:adjustRightInd w:val="0"/>
              <w:ind w:left="113" w:right="113"/>
              <w:jc w:val="center"/>
              <w:rPr>
                <w:rFonts w:ascii="Times New Roman" w:hAnsi="Times New Roman"/>
                <w:sz w:val="22"/>
                <w:szCs w:val="22"/>
              </w:rPr>
            </w:pPr>
            <w:r w:rsidRPr="00745AB6">
              <w:rPr>
                <w:rFonts w:ascii="Times New Roman" w:hAnsi="Times New Roman"/>
                <w:sz w:val="22"/>
                <w:szCs w:val="22"/>
              </w:rPr>
              <w:t xml:space="preserve">неиспользованные средства </w:t>
            </w:r>
            <w:proofErr w:type="gramStart"/>
            <w:r w:rsidRPr="00745AB6">
              <w:rPr>
                <w:rFonts w:ascii="Times New Roman" w:hAnsi="Times New Roman"/>
                <w:sz w:val="22"/>
                <w:szCs w:val="22"/>
              </w:rPr>
              <w:t>ОБ</w:t>
            </w:r>
            <w:proofErr w:type="gramEnd"/>
            <w:r w:rsidRPr="00745AB6">
              <w:rPr>
                <w:rFonts w:ascii="Times New Roman" w:hAnsi="Times New Roman"/>
                <w:sz w:val="22"/>
                <w:szCs w:val="22"/>
              </w:rPr>
              <w:t xml:space="preserve"> отчетного финансового года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4C4B30" w:rsidRPr="00745AB6" w:rsidRDefault="004C4B30" w:rsidP="004C4B30">
            <w:pPr>
              <w:jc w:val="center"/>
              <w:rPr>
                <w:rFonts w:ascii="Times New Roman" w:hAnsi="Times New Roman"/>
                <w:color w:val="000000"/>
                <w:sz w:val="22"/>
                <w:szCs w:val="22"/>
              </w:rPr>
            </w:pPr>
            <w:r w:rsidRPr="00745AB6">
              <w:rPr>
                <w:rFonts w:ascii="Times New Roman" w:hAnsi="Times New Roman"/>
                <w:color w:val="000000"/>
                <w:sz w:val="22"/>
                <w:szCs w:val="22"/>
              </w:rPr>
              <w:t>-</w:t>
            </w:r>
          </w:p>
        </w:tc>
        <w:tc>
          <w:tcPr>
            <w:tcW w:w="425" w:type="dxa"/>
            <w:tcBorders>
              <w:top w:val="single" w:sz="4" w:space="0" w:color="auto"/>
              <w:left w:val="nil"/>
              <w:bottom w:val="single" w:sz="4" w:space="0" w:color="auto"/>
              <w:right w:val="single" w:sz="4" w:space="0" w:color="auto"/>
            </w:tcBorders>
            <w:shd w:val="clear" w:color="auto" w:fill="auto"/>
            <w:tcMar>
              <w:top w:w="28" w:type="dxa"/>
              <w:bottom w:w="28" w:type="dxa"/>
            </w:tcMar>
            <w:textDirection w:val="btLr"/>
            <w:vAlign w:val="center"/>
          </w:tcPr>
          <w:p w:rsidR="004C4B30" w:rsidRPr="00745AB6" w:rsidRDefault="004C4B30" w:rsidP="004C4B30">
            <w:pPr>
              <w:jc w:val="center"/>
              <w:rPr>
                <w:rFonts w:ascii="Times New Roman" w:hAnsi="Times New Roman"/>
                <w:color w:val="000000"/>
                <w:sz w:val="22"/>
                <w:szCs w:val="22"/>
              </w:rPr>
            </w:pPr>
            <w:r w:rsidRPr="00745AB6">
              <w:rPr>
                <w:rFonts w:ascii="Times New Roman" w:hAnsi="Times New Roman"/>
                <w:color w:val="000000"/>
                <w:sz w:val="22"/>
                <w:szCs w:val="22"/>
              </w:rPr>
              <w:t>3182,75057</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4C4B30" w:rsidRPr="00745AB6" w:rsidRDefault="004C4B30" w:rsidP="004C4B30">
            <w:pPr>
              <w:jc w:val="center"/>
              <w:rPr>
                <w:rFonts w:ascii="Times New Roman" w:hAnsi="Times New Roman"/>
                <w:color w:val="000000"/>
                <w:sz w:val="22"/>
                <w:szCs w:val="22"/>
              </w:rPr>
            </w:pPr>
            <w:r w:rsidRPr="00745AB6">
              <w:rPr>
                <w:rFonts w:ascii="Times New Roman" w:hAnsi="Times New Roman"/>
                <w:bCs/>
                <w:sz w:val="22"/>
                <w:szCs w:val="22"/>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4C4B30" w:rsidRPr="00745AB6" w:rsidRDefault="004C4B30" w:rsidP="004C4B30">
            <w:pPr>
              <w:jc w:val="center"/>
              <w:rPr>
                <w:rFonts w:ascii="Times New Roman" w:hAnsi="Times New Roman"/>
                <w:color w:val="000000"/>
                <w:sz w:val="22"/>
                <w:szCs w:val="22"/>
              </w:rPr>
            </w:pPr>
            <w:r w:rsidRPr="00745AB6">
              <w:rPr>
                <w:rFonts w:ascii="Times New Roman" w:hAnsi="Times New Roman"/>
                <w:bCs/>
                <w:sz w:val="22"/>
                <w:szCs w:val="22"/>
              </w:rPr>
              <w:t>-</w:t>
            </w:r>
          </w:p>
        </w:tc>
        <w:tc>
          <w:tcPr>
            <w:tcW w:w="4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4C4B30" w:rsidRPr="00745AB6" w:rsidRDefault="004C4B30" w:rsidP="004C4B30">
            <w:pPr>
              <w:ind w:left="113" w:right="113"/>
              <w:jc w:val="center"/>
              <w:rPr>
                <w:rFonts w:ascii="Times New Roman" w:hAnsi="Times New Roman"/>
                <w:bCs/>
                <w:sz w:val="22"/>
                <w:szCs w:val="22"/>
              </w:rPr>
            </w:pPr>
            <w:r w:rsidRPr="00745AB6">
              <w:rPr>
                <w:rFonts w:ascii="Times New Roman" w:hAnsi="Times New Roman"/>
                <w:bCs/>
                <w:sz w:val="22"/>
                <w:szCs w:val="22"/>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4C4B30" w:rsidRPr="00745AB6" w:rsidRDefault="004C4B30" w:rsidP="004C4B30">
            <w:pPr>
              <w:ind w:left="113" w:right="113"/>
              <w:jc w:val="center"/>
              <w:rPr>
                <w:rFonts w:ascii="Times New Roman" w:hAnsi="Times New Roman"/>
                <w:bCs/>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4C4B30" w:rsidRPr="00745AB6" w:rsidRDefault="004C4B30" w:rsidP="004C4B30">
            <w:pPr>
              <w:ind w:left="113" w:right="113"/>
              <w:jc w:val="center"/>
              <w:rPr>
                <w:rFonts w:ascii="Times New Roman" w:hAnsi="Times New Roman"/>
                <w:bCs/>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4C4B30" w:rsidRPr="00745AB6" w:rsidRDefault="004C4B30" w:rsidP="004C4B30">
            <w:pPr>
              <w:ind w:left="113" w:right="113"/>
              <w:jc w:val="center"/>
              <w:rPr>
                <w:rFonts w:ascii="Times New Roman" w:hAnsi="Times New Roman"/>
                <w:bCs/>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4C4B30" w:rsidRPr="00745AB6" w:rsidRDefault="004C4B30" w:rsidP="004C4B30">
            <w:pPr>
              <w:ind w:left="113" w:right="113"/>
              <w:jc w:val="center"/>
              <w:rPr>
                <w:rFonts w:ascii="Times New Roman" w:hAnsi="Times New Roman"/>
                <w:bCs/>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4C4B30" w:rsidRPr="00745AB6" w:rsidRDefault="004C4B30" w:rsidP="004C4B30">
            <w:pPr>
              <w:ind w:left="113" w:right="113"/>
              <w:jc w:val="center"/>
              <w:rPr>
                <w:rFonts w:ascii="Times New Roman" w:hAnsi="Times New Roman"/>
                <w:bCs/>
                <w:sz w:val="22"/>
                <w:szCs w:val="22"/>
              </w:rPr>
            </w:pPr>
            <w:r w:rsidRPr="00745AB6">
              <w:rPr>
                <w:rFonts w:ascii="Times New Roman" w:hAnsi="Times New Roman"/>
                <w:bCs/>
                <w:sz w:val="22"/>
                <w:szCs w:val="22"/>
              </w:rPr>
              <w:t>-</w:t>
            </w:r>
          </w:p>
        </w:tc>
      </w:tr>
      <w:tr w:rsidR="00F85FE0" w:rsidRPr="00745AB6" w:rsidTr="00F85FE0">
        <w:trPr>
          <w:cantSplit/>
          <w:trHeight w:val="1336"/>
        </w:trPr>
        <w:tc>
          <w:tcPr>
            <w:tcW w:w="602" w:type="dxa"/>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C4B30" w:rsidRPr="00745AB6" w:rsidRDefault="004C4B30" w:rsidP="004C4B30">
            <w:pPr>
              <w:autoSpaceDE w:val="0"/>
              <w:autoSpaceDN w:val="0"/>
              <w:adjustRightInd w:val="0"/>
              <w:jc w:val="center"/>
              <w:rPr>
                <w:rFonts w:ascii="Times New Roman" w:hAnsi="Times New Roman"/>
                <w:sz w:val="22"/>
                <w:szCs w:val="22"/>
              </w:rPr>
            </w:pPr>
          </w:p>
        </w:tc>
        <w:tc>
          <w:tcPr>
            <w:tcW w:w="3215" w:type="dxa"/>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4C4B30" w:rsidRPr="00745AB6" w:rsidRDefault="004C4B30" w:rsidP="004C4B30">
            <w:pPr>
              <w:rPr>
                <w:rFonts w:ascii="Times New Roman" w:hAnsi="Times New Roman"/>
                <w:sz w:val="22"/>
                <w:szCs w:val="22"/>
              </w:rPr>
            </w:pPr>
          </w:p>
        </w:tc>
        <w:tc>
          <w:tcPr>
            <w:tcW w:w="63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4C4B30" w:rsidRPr="00745AB6" w:rsidRDefault="004C4B30" w:rsidP="004C4B30">
            <w:pPr>
              <w:autoSpaceDE w:val="0"/>
              <w:autoSpaceDN w:val="0"/>
              <w:adjustRightInd w:val="0"/>
              <w:ind w:left="113" w:right="113"/>
              <w:jc w:val="center"/>
              <w:rPr>
                <w:rFonts w:ascii="Times New Roman" w:hAnsi="Times New Roman"/>
                <w:sz w:val="22"/>
                <w:szCs w:val="22"/>
              </w:rPr>
            </w:pPr>
            <w:r w:rsidRPr="00745AB6">
              <w:rPr>
                <w:rFonts w:ascii="Times New Roman" w:hAnsi="Times New Roman"/>
                <w:sz w:val="22"/>
                <w:szCs w:val="22"/>
              </w:rPr>
              <w:t>ФБ</w:t>
            </w:r>
          </w:p>
        </w:tc>
        <w:tc>
          <w:tcPr>
            <w:tcW w:w="567" w:type="dxa"/>
            <w:tcBorders>
              <w:top w:val="nil"/>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4C4B30" w:rsidRPr="00745AB6" w:rsidRDefault="004C4B30" w:rsidP="004C4B30">
            <w:pPr>
              <w:jc w:val="center"/>
              <w:rPr>
                <w:rFonts w:ascii="Times New Roman" w:hAnsi="Times New Roman"/>
                <w:color w:val="000000"/>
                <w:sz w:val="22"/>
                <w:szCs w:val="22"/>
              </w:rPr>
            </w:pPr>
            <w:r w:rsidRPr="00745AB6">
              <w:rPr>
                <w:rFonts w:ascii="Times New Roman" w:hAnsi="Times New Roman"/>
                <w:color w:val="000000"/>
                <w:sz w:val="22"/>
                <w:szCs w:val="22"/>
              </w:rPr>
              <w:t>546941,2</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4C4B30" w:rsidRPr="00745AB6" w:rsidRDefault="004C4B30" w:rsidP="004C4B30">
            <w:pPr>
              <w:jc w:val="center"/>
              <w:rPr>
                <w:rFonts w:ascii="Times New Roman" w:hAnsi="Times New Roman"/>
                <w:color w:val="000000"/>
                <w:sz w:val="22"/>
                <w:szCs w:val="22"/>
              </w:rPr>
            </w:pPr>
            <w:r w:rsidRPr="00745AB6">
              <w:rPr>
                <w:rFonts w:ascii="Times New Roman" w:hAnsi="Times New Roman"/>
                <w:color w:val="000000"/>
                <w:sz w:val="22"/>
                <w:szCs w:val="22"/>
              </w:rPr>
              <w:t>247345,4</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4C4B30" w:rsidRPr="00745AB6" w:rsidRDefault="004C4B30" w:rsidP="004C4B30">
            <w:pPr>
              <w:jc w:val="center"/>
              <w:rPr>
                <w:rFonts w:ascii="Times New Roman" w:hAnsi="Times New Roman"/>
                <w:color w:val="000000"/>
                <w:sz w:val="22"/>
                <w:szCs w:val="22"/>
              </w:rPr>
            </w:pPr>
            <w:r w:rsidRPr="00745AB6">
              <w:rPr>
                <w:rFonts w:ascii="Times New Roman" w:hAnsi="Times New Roman"/>
                <w:color w:val="000000"/>
                <w:sz w:val="22"/>
                <w:szCs w:val="22"/>
              </w:rPr>
              <w:t>252634,2</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4C4B30" w:rsidRPr="00745AB6" w:rsidRDefault="004C4B30" w:rsidP="004C4B30">
            <w:pPr>
              <w:jc w:val="center"/>
              <w:rPr>
                <w:rFonts w:ascii="Times New Roman" w:hAnsi="Times New Roman"/>
                <w:color w:val="000000"/>
                <w:sz w:val="22"/>
                <w:szCs w:val="22"/>
              </w:rPr>
            </w:pPr>
            <w:r w:rsidRPr="00745AB6">
              <w:rPr>
                <w:rFonts w:ascii="Times New Roman" w:hAnsi="Times New Roman"/>
                <w:color w:val="000000"/>
                <w:sz w:val="22"/>
                <w:szCs w:val="22"/>
              </w:rPr>
              <w:t>46961,6</w:t>
            </w:r>
          </w:p>
        </w:tc>
        <w:tc>
          <w:tcPr>
            <w:tcW w:w="4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4C4B30" w:rsidRPr="00745AB6" w:rsidRDefault="004C4B30" w:rsidP="004C4B30">
            <w:pPr>
              <w:ind w:left="113" w:right="113"/>
              <w:jc w:val="center"/>
              <w:rPr>
                <w:rFonts w:ascii="Times New Roman" w:hAnsi="Times New Roman"/>
                <w:bCs/>
                <w:sz w:val="22"/>
                <w:szCs w:val="22"/>
              </w:rPr>
            </w:pPr>
            <w:r w:rsidRPr="00745AB6">
              <w:rPr>
                <w:rFonts w:ascii="Times New Roman" w:hAnsi="Times New Roman"/>
                <w:bCs/>
                <w:sz w:val="22"/>
                <w:szCs w:val="22"/>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4C4B30" w:rsidRPr="00745AB6" w:rsidRDefault="004C4B30" w:rsidP="004C4B30">
            <w:pPr>
              <w:ind w:left="113" w:right="113"/>
              <w:jc w:val="center"/>
              <w:rPr>
                <w:rFonts w:ascii="Times New Roman" w:hAnsi="Times New Roman"/>
                <w:bCs/>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4C4B30" w:rsidRPr="00745AB6" w:rsidRDefault="004C4B30" w:rsidP="004C4B30">
            <w:pPr>
              <w:ind w:left="113" w:right="113"/>
              <w:jc w:val="center"/>
              <w:rPr>
                <w:rFonts w:ascii="Times New Roman" w:hAnsi="Times New Roman"/>
                <w:bCs/>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4C4B30" w:rsidRPr="00745AB6" w:rsidRDefault="004C4B30" w:rsidP="004C4B30">
            <w:pPr>
              <w:ind w:left="113" w:right="113"/>
              <w:jc w:val="center"/>
              <w:rPr>
                <w:rFonts w:ascii="Times New Roman" w:hAnsi="Times New Roman"/>
                <w:bCs/>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4C4B30" w:rsidRPr="00745AB6" w:rsidRDefault="004C4B30" w:rsidP="004C4B30">
            <w:pPr>
              <w:ind w:left="113" w:right="113"/>
              <w:jc w:val="center"/>
              <w:rPr>
                <w:rFonts w:ascii="Times New Roman" w:hAnsi="Times New Roman"/>
                <w:bCs/>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4C4B30" w:rsidRPr="00745AB6" w:rsidRDefault="004C4B30" w:rsidP="004C4B30">
            <w:pPr>
              <w:ind w:left="113" w:right="113"/>
              <w:jc w:val="center"/>
              <w:rPr>
                <w:rFonts w:ascii="Times New Roman" w:hAnsi="Times New Roman"/>
                <w:bCs/>
                <w:sz w:val="22"/>
                <w:szCs w:val="22"/>
              </w:rPr>
            </w:pPr>
            <w:r w:rsidRPr="00745AB6">
              <w:rPr>
                <w:rFonts w:ascii="Times New Roman" w:hAnsi="Times New Roman"/>
                <w:bCs/>
                <w:sz w:val="22"/>
                <w:szCs w:val="22"/>
              </w:rPr>
              <w:t>-</w:t>
            </w:r>
          </w:p>
        </w:tc>
      </w:tr>
      <w:tr w:rsidR="00F85FE0" w:rsidRPr="00745AB6" w:rsidTr="00F85FE0">
        <w:trPr>
          <w:cantSplit/>
          <w:trHeight w:val="3212"/>
        </w:trPr>
        <w:tc>
          <w:tcPr>
            <w:tcW w:w="602" w:type="dxa"/>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6D74FA" w:rsidRPr="00745AB6" w:rsidRDefault="006D74FA" w:rsidP="006D74FA">
            <w:pPr>
              <w:autoSpaceDE w:val="0"/>
              <w:autoSpaceDN w:val="0"/>
              <w:adjustRightInd w:val="0"/>
              <w:jc w:val="center"/>
              <w:rPr>
                <w:rFonts w:ascii="Times New Roman" w:hAnsi="Times New Roman"/>
                <w:sz w:val="22"/>
                <w:szCs w:val="22"/>
              </w:rPr>
            </w:pPr>
          </w:p>
        </w:tc>
        <w:tc>
          <w:tcPr>
            <w:tcW w:w="3215" w:type="dxa"/>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6D74FA" w:rsidRPr="00745AB6" w:rsidRDefault="006D74FA" w:rsidP="006D74FA">
            <w:pPr>
              <w:rPr>
                <w:rFonts w:ascii="Times New Roman" w:hAnsi="Times New Roman"/>
                <w:sz w:val="22"/>
                <w:szCs w:val="22"/>
              </w:rPr>
            </w:pPr>
          </w:p>
        </w:tc>
        <w:tc>
          <w:tcPr>
            <w:tcW w:w="63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6D74FA" w:rsidRPr="00745AB6" w:rsidRDefault="006D74FA" w:rsidP="006D74FA">
            <w:pPr>
              <w:autoSpaceDE w:val="0"/>
              <w:autoSpaceDN w:val="0"/>
              <w:adjustRightInd w:val="0"/>
              <w:ind w:left="113" w:right="113"/>
              <w:jc w:val="center"/>
              <w:rPr>
                <w:rFonts w:ascii="Times New Roman" w:hAnsi="Times New Roman"/>
                <w:sz w:val="22"/>
                <w:szCs w:val="22"/>
              </w:rPr>
            </w:pPr>
            <w:r w:rsidRPr="00745AB6">
              <w:rPr>
                <w:rFonts w:ascii="Times New Roman" w:hAnsi="Times New Roman"/>
                <w:sz w:val="22"/>
                <w:szCs w:val="22"/>
              </w:rPr>
              <w:t>неиспользованные средства ФБ отчетного финансового года</w:t>
            </w:r>
          </w:p>
        </w:tc>
        <w:tc>
          <w:tcPr>
            <w:tcW w:w="567" w:type="dxa"/>
            <w:tcBorders>
              <w:top w:val="nil"/>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6D74FA" w:rsidRPr="00745AB6" w:rsidRDefault="006D74FA" w:rsidP="006D74FA">
            <w:pPr>
              <w:jc w:val="center"/>
              <w:rPr>
                <w:rFonts w:ascii="Times New Roman" w:hAnsi="Times New Roman"/>
                <w:sz w:val="22"/>
                <w:szCs w:val="22"/>
              </w:rPr>
            </w:pPr>
            <w:r w:rsidRPr="00745AB6">
              <w:rPr>
                <w:rFonts w:ascii="Times New Roman" w:hAnsi="Times New Roman"/>
                <w:sz w:val="22"/>
                <w:szCs w:val="22"/>
              </w:rPr>
              <w:t>-</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6D74FA" w:rsidRPr="00745AB6" w:rsidRDefault="006D74FA" w:rsidP="006D74FA">
            <w:pPr>
              <w:jc w:val="center"/>
              <w:rPr>
                <w:rFonts w:ascii="Times New Roman" w:hAnsi="Times New Roman"/>
                <w:sz w:val="22"/>
                <w:szCs w:val="22"/>
              </w:rPr>
            </w:pPr>
            <w:r w:rsidRPr="00745AB6">
              <w:rPr>
                <w:rFonts w:ascii="Times New Roman" w:hAnsi="Times New Roman"/>
                <w:color w:val="000000"/>
                <w:sz w:val="22"/>
                <w:szCs w:val="22"/>
              </w:rPr>
              <w:t>102663,3</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6D74FA" w:rsidRPr="00745AB6" w:rsidRDefault="006D74FA" w:rsidP="006D74FA">
            <w:pPr>
              <w:jc w:val="center"/>
              <w:rPr>
                <w:rFonts w:ascii="Times New Roman" w:hAnsi="Times New Roman"/>
                <w:sz w:val="22"/>
                <w:szCs w:val="22"/>
              </w:rPr>
            </w:pPr>
            <w:r w:rsidRPr="00745AB6">
              <w:rPr>
                <w:rFonts w:ascii="Times New Roman" w:hAnsi="Times New Roman"/>
                <w:bCs/>
                <w:sz w:val="22"/>
                <w:szCs w:val="22"/>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6D74FA" w:rsidRPr="00745AB6" w:rsidRDefault="006D74FA" w:rsidP="006D74FA">
            <w:pPr>
              <w:jc w:val="center"/>
              <w:rPr>
                <w:rFonts w:ascii="Times New Roman" w:hAnsi="Times New Roman"/>
                <w:sz w:val="22"/>
                <w:szCs w:val="22"/>
              </w:rPr>
            </w:pPr>
            <w:r w:rsidRPr="00745AB6">
              <w:rPr>
                <w:rFonts w:ascii="Times New Roman" w:hAnsi="Times New Roman"/>
                <w:bCs/>
                <w:sz w:val="22"/>
                <w:szCs w:val="22"/>
              </w:rPr>
              <w:t>-</w:t>
            </w:r>
          </w:p>
        </w:tc>
        <w:tc>
          <w:tcPr>
            <w:tcW w:w="4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6D74FA" w:rsidRPr="00745AB6" w:rsidRDefault="006D74FA" w:rsidP="006D74FA">
            <w:pPr>
              <w:ind w:left="113" w:right="113"/>
              <w:jc w:val="center"/>
              <w:rPr>
                <w:rFonts w:ascii="Times New Roman" w:hAnsi="Times New Roman"/>
                <w:sz w:val="22"/>
                <w:szCs w:val="22"/>
              </w:rPr>
            </w:pPr>
            <w:r w:rsidRPr="00745AB6">
              <w:rPr>
                <w:rFonts w:ascii="Times New Roman" w:hAnsi="Times New Roman"/>
                <w:bCs/>
                <w:sz w:val="22"/>
                <w:szCs w:val="22"/>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6D74FA" w:rsidRPr="00745AB6" w:rsidRDefault="006D74FA" w:rsidP="006D74FA">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6D74FA" w:rsidRPr="00745AB6" w:rsidRDefault="006D74FA" w:rsidP="006D74FA">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6D74FA" w:rsidRPr="00745AB6" w:rsidRDefault="006D74FA" w:rsidP="006D74FA">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6D74FA" w:rsidRPr="00745AB6" w:rsidRDefault="006D74FA" w:rsidP="006D74FA">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6D74FA" w:rsidRPr="00745AB6" w:rsidRDefault="006D74FA" w:rsidP="006D74FA">
            <w:pPr>
              <w:ind w:left="113" w:right="113"/>
              <w:jc w:val="center"/>
              <w:rPr>
                <w:rFonts w:ascii="Times New Roman" w:hAnsi="Times New Roman"/>
                <w:sz w:val="22"/>
                <w:szCs w:val="22"/>
              </w:rPr>
            </w:pPr>
            <w:r w:rsidRPr="00745AB6">
              <w:rPr>
                <w:rFonts w:ascii="Times New Roman" w:hAnsi="Times New Roman"/>
                <w:bCs/>
                <w:sz w:val="22"/>
                <w:szCs w:val="22"/>
              </w:rPr>
              <w:t>-</w:t>
            </w:r>
          </w:p>
        </w:tc>
      </w:tr>
      <w:tr w:rsidR="00F85FE0" w:rsidRPr="00745AB6" w:rsidTr="00F85FE0">
        <w:trPr>
          <w:cantSplit/>
          <w:trHeight w:val="1552"/>
        </w:trPr>
        <w:tc>
          <w:tcPr>
            <w:tcW w:w="602" w:type="dxa"/>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6D74FA" w:rsidRPr="00745AB6" w:rsidRDefault="006D74FA" w:rsidP="006D74FA">
            <w:pPr>
              <w:autoSpaceDE w:val="0"/>
              <w:autoSpaceDN w:val="0"/>
              <w:adjustRightInd w:val="0"/>
              <w:jc w:val="center"/>
              <w:rPr>
                <w:rFonts w:ascii="Times New Roman" w:hAnsi="Times New Roman"/>
                <w:sz w:val="22"/>
                <w:szCs w:val="22"/>
              </w:rPr>
            </w:pPr>
            <w:r w:rsidRPr="00745AB6">
              <w:rPr>
                <w:rFonts w:ascii="Times New Roman" w:hAnsi="Times New Roman"/>
                <w:sz w:val="22"/>
                <w:szCs w:val="22"/>
              </w:rPr>
              <w:t>1.1</w:t>
            </w:r>
          </w:p>
        </w:tc>
        <w:tc>
          <w:tcPr>
            <w:tcW w:w="3215" w:type="dxa"/>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6D74FA" w:rsidRPr="00745AB6" w:rsidRDefault="006D74FA" w:rsidP="006D74FA">
            <w:pPr>
              <w:rPr>
                <w:rFonts w:ascii="Times New Roman" w:hAnsi="Times New Roman"/>
                <w:sz w:val="22"/>
                <w:szCs w:val="22"/>
              </w:rPr>
            </w:pPr>
            <w:r w:rsidRPr="00745AB6">
              <w:rPr>
                <w:rFonts w:ascii="Times New Roman" w:hAnsi="Times New Roman"/>
                <w:sz w:val="22"/>
                <w:szCs w:val="22"/>
              </w:rPr>
              <w:t xml:space="preserve">Региональный проект «Создание для всех категорий и групп населения условий для занятий физической культурой и спортом, массовым спортом, </w:t>
            </w:r>
          </w:p>
          <w:p w:rsidR="006D74FA" w:rsidRPr="00745AB6" w:rsidRDefault="006D74FA" w:rsidP="006D74FA">
            <w:pPr>
              <w:rPr>
                <w:rFonts w:ascii="Times New Roman" w:hAnsi="Times New Roman"/>
                <w:sz w:val="22"/>
                <w:szCs w:val="22"/>
              </w:rPr>
            </w:pPr>
            <w:r w:rsidRPr="00745AB6">
              <w:rPr>
                <w:rFonts w:ascii="Times New Roman" w:hAnsi="Times New Roman"/>
                <w:sz w:val="22"/>
                <w:szCs w:val="22"/>
              </w:rPr>
              <w:t>в том числе повышение уровня обеспеченности населения объектами спорта, а также подготовка спортивного резерва (Рязанская область)», в том</w:t>
            </w:r>
          </w:p>
          <w:p w:rsidR="006D74FA" w:rsidRPr="00745AB6" w:rsidRDefault="006D74FA" w:rsidP="006D74FA">
            <w:pPr>
              <w:rPr>
                <w:rFonts w:ascii="Times New Roman" w:hAnsi="Times New Roman"/>
                <w:sz w:val="22"/>
                <w:szCs w:val="22"/>
              </w:rPr>
            </w:pPr>
            <w:proofErr w:type="gramStart"/>
            <w:r w:rsidRPr="00745AB6">
              <w:rPr>
                <w:rFonts w:ascii="Times New Roman" w:hAnsi="Times New Roman"/>
                <w:sz w:val="22"/>
                <w:szCs w:val="22"/>
              </w:rPr>
              <w:t>числе</w:t>
            </w:r>
            <w:proofErr w:type="gramEnd"/>
            <w:r w:rsidRPr="00745AB6">
              <w:rPr>
                <w:rFonts w:ascii="Times New Roman" w:hAnsi="Times New Roman"/>
                <w:sz w:val="22"/>
                <w:szCs w:val="22"/>
              </w:rPr>
              <w:t>:</w:t>
            </w:r>
          </w:p>
        </w:tc>
        <w:tc>
          <w:tcPr>
            <w:tcW w:w="63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6D74FA" w:rsidRPr="00745AB6" w:rsidRDefault="006D74FA" w:rsidP="006D74FA">
            <w:pPr>
              <w:autoSpaceDE w:val="0"/>
              <w:autoSpaceDN w:val="0"/>
              <w:adjustRightInd w:val="0"/>
              <w:ind w:left="113" w:right="113"/>
              <w:jc w:val="center"/>
              <w:rPr>
                <w:rFonts w:ascii="Times New Roman" w:hAnsi="Times New Roman"/>
                <w:sz w:val="22"/>
                <w:szCs w:val="22"/>
              </w:rPr>
            </w:pPr>
            <w:r w:rsidRPr="00745AB6">
              <w:rPr>
                <w:rFonts w:ascii="Times New Roman" w:hAnsi="Times New Roman"/>
                <w:sz w:val="22"/>
                <w:szCs w:val="22"/>
              </w:rPr>
              <w:t>всего</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6D74FA" w:rsidRPr="00745AB6" w:rsidRDefault="006D74FA" w:rsidP="006D74FA">
            <w:pPr>
              <w:jc w:val="center"/>
              <w:rPr>
                <w:rFonts w:ascii="Times New Roman" w:hAnsi="Times New Roman"/>
                <w:bCs/>
                <w:sz w:val="22"/>
                <w:szCs w:val="22"/>
              </w:rPr>
            </w:pPr>
            <w:r w:rsidRPr="00745AB6">
              <w:rPr>
                <w:rFonts w:ascii="Times New Roman" w:hAnsi="Times New Roman"/>
                <w:color w:val="000000"/>
                <w:sz w:val="22"/>
                <w:szCs w:val="22"/>
              </w:rPr>
              <w:t>567444,64159</w:t>
            </w:r>
          </w:p>
        </w:tc>
        <w:tc>
          <w:tcPr>
            <w:tcW w:w="425" w:type="dxa"/>
            <w:tcBorders>
              <w:top w:val="single" w:sz="4" w:space="0" w:color="auto"/>
              <w:left w:val="nil"/>
              <w:bottom w:val="single" w:sz="4" w:space="0" w:color="auto"/>
              <w:right w:val="single" w:sz="4" w:space="0" w:color="auto"/>
            </w:tcBorders>
            <w:shd w:val="clear" w:color="auto" w:fill="auto"/>
            <w:tcMar>
              <w:top w:w="28" w:type="dxa"/>
              <w:bottom w:w="28" w:type="dxa"/>
            </w:tcMar>
            <w:textDirection w:val="btLr"/>
            <w:vAlign w:val="center"/>
          </w:tcPr>
          <w:p w:rsidR="006D74FA" w:rsidRPr="00745AB6" w:rsidRDefault="006D74FA" w:rsidP="006D74FA">
            <w:pPr>
              <w:jc w:val="center"/>
              <w:rPr>
                <w:rFonts w:ascii="Times New Roman" w:hAnsi="Times New Roman"/>
                <w:bCs/>
                <w:sz w:val="22"/>
                <w:szCs w:val="22"/>
              </w:rPr>
            </w:pPr>
            <w:r w:rsidRPr="00745AB6">
              <w:rPr>
                <w:rFonts w:ascii="Times New Roman" w:hAnsi="Times New Roman"/>
                <w:color w:val="000000"/>
                <w:sz w:val="22"/>
                <w:szCs w:val="22"/>
              </w:rPr>
              <w:t>362112,49036</w:t>
            </w:r>
          </w:p>
        </w:tc>
        <w:tc>
          <w:tcPr>
            <w:tcW w:w="425" w:type="dxa"/>
            <w:tcBorders>
              <w:top w:val="single" w:sz="4" w:space="0" w:color="auto"/>
              <w:left w:val="nil"/>
              <w:bottom w:val="single" w:sz="4" w:space="0" w:color="auto"/>
              <w:right w:val="single" w:sz="4" w:space="0" w:color="auto"/>
            </w:tcBorders>
            <w:shd w:val="clear" w:color="auto" w:fill="auto"/>
            <w:tcMar>
              <w:top w:w="28" w:type="dxa"/>
              <w:bottom w:w="28" w:type="dxa"/>
            </w:tcMar>
            <w:textDirection w:val="btLr"/>
            <w:vAlign w:val="center"/>
          </w:tcPr>
          <w:p w:rsidR="006D74FA" w:rsidRPr="00745AB6" w:rsidRDefault="006D74FA" w:rsidP="006D74FA">
            <w:pPr>
              <w:jc w:val="center"/>
              <w:rPr>
                <w:rFonts w:ascii="Times New Roman" w:hAnsi="Times New Roman"/>
                <w:bCs/>
                <w:sz w:val="22"/>
                <w:szCs w:val="22"/>
              </w:rPr>
            </w:pPr>
            <w:r w:rsidRPr="00745AB6">
              <w:rPr>
                <w:rFonts w:ascii="Times New Roman" w:hAnsi="Times New Roman"/>
                <w:color w:val="000000"/>
                <w:sz w:val="22"/>
                <w:szCs w:val="22"/>
              </w:rPr>
              <w:t>261519,12098</w:t>
            </w:r>
          </w:p>
        </w:tc>
        <w:tc>
          <w:tcPr>
            <w:tcW w:w="425" w:type="dxa"/>
            <w:tcBorders>
              <w:top w:val="single" w:sz="4" w:space="0" w:color="auto"/>
              <w:left w:val="nil"/>
              <w:bottom w:val="single" w:sz="4" w:space="0" w:color="auto"/>
              <w:right w:val="single" w:sz="4" w:space="0" w:color="auto"/>
            </w:tcBorders>
            <w:shd w:val="clear" w:color="auto" w:fill="auto"/>
            <w:tcMar>
              <w:top w:w="28" w:type="dxa"/>
              <w:bottom w:w="28" w:type="dxa"/>
            </w:tcMar>
            <w:textDirection w:val="btLr"/>
            <w:vAlign w:val="center"/>
          </w:tcPr>
          <w:p w:rsidR="006D74FA" w:rsidRPr="00745AB6" w:rsidRDefault="006D74FA" w:rsidP="006D74FA">
            <w:pPr>
              <w:jc w:val="center"/>
              <w:rPr>
                <w:rFonts w:ascii="Times New Roman" w:hAnsi="Times New Roman"/>
                <w:bCs/>
                <w:sz w:val="22"/>
                <w:szCs w:val="22"/>
              </w:rPr>
            </w:pPr>
            <w:r w:rsidRPr="00745AB6">
              <w:rPr>
                <w:rFonts w:ascii="Times New Roman" w:hAnsi="Times New Roman"/>
                <w:color w:val="000000"/>
                <w:sz w:val="22"/>
                <w:szCs w:val="22"/>
              </w:rPr>
              <w:t>49659,08082</w:t>
            </w:r>
          </w:p>
        </w:tc>
        <w:tc>
          <w:tcPr>
            <w:tcW w:w="4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6D74FA" w:rsidRPr="00745AB6" w:rsidRDefault="006D74FA" w:rsidP="006D74FA">
            <w:pPr>
              <w:ind w:left="113" w:right="113"/>
              <w:jc w:val="center"/>
              <w:rPr>
                <w:rFonts w:ascii="Times New Roman" w:hAnsi="Times New Roman"/>
                <w:sz w:val="22"/>
                <w:szCs w:val="22"/>
              </w:rPr>
            </w:pPr>
            <w:r w:rsidRPr="00745AB6">
              <w:rPr>
                <w:rFonts w:ascii="Times New Roman" w:hAnsi="Times New Roman"/>
                <w:bCs/>
                <w:sz w:val="22"/>
                <w:szCs w:val="22"/>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6D74FA" w:rsidRPr="00745AB6" w:rsidRDefault="006D74FA" w:rsidP="006D74FA">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6D74FA" w:rsidRPr="00745AB6" w:rsidRDefault="006D74FA" w:rsidP="006D74FA">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6D74FA" w:rsidRPr="00745AB6" w:rsidRDefault="006D74FA" w:rsidP="006D74FA">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6D74FA" w:rsidRPr="00745AB6" w:rsidRDefault="006D74FA" w:rsidP="006D74FA">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6D74FA" w:rsidRPr="00745AB6" w:rsidRDefault="006D74FA" w:rsidP="006D74FA">
            <w:pPr>
              <w:ind w:left="113" w:right="113"/>
              <w:jc w:val="center"/>
              <w:rPr>
                <w:rFonts w:ascii="Times New Roman" w:hAnsi="Times New Roman"/>
                <w:sz w:val="22"/>
                <w:szCs w:val="22"/>
              </w:rPr>
            </w:pPr>
            <w:r w:rsidRPr="00745AB6">
              <w:rPr>
                <w:rFonts w:ascii="Times New Roman" w:hAnsi="Times New Roman"/>
                <w:bCs/>
                <w:sz w:val="22"/>
                <w:szCs w:val="22"/>
              </w:rPr>
              <w:t>-</w:t>
            </w:r>
          </w:p>
        </w:tc>
      </w:tr>
      <w:tr w:rsidR="00F85FE0" w:rsidRPr="00745AB6" w:rsidTr="00F85FE0">
        <w:trPr>
          <w:cantSplit/>
          <w:trHeight w:val="1365"/>
        </w:trPr>
        <w:tc>
          <w:tcPr>
            <w:tcW w:w="602" w:type="dxa"/>
            <w:vMerge/>
            <w:tcBorders>
              <w:left w:val="single" w:sz="4" w:space="0" w:color="auto"/>
              <w:bottom w:val="single" w:sz="4" w:space="0" w:color="auto"/>
              <w:right w:val="single" w:sz="4" w:space="0" w:color="auto"/>
            </w:tcBorders>
            <w:shd w:val="clear" w:color="auto" w:fill="auto"/>
            <w:tcMar>
              <w:top w:w="28" w:type="dxa"/>
              <w:bottom w:w="28" w:type="dxa"/>
            </w:tcMar>
          </w:tcPr>
          <w:p w:rsidR="006D74FA" w:rsidRPr="00745AB6" w:rsidRDefault="006D74FA" w:rsidP="006D74FA">
            <w:pPr>
              <w:autoSpaceDE w:val="0"/>
              <w:autoSpaceDN w:val="0"/>
              <w:adjustRightInd w:val="0"/>
              <w:jc w:val="center"/>
              <w:rPr>
                <w:rFonts w:ascii="Times New Roman" w:hAnsi="Times New Roman"/>
                <w:sz w:val="22"/>
                <w:szCs w:val="22"/>
              </w:rPr>
            </w:pPr>
          </w:p>
        </w:tc>
        <w:tc>
          <w:tcPr>
            <w:tcW w:w="3215" w:type="dxa"/>
            <w:vMerge/>
            <w:tcBorders>
              <w:left w:val="single" w:sz="4" w:space="0" w:color="auto"/>
              <w:bottom w:val="single" w:sz="4" w:space="0" w:color="auto"/>
              <w:right w:val="single" w:sz="4" w:space="0" w:color="auto"/>
            </w:tcBorders>
            <w:shd w:val="clear" w:color="auto" w:fill="auto"/>
            <w:tcMar>
              <w:top w:w="28" w:type="dxa"/>
              <w:bottom w:w="28" w:type="dxa"/>
            </w:tcMar>
          </w:tcPr>
          <w:p w:rsidR="006D74FA" w:rsidRPr="00745AB6" w:rsidRDefault="006D74FA" w:rsidP="006D74FA">
            <w:pPr>
              <w:rPr>
                <w:rFonts w:ascii="Times New Roman" w:hAnsi="Times New Roman"/>
                <w:sz w:val="22"/>
                <w:szCs w:val="22"/>
              </w:rPr>
            </w:pPr>
          </w:p>
        </w:tc>
        <w:tc>
          <w:tcPr>
            <w:tcW w:w="63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6D74FA" w:rsidRPr="00745AB6" w:rsidRDefault="006D74FA" w:rsidP="006D74FA">
            <w:pPr>
              <w:autoSpaceDE w:val="0"/>
              <w:autoSpaceDN w:val="0"/>
              <w:adjustRightInd w:val="0"/>
              <w:ind w:left="113" w:right="113"/>
              <w:jc w:val="center"/>
              <w:rPr>
                <w:rFonts w:ascii="Times New Roman" w:hAnsi="Times New Roman"/>
                <w:sz w:val="22"/>
                <w:szCs w:val="22"/>
              </w:rPr>
            </w:pPr>
            <w:r w:rsidRPr="00745AB6">
              <w:rPr>
                <w:rFonts w:ascii="Times New Roman" w:hAnsi="Times New Roman"/>
                <w:sz w:val="22"/>
                <w:szCs w:val="22"/>
              </w:rPr>
              <w:t>ОБ</w:t>
            </w:r>
          </w:p>
        </w:tc>
        <w:tc>
          <w:tcPr>
            <w:tcW w:w="567" w:type="dxa"/>
            <w:tcBorders>
              <w:top w:val="nil"/>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6D74FA" w:rsidRPr="00745AB6" w:rsidRDefault="006D74FA" w:rsidP="006D74FA">
            <w:pPr>
              <w:jc w:val="center"/>
              <w:rPr>
                <w:rFonts w:ascii="Times New Roman" w:hAnsi="Times New Roman"/>
                <w:bCs/>
                <w:sz w:val="22"/>
                <w:szCs w:val="22"/>
              </w:rPr>
            </w:pPr>
            <w:r w:rsidRPr="00745AB6">
              <w:rPr>
                <w:rFonts w:ascii="Times New Roman" w:hAnsi="Times New Roman"/>
                <w:color w:val="000000"/>
                <w:sz w:val="22"/>
                <w:szCs w:val="22"/>
              </w:rPr>
              <w:t>20503,44159</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6D74FA" w:rsidRPr="00745AB6" w:rsidRDefault="006D74FA" w:rsidP="006D74FA">
            <w:pPr>
              <w:jc w:val="center"/>
              <w:rPr>
                <w:rFonts w:ascii="Times New Roman" w:hAnsi="Times New Roman"/>
                <w:bCs/>
                <w:sz w:val="22"/>
                <w:szCs w:val="22"/>
              </w:rPr>
            </w:pPr>
            <w:r w:rsidRPr="00745AB6">
              <w:rPr>
                <w:rFonts w:ascii="Times New Roman" w:hAnsi="Times New Roman"/>
                <w:color w:val="000000"/>
                <w:sz w:val="22"/>
                <w:szCs w:val="22"/>
              </w:rPr>
              <w:t>8921,03979</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6D74FA" w:rsidRPr="00745AB6" w:rsidRDefault="006D74FA" w:rsidP="006D74FA">
            <w:pPr>
              <w:jc w:val="center"/>
              <w:rPr>
                <w:rFonts w:ascii="Times New Roman" w:hAnsi="Times New Roman"/>
                <w:bCs/>
                <w:sz w:val="22"/>
                <w:szCs w:val="22"/>
              </w:rPr>
            </w:pPr>
            <w:r w:rsidRPr="00745AB6">
              <w:rPr>
                <w:rFonts w:ascii="Times New Roman" w:hAnsi="Times New Roman"/>
                <w:color w:val="000000"/>
                <w:sz w:val="22"/>
                <w:szCs w:val="22"/>
              </w:rPr>
              <w:t>8884,92098</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6D74FA" w:rsidRPr="00745AB6" w:rsidRDefault="006D74FA" w:rsidP="006D74FA">
            <w:pPr>
              <w:jc w:val="center"/>
              <w:rPr>
                <w:rFonts w:ascii="Times New Roman" w:hAnsi="Times New Roman"/>
                <w:bCs/>
                <w:sz w:val="22"/>
                <w:szCs w:val="22"/>
              </w:rPr>
            </w:pPr>
            <w:r w:rsidRPr="00745AB6">
              <w:rPr>
                <w:rFonts w:ascii="Times New Roman" w:hAnsi="Times New Roman"/>
                <w:color w:val="000000"/>
                <w:sz w:val="22"/>
                <w:szCs w:val="22"/>
              </w:rPr>
              <w:t>2697,48082</w:t>
            </w:r>
          </w:p>
        </w:tc>
        <w:tc>
          <w:tcPr>
            <w:tcW w:w="4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6D74FA" w:rsidRPr="00745AB6" w:rsidRDefault="006D74FA" w:rsidP="006D74FA">
            <w:pPr>
              <w:ind w:left="113" w:right="113"/>
              <w:jc w:val="center"/>
              <w:rPr>
                <w:rFonts w:ascii="Times New Roman" w:hAnsi="Times New Roman"/>
                <w:sz w:val="22"/>
                <w:szCs w:val="22"/>
              </w:rPr>
            </w:pPr>
            <w:r w:rsidRPr="00745AB6">
              <w:rPr>
                <w:rFonts w:ascii="Times New Roman" w:hAnsi="Times New Roman"/>
                <w:bCs/>
                <w:sz w:val="22"/>
                <w:szCs w:val="22"/>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6D74FA" w:rsidRPr="00745AB6" w:rsidRDefault="006D74FA" w:rsidP="006D74FA">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6D74FA" w:rsidRPr="00745AB6" w:rsidRDefault="006D74FA" w:rsidP="006D74FA">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6D74FA" w:rsidRPr="00745AB6" w:rsidRDefault="006D74FA" w:rsidP="006D74FA">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6D74FA" w:rsidRPr="00745AB6" w:rsidRDefault="006D74FA" w:rsidP="006D74FA">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6D74FA" w:rsidRPr="00745AB6" w:rsidRDefault="006D74FA" w:rsidP="006D74FA">
            <w:pPr>
              <w:ind w:left="113" w:right="113"/>
              <w:jc w:val="center"/>
              <w:rPr>
                <w:rFonts w:ascii="Times New Roman" w:hAnsi="Times New Roman"/>
                <w:sz w:val="22"/>
                <w:szCs w:val="22"/>
              </w:rPr>
            </w:pPr>
            <w:r w:rsidRPr="00745AB6">
              <w:rPr>
                <w:rFonts w:ascii="Times New Roman" w:hAnsi="Times New Roman"/>
                <w:bCs/>
                <w:sz w:val="22"/>
                <w:szCs w:val="22"/>
              </w:rPr>
              <w:t>-</w:t>
            </w:r>
          </w:p>
        </w:tc>
      </w:tr>
      <w:tr w:rsidR="00F85FE0" w:rsidRPr="00745AB6" w:rsidTr="00F85FE0">
        <w:trPr>
          <w:cantSplit/>
          <w:trHeight w:val="3260"/>
        </w:trPr>
        <w:tc>
          <w:tcPr>
            <w:tcW w:w="602" w:type="dxa"/>
            <w:vMerge/>
            <w:tcBorders>
              <w:left w:val="single" w:sz="4" w:space="0" w:color="auto"/>
              <w:bottom w:val="single" w:sz="4" w:space="0" w:color="auto"/>
              <w:right w:val="single" w:sz="4" w:space="0" w:color="auto"/>
            </w:tcBorders>
            <w:shd w:val="clear" w:color="auto" w:fill="auto"/>
            <w:tcMar>
              <w:top w:w="28" w:type="dxa"/>
              <w:bottom w:w="28" w:type="dxa"/>
            </w:tcMar>
          </w:tcPr>
          <w:p w:rsidR="00F91012" w:rsidRPr="00745AB6" w:rsidRDefault="00F91012" w:rsidP="00F91012">
            <w:pPr>
              <w:autoSpaceDE w:val="0"/>
              <w:autoSpaceDN w:val="0"/>
              <w:adjustRightInd w:val="0"/>
              <w:jc w:val="center"/>
              <w:rPr>
                <w:rFonts w:ascii="Times New Roman" w:hAnsi="Times New Roman"/>
                <w:sz w:val="22"/>
                <w:szCs w:val="22"/>
              </w:rPr>
            </w:pPr>
          </w:p>
        </w:tc>
        <w:tc>
          <w:tcPr>
            <w:tcW w:w="3215" w:type="dxa"/>
            <w:vMerge/>
            <w:tcBorders>
              <w:left w:val="single" w:sz="4" w:space="0" w:color="auto"/>
              <w:bottom w:val="single" w:sz="4" w:space="0" w:color="auto"/>
              <w:right w:val="single" w:sz="4" w:space="0" w:color="auto"/>
            </w:tcBorders>
            <w:shd w:val="clear" w:color="auto" w:fill="auto"/>
            <w:tcMar>
              <w:top w:w="28" w:type="dxa"/>
              <w:bottom w:w="28" w:type="dxa"/>
            </w:tcMar>
          </w:tcPr>
          <w:p w:rsidR="00F91012" w:rsidRPr="00745AB6" w:rsidRDefault="00F91012" w:rsidP="00F91012">
            <w:pPr>
              <w:rPr>
                <w:rFonts w:ascii="Times New Roman" w:hAnsi="Times New Roman"/>
                <w:sz w:val="22"/>
                <w:szCs w:val="22"/>
              </w:rPr>
            </w:pPr>
          </w:p>
        </w:tc>
        <w:tc>
          <w:tcPr>
            <w:tcW w:w="63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F91012" w:rsidRPr="00745AB6" w:rsidRDefault="00F91012" w:rsidP="00F91012">
            <w:pPr>
              <w:autoSpaceDE w:val="0"/>
              <w:autoSpaceDN w:val="0"/>
              <w:adjustRightInd w:val="0"/>
              <w:ind w:left="113" w:right="113"/>
              <w:jc w:val="center"/>
              <w:rPr>
                <w:rFonts w:ascii="Times New Roman" w:hAnsi="Times New Roman"/>
                <w:sz w:val="22"/>
                <w:szCs w:val="22"/>
              </w:rPr>
            </w:pPr>
            <w:r w:rsidRPr="00745AB6">
              <w:rPr>
                <w:rFonts w:ascii="Times New Roman" w:hAnsi="Times New Roman"/>
                <w:sz w:val="22"/>
                <w:szCs w:val="22"/>
              </w:rPr>
              <w:t xml:space="preserve">неиспользованные средства </w:t>
            </w:r>
            <w:proofErr w:type="gramStart"/>
            <w:r w:rsidRPr="00745AB6">
              <w:rPr>
                <w:rFonts w:ascii="Times New Roman" w:hAnsi="Times New Roman"/>
                <w:sz w:val="22"/>
                <w:szCs w:val="22"/>
              </w:rPr>
              <w:t>ОБ</w:t>
            </w:r>
            <w:proofErr w:type="gramEnd"/>
            <w:r w:rsidRPr="00745AB6">
              <w:rPr>
                <w:rFonts w:ascii="Times New Roman" w:hAnsi="Times New Roman"/>
                <w:sz w:val="22"/>
                <w:szCs w:val="22"/>
              </w:rPr>
              <w:t xml:space="preserve"> отчетного финансового года</w:t>
            </w:r>
          </w:p>
        </w:tc>
        <w:tc>
          <w:tcPr>
            <w:tcW w:w="567" w:type="dxa"/>
            <w:tcBorders>
              <w:top w:val="nil"/>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F91012" w:rsidRPr="00745AB6" w:rsidRDefault="00F91012" w:rsidP="00F91012">
            <w:pPr>
              <w:jc w:val="center"/>
              <w:rPr>
                <w:rFonts w:ascii="Times New Roman" w:hAnsi="Times New Roman"/>
                <w:color w:val="000000"/>
                <w:sz w:val="22"/>
                <w:szCs w:val="22"/>
              </w:rPr>
            </w:pPr>
            <w:r w:rsidRPr="00745AB6">
              <w:rPr>
                <w:rFonts w:ascii="Times New Roman" w:hAnsi="Times New Roman"/>
                <w:color w:val="000000"/>
                <w:sz w:val="22"/>
                <w:szCs w:val="22"/>
              </w:rPr>
              <w:t>-</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F91012" w:rsidRPr="00745AB6" w:rsidRDefault="00F91012" w:rsidP="00F91012">
            <w:pPr>
              <w:jc w:val="center"/>
              <w:rPr>
                <w:rFonts w:ascii="Times New Roman" w:hAnsi="Times New Roman"/>
                <w:color w:val="000000"/>
                <w:sz w:val="22"/>
                <w:szCs w:val="22"/>
              </w:rPr>
            </w:pPr>
            <w:r w:rsidRPr="00745AB6">
              <w:rPr>
                <w:rFonts w:ascii="Times New Roman" w:hAnsi="Times New Roman"/>
                <w:color w:val="000000"/>
                <w:sz w:val="22"/>
                <w:szCs w:val="22"/>
              </w:rPr>
              <w:t>3182,75057</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F91012" w:rsidRPr="00745AB6" w:rsidRDefault="00F91012" w:rsidP="00F91012">
            <w:pPr>
              <w:jc w:val="center"/>
              <w:rPr>
                <w:rFonts w:ascii="Times New Roman" w:hAnsi="Times New Roman"/>
                <w:color w:val="000000"/>
                <w:sz w:val="22"/>
                <w:szCs w:val="22"/>
              </w:rPr>
            </w:pPr>
            <w:r w:rsidRPr="00745AB6">
              <w:rPr>
                <w:rFonts w:ascii="Times New Roman" w:hAnsi="Times New Roman"/>
                <w:bCs/>
                <w:sz w:val="22"/>
                <w:szCs w:val="22"/>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F91012" w:rsidRPr="00745AB6" w:rsidRDefault="00F91012" w:rsidP="00F91012">
            <w:pPr>
              <w:jc w:val="center"/>
              <w:rPr>
                <w:rFonts w:ascii="Times New Roman" w:hAnsi="Times New Roman"/>
                <w:color w:val="000000"/>
                <w:sz w:val="22"/>
                <w:szCs w:val="22"/>
              </w:rPr>
            </w:pPr>
            <w:r w:rsidRPr="00745AB6">
              <w:rPr>
                <w:rFonts w:ascii="Times New Roman" w:hAnsi="Times New Roman"/>
                <w:bCs/>
                <w:sz w:val="22"/>
                <w:szCs w:val="22"/>
              </w:rPr>
              <w:t>-</w:t>
            </w:r>
          </w:p>
        </w:tc>
        <w:tc>
          <w:tcPr>
            <w:tcW w:w="4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F91012" w:rsidRPr="00745AB6" w:rsidRDefault="00F91012" w:rsidP="00F91012">
            <w:pPr>
              <w:ind w:left="113" w:right="113"/>
              <w:jc w:val="center"/>
              <w:rPr>
                <w:rFonts w:ascii="Times New Roman" w:hAnsi="Times New Roman"/>
                <w:bCs/>
                <w:sz w:val="22"/>
                <w:szCs w:val="22"/>
              </w:rPr>
            </w:pPr>
            <w:r w:rsidRPr="00745AB6">
              <w:rPr>
                <w:rFonts w:ascii="Times New Roman" w:hAnsi="Times New Roman"/>
                <w:bCs/>
                <w:sz w:val="22"/>
                <w:szCs w:val="22"/>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F91012" w:rsidRPr="00745AB6" w:rsidRDefault="00F91012" w:rsidP="00F91012">
            <w:pPr>
              <w:ind w:left="113" w:right="113"/>
              <w:jc w:val="center"/>
              <w:rPr>
                <w:rFonts w:ascii="Times New Roman" w:hAnsi="Times New Roman"/>
                <w:bCs/>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F91012" w:rsidRPr="00745AB6" w:rsidRDefault="00F91012" w:rsidP="00F91012">
            <w:pPr>
              <w:ind w:left="113" w:right="113"/>
              <w:jc w:val="center"/>
              <w:rPr>
                <w:rFonts w:ascii="Times New Roman" w:hAnsi="Times New Roman"/>
                <w:bCs/>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F91012" w:rsidRPr="00745AB6" w:rsidRDefault="00F91012" w:rsidP="00F91012">
            <w:pPr>
              <w:ind w:left="113" w:right="113"/>
              <w:jc w:val="center"/>
              <w:rPr>
                <w:rFonts w:ascii="Times New Roman" w:hAnsi="Times New Roman"/>
                <w:bCs/>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F91012" w:rsidRPr="00745AB6" w:rsidRDefault="00F91012" w:rsidP="00F91012">
            <w:pPr>
              <w:ind w:left="113" w:right="113"/>
              <w:jc w:val="center"/>
              <w:rPr>
                <w:rFonts w:ascii="Times New Roman" w:hAnsi="Times New Roman"/>
                <w:bCs/>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F91012" w:rsidRPr="00745AB6" w:rsidRDefault="00F91012" w:rsidP="00F91012">
            <w:pPr>
              <w:ind w:left="113" w:right="113"/>
              <w:jc w:val="center"/>
              <w:rPr>
                <w:rFonts w:ascii="Times New Roman" w:hAnsi="Times New Roman"/>
                <w:bCs/>
                <w:sz w:val="22"/>
                <w:szCs w:val="22"/>
              </w:rPr>
            </w:pPr>
            <w:r w:rsidRPr="00745AB6">
              <w:rPr>
                <w:rFonts w:ascii="Times New Roman" w:hAnsi="Times New Roman"/>
                <w:bCs/>
                <w:sz w:val="22"/>
                <w:szCs w:val="22"/>
              </w:rPr>
              <w:t>-</w:t>
            </w:r>
          </w:p>
        </w:tc>
      </w:tr>
      <w:tr w:rsidR="00F85FE0" w:rsidRPr="00745AB6" w:rsidTr="000351B8">
        <w:trPr>
          <w:cantSplit/>
          <w:trHeight w:val="1292"/>
        </w:trPr>
        <w:tc>
          <w:tcPr>
            <w:tcW w:w="602" w:type="dxa"/>
            <w:vMerge/>
            <w:tcBorders>
              <w:left w:val="single" w:sz="4" w:space="0" w:color="auto"/>
              <w:right w:val="single" w:sz="4" w:space="0" w:color="auto"/>
            </w:tcBorders>
            <w:shd w:val="clear" w:color="auto" w:fill="auto"/>
            <w:tcMar>
              <w:top w:w="28" w:type="dxa"/>
              <w:bottom w:w="28" w:type="dxa"/>
            </w:tcMar>
          </w:tcPr>
          <w:p w:rsidR="00F91012" w:rsidRPr="00745AB6" w:rsidRDefault="00F91012" w:rsidP="00F91012">
            <w:pPr>
              <w:autoSpaceDE w:val="0"/>
              <w:autoSpaceDN w:val="0"/>
              <w:adjustRightInd w:val="0"/>
              <w:jc w:val="center"/>
              <w:rPr>
                <w:rFonts w:ascii="Times New Roman" w:hAnsi="Times New Roman"/>
                <w:sz w:val="22"/>
                <w:szCs w:val="22"/>
              </w:rPr>
            </w:pPr>
          </w:p>
        </w:tc>
        <w:tc>
          <w:tcPr>
            <w:tcW w:w="3215" w:type="dxa"/>
            <w:vMerge/>
            <w:tcBorders>
              <w:left w:val="single" w:sz="4" w:space="0" w:color="auto"/>
              <w:right w:val="single" w:sz="4" w:space="0" w:color="auto"/>
            </w:tcBorders>
            <w:shd w:val="clear" w:color="auto" w:fill="auto"/>
            <w:tcMar>
              <w:top w:w="28" w:type="dxa"/>
              <w:bottom w:w="28" w:type="dxa"/>
            </w:tcMar>
          </w:tcPr>
          <w:p w:rsidR="00F91012" w:rsidRPr="00745AB6" w:rsidRDefault="00F91012" w:rsidP="00F91012">
            <w:pPr>
              <w:rPr>
                <w:rFonts w:ascii="Times New Roman" w:hAnsi="Times New Roman"/>
                <w:sz w:val="22"/>
                <w:szCs w:val="22"/>
              </w:rPr>
            </w:pPr>
          </w:p>
        </w:tc>
        <w:tc>
          <w:tcPr>
            <w:tcW w:w="63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F91012" w:rsidRPr="00745AB6" w:rsidRDefault="00F91012" w:rsidP="00F91012">
            <w:pPr>
              <w:autoSpaceDE w:val="0"/>
              <w:autoSpaceDN w:val="0"/>
              <w:adjustRightInd w:val="0"/>
              <w:ind w:left="113" w:right="113"/>
              <w:jc w:val="center"/>
              <w:rPr>
                <w:rFonts w:ascii="Times New Roman" w:hAnsi="Times New Roman"/>
                <w:sz w:val="22"/>
                <w:szCs w:val="22"/>
              </w:rPr>
            </w:pPr>
            <w:r w:rsidRPr="00745AB6">
              <w:rPr>
                <w:rFonts w:ascii="Times New Roman" w:hAnsi="Times New Roman"/>
                <w:sz w:val="22"/>
                <w:szCs w:val="22"/>
              </w:rPr>
              <w:t>ФБ</w:t>
            </w:r>
          </w:p>
        </w:tc>
        <w:tc>
          <w:tcPr>
            <w:tcW w:w="567" w:type="dxa"/>
            <w:tcBorders>
              <w:top w:val="nil"/>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F91012" w:rsidRPr="00745AB6" w:rsidRDefault="00F91012" w:rsidP="00F91012">
            <w:pPr>
              <w:jc w:val="center"/>
              <w:rPr>
                <w:rFonts w:ascii="Times New Roman" w:hAnsi="Times New Roman"/>
                <w:bCs/>
                <w:sz w:val="22"/>
                <w:szCs w:val="22"/>
              </w:rPr>
            </w:pPr>
            <w:r w:rsidRPr="00745AB6">
              <w:rPr>
                <w:rFonts w:ascii="Times New Roman" w:hAnsi="Times New Roman"/>
                <w:color w:val="000000"/>
                <w:sz w:val="22"/>
                <w:szCs w:val="22"/>
              </w:rPr>
              <w:t>546941,2</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F91012" w:rsidRPr="00745AB6" w:rsidRDefault="00F91012" w:rsidP="00F91012">
            <w:pPr>
              <w:jc w:val="center"/>
              <w:rPr>
                <w:rFonts w:ascii="Times New Roman" w:hAnsi="Times New Roman"/>
                <w:bCs/>
                <w:sz w:val="22"/>
                <w:szCs w:val="22"/>
              </w:rPr>
            </w:pPr>
            <w:r w:rsidRPr="00745AB6">
              <w:rPr>
                <w:rFonts w:ascii="Times New Roman" w:hAnsi="Times New Roman"/>
                <w:color w:val="000000"/>
                <w:sz w:val="22"/>
                <w:szCs w:val="22"/>
              </w:rPr>
              <w:t>247345,4</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F91012" w:rsidRPr="00745AB6" w:rsidRDefault="00F91012" w:rsidP="00F91012">
            <w:pPr>
              <w:jc w:val="center"/>
              <w:rPr>
                <w:rFonts w:ascii="Times New Roman" w:hAnsi="Times New Roman"/>
                <w:bCs/>
                <w:sz w:val="22"/>
                <w:szCs w:val="22"/>
              </w:rPr>
            </w:pPr>
            <w:r w:rsidRPr="00745AB6">
              <w:rPr>
                <w:rFonts w:ascii="Times New Roman" w:hAnsi="Times New Roman"/>
                <w:color w:val="000000"/>
                <w:sz w:val="22"/>
                <w:szCs w:val="22"/>
              </w:rPr>
              <w:t>252634,2</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F91012" w:rsidRPr="00745AB6" w:rsidRDefault="00F91012" w:rsidP="00F91012">
            <w:pPr>
              <w:jc w:val="center"/>
              <w:rPr>
                <w:rFonts w:ascii="Times New Roman" w:hAnsi="Times New Roman"/>
                <w:bCs/>
                <w:sz w:val="22"/>
                <w:szCs w:val="22"/>
              </w:rPr>
            </w:pPr>
            <w:r w:rsidRPr="00745AB6">
              <w:rPr>
                <w:rFonts w:ascii="Times New Roman" w:hAnsi="Times New Roman"/>
                <w:color w:val="000000"/>
                <w:sz w:val="22"/>
                <w:szCs w:val="22"/>
              </w:rPr>
              <w:t>46961,6</w:t>
            </w:r>
          </w:p>
        </w:tc>
        <w:tc>
          <w:tcPr>
            <w:tcW w:w="4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F91012" w:rsidRPr="00745AB6" w:rsidRDefault="00F91012" w:rsidP="00F91012">
            <w:pPr>
              <w:ind w:left="113" w:right="113"/>
              <w:jc w:val="center"/>
              <w:rPr>
                <w:rFonts w:ascii="Times New Roman" w:hAnsi="Times New Roman"/>
                <w:sz w:val="22"/>
                <w:szCs w:val="22"/>
              </w:rPr>
            </w:pPr>
            <w:r w:rsidRPr="00745AB6">
              <w:rPr>
                <w:rFonts w:ascii="Times New Roman" w:hAnsi="Times New Roman"/>
                <w:bCs/>
                <w:sz w:val="22"/>
                <w:szCs w:val="22"/>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F91012" w:rsidRPr="00745AB6" w:rsidRDefault="00F91012" w:rsidP="00F91012">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F91012" w:rsidRPr="00745AB6" w:rsidRDefault="00F91012" w:rsidP="00F91012">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F91012" w:rsidRPr="00745AB6" w:rsidRDefault="00F91012" w:rsidP="00F91012">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F91012" w:rsidRPr="00745AB6" w:rsidRDefault="00F91012" w:rsidP="00F91012">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F91012" w:rsidRPr="00745AB6" w:rsidRDefault="00F91012" w:rsidP="00F91012">
            <w:pPr>
              <w:ind w:left="113" w:right="113"/>
              <w:jc w:val="center"/>
              <w:rPr>
                <w:rFonts w:ascii="Times New Roman" w:hAnsi="Times New Roman"/>
                <w:sz w:val="22"/>
                <w:szCs w:val="22"/>
              </w:rPr>
            </w:pPr>
            <w:r w:rsidRPr="00745AB6">
              <w:rPr>
                <w:rFonts w:ascii="Times New Roman" w:hAnsi="Times New Roman"/>
                <w:bCs/>
                <w:sz w:val="22"/>
                <w:szCs w:val="22"/>
              </w:rPr>
              <w:t>-</w:t>
            </w:r>
          </w:p>
        </w:tc>
      </w:tr>
      <w:tr w:rsidR="00F85FE0" w:rsidRPr="00745AB6" w:rsidTr="000351B8">
        <w:trPr>
          <w:cantSplit/>
          <w:trHeight w:val="3603"/>
        </w:trPr>
        <w:tc>
          <w:tcPr>
            <w:tcW w:w="602" w:type="dxa"/>
            <w:tcBorders>
              <w:left w:val="single" w:sz="4" w:space="0" w:color="auto"/>
              <w:bottom w:val="single" w:sz="4" w:space="0" w:color="auto"/>
              <w:right w:val="single" w:sz="4" w:space="0" w:color="auto"/>
            </w:tcBorders>
            <w:shd w:val="clear" w:color="auto" w:fill="auto"/>
            <w:tcMar>
              <w:top w:w="28" w:type="dxa"/>
              <w:bottom w:w="28" w:type="dxa"/>
            </w:tcMar>
          </w:tcPr>
          <w:p w:rsidR="005D5C21" w:rsidRPr="00745AB6" w:rsidRDefault="005D5C21" w:rsidP="005D5C21">
            <w:pPr>
              <w:autoSpaceDE w:val="0"/>
              <w:autoSpaceDN w:val="0"/>
              <w:adjustRightInd w:val="0"/>
              <w:jc w:val="center"/>
              <w:rPr>
                <w:rFonts w:ascii="Times New Roman" w:hAnsi="Times New Roman"/>
                <w:sz w:val="22"/>
                <w:szCs w:val="22"/>
              </w:rPr>
            </w:pPr>
          </w:p>
        </w:tc>
        <w:tc>
          <w:tcPr>
            <w:tcW w:w="3215" w:type="dxa"/>
            <w:tcBorders>
              <w:left w:val="single" w:sz="4" w:space="0" w:color="auto"/>
              <w:bottom w:val="single" w:sz="4" w:space="0" w:color="auto"/>
              <w:right w:val="single" w:sz="4" w:space="0" w:color="auto"/>
            </w:tcBorders>
            <w:shd w:val="clear" w:color="auto" w:fill="auto"/>
            <w:tcMar>
              <w:top w:w="28" w:type="dxa"/>
              <w:bottom w:w="28" w:type="dxa"/>
            </w:tcMar>
          </w:tcPr>
          <w:p w:rsidR="005D5C21" w:rsidRPr="00745AB6" w:rsidRDefault="005D5C21" w:rsidP="005D5C21">
            <w:pPr>
              <w:rPr>
                <w:rFonts w:ascii="Times New Roman" w:hAnsi="Times New Roman"/>
                <w:sz w:val="22"/>
                <w:szCs w:val="22"/>
              </w:rPr>
            </w:pPr>
          </w:p>
        </w:tc>
        <w:tc>
          <w:tcPr>
            <w:tcW w:w="63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5D5C21" w:rsidRPr="00745AB6" w:rsidRDefault="005D5C21" w:rsidP="005D5C21">
            <w:pPr>
              <w:autoSpaceDE w:val="0"/>
              <w:autoSpaceDN w:val="0"/>
              <w:adjustRightInd w:val="0"/>
              <w:ind w:left="113" w:right="113"/>
              <w:jc w:val="center"/>
              <w:rPr>
                <w:rFonts w:ascii="Times New Roman" w:hAnsi="Times New Roman"/>
                <w:sz w:val="22"/>
                <w:szCs w:val="22"/>
              </w:rPr>
            </w:pPr>
            <w:r w:rsidRPr="00745AB6">
              <w:rPr>
                <w:rFonts w:ascii="Times New Roman" w:hAnsi="Times New Roman"/>
                <w:sz w:val="22"/>
                <w:szCs w:val="22"/>
              </w:rPr>
              <w:t>неиспользованные средства ФБ отчетного финансового года</w:t>
            </w:r>
          </w:p>
        </w:tc>
        <w:tc>
          <w:tcPr>
            <w:tcW w:w="567" w:type="dxa"/>
            <w:tcBorders>
              <w:top w:val="nil"/>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5D5C21" w:rsidRPr="00745AB6" w:rsidRDefault="005D5C21" w:rsidP="005D5C21">
            <w:pPr>
              <w:jc w:val="center"/>
              <w:rPr>
                <w:rFonts w:ascii="Times New Roman" w:hAnsi="Times New Roman"/>
                <w:color w:val="000000"/>
                <w:sz w:val="22"/>
                <w:szCs w:val="22"/>
              </w:rPr>
            </w:pPr>
            <w:r w:rsidRPr="00745AB6">
              <w:rPr>
                <w:rFonts w:ascii="Times New Roman" w:hAnsi="Times New Roman"/>
                <w:color w:val="000000"/>
                <w:sz w:val="22"/>
                <w:szCs w:val="22"/>
              </w:rPr>
              <w:t>-</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5D5C21" w:rsidRPr="00745AB6" w:rsidRDefault="005D5C21" w:rsidP="005D5C21">
            <w:pPr>
              <w:jc w:val="center"/>
              <w:rPr>
                <w:rFonts w:ascii="Times New Roman" w:hAnsi="Times New Roman"/>
                <w:color w:val="000000"/>
                <w:sz w:val="22"/>
                <w:szCs w:val="22"/>
              </w:rPr>
            </w:pPr>
            <w:r w:rsidRPr="00745AB6">
              <w:rPr>
                <w:rFonts w:ascii="Times New Roman" w:hAnsi="Times New Roman"/>
                <w:color w:val="000000"/>
                <w:sz w:val="22"/>
                <w:szCs w:val="22"/>
              </w:rPr>
              <w:t>102663,3</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5D5C21" w:rsidRPr="00745AB6" w:rsidRDefault="005D5C21" w:rsidP="005D5C21">
            <w:pPr>
              <w:jc w:val="center"/>
              <w:rPr>
                <w:rFonts w:ascii="Times New Roman" w:hAnsi="Times New Roman"/>
                <w:color w:val="000000"/>
                <w:sz w:val="22"/>
                <w:szCs w:val="22"/>
              </w:rPr>
            </w:pPr>
            <w:r w:rsidRPr="00745AB6">
              <w:rPr>
                <w:rFonts w:ascii="Times New Roman" w:hAnsi="Times New Roman"/>
                <w:bCs/>
                <w:sz w:val="22"/>
                <w:szCs w:val="22"/>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5D5C21" w:rsidRPr="00745AB6" w:rsidRDefault="005D5C21" w:rsidP="005D5C21">
            <w:pPr>
              <w:jc w:val="center"/>
              <w:rPr>
                <w:rFonts w:ascii="Times New Roman" w:hAnsi="Times New Roman"/>
                <w:color w:val="000000"/>
                <w:sz w:val="22"/>
                <w:szCs w:val="22"/>
              </w:rPr>
            </w:pPr>
            <w:r w:rsidRPr="00745AB6">
              <w:rPr>
                <w:rFonts w:ascii="Times New Roman" w:hAnsi="Times New Roman"/>
                <w:bCs/>
                <w:sz w:val="22"/>
                <w:szCs w:val="22"/>
              </w:rPr>
              <w:t>-</w:t>
            </w:r>
          </w:p>
        </w:tc>
        <w:tc>
          <w:tcPr>
            <w:tcW w:w="4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5D5C21" w:rsidRPr="00745AB6" w:rsidRDefault="005D5C21" w:rsidP="005D5C21">
            <w:pPr>
              <w:ind w:left="113" w:right="113"/>
              <w:jc w:val="center"/>
              <w:rPr>
                <w:rFonts w:ascii="Times New Roman" w:hAnsi="Times New Roman"/>
                <w:bCs/>
                <w:sz w:val="22"/>
                <w:szCs w:val="22"/>
              </w:rPr>
            </w:pPr>
            <w:r w:rsidRPr="00745AB6">
              <w:rPr>
                <w:rFonts w:ascii="Times New Roman" w:hAnsi="Times New Roman"/>
                <w:bCs/>
                <w:sz w:val="22"/>
                <w:szCs w:val="22"/>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5D5C21" w:rsidRPr="00745AB6" w:rsidRDefault="005D5C21" w:rsidP="005D5C21">
            <w:pPr>
              <w:ind w:left="113" w:right="113"/>
              <w:jc w:val="center"/>
              <w:rPr>
                <w:rFonts w:ascii="Times New Roman" w:hAnsi="Times New Roman"/>
                <w:bCs/>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5D5C21" w:rsidRPr="00745AB6" w:rsidRDefault="005D5C21" w:rsidP="005D5C21">
            <w:pPr>
              <w:ind w:left="113" w:right="113"/>
              <w:jc w:val="center"/>
              <w:rPr>
                <w:rFonts w:ascii="Times New Roman" w:hAnsi="Times New Roman"/>
                <w:bCs/>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5D5C21" w:rsidRPr="00745AB6" w:rsidRDefault="005D5C21" w:rsidP="005D5C21">
            <w:pPr>
              <w:ind w:left="113" w:right="113"/>
              <w:jc w:val="center"/>
              <w:rPr>
                <w:rFonts w:ascii="Times New Roman" w:hAnsi="Times New Roman"/>
                <w:bCs/>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5D5C21" w:rsidRPr="00745AB6" w:rsidRDefault="005D5C21" w:rsidP="005D5C21">
            <w:pPr>
              <w:ind w:left="113" w:right="113"/>
              <w:jc w:val="center"/>
              <w:rPr>
                <w:rFonts w:ascii="Times New Roman" w:hAnsi="Times New Roman"/>
                <w:bCs/>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5D5C21" w:rsidRPr="00745AB6" w:rsidRDefault="005D5C21" w:rsidP="005D5C21">
            <w:pPr>
              <w:ind w:left="113" w:right="113"/>
              <w:jc w:val="center"/>
              <w:rPr>
                <w:rFonts w:ascii="Times New Roman" w:hAnsi="Times New Roman"/>
                <w:bCs/>
                <w:sz w:val="22"/>
                <w:szCs w:val="22"/>
              </w:rPr>
            </w:pPr>
            <w:r w:rsidRPr="00745AB6">
              <w:rPr>
                <w:rFonts w:ascii="Times New Roman" w:hAnsi="Times New Roman"/>
                <w:bCs/>
                <w:sz w:val="22"/>
                <w:szCs w:val="22"/>
              </w:rPr>
              <w:t>-</w:t>
            </w:r>
          </w:p>
        </w:tc>
      </w:tr>
      <w:tr w:rsidR="00F85FE0" w:rsidRPr="00745AB6" w:rsidTr="000351B8">
        <w:trPr>
          <w:cantSplit/>
          <w:trHeight w:val="1482"/>
        </w:trPr>
        <w:tc>
          <w:tcPr>
            <w:tcW w:w="602" w:type="dxa"/>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5D5C21" w:rsidRPr="00745AB6" w:rsidRDefault="005D5C21" w:rsidP="005D5C21">
            <w:pPr>
              <w:autoSpaceDE w:val="0"/>
              <w:autoSpaceDN w:val="0"/>
              <w:adjustRightInd w:val="0"/>
              <w:jc w:val="center"/>
              <w:rPr>
                <w:rFonts w:ascii="Times New Roman" w:hAnsi="Times New Roman"/>
                <w:sz w:val="22"/>
                <w:szCs w:val="22"/>
              </w:rPr>
            </w:pPr>
            <w:r w:rsidRPr="00745AB6">
              <w:rPr>
                <w:rFonts w:ascii="Times New Roman" w:hAnsi="Times New Roman"/>
                <w:sz w:val="22"/>
                <w:szCs w:val="22"/>
              </w:rPr>
              <w:t>1.1.1</w:t>
            </w:r>
          </w:p>
        </w:tc>
        <w:tc>
          <w:tcPr>
            <w:tcW w:w="3215" w:type="dxa"/>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5D5C21" w:rsidRPr="00745AB6" w:rsidRDefault="005D5C21" w:rsidP="005D5C21">
            <w:pPr>
              <w:rPr>
                <w:rFonts w:ascii="Times New Roman" w:hAnsi="Times New Roman"/>
                <w:sz w:val="22"/>
                <w:szCs w:val="22"/>
              </w:rPr>
            </w:pPr>
            <w:r w:rsidRPr="00745AB6">
              <w:rPr>
                <w:rFonts w:ascii="Times New Roman" w:hAnsi="Times New Roman"/>
                <w:sz w:val="22"/>
                <w:szCs w:val="22"/>
              </w:rPr>
              <w:t>По подпрограмме № 2 «Развитие физической культуры и содействие развитию массового спорта»</w:t>
            </w:r>
          </w:p>
        </w:tc>
        <w:tc>
          <w:tcPr>
            <w:tcW w:w="63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5D5C21" w:rsidRPr="00745AB6" w:rsidRDefault="005D5C21" w:rsidP="005D5C21">
            <w:pPr>
              <w:autoSpaceDE w:val="0"/>
              <w:autoSpaceDN w:val="0"/>
              <w:adjustRightInd w:val="0"/>
              <w:ind w:left="113" w:right="113"/>
              <w:jc w:val="center"/>
              <w:rPr>
                <w:rFonts w:ascii="Times New Roman" w:hAnsi="Times New Roman"/>
                <w:sz w:val="22"/>
                <w:szCs w:val="22"/>
              </w:rPr>
            </w:pPr>
            <w:r w:rsidRPr="00745AB6">
              <w:rPr>
                <w:rFonts w:ascii="Times New Roman" w:hAnsi="Times New Roman"/>
                <w:sz w:val="22"/>
                <w:szCs w:val="22"/>
              </w:rPr>
              <w:t>всего</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5D5C21" w:rsidRPr="00745AB6" w:rsidRDefault="005D5C21" w:rsidP="005D5C21">
            <w:pPr>
              <w:jc w:val="center"/>
              <w:rPr>
                <w:rFonts w:ascii="Times New Roman" w:hAnsi="Times New Roman"/>
                <w:sz w:val="22"/>
                <w:szCs w:val="22"/>
              </w:rPr>
            </w:pPr>
            <w:r w:rsidRPr="00745AB6">
              <w:rPr>
                <w:rFonts w:ascii="Times New Roman" w:hAnsi="Times New Roman"/>
                <w:sz w:val="22"/>
                <w:szCs w:val="22"/>
              </w:rPr>
              <w:t>503997,52702</w:t>
            </w:r>
          </w:p>
        </w:tc>
        <w:tc>
          <w:tcPr>
            <w:tcW w:w="425" w:type="dxa"/>
            <w:tcBorders>
              <w:top w:val="single" w:sz="4" w:space="0" w:color="auto"/>
              <w:left w:val="nil"/>
              <w:bottom w:val="single" w:sz="4" w:space="0" w:color="auto"/>
              <w:right w:val="single" w:sz="4" w:space="0" w:color="auto"/>
            </w:tcBorders>
            <w:shd w:val="clear" w:color="auto" w:fill="auto"/>
            <w:tcMar>
              <w:top w:w="28" w:type="dxa"/>
              <w:bottom w:w="28" w:type="dxa"/>
            </w:tcMar>
            <w:textDirection w:val="btLr"/>
            <w:vAlign w:val="center"/>
          </w:tcPr>
          <w:p w:rsidR="005D5C21" w:rsidRPr="00745AB6" w:rsidRDefault="005D5C21" w:rsidP="005D5C21">
            <w:pPr>
              <w:jc w:val="center"/>
              <w:rPr>
                <w:rFonts w:ascii="Times New Roman" w:hAnsi="Times New Roman"/>
                <w:sz w:val="22"/>
                <w:szCs w:val="22"/>
              </w:rPr>
            </w:pPr>
            <w:r w:rsidRPr="00745AB6">
              <w:rPr>
                <w:rFonts w:ascii="Times New Roman" w:hAnsi="Times New Roman"/>
                <w:sz w:val="22"/>
                <w:szCs w:val="22"/>
              </w:rPr>
              <w:t>342438,00934</w:t>
            </w:r>
          </w:p>
        </w:tc>
        <w:tc>
          <w:tcPr>
            <w:tcW w:w="425" w:type="dxa"/>
            <w:tcBorders>
              <w:top w:val="single" w:sz="4" w:space="0" w:color="auto"/>
              <w:left w:val="nil"/>
              <w:bottom w:val="single" w:sz="4" w:space="0" w:color="auto"/>
              <w:right w:val="single" w:sz="4" w:space="0" w:color="auto"/>
            </w:tcBorders>
            <w:shd w:val="clear" w:color="auto" w:fill="auto"/>
            <w:tcMar>
              <w:top w:w="28" w:type="dxa"/>
              <w:bottom w:w="28" w:type="dxa"/>
            </w:tcMar>
            <w:textDirection w:val="btLr"/>
            <w:vAlign w:val="center"/>
          </w:tcPr>
          <w:p w:rsidR="005D5C21" w:rsidRPr="00745AB6" w:rsidRDefault="005D5C21" w:rsidP="005D5C21">
            <w:pPr>
              <w:jc w:val="center"/>
              <w:rPr>
                <w:rFonts w:ascii="Times New Roman" w:hAnsi="Times New Roman"/>
                <w:sz w:val="22"/>
                <w:szCs w:val="22"/>
              </w:rPr>
            </w:pPr>
            <w:r w:rsidRPr="00745AB6">
              <w:rPr>
                <w:rFonts w:ascii="Times New Roman" w:hAnsi="Times New Roman"/>
                <w:sz w:val="22"/>
                <w:szCs w:val="22"/>
              </w:rPr>
              <w:t>241290,51625</w:t>
            </w:r>
          </w:p>
        </w:tc>
        <w:tc>
          <w:tcPr>
            <w:tcW w:w="425" w:type="dxa"/>
            <w:tcBorders>
              <w:top w:val="single" w:sz="4" w:space="0" w:color="auto"/>
              <w:left w:val="nil"/>
              <w:bottom w:val="single" w:sz="4" w:space="0" w:color="auto"/>
              <w:right w:val="single" w:sz="4" w:space="0" w:color="auto"/>
            </w:tcBorders>
            <w:shd w:val="clear" w:color="auto" w:fill="auto"/>
            <w:tcMar>
              <w:top w:w="28" w:type="dxa"/>
              <w:bottom w:w="28" w:type="dxa"/>
            </w:tcMar>
            <w:textDirection w:val="btLr"/>
            <w:vAlign w:val="center"/>
          </w:tcPr>
          <w:p w:rsidR="005D5C21" w:rsidRPr="00745AB6" w:rsidRDefault="005D5C21" w:rsidP="005D5C21">
            <w:pPr>
              <w:jc w:val="center"/>
              <w:rPr>
                <w:rFonts w:ascii="Times New Roman" w:hAnsi="Times New Roman"/>
                <w:sz w:val="22"/>
                <w:szCs w:val="22"/>
              </w:rPr>
            </w:pPr>
            <w:r w:rsidRPr="00745AB6">
              <w:rPr>
                <w:rFonts w:ascii="Times New Roman" w:hAnsi="Times New Roman"/>
                <w:color w:val="000000"/>
                <w:sz w:val="22"/>
                <w:szCs w:val="22"/>
              </w:rPr>
              <w:t>26115,052</w:t>
            </w:r>
          </w:p>
        </w:tc>
        <w:tc>
          <w:tcPr>
            <w:tcW w:w="4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5D5C21" w:rsidRPr="00745AB6" w:rsidRDefault="005D5C21" w:rsidP="005D5C21">
            <w:pPr>
              <w:ind w:left="113" w:right="113"/>
              <w:jc w:val="center"/>
              <w:rPr>
                <w:rFonts w:ascii="Times New Roman" w:hAnsi="Times New Roman"/>
                <w:sz w:val="22"/>
                <w:szCs w:val="22"/>
              </w:rPr>
            </w:pPr>
            <w:r w:rsidRPr="00745AB6">
              <w:rPr>
                <w:rFonts w:ascii="Times New Roman" w:hAnsi="Times New Roman"/>
                <w:bCs/>
                <w:sz w:val="22"/>
                <w:szCs w:val="22"/>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5D5C21" w:rsidRPr="00745AB6" w:rsidRDefault="005D5C21" w:rsidP="005D5C21">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5D5C21" w:rsidRPr="00745AB6" w:rsidRDefault="005D5C21" w:rsidP="005D5C21">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5D5C21" w:rsidRPr="00745AB6" w:rsidRDefault="005D5C21" w:rsidP="005D5C21">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5D5C21" w:rsidRPr="00745AB6" w:rsidRDefault="005D5C21" w:rsidP="005D5C21">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5D5C21" w:rsidRPr="00745AB6" w:rsidRDefault="005D5C21" w:rsidP="005D5C21">
            <w:pPr>
              <w:ind w:left="113" w:right="113"/>
              <w:jc w:val="center"/>
              <w:rPr>
                <w:rFonts w:ascii="Times New Roman" w:hAnsi="Times New Roman"/>
                <w:sz w:val="22"/>
                <w:szCs w:val="22"/>
              </w:rPr>
            </w:pPr>
            <w:r w:rsidRPr="00745AB6">
              <w:rPr>
                <w:rFonts w:ascii="Times New Roman" w:hAnsi="Times New Roman"/>
                <w:bCs/>
                <w:sz w:val="22"/>
                <w:szCs w:val="22"/>
              </w:rPr>
              <w:t>-</w:t>
            </w:r>
          </w:p>
        </w:tc>
      </w:tr>
      <w:tr w:rsidR="00F85FE0" w:rsidRPr="00745AB6" w:rsidTr="000351B8">
        <w:trPr>
          <w:cantSplit/>
          <w:trHeight w:val="1362"/>
        </w:trPr>
        <w:tc>
          <w:tcPr>
            <w:tcW w:w="602" w:type="dxa"/>
            <w:vMerge/>
            <w:tcBorders>
              <w:left w:val="single" w:sz="4" w:space="0" w:color="auto"/>
              <w:bottom w:val="single" w:sz="4" w:space="0" w:color="auto"/>
              <w:right w:val="single" w:sz="4" w:space="0" w:color="auto"/>
            </w:tcBorders>
            <w:shd w:val="clear" w:color="auto" w:fill="auto"/>
            <w:tcMar>
              <w:top w:w="28" w:type="dxa"/>
              <w:bottom w:w="28" w:type="dxa"/>
            </w:tcMar>
          </w:tcPr>
          <w:p w:rsidR="005D5C21" w:rsidRPr="00745AB6" w:rsidRDefault="005D5C21" w:rsidP="005D5C21">
            <w:pPr>
              <w:autoSpaceDE w:val="0"/>
              <w:autoSpaceDN w:val="0"/>
              <w:adjustRightInd w:val="0"/>
              <w:jc w:val="center"/>
              <w:rPr>
                <w:rFonts w:ascii="Times New Roman" w:hAnsi="Times New Roman"/>
                <w:sz w:val="22"/>
                <w:szCs w:val="22"/>
              </w:rPr>
            </w:pPr>
          </w:p>
        </w:tc>
        <w:tc>
          <w:tcPr>
            <w:tcW w:w="3215" w:type="dxa"/>
            <w:vMerge/>
            <w:tcBorders>
              <w:left w:val="single" w:sz="4" w:space="0" w:color="auto"/>
              <w:bottom w:val="single" w:sz="4" w:space="0" w:color="auto"/>
              <w:right w:val="single" w:sz="4" w:space="0" w:color="auto"/>
            </w:tcBorders>
            <w:shd w:val="clear" w:color="auto" w:fill="auto"/>
            <w:tcMar>
              <w:top w:w="28" w:type="dxa"/>
              <w:bottom w:w="28" w:type="dxa"/>
            </w:tcMar>
          </w:tcPr>
          <w:p w:rsidR="005D5C21" w:rsidRPr="00745AB6" w:rsidRDefault="005D5C21" w:rsidP="005D5C21">
            <w:pPr>
              <w:rPr>
                <w:rFonts w:ascii="Times New Roman" w:hAnsi="Times New Roman"/>
                <w:sz w:val="22"/>
                <w:szCs w:val="22"/>
              </w:rPr>
            </w:pPr>
          </w:p>
        </w:tc>
        <w:tc>
          <w:tcPr>
            <w:tcW w:w="63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5D5C21" w:rsidRPr="00745AB6" w:rsidRDefault="005D5C21" w:rsidP="005D5C21">
            <w:pPr>
              <w:autoSpaceDE w:val="0"/>
              <w:autoSpaceDN w:val="0"/>
              <w:adjustRightInd w:val="0"/>
              <w:ind w:left="113" w:right="113"/>
              <w:jc w:val="center"/>
              <w:rPr>
                <w:rFonts w:ascii="Times New Roman" w:hAnsi="Times New Roman"/>
                <w:sz w:val="22"/>
                <w:szCs w:val="22"/>
              </w:rPr>
            </w:pPr>
            <w:r w:rsidRPr="00745AB6">
              <w:rPr>
                <w:rFonts w:ascii="Times New Roman" w:hAnsi="Times New Roman"/>
                <w:sz w:val="22"/>
                <w:szCs w:val="22"/>
              </w:rPr>
              <w:t>ОБ</w:t>
            </w:r>
          </w:p>
        </w:tc>
        <w:tc>
          <w:tcPr>
            <w:tcW w:w="567" w:type="dxa"/>
            <w:tcBorders>
              <w:top w:val="nil"/>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5D5C21" w:rsidRPr="00745AB6" w:rsidRDefault="005D5C21" w:rsidP="005D5C21">
            <w:pPr>
              <w:jc w:val="center"/>
              <w:rPr>
                <w:rFonts w:ascii="Times New Roman" w:hAnsi="Times New Roman"/>
                <w:sz w:val="22"/>
                <w:szCs w:val="22"/>
              </w:rPr>
            </w:pPr>
            <w:r w:rsidRPr="00745AB6">
              <w:rPr>
                <w:rFonts w:ascii="Times New Roman" w:hAnsi="Times New Roman"/>
                <w:sz w:val="22"/>
                <w:szCs w:val="22"/>
              </w:rPr>
              <w:t>15313,62702</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5D5C21" w:rsidRPr="00745AB6" w:rsidRDefault="005D5C21" w:rsidP="005D5C21">
            <w:pPr>
              <w:jc w:val="center"/>
              <w:rPr>
                <w:rFonts w:ascii="Times New Roman" w:hAnsi="Times New Roman"/>
                <w:sz w:val="22"/>
                <w:szCs w:val="22"/>
              </w:rPr>
            </w:pPr>
            <w:r w:rsidRPr="00745AB6">
              <w:rPr>
                <w:rFonts w:ascii="Times New Roman" w:hAnsi="Times New Roman"/>
                <w:sz w:val="22"/>
                <w:szCs w:val="22"/>
              </w:rPr>
              <w:t>7291,45877</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5D5C21" w:rsidRPr="00745AB6" w:rsidRDefault="005D5C21" w:rsidP="005D5C21">
            <w:pPr>
              <w:jc w:val="center"/>
              <w:rPr>
                <w:rFonts w:ascii="Times New Roman" w:hAnsi="Times New Roman"/>
                <w:sz w:val="22"/>
                <w:szCs w:val="22"/>
              </w:rPr>
            </w:pPr>
            <w:r w:rsidRPr="00745AB6">
              <w:rPr>
                <w:rFonts w:ascii="Times New Roman" w:hAnsi="Times New Roman"/>
                <w:sz w:val="22"/>
                <w:szCs w:val="22"/>
              </w:rPr>
              <w:t>7238,71625</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5D5C21" w:rsidRPr="00745AB6" w:rsidRDefault="005D5C21" w:rsidP="005D5C21">
            <w:pPr>
              <w:jc w:val="center"/>
              <w:rPr>
                <w:rFonts w:ascii="Times New Roman" w:hAnsi="Times New Roman"/>
                <w:sz w:val="22"/>
                <w:szCs w:val="22"/>
              </w:rPr>
            </w:pPr>
            <w:r w:rsidRPr="00745AB6">
              <w:rPr>
                <w:rFonts w:ascii="Times New Roman" w:hAnsi="Times New Roman"/>
                <w:color w:val="000000"/>
                <w:sz w:val="22"/>
                <w:szCs w:val="22"/>
              </w:rPr>
              <w:t>783,452</w:t>
            </w:r>
          </w:p>
        </w:tc>
        <w:tc>
          <w:tcPr>
            <w:tcW w:w="4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5D5C21" w:rsidRPr="00745AB6" w:rsidRDefault="005D5C21" w:rsidP="005D5C21">
            <w:pPr>
              <w:ind w:left="113" w:right="113"/>
              <w:jc w:val="center"/>
              <w:rPr>
                <w:rFonts w:ascii="Times New Roman" w:hAnsi="Times New Roman"/>
                <w:sz w:val="22"/>
                <w:szCs w:val="22"/>
              </w:rPr>
            </w:pPr>
            <w:r w:rsidRPr="00745AB6">
              <w:rPr>
                <w:rFonts w:ascii="Times New Roman" w:hAnsi="Times New Roman"/>
                <w:bCs/>
                <w:sz w:val="22"/>
                <w:szCs w:val="22"/>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5D5C21" w:rsidRPr="00745AB6" w:rsidRDefault="005D5C21" w:rsidP="005D5C21">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5D5C21" w:rsidRPr="00745AB6" w:rsidRDefault="005D5C21" w:rsidP="005D5C21">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5D5C21" w:rsidRPr="00745AB6" w:rsidRDefault="005D5C21" w:rsidP="005D5C21">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5D5C21" w:rsidRPr="00745AB6" w:rsidRDefault="005D5C21" w:rsidP="005D5C21">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5D5C21" w:rsidRPr="00745AB6" w:rsidRDefault="005D5C21" w:rsidP="005D5C21">
            <w:pPr>
              <w:ind w:left="113" w:right="113"/>
              <w:jc w:val="center"/>
              <w:rPr>
                <w:rFonts w:ascii="Times New Roman" w:hAnsi="Times New Roman"/>
                <w:sz w:val="22"/>
                <w:szCs w:val="22"/>
              </w:rPr>
            </w:pPr>
            <w:r w:rsidRPr="00745AB6">
              <w:rPr>
                <w:rFonts w:ascii="Times New Roman" w:hAnsi="Times New Roman"/>
                <w:bCs/>
                <w:sz w:val="22"/>
                <w:szCs w:val="22"/>
              </w:rPr>
              <w:t>-</w:t>
            </w:r>
          </w:p>
        </w:tc>
      </w:tr>
      <w:tr w:rsidR="00F85FE0" w:rsidRPr="00745AB6" w:rsidTr="000351B8">
        <w:trPr>
          <w:cantSplit/>
          <w:trHeight w:val="3202"/>
        </w:trPr>
        <w:tc>
          <w:tcPr>
            <w:tcW w:w="602" w:type="dxa"/>
            <w:vMerge/>
            <w:tcBorders>
              <w:left w:val="single" w:sz="4" w:space="0" w:color="auto"/>
              <w:bottom w:val="single" w:sz="4" w:space="0" w:color="auto"/>
              <w:right w:val="single" w:sz="4" w:space="0" w:color="auto"/>
            </w:tcBorders>
            <w:shd w:val="clear" w:color="auto" w:fill="auto"/>
            <w:tcMar>
              <w:top w:w="28" w:type="dxa"/>
              <w:bottom w:w="28" w:type="dxa"/>
            </w:tcMar>
          </w:tcPr>
          <w:p w:rsidR="000D144C" w:rsidRPr="00745AB6" w:rsidRDefault="000D144C" w:rsidP="000D144C">
            <w:pPr>
              <w:autoSpaceDE w:val="0"/>
              <w:autoSpaceDN w:val="0"/>
              <w:adjustRightInd w:val="0"/>
              <w:jc w:val="center"/>
              <w:rPr>
                <w:rFonts w:ascii="Times New Roman" w:hAnsi="Times New Roman"/>
                <w:sz w:val="22"/>
                <w:szCs w:val="22"/>
              </w:rPr>
            </w:pPr>
          </w:p>
        </w:tc>
        <w:tc>
          <w:tcPr>
            <w:tcW w:w="3215" w:type="dxa"/>
            <w:vMerge/>
            <w:tcBorders>
              <w:left w:val="single" w:sz="4" w:space="0" w:color="auto"/>
              <w:bottom w:val="single" w:sz="4" w:space="0" w:color="auto"/>
              <w:right w:val="single" w:sz="4" w:space="0" w:color="auto"/>
            </w:tcBorders>
            <w:shd w:val="clear" w:color="auto" w:fill="auto"/>
            <w:tcMar>
              <w:top w:w="28" w:type="dxa"/>
              <w:bottom w:w="28" w:type="dxa"/>
            </w:tcMar>
          </w:tcPr>
          <w:p w:rsidR="000D144C" w:rsidRPr="00745AB6" w:rsidRDefault="000D144C" w:rsidP="000D144C">
            <w:pPr>
              <w:rPr>
                <w:rFonts w:ascii="Times New Roman" w:hAnsi="Times New Roman"/>
                <w:sz w:val="22"/>
                <w:szCs w:val="22"/>
              </w:rPr>
            </w:pPr>
          </w:p>
        </w:tc>
        <w:tc>
          <w:tcPr>
            <w:tcW w:w="637"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0D144C" w:rsidRPr="00745AB6" w:rsidRDefault="000D144C" w:rsidP="000D144C">
            <w:pPr>
              <w:autoSpaceDE w:val="0"/>
              <w:autoSpaceDN w:val="0"/>
              <w:adjustRightInd w:val="0"/>
              <w:ind w:left="113" w:right="113"/>
              <w:jc w:val="center"/>
              <w:rPr>
                <w:rFonts w:ascii="Times New Roman" w:hAnsi="Times New Roman"/>
                <w:sz w:val="22"/>
                <w:szCs w:val="22"/>
              </w:rPr>
            </w:pPr>
            <w:r w:rsidRPr="00745AB6">
              <w:rPr>
                <w:rFonts w:ascii="Times New Roman" w:hAnsi="Times New Roman"/>
                <w:sz w:val="22"/>
                <w:szCs w:val="22"/>
              </w:rPr>
              <w:t xml:space="preserve">неиспользованные средства </w:t>
            </w:r>
            <w:proofErr w:type="gramStart"/>
            <w:r w:rsidRPr="00745AB6">
              <w:rPr>
                <w:rFonts w:ascii="Times New Roman" w:hAnsi="Times New Roman"/>
                <w:sz w:val="22"/>
                <w:szCs w:val="22"/>
              </w:rPr>
              <w:t>ОБ</w:t>
            </w:r>
            <w:proofErr w:type="gramEnd"/>
            <w:r w:rsidRPr="00745AB6">
              <w:rPr>
                <w:rFonts w:ascii="Times New Roman" w:hAnsi="Times New Roman"/>
                <w:sz w:val="22"/>
                <w:szCs w:val="22"/>
              </w:rPr>
              <w:t xml:space="preserve"> отчетного финансового года </w:t>
            </w:r>
          </w:p>
        </w:tc>
        <w:tc>
          <w:tcPr>
            <w:tcW w:w="567"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0D144C" w:rsidRPr="00745AB6" w:rsidRDefault="000D144C" w:rsidP="000D144C">
            <w:pPr>
              <w:jc w:val="center"/>
              <w:rPr>
                <w:rFonts w:ascii="Times New Roman" w:hAnsi="Times New Roman"/>
                <w:sz w:val="22"/>
                <w:szCs w:val="22"/>
              </w:rPr>
            </w:pPr>
            <w:r w:rsidRPr="00745AB6">
              <w:rPr>
                <w:rFonts w:ascii="Times New Roman" w:hAnsi="Times New Roman"/>
                <w:sz w:val="22"/>
                <w:szCs w:val="22"/>
              </w:rPr>
              <w:t>-</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0D144C" w:rsidRPr="00745AB6" w:rsidRDefault="000D144C" w:rsidP="000D144C">
            <w:pPr>
              <w:jc w:val="center"/>
              <w:rPr>
                <w:rFonts w:ascii="Times New Roman" w:hAnsi="Times New Roman"/>
                <w:sz w:val="22"/>
                <w:szCs w:val="22"/>
              </w:rPr>
            </w:pPr>
            <w:r w:rsidRPr="00745AB6">
              <w:rPr>
                <w:rFonts w:ascii="Times New Roman" w:hAnsi="Times New Roman"/>
                <w:sz w:val="22"/>
                <w:szCs w:val="22"/>
              </w:rPr>
              <w:t>3182,75057</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0D144C" w:rsidRPr="00745AB6" w:rsidRDefault="000D144C" w:rsidP="000D144C">
            <w:pPr>
              <w:jc w:val="center"/>
              <w:rPr>
                <w:rFonts w:ascii="Times New Roman" w:hAnsi="Times New Roman"/>
                <w:sz w:val="22"/>
                <w:szCs w:val="22"/>
              </w:rPr>
            </w:pPr>
            <w:r w:rsidRPr="00745AB6">
              <w:rPr>
                <w:rFonts w:ascii="Times New Roman" w:hAnsi="Times New Roman"/>
                <w:bCs/>
                <w:sz w:val="22"/>
                <w:szCs w:val="22"/>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0D144C" w:rsidRPr="00745AB6" w:rsidRDefault="000D144C" w:rsidP="000D144C">
            <w:pPr>
              <w:jc w:val="center"/>
              <w:rPr>
                <w:rFonts w:ascii="Times New Roman" w:hAnsi="Times New Roman"/>
                <w:color w:val="000000"/>
                <w:sz w:val="22"/>
                <w:szCs w:val="22"/>
              </w:rPr>
            </w:pPr>
            <w:r w:rsidRPr="00745AB6">
              <w:rPr>
                <w:rFonts w:ascii="Times New Roman" w:hAnsi="Times New Roman"/>
                <w:bCs/>
                <w:sz w:val="22"/>
                <w:szCs w:val="22"/>
              </w:rPr>
              <w:t>-</w:t>
            </w:r>
          </w:p>
        </w:tc>
        <w:tc>
          <w:tcPr>
            <w:tcW w:w="4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0D144C" w:rsidRPr="00745AB6" w:rsidRDefault="000D144C" w:rsidP="000D144C">
            <w:pPr>
              <w:ind w:left="113" w:right="113"/>
              <w:jc w:val="center"/>
              <w:rPr>
                <w:rFonts w:ascii="Times New Roman" w:hAnsi="Times New Roman"/>
                <w:bCs/>
                <w:sz w:val="22"/>
                <w:szCs w:val="22"/>
              </w:rPr>
            </w:pPr>
            <w:r w:rsidRPr="00745AB6">
              <w:rPr>
                <w:rFonts w:ascii="Times New Roman" w:hAnsi="Times New Roman"/>
                <w:bCs/>
                <w:sz w:val="22"/>
                <w:szCs w:val="22"/>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0D144C" w:rsidRPr="00745AB6" w:rsidRDefault="000D144C" w:rsidP="000D144C">
            <w:pPr>
              <w:ind w:left="113" w:right="113"/>
              <w:jc w:val="center"/>
              <w:rPr>
                <w:rFonts w:ascii="Times New Roman" w:hAnsi="Times New Roman"/>
                <w:bCs/>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0D144C" w:rsidRPr="00745AB6" w:rsidRDefault="000D144C" w:rsidP="000D144C">
            <w:pPr>
              <w:ind w:left="113" w:right="113"/>
              <w:jc w:val="center"/>
              <w:rPr>
                <w:rFonts w:ascii="Times New Roman" w:hAnsi="Times New Roman"/>
                <w:bCs/>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0D144C" w:rsidRPr="00745AB6" w:rsidRDefault="000D144C" w:rsidP="000D144C">
            <w:pPr>
              <w:ind w:left="113" w:right="113"/>
              <w:jc w:val="center"/>
              <w:rPr>
                <w:rFonts w:ascii="Times New Roman" w:hAnsi="Times New Roman"/>
                <w:bCs/>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0D144C" w:rsidRPr="00745AB6" w:rsidRDefault="000D144C" w:rsidP="000D144C">
            <w:pPr>
              <w:ind w:left="113" w:right="113"/>
              <w:jc w:val="center"/>
              <w:rPr>
                <w:rFonts w:ascii="Times New Roman" w:hAnsi="Times New Roman"/>
                <w:bCs/>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0D144C" w:rsidRPr="00745AB6" w:rsidRDefault="000D144C" w:rsidP="000D144C">
            <w:pPr>
              <w:ind w:left="113" w:right="113"/>
              <w:jc w:val="center"/>
              <w:rPr>
                <w:rFonts w:ascii="Times New Roman" w:hAnsi="Times New Roman"/>
                <w:bCs/>
                <w:sz w:val="22"/>
                <w:szCs w:val="22"/>
              </w:rPr>
            </w:pPr>
            <w:r w:rsidRPr="00745AB6">
              <w:rPr>
                <w:rFonts w:ascii="Times New Roman" w:hAnsi="Times New Roman"/>
                <w:bCs/>
                <w:sz w:val="22"/>
                <w:szCs w:val="22"/>
              </w:rPr>
              <w:t>-</w:t>
            </w:r>
          </w:p>
        </w:tc>
      </w:tr>
      <w:tr w:rsidR="00F85FE0" w:rsidRPr="00745AB6" w:rsidTr="000351B8">
        <w:trPr>
          <w:cantSplit/>
          <w:trHeight w:val="2356"/>
        </w:trPr>
        <w:tc>
          <w:tcPr>
            <w:tcW w:w="602" w:type="dxa"/>
            <w:vMerge/>
            <w:tcBorders>
              <w:left w:val="single" w:sz="4" w:space="0" w:color="auto"/>
              <w:bottom w:val="single" w:sz="4" w:space="0" w:color="auto"/>
              <w:right w:val="single" w:sz="4" w:space="0" w:color="auto"/>
            </w:tcBorders>
            <w:shd w:val="clear" w:color="auto" w:fill="auto"/>
            <w:tcMar>
              <w:top w:w="28" w:type="dxa"/>
              <w:bottom w:w="28" w:type="dxa"/>
            </w:tcMar>
          </w:tcPr>
          <w:p w:rsidR="000D144C" w:rsidRPr="00745AB6" w:rsidRDefault="000D144C" w:rsidP="000D144C">
            <w:pPr>
              <w:autoSpaceDE w:val="0"/>
              <w:autoSpaceDN w:val="0"/>
              <w:adjustRightInd w:val="0"/>
              <w:jc w:val="center"/>
              <w:rPr>
                <w:rFonts w:ascii="Times New Roman" w:hAnsi="Times New Roman"/>
                <w:sz w:val="22"/>
                <w:szCs w:val="22"/>
              </w:rPr>
            </w:pPr>
          </w:p>
        </w:tc>
        <w:tc>
          <w:tcPr>
            <w:tcW w:w="3215" w:type="dxa"/>
            <w:vMerge/>
            <w:tcBorders>
              <w:left w:val="single" w:sz="4" w:space="0" w:color="auto"/>
              <w:bottom w:val="single" w:sz="4" w:space="0" w:color="auto"/>
              <w:right w:val="single" w:sz="4" w:space="0" w:color="auto"/>
            </w:tcBorders>
            <w:shd w:val="clear" w:color="auto" w:fill="auto"/>
            <w:tcMar>
              <w:top w:w="28" w:type="dxa"/>
              <w:bottom w:w="28" w:type="dxa"/>
            </w:tcMar>
          </w:tcPr>
          <w:p w:rsidR="000D144C" w:rsidRPr="00745AB6" w:rsidRDefault="000D144C" w:rsidP="000D144C">
            <w:pPr>
              <w:rPr>
                <w:rFonts w:ascii="Times New Roman" w:hAnsi="Times New Roman"/>
                <w:sz w:val="22"/>
                <w:szCs w:val="22"/>
              </w:rPr>
            </w:pPr>
          </w:p>
        </w:tc>
        <w:tc>
          <w:tcPr>
            <w:tcW w:w="63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0D144C" w:rsidRPr="00745AB6" w:rsidRDefault="000D144C" w:rsidP="000D144C">
            <w:pPr>
              <w:autoSpaceDE w:val="0"/>
              <w:autoSpaceDN w:val="0"/>
              <w:adjustRightInd w:val="0"/>
              <w:ind w:left="113" w:right="113"/>
              <w:jc w:val="center"/>
              <w:rPr>
                <w:rFonts w:ascii="Times New Roman" w:hAnsi="Times New Roman"/>
                <w:sz w:val="22"/>
                <w:szCs w:val="22"/>
              </w:rPr>
            </w:pPr>
            <w:r w:rsidRPr="00745AB6">
              <w:rPr>
                <w:rFonts w:ascii="Times New Roman" w:hAnsi="Times New Roman"/>
                <w:sz w:val="22"/>
                <w:szCs w:val="22"/>
              </w:rPr>
              <w:t>ФБ</w:t>
            </w:r>
          </w:p>
        </w:tc>
        <w:tc>
          <w:tcPr>
            <w:tcW w:w="567" w:type="dxa"/>
            <w:tcBorders>
              <w:top w:val="nil"/>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0D144C" w:rsidRPr="00745AB6" w:rsidRDefault="000D144C" w:rsidP="000D144C">
            <w:pPr>
              <w:jc w:val="center"/>
              <w:rPr>
                <w:rFonts w:ascii="Times New Roman" w:hAnsi="Times New Roman"/>
                <w:sz w:val="22"/>
                <w:szCs w:val="22"/>
              </w:rPr>
            </w:pPr>
            <w:r w:rsidRPr="00745AB6">
              <w:rPr>
                <w:rFonts w:ascii="Times New Roman" w:hAnsi="Times New Roman"/>
                <w:sz w:val="22"/>
                <w:szCs w:val="22"/>
              </w:rPr>
              <w:t>488683,9</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0D144C" w:rsidRPr="00745AB6" w:rsidRDefault="000D144C" w:rsidP="000D144C">
            <w:pPr>
              <w:jc w:val="center"/>
              <w:rPr>
                <w:rFonts w:ascii="Times New Roman" w:hAnsi="Times New Roman"/>
                <w:sz w:val="22"/>
                <w:szCs w:val="22"/>
              </w:rPr>
            </w:pPr>
            <w:r w:rsidRPr="00745AB6">
              <w:rPr>
                <w:rFonts w:ascii="Times New Roman" w:hAnsi="Times New Roman"/>
                <w:sz w:val="22"/>
                <w:szCs w:val="22"/>
              </w:rPr>
              <w:t>229300,5</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0D144C" w:rsidRPr="00745AB6" w:rsidRDefault="000D144C" w:rsidP="000D144C">
            <w:pPr>
              <w:jc w:val="center"/>
              <w:rPr>
                <w:rFonts w:ascii="Times New Roman" w:hAnsi="Times New Roman"/>
                <w:sz w:val="22"/>
                <w:szCs w:val="22"/>
              </w:rPr>
            </w:pPr>
            <w:r w:rsidRPr="00745AB6">
              <w:rPr>
                <w:rFonts w:ascii="Times New Roman" w:hAnsi="Times New Roman"/>
                <w:sz w:val="22"/>
                <w:szCs w:val="22"/>
              </w:rPr>
              <w:t>234051,8</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0D144C" w:rsidRPr="00745AB6" w:rsidRDefault="000D144C" w:rsidP="000D144C">
            <w:pPr>
              <w:jc w:val="center"/>
              <w:rPr>
                <w:rFonts w:ascii="Times New Roman" w:hAnsi="Times New Roman"/>
                <w:sz w:val="22"/>
                <w:szCs w:val="22"/>
              </w:rPr>
            </w:pPr>
            <w:r w:rsidRPr="00745AB6">
              <w:rPr>
                <w:rFonts w:ascii="Times New Roman" w:hAnsi="Times New Roman"/>
                <w:color w:val="000000"/>
                <w:sz w:val="22"/>
                <w:szCs w:val="22"/>
              </w:rPr>
              <w:t>25331,6</w:t>
            </w:r>
          </w:p>
        </w:tc>
        <w:tc>
          <w:tcPr>
            <w:tcW w:w="4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0D144C" w:rsidRPr="00745AB6" w:rsidRDefault="000D144C" w:rsidP="000D144C">
            <w:pPr>
              <w:ind w:left="113" w:right="113"/>
              <w:jc w:val="center"/>
              <w:rPr>
                <w:rFonts w:ascii="Times New Roman" w:hAnsi="Times New Roman"/>
                <w:sz w:val="22"/>
                <w:szCs w:val="22"/>
              </w:rPr>
            </w:pPr>
            <w:r w:rsidRPr="00745AB6">
              <w:rPr>
                <w:rFonts w:ascii="Times New Roman" w:hAnsi="Times New Roman"/>
                <w:bCs/>
                <w:sz w:val="22"/>
                <w:szCs w:val="22"/>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0D144C" w:rsidRPr="00745AB6" w:rsidRDefault="000D144C" w:rsidP="000D144C">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0D144C" w:rsidRPr="00745AB6" w:rsidRDefault="000D144C" w:rsidP="000D144C">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0D144C" w:rsidRPr="00745AB6" w:rsidRDefault="000D144C" w:rsidP="000D144C">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0D144C" w:rsidRPr="00745AB6" w:rsidRDefault="000D144C" w:rsidP="000D144C">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0D144C" w:rsidRPr="00745AB6" w:rsidRDefault="000D144C" w:rsidP="000D144C">
            <w:pPr>
              <w:ind w:left="113" w:right="113"/>
              <w:jc w:val="center"/>
              <w:rPr>
                <w:rFonts w:ascii="Times New Roman" w:hAnsi="Times New Roman"/>
                <w:sz w:val="22"/>
                <w:szCs w:val="22"/>
              </w:rPr>
            </w:pPr>
            <w:r w:rsidRPr="00745AB6">
              <w:rPr>
                <w:rFonts w:ascii="Times New Roman" w:hAnsi="Times New Roman"/>
                <w:bCs/>
                <w:sz w:val="22"/>
                <w:szCs w:val="22"/>
              </w:rPr>
              <w:t>-</w:t>
            </w:r>
          </w:p>
        </w:tc>
      </w:tr>
      <w:tr w:rsidR="00F85FE0" w:rsidRPr="00745AB6" w:rsidTr="000351B8">
        <w:trPr>
          <w:cantSplit/>
          <w:trHeight w:val="3273"/>
        </w:trPr>
        <w:tc>
          <w:tcPr>
            <w:tcW w:w="602" w:type="dxa"/>
            <w:vMerge/>
            <w:tcBorders>
              <w:left w:val="single" w:sz="4" w:space="0" w:color="auto"/>
              <w:bottom w:val="single" w:sz="4" w:space="0" w:color="auto"/>
              <w:right w:val="single" w:sz="4" w:space="0" w:color="auto"/>
            </w:tcBorders>
            <w:shd w:val="clear" w:color="auto" w:fill="auto"/>
            <w:tcMar>
              <w:top w:w="28" w:type="dxa"/>
              <w:bottom w:w="28" w:type="dxa"/>
            </w:tcMar>
          </w:tcPr>
          <w:p w:rsidR="00B96C30" w:rsidRPr="00745AB6" w:rsidRDefault="00B96C30" w:rsidP="00B96C30">
            <w:pPr>
              <w:autoSpaceDE w:val="0"/>
              <w:autoSpaceDN w:val="0"/>
              <w:adjustRightInd w:val="0"/>
              <w:jc w:val="center"/>
              <w:rPr>
                <w:rFonts w:ascii="Times New Roman" w:hAnsi="Times New Roman"/>
                <w:sz w:val="22"/>
                <w:szCs w:val="22"/>
              </w:rPr>
            </w:pPr>
          </w:p>
        </w:tc>
        <w:tc>
          <w:tcPr>
            <w:tcW w:w="3215" w:type="dxa"/>
            <w:vMerge/>
            <w:tcBorders>
              <w:left w:val="single" w:sz="4" w:space="0" w:color="auto"/>
              <w:bottom w:val="single" w:sz="4" w:space="0" w:color="auto"/>
              <w:right w:val="single" w:sz="4" w:space="0" w:color="auto"/>
            </w:tcBorders>
            <w:shd w:val="clear" w:color="auto" w:fill="auto"/>
            <w:tcMar>
              <w:top w:w="28" w:type="dxa"/>
              <w:bottom w:w="28" w:type="dxa"/>
            </w:tcMar>
          </w:tcPr>
          <w:p w:rsidR="00B96C30" w:rsidRPr="00745AB6" w:rsidRDefault="00B96C30" w:rsidP="00B96C30">
            <w:pPr>
              <w:rPr>
                <w:rFonts w:ascii="Times New Roman" w:hAnsi="Times New Roman"/>
                <w:sz w:val="22"/>
                <w:szCs w:val="22"/>
              </w:rPr>
            </w:pPr>
          </w:p>
        </w:tc>
        <w:tc>
          <w:tcPr>
            <w:tcW w:w="63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autoSpaceDE w:val="0"/>
              <w:autoSpaceDN w:val="0"/>
              <w:adjustRightInd w:val="0"/>
              <w:ind w:left="113" w:right="113"/>
              <w:jc w:val="center"/>
              <w:rPr>
                <w:rFonts w:ascii="Times New Roman" w:hAnsi="Times New Roman"/>
                <w:sz w:val="22"/>
                <w:szCs w:val="22"/>
              </w:rPr>
            </w:pPr>
            <w:r w:rsidRPr="00745AB6">
              <w:rPr>
                <w:rFonts w:ascii="Times New Roman" w:hAnsi="Times New Roman"/>
                <w:sz w:val="22"/>
                <w:szCs w:val="22"/>
              </w:rPr>
              <w:t>неиспользованные средства ФБ отчетного финансового года</w:t>
            </w:r>
          </w:p>
        </w:tc>
        <w:tc>
          <w:tcPr>
            <w:tcW w:w="567" w:type="dxa"/>
            <w:tcBorders>
              <w:top w:val="nil"/>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sz w:val="22"/>
                <w:szCs w:val="22"/>
              </w:rPr>
            </w:pP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sz w:val="22"/>
                <w:szCs w:val="22"/>
              </w:rPr>
            </w:pPr>
            <w:r w:rsidRPr="00745AB6">
              <w:rPr>
                <w:rFonts w:ascii="Times New Roman" w:hAnsi="Times New Roman"/>
                <w:sz w:val="22"/>
                <w:szCs w:val="22"/>
              </w:rPr>
              <w:t>102663,3</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sz w:val="22"/>
                <w:szCs w:val="22"/>
              </w:rPr>
            </w:pPr>
            <w:r w:rsidRPr="00745AB6">
              <w:rPr>
                <w:rFonts w:ascii="Times New Roman" w:hAnsi="Times New Roman"/>
                <w:bCs/>
                <w:sz w:val="22"/>
                <w:szCs w:val="22"/>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color w:val="000000"/>
                <w:sz w:val="22"/>
                <w:szCs w:val="22"/>
              </w:rPr>
            </w:pPr>
            <w:r w:rsidRPr="00745AB6">
              <w:rPr>
                <w:rFonts w:ascii="Times New Roman" w:hAnsi="Times New Roman"/>
                <w:bCs/>
                <w:sz w:val="22"/>
                <w:szCs w:val="22"/>
              </w:rPr>
              <w:t>-</w:t>
            </w:r>
          </w:p>
        </w:tc>
        <w:tc>
          <w:tcPr>
            <w:tcW w:w="4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ind w:left="113" w:right="113"/>
              <w:jc w:val="center"/>
              <w:rPr>
                <w:rFonts w:ascii="Times New Roman" w:hAnsi="Times New Roman"/>
                <w:bCs/>
                <w:sz w:val="22"/>
                <w:szCs w:val="22"/>
              </w:rPr>
            </w:pPr>
            <w:r w:rsidRPr="00745AB6">
              <w:rPr>
                <w:rFonts w:ascii="Times New Roman" w:hAnsi="Times New Roman"/>
                <w:bCs/>
                <w:sz w:val="22"/>
                <w:szCs w:val="22"/>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ind w:left="113" w:right="113"/>
              <w:jc w:val="center"/>
              <w:rPr>
                <w:rFonts w:ascii="Times New Roman" w:hAnsi="Times New Roman"/>
                <w:bCs/>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ind w:left="113" w:right="113"/>
              <w:jc w:val="center"/>
              <w:rPr>
                <w:rFonts w:ascii="Times New Roman" w:hAnsi="Times New Roman"/>
                <w:bCs/>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ind w:left="113" w:right="113"/>
              <w:jc w:val="center"/>
              <w:rPr>
                <w:rFonts w:ascii="Times New Roman" w:hAnsi="Times New Roman"/>
                <w:bCs/>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ind w:left="113" w:right="113"/>
              <w:jc w:val="center"/>
              <w:rPr>
                <w:rFonts w:ascii="Times New Roman" w:hAnsi="Times New Roman"/>
                <w:bCs/>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ind w:left="113" w:right="113"/>
              <w:jc w:val="center"/>
              <w:rPr>
                <w:rFonts w:ascii="Times New Roman" w:hAnsi="Times New Roman"/>
                <w:bCs/>
                <w:sz w:val="22"/>
                <w:szCs w:val="22"/>
              </w:rPr>
            </w:pPr>
            <w:r w:rsidRPr="00745AB6">
              <w:rPr>
                <w:rFonts w:ascii="Times New Roman" w:hAnsi="Times New Roman"/>
                <w:bCs/>
                <w:sz w:val="22"/>
                <w:szCs w:val="22"/>
              </w:rPr>
              <w:t>-</w:t>
            </w:r>
          </w:p>
        </w:tc>
      </w:tr>
      <w:tr w:rsidR="00F85FE0" w:rsidRPr="00745AB6" w:rsidTr="000351B8">
        <w:trPr>
          <w:cantSplit/>
          <w:trHeight w:val="1413"/>
        </w:trPr>
        <w:tc>
          <w:tcPr>
            <w:tcW w:w="602" w:type="dxa"/>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B96C30" w:rsidRPr="00745AB6" w:rsidRDefault="00B96C30" w:rsidP="00B96C30">
            <w:pPr>
              <w:autoSpaceDE w:val="0"/>
              <w:autoSpaceDN w:val="0"/>
              <w:adjustRightInd w:val="0"/>
              <w:jc w:val="center"/>
              <w:rPr>
                <w:rFonts w:ascii="Times New Roman" w:hAnsi="Times New Roman"/>
                <w:sz w:val="22"/>
                <w:szCs w:val="22"/>
              </w:rPr>
            </w:pPr>
            <w:r w:rsidRPr="00745AB6">
              <w:rPr>
                <w:rFonts w:ascii="Times New Roman" w:hAnsi="Times New Roman"/>
                <w:sz w:val="22"/>
                <w:szCs w:val="22"/>
              </w:rPr>
              <w:t>1.1.2</w:t>
            </w:r>
          </w:p>
        </w:tc>
        <w:tc>
          <w:tcPr>
            <w:tcW w:w="3215" w:type="dxa"/>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B96C30" w:rsidRPr="00745AB6" w:rsidRDefault="00B96C30" w:rsidP="00B96C30">
            <w:pPr>
              <w:rPr>
                <w:rFonts w:ascii="Times New Roman" w:hAnsi="Times New Roman"/>
                <w:sz w:val="22"/>
                <w:szCs w:val="22"/>
              </w:rPr>
            </w:pPr>
            <w:r w:rsidRPr="00745AB6">
              <w:rPr>
                <w:rFonts w:ascii="Times New Roman" w:hAnsi="Times New Roman"/>
                <w:sz w:val="22"/>
                <w:szCs w:val="22"/>
              </w:rPr>
              <w:t xml:space="preserve">По подпрограмме № 3 «Подготовка спортивного резерва и содействие развитию спорта высших достижений» </w:t>
            </w:r>
          </w:p>
        </w:tc>
        <w:tc>
          <w:tcPr>
            <w:tcW w:w="63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autoSpaceDE w:val="0"/>
              <w:autoSpaceDN w:val="0"/>
              <w:adjustRightInd w:val="0"/>
              <w:ind w:left="113" w:right="113"/>
              <w:jc w:val="center"/>
              <w:rPr>
                <w:rFonts w:ascii="Times New Roman" w:hAnsi="Times New Roman"/>
                <w:sz w:val="22"/>
                <w:szCs w:val="22"/>
              </w:rPr>
            </w:pPr>
            <w:r w:rsidRPr="00745AB6">
              <w:rPr>
                <w:rFonts w:ascii="Times New Roman" w:hAnsi="Times New Roman"/>
                <w:sz w:val="22"/>
                <w:szCs w:val="22"/>
              </w:rPr>
              <w:t>всего</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sz w:val="22"/>
                <w:szCs w:val="22"/>
              </w:rPr>
            </w:pPr>
            <w:r w:rsidRPr="00745AB6">
              <w:rPr>
                <w:rFonts w:ascii="Times New Roman" w:hAnsi="Times New Roman"/>
                <w:color w:val="000000"/>
                <w:sz w:val="22"/>
                <w:szCs w:val="22"/>
              </w:rPr>
              <w:t>63447,11457</w:t>
            </w:r>
          </w:p>
        </w:tc>
        <w:tc>
          <w:tcPr>
            <w:tcW w:w="425" w:type="dxa"/>
            <w:tcBorders>
              <w:top w:val="single" w:sz="4" w:space="0" w:color="auto"/>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sz w:val="22"/>
                <w:szCs w:val="22"/>
              </w:rPr>
            </w:pPr>
            <w:r w:rsidRPr="00745AB6">
              <w:rPr>
                <w:rFonts w:ascii="Times New Roman" w:hAnsi="Times New Roman"/>
                <w:color w:val="000000"/>
                <w:sz w:val="22"/>
                <w:szCs w:val="22"/>
              </w:rPr>
              <w:t>19674,48102</w:t>
            </w:r>
          </w:p>
        </w:tc>
        <w:tc>
          <w:tcPr>
            <w:tcW w:w="425" w:type="dxa"/>
            <w:tcBorders>
              <w:top w:val="single" w:sz="4" w:space="0" w:color="auto"/>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sz w:val="22"/>
                <w:szCs w:val="22"/>
              </w:rPr>
            </w:pPr>
            <w:r w:rsidRPr="00745AB6">
              <w:rPr>
                <w:rFonts w:ascii="Times New Roman" w:hAnsi="Times New Roman"/>
                <w:color w:val="000000"/>
                <w:sz w:val="22"/>
                <w:szCs w:val="22"/>
              </w:rPr>
              <w:t>20228,60473</w:t>
            </w:r>
          </w:p>
        </w:tc>
        <w:tc>
          <w:tcPr>
            <w:tcW w:w="425" w:type="dxa"/>
            <w:tcBorders>
              <w:top w:val="single" w:sz="4" w:space="0" w:color="auto"/>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sz w:val="22"/>
                <w:szCs w:val="22"/>
              </w:rPr>
            </w:pPr>
            <w:r w:rsidRPr="00745AB6">
              <w:rPr>
                <w:rFonts w:ascii="Times New Roman" w:hAnsi="Times New Roman"/>
                <w:color w:val="000000"/>
                <w:sz w:val="22"/>
                <w:szCs w:val="22"/>
              </w:rPr>
              <w:t>23544,02882</w:t>
            </w:r>
          </w:p>
        </w:tc>
        <w:tc>
          <w:tcPr>
            <w:tcW w:w="4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ind w:left="113" w:right="113"/>
              <w:jc w:val="center"/>
              <w:rPr>
                <w:rFonts w:ascii="Times New Roman" w:hAnsi="Times New Roman"/>
                <w:sz w:val="22"/>
                <w:szCs w:val="22"/>
              </w:rPr>
            </w:pPr>
            <w:r w:rsidRPr="00745AB6">
              <w:rPr>
                <w:rFonts w:ascii="Times New Roman" w:hAnsi="Times New Roman"/>
                <w:bCs/>
                <w:sz w:val="22"/>
                <w:szCs w:val="22"/>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ind w:left="113" w:right="113"/>
              <w:jc w:val="center"/>
              <w:rPr>
                <w:rFonts w:ascii="Times New Roman" w:hAnsi="Times New Roman"/>
                <w:sz w:val="22"/>
                <w:szCs w:val="22"/>
              </w:rPr>
            </w:pPr>
            <w:r w:rsidRPr="00745AB6">
              <w:rPr>
                <w:rFonts w:ascii="Times New Roman" w:hAnsi="Times New Roman"/>
                <w:bCs/>
                <w:sz w:val="22"/>
                <w:szCs w:val="22"/>
              </w:rPr>
              <w:t>-</w:t>
            </w:r>
          </w:p>
        </w:tc>
      </w:tr>
      <w:tr w:rsidR="00F85FE0" w:rsidRPr="00745AB6" w:rsidTr="00F85FE0">
        <w:trPr>
          <w:cantSplit/>
          <w:trHeight w:val="1335"/>
        </w:trPr>
        <w:tc>
          <w:tcPr>
            <w:tcW w:w="602" w:type="dxa"/>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B96C30" w:rsidRPr="00745AB6" w:rsidRDefault="00B96C30" w:rsidP="00B96C30">
            <w:pPr>
              <w:autoSpaceDE w:val="0"/>
              <w:autoSpaceDN w:val="0"/>
              <w:adjustRightInd w:val="0"/>
              <w:jc w:val="center"/>
              <w:rPr>
                <w:rFonts w:ascii="Times New Roman" w:hAnsi="Times New Roman"/>
                <w:sz w:val="22"/>
                <w:szCs w:val="22"/>
              </w:rPr>
            </w:pPr>
          </w:p>
        </w:tc>
        <w:tc>
          <w:tcPr>
            <w:tcW w:w="3215" w:type="dxa"/>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B96C30" w:rsidRPr="00745AB6" w:rsidRDefault="00B96C30" w:rsidP="00B96C30">
            <w:pPr>
              <w:rPr>
                <w:rFonts w:ascii="Times New Roman" w:hAnsi="Times New Roman"/>
                <w:sz w:val="22"/>
                <w:szCs w:val="22"/>
              </w:rPr>
            </w:pPr>
          </w:p>
        </w:tc>
        <w:tc>
          <w:tcPr>
            <w:tcW w:w="63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autoSpaceDE w:val="0"/>
              <w:autoSpaceDN w:val="0"/>
              <w:adjustRightInd w:val="0"/>
              <w:ind w:left="113" w:right="113"/>
              <w:jc w:val="center"/>
              <w:rPr>
                <w:rFonts w:ascii="Times New Roman" w:hAnsi="Times New Roman"/>
                <w:sz w:val="22"/>
                <w:szCs w:val="22"/>
              </w:rPr>
            </w:pPr>
            <w:r w:rsidRPr="00745AB6">
              <w:rPr>
                <w:rFonts w:ascii="Times New Roman" w:hAnsi="Times New Roman"/>
                <w:sz w:val="22"/>
                <w:szCs w:val="22"/>
              </w:rPr>
              <w:t>ОБ</w:t>
            </w:r>
          </w:p>
        </w:tc>
        <w:tc>
          <w:tcPr>
            <w:tcW w:w="567" w:type="dxa"/>
            <w:tcBorders>
              <w:top w:val="nil"/>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sz w:val="22"/>
                <w:szCs w:val="22"/>
              </w:rPr>
            </w:pPr>
            <w:r w:rsidRPr="00745AB6">
              <w:rPr>
                <w:rFonts w:ascii="Times New Roman" w:hAnsi="Times New Roman"/>
                <w:color w:val="000000"/>
                <w:sz w:val="22"/>
                <w:szCs w:val="22"/>
              </w:rPr>
              <w:t>5189,81457</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sz w:val="22"/>
                <w:szCs w:val="22"/>
              </w:rPr>
            </w:pPr>
            <w:r w:rsidRPr="00745AB6">
              <w:rPr>
                <w:rFonts w:ascii="Times New Roman" w:hAnsi="Times New Roman"/>
                <w:color w:val="000000"/>
                <w:sz w:val="22"/>
                <w:szCs w:val="22"/>
              </w:rPr>
              <w:t>1629,58102</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sz w:val="22"/>
                <w:szCs w:val="22"/>
              </w:rPr>
            </w:pPr>
            <w:r w:rsidRPr="00745AB6">
              <w:rPr>
                <w:rFonts w:ascii="Times New Roman" w:hAnsi="Times New Roman"/>
                <w:color w:val="000000"/>
                <w:sz w:val="22"/>
                <w:szCs w:val="22"/>
              </w:rPr>
              <w:t>1646,20473</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sz w:val="22"/>
                <w:szCs w:val="22"/>
              </w:rPr>
            </w:pPr>
            <w:r w:rsidRPr="00745AB6">
              <w:rPr>
                <w:rFonts w:ascii="Times New Roman" w:hAnsi="Times New Roman"/>
                <w:color w:val="000000"/>
                <w:sz w:val="22"/>
                <w:szCs w:val="22"/>
              </w:rPr>
              <w:t>1914,02882</w:t>
            </w:r>
          </w:p>
        </w:tc>
        <w:tc>
          <w:tcPr>
            <w:tcW w:w="4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ind w:left="113" w:right="113"/>
              <w:jc w:val="center"/>
              <w:rPr>
                <w:rFonts w:ascii="Times New Roman" w:hAnsi="Times New Roman"/>
                <w:sz w:val="22"/>
                <w:szCs w:val="22"/>
              </w:rPr>
            </w:pPr>
            <w:r w:rsidRPr="00745AB6">
              <w:rPr>
                <w:rFonts w:ascii="Times New Roman" w:hAnsi="Times New Roman"/>
                <w:bCs/>
                <w:sz w:val="22"/>
                <w:szCs w:val="22"/>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ind w:left="113" w:right="113"/>
              <w:jc w:val="center"/>
              <w:rPr>
                <w:rFonts w:ascii="Times New Roman" w:hAnsi="Times New Roman"/>
                <w:sz w:val="22"/>
                <w:szCs w:val="22"/>
              </w:rPr>
            </w:pPr>
            <w:r w:rsidRPr="00745AB6">
              <w:rPr>
                <w:rFonts w:ascii="Times New Roman" w:hAnsi="Times New Roman"/>
                <w:bCs/>
                <w:sz w:val="22"/>
                <w:szCs w:val="22"/>
              </w:rPr>
              <w:t>-</w:t>
            </w:r>
          </w:p>
        </w:tc>
      </w:tr>
      <w:tr w:rsidR="00F85FE0" w:rsidRPr="00745AB6" w:rsidTr="00F85FE0">
        <w:trPr>
          <w:cantSplit/>
          <w:trHeight w:val="1134"/>
        </w:trPr>
        <w:tc>
          <w:tcPr>
            <w:tcW w:w="602" w:type="dxa"/>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B96C30" w:rsidRPr="00745AB6" w:rsidRDefault="00B96C30" w:rsidP="00B96C30">
            <w:pPr>
              <w:autoSpaceDE w:val="0"/>
              <w:autoSpaceDN w:val="0"/>
              <w:adjustRightInd w:val="0"/>
              <w:jc w:val="center"/>
              <w:rPr>
                <w:rFonts w:ascii="Times New Roman" w:hAnsi="Times New Roman"/>
                <w:sz w:val="22"/>
                <w:szCs w:val="22"/>
              </w:rPr>
            </w:pPr>
          </w:p>
        </w:tc>
        <w:tc>
          <w:tcPr>
            <w:tcW w:w="3215" w:type="dxa"/>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B96C30" w:rsidRPr="00745AB6" w:rsidRDefault="00B96C30" w:rsidP="00B96C30">
            <w:pPr>
              <w:rPr>
                <w:rFonts w:ascii="Times New Roman" w:hAnsi="Times New Roman"/>
                <w:sz w:val="22"/>
                <w:szCs w:val="22"/>
              </w:rPr>
            </w:pPr>
          </w:p>
        </w:tc>
        <w:tc>
          <w:tcPr>
            <w:tcW w:w="63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autoSpaceDE w:val="0"/>
              <w:autoSpaceDN w:val="0"/>
              <w:adjustRightInd w:val="0"/>
              <w:ind w:left="113" w:right="113"/>
              <w:jc w:val="center"/>
              <w:rPr>
                <w:rFonts w:ascii="Times New Roman" w:hAnsi="Times New Roman"/>
                <w:sz w:val="22"/>
                <w:szCs w:val="22"/>
              </w:rPr>
            </w:pPr>
            <w:r w:rsidRPr="00745AB6">
              <w:rPr>
                <w:rFonts w:ascii="Times New Roman" w:hAnsi="Times New Roman"/>
                <w:sz w:val="22"/>
                <w:szCs w:val="22"/>
              </w:rPr>
              <w:t>ФБ</w:t>
            </w:r>
          </w:p>
        </w:tc>
        <w:tc>
          <w:tcPr>
            <w:tcW w:w="567" w:type="dxa"/>
            <w:tcBorders>
              <w:top w:val="nil"/>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sz w:val="22"/>
                <w:szCs w:val="22"/>
              </w:rPr>
            </w:pPr>
            <w:r w:rsidRPr="00745AB6">
              <w:rPr>
                <w:rFonts w:ascii="Times New Roman" w:hAnsi="Times New Roman"/>
                <w:color w:val="000000"/>
                <w:sz w:val="22"/>
                <w:szCs w:val="22"/>
              </w:rPr>
              <w:t>58257,3</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sz w:val="22"/>
                <w:szCs w:val="22"/>
              </w:rPr>
            </w:pPr>
            <w:r w:rsidRPr="00745AB6">
              <w:rPr>
                <w:rFonts w:ascii="Times New Roman" w:hAnsi="Times New Roman"/>
                <w:color w:val="000000"/>
                <w:sz w:val="22"/>
                <w:szCs w:val="22"/>
              </w:rPr>
              <w:t>18044,9</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sz w:val="22"/>
                <w:szCs w:val="22"/>
              </w:rPr>
            </w:pPr>
            <w:r w:rsidRPr="00745AB6">
              <w:rPr>
                <w:rFonts w:ascii="Times New Roman" w:hAnsi="Times New Roman"/>
                <w:color w:val="000000"/>
                <w:sz w:val="22"/>
                <w:szCs w:val="22"/>
              </w:rPr>
              <w:t>18582,4</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sz w:val="22"/>
                <w:szCs w:val="22"/>
              </w:rPr>
            </w:pPr>
            <w:r w:rsidRPr="00745AB6">
              <w:rPr>
                <w:rFonts w:ascii="Times New Roman" w:hAnsi="Times New Roman"/>
                <w:color w:val="000000"/>
                <w:sz w:val="22"/>
                <w:szCs w:val="22"/>
              </w:rPr>
              <w:t>21630,0</w:t>
            </w:r>
          </w:p>
        </w:tc>
        <w:tc>
          <w:tcPr>
            <w:tcW w:w="4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ind w:left="113" w:right="113"/>
              <w:jc w:val="center"/>
              <w:rPr>
                <w:rFonts w:ascii="Times New Roman" w:hAnsi="Times New Roman"/>
                <w:sz w:val="22"/>
                <w:szCs w:val="22"/>
              </w:rPr>
            </w:pPr>
            <w:r w:rsidRPr="00745AB6">
              <w:rPr>
                <w:rFonts w:ascii="Times New Roman" w:hAnsi="Times New Roman"/>
                <w:bCs/>
                <w:sz w:val="22"/>
                <w:szCs w:val="22"/>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ind w:left="113" w:right="113"/>
              <w:jc w:val="center"/>
              <w:rPr>
                <w:rFonts w:ascii="Times New Roman" w:hAnsi="Times New Roman"/>
                <w:sz w:val="22"/>
                <w:szCs w:val="22"/>
              </w:rPr>
            </w:pPr>
            <w:r w:rsidRPr="00745AB6">
              <w:rPr>
                <w:rFonts w:ascii="Times New Roman" w:hAnsi="Times New Roman"/>
                <w:bCs/>
                <w:sz w:val="22"/>
                <w:szCs w:val="22"/>
              </w:rPr>
              <w:t>-</w:t>
            </w:r>
          </w:p>
        </w:tc>
      </w:tr>
      <w:tr w:rsidR="00F85FE0" w:rsidRPr="00745AB6" w:rsidTr="00F85FE0">
        <w:trPr>
          <w:cantSplit/>
          <w:trHeight w:val="593"/>
        </w:trPr>
        <w:tc>
          <w:tcPr>
            <w:tcW w:w="602"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B96C30" w:rsidRPr="00745AB6" w:rsidRDefault="00B96C30" w:rsidP="00B96C30">
            <w:pPr>
              <w:autoSpaceDE w:val="0"/>
              <w:autoSpaceDN w:val="0"/>
              <w:adjustRightInd w:val="0"/>
              <w:jc w:val="center"/>
              <w:rPr>
                <w:rFonts w:ascii="Times New Roman" w:hAnsi="Times New Roman"/>
                <w:sz w:val="22"/>
                <w:szCs w:val="22"/>
              </w:rPr>
            </w:pPr>
            <w:r w:rsidRPr="00745AB6">
              <w:rPr>
                <w:rFonts w:ascii="Times New Roman" w:hAnsi="Times New Roman"/>
                <w:sz w:val="22"/>
                <w:szCs w:val="22"/>
              </w:rPr>
              <w:t>2</w:t>
            </w:r>
          </w:p>
        </w:tc>
        <w:tc>
          <w:tcPr>
            <w:tcW w:w="32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B96C30" w:rsidRPr="00745AB6" w:rsidRDefault="00B96C30" w:rsidP="00B96C30">
            <w:pPr>
              <w:rPr>
                <w:rFonts w:ascii="Times New Roman" w:hAnsi="Times New Roman"/>
                <w:sz w:val="22"/>
                <w:szCs w:val="22"/>
              </w:rPr>
            </w:pPr>
            <w:r w:rsidRPr="00745AB6">
              <w:rPr>
                <w:rFonts w:ascii="Times New Roman" w:hAnsi="Times New Roman"/>
                <w:sz w:val="22"/>
                <w:szCs w:val="22"/>
              </w:rPr>
              <w:t>Всего по ведомственным проектам</w:t>
            </w:r>
          </w:p>
        </w:tc>
        <w:tc>
          <w:tcPr>
            <w:tcW w:w="63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autoSpaceDE w:val="0"/>
              <w:autoSpaceDN w:val="0"/>
              <w:adjustRightInd w:val="0"/>
              <w:ind w:left="113" w:right="113"/>
              <w:jc w:val="center"/>
              <w:rPr>
                <w:rFonts w:ascii="Times New Roman" w:hAnsi="Times New Roman"/>
                <w:sz w:val="22"/>
                <w:szCs w:val="22"/>
              </w:rPr>
            </w:pPr>
            <w:r w:rsidRPr="00745AB6">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sz w:val="22"/>
                <w:szCs w:val="22"/>
              </w:rPr>
            </w:pPr>
            <w:r w:rsidRPr="00745AB6">
              <w:rPr>
                <w:rFonts w:ascii="Times New Roman" w:hAnsi="Times New Roman"/>
                <w:sz w:val="22"/>
                <w:szCs w:val="22"/>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sz w:val="22"/>
                <w:szCs w:val="22"/>
              </w:rPr>
            </w:pPr>
            <w:r w:rsidRPr="00745AB6">
              <w:rPr>
                <w:rFonts w:ascii="Times New Roman" w:hAnsi="Times New Roman"/>
                <w:sz w:val="22"/>
                <w:szCs w:val="22"/>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sz w:val="22"/>
                <w:szCs w:val="22"/>
              </w:rPr>
            </w:pPr>
            <w:r w:rsidRPr="00745AB6">
              <w:rPr>
                <w:rFonts w:ascii="Times New Roman" w:hAnsi="Times New Roman"/>
                <w:sz w:val="22"/>
                <w:szCs w:val="22"/>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sz w:val="22"/>
                <w:szCs w:val="22"/>
              </w:rPr>
            </w:pPr>
            <w:r w:rsidRPr="00745AB6">
              <w:rPr>
                <w:rFonts w:ascii="Times New Roman" w:hAnsi="Times New Roman"/>
                <w:sz w:val="22"/>
                <w:szCs w:val="22"/>
              </w:rPr>
              <w:t>-</w:t>
            </w:r>
          </w:p>
        </w:tc>
        <w:tc>
          <w:tcPr>
            <w:tcW w:w="4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ind w:left="113" w:right="113"/>
              <w:jc w:val="center"/>
              <w:rPr>
                <w:rFonts w:ascii="Times New Roman" w:hAnsi="Times New Roman"/>
                <w:sz w:val="22"/>
                <w:szCs w:val="22"/>
              </w:rPr>
            </w:pPr>
            <w:r w:rsidRPr="00745AB6">
              <w:rPr>
                <w:rFonts w:ascii="Times New Roman" w:hAnsi="Times New Roman"/>
                <w:bCs/>
                <w:sz w:val="22"/>
                <w:szCs w:val="22"/>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ind w:left="113" w:right="113"/>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ind w:left="113" w:right="113"/>
              <w:jc w:val="center"/>
              <w:rPr>
                <w:rFonts w:ascii="Times New Roman" w:hAnsi="Times New Roman"/>
                <w:sz w:val="22"/>
                <w:szCs w:val="22"/>
              </w:rPr>
            </w:pPr>
            <w:r w:rsidRPr="00745AB6">
              <w:rPr>
                <w:rFonts w:ascii="Times New Roman" w:hAnsi="Times New Roman"/>
                <w:bCs/>
                <w:sz w:val="22"/>
                <w:szCs w:val="22"/>
              </w:rPr>
              <w:t>-</w:t>
            </w:r>
          </w:p>
        </w:tc>
      </w:tr>
      <w:tr w:rsidR="00F85FE0" w:rsidRPr="00745AB6" w:rsidTr="00F85FE0">
        <w:trPr>
          <w:cantSplit/>
          <w:trHeight w:val="1707"/>
        </w:trPr>
        <w:tc>
          <w:tcPr>
            <w:tcW w:w="602" w:type="dxa"/>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B96C30" w:rsidRPr="00745AB6" w:rsidRDefault="00B96C30" w:rsidP="00B96C30">
            <w:pPr>
              <w:jc w:val="center"/>
              <w:rPr>
                <w:rFonts w:ascii="Times New Roman" w:hAnsi="Times New Roman"/>
                <w:sz w:val="22"/>
                <w:szCs w:val="22"/>
              </w:rPr>
            </w:pPr>
            <w:r w:rsidRPr="00745AB6">
              <w:rPr>
                <w:rFonts w:ascii="Times New Roman" w:hAnsi="Times New Roman"/>
                <w:sz w:val="22"/>
                <w:szCs w:val="22"/>
              </w:rPr>
              <w:t>3</w:t>
            </w:r>
          </w:p>
        </w:tc>
        <w:tc>
          <w:tcPr>
            <w:tcW w:w="3215" w:type="dxa"/>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B96C30" w:rsidRPr="00745AB6" w:rsidRDefault="00B96C30" w:rsidP="00B96C30">
            <w:pPr>
              <w:rPr>
                <w:rFonts w:ascii="Times New Roman" w:hAnsi="Times New Roman"/>
                <w:sz w:val="22"/>
                <w:szCs w:val="22"/>
              </w:rPr>
            </w:pPr>
            <w:r w:rsidRPr="00745AB6">
              <w:rPr>
                <w:rFonts w:ascii="Times New Roman" w:hAnsi="Times New Roman"/>
                <w:sz w:val="22"/>
                <w:szCs w:val="22"/>
              </w:rPr>
              <w:t>Всего по комплексам процессных мероприятий</w:t>
            </w:r>
          </w:p>
        </w:tc>
        <w:tc>
          <w:tcPr>
            <w:tcW w:w="637"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autoSpaceDE w:val="0"/>
              <w:autoSpaceDN w:val="0"/>
              <w:adjustRightInd w:val="0"/>
              <w:ind w:left="113" w:right="113"/>
              <w:jc w:val="center"/>
              <w:rPr>
                <w:rFonts w:ascii="Times New Roman" w:hAnsi="Times New Roman"/>
                <w:sz w:val="22"/>
                <w:szCs w:val="22"/>
              </w:rPr>
            </w:pPr>
            <w:r w:rsidRPr="00745AB6">
              <w:rPr>
                <w:rFonts w:ascii="Times New Roman" w:hAnsi="Times New Roman"/>
                <w:color w:val="000000"/>
                <w:sz w:val="22"/>
                <w:szCs w:val="22"/>
              </w:rPr>
              <w:t>всего</w:t>
            </w:r>
          </w:p>
        </w:tc>
        <w:tc>
          <w:tcPr>
            <w:tcW w:w="567"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C7492D" w:rsidP="00B96C30">
            <w:pPr>
              <w:jc w:val="center"/>
              <w:rPr>
                <w:rFonts w:ascii="Times New Roman" w:hAnsi="Times New Roman"/>
                <w:sz w:val="22"/>
                <w:szCs w:val="22"/>
              </w:rPr>
            </w:pPr>
            <w:r>
              <w:rPr>
                <w:rFonts w:ascii="Times New Roman" w:hAnsi="Times New Roman"/>
                <w:color w:val="000000"/>
                <w:sz w:val="22"/>
                <w:szCs w:val="22"/>
              </w:rPr>
              <w:t>13666155,91611</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C7492D" w:rsidP="00B96C30">
            <w:pPr>
              <w:jc w:val="center"/>
              <w:rPr>
                <w:rFonts w:ascii="Times New Roman" w:hAnsi="Times New Roman"/>
                <w:sz w:val="22"/>
                <w:szCs w:val="22"/>
              </w:rPr>
            </w:pPr>
            <w:r>
              <w:rPr>
                <w:rFonts w:ascii="Times New Roman" w:hAnsi="Times New Roman"/>
                <w:color w:val="000000"/>
                <w:sz w:val="22"/>
                <w:szCs w:val="22"/>
              </w:rPr>
              <w:t>2410222,74015</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sz w:val="22"/>
                <w:szCs w:val="22"/>
              </w:rPr>
            </w:pPr>
            <w:r w:rsidRPr="00745AB6">
              <w:rPr>
                <w:rFonts w:ascii="Times New Roman" w:hAnsi="Times New Roman"/>
                <w:color w:val="000000"/>
                <w:sz w:val="22"/>
                <w:szCs w:val="22"/>
              </w:rPr>
              <w:t>1419470,16371</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sz w:val="22"/>
                <w:szCs w:val="22"/>
              </w:rPr>
            </w:pPr>
            <w:r w:rsidRPr="00745AB6">
              <w:rPr>
                <w:rFonts w:ascii="Times New Roman" w:hAnsi="Times New Roman"/>
                <w:color w:val="000000"/>
                <w:sz w:val="22"/>
                <w:szCs w:val="22"/>
              </w:rPr>
              <w:t>1504941,26019</w:t>
            </w:r>
          </w:p>
        </w:tc>
        <w:tc>
          <w:tcPr>
            <w:tcW w:w="426" w:type="dxa"/>
            <w:tcBorders>
              <w:top w:val="single" w:sz="4" w:space="0" w:color="auto"/>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sz w:val="22"/>
                <w:szCs w:val="22"/>
              </w:rPr>
            </w:pPr>
            <w:r w:rsidRPr="00745AB6">
              <w:rPr>
                <w:rFonts w:ascii="Times New Roman" w:hAnsi="Times New Roman"/>
                <w:color w:val="000000"/>
                <w:sz w:val="22"/>
                <w:szCs w:val="22"/>
              </w:rPr>
              <w:t>1437753,44201</w:t>
            </w:r>
          </w:p>
        </w:tc>
        <w:tc>
          <w:tcPr>
            <w:tcW w:w="425" w:type="dxa"/>
            <w:tcBorders>
              <w:top w:val="single" w:sz="4" w:space="0" w:color="auto"/>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ind w:left="113" w:right="113"/>
              <w:jc w:val="center"/>
              <w:rPr>
                <w:rFonts w:ascii="Times New Roman" w:hAnsi="Times New Roman"/>
                <w:sz w:val="22"/>
                <w:szCs w:val="22"/>
              </w:rPr>
            </w:pPr>
            <w:r w:rsidRPr="00745AB6">
              <w:rPr>
                <w:rFonts w:ascii="Times New Roman" w:hAnsi="Times New Roman"/>
                <w:color w:val="000000"/>
                <w:sz w:val="22"/>
                <w:szCs w:val="22"/>
              </w:rPr>
              <w:t>1436753,44201</w:t>
            </w:r>
          </w:p>
        </w:tc>
        <w:tc>
          <w:tcPr>
            <w:tcW w:w="567" w:type="dxa"/>
            <w:tcBorders>
              <w:top w:val="single" w:sz="4" w:space="0" w:color="auto"/>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ind w:left="113" w:right="113"/>
              <w:jc w:val="center"/>
              <w:rPr>
                <w:rFonts w:ascii="Times New Roman" w:hAnsi="Times New Roman"/>
                <w:sz w:val="22"/>
                <w:szCs w:val="22"/>
              </w:rPr>
            </w:pPr>
            <w:r w:rsidRPr="00745AB6">
              <w:rPr>
                <w:rFonts w:ascii="Times New Roman" w:hAnsi="Times New Roman"/>
                <w:color w:val="000000"/>
                <w:sz w:val="22"/>
                <w:szCs w:val="22"/>
              </w:rPr>
              <w:t>1436753,44201</w:t>
            </w:r>
          </w:p>
        </w:tc>
        <w:tc>
          <w:tcPr>
            <w:tcW w:w="567" w:type="dxa"/>
            <w:tcBorders>
              <w:top w:val="single" w:sz="4" w:space="0" w:color="auto"/>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ind w:left="113" w:right="113"/>
              <w:jc w:val="center"/>
              <w:rPr>
                <w:rFonts w:ascii="Times New Roman" w:hAnsi="Times New Roman"/>
                <w:sz w:val="22"/>
                <w:szCs w:val="22"/>
              </w:rPr>
            </w:pPr>
            <w:r w:rsidRPr="00745AB6">
              <w:rPr>
                <w:rFonts w:ascii="Times New Roman" w:hAnsi="Times New Roman"/>
                <w:color w:val="000000"/>
                <w:sz w:val="22"/>
                <w:szCs w:val="22"/>
              </w:rPr>
              <w:t>1436753,44201</w:t>
            </w:r>
          </w:p>
        </w:tc>
        <w:tc>
          <w:tcPr>
            <w:tcW w:w="567" w:type="dxa"/>
            <w:tcBorders>
              <w:top w:val="single" w:sz="4" w:space="0" w:color="auto"/>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ind w:left="113" w:right="113"/>
              <w:jc w:val="center"/>
              <w:rPr>
                <w:rFonts w:ascii="Times New Roman" w:hAnsi="Times New Roman"/>
                <w:sz w:val="22"/>
                <w:szCs w:val="22"/>
              </w:rPr>
            </w:pPr>
            <w:r w:rsidRPr="00745AB6">
              <w:rPr>
                <w:rFonts w:ascii="Times New Roman" w:hAnsi="Times New Roman"/>
                <w:color w:val="000000"/>
                <w:sz w:val="22"/>
                <w:szCs w:val="22"/>
              </w:rPr>
              <w:t>1436753,44201</w:t>
            </w:r>
          </w:p>
        </w:tc>
        <w:tc>
          <w:tcPr>
            <w:tcW w:w="567" w:type="dxa"/>
            <w:tcBorders>
              <w:top w:val="single" w:sz="4" w:space="0" w:color="auto"/>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ind w:left="113" w:right="113"/>
              <w:jc w:val="center"/>
              <w:rPr>
                <w:rFonts w:ascii="Times New Roman" w:hAnsi="Times New Roman"/>
                <w:sz w:val="22"/>
                <w:szCs w:val="22"/>
              </w:rPr>
            </w:pPr>
            <w:r w:rsidRPr="00745AB6">
              <w:rPr>
                <w:rFonts w:ascii="Times New Roman" w:hAnsi="Times New Roman"/>
                <w:color w:val="000000"/>
                <w:sz w:val="22"/>
                <w:szCs w:val="22"/>
              </w:rPr>
              <w:t>1436753,44201</w:t>
            </w:r>
          </w:p>
        </w:tc>
      </w:tr>
      <w:tr w:rsidR="00F85FE0" w:rsidRPr="00745AB6" w:rsidTr="00F85FE0">
        <w:trPr>
          <w:cantSplit/>
          <w:trHeight w:val="1629"/>
        </w:trPr>
        <w:tc>
          <w:tcPr>
            <w:tcW w:w="602" w:type="dxa"/>
            <w:vMerge/>
            <w:tcBorders>
              <w:left w:val="single" w:sz="4" w:space="0" w:color="auto"/>
              <w:bottom w:val="single" w:sz="4" w:space="0" w:color="auto"/>
              <w:right w:val="single" w:sz="4" w:space="0" w:color="auto"/>
            </w:tcBorders>
            <w:shd w:val="clear" w:color="auto" w:fill="auto"/>
            <w:tcMar>
              <w:top w:w="28" w:type="dxa"/>
              <w:bottom w:w="28" w:type="dxa"/>
            </w:tcMar>
          </w:tcPr>
          <w:p w:rsidR="00B96C30" w:rsidRPr="00745AB6" w:rsidRDefault="00B96C30" w:rsidP="00B96C30">
            <w:pPr>
              <w:rPr>
                <w:rFonts w:ascii="Times New Roman" w:hAnsi="Times New Roman"/>
                <w:sz w:val="22"/>
                <w:szCs w:val="22"/>
              </w:rPr>
            </w:pPr>
          </w:p>
        </w:tc>
        <w:tc>
          <w:tcPr>
            <w:tcW w:w="3215" w:type="dxa"/>
            <w:vMerge/>
            <w:tcBorders>
              <w:left w:val="single" w:sz="4" w:space="0" w:color="auto"/>
              <w:bottom w:val="single" w:sz="4" w:space="0" w:color="auto"/>
              <w:right w:val="single" w:sz="4" w:space="0" w:color="auto"/>
            </w:tcBorders>
            <w:shd w:val="clear" w:color="auto" w:fill="auto"/>
            <w:tcMar>
              <w:top w:w="28" w:type="dxa"/>
              <w:bottom w:w="28" w:type="dxa"/>
            </w:tcMar>
          </w:tcPr>
          <w:p w:rsidR="00B96C30" w:rsidRPr="00745AB6" w:rsidRDefault="00B96C30" w:rsidP="00B96C30">
            <w:pPr>
              <w:rPr>
                <w:rFonts w:ascii="Times New Roman" w:hAnsi="Times New Roman"/>
                <w:sz w:val="22"/>
                <w:szCs w:val="22"/>
              </w:rPr>
            </w:pPr>
          </w:p>
        </w:tc>
        <w:tc>
          <w:tcPr>
            <w:tcW w:w="637"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autoSpaceDE w:val="0"/>
              <w:autoSpaceDN w:val="0"/>
              <w:adjustRightInd w:val="0"/>
              <w:ind w:left="113" w:right="113"/>
              <w:jc w:val="center"/>
              <w:rPr>
                <w:rFonts w:ascii="Times New Roman" w:hAnsi="Times New Roman"/>
                <w:sz w:val="22"/>
                <w:szCs w:val="22"/>
              </w:rPr>
            </w:pPr>
            <w:r w:rsidRPr="00745AB6">
              <w:rPr>
                <w:rFonts w:ascii="Times New Roman" w:hAnsi="Times New Roman"/>
                <w:color w:val="000000"/>
                <w:sz w:val="22"/>
                <w:szCs w:val="22"/>
              </w:rPr>
              <w:t>ОБ</w:t>
            </w:r>
          </w:p>
        </w:tc>
        <w:tc>
          <w:tcPr>
            <w:tcW w:w="567"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C7492D" w:rsidP="00B96C30">
            <w:pPr>
              <w:jc w:val="center"/>
              <w:rPr>
                <w:rFonts w:ascii="Times New Roman" w:hAnsi="Times New Roman"/>
                <w:sz w:val="22"/>
                <w:szCs w:val="22"/>
              </w:rPr>
            </w:pPr>
            <w:r>
              <w:rPr>
                <w:rFonts w:ascii="Times New Roman" w:hAnsi="Times New Roman"/>
                <w:color w:val="000000"/>
                <w:sz w:val="22"/>
                <w:szCs w:val="22"/>
              </w:rPr>
              <w:t>13270216,81611</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C7492D" w:rsidP="00B96C30">
            <w:pPr>
              <w:jc w:val="center"/>
              <w:rPr>
                <w:rFonts w:ascii="Times New Roman" w:hAnsi="Times New Roman"/>
                <w:sz w:val="22"/>
                <w:szCs w:val="22"/>
              </w:rPr>
            </w:pPr>
            <w:r>
              <w:rPr>
                <w:rFonts w:ascii="Times New Roman" w:hAnsi="Times New Roman"/>
                <w:color w:val="000000"/>
                <w:sz w:val="22"/>
                <w:szCs w:val="22"/>
              </w:rPr>
              <w:t>1804284,74015</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sz w:val="22"/>
                <w:szCs w:val="22"/>
              </w:rPr>
            </w:pPr>
            <w:r w:rsidRPr="00745AB6">
              <w:rPr>
                <w:rFonts w:ascii="Times New Roman" w:hAnsi="Times New Roman"/>
                <w:color w:val="000000"/>
                <w:sz w:val="22"/>
                <w:szCs w:val="22"/>
              </w:rPr>
              <w:t>1399470,16371</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sz w:val="22"/>
                <w:szCs w:val="22"/>
              </w:rPr>
            </w:pPr>
            <w:r w:rsidRPr="00745AB6">
              <w:rPr>
                <w:rFonts w:ascii="Times New Roman" w:hAnsi="Times New Roman"/>
                <w:color w:val="000000"/>
                <w:sz w:val="22"/>
                <w:szCs w:val="22"/>
              </w:rPr>
              <w:t>1444941,26019</w:t>
            </w:r>
          </w:p>
        </w:tc>
        <w:tc>
          <w:tcPr>
            <w:tcW w:w="426"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sz w:val="22"/>
                <w:szCs w:val="22"/>
              </w:rPr>
            </w:pPr>
            <w:r w:rsidRPr="00745AB6">
              <w:rPr>
                <w:rFonts w:ascii="Times New Roman" w:hAnsi="Times New Roman"/>
                <w:color w:val="000000"/>
                <w:sz w:val="22"/>
                <w:szCs w:val="22"/>
              </w:rPr>
              <w:t>1437753,44201</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sz w:val="22"/>
                <w:szCs w:val="22"/>
              </w:rPr>
            </w:pPr>
            <w:r w:rsidRPr="00745AB6">
              <w:rPr>
                <w:rFonts w:ascii="Times New Roman" w:hAnsi="Times New Roman"/>
                <w:color w:val="000000"/>
                <w:sz w:val="22"/>
                <w:szCs w:val="22"/>
              </w:rPr>
              <w:t>1436753,44201</w:t>
            </w:r>
          </w:p>
        </w:tc>
        <w:tc>
          <w:tcPr>
            <w:tcW w:w="567"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sz w:val="22"/>
                <w:szCs w:val="22"/>
              </w:rPr>
            </w:pPr>
            <w:r w:rsidRPr="00745AB6">
              <w:rPr>
                <w:rFonts w:ascii="Times New Roman" w:hAnsi="Times New Roman"/>
                <w:color w:val="000000"/>
                <w:sz w:val="22"/>
                <w:szCs w:val="22"/>
              </w:rPr>
              <w:t>1436753,44201</w:t>
            </w:r>
          </w:p>
        </w:tc>
        <w:tc>
          <w:tcPr>
            <w:tcW w:w="567"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sz w:val="22"/>
                <w:szCs w:val="22"/>
              </w:rPr>
            </w:pPr>
            <w:r w:rsidRPr="00745AB6">
              <w:rPr>
                <w:rFonts w:ascii="Times New Roman" w:hAnsi="Times New Roman"/>
                <w:color w:val="000000"/>
                <w:sz w:val="22"/>
                <w:szCs w:val="22"/>
              </w:rPr>
              <w:t>1436753,44201</w:t>
            </w:r>
          </w:p>
        </w:tc>
        <w:tc>
          <w:tcPr>
            <w:tcW w:w="567"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sz w:val="22"/>
                <w:szCs w:val="22"/>
              </w:rPr>
            </w:pPr>
            <w:r w:rsidRPr="00745AB6">
              <w:rPr>
                <w:rFonts w:ascii="Times New Roman" w:hAnsi="Times New Roman"/>
                <w:color w:val="000000"/>
                <w:sz w:val="22"/>
                <w:szCs w:val="22"/>
              </w:rPr>
              <w:t>1436753,44201</w:t>
            </w:r>
          </w:p>
        </w:tc>
        <w:tc>
          <w:tcPr>
            <w:tcW w:w="567"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sz w:val="22"/>
                <w:szCs w:val="22"/>
              </w:rPr>
            </w:pPr>
            <w:r w:rsidRPr="00745AB6">
              <w:rPr>
                <w:rFonts w:ascii="Times New Roman" w:hAnsi="Times New Roman"/>
                <w:color w:val="000000"/>
                <w:sz w:val="22"/>
                <w:szCs w:val="22"/>
              </w:rPr>
              <w:t>1436753,44201</w:t>
            </w:r>
          </w:p>
        </w:tc>
      </w:tr>
      <w:tr w:rsidR="00F85FE0" w:rsidRPr="00745AB6" w:rsidTr="00F85FE0">
        <w:trPr>
          <w:cantSplit/>
          <w:trHeight w:val="3337"/>
        </w:trPr>
        <w:tc>
          <w:tcPr>
            <w:tcW w:w="602" w:type="dxa"/>
            <w:vMerge/>
            <w:tcBorders>
              <w:left w:val="single" w:sz="4" w:space="0" w:color="auto"/>
              <w:bottom w:val="single" w:sz="4" w:space="0" w:color="auto"/>
              <w:right w:val="single" w:sz="4" w:space="0" w:color="auto"/>
            </w:tcBorders>
            <w:shd w:val="clear" w:color="auto" w:fill="auto"/>
            <w:tcMar>
              <w:top w:w="28" w:type="dxa"/>
              <w:bottom w:w="28" w:type="dxa"/>
            </w:tcMar>
          </w:tcPr>
          <w:p w:rsidR="00B96C30" w:rsidRPr="00745AB6" w:rsidRDefault="00B96C30" w:rsidP="00B96C30">
            <w:pPr>
              <w:rPr>
                <w:rFonts w:ascii="Times New Roman" w:hAnsi="Times New Roman"/>
                <w:sz w:val="22"/>
                <w:szCs w:val="22"/>
              </w:rPr>
            </w:pPr>
          </w:p>
        </w:tc>
        <w:tc>
          <w:tcPr>
            <w:tcW w:w="3215" w:type="dxa"/>
            <w:vMerge/>
            <w:tcBorders>
              <w:left w:val="single" w:sz="4" w:space="0" w:color="auto"/>
              <w:bottom w:val="single" w:sz="4" w:space="0" w:color="auto"/>
              <w:right w:val="single" w:sz="4" w:space="0" w:color="auto"/>
            </w:tcBorders>
            <w:shd w:val="clear" w:color="auto" w:fill="auto"/>
            <w:tcMar>
              <w:top w:w="28" w:type="dxa"/>
              <w:bottom w:w="28" w:type="dxa"/>
            </w:tcMar>
          </w:tcPr>
          <w:p w:rsidR="00B96C30" w:rsidRPr="00745AB6" w:rsidRDefault="00B96C30" w:rsidP="00B96C30">
            <w:pPr>
              <w:rPr>
                <w:rFonts w:ascii="Times New Roman" w:hAnsi="Times New Roman"/>
                <w:sz w:val="22"/>
                <w:szCs w:val="22"/>
              </w:rPr>
            </w:pPr>
          </w:p>
        </w:tc>
        <w:tc>
          <w:tcPr>
            <w:tcW w:w="63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autoSpaceDE w:val="0"/>
              <w:autoSpaceDN w:val="0"/>
              <w:adjustRightInd w:val="0"/>
              <w:ind w:left="113" w:right="113"/>
              <w:jc w:val="center"/>
              <w:rPr>
                <w:rFonts w:ascii="Times New Roman" w:hAnsi="Times New Roman"/>
                <w:sz w:val="22"/>
                <w:szCs w:val="22"/>
              </w:rPr>
            </w:pPr>
            <w:r w:rsidRPr="00745AB6">
              <w:rPr>
                <w:rFonts w:ascii="Times New Roman" w:hAnsi="Times New Roman"/>
                <w:sz w:val="22"/>
                <w:szCs w:val="22"/>
              </w:rPr>
              <w:t xml:space="preserve">неиспользованные средства </w:t>
            </w:r>
            <w:proofErr w:type="gramStart"/>
            <w:r w:rsidRPr="00745AB6">
              <w:rPr>
                <w:rFonts w:ascii="Times New Roman" w:hAnsi="Times New Roman"/>
                <w:sz w:val="22"/>
                <w:szCs w:val="22"/>
              </w:rPr>
              <w:t>ОБ</w:t>
            </w:r>
            <w:proofErr w:type="gramEnd"/>
            <w:r w:rsidRPr="00745AB6">
              <w:rPr>
                <w:rFonts w:ascii="Times New Roman" w:hAnsi="Times New Roman"/>
                <w:sz w:val="22"/>
                <w:szCs w:val="22"/>
              </w:rPr>
              <w:t xml:space="preserve"> отчетного финансового года </w:t>
            </w:r>
          </w:p>
        </w:tc>
        <w:tc>
          <w:tcPr>
            <w:tcW w:w="567" w:type="dxa"/>
            <w:tcBorders>
              <w:top w:val="nil"/>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color w:val="000000"/>
                <w:sz w:val="22"/>
                <w:szCs w:val="22"/>
              </w:rPr>
            </w:pPr>
            <w:r w:rsidRPr="00745AB6">
              <w:rPr>
                <w:rFonts w:ascii="Times New Roman" w:hAnsi="Times New Roman"/>
                <w:color w:val="000000"/>
                <w:sz w:val="22"/>
                <w:szCs w:val="22"/>
              </w:rPr>
              <w:t>-</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color w:val="000000"/>
                <w:sz w:val="22"/>
                <w:szCs w:val="22"/>
              </w:rPr>
            </w:pPr>
            <w:r w:rsidRPr="00745AB6">
              <w:rPr>
                <w:rFonts w:ascii="Times New Roman" w:hAnsi="Times New Roman"/>
                <w:color w:val="000000"/>
                <w:sz w:val="22"/>
                <w:szCs w:val="22"/>
              </w:rPr>
              <w:t>289998,9</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color w:val="000000"/>
                <w:sz w:val="22"/>
                <w:szCs w:val="22"/>
              </w:rPr>
            </w:pPr>
            <w:r w:rsidRPr="00745AB6">
              <w:rPr>
                <w:rFonts w:ascii="Times New Roman" w:hAnsi="Times New Roman"/>
                <w:color w:val="000000"/>
                <w:sz w:val="22"/>
                <w:szCs w:val="22"/>
              </w:rPr>
              <w:t>-</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color w:val="000000"/>
                <w:sz w:val="22"/>
                <w:szCs w:val="22"/>
              </w:rPr>
            </w:pPr>
            <w:r w:rsidRPr="00745AB6">
              <w:rPr>
                <w:rFonts w:ascii="Times New Roman" w:hAnsi="Times New Roman"/>
                <w:color w:val="000000"/>
                <w:sz w:val="22"/>
                <w:szCs w:val="22"/>
              </w:rPr>
              <w:t>-</w:t>
            </w:r>
          </w:p>
        </w:tc>
        <w:tc>
          <w:tcPr>
            <w:tcW w:w="426"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color w:val="000000"/>
                <w:sz w:val="22"/>
                <w:szCs w:val="22"/>
              </w:rPr>
            </w:pPr>
            <w:r w:rsidRPr="00745AB6">
              <w:rPr>
                <w:rFonts w:ascii="Times New Roman" w:hAnsi="Times New Roman"/>
                <w:color w:val="000000"/>
                <w:sz w:val="22"/>
                <w:szCs w:val="22"/>
              </w:rPr>
              <w:t>-</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color w:val="000000"/>
                <w:sz w:val="22"/>
                <w:szCs w:val="22"/>
              </w:rPr>
            </w:pPr>
            <w:r w:rsidRPr="00745AB6">
              <w:rPr>
                <w:rFonts w:ascii="Times New Roman" w:hAnsi="Times New Roman"/>
                <w:color w:val="000000"/>
                <w:sz w:val="22"/>
                <w:szCs w:val="22"/>
              </w:rPr>
              <w:t>-</w:t>
            </w:r>
          </w:p>
        </w:tc>
        <w:tc>
          <w:tcPr>
            <w:tcW w:w="567"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color w:val="000000"/>
                <w:sz w:val="22"/>
                <w:szCs w:val="22"/>
              </w:rPr>
            </w:pPr>
            <w:r w:rsidRPr="00745AB6">
              <w:rPr>
                <w:rFonts w:ascii="Times New Roman" w:hAnsi="Times New Roman"/>
                <w:color w:val="000000"/>
                <w:sz w:val="22"/>
                <w:szCs w:val="22"/>
              </w:rPr>
              <w:t>-</w:t>
            </w:r>
          </w:p>
        </w:tc>
        <w:tc>
          <w:tcPr>
            <w:tcW w:w="567"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color w:val="000000"/>
                <w:sz w:val="22"/>
                <w:szCs w:val="22"/>
              </w:rPr>
            </w:pPr>
            <w:r w:rsidRPr="00745AB6">
              <w:rPr>
                <w:rFonts w:ascii="Times New Roman" w:hAnsi="Times New Roman"/>
                <w:color w:val="000000"/>
                <w:sz w:val="22"/>
                <w:szCs w:val="22"/>
              </w:rPr>
              <w:t>-</w:t>
            </w:r>
          </w:p>
        </w:tc>
        <w:tc>
          <w:tcPr>
            <w:tcW w:w="567"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color w:val="000000"/>
                <w:sz w:val="22"/>
                <w:szCs w:val="22"/>
              </w:rPr>
            </w:pPr>
            <w:r w:rsidRPr="00745AB6">
              <w:rPr>
                <w:rFonts w:ascii="Times New Roman" w:hAnsi="Times New Roman"/>
                <w:color w:val="000000"/>
                <w:sz w:val="22"/>
                <w:szCs w:val="22"/>
              </w:rPr>
              <w:t>-</w:t>
            </w:r>
          </w:p>
        </w:tc>
        <w:tc>
          <w:tcPr>
            <w:tcW w:w="567"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color w:val="000000"/>
                <w:sz w:val="22"/>
                <w:szCs w:val="22"/>
              </w:rPr>
            </w:pPr>
            <w:r w:rsidRPr="00745AB6">
              <w:rPr>
                <w:rFonts w:ascii="Times New Roman" w:hAnsi="Times New Roman"/>
                <w:color w:val="000000"/>
                <w:sz w:val="22"/>
                <w:szCs w:val="22"/>
              </w:rPr>
              <w:t>-</w:t>
            </w:r>
          </w:p>
        </w:tc>
      </w:tr>
      <w:tr w:rsidR="00F85FE0" w:rsidRPr="00745AB6" w:rsidTr="00F85FE0">
        <w:trPr>
          <w:cantSplit/>
          <w:trHeight w:val="1278"/>
        </w:trPr>
        <w:tc>
          <w:tcPr>
            <w:tcW w:w="602" w:type="dxa"/>
            <w:vMerge/>
            <w:tcBorders>
              <w:left w:val="single" w:sz="4" w:space="0" w:color="auto"/>
              <w:bottom w:val="single" w:sz="4" w:space="0" w:color="auto"/>
              <w:right w:val="single" w:sz="4" w:space="0" w:color="auto"/>
            </w:tcBorders>
            <w:shd w:val="clear" w:color="auto" w:fill="auto"/>
            <w:tcMar>
              <w:top w:w="28" w:type="dxa"/>
              <w:bottom w:w="28" w:type="dxa"/>
            </w:tcMar>
          </w:tcPr>
          <w:p w:rsidR="00B96C30" w:rsidRPr="00745AB6" w:rsidRDefault="00B96C30" w:rsidP="00B96C30">
            <w:pPr>
              <w:rPr>
                <w:rFonts w:ascii="Times New Roman" w:hAnsi="Times New Roman"/>
                <w:sz w:val="22"/>
                <w:szCs w:val="22"/>
              </w:rPr>
            </w:pPr>
          </w:p>
        </w:tc>
        <w:tc>
          <w:tcPr>
            <w:tcW w:w="3215" w:type="dxa"/>
            <w:vMerge/>
            <w:tcBorders>
              <w:left w:val="single" w:sz="4" w:space="0" w:color="auto"/>
              <w:bottom w:val="single" w:sz="4" w:space="0" w:color="auto"/>
              <w:right w:val="single" w:sz="4" w:space="0" w:color="auto"/>
            </w:tcBorders>
            <w:shd w:val="clear" w:color="auto" w:fill="auto"/>
            <w:tcMar>
              <w:top w:w="28" w:type="dxa"/>
              <w:bottom w:w="28" w:type="dxa"/>
            </w:tcMar>
          </w:tcPr>
          <w:p w:rsidR="00B96C30" w:rsidRPr="00745AB6" w:rsidRDefault="00B96C30" w:rsidP="00B96C30">
            <w:pPr>
              <w:rPr>
                <w:rFonts w:ascii="Times New Roman" w:hAnsi="Times New Roman"/>
                <w:sz w:val="22"/>
                <w:szCs w:val="22"/>
              </w:rPr>
            </w:pPr>
          </w:p>
        </w:tc>
        <w:tc>
          <w:tcPr>
            <w:tcW w:w="63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autoSpaceDE w:val="0"/>
              <w:autoSpaceDN w:val="0"/>
              <w:adjustRightInd w:val="0"/>
              <w:ind w:left="113" w:right="113"/>
              <w:jc w:val="center"/>
              <w:rPr>
                <w:rFonts w:ascii="Times New Roman" w:hAnsi="Times New Roman"/>
                <w:sz w:val="22"/>
                <w:szCs w:val="22"/>
              </w:rPr>
            </w:pPr>
            <w:r w:rsidRPr="00745AB6">
              <w:rPr>
                <w:rFonts w:ascii="Times New Roman" w:hAnsi="Times New Roman"/>
                <w:sz w:val="22"/>
                <w:szCs w:val="22"/>
              </w:rPr>
              <w:t>ФБ</w:t>
            </w:r>
          </w:p>
        </w:tc>
        <w:tc>
          <w:tcPr>
            <w:tcW w:w="567"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674C8F" w:rsidP="00B96C30">
            <w:pPr>
              <w:jc w:val="center"/>
              <w:rPr>
                <w:rFonts w:ascii="Times New Roman" w:hAnsi="Times New Roman"/>
                <w:color w:val="000000"/>
                <w:sz w:val="22"/>
                <w:szCs w:val="22"/>
              </w:rPr>
            </w:pPr>
            <w:r>
              <w:rPr>
                <w:rFonts w:ascii="Times New Roman" w:hAnsi="Times New Roman"/>
                <w:color w:val="000000"/>
                <w:sz w:val="22"/>
                <w:szCs w:val="22"/>
              </w:rPr>
              <w:t>395939</w:t>
            </w:r>
            <w:r w:rsidR="00B96C30" w:rsidRPr="00745AB6">
              <w:rPr>
                <w:rFonts w:ascii="Times New Roman" w:hAnsi="Times New Roman"/>
                <w:color w:val="000000"/>
                <w:sz w:val="22"/>
                <w:szCs w:val="22"/>
              </w:rPr>
              <w:t>,1</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674C8F" w:rsidP="00B96C30">
            <w:pPr>
              <w:jc w:val="center"/>
              <w:rPr>
                <w:rFonts w:ascii="Times New Roman" w:hAnsi="Times New Roman"/>
                <w:color w:val="000000"/>
                <w:sz w:val="22"/>
                <w:szCs w:val="22"/>
              </w:rPr>
            </w:pPr>
            <w:r>
              <w:rPr>
                <w:rFonts w:ascii="Times New Roman" w:hAnsi="Times New Roman"/>
                <w:color w:val="000000"/>
                <w:sz w:val="22"/>
                <w:szCs w:val="22"/>
              </w:rPr>
              <w:t>315939</w:t>
            </w:r>
            <w:r w:rsidR="00B96C30" w:rsidRPr="00745AB6">
              <w:rPr>
                <w:rFonts w:ascii="Times New Roman" w:hAnsi="Times New Roman"/>
                <w:color w:val="000000"/>
                <w:sz w:val="22"/>
                <w:szCs w:val="22"/>
              </w:rPr>
              <w:t>,1</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color w:val="000000"/>
                <w:sz w:val="22"/>
                <w:szCs w:val="22"/>
              </w:rPr>
            </w:pPr>
            <w:r w:rsidRPr="00745AB6">
              <w:rPr>
                <w:rFonts w:ascii="Times New Roman" w:hAnsi="Times New Roman"/>
                <w:color w:val="000000"/>
                <w:sz w:val="22"/>
                <w:szCs w:val="22"/>
              </w:rPr>
              <w:t>20000,0</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color w:val="000000"/>
                <w:sz w:val="22"/>
                <w:szCs w:val="22"/>
              </w:rPr>
            </w:pPr>
            <w:r w:rsidRPr="00745AB6">
              <w:rPr>
                <w:rFonts w:ascii="Times New Roman" w:hAnsi="Times New Roman"/>
                <w:color w:val="000000"/>
                <w:sz w:val="22"/>
                <w:szCs w:val="22"/>
              </w:rPr>
              <w:t>60000,0</w:t>
            </w:r>
          </w:p>
        </w:tc>
        <w:tc>
          <w:tcPr>
            <w:tcW w:w="426"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color w:val="000000"/>
                <w:sz w:val="22"/>
                <w:szCs w:val="22"/>
              </w:rPr>
            </w:pPr>
            <w:r w:rsidRPr="00745AB6">
              <w:rPr>
                <w:rFonts w:ascii="Times New Roman" w:hAnsi="Times New Roman"/>
                <w:color w:val="000000"/>
                <w:sz w:val="22"/>
                <w:szCs w:val="22"/>
              </w:rPr>
              <w:t>-</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color w:val="000000"/>
                <w:sz w:val="22"/>
                <w:szCs w:val="22"/>
              </w:rPr>
            </w:pPr>
            <w:r w:rsidRPr="00745AB6">
              <w:rPr>
                <w:rFonts w:ascii="Times New Roman" w:hAnsi="Times New Roman"/>
                <w:color w:val="000000"/>
                <w:sz w:val="22"/>
                <w:szCs w:val="22"/>
              </w:rPr>
              <w:t>-</w:t>
            </w:r>
          </w:p>
        </w:tc>
        <w:tc>
          <w:tcPr>
            <w:tcW w:w="567"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color w:val="000000"/>
                <w:sz w:val="22"/>
                <w:szCs w:val="22"/>
              </w:rPr>
            </w:pPr>
            <w:r w:rsidRPr="00745AB6">
              <w:rPr>
                <w:rFonts w:ascii="Times New Roman" w:hAnsi="Times New Roman"/>
                <w:color w:val="000000"/>
                <w:sz w:val="22"/>
                <w:szCs w:val="22"/>
              </w:rPr>
              <w:t>-</w:t>
            </w:r>
          </w:p>
        </w:tc>
        <w:tc>
          <w:tcPr>
            <w:tcW w:w="567"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color w:val="000000"/>
                <w:sz w:val="22"/>
                <w:szCs w:val="22"/>
              </w:rPr>
            </w:pPr>
            <w:r w:rsidRPr="00745AB6">
              <w:rPr>
                <w:rFonts w:ascii="Times New Roman" w:hAnsi="Times New Roman"/>
                <w:color w:val="000000"/>
                <w:sz w:val="22"/>
                <w:szCs w:val="22"/>
              </w:rPr>
              <w:t>-</w:t>
            </w:r>
          </w:p>
        </w:tc>
        <w:tc>
          <w:tcPr>
            <w:tcW w:w="567"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color w:val="000000"/>
                <w:sz w:val="22"/>
                <w:szCs w:val="22"/>
              </w:rPr>
            </w:pPr>
            <w:r w:rsidRPr="00745AB6">
              <w:rPr>
                <w:rFonts w:ascii="Times New Roman" w:hAnsi="Times New Roman"/>
                <w:color w:val="000000"/>
                <w:sz w:val="22"/>
                <w:szCs w:val="22"/>
              </w:rPr>
              <w:t>-</w:t>
            </w:r>
          </w:p>
        </w:tc>
        <w:tc>
          <w:tcPr>
            <w:tcW w:w="567"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color w:val="000000"/>
                <w:sz w:val="22"/>
                <w:szCs w:val="22"/>
              </w:rPr>
            </w:pPr>
            <w:r w:rsidRPr="00745AB6">
              <w:rPr>
                <w:rFonts w:ascii="Times New Roman" w:hAnsi="Times New Roman"/>
                <w:color w:val="000000"/>
                <w:sz w:val="22"/>
                <w:szCs w:val="22"/>
              </w:rPr>
              <w:t>-</w:t>
            </w:r>
          </w:p>
        </w:tc>
      </w:tr>
      <w:tr w:rsidR="00F85FE0" w:rsidRPr="00745AB6" w:rsidTr="00F85FE0">
        <w:trPr>
          <w:cantSplit/>
          <w:trHeight w:val="1738"/>
        </w:trPr>
        <w:tc>
          <w:tcPr>
            <w:tcW w:w="3817"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B96C30" w:rsidRPr="00745AB6" w:rsidRDefault="00B96C30" w:rsidP="00B96C30">
            <w:pPr>
              <w:rPr>
                <w:rFonts w:ascii="Times New Roman" w:hAnsi="Times New Roman"/>
                <w:sz w:val="22"/>
                <w:szCs w:val="22"/>
              </w:rPr>
            </w:pPr>
            <w:r w:rsidRPr="00745AB6">
              <w:rPr>
                <w:rFonts w:ascii="Times New Roman" w:hAnsi="Times New Roman"/>
                <w:sz w:val="22"/>
                <w:szCs w:val="22"/>
              </w:rPr>
              <w:t>Итого по Программе</w:t>
            </w:r>
          </w:p>
        </w:tc>
        <w:tc>
          <w:tcPr>
            <w:tcW w:w="63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autoSpaceDE w:val="0"/>
              <w:autoSpaceDN w:val="0"/>
              <w:adjustRightInd w:val="0"/>
              <w:ind w:left="113" w:right="113"/>
              <w:jc w:val="center"/>
              <w:rPr>
                <w:rFonts w:ascii="Times New Roman" w:hAnsi="Times New Roman"/>
                <w:sz w:val="22"/>
                <w:szCs w:val="22"/>
              </w:rPr>
            </w:pPr>
            <w:r w:rsidRPr="00745AB6">
              <w:rPr>
                <w:rFonts w:ascii="Times New Roman" w:hAnsi="Times New Roman"/>
                <w:sz w:val="22"/>
                <w:szCs w:val="22"/>
              </w:rPr>
              <w:t>всего</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C7492D" w:rsidP="00B96C30">
            <w:pPr>
              <w:jc w:val="center"/>
              <w:rPr>
                <w:rFonts w:ascii="Times New Roman" w:hAnsi="Times New Roman"/>
                <w:sz w:val="22"/>
                <w:szCs w:val="22"/>
              </w:rPr>
            </w:pPr>
            <w:r>
              <w:rPr>
                <w:rFonts w:ascii="Times New Roman" w:hAnsi="Times New Roman"/>
                <w:color w:val="000000"/>
                <w:sz w:val="22"/>
                <w:szCs w:val="22"/>
              </w:rPr>
              <w:t>14233600,5577</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C7492D" w:rsidP="00B96C30">
            <w:pPr>
              <w:jc w:val="center"/>
              <w:rPr>
                <w:rFonts w:ascii="Times New Roman" w:hAnsi="Times New Roman"/>
                <w:sz w:val="22"/>
                <w:szCs w:val="22"/>
              </w:rPr>
            </w:pPr>
            <w:r>
              <w:rPr>
                <w:rFonts w:ascii="Times New Roman" w:hAnsi="Times New Roman"/>
                <w:color w:val="000000"/>
                <w:sz w:val="22"/>
                <w:szCs w:val="22"/>
              </w:rPr>
              <w:t>2772335,23051</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sz w:val="22"/>
                <w:szCs w:val="22"/>
              </w:rPr>
            </w:pPr>
            <w:r w:rsidRPr="00745AB6">
              <w:rPr>
                <w:rFonts w:ascii="Times New Roman" w:hAnsi="Times New Roman"/>
                <w:color w:val="000000"/>
                <w:sz w:val="22"/>
                <w:szCs w:val="22"/>
              </w:rPr>
              <w:t>1680989,28469</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sz w:val="22"/>
                <w:szCs w:val="22"/>
              </w:rPr>
            </w:pPr>
            <w:r w:rsidRPr="00745AB6">
              <w:rPr>
                <w:rFonts w:ascii="Times New Roman" w:hAnsi="Times New Roman"/>
                <w:color w:val="000000"/>
                <w:sz w:val="22"/>
                <w:szCs w:val="22"/>
              </w:rPr>
              <w:t>1554600,34101</w:t>
            </w:r>
          </w:p>
        </w:tc>
        <w:tc>
          <w:tcPr>
            <w:tcW w:w="426" w:type="dxa"/>
            <w:tcBorders>
              <w:top w:val="single" w:sz="4" w:space="0" w:color="auto"/>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sz w:val="22"/>
                <w:szCs w:val="22"/>
              </w:rPr>
            </w:pPr>
            <w:r w:rsidRPr="00745AB6">
              <w:rPr>
                <w:rFonts w:ascii="Times New Roman" w:hAnsi="Times New Roman"/>
                <w:color w:val="000000"/>
                <w:sz w:val="22"/>
                <w:szCs w:val="22"/>
              </w:rPr>
              <w:t>1437753,44201</w:t>
            </w:r>
          </w:p>
        </w:tc>
        <w:tc>
          <w:tcPr>
            <w:tcW w:w="425" w:type="dxa"/>
            <w:tcBorders>
              <w:top w:val="single" w:sz="4" w:space="0" w:color="auto"/>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sz w:val="22"/>
                <w:szCs w:val="22"/>
              </w:rPr>
            </w:pPr>
            <w:r w:rsidRPr="00745AB6">
              <w:rPr>
                <w:rFonts w:ascii="Times New Roman" w:hAnsi="Times New Roman"/>
                <w:color w:val="000000"/>
                <w:sz w:val="22"/>
                <w:szCs w:val="22"/>
              </w:rPr>
              <w:t>1436753,44201</w:t>
            </w:r>
          </w:p>
        </w:tc>
        <w:tc>
          <w:tcPr>
            <w:tcW w:w="567" w:type="dxa"/>
            <w:tcBorders>
              <w:top w:val="single" w:sz="4" w:space="0" w:color="auto"/>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sz w:val="22"/>
                <w:szCs w:val="22"/>
              </w:rPr>
            </w:pPr>
            <w:r w:rsidRPr="00745AB6">
              <w:rPr>
                <w:rFonts w:ascii="Times New Roman" w:hAnsi="Times New Roman"/>
                <w:color w:val="000000"/>
                <w:sz w:val="22"/>
                <w:szCs w:val="22"/>
              </w:rPr>
              <w:t>1436753,44201</w:t>
            </w:r>
          </w:p>
        </w:tc>
        <w:tc>
          <w:tcPr>
            <w:tcW w:w="567" w:type="dxa"/>
            <w:tcBorders>
              <w:top w:val="single" w:sz="4" w:space="0" w:color="auto"/>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sz w:val="22"/>
                <w:szCs w:val="22"/>
              </w:rPr>
            </w:pPr>
            <w:r w:rsidRPr="00745AB6">
              <w:rPr>
                <w:rFonts w:ascii="Times New Roman" w:hAnsi="Times New Roman"/>
                <w:color w:val="000000"/>
                <w:sz w:val="22"/>
                <w:szCs w:val="22"/>
              </w:rPr>
              <w:t>1436753,44201</w:t>
            </w:r>
          </w:p>
        </w:tc>
        <w:tc>
          <w:tcPr>
            <w:tcW w:w="567" w:type="dxa"/>
            <w:tcBorders>
              <w:top w:val="single" w:sz="4" w:space="0" w:color="auto"/>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sz w:val="22"/>
                <w:szCs w:val="22"/>
              </w:rPr>
            </w:pPr>
            <w:r w:rsidRPr="00745AB6">
              <w:rPr>
                <w:rFonts w:ascii="Times New Roman" w:hAnsi="Times New Roman"/>
                <w:color w:val="000000"/>
                <w:sz w:val="22"/>
                <w:szCs w:val="22"/>
              </w:rPr>
              <w:t>1436753,44201</w:t>
            </w:r>
          </w:p>
        </w:tc>
        <w:tc>
          <w:tcPr>
            <w:tcW w:w="567" w:type="dxa"/>
            <w:tcBorders>
              <w:top w:val="single" w:sz="4" w:space="0" w:color="auto"/>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sz w:val="22"/>
                <w:szCs w:val="22"/>
              </w:rPr>
            </w:pPr>
            <w:r w:rsidRPr="00745AB6">
              <w:rPr>
                <w:rFonts w:ascii="Times New Roman" w:hAnsi="Times New Roman"/>
                <w:color w:val="000000"/>
                <w:sz w:val="22"/>
                <w:szCs w:val="22"/>
              </w:rPr>
              <w:t>1436753,44201</w:t>
            </w:r>
          </w:p>
        </w:tc>
      </w:tr>
      <w:tr w:rsidR="00F85FE0" w:rsidRPr="00745AB6" w:rsidTr="00F85FE0">
        <w:trPr>
          <w:cantSplit/>
          <w:trHeight w:val="1752"/>
        </w:trPr>
        <w:tc>
          <w:tcPr>
            <w:tcW w:w="3817" w:type="dxa"/>
            <w:gridSpan w:val="2"/>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B96C30" w:rsidRPr="00745AB6" w:rsidRDefault="00B96C30" w:rsidP="00B96C30">
            <w:pPr>
              <w:rPr>
                <w:rFonts w:ascii="Times New Roman" w:hAnsi="Times New Roman"/>
                <w:sz w:val="22"/>
                <w:szCs w:val="22"/>
              </w:rPr>
            </w:pPr>
          </w:p>
        </w:tc>
        <w:tc>
          <w:tcPr>
            <w:tcW w:w="63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autoSpaceDE w:val="0"/>
              <w:autoSpaceDN w:val="0"/>
              <w:adjustRightInd w:val="0"/>
              <w:ind w:left="113" w:right="113"/>
              <w:jc w:val="center"/>
              <w:rPr>
                <w:rFonts w:ascii="Times New Roman" w:hAnsi="Times New Roman"/>
                <w:sz w:val="22"/>
                <w:szCs w:val="22"/>
              </w:rPr>
            </w:pPr>
            <w:r w:rsidRPr="00745AB6">
              <w:rPr>
                <w:rFonts w:ascii="Times New Roman" w:hAnsi="Times New Roman"/>
                <w:sz w:val="22"/>
                <w:szCs w:val="22"/>
              </w:rPr>
              <w:t>ОБ</w:t>
            </w:r>
          </w:p>
        </w:tc>
        <w:tc>
          <w:tcPr>
            <w:tcW w:w="567" w:type="dxa"/>
            <w:tcBorders>
              <w:top w:val="nil"/>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C7492D" w:rsidP="00B96C30">
            <w:pPr>
              <w:jc w:val="center"/>
              <w:rPr>
                <w:rFonts w:ascii="Times New Roman" w:hAnsi="Times New Roman"/>
                <w:sz w:val="22"/>
                <w:szCs w:val="22"/>
              </w:rPr>
            </w:pPr>
            <w:r>
              <w:rPr>
                <w:rFonts w:ascii="Times New Roman" w:hAnsi="Times New Roman"/>
                <w:color w:val="000000"/>
                <w:sz w:val="22"/>
                <w:szCs w:val="22"/>
              </w:rPr>
              <w:t>13290720,2577</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C7492D" w:rsidP="00B96C30">
            <w:pPr>
              <w:jc w:val="center"/>
              <w:rPr>
                <w:rFonts w:ascii="Times New Roman" w:hAnsi="Times New Roman"/>
                <w:sz w:val="22"/>
                <w:szCs w:val="22"/>
              </w:rPr>
            </w:pPr>
            <w:r>
              <w:rPr>
                <w:rFonts w:ascii="Times New Roman" w:hAnsi="Times New Roman"/>
                <w:color w:val="000000"/>
                <w:sz w:val="22"/>
                <w:szCs w:val="22"/>
              </w:rPr>
              <w:t>1813205,77994</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sz w:val="22"/>
                <w:szCs w:val="22"/>
              </w:rPr>
            </w:pPr>
            <w:r w:rsidRPr="00745AB6">
              <w:rPr>
                <w:rFonts w:ascii="Times New Roman" w:hAnsi="Times New Roman"/>
                <w:color w:val="000000"/>
                <w:sz w:val="22"/>
                <w:szCs w:val="22"/>
              </w:rPr>
              <w:t>1408355,08469</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sz w:val="22"/>
                <w:szCs w:val="22"/>
              </w:rPr>
            </w:pPr>
            <w:r w:rsidRPr="00745AB6">
              <w:rPr>
                <w:rFonts w:ascii="Times New Roman" w:hAnsi="Times New Roman"/>
                <w:color w:val="000000"/>
                <w:sz w:val="22"/>
                <w:szCs w:val="22"/>
              </w:rPr>
              <w:t>1447638,74101</w:t>
            </w:r>
          </w:p>
        </w:tc>
        <w:tc>
          <w:tcPr>
            <w:tcW w:w="426"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sz w:val="22"/>
                <w:szCs w:val="22"/>
              </w:rPr>
            </w:pPr>
            <w:r w:rsidRPr="00745AB6">
              <w:rPr>
                <w:rFonts w:ascii="Times New Roman" w:hAnsi="Times New Roman"/>
                <w:color w:val="000000"/>
                <w:sz w:val="22"/>
                <w:szCs w:val="22"/>
              </w:rPr>
              <w:t>1437753,44201</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sz w:val="22"/>
                <w:szCs w:val="22"/>
              </w:rPr>
            </w:pPr>
            <w:r w:rsidRPr="00745AB6">
              <w:rPr>
                <w:rFonts w:ascii="Times New Roman" w:hAnsi="Times New Roman"/>
                <w:color w:val="000000"/>
                <w:sz w:val="22"/>
                <w:szCs w:val="22"/>
              </w:rPr>
              <w:t>1436753,44201</w:t>
            </w:r>
          </w:p>
        </w:tc>
        <w:tc>
          <w:tcPr>
            <w:tcW w:w="567"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sz w:val="22"/>
                <w:szCs w:val="22"/>
              </w:rPr>
            </w:pPr>
            <w:r w:rsidRPr="00745AB6">
              <w:rPr>
                <w:rFonts w:ascii="Times New Roman" w:hAnsi="Times New Roman"/>
                <w:color w:val="000000"/>
                <w:sz w:val="22"/>
                <w:szCs w:val="22"/>
              </w:rPr>
              <w:t>1436753,44201</w:t>
            </w:r>
          </w:p>
        </w:tc>
        <w:tc>
          <w:tcPr>
            <w:tcW w:w="567"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sz w:val="22"/>
                <w:szCs w:val="22"/>
              </w:rPr>
            </w:pPr>
            <w:r w:rsidRPr="00745AB6">
              <w:rPr>
                <w:rFonts w:ascii="Times New Roman" w:hAnsi="Times New Roman"/>
                <w:color w:val="000000"/>
                <w:sz w:val="22"/>
                <w:szCs w:val="22"/>
              </w:rPr>
              <w:t>1436753,44201</w:t>
            </w:r>
          </w:p>
        </w:tc>
        <w:tc>
          <w:tcPr>
            <w:tcW w:w="567"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sz w:val="22"/>
                <w:szCs w:val="22"/>
              </w:rPr>
            </w:pPr>
            <w:r w:rsidRPr="00745AB6">
              <w:rPr>
                <w:rFonts w:ascii="Times New Roman" w:hAnsi="Times New Roman"/>
                <w:color w:val="000000"/>
                <w:sz w:val="22"/>
                <w:szCs w:val="22"/>
              </w:rPr>
              <w:t>1436753,44201</w:t>
            </w:r>
          </w:p>
        </w:tc>
        <w:tc>
          <w:tcPr>
            <w:tcW w:w="567"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sz w:val="22"/>
                <w:szCs w:val="22"/>
              </w:rPr>
            </w:pPr>
            <w:r w:rsidRPr="00745AB6">
              <w:rPr>
                <w:rFonts w:ascii="Times New Roman" w:hAnsi="Times New Roman"/>
                <w:color w:val="000000"/>
                <w:sz w:val="22"/>
                <w:szCs w:val="22"/>
              </w:rPr>
              <w:t>1436753,44201</w:t>
            </w:r>
          </w:p>
        </w:tc>
      </w:tr>
      <w:tr w:rsidR="00F85FE0" w:rsidRPr="00745AB6" w:rsidTr="00F85FE0">
        <w:trPr>
          <w:cantSplit/>
          <w:trHeight w:val="3331"/>
        </w:trPr>
        <w:tc>
          <w:tcPr>
            <w:tcW w:w="3817" w:type="dxa"/>
            <w:gridSpan w:val="2"/>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B96C30" w:rsidRPr="00745AB6" w:rsidRDefault="00B96C30" w:rsidP="00B96C30">
            <w:pPr>
              <w:rPr>
                <w:rFonts w:ascii="Times New Roman" w:hAnsi="Times New Roman"/>
                <w:sz w:val="22"/>
                <w:szCs w:val="22"/>
              </w:rPr>
            </w:pPr>
          </w:p>
        </w:tc>
        <w:tc>
          <w:tcPr>
            <w:tcW w:w="63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autoSpaceDE w:val="0"/>
              <w:autoSpaceDN w:val="0"/>
              <w:adjustRightInd w:val="0"/>
              <w:ind w:left="113" w:right="113"/>
              <w:jc w:val="center"/>
              <w:rPr>
                <w:rFonts w:ascii="Times New Roman" w:hAnsi="Times New Roman"/>
                <w:sz w:val="22"/>
                <w:szCs w:val="22"/>
              </w:rPr>
            </w:pPr>
            <w:r w:rsidRPr="00745AB6">
              <w:rPr>
                <w:rFonts w:ascii="Times New Roman" w:hAnsi="Times New Roman"/>
                <w:sz w:val="22"/>
                <w:szCs w:val="22"/>
              </w:rPr>
              <w:t xml:space="preserve">неиспользованные средства </w:t>
            </w:r>
            <w:proofErr w:type="gramStart"/>
            <w:r w:rsidRPr="00745AB6">
              <w:rPr>
                <w:rFonts w:ascii="Times New Roman" w:hAnsi="Times New Roman"/>
                <w:sz w:val="22"/>
                <w:szCs w:val="22"/>
              </w:rPr>
              <w:t>ОБ</w:t>
            </w:r>
            <w:proofErr w:type="gramEnd"/>
            <w:r w:rsidRPr="00745AB6">
              <w:rPr>
                <w:rFonts w:ascii="Times New Roman" w:hAnsi="Times New Roman"/>
                <w:sz w:val="22"/>
                <w:szCs w:val="22"/>
              </w:rPr>
              <w:t xml:space="preserve"> отчетного финансового года</w:t>
            </w:r>
          </w:p>
        </w:tc>
        <w:tc>
          <w:tcPr>
            <w:tcW w:w="567" w:type="dxa"/>
            <w:tcBorders>
              <w:top w:val="nil"/>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color w:val="000000"/>
                <w:sz w:val="22"/>
                <w:szCs w:val="22"/>
              </w:rPr>
            </w:pPr>
            <w:r w:rsidRPr="00745AB6">
              <w:rPr>
                <w:rFonts w:ascii="Times New Roman" w:hAnsi="Times New Roman"/>
                <w:color w:val="000000"/>
                <w:sz w:val="22"/>
                <w:szCs w:val="22"/>
              </w:rPr>
              <w:t>-</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color w:val="000000"/>
                <w:sz w:val="22"/>
                <w:szCs w:val="22"/>
              </w:rPr>
            </w:pPr>
            <w:r w:rsidRPr="00745AB6">
              <w:rPr>
                <w:rFonts w:ascii="Times New Roman" w:hAnsi="Times New Roman"/>
                <w:color w:val="000000"/>
                <w:sz w:val="22"/>
                <w:szCs w:val="22"/>
              </w:rPr>
              <w:t>293181,65057</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color w:val="000000"/>
                <w:sz w:val="22"/>
                <w:szCs w:val="22"/>
              </w:rPr>
            </w:pPr>
            <w:r w:rsidRPr="00745AB6">
              <w:rPr>
                <w:rFonts w:ascii="Times New Roman" w:hAnsi="Times New Roman"/>
                <w:color w:val="000000"/>
                <w:sz w:val="22"/>
                <w:szCs w:val="22"/>
              </w:rPr>
              <w:t>-</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color w:val="000000"/>
                <w:sz w:val="22"/>
                <w:szCs w:val="22"/>
              </w:rPr>
            </w:pPr>
            <w:r w:rsidRPr="00745AB6">
              <w:rPr>
                <w:rFonts w:ascii="Times New Roman" w:hAnsi="Times New Roman"/>
                <w:color w:val="000000"/>
                <w:sz w:val="22"/>
                <w:szCs w:val="22"/>
              </w:rPr>
              <w:t>-</w:t>
            </w:r>
          </w:p>
        </w:tc>
        <w:tc>
          <w:tcPr>
            <w:tcW w:w="426"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color w:val="000000"/>
                <w:sz w:val="22"/>
                <w:szCs w:val="22"/>
              </w:rPr>
            </w:pPr>
            <w:r w:rsidRPr="00745AB6">
              <w:rPr>
                <w:rFonts w:ascii="Times New Roman" w:hAnsi="Times New Roman"/>
                <w:color w:val="000000"/>
                <w:sz w:val="22"/>
                <w:szCs w:val="22"/>
              </w:rPr>
              <w:t>-</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color w:val="000000"/>
                <w:sz w:val="22"/>
                <w:szCs w:val="22"/>
              </w:rPr>
            </w:pPr>
            <w:r w:rsidRPr="00745AB6">
              <w:rPr>
                <w:rFonts w:ascii="Times New Roman" w:hAnsi="Times New Roman"/>
                <w:color w:val="000000"/>
                <w:sz w:val="22"/>
                <w:szCs w:val="22"/>
              </w:rPr>
              <w:t>-</w:t>
            </w:r>
          </w:p>
        </w:tc>
        <w:tc>
          <w:tcPr>
            <w:tcW w:w="567"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color w:val="000000"/>
                <w:sz w:val="22"/>
                <w:szCs w:val="22"/>
              </w:rPr>
            </w:pPr>
            <w:r w:rsidRPr="00745AB6">
              <w:rPr>
                <w:rFonts w:ascii="Times New Roman" w:hAnsi="Times New Roman"/>
                <w:color w:val="000000"/>
                <w:sz w:val="22"/>
                <w:szCs w:val="22"/>
              </w:rPr>
              <w:t>-</w:t>
            </w:r>
          </w:p>
        </w:tc>
        <w:tc>
          <w:tcPr>
            <w:tcW w:w="567"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color w:val="000000"/>
                <w:sz w:val="22"/>
                <w:szCs w:val="22"/>
              </w:rPr>
            </w:pPr>
            <w:r w:rsidRPr="00745AB6">
              <w:rPr>
                <w:rFonts w:ascii="Times New Roman" w:hAnsi="Times New Roman"/>
                <w:color w:val="000000"/>
                <w:sz w:val="22"/>
                <w:szCs w:val="22"/>
              </w:rPr>
              <w:t>-</w:t>
            </w:r>
          </w:p>
        </w:tc>
        <w:tc>
          <w:tcPr>
            <w:tcW w:w="567"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color w:val="000000"/>
                <w:sz w:val="22"/>
                <w:szCs w:val="22"/>
              </w:rPr>
            </w:pPr>
            <w:r w:rsidRPr="00745AB6">
              <w:rPr>
                <w:rFonts w:ascii="Times New Roman" w:hAnsi="Times New Roman"/>
                <w:color w:val="000000"/>
                <w:sz w:val="22"/>
                <w:szCs w:val="22"/>
              </w:rPr>
              <w:t>-</w:t>
            </w:r>
          </w:p>
        </w:tc>
        <w:tc>
          <w:tcPr>
            <w:tcW w:w="567"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color w:val="000000"/>
                <w:sz w:val="22"/>
                <w:szCs w:val="22"/>
              </w:rPr>
            </w:pPr>
            <w:r w:rsidRPr="00745AB6">
              <w:rPr>
                <w:rFonts w:ascii="Times New Roman" w:hAnsi="Times New Roman"/>
                <w:color w:val="000000"/>
                <w:sz w:val="22"/>
                <w:szCs w:val="22"/>
              </w:rPr>
              <w:t>-</w:t>
            </w:r>
          </w:p>
        </w:tc>
      </w:tr>
      <w:tr w:rsidR="00F85FE0" w:rsidRPr="00745AB6" w:rsidTr="00F85FE0">
        <w:trPr>
          <w:cantSplit/>
          <w:trHeight w:val="2170"/>
        </w:trPr>
        <w:tc>
          <w:tcPr>
            <w:tcW w:w="3817" w:type="dxa"/>
            <w:gridSpan w:val="2"/>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B96C30" w:rsidRPr="00745AB6" w:rsidRDefault="00B96C30" w:rsidP="00B96C30">
            <w:pPr>
              <w:rPr>
                <w:rFonts w:ascii="Times New Roman" w:hAnsi="Times New Roman"/>
                <w:sz w:val="22"/>
                <w:szCs w:val="22"/>
              </w:rPr>
            </w:pPr>
          </w:p>
        </w:tc>
        <w:tc>
          <w:tcPr>
            <w:tcW w:w="63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autoSpaceDE w:val="0"/>
              <w:autoSpaceDN w:val="0"/>
              <w:adjustRightInd w:val="0"/>
              <w:ind w:left="113" w:right="113"/>
              <w:jc w:val="center"/>
              <w:rPr>
                <w:rFonts w:ascii="Times New Roman" w:hAnsi="Times New Roman"/>
                <w:sz w:val="22"/>
                <w:szCs w:val="22"/>
              </w:rPr>
            </w:pPr>
            <w:r w:rsidRPr="00745AB6">
              <w:rPr>
                <w:rFonts w:ascii="Times New Roman" w:hAnsi="Times New Roman"/>
                <w:sz w:val="22"/>
                <w:szCs w:val="22"/>
              </w:rPr>
              <w:t>ФБ</w:t>
            </w:r>
          </w:p>
        </w:tc>
        <w:tc>
          <w:tcPr>
            <w:tcW w:w="567" w:type="dxa"/>
            <w:tcBorders>
              <w:top w:val="nil"/>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674C8F" w:rsidP="00B96C30">
            <w:pPr>
              <w:jc w:val="center"/>
              <w:rPr>
                <w:rFonts w:ascii="Times New Roman" w:hAnsi="Times New Roman"/>
                <w:color w:val="000000"/>
                <w:sz w:val="22"/>
                <w:szCs w:val="22"/>
              </w:rPr>
            </w:pPr>
            <w:r>
              <w:rPr>
                <w:rFonts w:ascii="Times New Roman" w:hAnsi="Times New Roman"/>
                <w:color w:val="000000"/>
                <w:sz w:val="22"/>
                <w:szCs w:val="22"/>
              </w:rPr>
              <w:t>942880</w:t>
            </w:r>
            <w:r w:rsidR="00B96C30" w:rsidRPr="00745AB6">
              <w:rPr>
                <w:rFonts w:ascii="Times New Roman" w:hAnsi="Times New Roman"/>
                <w:color w:val="000000"/>
                <w:sz w:val="22"/>
                <w:szCs w:val="22"/>
              </w:rPr>
              <w:t>,3</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674C8F" w:rsidP="00B96C30">
            <w:pPr>
              <w:jc w:val="center"/>
              <w:rPr>
                <w:rFonts w:ascii="Times New Roman" w:hAnsi="Times New Roman"/>
                <w:color w:val="000000"/>
                <w:sz w:val="22"/>
                <w:szCs w:val="22"/>
              </w:rPr>
            </w:pPr>
            <w:r>
              <w:rPr>
                <w:rFonts w:ascii="Times New Roman" w:hAnsi="Times New Roman"/>
                <w:color w:val="000000"/>
                <w:sz w:val="22"/>
                <w:szCs w:val="22"/>
              </w:rPr>
              <w:t>563284</w:t>
            </w:r>
            <w:r w:rsidR="00B96C30" w:rsidRPr="00745AB6">
              <w:rPr>
                <w:rFonts w:ascii="Times New Roman" w:hAnsi="Times New Roman"/>
                <w:color w:val="000000"/>
                <w:sz w:val="22"/>
                <w:szCs w:val="22"/>
              </w:rPr>
              <w:t>,5</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color w:val="000000"/>
                <w:sz w:val="22"/>
                <w:szCs w:val="22"/>
              </w:rPr>
            </w:pPr>
            <w:r w:rsidRPr="00745AB6">
              <w:rPr>
                <w:rFonts w:ascii="Times New Roman" w:hAnsi="Times New Roman"/>
                <w:color w:val="000000"/>
                <w:sz w:val="22"/>
                <w:szCs w:val="22"/>
              </w:rPr>
              <w:t>272634,2</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color w:val="000000"/>
                <w:sz w:val="22"/>
                <w:szCs w:val="22"/>
              </w:rPr>
            </w:pPr>
            <w:r w:rsidRPr="00745AB6">
              <w:rPr>
                <w:rFonts w:ascii="Times New Roman" w:hAnsi="Times New Roman"/>
                <w:color w:val="000000"/>
                <w:sz w:val="22"/>
                <w:szCs w:val="22"/>
              </w:rPr>
              <w:t>106961,6</w:t>
            </w:r>
          </w:p>
        </w:tc>
        <w:tc>
          <w:tcPr>
            <w:tcW w:w="426"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color w:val="000000"/>
                <w:sz w:val="22"/>
                <w:szCs w:val="22"/>
              </w:rPr>
            </w:pPr>
            <w:r w:rsidRPr="00745AB6">
              <w:rPr>
                <w:rFonts w:ascii="Times New Roman" w:hAnsi="Times New Roman"/>
                <w:color w:val="000000"/>
                <w:sz w:val="22"/>
                <w:szCs w:val="22"/>
              </w:rPr>
              <w:t>0,0</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color w:val="000000"/>
                <w:sz w:val="22"/>
                <w:szCs w:val="22"/>
              </w:rPr>
            </w:pPr>
            <w:r w:rsidRPr="00745AB6">
              <w:rPr>
                <w:rFonts w:ascii="Times New Roman" w:hAnsi="Times New Roman"/>
                <w:color w:val="000000"/>
                <w:sz w:val="22"/>
                <w:szCs w:val="22"/>
              </w:rPr>
              <w:t>0,0</w:t>
            </w:r>
          </w:p>
        </w:tc>
        <w:tc>
          <w:tcPr>
            <w:tcW w:w="567"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color w:val="000000"/>
                <w:sz w:val="22"/>
                <w:szCs w:val="22"/>
              </w:rPr>
            </w:pPr>
            <w:r w:rsidRPr="00745AB6">
              <w:rPr>
                <w:rFonts w:ascii="Times New Roman" w:hAnsi="Times New Roman"/>
                <w:color w:val="000000"/>
                <w:sz w:val="22"/>
                <w:szCs w:val="22"/>
              </w:rPr>
              <w:t>0,0</w:t>
            </w:r>
          </w:p>
        </w:tc>
        <w:tc>
          <w:tcPr>
            <w:tcW w:w="567"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color w:val="000000"/>
                <w:sz w:val="22"/>
                <w:szCs w:val="22"/>
              </w:rPr>
            </w:pPr>
            <w:r w:rsidRPr="00745AB6">
              <w:rPr>
                <w:rFonts w:ascii="Times New Roman" w:hAnsi="Times New Roman"/>
                <w:color w:val="000000"/>
                <w:sz w:val="22"/>
                <w:szCs w:val="22"/>
              </w:rPr>
              <w:t>0,0</w:t>
            </w:r>
          </w:p>
        </w:tc>
        <w:tc>
          <w:tcPr>
            <w:tcW w:w="567"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color w:val="000000"/>
                <w:sz w:val="22"/>
                <w:szCs w:val="22"/>
              </w:rPr>
            </w:pPr>
            <w:r w:rsidRPr="00745AB6">
              <w:rPr>
                <w:rFonts w:ascii="Times New Roman" w:hAnsi="Times New Roman"/>
                <w:color w:val="000000"/>
                <w:sz w:val="22"/>
                <w:szCs w:val="22"/>
              </w:rPr>
              <w:t>0,0</w:t>
            </w:r>
          </w:p>
        </w:tc>
        <w:tc>
          <w:tcPr>
            <w:tcW w:w="567"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B96C30" w:rsidRPr="00745AB6" w:rsidRDefault="00B96C30" w:rsidP="00B96C30">
            <w:pPr>
              <w:jc w:val="center"/>
              <w:rPr>
                <w:rFonts w:ascii="Times New Roman" w:hAnsi="Times New Roman"/>
                <w:color w:val="000000"/>
                <w:sz w:val="22"/>
                <w:szCs w:val="22"/>
              </w:rPr>
            </w:pPr>
            <w:r w:rsidRPr="00745AB6">
              <w:rPr>
                <w:rFonts w:ascii="Times New Roman" w:hAnsi="Times New Roman"/>
                <w:color w:val="000000"/>
                <w:sz w:val="22"/>
                <w:szCs w:val="22"/>
              </w:rPr>
              <w:t>0,0</w:t>
            </w:r>
          </w:p>
        </w:tc>
      </w:tr>
      <w:tr w:rsidR="00F85FE0" w:rsidRPr="00745AB6" w:rsidTr="00F85FE0">
        <w:trPr>
          <w:cantSplit/>
          <w:trHeight w:val="3304"/>
        </w:trPr>
        <w:tc>
          <w:tcPr>
            <w:tcW w:w="3817" w:type="dxa"/>
            <w:gridSpan w:val="2"/>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ED36A9" w:rsidRPr="00745AB6" w:rsidRDefault="00ED36A9" w:rsidP="00ED36A9">
            <w:pPr>
              <w:rPr>
                <w:rFonts w:ascii="Times New Roman" w:hAnsi="Times New Roman"/>
                <w:sz w:val="22"/>
                <w:szCs w:val="22"/>
              </w:rPr>
            </w:pPr>
          </w:p>
        </w:tc>
        <w:tc>
          <w:tcPr>
            <w:tcW w:w="63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autoSpaceDE w:val="0"/>
              <w:autoSpaceDN w:val="0"/>
              <w:adjustRightInd w:val="0"/>
              <w:ind w:left="113" w:right="113"/>
              <w:jc w:val="center"/>
              <w:rPr>
                <w:rFonts w:ascii="Times New Roman" w:hAnsi="Times New Roman"/>
                <w:sz w:val="22"/>
                <w:szCs w:val="22"/>
              </w:rPr>
            </w:pPr>
            <w:r w:rsidRPr="00745AB6">
              <w:rPr>
                <w:rFonts w:ascii="Times New Roman" w:hAnsi="Times New Roman"/>
                <w:sz w:val="22"/>
                <w:szCs w:val="22"/>
              </w:rPr>
              <w:t>неиспользованные средства ФБ отчетного финансового года</w:t>
            </w:r>
          </w:p>
        </w:tc>
        <w:tc>
          <w:tcPr>
            <w:tcW w:w="567" w:type="dxa"/>
            <w:tcBorders>
              <w:top w:val="nil"/>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sz w:val="22"/>
                <w:szCs w:val="22"/>
              </w:rPr>
            </w:pPr>
            <w:r w:rsidRPr="00745AB6">
              <w:rPr>
                <w:rFonts w:ascii="Times New Roman" w:hAnsi="Times New Roman"/>
                <w:sz w:val="22"/>
                <w:szCs w:val="22"/>
              </w:rPr>
              <w:t>-</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sz w:val="22"/>
                <w:szCs w:val="22"/>
              </w:rPr>
            </w:pPr>
            <w:r w:rsidRPr="00745AB6">
              <w:rPr>
                <w:color w:val="000000"/>
                <w:sz w:val="22"/>
                <w:szCs w:val="22"/>
              </w:rPr>
              <w:t>102663,3</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sz w:val="22"/>
                <w:szCs w:val="22"/>
              </w:rPr>
            </w:pPr>
            <w:r w:rsidRPr="00745AB6">
              <w:rPr>
                <w:rFonts w:ascii="Times New Roman" w:hAnsi="Times New Roman"/>
                <w:bCs/>
                <w:sz w:val="22"/>
                <w:szCs w:val="22"/>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sz w:val="22"/>
                <w:szCs w:val="22"/>
              </w:rPr>
            </w:pPr>
            <w:r w:rsidRPr="00745AB6">
              <w:rPr>
                <w:rFonts w:ascii="Times New Roman" w:hAnsi="Times New Roman"/>
                <w:bCs/>
                <w:sz w:val="22"/>
                <w:szCs w:val="22"/>
              </w:rPr>
              <w:t>-</w:t>
            </w:r>
          </w:p>
        </w:tc>
        <w:tc>
          <w:tcPr>
            <w:tcW w:w="4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sz w:val="22"/>
                <w:szCs w:val="22"/>
              </w:rPr>
            </w:pPr>
            <w:r w:rsidRPr="00745AB6">
              <w:rPr>
                <w:rFonts w:ascii="Times New Roman" w:hAnsi="Times New Roman"/>
                <w:bCs/>
                <w:sz w:val="22"/>
                <w:szCs w:val="22"/>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sz w:val="22"/>
                <w:szCs w:val="22"/>
              </w:rPr>
            </w:pPr>
            <w:r w:rsidRPr="00745AB6">
              <w:rPr>
                <w:rFonts w:ascii="Times New Roman" w:hAnsi="Times New Roman"/>
                <w:bCs/>
                <w:sz w:val="22"/>
                <w:szCs w:val="22"/>
              </w:rPr>
              <w:t>-</w:t>
            </w:r>
          </w:p>
        </w:tc>
      </w:tr>
      <w:tr w:rsidR="00F85FE0" w:rsidRPr="00745AB6" w:rsidTr="00F85FE0">
        <w:trPr>
          <w:cantSplit/>
          <w:trHeight w:val="182"/>
        </w:trPr>
        <w:tc>
          <w:tcPr>
            <w:tcW w:w="3817" w:type="dxa"/>
            <w:gridSpan w:val="2"/>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ED36A9" w:rsidRPr="00745AB6" w:rsidRDefault="00ED36A9" w:rsidP="00ED36A9">
            <w:pPr>
              <w:rPr>
                <w:rFonts w:ascii="Times New Roman" w:hAnsi="Times New Roman"/>
                <w:sz w:val="22"/>
                <w:szCs w:val="22"/>
              </w:rPr>
            </w:pPr>
            <w:r w:rsidRPr="00745AB6">
              <w:rPr>
                <w:rFonts w:ascii="Times New Roman" w:hAnsi="Times New Roman"/>
                <w:sz w:val="22"/>
                <w:szCs w:val="22"/>
              </w:rPr>
              <w:t>в том числе по ГРБС</w:t>
            </w:r>
          </w:p>
        </w:tc>
        <w:tc>
          <w:tcPr>
            <w:tcW w:w="63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autoSpaceDE w:val="0"/>
              <w:autoSpaceDN w:val="0"/>
              <w:adjustRightInd w:val="0"/>
              <w:ind w:left="113" w:right="113"/>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bCs/>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bCs/>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bCs/>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bCs/>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bCs/>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bCs/>
                <w:sz w:val="22"/>
                <w:szCs w:val="22"/>
              </w:rPr>
            </w:pPr>
          </w:p>
        </w:tc>
      </w:tr>
      <w:tr w:rsidR="00F85FE0" w:rsidRPr="00745AB6" w:rsidTr="00F85FE0">
        <w:trPr>
          <w:cantSplit/>
          <w:trHeight w:val="1630"/>
        </w:trPr>
        <w:tc>
          <w:tcPr>
            <w:tcW w:w="3817" w:type="dxa"/>
            <w:gridSpan w:val="2"/>
            <w:vMerge w:val="restart"/>
            <w:tcBorders>
              <w:top w:val="single" w:sz="4" w:space="0" w:color="auto"/>
              <w:left w:val="single" w:sz="4" w:space="0" w:color="auto"/>
              <w:right w:val="single" w:sz="4" w:space="0" w:color="auto"/>
            </w:tcBorders>
            <w:shd w:val="clear" w:color="auto" w:fill="auto"/>
            <w:tcMar>
              <w:top w:w="28" w:type="dxa"/>
              <w:bottom w:w="28" w:type="dxa"/>
            </w:tcMar>
          </w:tcPr>
          <w:p w:rsidR="00ED36A9" w:rsidRPr="00745AB6" w:rsidRDefault="00ED36A9" w:rsidP="00ED36A9">
            <w:pPr>
              <w:rPr>
                <w:rFonts w:ascii="Times New Roman" w:hAnsi="Times New Roman"/>
                <w:sz w:val="22"/>
                <w:szCs w:val="22"/>
              </w:rPr>
            </w:pPr>
            <w:proofErr w:type="spellStart"/>
            <w:r w:rsidRPr="00745AB6">
              <w:rPr>
                <w:rFonts w:ascii="Times New Roman" w:hAnsi="Times New Roman"/>
                <w:sz w:val="22"/>
                <w:szCs w:val="22"/>
              </w:rPr>
              <w:t>Минспорт</w:t>
            </w:r>
            <w:proofErr w:type="spellEnd"/>
            <w:r w:rsidRPr="00745AB6">
              <w:rPr>
                <w:rFonts w:ascii="Times New Roman" w:hAnsi="Times New Roman"/>
                <w:sz w:val="22"/>
                <w:szCs w:val="22"/>
              </w:rPr>
              <w:t xml:space="preserve"> РО</w:t>
            </w:r>
          </w:p>
        </w:tc>
        <w:tc>
          <w:tcPr>
            <w:tcW w:w="63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autoSpaceDE w:val="0"/>
              <w:autoSpaceDN w:val="0"/>
              <w:adjustRightInd w:val="0"/>
              <w:ind w:left="113" w:right="113"/>
              <w:jc w:val="center"/>
              <w:rPr>
                <w:rFonts w:ascii="Times New Roman" w:hAnsi="Times New Roman"/>
                <w:sz w:val="22"/>
                <w:szCs w:val="22"/>
              </w:rPr>
            </w:pPr>
            <w:r w:rsidRPr="00745AB6">
              <w:rPr>
                <w:rFonts w:ascii="Times New Roman" w:hAnsi="Times New Roman"/>
                <w:sz w:val="22"/>
                <w:szCs w:val="22"/>
              </w:rPr>
              <w:t>ОБ</w:t>
            </w:r>
          </w:p>
        </w:tc>
        <w:tc>
          <w:tcPr>
            <w:tcW w:w="567"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36085B" w:rsidP="00ED36A9">
            <w:pPr>
              <w:jc w:val="center"/>
              <w:rPr>
                <w:rFonts w:ascii="Times New Roman" w:hAnsi="Times New Roman"/>
                <w:sz w:val="22"/>
                <w:szCs w:val="22"/>
              </w:rPr>
            </w:pPr>
            <w:r>
              <w:rPr>
                <w:rFonts w:ascii="Times New Roman" w:hAnsi="Times New Roman"/>
                <w:color w:val="000000"/>
                <w:sz w:val="22"/>
                <w:szCs w:val="22"/>
              </w:rPr>
              <w:t>12929822,07217</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CE3506" w:rsidP="00ED36A9">
            <w:pPr>
              <w:jc w:val="center"/>
              <w:rPr>
                <w:rFonts w:ascii="Times New Roman" w:hAnsi="Times New Roman"/>
                <w:sz w:val="22"/>
                <w:szCs w:val="22"/>
              </w:rPr>
            </w:pPr>
            <w:r>
              <w:rPr>
                <w:rFonts w:ascii="Times New Roman" w:hAnsi="Times New Roman"/>
                <w:sz w:val="22"/>
                <w:szCs w:val="22"/>
              </w:rPr>
              <w:t>1461039,55441</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sz w:val="22"/>
                <w:szCs w:val="22"/>
              </w:rPr>
            </w:pPr>
            <w:r w:rsidRPr="00745AB6">
              <w:rPr>
                <w:rFonts w:ascii="Times New Roman" w:hAnsi="Times New Roman"/>
                <w:sz w:val="22"/>
                <w:szCs w:val="22"/>
              </w:rPr>
              <w:t>1401406,57669</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sz w:val="22"/>
                <w:szCs w:val="22"/>
              </w:rPr>
            </w:pPr>
            <w:r w:rsidRPr="00745AB6">
              <w:rPr>
                <w:rFonts w:ascii="Times New Roman" w:hAnsi="Times New Roman"/>
                <w:sz w:val="22"/>
                <w:szCs w:val="22"/>
              </w:rPr>
              <w:t>1446855,28901</w:t>
            </w:r>
          </w:p>
        </w:tc>
        <w:tc>
          <w:tcPr>
            <w:tcW w:w="426" w:type="dxa"/>
            <w:tcBorders>
              <w:top w:val="single" w:sz="4" w:space="0" w:color="auto"/>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sz w:val="22"/>
                <w:szCs w:val="22"/>
              </w:rPr>
            </w:pPr>
            <w:r w:rsidRPr="00745AB6">
              <w:rPr>
                <w:rFonts w:ascii="Times New Roman" w:hAnsi="Times New Roman"/>
                <w:color w:val="000000"/>
                <w:sz w:val="22"/>
                <w:szCs w:val="22"/>
              </w:rPr>
              <w:t>1436753,44201</w:t>
            </w:r>
          </w:p>
        </w:tc>
        <w:tc>
          <w:tcPr>
            <w:tcW w:w="425" w:type="dxa"/>
            <w:tcBorders>
              <w:top w:val="single" w:sz="4" w:space="0" w:color="auto"/>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sz w:val="22"/>
                <w:szCs w:val="22"/>
              </w:rPr>
            </w:pPr>
            <w:r w:rsidRPr="00745AB6">
              <w:rPr>
                <w:rFonts w:ascii="Times New Roman" w:hAnsi="Times New Roman"/>
                <w:color w:val="000000"/>
                <w:sz w:val="22"/>
                <w:szCs w:val="22"/>
              </w:rPr>
              <w:t>1436753,44201</w:t>
            </w:r>
          </w:p>
        </w:tc>
        <w:tc>
          <w:tcPr>
            <w:tcW w:w="567" w:type="dxa"/>
            <w:tcBorders>
              <w:top w:val="single" w:sz="4" w:space="0" w:color="auto"/>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sz w:val="22"/>
                <w:szCs w:val="22"/>
              </w:rPr>
            </w:pPr>
            <w:r w:rsidRPr="00745AB6">
              <w:rPr>
                <w:rFonts w:ascii="Times New Roman" w:hAnsi="Times New Roman"/>
                <w:color w:val="000000"/>
                <w:sz w:val="22"/>
                <w:szCs w:val="22"/>
              </w:rPr>
              <w:t>1436753,44201</w:t>
            </w:r>
          </w:p>
        </w:tc>
        <w:tc>
          <w:tcPr>
            <w:tcW w:w="567" w:type="dxa"/>
            <w:tcBorders>
              <w:top w:val="single" w:sz="4" w:space="0" w:color="auto"/>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sz w:val="22"/>
                <w:szCs w:val="22"/>
              </w:rPr>
            </w:pPr>
            <w:r w:rsidRPr="00745AB6">
              <w:rPr>
                <w:rFonts w:ascii="Times New Roman" w:hAnsi="Times New Roman"/>
                <w:color w:val="000000"/>
                <w:sz w:val="22"/>
                <w:szCs w:val="22"/>
              </w:rPr>
              <w:t>1436753,44201</w:t>
            </w:r>
          </w:p>
        </w:tc>
        <w:tc>
          <w:tcPr>
            <w:tcW w:w="567" w:type="dxa"/>
            <w:tcBorders>
              <w:top w:val="single" w:sz="4" w:space="0" w:color="auto"/>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sz w:val="22"/>
                <w:szCs w:val="22"/>
              </w:rPr>
            </w:pPr>
            <w:r w:rsidRPr="00745AB6">
              <w:rPr>
                <w:rFonts w:ascii="Times New Roman" w:hAnsi="Times New Roman"/>
                <w:color w:val="000000"/>
                <w:sz w:val="22"/>
                <w:szCs w:val="22"/>
              </w:rPr>
              <w:t>1436753,44201</w:t>
            </w:r>
          </w:p>
        </w:tc>
        <w:tc>
          <w:tcPr>
            <w:tcW w:w="567" w:type="dxa"/>
            <w:tcBorders>
              <w:top w:val="single" w:sz="4" w:space="0" w:color="auto"/>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sz w:val="22"/>
                <w:szCs w:val="22"/>
              </w:rPr>
            </w:pPr>
            <w:r w:rsidRPr="00745AB6">
              <w:rPr>
                <w:rFonts w:ascii="Times New Roman" w:hAnsi="Times New Roman"/>
                <w:color w:val="000000"/>
                <w:sz w:val="22"/>
                <w:szCs w:val="22"/>
              </w:rPr>
              <w:t>1436753,44201</w:t>
            </w:r>
          </w:p>
        </w:tc>
      </w:tr>
      <w:tr w:rsidR="00F85FE0" w:rsidRPr="00745AB6" w:rsidTr="00F85FE0">
        <w:trPr>
          <w:cantSplit/>
          <w:trHeight w:val="1138"/>
        </w:trPr>
        <w:tc>
          <w:tcPr>
            <w:tcW w:w="3817" w:type="dxa"/>
            <w:gridSpan w:val="2"/>
            <w:vMerge/>
            <w:tcBorders>
              <w:left w:val="single" w:sz="4" w:space="0" w:color="auto"/>
              <w:bottom w:val="single" w:sz="4" w:space="0" w:color="auto"/>
              <w:right w:val="single" w:sz="4" w:space="0" w:color="auto"/>
            </w:tcBorders>
            <w:shd w:val="clear" w:color="auto" w:fill="auto"/>
            <w:tcMar>
              <w:top w:w="28" w:type="dxa"/>
              <w:bottom w:w="28" w:type="dxa"/>
            </w:tcMar>
          </w:tcPr>
          <w:p w:rsidR="00ED36A9" w:rsidRPr="00745AB6" w:rsidRDefault="00ED36A9" w:rsidP="00ED36A9">
            <w:pPr>
              <w:rPr>
                <w:rFonts w:ascii="Times New Roman" w:hAnsi="Times New Roman"/>
                <w:sz w:val="22"/>
                <w:szCs w:val="22"/>
              </w:rPr>
            </w:pPr>
          </w:p>
        </w:tc>
        <w:tc>
          <w:tcPr>
            <w:tcW w:w="63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autoSpaceDE w:val="0"/>
              <w:autoSpaceDN w:val="0"/>
              <w:adjustRightInd w:val="0"/>
              <w:ind w:left="113" w:right="113"/>
              <w:jc w:val="center"/>
              <w:rPr>
                <w:rFonts w:ascii="Times New Roman" w:hAnsi="Times New Roman"/>
                <w:sz w:val="22"/>
                <w:szCs w:val="22"/>
              </w:rPr>
            </w:pPr>
            <w:r w:rsidRPr="00745AB6">
              <w:rPr>
                <w:rFonts w:ascii="Times New Roman" w:hAnsi="Times New Roman"/>
                <w:sz w:val="22"/>
                <w:szCs w:val="22"/>
              </w:rPr>
              <w:t>ФБ</w:t>
            </w:r>
          </w:p>
        </w:tc>
        <w:tc>
          <w:tcPr>
            <w:tcW w:w="567"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674C8F" w:rsidP="00ED36A9">
            <w:pPr>
              <w:jc w:val="center"/>
              <w:rPr>
                <w:rFonts w:ascii="Times New Roman" w:hAnsi="Times New Roman"/>
                <w:bCs/>
                <w:sz w:val="22"/>
                <w:szCs w:val="22"/>
              </w:rPr>
            </w:pPr>
            <w:r>
              <w:rPr>
                <w:rFonts w:ascii="Times New Roman" w:hAnsi="Times New Roman"/>
                <w:color w:val="000000"/>
                <w:sz w:val="22"/>
                <w:szCs w:val="22"/>
              </w:rPr>
              <w:t>209038</w:t>
            </w:r>
            <w:r w:rsidR="00ED36A9" w:rsidRPr="00745AB6">
              <w:rPr>
                <w:rFonts w:ascii="Times New Roman" w:hAnsi="Times New Roman"/>
                <w:color w:val="000000"/>
                <w:sz w:val="22"/>
                <w:szCs w:val="22"/>
              </w:rPr>
              <w:t>,1</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674C8F" w:rsidP="00ED36A9">
            <w:pPr>
              <w:jc w:val="center"/>
              <w:rPr>
                <w:rFonts w:ascii="Times New Roman" w:hAnsi="Times New Roman"/>
                <w:sz w:val="22"/>
                <w:szCs w:val="22"/>
              </w:rPr>
            </w:pPr>
            <w:r>
              <w:rPr>
                <w:rFonts w:ascii="Times New Roman" w:hAnsi="Times New Roman"/>
                <w:color w:val="000000"/>
                <w:sz w:val="22"/>
                <w:szCs w:val="22"/>
              </w:rPr>
              <w:t>79</w:t>
            </w:r>
            <w:r w:rsidR="00ED36A9" w:rsidRPr="00745AB6">
              <w:rPr>
                <w:rFonts w:ascii="Times New Roman" w:hAnsi="Times New Roman"/>
                <w:color w:val="000000"/>
                <w:sz w:val="22"/>
                <w:szCs w:val="22"/>
              </w:rPr>
              <w:t>442,3</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sz w:val="22"/>
                <w:szCs w:val="22"/>
              </w:rPr>
            </w:pPr>
            <w:r w:rsidRPr="00745AB6">
              <w:rPr>
                <w:rFonts w:ascii="Times New Roman" w:hAnsi="Times New Roman"/>
                <w:color w:val="000000"/>
                <w:sz w:val="22"/>
                <w:szCs w:val="22"/>
              </w:rPr>
              <w:t>47965,8</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sz w:val="22"/>
                <w:szCs w:val="22"/>
              </w:rPr>
            </w:pPr>
            <w:r w:rsidRPr="00745AB6">
              <w:rPr>
                <w:rFonts w:ascii="Times New Roman" w:hAnsi="Times New Roman"/>
                <w:color w:val="000000"/>
                <w:sz w:val="22"/>
                <w:szCs w:val="22"/>
              </w:rPr>
              <w:t>81630,0</w:t>
            </w:r>
          </w:p>
        </w:tc>
        <w:tc>
          <w:tcPr>
            <w:tcW w:w="426"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sz w:val="22"/>
                <w:szCs w:val="22"/>
              </w:rPr>
            </w:pPr>
            <w:r w:rsidRPr="00745AB6">
              <w:rPr>
                <w:rFonts w:ascii="Times New Roman" w:hAnsi="Times New Roman"/>
                <w:color w:val="000000"/>
                <w:sz w:val="22"/>
                <w:szCs w:val="22"/>
              </w:rPr>
              <w:t>0,0</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sz w:val="22"/>
                <w:szCs w:val="22"/>
              </w:rPr>
            </w:pPr>
            <w:r w:rsidRPr="00745AB6">
              <w:rPr>
                <w:rFonts w:ascii="Times New Roman" w:hAnsi="Times New Roman"/>
                <w:color w:val="000000"/>
                <w:sz w:val="22"/>
                <w:szCs w:val="22"/>
              </w:rPr>
              <w:t>0,0</w:t>
            </w:r>
          </w:p>
        </w:tc>
        <w:tc>
          <w:tcPr>
            <w:tcW w:w="567"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sz w:val="22"/>
                <w:szCs w:val="22"/>
              </w:rPr>
            </w:pPr>
            <w:r w:rsidRPr="00745AB6">
              <w:rPr>
                <w:rFonts w:ascii="Times New Roman" w:hAnsi="Times New Roman"/>
                <w:color w:val="000000"/>
                <w:sz w:val="22"/>
                <w:szCs w:val="22"/>
              </w:rPr>
              <w:t>0,0</w:t>
            </w:r>
          </w:p>
        </w:tc>
        <w:tc>
          <w:tcPr>
            <w:tcW w:w="567"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sz w:val="22"/>
                <w:szCs w:val="22"/>
              </w:rPr>
            </w:pPr>
            <w:r w:rsidRPr="00745AB6">
              <w:rPr>
                <w:rFonts w:ascii="Times New Roman" w:hAnsi="Times New Roman"/>
                <w:color w:val="000000"/>
                <w:sz w:val="22"/>
                <w:szCs w:val="22"/>
              </w:rPr>
              <w:t>0,0</w:t>
            </w:r>
          </w:p>
        </w:tc>
        <w:tc>
          <w:tcPr>
            <w:tcW w:w="567"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sz w:val="22"/>
                <w:szCs w:val="22"/>
              </w:rPr>
            </w:pPr>
            <w:r w:rsidRPr="00745AB6">
              <w:rPr>
                <w:rFonts w:ascii="Times New Roman" w:hAnsi="Times New Roman"/>
                <w:color w:val="000000"/>
                <w:sz w:val="22"/>
                <w:szCs w:val="22"/>
              </w:rPr>
              <w:t>0,0</w:t>
            </w:r>
          </w:p>
        </w:tc>
        <w:tc>
          <w:tcPr>
            <w:tcW w:w="567"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sz w:val="22"/>
                <w:szCs w:val="22"/>
              </w:rPr>
            </w:pPr>
            <w:r w:rsidRPr="00745AB6">
              <w:rPr>
                <w:rFonts w:ascii="Times New Roman" w:hAnsi="Times New Roman"/>
                <w:color w:val="000000"/>
                <w:sz w:val="22"/>
                <w:szCs w:val="22"/>
              </w:rPr>
              <w:t>0,0</w:t>
            </w:r>
          </w:p>
        </w:tc>
      </w:tr>
      <w:tr w:rsidR="00F85FE0" w:rsidRPr="00745AB6" w:rsidTr="00F85FE0">
        <w:trPr>
          <w:cantSplit/>
          <w:trHeight w:val="1445"/>
        </w:trPr>
        <w:tc>
          <w:tcPr>
            <w:tcW w:w="3817"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ED36A9" w:rsidRPr="00745AB6" w:rsidRDefault="00ED36A9" w:rsidP="00ED36A9">
            <w:pPr>
              <w:autoSpaceDE w:val="0"/>
              <w:autoSpaceDN w:val="0"/>
              <w:adjustRightInd w:val="0"/>
              <w:rPr>
                <w:rFonts w:ascii="Times New Roman" w:hAnsi="Times New Roman"/>
                <w:sz w:val="22"/>
                <w:szCs w:val="22"/>
              </w:rPr>
            </w:pPr>
            <w:r w:rsidRPr="00745AB6">
              <w:rPr>
                <w:rFonts w:ascii="Times New Roman" w:hAnsi="Times New Roman"/>
                <w:sz w:val="22"/>
                <w:szCs w:val="22"/>
              </w:rPr>
              <w:t>Минстрой РО</w:t>
            </w:r>
          </w:p>
          <w:p w:rsidR="00ED36A9" w:rsidRPr="00745AB6" w:rsidRDefault="00ED36A9" w:rsidP="00ED36A9">
            <w:pPr>
              <w:autoSpaceDE w:val="0"/>
              <w:autoSpaceDN w:val="0"/>
              <w:adjustRightInd w:val="0"/>
              <w:rPr>
                <w:rFonts w:ascii="Times New Roman" w:hAnsi="Times New Roman"/>
                <w:sz w:val="22"/>
                <w:szCs w:val="22"/>
              </w:rPr>
            </w:pPr>
          </w:p>
          <w:p w:rsidR="00ED36A9" w:rsidRPr="00745AB6" w:rsidRDefault="00ED36A9" w:rsidP="00ED36A9">
            <w:pPr>
              <w:autoSpaceDE w:val="0"/>
              <w:autoSpaceDN w:val="0"/>
              <w:adjustRightInd w:val="0"/>
              <w:rPr>
                <w:rFonts w:ascii="Times New Roman" w:hAnsi="Times New Roman"/>
                <w:sz w:val="22"/>
                <w:szCs w:val="22"/>
              </w:rPr>
            </w:pPr>
          </w:p>
        </w:tc>
        <w:tc>
          <w:tcPr>
            <w:tcW w:w="637" w:type="dxa"/>
            <w:tcBorders>
              <w:top w:val="single" w:sz="4" w:space="0" w:color="auto"/>
              <w:left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autoSpaceDE w:val="0"/>
              <w:autoSpaceDN w:val="0"/>
              <w:adjustRightInd w:val="0"/>
              <w:ind w:left="113" w:right="113"/>
              <w:jc w:val="center"/>
              <w:rPr>
                <w:rFonts w:ascii="Times New Roman" w:hAnsi="Times New Roman"/>
                <w:sz w:val="22"/>
                <w:szCs w:val="22"/>
              </w:rPr>
            </w:pPr>
            <w:r w:rsidRPr="00745AB6">
              <w:rPr>
                <w:rFonts w:ascii="Times New Roman" w:hAnsi="Times New Roman"/>
                <w:sz w:val="22"/>
                <w:szCs w:val="22"/>
              </w:rPr>
              <w:t>ОБ</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bCs/>
                <w:sz w:val="22"/>
                <w:szCs w:val="22"/>
              </w:rPr>
            </w:pPr>
            <w:r w:rsidRPr="00745AB6">
              <w:rPr>
                <w:rFonts w:ascii="Times New Roman" w:hAnsi="Times New Roman"/>
                <w:color w:val="000000"/>
                <w:sz w:val="22"/>
                <w:szCs w:val="22"/>
              </w:rPr>
              <w:t>360898,18553</w:t>
            </w:r>
          </w:p>
        </w:tc>
        <w:tc>
          <w:tcPr>
            <w:tcW w:w="425" w:type="dxa"/>
            <w:tcBorders>
              <w:top w:val="single" w:sz="4" w:space="0" w:color="auto"/>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sz w:val="22"/>
                <w:szCs w:val="22"/>
              </w:rPr>
            </w:pPr>
            <w:r w:rsidRPr="00745AB6">
              <w:rPr>
                <w:rFonts w:ascii="Times New Roman" w:hAnsi="Times New Roman"/>
                <w:color w:val="000000"/>
                <w:sz w:val="22"/>
                <w:szCs w:val="22"/>
              </w:rPr>
              <w:t>352166,22553</w:t>
            </w:r>
          </w:p>
        </w:tc>
        <w:tc>
          <w:tcPr>
            <w:tcW w:w="425" w:type="dxa"/>
            <w:tcBorders>
              <w:top w:val="single" w:sz="4" w:space="0" w:color="auto"/>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sz w:val="22"/>
                <w:szCs w:val="22"/>
              </w:rPr>
            </w:pPr>
            <w:r w:rsidRPr="00745AB6">
              <w:rPr>
                <w:rFonts w:ascii="Times New Roman" w:hAnsi="Times New Roman"/>
                <w:color w:val="000000"/>
                <w:sz w:val="22"/>
                <w:szCs w:val="22"/>
              </w:rPr>
              <w:t>6948,508</w:t>
            </w:r>
          </w:p>
        </w:tc>
        <w:tc>
          <w:tcPr>
            <w:tcW w:w="425" w:type="dxa"/>
            <w:tcBorders>
              <w:top w:val="single" w:sz="4" w:space="0" w:color="auto"/>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sz w:val="22"/>
                <w:szCs w:val="22"/>
              </w:rPr>
            </w:pPr>
            <w:r w:rsidRPr="00745AB6">
              <w:rPr>
                <w:rFonts w:ascii="Times New Roman" w:hAnsi="Times New Roman"/>
                <w:color w:val="000000"/>
                <w:sz w:val="22"/>
                <w:szCs w:val="22"/>
              </w:rPr>
              <w:t>783,452</w:t>
            </w:r>
          </w:p>
        </w:tc>
        <w:tc>
          <w:tcPr>
            <w:tcW w:w="426" w:type="dxa"/>
            <w:tcBorders>
              <w:top w:val="single" w:sz="4" w:space="0" w:color="auto"/>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sz w:val="22"/>
                <w:szCs w:val="22"/>
              </w:rPr>
            </w:pPr>
            <w:r w:rsidRPr="00745AB6">
              <w:rPr>
                <w:rFonts w:ascii="Times New Roman" w:hAnsi="Times New Roman"/>
                <w:color w:val="000000"/>
                <w:sz w:val="22"/>
                <w:szCs w:val="22"/>
              </w:rPr>
              <w:t>1000,0</w:t>
            </w:r>
          </w:p>
        </w:tc>
        <w:tc>
          <w:tcPr>
            <w:tcW w:w="425" w:type="dxa"/>
            <w:tcBorders>
              <w:top w:val="single" w:sz="4" w:space="0" w:color="auto"/>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sz w:val="22"/>
                <w:szCs w:val="22"/>
              </w:rPr>
            </w:pPr>
            <w:r w:rsidRPr="00745AB6">
              <w:rPr>
                <w:rFonts w:ascii="Times New Roman" w:hAnsi="Times New Roman"/>
                <w:color w:val="000000"/>
                <w:sz w:val="22"/>
                <w:szCs w:val="22"/>
              </w:rPr>
              <w:t>0,0</w:t>
            </w:r>
          </w:p>
        </w:tc>
        <w:tc>
          <w:tcPr>
            <w:tcW w:w="567" w:type="dxa"/>
            <w:tcBorders>
              <w:top w:val="single" w:sz="4" w:space="0" w:color="auto"/>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sz w:val="22"/>
                <w:szCs w:val="22"/>
              </w:rPr>
            </w:pPr>
            <w:r w:rsidRPr="00745AB6">
              <w:rPr>
                <w:rFonts w:ascii="Times New Roman" w:hAnsi="Times New Roman"/>
                <w:color w:val="000000"/>
                <w:sz w:val="22"/>
                <w:szCs w:val="22"/>
              </w:rPr>
              <w:t>0,0</w:t>
            </w:r>
          </w:p>
        </w:tc>
        <w:tc>
          <w:tcPr>
            <w:tcW w:w="567" w:type="dxa"/>
            <w:tcBorders>
              <w:top w:val="single" w:sz="4" w:space="0" w:color="auto"/>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sz w:val="22"/>
                <w:szCs w:val="22"/>
              </w:rPr>
            </w:pPr>
            <w:r w:rsidRPr="00745AB6">
              <w:rPr>
                <w:rFonts w:ascii="Times New Roman" w:hAnsi="Times New Roman"/>
                <w:color w:val="000000"/>
                <w:sz w:val="22"/>
                <w:szCs w:val="22"/>
              </w:rPr>
              <w:t>0,0</w:t>
            </w:r>
          </w:p>
        </w:tc>
        <w:tc>
          <w:tcPr>
            <w:tcW w:w="567" w:type="dxa"/>
            <w:tcBorders>
              <w:top w:val="single" w:sz="4" w:space="0" w:color="auto"/>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sz w:val="22"/>
                <w:szCs w:val="22"/>
              </w:rPr>
            </w:pPr>
            <w:r w:rsidRPr="00745AB6">
              <w:rPr>
                <w:rFonts w:ascii="Times New Roman" w:hAnsi="Times New Roman"/>
                <w:color w:val="000000"/>
                <w:sz w:val="22"/>
                <w:szCs w:val="22"/>
              </w:rPr>
              <w:t>0,0</w:t>
            </w:r>
          </w:p>
        </w:tc>
        <w:tc>
          <w:tcPr>
            <w:tcW w:w="567" w:type="dxa"/>
            <w:tcBorders>
              <w:top w:val="single" w:sz="4" w:space="0" w:color="auto"/>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sz w:val="22"/>
                <w:szCs w:val="22"/>
              </w:rPr>
            </w:pPr>
            <w:r w:rsidRPr="00745AB6">
              <w:rPr>
                <w:rFonts w:ascii="Times New Roman" w:hAnsi="Times New Roman"/>
                <w:color w:val="000000"/>
                <w:sz w:val="22"/>
                <w:szCs w:val="22"/>
              </w:rPr>
              <w:t>0,0</w:t>
            </w:r>
          </w:p>
        </w:tc>
      </w:tr>
      <w:tr w:rsidR="00F85FE0" w:rsidRPr="00745AB6" w:rsidTr="00F85FE0">
        <w:trPr>
          <w:cantSplit/>
          <w:trHeight w:val="3210"/>
        </w:trPr>
        <w:tc>
          <w:tcPr>
            <w:tcW w:w="3817" w:type="dxa"/>
            <w:gridSpan w:val="2"/>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ED36A9" w:rsidRPr="00745AB6" w:rsidRDefault="00ED36A9" w:rsidP="00ED36A9">
            <w:pPr>
              <w:autoSpaceDE w:val="0"/>
              <w:autoSpaceDN w:val="0"/>
              <w:adjustRightInd w:val="0"/>
              <w:rPr>
                <w:rFonts w:ascii="Times New Roman" w:hAnsi="Times New Roman"/>
                <w:sz w:val="22"/>
                <w:szCs w:val="22"/>
              </w:rPr>
            </w:pPr>
          </w:p>
        </w:tc>
        <w:tc>
          <w:tcPr>
            <w:tcW w:w="637" w:type="dxa"/>
            <w:tcBorders>
              <w:top w:val="single" w:sz="4" w:space="0" w:color="auto"/>
              <w:left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autoSpaceDE w:val="0"/>
              <w:autoSpaceDN w:val="0"/>
              <w:adjustRightInd w:val="0"/>
              <w:ind w:left="113" w:right="113"/>
              <w:jc w:val="center"/>
              <w:rPr>
                <w:rFonts w:ascii="Times New Roman" w:hAnsi="Times New Roman"/>
                <w:sz w:val="22"/>
                <w:szCs w:val="22"/>
              </w:rPr>
            </w:pPr>
            <w:r w:rsidRPr="00745AB6">
              <w:rPr>
                <w:rFonts w:ascii="Times New Roman" w:hAnsi="Times New Roman"/>
                <w:sz w:val="22"/>
                <w:szCs w:val="22"/>
              </w:rPr>
              <w:t xml:space="preserve">неиспользованные средства </w:t>
            </w:r>
            <w:proofErr w:type="gramStart"/>
            <w:r w:rsidRPr="00745AB6">
              <w:rPr>
                <w:rFonts w:ascii="Times New Roman" w:hAnsi="Times New Roman"/>
                <w:sz w:val="22"/>
                <w:szCs w:val="22"/>
              </w:rPr>
              <w:t>ОБ</w:t>
            </w:r>
            <w:proofErr w:type="gramEnd"/>
            <w:r w:rsidRPr="00745AB6">
              <w:rPr>
                <w:rFonts w:ascii="Times New Roman" w:hAnsi="Times New Roman"/>
                <w:sz w:val="22"/>
                <w:szCs w:val="22"/>
              </w:rPr>
              <w:t xml:space="preserve"> отчетного финансового года</w:t>
            </w:r>
          </w:p>
        </w:tc>
        <w:tc>
          <w:tcPr>
            <w:tcW w:w="567" w:type="dxa"/>
            <w:tcBorders>
              <w:top w:val="nil"/>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color w:val="000000"/>
                <w:sz w:val="22"/>
                <w:szCs w:val="22"/>
              </w:rPr>
            </w:pPr>
            <w:r w:rsidRPr="00745AB6">
              <w:rPr>
                <w:rFonts w:ascii="Times New Roman" w:hAnsi="Times New Roman"/>
                <w:color w:val="000000"/>
                <w:sz w:val="22"/>
                <w:szCs w:val="22"/>
              </w:rPr>
              <w:t>-</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color w:val="000000"/>
                <w:sz w:val="22"/>
                <w:szCs w:val="22"/>
              </w:rPr>
            </w:pPr>
            <w:r w:rsidRPr="00745AB6">
              <w:rPr>
                <w:rFonts w:ascii="Times New Roman" w:hAnsi="Times New Roman"/>
                <w:sz w:val="22"/>
                <w:szCs w:val="22"/>
              </w:rPr>
              <w:t>293181,65057</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color w:val="000000"/>
                <w:sz w:val="22"/>
                <w:szCs w:val="22"/>
              </w:rPr>
            </w:pPr>
            <w:r w:rsidRPr="00745AB6">
              <w:rPr>
                <w:rFonts w:ascii="Times New Roman" w:hAnsi="Times New Roman"/>
                <w:color w:val="000000"/>
                <w:sz w:val="22"/>
                <w:szCs w:val="22"/>
              </w:rPr>
              <w:t>-</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color w:val="000000"/>
                <w:sz w:val="22"/>
                <w:szCs w:val="22"/>
              </w:rPr>
            </w:pPr>
            <w:r w:rsidRPr="00745AB6">
              <w:rPr>
                <w:rFonts w:ascii="Times New Roman" w:hAnsi="Times New Roman"/>
                <w:color w:val="000000"/>
                <w:sz w:val="22"/>
                <w:szCs w:val="22"/>
              </w:rPr>
              <w:t>-</w:t>
            </w:r>
          </w:p>
        </w:tc>
        <w:tc>
          <w:tcPr>
            <w:tcW w:w="426"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color w:val="000000"/>
                <w:sz w:val="22"/>
                <w:szCs w:val="22"/>
              </w:rPr>
            </w:pPr>
            <w:r w:rsidRPr="00745AB6">
              <w:rPr>
                <w:rFonts w:ascii="Times New Roman" w:hAnsi="Times New Roman"/>
                <w:color w:val="000000"/>
                <w:sz w:val="22"/>
                <w:szCs w:val="22"/>
              </w:rPr>
              <w:t>-</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color w:val="000000"/>
                <w:sz w:val="22"/>
                <w:szCs w:val="22"/>
              </w:rPr>
            </w:pPr>
            <w:r w:rsidRPr="00745AB6">
              <w:rPr>
                <w:rFonts w:ascii="Times New Roman" w:hAnsi="Times New Roman"/>
                <w:color w:val="000000"/>
                <w:sz w:val="22"/>
                <w:szCs w:val="22"/>
              </w:rPr>
              <w:t>-</w:t>
            </w:r>
          </w:p>
        </w:tc>
        <w:tc>
          <w:tcPr>
            <w:tcW w:w="567"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color w:val="000000"/>
                <w:sz w:val="22"/>
                <w:szCs w:val="22"/>
              </w:rPr>
            </w:pPr>
            <w:r w:rsidRPr="00745AB6">
              <w:rPr>
                <w:rFonts w:ascii="Times New Roman" w:hAnsi="Times New Roman"/>
                <w:color w:val="000000"/>
                <w:sz w:val="22"/>
                <w:szCs w:val="22"/>
              </w:rPr>
              <w:t>-</w:t>
            </w:r>
          </w:p>
        </w:tc>
        <w:tc>
          <w:tcPr>
            <w:tcW w:w="567"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color w:val="000000"/>
                <w:sz w:val="22"/>
                <w:szCs w:val="22"/>
              </w:rPr>
            </w:pPr>
            <w:r w:rsidRPr="00745AB6">
              <w:rPr>
                <w:rFonts w:ascii="Times New Roman" w:hAnsi="Times New Roman"/>
                <w:color w:val="000000"/>
                <w:sz w:val="22"/>
                <w:szCs w:val="22"/>
              </w:rPr>
              <w:t>-</w:t>
            </w:r>
          </w:p>
        </w:tc>
        <w:tc>
          <w:tcPr>
            <w:tcW w:w="567"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color w:val="000000"/>
                <w:sz w:val="22"/>
                <w:szCs w:val="22"/>
              </w:rPr>
            </w:pPr>
            <w:r w:rsidRPr="00745AB6">
              <w:rPr>
                <w:rFonts w:ascii="Times New Roman" w:hAnsi="Times New Roman"/>
                <w:color w:val="000000"/>
                <w:sz w:val="22"/>
                <w:szCs w:val="22"/>
              </w:rPr>
              <w:t>-</w:t>
            </w:r>
          </w:p>
        </w:tc>
        <w:tc>
          <w:tcPr>
            <w:tcW w:w="567"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color w:val="000000"/>
                <w:sz w:val="22"/>
                <w:szCs w:val="22"/>
              </w:rPr>
            </w:pPr>
            <w:r w:rsidRPr="00745AB6">
              <w:rPr>
                <w:rFonts w:ascii="Times New Roman" w:hAnsi="Times New Roman"/>
                <w:color w:val="000000"/>
                <w:sz w:val="22"/>
                <w:szCs w:val="22"/>
              </w:rPr>
              <w:t>-</w:t>
            </w:r>
          </w:p>
        </w:tc>
      </w:tr>
      <w:tr w:rsidR="00F85FE0" w:rsidRPr="00745AB6" w:rsidTr="00F85FE0">
        <w:trPr>
          <w:cantSplit/>
          <w:trHeight w:val="1745"/>
        </w:trPr>
        <w:tc>
          <w:tcPr>
            <w:tcW w:w="3817" w:type="dxa"/>
            <w:gridSpan w:val="2"/>
            <w:vMerge/>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ED36A9" w:rsidRPr="00745AB6" w:rsidRDefault="00ED36A9" w:rsidP="00ED36A9">
            <w:pPr>
              <w:autoSpaceDE w:val="0"/>
              <w:autoSpaceDN w:val="0"/>
              <w:adjustRightInd w:val="0"/>
              <w:rPr>
                <w:rFonts w:ascii="Times New Roman" w:hAnsi="Times New Roman"/>
                <w:sz w:val="22"/>
                <w:szCs w:val="22"/>
              </w:rPr>
            </w:pPr>
          </w:p>
        </w:tc>
        <w:tc>
          <w:tcPr>
            <w:tcW w:w="63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autoSpaceDE w:val="0"/>
              <w:autoSpaceDN w:val="0"/>
              <w:adjustRightInd w:val="0"/>
              <w:ind w:left="113" w:right="113"/>
              <w:jc w:val="center"/>
              <w:rPr>
                <w:rFonts w:ascii="Times New Roman" w:hAnsi="Times New Roman"/>
                <w:sz w:val="22"/>
                <w:szCs w:val="22"/>
              </w:rPr>
            </w:pPr>
            <w:r w:rsidRPr="00745AB6">
              <w:rPr>
                <w:rFonts w:ascii="Times New Roman" w:hAnsi="Times New Roman"/>
                <w:sz w:val="22"/>
                <w:szCs w:val="22"/>
              </w:rPr>
              <w:t>ФБ</w:t>
            </w:r>
          </w:p>
        </w:tc>
        <w:tc>
          <w:tcPr>
            <w:tcW w:w="567" w:type="dxa"/>
            <w:tcBorders>
              <w:top w:val="nil"/>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color w:val="000000"/>
                <w:sz w:val="22"/>
                <w:szCs w:val="22"/>
              </w:rPr>
            </w:pPr>
            <w:r w:rsidRPr="00745AB6">
              <w:rPr>
                <w:rFonts w:ascii="Times New Roman" w:hAnsi="Times New Roman"/>
                <w:color w:val="000000"/>
                <w:sz w:val="22"/>
                <w:szCs w:val="22"/>
              </w:rPr>
              <w:t>733842,2</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sz w:val="22"/>
                <w:szCs w:val="22"/>
              </w:rPr>
            </w:pPr>
            <w:r w:rsidRPr="00745AB6">
              <w:rPr>
                <w:rFonts w:ascii="Times New Roman" w:hAnsi="Times New Roman"/>
                <w:color w:val="000000"/>
                <w:sz w:val="22"/>
                <w:szCs w:val="22"/>
              </w:rPr>
              <w:t>483842,2</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color w:val="000000"/>
                <w:sz w:val="22"/>
                <w:szCs w:val="22"/>
              </w:rPr>
            </w:pPr>
            <w:r w:rsidRPr="00745AB6">
              <w:rPr>
                <w:rFonts w:ascii="Times New Roman" w:hAnsi="Times New Roman"/>
                <w:color w:val="000000"/>
                <w:sz w:val="22"/>
                <w:szCs w:val="22"/>
              </w:rPr>
              <w:t>224668,4</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color w:val="000000"/>
                <w:sz w:val="22"/>
                <w:szCs w:val="22"/>
              </w:rPr>
            </w:pPr>
            <w:r w:rsidRPr="00745AB6">
              <w:rPr>
                <w:rFonts w:ascii="Times New Roman" w:hAnsi="Times New Roman"/>
                <w:color w:val="000000"/>
                <w:sz w:val="22"/>
                <w:szCs w:val="22"/>
              </w:rPr>
              <w:t>25331,6</w:t>
            </w:r>
          </w:p>
        </w:tc>
        <w:tc>
          <w:tcPr>
            <w:tcW w:w="426"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color w:val="000000"/>
                <w:sz w:val="22"/>
                <w:szCs w:val="22"/>
              </w:rPr>
            </w:pPr>
            <w:r w:rsidRPr="00745AB6">
              <w:rPr>
                <w:rFonts w:ascii="Times New Roman" w:hAnsi="Times New Roman"/>
                <w:color w:val="000000"/>
                <w:sz w:val="22"/>
                <w:szCs w:val="22"/>
              </w:rPr>
              <w:t>0,0</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color w:val="000000"/>
                <w:sz w:val="22"/>
                <w:szCs w:val="22"/>
              </w:rPr>
            </w:pPr>
            <w:r w:rsidRPr="00745AB6">
              <w:rPr>
                <w:rFonts w:ascii="Times New Roman" w:hAnsi="Times New Roman"/>
                <w:color w:val="000000"/>
                <w:sz w:val="22"/>
                <w:szCs w:val="22"/>
              </w:rPr>
              <w:t>0,0</w:t>
            </w:r>
          </w:p>
        </w:tc>
        <w:tc>
          <w:tcPr>
            <w:tcW w:w="567"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color w:val="000000"/>
                <w:sz w:val="22"/>
                <w:szCs w:val="22"/>
              </w:rPr>
            </w:pPr>
            <w:r w:rsidRPr="00745AB6">
              <w:rPr>
                <w:rFonts w:ascii="Times New Roman" w:hAnsi="Times New Roman"/>
                <w:color w:val="000000"/>
                <w:sz w:val="22"/>
                <w:szCs w:val="22"/>
              </w:rPr>
              <w:t>0,0</w:t>
            </w:r>
          </w:p>
        </w:tc>
        <w:tc>
          <w:tcPr>
            <w:tcW w:w="567"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color w:val="000000"/>
                <w:sz w:val="22"/>
                <w:szCs w:val="22"/>
              </w:rPr>
            </w:pPr>
            <w:r w:rsidRPr="00745AB6">
              <w:rPr>
                <w:rFonts w:ascii="Times New Roman" w:hAnsi="Times New Roman"/>
                <w:color w:val="000000"/>
                <w:sz w:val="22"/>
                <w:szCs w:val="22"/>
              </w:rPr>
              <w:t>0,0</w:t>
            </w:r>
          </w:p>
        </w:tc>
        <w:tc>
          <w:tcPr>
            <w:tcW w:w="567"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color w:val="000000"/>
                <w:sz w:val="22"/>
                <w:szCs w:val="22"/>
              </w:rPr>
            </w:pPr>
            <w:r w:rsidRPr="00745AB6">
              <w:rPr>
                <w:rFonts w:ascii="Times New Roman" w:hAnsi="Times New Roman"/>
                <w:color w:val="000000"/>
                <w:sz w:val="22"/>
                <w:szCs w:val="22"/>
              </w:rPr>
              <w:t>0,0</w:t>
            </w:r>
          </w:p>
        </w:tc>
        <w:tc>
          <w:tcPr>
            <w:tcW w:w="567"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color w:val="000000"/>
                <w:sz w:val="22"/>
                <w:szCs w:val="22"/>
              </w:rPr>
            </w:pPr>
            <w:r w:rsidRPr="00745AB6">
              <w:rPr>
                <w:rFonts w:ascii="Times New Roman" w:hAnsi="Times New Roman"/>
                <w:color w:val="000000"/>
                <w:sz w:val="22"/>
                <w:szCs w:val="22"/>
              </w:rPr>
              <w:t>0,0</w:t>
            </w:r>
          </w:p>
        </w:tc>
      </w:tr>
      <w:tr w:rsidR="00F85FE0" w:rsidRPr="00EC06CF" w:rsidTr="00F85FE0">
        <w:trPr>
          <w:cantSplit/>
          <w:trHeight w:val="3305"/>
        </w:trPr>
        <w:tc>
          <w:tcPr>
            <w:tcW w:w="3817" w:type="dxa"/>
            <w:gridSpan w:val="2"/>
            <w:vMerge/>
            <w:tcBorders>
              <w:left w:val="single" w:sz="4" w:space="0" w:color="auto"/>
              <w:bottom w:val="single" w:sz="4" w:space="0" w:color="auto"/>
              <w:right w:val="single" w:sz="4" w:space="0" w:color="auto"/>
            </w:tcBorders>
            <w:shd w:val="clear" w:color="auto" w:fill="auto"/>
            <w:tcMar>
              <w:top w:w="28" w:type="dxa"/>
              <w:bottom w:w="28" w:type="dxa"/>
            </w:tcMar>
          </w:tcPr>
          <w:p w:rsidR="00ED36A9" w:rsidRPr="00745AB6" w:rsidRDefault="00ED36A9" w:rsidP="00ED36A9">
            <w:pPr>
              <w:autoSpaceDE w:val="0"/>
              <w:autoSpaceDN w:val="0"/>
              <w:adjustRightInd w:val="0"/>
              <w:rPr>
                <w:rFonts w:ascii="Times New Roman" w:hAnsi="Times New Roman"/>
                <w:sz w:val="22"/>
                <w:szCs w:val="22"/>
              </w:rPr>
            </w:pPr>
          </w:p>
        </w:tc>
        <w:tc>
          <w:tcPr>
            <w:tcW w:w="63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autoSpaceDE w:val="0"/>
              <w:autoSpaceDN w:val="0"/>
              <w:adjustRightInd w:val="0"/>
              <w:ind w:left="113" w:right="113"/>
              <w:jc w:val="center"/>
              <w:rPr>
                <w:rFonts w:ascii="Times New Roman" w:hAnsi="Times New Roman"/>
                <w:sz w:val="22"/>
                <w:szCs w:val="22"/>
              </w:rPr>
            </w:pPr>
            <w:r w:rsidRPr="00745AB6">
              <w:rPr>
                <w:rFonts w:ascii="Times New Roman" w:hAnsi="Times New Roman"/>
                <w:sz w:val="22"/>
                <w:szCs w:val="22"/>
              </w:rPr>
              <w:t>неиспользованные средства ФБ отчетного финансового года</w:t>
            </w:r>
          </w:p>
        </w:tc>
        <w:tc>
          <w:tcPr>
            <w:tcW w:w="567" w:type="dxa"/>
            <w:tcBorders>
              <w:top w:val="nil"/>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bCs/>
                <w:sz w:val="22"/>
                <w:szCs w:val="22"/>
              </w:rPr>
            </w:pPr>
            <w:r w:rsidRPr="00745AB6">
              <w:rPr>
                <w:rFonts w:ascii="Times New Roman" w:hAnsi="Times New Roman"/>
                <w:bCs/>
                <w:sz w:val="22"/>
                <w:szCs w:val="22"/>
              </w:rPr>
              <w:t>-</w:t>
            </w:r>
          </w:p>
        </w:tc>
        <w:tc>
          <w:tcPr>
            <w:tcW w:w="425" w:type="dxa"/>
            <w:tcBorders>
              <w:top w:val="nil"/>
              <w:left w:val="nil"/>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sz w:val="22"/>
                <w:szCs w:val="22"/>
              </w:rPr>
            </w:pPr>
            <w:r w:rsidRPr="00745AB6">
              <w:rPr>
                <w:sz w:val="22"/>
                <w:szCs w:val="22"/>
              </w:rPr>
              <w:t>102663,3</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sz w:val="22"/>
                <w:szCs w:val="22"/>
              </w:rPr>
            </w:pPr>
            <w:r w:rsidRPr="00745AB6">
              <w:rPr>
                <w:rFonts w:ascii="Times New Roman" w:hAnsi="Times New Roman"/>
                <w:bCs/>
                <w:sz w:val="22"/>
                <w:szCs w:val="22"/>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sz w:val="22"/>
                <w:szCs w:val="22"/>
              </w:rPr>
            </w:pPr>
            <w:r w:rsidRPr="00745AB6">
              <w:rPr>
                <w:rFonts w:ascii="Times New Roman" w:hAnsi="Times New Roman"/>
                <w:bCs/>
                <w:sz w:val="22"/>
                <w:szCs w:val="22"/>
              </w:rPr>
              <w:t>-</w:t>
            </w:r>
          </w:p>
        </w:tc>
        <w:tc>
          <w:tcPr>
            <w:tcW w:w="42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sz w:val="22"/>
                <w:szCs w:val="22"/>
              </w:rPr>
            </w:pPr>
            <w:r w:rsidRPr="00745AB6">
              <w:rPr>
                <w:rFonts w:ascii="Times New Roman" w:hAnsi="Times New Roman"/>
                <w:bCs/>
                <w:sz w:val="22"/>
                <w:szCs w:val="22"/>
              </w:rPr>
              <w:t>-</w:t>
            </w:r>
          </w:p>
        </w:tc>
        <w:tc>
          <w:tcPr>
            <w:tcW w:w="42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ED36A9" w:rsidRPr="00745AB6" w:rsidRDefault="00ED36A9" w:rsidP="00ED36A9">
            <w:pPr>
              <w:jc w:val="center"/>
              <w:rPr>
                <w:rFonts w:ascii="Times New Roman" w:hAnsi="Times New Roman"/>
                <w:sz w:val="22"/>
                <w:szCs w:val="22"/>
              </w:rPr>
            </w:pPr>
            <w:r w:rsidRPr="00745AB6">
              <w:rPr>
                <w:rFonts w:ascii="Times New Roman" w:hAnsi="Times New Roman"/>
                <w:bCs/>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ED36A9" w:rsidRPr="00EC06CF" w:rsidRDefault="00ED36A9" w:rsidP="00ED36A9">
            <w:pPr>
              <w:jc w:val="center"/>
              <w:rPr>
                <w:rFonts w:ascii="Times New Roman" w:hAnsi="Times New Roman"/>
                <w:sz w:val="22"/>
                <w:szCs w:val="22"/>
              </w:rPr>
            </w:pPr>
            <w:r w:rsidRPr="00745AB6">
              <w:rPr>
                <w:rFonts w:ascii="Times New Roman" w:hAnsi="Times New Roman"/>
                <w:bCs/>
                <w:sz w:val="22"/>
                <w:szCs w:val="22"/>
              </w:rPr>
              <w:t>-</w:t>
            </w:r>
          </w:p>
        </w:tc>
      </w:tr>
    </w:tbl>
    <w:p w:rsidR="00857716" w:rsidRPr="00EC06CF" w:rsidRDefault="00857716" w:rsidP="00857716">
      <w:pPr>
        <w:pStyle w:val="ConsPlusNormal"/>
        <w:ind w:firstLine="709"/>
        <w:jc w:val="both"/>
        <w:rPr>
          <w:rFonts w:ascii="Times New Roman" w:hAnsi="Times New Roman" w:cs="Times New Roman"/>
          <w:sz w:val="10"/>
          <w:szCs w:val="10"/>
        </w:rPr>
      </w:pPr>
    </w:p>
    <w:p w:rsidR="00857716" w:rsidRPr="00EC06CF" w:rsidRDefault="00857716" w:rsidP="00857716">
      <w:pPr>
        <w:autoSpaceDE w:val="0"/>
        <w:autoSpaceDN w:val="0"/>
        <w:adjustRightInd w:val="0"/>
        <w:spacing w:line="235" w:lineRule="auto"/>
        <w:ind w:firstLine="709"/>
        <w:jc w:val="both"/>
        <w:rPr>
          <w:rFonts w:ascii="Times New Roman" w:hAnsi="Times New Roman"/>
          <w:sz w:val="28"/>
          <w:szCs w:val="28"/>
        </w:rPr>
      </w:pPr>
      <w:r w:rsidRPr="00EC06CF">
        <w:rPr>
          <w:rFonts w:ascii="Times New Roman" w:hAnsi="Times New Roman"/>
          <w:sz w:val="28"/>
          <w:szCs w:val="28"/>
        </w:rPr>
        <w:t xml:space="preserve">Общий объем финансирования Программы </w:t>
      </w:r>
      <w:r w:rsidRPr="00C136C8">
        <w:rPr>
          <w:rFonts w:ascii="Times New Roman" w:hAnsi="Times New Roman" w:hint="eastAsia"/>
          <w:sz w:val="28"/>
          <w:szCs w:val="28"/>
        </w:rPr>
        <w:t>не</w:t>
      </w:r>
      <w:r w:rsidRPr="00C136C8">
        <w:rPr>
          <w:rFonts w:ascii="Times New Roman" w:hAnsi="Times New Roman"/>
          <w:sz w:val="28"/>
          <w:szCs w:val="28"/>
        </w:rPr>
        <w:t xml:space="preserve"> </w:t>
      </w:r>
      <w:r w:rsidRPr="00C136C8">
        <w:rPr>
          <w:rFonts w:ascii="Times New Roman" w:hAnsi="Times New Roman" w:hint="eastAsia"/>
          <w:sz w:val="28"/>
          <w:szCs w:val="28"/>
        </w:rPr>
        <w:t>включает</w:t>
      </w:r>
      <w:r w:rsidRPr="00C136C8">
        <w:rPr>
          <w:rFonts w:ascii="Times New Roman" w:hAnsi="Times New Roman"/>
          <w:sz w:val="28"/>
          <w:szCs w:val="28"/>
        </w:rPr>
        <w:t xml:space="preserve"> </w:t>
      </w:r>
      <w:r w:rsidRPr="00C136C8">
        <w:rPr>
          <w:rFonts w:ascii="Times New Roman" w:hAnsi="Times New Roman" w:hint="eastAsia"/>
          <w:sz w:val="28"/>
          <w:szCs w:val="28"/>
        </w:rPr>
        <w:t>объемы</w:t>
      </w:r>
      <w:r w:rsidRPr="00C136C8">
        <w:rPr>
          <w:rFonts w:ascii="Times New Roman" w:hAnsi="Times New Roman"/>
          <w:sz w:val="28"/>
          <w:szCs w:val="28"/>
        </w:rPr>
        <w:t xml:space="preserve"> </w:t>
      </w:r>
      <w:r w:rsidRPr="00C136C8">
        <w:rPr>
          <w:rFonts w:ascii="Times New Roman" w:hAnsi="Times New Roman" w:hint="eastAsia"/>
          <w:sz w:val="28"/>
          <w:szCs w:val="28"/>
        </w:rPr>
        <w:t>неиспользованных</w:t>
      </w:r>
      <w:r w:rsidRPr="00C136C8">
        <w:rPr>
          <w:rFonts w:ascii="Times New Roman" w:hAnsi="Times New Roman"/>
          <w:sz w:val="28"/>
          <w:szCs w:val="28"/>
        </w:rPr>
        <w:t xml:space="preserve"> </w:t>
      </w:r>
      <w:r w:rsidRPr="00C136C8">
        <w:rPr>
          <w:rFonts w:ascii="Times New Roman" w:hAnsi="Times New Roman" w:hint="eastAsia"/>
          <w:sz w:val="28"/>
          <w:szCs w:val="28"/>
        </w:rPr>
        <w:t>средств</w:t>
      </w:r>
      <w:r w:rsidRPr="00C136C8">
        <w:rPr>
          <w:rFonts w:ascii="Times New Roman" w:hAnsi="Times New Roman"/>
          <w:sz w:val="28"/>
          <w:szCs w:val="28"/>
        </w:rPr>
        <w:t xml:space="preserve"> </w:t>
      </w:r>
      <w:r w:rsidRPr="00C136C8">
        <w:rPr>
          <w:rFonts w:ascii="Times New Roman" w:hAnsi="Times New Roman" w:hint="eastAsia"/>
          <w:sz w:val="28"/>
          <w:szCs w:val="28"/>
        </w:rPr>
        <w:t>областного</w:t>
      </w:r>
      <w:r w:rsidRPr="00C136C8">
        <w:rPr>
          <w:rFonts w:ascii="Times New Roman" w:hAnsi="Times New Roman"/>
          <w:sz w:val="28"/>
          <w:szCs w:val="28"/>
        </w:rPr>
        <w:t xml:space="preserve"> </w:t>
      </w:r>
      <w:r w:rsidRPr="00C136C8">
        <w:rPr>
          <w:rFonts w:ascii="Times New Roman" w:hAnsi="Times New Roman" w:hint="eastAsia"/>
          <w:sz w:val="28"/>
          <w:szCs w:val="28"/>
        </w:rPr>
        <w:t>бюджета</w:t>
      </w:r>
      <w:r w:rsidRPr="00C136C8">
        <w:rPr>
          <w:rFonts w:ascii="Times New Roman" w:hAnsi="Times New Roman"/>
          <w:sz w:val="28"/>
          <w:szCs w:val="28"/>
        </w:rPr>
        <w:t xml:space="preserve"> </w:t>
      </w:r>
      <w:r w:rsidRPr="00C136C8">
        <w:rPr>
          <w:rFonts w:ascii="Times New Roman" w:hAnsi="Times New Roman" w:hint="eastAsia"/>
          <w:sz w:val="28"/>
          <w:szCs w:val="28"/>
        </w:rPr>
        <w:t>отчетного</w:t>
      </w:r>
      <w:r w:rsidRPr="00C136C8">
        <w:rPr>
          <w:rFonts w:ascii="Times New Roman" w:hAnsi="Times New Roman"/>
          <w:sz w:val="28"/>
          <w:szCs w:val="28"/>
        </w:rPr>
        <w:t xml:space="preserve"> </w:t>
      </w:r>
      <w:r w:rsidRPr="00C136C8">
        <w:rPr>
          <w:rFonts w:ascii="Times New Roman" w:hAnsi="Times New Roman" w:hint="eastAsia"/>
          <w:sz w:val="28"/>
          <w:szCs w:val="28"/>
        </w:rPr>
        <w:t>финансового</w:t>
      </w:r>
      <w:r w:rsidRPr="00C136C8">
        <w:rPr>
          <w:rFonts w:ascii="Times New Roman" w:hAnsi="Times New Roman"/>
          <w:sz w:val="28"/>
          <w:szCs w:val="28"/>
        </w:rPr>
        <w:t xml:space="preserve"> </w:t>
      </w:r>
      <w:r w:rsidRPr="00C136C8">
        <w:rPr>
          <w:rFonts w:ascii="Times New Roman" w:hAnsi="Times New Roman" w:hint="eastAsia"/>
          <w:sz w:val="28"/>
          <w:szCs w:val="28"/>
        </w:rPr>
        <w:t>года</w:t>
      </w:r>
      <w:r w:rsidRPr="00C136C8">
        <w:rPr>
          <w:rFonts w:ascii="Times New Roman" w:hAnsi="Times New Roman"/>
          <w:sz w:val="28"/>
          <w:szCs w:val="28"/>
        </w:rPr>
        <w:t xml:space="preserve"> </w:t>
      </w:r>
      <w:r w:rsidRPr="00745AB6">
        <w:rPr>
          <w:rFonts w:ascii="Times New Roman" w:hAnsi="Times New Roman" w:hint="eastAsia"/>
          <w:sz w:val="28"/>
          <w:szCs w:val="28"/>
        </w:rPr>
        <w:t>и</w:t>
      </w:r>
      <w:r w:rsidRPr="00745AB6">
        <w:rPr>
          <w:rFonts w:ascii="Times New Roman" w:hAnsi="Times New Roman"/>
          <w:sz w:val="28"/>
          <w:szCs w:val="28"/>
        </w:rPr>
        <w:t xml:space="preserve"> </w:t>
      </w:r>
      <w:r w:rsidRPr="00745AB6">
        <w:rPr>
          <w:rFonts w:ascii="Times New Roman" w:hAnsi="Times New Roman" w:hint="eastAsia"/>
          <w:sz w:val="28"/>
          <w:szCs w:val="28"/>
        </w:rPr>
        <w:t>неиспользованных</w:t>
      </w:r>
      <w:r w:rsidRPr="00745AB6">
        <w:rPr>
          <w:rFonts w:ascii="Times New Roman" w:hAnsi="Times New Roman"/>
          <w:sz w:val="28"/>
          <w:szCs w:val="28"/>
        </w:rPr>
        <w:t xml:space="preserve"> </w:t>
      </w:r>
      <w:r w:rsidRPr="00745AB6">
        <w:rPr>
          <w:rFonts w:ascii="Times New Roman" w:hAnsi="Times New Roman" w:hint="eastAsia"/>
          <w:sz w:val="28"/>
          <w:szCs w:val="28"/>
        </w:rPr>
        <w:t>средств</w:t>
      </w:r>
      <w:r w:rsidRPr="00745AB6">
        <w:rPr>
          <w:rFonts w:ascii="Times New Roman" w:hAnsi="Times New Roman"/>
          <w:sz w:val="28"/>
          <w:szCs w:val="28"/>
        </w:rPr>
        <w:t xml:space="preserve"> </w:t>
      </w:r>
      <w:r w:rsidRPr="00745AB6">
        <w:rPr>
          <w:rFonts w:ascii="Times New Roman" w:hAnsi="Times New Roman" w:hint="eastAsia"/>
          <w:sz w:val="28"/>
          <w:szCs w:val="28"/>
        </w:rPr>
        <w:t>федерального</w:t>
      </w:r>
      <w:r w:rsidRPr="00745AB6">
        <w:rPr>
          <w:rFonts w:ascii="Times New Roman" w:hAnsi="Times New Roman"/>
          <w:sz w:val="28"/>
          <w:szCs w:val="28"/>
        </w:rPr>
        <w:t xml:space="preserve"> </w:t>
      </w:r>
      <w:r w:rsidRPr="00745AB6">
        <w:rPr>
          <w:rFonts w:ascii="Times New Roman" w:hAnsi="Times New Roman" w:hint="eastAsia"/>
          <w:sz w:val="28"/>
          <w:szCs w:val="28"/>
        </w:rPr>
        <w:t>бюджета</w:t>
      </w:r>
      <w:r w:rsidRPr="00745AB6">
        <w:rPr>
          <w:rFonts w:ascii="Times New Roman" w:hAnsi="Times New Roman"/>
          <w:sz w:val="28"/>
          <w:szCs w:val="28"/>
        </w:rPr>
        <w:t xml:space="preserve"> </w:t>
      </w:r>
      <w:r w:rsidRPr="00745AB6">
        <w:rPr>
          <w:rFonts w:ascii="Times New Roman" w:hAnsi="Times New Roman" w:hint="eastAsia"/>
          <w:sz w:val="28"/>
          <w:szCs w:val="28"/>
        </w:rPr>
        <w:t>отчетного</w:t>
      </w:r>
      <w:r w:rsidRPr="00745AB6">
        <w:rPr>
          <w:rFonts w:ascii="Times New Roman" w:hAnsi="Times New Roman"/>
          <w:sz w:val="28"/>
          <w:szCs w:val="28"/>
        </w:rPr>
        <w:t xml:space="preserve"> </w:t>
      </w:r>
      <w:r w:rsidRPr="00745AB6">
        <w:rPr>
          <w:rFonts w:ascii="Times New Roman" w:hAnsi="Times New Roman" w:hint="eastAsia"/>
          <w:sz w:val="28"/>
          <w:szCs w:val="28"/>
        </w:rPr>
        <w:t>финансового</w:t>
      </w:r>
      <w:r w:rsidRPr="00745AB6">
        <w:rPr>
          <w:rFonts w:ascii="Times New Roman" w:hAnsi="Times New Roman"/>
          <w:sz w:val="28"/>
          <w:szCs w:val="28"/>
        </w:rPr>
        <w:t xml:space="preserve"> </w:t>
      </w:r>
      <w:r w:rsidRPr="00745AB6">
        <w:rPr>
          <w:rFonts w:ascii="Times New Roman" w:hAnsi="Times New Roman" w:hint="eastAsia"/>
          <w:sz w:val="28"/>
          <w:szCs w:val="28"/>
        </w:rPr>
        <w:t>года</w:t>
      </w:r>
      <w:proofErr w:type="gramStart"/>
      <w:r w:rsidRPr="00745AB6">
        <w:rPr>
          <w:rFonts w:ascii="Times New Roman" w:hAnsi="Times New Roman"/>
          <w:sz w:val="28"/>
          <w:szCs w:val="28"/>
        </w:rPr>
        <w:t>.</w:t>
      </w:r>
      <w:r w:rsidRPr="00C136C8">
        <w:rPr>
          <w:rFonts w:ascii="Times New Roman" w:hAnsi="Times New Roman"/>
          <w:sz w:val="28"/>
          <w:szCs w:val="28"/>
        </w:rPr>
        <w:t>»;</w:t>
      </w:r>
      <w:proofErr w:type="gramEnd"/>
    </w:p>
    <w:p w:rsidR="00857716" w:rsidRDefault="00857716" w:rsidP="00857716">
      <w:pPr>
        <w:ind w:firstLine="709"/>
        <w:jc w:val="both"/>
        <w:rPr>
          <w:rFonts w:ascii="Times New Roman" w:hAnsi="Times New Roman"/>
          <w:sz w:val="28"/>
          <w:szCs w:val="28"/>
        </w:rPr>
      </w:pPr>
      <w:r w:rsidRPr="00EC06CF">
        <w:rPr>
          <w:rFonts w:ascii="Times New Roman" w:hAnsi="Times New Roman"/>
          <w:sz w:val="28"/>
          <w:szCs w:val="28"/>
        </w:rPr>
        <w:t>4)</w:t>
      </w:r>
      <w:r>
        <w:rPr>
          <w:rFonts w:ascii="Times New Roman" w:hAnsi="Times New Roman"/>
          <w:sz w:val="28"/>
          <w:szCs w:val="28"/>
          <w:lang w:val="en-US"/>
        </w:rPr>
        <w:t> </w:t>
      </w:r>
      <w:r w:rsidRPr="00EC06CF">
        <w:rPr>
          <w:rFonts w:ascii="Times New Roman" w:hAnsi="Times New Roman"/>
          <w:sz w:val="28"/>
          <w:szCs w:val="28"/>
        </w:rPr>
        <w:t xml:space="preserve"> </w:t>
      </w:r>
      <w:r w:rsidR="0092496A" w:rsidRPr="00EC06CF">
        <w:rPr>
          <w:rFonts w:ascii="Times New Roman" w:hAnsi="Times New Roman"/>
          <w:sz w:val="28"/>
          <w:szCs w:val="28"/>
        </w:rPr>
        <w:t>в подразделе 5.2 «Подпрограмма № 2 «Развитие физической культуры и содействие развитию массового спорта»</w:t>
      </w:r>
      <w:r w:rsidR="0092496A">
        <w:rPr>
          <w:rFonts w:ascii="Times New Roman" w:hAnsi="Times New Roman"/>
          <w:sz w:val="28"/>
          <w:szCs w:val="28"/>
        </w:rPr>
        <w:t xml:space="preserve"> </w:t>
      </w:r>
      <w:r w:rsidRPr="00EC06CF">
        <w:rPr>
          <w:rFonts w:ascii="Times New Roman" w:hAnsi="Times New Roman"/>
          <w:sz w:val="28"/>
          <w:szCs w:val="28"/>
        </w:rPr>
        <w:t>раздел</w:t>
      </w:r>
      <w:r w:rsidR="0092496A">
        <w:rPr>
          <w:rFonts w:ascii="Times New Roman" w:hAnsi="Times New Roman"/>
          <w:sz w:val="28"/>
          <w:szCs w:val="28"/>
        </w:rPr>
        <w:t>а</w:t>
      </w:r>
      <w:r w:rsidRPr="00EC06CF">
        <w:rPr>
          <w:rFonts w:ascii="Times New Roman" w:hAnsi="Times New Roman"/>
          <w:sz w:val="28"/>
          <w:szCs w:val="28"/>
        </w:rPr>
        <w:t xml:space="preserve"> 5 «Сведения о подпрограммах Программы»: </w:t>
      </w:r>
    </w:p>
    <w:p w:rsidR="003C58E0" w:rsidRPr="00DC0F03" w:rsidRDefault="003C58E0" w:rsidP="003C58E0">
      <w:pPr>
        <w:autoSpaceDE w:val="0"/>
        <w:autoSpaceDN w:val="0"/>
        <w:adjustRightInd w:val="0"/>
        <w:ind w:firstLine="709"/>
        <w:jc w:val="both"/>
        <w:rPr>
          <w:rFonts w:ascii="Times New Roman" w:hAnsi="Times New Roman"/>
          <w:sz w:val="28"/>
          <w:szCs w:val="28"/>
        </w:rPr>
      </w:pPr>
      <w:r w:rsidRPr="00EC06CF">
        <w:rPr>
          <w:rFonts w:ascii="Times New Roman" w:hAnsi="Times New Roman"/>
          <w:sz w:val="28"/>
          <w:szCs w:val="28"/>
        </w:rPr>
        <w:t xml:space="preserve">таблицу пункта 4 «Результаты структурных элементов подпрограммы» </w:t>
      </w:r>
      <w:r w:rsidRPr="00DC0F03">
        <w:rPr>
          <w:rFonts w:ascii="Times New Roman" w:hAnsi="Times New Roman"/>
          <w:sz w:val="28"/>
          <w:szCs w:val="28"/>
        </w:rPr>
        <w:t xml:space="preserve">дополнить новым </w:t>
      </w:r>
      <w:r>
        <w:rPr>
          <w:rFonts w:ascii="Times New Roman" w:hAnsi="Times New Roman"/>
          <w:sz w:val="28"/>
          <w:szCs w:val="28"/>
        </w:rPr>
        <w:t>под</w:t>
      </w:r>
      <w:r w:rsidRPr="00DC0F03">
        <w:rPr>
          <w:rFonts w:ascii="Times New Roman" w:hAnsi="Times New Roman"/>
          <w:sz w:val="28"/>
          <w:szCs w:val="28"/>
        </w:rPr>
        <w:t xml:space="preserve">пунктом </w:t>
      </w:r>
      <w:r>
        <w:rPr>
          <w:rFonts w:ascii="Times New Roman" w:hAnsi="Times New Roman"/>
          <w:sz w:val="28"/>
          <w:szCs w:val="28"/>
        </w:rPr>
        <w:t>3.</w:t>
      </w:r>
      <w:r w:rsidRPr="00DC0F03">
        <w:rPr>
          <w:rFonts w:ascii="Times New Roman" w:hAnsi="Times New Roman"/>
          <w:sz w:val="28"/>
          <w:szCs w:val="28"/>
        </w:rPr>
        <w:t>1.</w:t>
      </w:r>
      <w:r>
        <w:rPr>
          <w:rFonts w:ascii="Times New Roman" w:hAnsi="Times New Roman"/>
          <w:sz w:val="28"/>
          <w:szCs w:val="28"/>
        </w:rPr>
        <w:t>4</w:t>
      </w:r>
      <w:r w:rsidRPr="00DC0F03">
        <w:rPr>
          <w:rFonts w:ascii="Times New Roman" w:hAnsi="Times New Roman"/>
          <w:sz w:val="28"/>
          <w:szCs w:val="28"/>
        </w:rPr>
        <w:t xml:space="preserve"> следующего содержания:</w:t>
      </w:r>
    </w:p>
    <w:p w:rsidR="003C58E0" w:rsidRPr="00EC06CF" w:rsidRDefault="003C58E0" w:rsidP="003C58E0">
      <w:pPr>
        <w:autoSpaceDE w:val="0"/>
        <w:autoSpaceDN w:val="0"/>
        <w:adjustRightInd w:val="0"/>
        <w:ind w:firstLine="709"/>
        <w:jc w:val="both"/>
        <w:rPr>
          <w:rFonts w:ascii="Times New Roman" w:hAnsi="Times New Roman"/>
          <w:sz w:val="16"/>
          <w:szCs w:val="16"/>
        </w:rPr>
      </w:pPr>
    </w:p>
    <w:p w:rsidR="003C58E0" w:rsidRPr="00EC06CF" w:rsidRDefault="003C58E0" w:rsidP="003C58E0">
      <w:pPr>
        <w:rPr>
          <w:rFonts w:ascii="Times New Roman" w:hAnsi="Times New Roman"/>
          <w:sz w:val="2"/>
          <w:szCs w:val="2"/>
        </w:rPr>
      </w:pPr>
    </w:p>
    <w:tbl>
      <w:tblPr>
        <w:tblW w:w="9581" w:type="dxa"/>
        <w:tblInd w:w="-50" w:type="dxa"/>
        <w:tblLayout w:type="fixed"/>
        <w:tblCellMar>
          <w:top w:w="102" w:type="dxa"/>
          <w:left w:w="62" w:type="dxa"/>
          <w:bottom w:w="102" w:type="dxa"/>
          <w:right w:w="62" w:type="dxa"/>
        </w:tblCellMar>
        <w:tblLook w:val="0000" w:firstRow="0" w:lastRow="0" w:firstColumn="0" w:lastColumn="0" w:noHBand="0" w:noVBand="0"/>
      </w:tblPr>
      <w:tblGrid>
        <w:gridCol w:w="754"/>
        <w:gridCol w:w="2369"/>
        <w:gridCol w:w="717"/>
        <w:gridCol w:w="574"/>
        <w:gridCol w:w="574"/>
        <w:gridCol w:w="574"/>
        <w:gridCol w:w="574"/>
        <w:gridCol w:w="574"/>
        <w:gridCol w:w="574"/>
        <w:gridCol w:w="575"/>
        <w:gridCol w:w="574"/>
        <w:gridCol w:w="574"/>
        <w:gridCol w:w="574"/>
      </w:tblGrid>
      <w:tr w:rsidR="003C58E0" w:rsidRPr="00077B58" w:rsidTr="00084B37">
        <w:trPr>
          <w:trHeight w:val="178"/>
          <w:tblHeader/>
        </w:trPr>
        <w:tc>
          <w:tcPr>
            <w:tcW w:w="754" w:type="dxa"/>
            <w:tcBorders>
              <w:top w:val="single" w:sz="4" w:space="0" w:color="auto"/>
              <w:left w:val="single" w:sz="4" w:space="0" w:color="auto"/>
              <w:bottom w:val="single" w:sz="4" w:space="0" w:color="auto"/>
              <w:right w:val="single" w:sz="4" w:space="0" w:color="auto"/>
            </w:tcBorders>
            <w:tcMar>
              <w:top w:w="28" w:type="dxa"/>
              <w:bottom w:w="28" w:type="dxa"/>
            </w:tcMar>
          </w:tcPr>
          <w:p w:rsidR="003C58E0" w:rsidRPr="00077B58" w:rsidRDefault="003C58E0" w:rsidP="00084B37">
            <w:pPr>
              <w:autoSpaceDE w:val="0"/>
              <w:autoSpaceDN w:val="0"/>
              <w:adjustRightInd w:val="0"/>
              <w:jc w:val="center"/>
              <w:rPr>
                <w:rFonts w:ascii="Times New Roman" w:hAnsi="Times New Roman"/>
                <w:spacing w:val="-2"/>
                <w:sz w:val="22"/>
                <w:szCs w:val="22"/>
              </w:rPr>
            </w:pPr>
            <w:r w:rsidRPr="00077B58">
              <w:rPr>
                <w:rFonts w:ascii="Times New Roman" w:hAnsi="Times New Roman"/>
                <w:spacing w:val="-2"/>
                <w:sz w:val="22"/>
                <w:szCs w:val="22"/>
              </w:rPr>
              <w:t>1</w:t>
            </w:r>
          </w:p>
        </w:tc>
        <w:tc>
          <w:tcPr>
            <w:tcW w:w="2369" w:type="dxa"/>
            <w:tcBorders>
              <w:top w:val="single" w:sz="4" w:space="0" w:color="auto"/>
              <w:left w:val="single" w:sz="4" w:space="0" w:color="auto"/>
              <w:bottom w:val="single" w:sz="4" w:space="0" w:color="auto"/>
              <w:right w:val="single" w:sz="4" w:space="0" w:color="auto"/>
            </w:tcBorders>
            <w:tcMar>
              <w:top w:w="28" w:type="dxa"/>
              <w:bottom w:w="28" w:type="dxa"/>
            </w:tcMar>
          </w:tcPr>
          <w:p w:rsidR="003C58E0" w:rsidRPr="00077B58" w:rsidRDefault="003C58E0" w:rsidP="00084B37">
            <w:pPr>
              <w:autoSpaceDE w:val="0"/>
              <w:autoSpaceDN w:val="0"/>
              <w:adjustRightInd w:val="0"/>
              <w:jc w:val="center"/>
              <w:rPr>
                <w:rFonts w:ascii="Times New Roman" w:hAnsi="Times New Roman"/>
                <w:spacing w:val="-2"/>
                <w:sz w:val="22"/>
                <w:szCs w:val="22"/>
              </w:rPr>
            </w:pPr>
            <w:r w:rsidRPr="00077B58">
              <w:rPr>
                <w:rFonts w:ascii="Times New Roman" w:hAnsi="Times New Roman"/>
                <w:spacing w:val="-2"/>
                <w:sz w:val="22"/>
                <w:szCs w:val="22"/>
              </w:rPr>
              <w:t>2</w:t>
            </w:r>
          </w:p>
        </w:tc>
        <w:tc>
          <w:tcPr>
            <w:tcW w:w="717" w:type="dxa"/>
            <w:tcBorders>
              <w:top w:val="single" w:sz="4" w:space="0" w:color="auto"/>
              <w:left w:val="single" w:sz="4" w:space="0" w:color="auto"/>
              <w:bottom w:val="single" w:sz="4" w:space="0" w:color="auto"/>
              <w:right w:val="single" w:sz="4" w:space="0" w:color="auto"/>
            </w:tcBorders>
            <w:tcMar>
              <w:top w:w="28" w:type="dxa"/>
              <w:bottom w:w="28" w:type="dxa"/>
            </w:tcMar>
          </w:tcPr>
          <w:p w:rsidR="003C58E0" w:rsidRPr="00077B58" w:rsidRDefault="003C58E0" w:rsidP="00084B37">
            <w:pPr>
              <w:autoSpaceDE w:val="0"/>
              <w:autoSpaceDN w:val="0"/>
              <w:adjustRightInd w:val="0"/>
              <w:jc w:val="center"/>
              <w:rPr>
                <w:rFonts w:ascii="Times New Roman" w:hAnsi="Times New Roman"/>
                <w:spacing w:val="-2"/>
                <w:sz w:val="22"/>
                <w:szCs w:val="22"/>
              </w:rPr>
            </w:pPr>
            <w:r w:rsidRPr="00077B58">
              <w:rPr>
                <w:rFonts w:ascii="Times New Roman" w:hAnsi="Times New Roman"/>
                <w:spacing w:val="-2"/>
                <w:sz w:val="22"/>
                <w:szCs w:val="22"/>
              </w:rPr>
              <w:t>3</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cPr>
          <w:p w:rsidR="003C58E0" w:rsidRPr="00077B58" w:rsidRDefault="003C58E0" w:rsidP="00084B37">
            <w:pPr>
              <w:autoSpaceDE w:val="0"/>
              <w:autoSpaceDN w:val="0"/>
              <w:adjustRightInd w:val="0"/>
              <w:jc w:val="center"/>
              <w:rPr>
                <w:rFonts w:ascii="Times New Roman" w:hAnsi="Times New Roman"/>
                <w:spacing w:val="-2"/>
                <w:sz w:val="22"/>
                <w:szCs w:val="22"/>
              </w:rPr>
            </w:pPr>
            <w:r w:rsidRPr="00077B58">
              <w:rPr>
                <w:rFonts w:ascii="Times New Roman" w:hAnsi="Times New Roman"/>
                <w:spacing w:val="-2"/>
                <w:sz w:val="22"/>
                <w:szCs w:val="22"/>
              </w:rPr>
              <w:t>4</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cPr>
          <w:p w:rsidR="003C58E0" w:rsidRPr="00077B58" w:rsidRDefault="003C58E0" w:rsidP="00084B37">
            <w:pPr>
              <w:autoSpaceDE w:val="0"/>
              <w:autoSpaceDN w:val="0"/>
              <w:adjustRightInd w:val="0"/>
              <w:jc w:val="center"/>
              <w:rPr>
                <w:rFonts w:ascii="Times New Roman" w:hAnsi="Times New Roman"/>
                <w:spacing w:val="-2"/>
                <w:sz w:val="22"/>
                <w:szCs w:val="22"/>
              </w:rPr>
            </w:pPr>
            <w:r w:rsidRPr="00077B58">
              <w:rPr>
                <w:rFonts w:ascii="Times New Roman" w:hAnsi="Times New Roman"/>
                <w:spacing w:val="-2"/>
                <w:sz w:val="22"/>
                <w:szCs w:val="22"/>
              </w:rPr>
              <w:t>5</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cPr>
          <w:p w:rsidR="003C58E0" w:rsidRPr="00077B58" w:rsidRDefault="003C58E0" w:rsidP="00084B37">
            <w:pPr>
              <w:autoSpaceDE w:val="0"/>
              <w:autoSpaceDN w:val="0"/>
              <w:adjustRightInd w:val="0"/>
              <w:jc w:val="center"/>
              <w:rPr>
                <w:rFonts w:ascii="Times New Roman" w:hAnsi="Times New Roman"/>
                <w:spacing w:val="-2"/>
                <w:sz w:val="22"/>
                <w:szCs w:val="22"/>
              </w:rPr>
            </w:pPr>
            <w:r w:rsidRPr="00077B58">
              <w:rPr>
                <w:rFonts w:ascii="Times New Roman" w:hAnsi="Times New Roman"/>
                <w:spacing w:val="-2"/>
                <w:sz w:val="22"/>
                <w:szCs w:val="22"/>
              </w:rPr>
              <w:t>6</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cPr>
          <w:p w:rsidR="003C58E0" w:rsidRPr="00077B58" w:rsidRDefault="003C58E0" w:rsidP="00084B37">
            <w:pPr>
              <w:autoSpaceDE w:val="0"/>
              <w:autoSpaceDN w:val="0"/>
              <w:adjustRightInd w:val="0"/>
              <w:jc w:val="center"/>
              <w:rPr>
                <w:rFonts w:ascii="Times New Roman" w:hAnsi="Times New Roman"/>
                <w:spacing w:val="-2"/>
                <w:sz w:val="22"/>
                <w:szCs w:val="22"/>
              </w:rPr>
            </w:pPr>
            <w:r w:rsidRPr="00077B58">
              <w:rPr>
                <w:rFonts w:ascii="Times New Roman" w:hAnsi="Times New Roman"/>
                <w:spacing w:val="-2"/>
                <w:sz w:val="22"/>
                <w:szCs w:val="22"/>
              </w:rPr>
              <w:t>7</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cPr>
          <w:p w:rsidR="003C58E0" w:rsidRPr="00077B58" w:rsidRDefault="003C58E0" w:rsidP="00084B37">
            <w:pPr>
              <w:autoSpaceDE w:val="0"/>
              <w:autoSpaceDN w:val="0"/>
              <w:adjustRightInd w:val="0"/>
              <w:jc w:val="center"/>
              <w:rPr>
                <w:rFonts w:ascii="Times New Roman" w:hAnsi="Times New Roman"/>
                <w:spacing w:val="-2"/>
                <w:sz w:val="22"/>
                <w:szCs w:val="22"/>
              </w:rPr>
            </w:pPr>
            <w:r w:rsidRPr="00077B58">
              <w:rPr>
                <w:rFonts w:ascii="Times New Roman" w:hAnsi="Times New Roman"/>
                <w:spacing w:val="-2"/>
                <w:sz w:val="22"/>
                <w:szCs w:val="22"/>
              </w:rPr>
              <w:t>8</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cPr>
          <w:p w:rsidR="003C58E0" w:rsidRPr="00077B58" w:rsidRDefault="003C58E0" w:rsidP="00084B37">
            <w:pPr>
              <w:autoSpaceDE w:val="0"/>
              <w:autoSpaceDN w:val="0"/>
              <w:adjustRightInd w:val="0"/>
              <w:jc w:val="center"/>
              <w:rPr>
                <w:rFonts w:ascii="Times New Roman" w:hAnsi="Times New Roman"/>
                <w:spacing w:val="-2"/>
                <w:sz w:val="22"/>
                <w:szCs w:val="22"/>
              </w:rPr>
            </w:pPr>
            <w:r w:rsidRPr="00077B58">
              <w:rPr>
                <w:rFonts w:ascii="Times New Roman" w:hAnsi="Times New Roman"/>
                <w:spacing w:val="-2"/>
                <w:sz w:val="22"/>
                <w:szCs w:val="22"/>
              </w:rPr>
              <w:t>9</w:t>
            </w:r>
          </w:p>
        </w:tc>
        <w:tc>
          <w:tcPr>
            <w:tcW w:w="575" w:type="dxa"/>
            <w:tcBorders>
              <w:top w:val="single" w:sz="4" w:space="0" w:color="auto"/>
              <w:left w:val="single" w:sz="4" w:space="0" w:color="auto"/>
              <w:bottom w:val="single" w:sz="4" w:space="0" w:color="auto"/>
              <w:right w:val="single" w:sz="4" w:space="0" w:color="auto"/>
            </w:tcBorders>
            <w:tcMar>
              <w:top w:w="28" w:type="dxa"/>
              <w:bottom w:w="28" w:type="dxa"/>
            </w:tcMar>
          </w:tcPr>
          <w:p w:rsidR="003C58E0" w:rsidRPr="00077B58" w:rsidRDefault="003C58E0" w:rsidP="00084B37">
            <w:pPr>
              <w:autoSpaceDE w:val="0"/>
              <w:autoSpaceDN w:val="0"/>
              <w:adjustRightInd w:val="0"/>
              <w:jc w:val="center"/>
              <w:rPr>
                <w:rFonts w:ascii="Times New Roman" w:hAnsi="Times New Roman"/>
                <w:spacing w:val="-2"/>
                <w:sz w:val="22"/>
                <w:szCs w:val="22"/>
              </w:rPr>
            </w:pPr>
            <w:r w:rsidRPr="00077B58">
              <w:rPr>
                <w:rFonts w:ascii="Times New Roman" w:hAnsi="Times New Roman"/>
                <w:spacing w:val="-2"/>
                <w:sz w:val="22"/>
                <w:szCs w:val="22"/>
              </w:rPr>
              <w:t>10</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cPr>
          <w:p w:rsidR="003C58E0" w:rsidRPr="00077B58" w:rsidRDefault="003C58E0" w:rsidP="00084B37">
            <w:pPr>
              <w:autoSpaceDE w:val="0"/>
              <w:autoSpaceDN w:val="0"/>
              <w:adjustRightInd w:val="0"/>
              <w:jc w:val="center"/>
              <w:rPr>
                <w:rFonts w:ascii="Times New Roman" w:hAnsi="Times New Roman"/>
                <w:spacing w:val="-2"/>
                <w:sz w:val="22"/>
                <w:szCs w:val="22"/>
              </w:rPr>
            </w:pPr>
            <w:r w:rsidRPr="00077B58">
              <w:rPr>
                <w:rFonts w:ascii="Times New Roman" w:hAnsi="Times New Roman"/>
                <w:spacing w:val="-2"/>
                <w:sz w:val="22"/>
                <w:szCs w:val="22"/>
              </w:rPr>
              <w:t>11</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cPr>
          <w:p w:rsidR="003C58E0" w:rsidRPr="00077B58" w:rsidRDefault="003C58E0" w:rsidP="00084B37">
            <w:pPr>
              <w:autoSpaceDE w:val="0"/>
              <w:autoSpaceDN w:val="0"/>
              <w:adjustRightInd w:val="0"/>
              <w:jc w:val="center"/>
              <w:rPr>
                <w:rFonts w:ascii="Times New Roman" w:hAnsi="Times New Roman"/>
                <w:spacing w:val="-2"/>
                <w:sz w:val="22"/>
                <w:szCs w:val="22"/>
              </w:rPr>
            </w:pPr>
            <w:r w:rsidRPr="00077B58">
              <w:rPr>
                <w:rFonts w:ascii="Times New Roman" w:hAnsi="Times New Roman"/>
                <w:spacing w:val="-2"/>
                <w:sz w:val="22"/>
                <w:szCs w:val="22"/>
              </w:rPr>
              <w:t>12</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cPr>
          <w:p w:rsidR="003C58E0" w:rsidRPr="00077B58" w:rsidRDefault="003C58E0" w:rsidP="00084B37">
            <w:pPr>
              <w:autoSpaceDE w:val="0"/>
              <w:autoSpaceDN w:val="0"/>
              <w:adjustRightInd w:val="0"/>
              <w:jc w:val="center"/>
              <w:rPr>
                <w:rFonts w:ascii="Times New Roman" w:hAnsi="Times New Roman"/>
                <w:spacing w:val="-2"/>
                <w:sz w:val="22"/>
                <w:szCs w:val="22"/>
              </w:rPr>
            </w:pPr>
            <w:r w:rsidRPr="00077B58">
              <w:rPr>
                <w:rFonts w:ascii="Times New Roman" w:hAnsi="Times New Roman"/>
                <w:spacing w:val="-2"/>
                <w:sz w:val="22"/>
                <w:szCs w:val="22"/>
              </w:rPr>
              <w:t>13</w:t>
            </w:r>
          </w:p>
        </w:tc>
      </w:tr>
      <w:tr w:rsidR="003C58E0" w:rsidRPr="00077B58" w:rsidTr="00084B37">
        <w:trPr>
          <w:cantSplit/>
          <w:trHeight w:val="561"/>
        </w:trPr>
        <w:tc>
          <w:tcPr>
            <w:tcW w:w="754" w:type="dxa"/>
            <w:tcBorders>
              <w:left w:val="single" w:sz="4" w:space="0" w:color="auto"/>
              <w:bottom w:val="single" w:sz="4" w:space="0" w:color="auto"/>
              <w:right w:val="single" w:sz="4" w:space="0" w:color="auto"/>
            </w:tcBorders>
            <w:shd w:val="clear" w:color="auto" w:fill="auto"/>
            <w:tcMar>
              <w:top w:w="28" w:type="dxa"/>
              <w:bottom w:w="28" w:type="dxa"/>
            </w:tcMar>
          </w:tcPr>
          <w:p w:rsidR="003C58E0" w:rsidRPr="00077B58" w:rsidRDefault="003C58E0" w:rsidP="00084B37">
            <w:pPr>
              <w:autoSpaceDE w:val="0"/>
              <w:autoSpaceDN w:val="0"/>
              <w:adjustRightInd w:val="0"/>
              <w:jc w:val="center"/>
              <w:rPr>
                <w:rFonts w:ascii="Times New Roman" w:hAnsi="Times New Roman"/>
                <w:spacing w:val="-2"/>
                <w:sz w:val="22"/>
                <w:szCs w:val="22"/>
              </w:rPr>
            </w:pPr>
            <w:r w:rsidRPr="00077B58">
              <w:rPr>
                <w:rFonts w:ascii="Times New Roman" w:hAnsi="Times New Roman"/>
                <w:spacing w:val="-2"/>
                <w:sz w:val="22"/>
                <w:szCs w:val="22"/>
              </w:rPr>
              <w:t>«3.1.4</w:t>
            </w:r>
          </w:p>
        </w:tc>
        <w:tc>
          <w:tcPr>
            <w:tcW w:w="236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3C58E0" w:rsidRPr="00077B58" w:rsidRDefault="003C58E0" w:rsidP="00084B37">
            <w:pPr>
              <w:widowControl w:val="0"/>
              <w:autoSpaceDE w:val="0"/>
              <w:autoSpaceDN w:val="0"/>
              <w:rPr>
                <w:rFonts w:ascii="Times New Roman" w:hAnsi="Times New Roman"/>
                <w:spacing w:val="-2"/>
                <w:sz w:val="22"/>
                <w:szCs w:val="22"/>
              </w:rPr>
            </w:pPr>
            <w:r w:rsidRPr="00077B58">
              <w:rPr>
                <w:rFonts w:ascii="Times New Roman" w:hAnsi="Times New Roman"/>
                <w:spacing w:val="-2"/>
                <w:sz w:val="22"/>
                <w:szCs w:val="22"/>
              </w:rPr>
              <w:t xml:space="preserve"> </w:t>
            </w:r>
            <w:r w:rsidRPr="00077B58">
              <w:rPr>
                <w:rFonts w:ascii="Times New Roman" w:hAnsi="Times New Roman"/>
                <w:sz w:val="22"/>
                <w:szCs w:val="22"/>
              </w:rPr>
              <w:t>Количество созданных «умных» спортивных площадок</w:t>
            </w:r>
          </w:p>
        </w:tc>
        <w:tc>
          <w:tcPr>
            <w:tcW w:w="717" w:type="dxa"/>
            <w:tcBorders>
              <w:top w:val="single" w:sz="4" w:space="0" w:color="auto"/>
              <w:left w:val="single" w:sz="4" w:space="0" w:color="auto"/>
              <w:bottom w:val="single" w:sz="4" w:space="0" w:color="auto"/>
              <w:right w:val="single" w:sz="4" w:space="0" w:color="auto"/>
            </w:tcBorders>
            <w:tcMar>
              <w:top w:w="28" w:type="dxa"/>
              <w:bottom w:w="28" w:type="dxa"/>
            </w:tcMar>
          </w:tcPr>
          <w:p w:rsidR="003C58E0" w:rsidRPr="00077B58" w:rsidRDefault="003C58E0" w:rsidP="00084B37">
            <w:pPr>
              <w:autoSpaceDE w:val="0"/>
              <w:autoSpaceDN w:val="0"/>
              <w:adjustRightInd w:val="0"/>
              <w:jc w:val="center"/>
              <w:rPr>
                <w:rFonts w:ascii="Times New Roman" w:hAnsi="Times New Roman"/>
                <w:spacing w:val="-2"/>
                <w:sz w:val="22"/>
                <w:szCs w:val="22"/>
              </w:rPr>
            </w:pPr>
            <w:r w:rsidRPr="00077B58">
              <w:rPr>
                <w:rFonts w:ascii="Times New Roman" w:hAnsi="Times New Roman"/>
                <w:sz w:val="22"/>
                <w:szCs w:val="22"/>
              </w:rPr>
              <w:t>ед.</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cPr>
          <w:p w:rsidR="003C58E0" w:rsidRPr="00077B58" w:rsidRDefault="003C58E0" w:rsidP="00084B37">
            <w:pPr>
              <w:autoSpaceDE w:val="0"/>
              <w:autoSpaceDN w:val="0"/>
              <w:adjustRightInd w:val="0"/>
              <w:jc w:val="center"/>
              <w:rPr>
                <w:rFonts w:ascii="Times New Roman" w:hAnsi="Times New Roman"/>
                <w:spacing w:val="-2"/>
                <w:sz w:val="22"/>
                <w:szCs w:val="22"/>
              </w:rPr>
            </w:pPr>
            <w:r w:rsidRPr="00077B58">
              <w:rPr>
                <w:rFonts w:ascii="Times New Roman" w:hAnsi="Times New Roman"/>
                <w:sz w:val="22"/>
                <w:szCs w:val="22"/>
              </w:rPr>
              <w:t>-</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cPr>
          <w:p w:rsidR="003C58E0" w:rsidRPr="00077B58" w:rsidRDefault="003C58E0" w:rsidP="00084B37">
            <w:pPr>
              <w:jc w:val="center"/>
              <w:rPr>
                <w:rFonts w:ascii="Times New Roman" w:hAnsi="Times New Roman"/>
                <w:spacing w:val="-2"/>
                <w:sz w:val="22"/>
                <w:szCs w:val="22"/>
              </w:rPr>
            </w:pPr>
            <w:r w:rsidRPr="00077B58">
              <w:rPr>
                <w:rFonts w:ascii="Times New Roman" w:hAnsi="Times New Roman"/>
                <w:sz w:val="22"/>
                <w:szCs w:val="22"/>
              </w:rPr>
              <w:t>2</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cPr>
          <w:p w:rsidR="003C58E0" w:rsidRPr="00077B58" w:rsidRDefault="003C58E0" w:rsidP="00084B37">
            <w:pPr>
              <w:jc w:val="center"/>
              <w:rPr>
                <w:rFonts w:ascii="Times New Roman" w:hAnsi="Times New Roman"/>
                <w:spacing w:val="-2"/>
                <w:sz w:val="22"/>
                <w:szCs w:val="22"/>
              </w:rPr>
            </w:pPr>
            <w:r w:rsidRPr="00077B58">
              <w:rPr>
                <w:rFonts w:ascii="Times New Roman" w:hAnsi="Times New Roman"/>
                <w:sz w:val="22"/>
                <w:szCs w:val="22"/>
              </w:rPr>
              <w:t>1</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cPr>
          <w:p w:rsidR="003C58E0" w:rsidRPr="00077B58" w:rsidRDefault="003C58E0" w:rsidP="00084B37">
            <w:pPr>
              <w:jc w:val="center"/>
              <w:rPr>
                <w:rFonts w:ascii="Times New Roman" w:hAnsi="Times New Roman"/>
                <w:spacing w:val="-2"/>
                <w:sz w:val="22"/>
                <w:szCs w:val="22"/>
              </w:rPr>
            </w:pPr>
            <w:r w:rsidRPr="00077B58">
              <w:rPr>
                <w:rFonts w:ascii="Times New Roman" w:hAnsi="Times New Roman"/>
                <w:sz w:val="22"/>
                <w:szCs w:val="22"/>
              </w:rPr>
              <w:t>1</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cPr>
          <w:p w:rsidR="003C58E0" w:rsidRPr="00077B58" w:rsidRDefault="003C58E0" w:rsidP="00084B37">
            <w:pPr>
              <w:jc w:val="center"/>
              <w:rPr>
                <w:rFonts w:ascii="Times New Roman" w:hAnsi="Times New Roman"/>
                <w:spacing w:val="-2"/>
                <w:sz w:val="22"/>
                <w:szCs w:val="22"/>
              </w:rPr>
            </w:pPr>
            <w:r w:rsidRPr="00077B58">
              <w:rPr>
                <w:rFonts w:ascii="Times New Roman" w:hAnsi="Times New Roman"/>
                <w:sz w:val="22"/>
                <w:szCs w:val="22"/>
              </w:rPr>
              <w:t>-</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cPr>
          <w:p w:rsidR="003C58E0" w:rsidRPr="00077B58" w:rsidRDefault="003C58E0" w:rsidP="00084B37">
            <w:pPr>
              <w:jc w:val="center"/>
              <w:rPr>
                <w:rFonts w:ascii="Times New Roman" w:hAnsi="Times New Roman"/>
                <w:spacing w:val="-2"/>
                <w:sz w:val="22"/>
                <w:szCs w:val="22"/>
              </w:rPr>
            </w:pPr>
            <w:r w:rsidRPr="00077B58">
              <w:rPr>
                <w:rFonts w:ascii="Times New Roman" w:hAnsi="Times New Roman"/>
                <w:sz w:val="22"/>
                <w:szCs w:val="22"/>
              </w:rPr>
              <w:t>-</w:t>
            </w:r>
          </w:p>
        </w:tc>
        <w:tc>
          <w:tcPr>
            <w:tcW w:w="575" w:type="dxa"/>
            <w:tcBorders>
              <w:top w:val="single" w:sz="4" w:space="0" w:color="auto"/>
              <w:left w:val="single" w:sz="4" w:space="0" w:color="auto"/>
              <w:bottom w:val="single" w:sz="4" w:space="0" w:color="auto"/>
              <w:right w:val="single" w:sz="4" w:space="0" w:color="auto"/>
            </w:tcBorders>
            <w:tcMar>
              <w:top w:w="28" w:type="dxa"/>
              <w:bottom w:w="28" w:type="dxa"/>
            </w:tcMar>
          </w:tcPr>
          <w:p w:rsidR="003C58E0" w:rsidRPr="00077B58" w:rsidRDefault="003C58E0" w:rsidP="00084B37">
            <w:pPr>
              <w:jc w:val="center"/>
              <w:rPr>
                <w:rFonts w:ascii="Times New Roman" w:hAnsi="Times New Roman"/>
                <w:spacing w:val="-2"/>
                <w:sz w:val="22"/>
                <w:szCs w:val="22"/>
              </w:rPr>
            </w:pPr>
            <w:r w:rsidRPr="00077B58">
              <w:rPr>
                <w:rFonts w:ascii="Times New Roman" w:hAnsi="Times New Roman"/>
                <w:sz w:val="22"/>
                <w:szCs w:val="22"/>
              </w:rPr>
              <w:t>-</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cPr>
          <w:p w:rsidR="003C58E0" w:rsidRPr="00077B58" w:rsidRDefault="003C58E0" w:rsidP="00084B37">
            <w:pPr>
              <w:jc w:val="center"/>
              <w:rPr>
                <w:rFonts w:ascii="Times New Roman" w:hAnsi="Times New Roman"/>
                <w:spacing w:val="-2"/>
                <w:sz w:val="22"/>
                <w:szCs w:val="22"/>
              </w:rPr>
            </w:pPr>
            <w:r w:rsidRPr="00077B58">
              <w:rPr>
                <w:rFonts w:ascii="Times New Roman" w:hAnsi="Times New Roman"/>
                <w:sz w:val="22"/>
                <w:szCs w:val="22"/>
              </w:rPr>
              <w:t>-</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cPr>
          <w:p w:rsidR="003C58E0" w:rsidRPr="00077B58" w:rsidRDefault="003C58E0" w:rsidP="00084B37">
            <w:pPr>
              <w:jc w:val="center"/>
              <w:rPr>
                <w:rFonts w:ascii="Times New Roman" w:hAnsi="Times New Roman"/>
                <w:spacing w:val="-2"/>
                <w:sz w:val="22"/>
                <w:szCs w:val="22"/>
              </w:rPr>
            </w:pPr>
            <w:r w:rsidRPr="00077B58">
              <w:rPr>
                <w:rFonts w:ascii="Times New Roman" w:hAnsi="Times New Roman"/>
                <w:sz w:val="22"/>
                <w:szCs w:val="22"/>
              </w:rPr>
              <w:t>-</w:t>
            </w:r>
          </w:p>
        </w:tc>
        <w:tc>
          <w:tcPr>
            <w:tcW w:w="574" w:type="dxa"/>
            <w:tcBorders>
              <w:top w:val="single" w:sz="4" w:space="0" w:color="auto"/>
              <w:left w:val="single" w:sz="4" w:space="0" w:color="auto"/>
              <w:bottom w:val="single" w:sz="4" w:space="0" w:color="auto"/>
              <w:right w:val="single" w:sz="4" w:space="0" w:color="auto"/>
            </w:tcBorders>
            <w:tcMar>
              <w:top w:w="28" w:type="dxa"/>
              <w:bottom w:w="28" w:type="dxa"/>
            </w:tcMar>
          </w:tcPr>
          <w:p w:rsidR="003C58E0" w:rsidRPr="00077B58" w:rsidRDefault="003C58E0" w:rsidP="00084B37">
            <w:pPr>
              <w:jc w:val="center"/>
              <w:rPr>
                <w:rFonts w:ascii="Times New Roman" w:hAnsi="Times New Roman"/>
                <w:spacing w:val="-2"/>
                <w:sz w:val="22"/>
                <w:szCs w:val="22"/>
              </w:rPr>
            </w:pPr>
            <w:r w:rsidRPr="00077B58">
              <w:rPr>
                <w:rFonts w:ascii="Times New Roman" w:hAnsi="Times New Roman"/>
                <w:sz w:val="22"/>
                <w:szCs w:val="22"/>
              </w:rPr>
              <w:t>-»</w:t>
            </w:r>
          </w:p>
        </w:tc>
      </w:tr>
    </w:tbl>
    <w:p w:rsidR="00857716" w:rsidRPr="00EC06CF" w:rsidRDefault="00857716" w:rsidP="00857716">
      <w:pPr>
        <w:autoSpaceDE w:val="0"/>
        <w:autoSpaceDN w:val="0"/>
        <w:adjustRightInd w:val="0"/>
        <w:ind w:firstLine="709"/>
        <w:jc w:val="both"/>
        <w:rPr>
          <w:rFonts w:ascii="Times New Roman" w:hAnsi="Times New Roman"/>
          <w:sz w:val="6"/>
          <w:szCs w:val="6"/>
        </w:rPr>
      </w:pPr>
    </w:p>
    <w:p w:rsidR="00857716" w:rsidRPr="00EC06CF" w:rsidRDefault="00857716" w:rsidP="00857716">
      <w:pPr>
        <w:autoSpaceDE w:val="0"/>
        <w:autoSpaceDN w:val="0"/>
        <w:adjustRightInd w:val="0"/>
        <w:ind w:firstLine="709"/>
        <w:jc w:val="both"/>
        <w:rPr>
          <w:rFonts w:ascii="Times New Roman" w:hAnsi="Times New Roman"/>
          <w:sz w:val="28"/>
          <w:szCs w:val="28"/>
        </w:rPr>
      </w:pPr>
      <w:r w:rsidRPr="00EC06CF">
        <w:rPr>
          <w:rFonts w:ascii="Times New Roman" w:hAnsi="Times New Roman"/>
          <w:sz w:val="28"/>
          <w:szCs w:val="28"/>
        </w:rPr>
        <w:t>пункт 5 «Перечень мероприятий подпрограммы» изложить в следующей редакции:</w:t>
      </w:r>
    </w:p>
    <w:p w:rsidR="00857716" w:rsidRDefault="00857716" w:rsidP="00857716">
      <w:pPr>
        <w:autoSpaceDE w:val="0"/>
        <w:autoSpaceDN w:val="0"/>
        <w:adjustRightInd w:val="0"/>
        <w:ind w:firstLine="709"/>
        <w:rPr>
          <w:rFonts w:ascii="Times New Roman" w:hAnsi="Times New Roman"/>
          <w:sz w:val="28"/>
          <w:szCs w:val="28"/>
        </w:rPr>
      </w:pPr>
      <w:r w:rsidRPr="00EC06CF">
        <w:rPr>
          <w:rFonts w:ascii="Times New Roman" w:hAnsi="Times New Roman"/>
          <w:sz w:val="28"/>
          <w:szCs w:val="28"/>
        </w:rPr>
        <w:t>«</w:t>
      </w:r>
      <w:r w:rsidRPr="00745AB6">
        <w:rPr>
          <w:rFonts w:ascii="Times New Roman" w:hAnsi="Times New Roman"/>
          <w:sz w:val="28"/>
          <w:szCs w:val="28"/>
        </w:rPr>
        <w:t>5. Перечень мероприятий подпрограммы:</w:t>
      </w:r>
    </w:p>
    <w:p w:rsidR="00857716" w:rsidRPr="00EC06CF" w:rsidRDefault="00857716" w:rsidP="00857716">
      <w:pPr>
        <w:autoSpaceDE w:val="0"/>
        <w:autoSpaceDN w:val="0"/>
        <w:adjustRightInd w:val="0"/>
        <w:ind w:firstLine="709"/>
        <w:rPr>
          <w:rFonts w:ascii="Times New Roman" w:hAnsi="Times New Roman"/>
          <w:color w:val="FF0000"/>
          <w:sz w:val="6"/>
          <w:szCs w:val="6"/>
        </w:rPr>
      </w:pPr>
    </w:p>
    <w:tbl>
      <w:tblPr>
        <w:tblW w:w="9552" w:type="dxa"/>
        <w:jc w:val="center"/>
        <w:tblLayout w:type="fixed"/>
        <w:tblLook w:val="04A0" w:firstRow="1" w:lastRow="0" w:firstColumn="1" w:lastColumn="0" w:noHBand="0" w:noVBand="1"/>
      </w:tblPr>
      <w:tblGrid>
        <w:gridCol w:w="701"/>
        <w:gridCol w:w="2206"/>
        <w:gridCol w:w="579"/>
        <w:gridCol w:w="578"/>
        <w:gridCol w:w="722"/>
        <w:gridCol w:w="433"/>
        <w:gridCol w:w="434"/>
        <w:gridCol w:w="433"/>
        <w:gridCol w:w="433"/>
        <w:gridCol w:w="433"/>
        <w:gridCol w:w="434"/>
        <w:gridCol w:w="433"/>
        <w:gridCol w:w="433"/>
        <w:gridCol w:w="433"/>
        <w:gridCol w:w="434"/>
        <w:gridCol w:w="433"/>
      </w:tblGrid>
      <w:tr w:rsidR="00857716" w:rsidRPr="00EC06CF" w:rsidTr="00FA3FE1">
        <w:trPr>
          <w:trHeight w:val="539"/>
          <w:jc w:val="center"/>
        </w:trPr>
        <w:tc>
          <w:tcPr>
            <w:tcW w:w="701" w:type="dxa"/>
            <w:vMerge w:val="restart"/>
            <w:tcBorders>
              <w:top w:val="single" w:sz="4" w:space="0" w:color="auto"/>
              <w:left w:val="single" w:sz="4" w:space="0" w:color="auto"/>
              <w:right w:val="single" w:sz="4" w:space="0" w:color="auto"/>
            </w:tcBorders>
            <w:shd w:val="clear" w:color="000000" w:fill="FFFFFF"/>
            <w:noWrap/>
            <w:tcMar>
              <w:top w:w="0" w:type="dxa"/>
              <w:bottom w:w="0" w:type="dxa"/>
            </w:tcMar>
            <w:vAlign w:val="center"/>
            <w:hideMark/>
          </w:tcPr>
          <w:p w:rsidR="00857716" w:rsidRPr="00EC06CF" w:rsidRDefault="00857716" w:rsidP="0036085B">
            <w:pPr>
              <w:jc w:val="center"/>
              <w:rPr>
                <w:rFonts w:ascii="Times New Roman" w:hAnsi="Times New Roman"/>
                <w:sz w:val="22"/>
                <w:szCs w:val="22"/>
              </w:rPr>
            </w:pPr>
            <w:r w:rsidRPr="00EC06CF">
              <w:rPr>
                <w:rFonts w:ascii="Times New Roman" w:hAnsi="Times New Roman"/>
                <w:sz w:val="22"/>
                <w:szCs w:val="22"/>
              </w:rPr>
              <w:t xml:space="preserve">№ </w:t>
            </w:r>
            <w:proofErr w:type="gramStart"/>
            <w:r w:rsidRPr="00EC06CF">
              <w:rPr>
                <w:rFonts w:ascii="Times New Roman" w:hAnsi="Times New Roman"/>
                <w:sz w:val="22"/>
                <w:szCs w:val="22"/>
              </w:rPr>
              <w:t>п</w:t>
            </w:r>
            <w:proofErr w:type="gramEnd"/>
            <w:r w:rsidRPr="00EC06CF">
              <w:rPr>
                <w:rFonts w:ascii="Times New Roman" w:hAnsi="Times New Roman"/>
                <w:sz w:val="22"/>
                <w:szCs w:val="22"/>
              </w:rPr>
              <w:t>/п</w:t>
            </w:r>
          </w:p>
        </w:tc>
        <w:tc>
          <w:tcPr>
            <w:tcW w:w="2206" w:type="dxa"/>
            <w:vMerge w:val="restart"/>
            <w:tcBorders>
              <w:top w:val="single" w:sz="4" w:space="0" w:color="auto"/>
              <w:left w:val="single" w:sz="4" w:space="0" w:color="auto"/>
              <w:right w:val="single" w:sz="4" w:space="0" w:color="auto"/>
            </w:tcBorders>
            <w:shd w:val="clear" w:color="000000" w:fill="FFFFFF"/>
            <w:noWrap/>
            <w:tcMar>
              <w:top w:w="0" w:type="dxa"/>
              <w:bottom w:w="0" w:type="dxa"/>
            </w:tcMar>
            <w:vAlign w:val="center"/>
            <w:hideMark/>
          </w:tcPr>
          <w:p w:rsidR="00857716" w:rsidRPr="00EC06CF" w:rsidRDefault="00857716" w:rsidP="0036085B">
            <w:pPr>
              <w:jc w:val="center"/>
              <w:rPr>
                <w:rFonts w:ascii="Times New Roman" w:hAnsi="Times New Roman"/>
                <w:sz w:val="22"/>
                <w:szCs w:val="22"/>
              </w:rPr>
            </w:pPr>
            <w:r w:rsidRPr="00EC06CF">
              <w:rPr>
                <w:rFonts w:ascii="Times New Roman" w:hAnsi="Times New Roman"/>
                <w:sz w:val="22"/>
                <w:szCs w:val="22"/>
              </w:rPr>
              <w:t>Наименование</w:t>
            </w:r>
          </w:p>
        </w:tc>
        <w:tc>
          <w:tcPr>
            <w:tcW w:w="579" w:type="dxa"/>
            <w:vMerge w:val="restart"/>
            <w:tcBorders>
              <w:top w:val="single" w:sz="4" w:space="0" w:color="auto"/>
              <w:left w:val="single" w:sz="4" w:space="0" w:color="auto"/>
              <w:right w:val="single" w:sz="4" w:space="0" w:color="auto"/>
            </w:tcBorders>
            <w:shd w:val="clear" w:color="000000" w:fill="FFFFFF"/>
            <w:noWrap/>
            <w:tcMar>
              <w:top w:w="0" w:type="dxa"/>
              <w:bottom w:w="0" w:type="dxa"/>
            </w:tcMar>
            <w:textDirection w:val="btLr"/>
            <w:vAlign w:val="center"/>
            <w:hideMark/>
          </w:tcPr>
          <w:p w:rsidR="00857716" w:rsidRPr="00EC06CF" w:rsidRDefault="00857716" w:rsidP="0036085B">
            <w:pPr>
              <w:jc w:val="center"/>
              <w:rPr>
                <w:rFonts w:ascii="Times New Roman" w:hAnsi="Times New Roman"/>
                <w:sz w:val="22"/>
                <w:szCs w:val="22"/>
              </w:rPr>
            </w:pPr>
            <w:r w:rsidRPr="00EC06CF">
              <w:rPr>
                <w:rFonts w:ascii="Times New Roman" w:hAnsi="Times New Roman"/>
                <w:sz w:val="22"/>
                <w:szCs w:val="22"/>
              </w:rPr>
              <w:t>ГРБС</w:t>
            </w:r>
          </w:p>
        </w:tc>
        <w:tc>
          <w:tcPr>
            <w:tcW w:w="578" w:type="dxa"/>
            <w:vMerge w:val="restart"/>
            <w:tcBorders>
              <w:top w:val="single" w:sz="4" w:space="0" w:color="auto"/>
              <w:left w:val="single" w:sz="4" w:space="0" w:color="auto"/>
              <w:right w:val="single" w:sz="4" w:space="0" w:color="auto"/>
            </w:tcBorders>
            <w:shd w:val="clear" w:color="000000" w:fill="FFFFFF"/>
            <w:noWrap/>
            <w:tcMar>
              <w:top w:w="0" w:type="dxa"/>
              <w:bottom w:w="0" w:type="dxa"/>
            </w:tcMar>
            <w:textDirection w:val="btLr"/>
            <w:vAlign w:val="center"/>
            <w:hideMark/>
          </w:tcPr>
          <w:p w:rsidR="00857716" w:rsidRPr="00EC06CF" w:rsidRDefault="00857716" w:rsidP="0036085B">
            <w:pPr>
              <w:jc w:val="center"/>
              <w:rPr>
                <w:rFonts w:ascii="Times New Roman" w:hAnsi="Times New Roman"/>
                <w:sz w:val="22"/>
                <w:szCs w:val="22"/>
              </w:rPr>
            </w:pPr>
            <w:r w:rsidRPr="00EC06CF">
              <w:rPr>
                <w:rFonts w:ascii="Times New Roman" w:hAnsi="Times New Roman"/>
                <w:sz w:val="22"/>
                <w:szCs w:val="22"/>
              </w:rPr>
              <w:t>Исполнители</w:t>
            </w:r>
          </w:p>
        </w:tc>
        <w:tc>
          <w:tcPr>
            <w:tcW w:w="722" w:type="dxa"/>
            <w:vMerge w:val="restart"/>
            <w:tcBorders>
              <w:top w:val="single" w:sz="4" w:space="0" w:color="auto"/>
              <w:left w:val="single" w:sz="4" w:space="0" w:color="auto"/>
              <w:right w:val="single" w:sz="4" w:space="0" w:color="auto"/>
            </w:tcBorders>
            <w:shd w:val="clear" w:color="000000" w:fill="FFFFFF"/>
            <w:noWrap/>
            <w:tcMar>
              <w:top w:w="0" w:type="dxa"/>
              <w:bottom w:w="0" w:type="dxa"/>
            </w:tcMar>
            <w:textDirection w:val="btLr"/>
            <w:vAlign w:val="center"/>
            <w:hideMark/>
          </w:tcPr>
          <w:p w:rsidR="00857716" w:rsidRPr="00EC06CF" w:rsidRDefault="00857716" w:rsidP="0036085B">
            <w:pPr>
              <w:jc w:val="center"/>
              <w:rPr>
                <w:rFonts w:ascii="Times New Roman" w:hAnsi="Times New Roman"/>
                <w:sz w:val="22"/>
                <w:szCs w:val="22"/>
              </w:rPr>
            </w:pPr>
            <w:r w:rsidRPr="00EC06CF">
              <w:rPr>
                <w:rFonts w:ascii="Times New Roman" w:hAnsi="Times New Roman"/>
                <w:sz w:val="22"/>
                <w:szCs w:val="22"/>
              </w:rPr>
              <w:t>Источник ФО</w:t>
            </w:r>
          </w:p>
        </w:tc>
        <w:tc>
          <w:tcPr>
            <w:tcW w:w="433" w:type="dxa"/>
            <w:vMerge w:val="restart"/>
            <w:tcBorders>
              <w:top w:val="single" w:sz="4" w:space="0" w:color="auto"/>
              <w:left w:val="single" w:sz="4" w:space="0" w:color="auto"/>
              <w:right w:val="single" w:sz="4" w:space="0" w:color="auto"/>
            </w:tcBorders>
            <w:shd w:val="clear" w:color="000000" w:fill="FFFFFF"/>
            <w:noWrap/>
            <w:tcMar>
              <w:top w:w="0" w:type="dxa"/>
              <w:bottom w:w="0" w:type="dxa"/>
            </w:tcMar>
            <w:textDirection w:val="btLr"/>
            <w:vAlign w:val="center"/>
            <w:hideMark/>
          </w:tcPr>
          <w:p w:rsidR="00857716" w:rsidRPr="00EC06CF" w:rsidRDefault="00857716" w:rsidP="0036085B">
            <w:pPr>
              <w:jc w:val="center"/>
              <w:rPr>
                <w:rFonts w:ascii="Times New Roman" w:hAnsi="Times New Roman"/>
                <w:sz w:val="22"/>
                <w:szCs w:val="22"/>
              </w:rPr>
            </w:pPr>
            <w:r w:rsidRPr="00EC06CF">
              <w:rPr>
                <w:rFonts w:ascii="Times New Roman" w:hAnsi="Times New Roman"/>
                <w:sz w:val="22"/>
                <w:szCs w:val="22"/>
              </w:rPr>
              <w:t>КБК</w:t>
            </w:r>
          </w:p>
        </w:tc>
        <w:tc>
          <w:tcPr>
            <w:tcW w:w="4333" w:type="dxa"/>
            <w:gridSpan w:val="10"/>
            <w:tcBorders>
              <w:top w:val="single" w:sz="4" w:space="0" w:color="auto"/>
              <w:left w:val="nil"/>
              <w:bottom w:val="single" w:sz="4" w:space="0" w:color="auto"/>
              <w:right w:val="single" w:sz="4" w:space="0" w:color="auto"/>
            </w:tcBorders>
            <w:shd w:val="clear" w:color="000000" w:fill="FFFFFF"/>
            <w:noWrap/>
            <w:tcMar>
              <w:top w:w="0" w:type="dxa"/>
              <w:bottom w:w="0" w:type="dxa"/>
            </w:tcMar>
            <w:vAlign w:val="center"/>
            <w:hideMark/>
          </w:tcPr>
          <w:p w:rsidR="00857716" w:rsidRPr="00EC06CF" w:rsidRDefault="00857716" w:rsidP="0036085B">
            <w:pPr>
              <w:jc w:val="center"/>
              <w:rPr>
                <w:rFonts w:ascii="Times New Roman" w:hAnsi="Times New Roman"/>
                <w:sz w:val="22"/>
                <w:szCs w:val="22"/>
              </w:rPr>
            </w:pPr>
            <w:r w:rsidRPr="00EC06CF">
              <w:rPr>
                <w:rFonts w:ascii="Times New Roman" w:hAnsi="Times New Roman"/>
                <w:sz w:val="22"/>
                <w:szCs w:val="22"/>
              </w:rPr>
              <w:t>Объемы ФО по годам (тыс. рублей)</w:t>
            </w:r>
          </w:p>
        </w:tc>
      </w:tr>
      <w:tr w:rsidR="00857716" w:rsidRPr="00EC06CF" w:rsidTr="00FA3FE1">
        <w:trPr>
          <w:trHeight w:val="1084"/>
          <w:jc w:val="center"/>
        </w:trPr>
        <w:tc>
          <w:tcPr>
            <w:tcW w:w="701" w:type="dxa"/>
            <w:vMerge/>
            <w:tcBorders>
              <w:top w:val="single" w:sz="4" w:space="0" w:color="auto"/>
              <w:left w:val="single" w:sz="4" w:space="0" w:color="auto"/>
              <w:right w:val="single" w:sz="4" w:space="0" w:color="auto"/>
            </w:tcBorders>
            <w:tcMar>
              <w:top w:w="0" w:type="dxa"/>
              <w:bottom w:w="0" w:type="dxa"/>
            </w:tcMar>
            <w:vAlign w:val="center"/>
            <w:hideMark/>
          </w:tcPr>
          <w:p w:rsidR="00857716" w:rsidRPr="00EC06CF" w:rsidRDefault="00857716" w:rsidP="0036085B">
            <w:pPr>
              <w:rPr>
                <w:rFonts w:ascii="Times New Roman" w:hAnsi="Times New Roman"/>
                <w:sz w:val="22"/>
                <w:szCs w:val="22"/>
              </w:rPr>
            </w:pPr>
          </w:p>
        </w:tc>
        <w:tc>
          <w:tcPr>
            <w:tcW w:w="2206" w:type="dxa"/>
            <w:vMerge/>
            <w:tcBorders>
              <w:top w:val="single" w:sz="4" w:space="0" w:color="auto"/>
              <w:left w:val="single" w:sz="4" w:space="0" w:color="auto"/>
              <w:right w:val="single" w:sz="4" w:space="0" w:color="auto"/>
            </w:tcBorders>
            <w:tcMar>
              <w:top w:w="0" w:type="dxa"/>
              <w:bottom w:w="0" w:type="dxa"/>
            </w:tcMar>
            <w:vAlign w:val="center"/>
            <w:hideMark/>
          </w:tcPr>
          <w:p w:rsidR="00857716" w:rsidRPr="00EC06CF" w:rsidRDefault="00857716" w:rsidP="0036085B">
            <w:pPr>
              <w:rPr>
                <w:rFonts w:ascii="Times New Roman" w:hAnsi="Times New Roman"/>
                <w:sz w:val="22"/>
                <w:szCs w:val="22"/>
              </w:rPr>
            </w:pPr>
          </w:p>
        </w:tc>
        <w:tc>
          <w:tcPr>
            <w:tcW w:w="579" w:type="dxa"/>
            <w:vMerge/>
            <w:tcBorders>
              <w:top w:val="single" w:sz="4" w:space="0" w:color="auto"/>
              <w:left w:val="single" w:sz="4" w:space="0" w:color="auto"/>
              <w:right w:val="single" w:sz="4" w:space="0" w:color="auto"/>
            </w:tcBorders>
            <w:tcMar>
              <w:top w:w="0" w:type="dxa"/>
              <w:bottom w:w="0" w:type="dxa"/>
            </w:tcMar>
            <w:vAlign w:val="center"/>
            <w:hideMark/>
          </w:tcPr>
          <w:p w:rsidR="00857716" w:rsidRPr="00EC06CF" w:rsidRDefault="00857716" w:rsidP="0036085B">
            <w:pPr>
              <w:rPr>
                <w:rFonts w:ascii="Times New Roman" w:hAnsi="Times New Roman"/>
                <w:sz w:val="22"/>
                <w:szCs w:val="22"/>
              </w:rPr>
            </w:pPr>
          </w:p>
        </w:tc>
        <w:tc>
          <w:tcPr>
            <w:tcW w:w="578" w:type="dxa"/>
            <w:vMerge/>
            <w:tcBorders>
              <w:top w:val="single" w:sz="4" w:space="0" w:color="auto"/>
              <w:left w:val="single" w:sz="4" w:space="0" w:color="auto"/>
              <w:right w:val="single" w:sz="4" w:space="0" w:color="auto"/>
            </w:tcBorders>
            <w:tcMar>
              <w:top w:w="0" w:type="dxa"/>
              <w:bottom w:w="0" w:type="dxa"/>
            </w:tcMar>
            <w:vAlign w:val="center"/>
            <w:hideMark/>
          </w:tcPr>
          <w:p w:rsidR="00857716" w:rsidRPr="00EC06CF" w:rsidRDefault="00857716" w:rsidP="0036085B">
            <w:pPr>
              <w:rPr>
                <w:rFonts w:ascii="Times New Roman" w:hAnsi="Times New Roman"/>
                <w:sz w:val="22"/>
                <w:szCs w:val="22"/>
              </w:rPr>
            </w:pPr>
          </w:p>
        </w:tc>
        <w:tc>
          <w:tcPr>
            <w:tcW w:w="722" w:type="dxa"/>
            <w:vMerge/>
            <w:tcBorders>
              <w:top w:val="single" w:sz="4" w:space="0" w:color="auto"/>
              <w:left w:val="single" w:sz="4" w:space="0" w:color="auto"/>
              <w:right w:val="single" w:sz="4" w:space="0" w:color="auto"/>
            </w:tcBorders>
            <w:tcMar>
              <w:top w:w="0" w:type="dxa"/>
              <w:bottom w:w="0" w:type="dxa"/>
            </w:tcMar>
            <w:vAlign w:val="center"/>
            <w:hideMark/>
          </w:tcPr>
          <w:p w:rsidR="00857716" w:rsidRPr="00EC06CF" w:rsidRDefault="00857716" w:rsidP="0036085B">
            <w:pPr>
              <w:rPr>
                <w:rFonts w:ascii="Times New Roman" w:hAnsi="Times New Roman"/>
                <w:sz w:val="22"/>
                <w:szCs w:val="22"/>
              </w:rPr>
            </w:pPr>
          </w:p>
        </w:tc>
        <w:tc>
          <w:tcPr>
            <w:tcW w:w="433" w:type="dxa"/>
            <w:vMerge/>
            <w:tcBorders>
              <w:top w:val="single" w:sz="4" w:space="0" w:color="auto"/>
              <w:left w:val="single" w:sz="4" w:space="0" w:color="auto"/>
              <w:right w:val="single" w:sz="4" w:space="0" w:color="auto"/>
            </w:tcBorders>
            <w:tcMar>
              <w:top w:w="0" w:type="dxa"/>
              <w:bottom w:w="0" w:type="dxa"/>
            </w:tcMar>
            <w:vAlign w:val="center"/>
            <w:hideMark/>
          </w:tcPr>
          <w:p w:rsidR="00857716" w:rsidRPr="00EC06CF" w:rsidRDefault="00857716" w:rsidP="0036085B">
            <w:pPr>
              <w:rPr>
                <w:rFonts w:ascii="Times New Roman" w:hAnsi="Times New Roman"/>
                <w:sz w:val="22"/>
                <w:szCs w:val="22"/>
              </w:rPr>
            </w:pPr>
          </w:p>
        </w:tc>
        <w:tc>
          <w:tcPr>
            <w:tcW w:w="434" w:type="dxa"/>
            <w:tcBorders>
              <w:top w:val="single" w:sz="4" w:space="0" w:color="auto"/>
              <w:left w:val="nil"/>
              <w:right w:val="single" w:sz="4" w:space="0" w:color="auto"/>
            </w:tcBorders>
            <w:shd w:val="clear" w:color="000000" w:fill="FFFFFF"/>
            <w:noWrap/>
            <w:tcMar>
              <w:top w:w="0" w:type="dxa"/>
              <w:bottom w:w="0" w:type="dxa"/>
            </w:tcMar>
            <w:textDirection w:val="btLr"/>
            <w:vAlign w:val="center"/>
            <w:hideMark/>
          </w:tcPr>
          <w:p w:rsidR="00857716" w:rsidRPr="00EC06CF" w:rsidRDefault="00857716" w:rsidP="0036085B">
            <w:pPr>
              <w:jc w:val="center"/>
              <w:rPr>
                <w:rFonts w:ascii="Times New Roman" w:hAnsi="Times New Roman"/>
                <w:sz w:val="22"/>
                <w:szCs w:val="22"/>
              </w:rPr>
            </w:pPr>
            <w:r w:rsidRPr="00EC06CF">
              <w:rPr>
                <w:rFonts w:ascii="Times New Roman" w:hAnsi="Times New Roman"/>
                <w:sz w:val="22"/>
                <w:szCs w:val="22"/>
              </w:rPr>
              <w:t>всего</w:t>
            </w:r>
          </w:p>
        </w:tc>
        <w:tc>
          <w:tcPr>
            <w:tcW w:w="433" w:type="dxa"/>
            <w:tcBorders>
              <w:top w:val="single" w:sz="4" w:space="0" w:color="auto"/>
              <w:left w:val="nil"/>
              <w:right w:val="single" w:sz="4" w:space="0" w:color="auto"/>
            </w:tcBorders>
            <w:shd w:val="clear" w:color="000000" w:fill="FFFFFF"/>
            <w:noWrap/>
            <w:tcMar>
              <w:top w:w="0" w:type="dxa"/>
              <w:bottom w:w="0" w:type="dxa"/>
            </w:tcMar>
            <w:textDirection w:val="btLr"/>
            <w:vAlign w:val="center"/>
            <w:hideMark/>
          </w:tcPr>
          <w:p w:rsidR="00857716" w:rsidRPr="00EC06CF" w:rsidRDefault="00857716" w:rsidP="0036085B">
            <w:pPr>
              <w:jc w:val="center"/>
              <w:rPr>
                <w:rFonts w:ascii="Times New Roman" w:hAnsi="Times New Roman"/>
                <w:sz w:val="22"/>
                <w:szCs w:val="22"/>
              </w:rPr>
            </w:pPr>
            <w:r w:rsidRPr="00EC06CF">
              <w:rPr>
                <w:rFonts w:ascii="Times New Roman" w:hAnsi="Times New Roman"/>
                <w:sz w:val="22"/>
                <w:szCs w:val="22"/>
              </w:rPr>
              <w:t>2022</w:t>
            </w:r>
          </w:p>
        </w:tc>
        <w:tc>
          <w:tcPr>
            <w:tcW w:w="433" w:type="dxa"/>
            <w:tcBorders>
              <w:top w:val="single" w:sz="4" w:space="0" w:color="auto"/>
              <w:left w:val="nil"/>
              <w:right w:val="single" w:sz="4" w:space="0" w:color="auto"/>
            </w:tcBorders>
            <w:shd w:val="clear" w:color="000000" w:fill="FFFFFF"/>
            <w:noWrap/>
            <w:tcMar>
              <w:top w:w="0" w:type="dxa"/>
              <w:bottom w:w="0" w:type="dxa"/>
            </w:tcMar>
            <w:textDirection w:val="btLr"/>
            <w:vAlign w:val="center"/>
            <w:hideMark/>
          </w:tcPr>
          <w:p w:rsidR="00857716" w:rsidRPr="00EC06CF" w:rsidRDefault="00857716" w:rsidP="0036085B">
            <w:pPr>
              <w:jc w:val="center"/>
              <w:rPr>
                <w:rFonts w:ascii="Times New Roman" w:hAnsi="Times New Roman"/>
                <w:sz w:val="22"/>
                <w:szCs w:val="22"/>
              </w:rPr>
            </w:pPr>
            <w:r w:rsidRPr="00EC06CF">
              <w:rPr>
                <w:rFonts w:ascii="Times New Roman" w:hAnsi="Times New Roman"/>
                <w:sz w:val="22"/>
                <w:szCs w:val="22"/>
              </w:rPr>
              <w:t>2023</w:t>
            </w:r>
          </w:p>
        </w:tc>
        <w:tc>
          <w:tcPr>
            <w:tcW w:w="433" w:type="dxa"/>
            <w:tcBorders>
              <w:top w:val="single" w:sz="4" w:space="0" w:color="auto"/>
              <w:left w:val="nil"/>
              <w:right w:val="single" w:sz="4" w:space="0" w:color="auto"/>
            </w:tcBorders>
            <w:shd w:val="clear" w:color="000000" w:fill="FFFFFF"/>
            <w:noWrap/>
            <w:tcMar>
              <w:top w:w="0" w:type="dxa"/>
              <w:bottom w:w="0" w:type="dxa"/>
            </w:tcMar>
            <w:textDirection w:val="btLr"/>
            <w:vAlign w:val="center"/>
            <w:hideMark/>
          </w:tcPr>
          <w:p w:rsidR="00857716" w:rsidRPr="00EC06CF" w:rsidRDefault="00857716" w:rsidP="0036085B">
            <w:pPr>
              <w:jc w:val="center"/>
              <w:rPr>
                <w:rFonts w:ascii="Times New Roman" w:hAnsi="Times New Roman"/>
                <w:sz w:val="22"/>
                <w:szCs w:val="22"/>
              </w:rPr>
            </w:pPr>
            <w:r w:rsidRPr="00EC06CF">
              <w:rPr>
                <w:rFonts w:ascii="Times New Roman" w:hAnsi="Times New Roman"/>
                <w:sz w:val="22"/>
                <w:szCs w:val="22"/>
              </w:rPr>
              <w:t>2024</w:t>
            </w:r>
          </w:p>
        </w:tc>
        <w:tc>
          <w:tcPr>
            <w:tcW w:w="434" w:type="dxa"/>
            <w:tcBorders>
              <w:top w:val="single" w:sz="4" w:space="0" w:color="auto"/>
              <w:left w:val="nil"/>
              <w:right w:val="single" w:sz="4" w:space="0" w:color="auto"/>
            </w:tcBorders>
            <w:shd w:val="clear" w:color="000000" w:fill="FFFFFF"/>
            <w:noWrap/>
            <w:tcMar>
              <w:top w:w="0" w:type="dxa"/>
              <w:bottom w:w="0" w:type="dxa"/>
            </w:tcMar>
            <w:textDirection w:val="btLr"/>
            <w:vAlign w:val="center"/>
            <w:hideMark/>
          </w:tcPr>
          <w:p w:rsidR="00857716" w:rsidRPr="00EC06CF" w:rsidRDefault="00857716" w:rsidP="0036085B">
            <w:pPr>
              <w:jc w:val="center"/>
              <w:rPr>
                <w:rFonts w:ascii="Times New Roman" w:hAnsi="Times New Roman"/>
                <w:sz w:val="22"/>
                <w:szCs w:val="22"/>
              </w:rPr>
            </w:pPr>
            <w:r w:rsidRPr="00EC06CF">
              <w:rPr>
                <w:rFonts w:ascii="Times New Roman" w:hAnsi="Times New Roman"/>
                <w:sz w:val="22"/>
                <w:szCs w:val="22"/>
              </w:rPr>
              <w:t>2025</w:t>
            </w:r>
          </w:p>
        </w:tc>
        <w:tc>
          <w:tcPr>
            <w:tcW w:w="433" w:type="dxa"/>
            <w:tcBorders>
              <w:top w:val="single" w:sz="4" w:space="0" w:color="auto"/>
              <w:left w:val="nil"/>
              <w:right w:val="single" w:sz="4" w:space="0" w:color="auto"/>
            </w:tcBorders>
            <w:shd w:val="clear" w:color="000000" w:fill="FFFFFF"/>
            <w:noWrap/>
            <w:tcMar>
              <w:top w:w="0" w:type="dxa"/>
              <w:bottom w:w="0" w:type="dxa"/>
            </w:tcMar>
            <w:textDirection w:val="btLr"/>
            <w:vAlign w:val="center"/>
            <w:hideMark/>
          </w:tcPr>
          <w:p w:rsidR="00857716" w:rsidRPr="00EC06CF" w:rsidRDefault="00857716" w:rsidP="0036085B">
            <w:pPr>
              <w:jc w:val="center"/>
              <w:rPr>
                <w:rFonts w:ascii="Times New Roman" w:hAnsi="Times New Roman"/>
                <w:sz w:val="22"/>
                <w:szCs w:val="22"/>
              </w:rPr>
            </w:pPr>
            <w:r w:rsidRPr="00EC06CF">
              <w:rPr>
                <w:rFonts w:ascii="Times New Roman" w:hAnsi="Times New Roman"/>
                <w:sz w:val="22"/>
                <w:szCs w:val="22"/>
              </w:rPr>
              <w:t>2026</w:t>
            </w:r>
          </w:p>
        </w:tc>
        <w:tc>
          <w:tcPr>
            <w:tcW w:w="433" w:type="dxa"/>
            <w:tcBorders>
              <w:top w:val="single" w:sz="4" w:space="0" w:color="auto"/>
              <w:left w:val="nil"/>
              <w:right w:val="single" w:sz="4" w:space="0" w:color="auto"/>
            </w:tcBorders>
            <w:shd w:val="clear" w:color="000000" w:fill="FFFFFF"/>
            <w:noWrap/>
            <w:tcMar>
              <w:top w:w="0" w:type="dxa"/>
              <w:bottom w:w="0" w:type="dxa"/>
            </w:tcMar>
            <w:textDirection w:val="btLr"/>
            <w:vAlign w:val="center"/>
            <w:hideMark/>
          </w:tcPr>
          <w:p w:rsidR="00857716" w:rsidRPr="00EC06CF" w:rsidRDefault="00857716" w:rsidP="0036085B">
            <w:pPr>
              <w:jc w:val="center"/>
              <w:rPr>
                <w:rFonts w:ascii="Times New Roman" w:hAnsi="Times New Roman"/>
                <w:sz w:val="22"/>
                <w:szCs w:val="22"/>
              </w:rPr>
            </w:pPr>
            <w:r w:rsidRPr="00EC06CF">
              <w:rPr>
                <w:rFonts w:ascii="Times New Roman" w:hAnsi="Times New Roman"/>
                <w:sz w:val="22"/>
                <w:szCs w:val="22"/>
              </w:rPr>
              <w:t>2027</w:t>
            </w:r>
          </w:p>
        </w:tc>
        <w:tc>
          <w:tcPr>
            <w:tcW w:w="433" w:type="dxa"/>
            <w:tcBorders>
              <w:top w:val="single" w:sz="4" w:space="0" w:color="auto"/>
              <w:left w:val="nil"/>
              <w:right w:val="single" w:sz="4" w:space="0" w:color="auto"/>
            </w:tcBorders>
            <w:shd w:val="clear" w:color="000000" w:fill="FFFFFF"/>
            <w:noWrap/>
            <w:tcMar>
              <w:top w:w="0" w:type="dxa"/>
              <w:bottom w:w="0" w:type="dxa"/>
            </w:tcMar>
            <w:textDirection w:val="btLr"/>
            <w:vAlign w:val="center"/>
            <w:hideMark/>
          </w:tcPr>
          <w:p w:rsidR="00857716" w:rsidRPr="00EC06CF" w:rsidRDefault="00857716" w:rsidP="0036085B">
            <w:pPr>
              <w:jc w:val="center"/>
              <w:rPr>
                <w:rFonts w:ascii="Times New Roman" w:hAnsi="Times New Roman"/>
                <w:sz w:val="22"/>
                <w:szCs w:val="22"/>
              </w:rPr>
            </w:pPr>
            <w:r w:rsidRPr="00EC06CF">
              <w:rPr>
                <w:rFonts w:ascii="Times New Roman" w:hAnsi="Times New Roman"/>
                <w:sz w:val="22"/>
                <w:szCs w:val="22"/>
              </w:rPr>
              <w:t>2028</w:t>
            </w:r>
          </w:p>
        </w:tc>
        <w:tc>
          <w:tcPr>
            <w:tcW w:w="434" w:type="dxa"/>
            <w:tcBorders>
              <w:top w:val="single" w:sz="4" w:space="0" w:color="auto"/>
              <w:left w:val="nil"/>
              <w:right w:val="single" w:sz="4" w:space="0" w:color="auto"/>
            </w:tcBorders>
            <w:shd w:val="clear" w:color="000000" w:fill="FFFFFF"/>
            <w:noWrap/>
            <w:tcMar>
              <w:top w:w="0" w:type="dxa"/>
              <w:bottom w:w="0" w:type="dxa"/>
            </w:tcMar>
            <w:textDirection w:val="btLr"/>
            <w:vAlign w:val="center"/>
            <w:hideMark/>
          </w:tcPr>
          <w:p w:rsidR="00857716" w:rsidRPr="00EC06CF" w:rsidRDefault="00857716" w:rsidP="0036085B">
            <w:pPr>
              <w:jc w:val="center"/>
              <w:rPr>
                <w:rFonts w:ascii="Times New Roman" w:hAnsi="Times New Roman"/>
                <w:sz w:val="22"/>
                <w:szCs w:val="22"/>
              </w:rPr>
            </w:pPr>
            <w:r w:rsidRPr="00EC06CF">
              <w:rPr>
                <w:rFonts w:ascii="Times New Roman" w:hAnsi="Times New Roman"/>
                <w:sz w:val="22"/>
                <w:szCs w:val="22"/>
              </w:rPr>
              <w:t>2029</w:t>
            </w:r>
          </w:p>
        </w:tc>
        <w:tc>
          <w:tcPr>
            <w:tcW w:w="433" w:type="dxa"/>
            <w:tcBorders>
              <w:top w:val="single" w:sz="4" w:space="0" w:color="auto"/>
              <w:left w:val="nil"/>
              <w:right w:val="single" w:sz="4" w:space="0" w:color="auto"/>
            </w:tcBorders>
            <w:shd w:val="clear" w:color="000000" w:fill="FFFFFF"/>
            <w:noWrap/>
            <w:tcMar>
              <w:top w:w="0" w:type="dxa"/>
              <w:bottom w:w="0" w:type="dxa"/>
            </w:tcMar>
            <w:textDirection w:val="btLr"/>
            <w:vAlign w:val="center"/>
            <w:hideMark/>
          </w:tcPr>
          <w:p w:rsidR="00857716" w:rsidRPr="00EC06CF" w:rsidRDefault="00857716" w:rsidP="0036085B">
            <w:pPr>
              <w:jc w:val="center"/>
              <w:rPr>
                <w:rFonts w:ascii="Times New Roman" w:hAnsi="Times New Roman"/>
                <w:sz w:val="22"/>
                <w:szCs w:val="22"/>
              </w:rPr>
            </w:pPr>
            <w:r w:rsidRPr="00EC06CF">
              <w:rPr>
                <w:rFonts w:ascii="Times New Roman" w:hAnsi="Times New Roman"/>
                <w:sz w:val="22"/>
                <w:szCs w:val="22"/>
              </w:rPr>
              <w:t>2030</w:t>
            </w:r>
          </w:p>
        </w:tc>
      </w:tr>
    </w:tbl>
    <w:p w:rsidR="00857716" w:rsidRPr="00EC06CF" w:rsidRDefault="00857716" w:rsidP="00857716">
      <w:pPr>
        <w:rPr>
          <w:rFonts w:ascii="Times New Roman" w:hAnsi="Times New Roman"/>
          <w:sz w:val="2"/>
          <w:szCs w:val="2"/>
        </w:rPr>
      </w:pPr>
    </w:p>
    <w:tbl>
      <w:tblPr>
        <w:tblW w:w="9552" w:type="dxa"/>
        <w:jc w:val="center"/>
        <w:tblLayout w:type="fixed"/>
        <w:tblLook w:val="04A0" w:firstRow="1" w:lastRow="0" w:firstColumn="1" w:lastColumn="0" w:noHBand="0" w:noVBand="1"/>
      </w:tblPr>
      <w:tblGrid>
        <w:gridCol w:w="701"/>
        <w:gridCol w:w="2206"/>
        <w:gridCol w:w="579"/>
        <w:gridCol w:w="578"/>
        <w:gridCol w:w="722"/>
        <w:gridCol w:w="433"/>
        <w:gridCol w:w="434"/>
        <w:gridCol w:w="433"/>
        <w:gridCol w:w="433"/>
        <w:gridCol w:w="433"/>
        <w:gridCol w:w="434"/>
        <w:gridCol w:w="433"/>
        <w:gridCol w:w="433"/>
        <w:gridCol w:w="433"/>
        <w:gridCol w:w="434"/>
        <w:gridCol w:w="433"/>
      </w:tblGrid>
      <w:tr w:rsidR="00745AB6" w:rsidRPr="00745AB6" w:rsidTr="00745AB6">
        <w:trPr>
          <w:trHeight w:val="327"/>
          <w:tblHeader/>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tcMar>
              <w:top w:w="0" w:type="dxa"/>
              <w:bottom w:w="0" w:type="dxa"/>
            </w:tcMa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1</w:t>
            </w:r>
          </w:p>
        </w:tc>
        <w:tc>
          <w:tcPr>
            <w:tcW w:w="2206" w:type="dxa"/>
            <w:tcBorders>
              <w:top w:val="single" w:sz="4" w:space="0" w:color="auto"/>
              <w:left w:val="nil"/>
              <w:bottom w:val="single" w:sz="4" w:space="0" w:color="auto"/>
              <w:right w:val="single" w:sz="4" w:space="0" w:color="auto"/>
            </w:tcBorders>
            <w:shd w:val="clear" w:color="auto" w:fill="auto"/>
            <w:noWrap/>
            <w:tcMar>
              <w:top w:w="0" w:type="dxa"/>
              <w:bottom w:w="0" w:type="dxa"/>
            </w:tcMa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2</w:t>
            </w:r>
          </w:p>
        </w:tc>
        <w:tc>
          <w:tcPr>
            <w:tcW w:w="579" w:type="dxa"/>
            <w:tcBorders>
              <w:top w:val="single" w:sz="4" w:space="0" w:color="auto"/>
              <w:left w:val="nil"/>
              <w:bottom w:val="single" w:sz="4" w:space="0" w:color="auto"/>
              <w:right w:val="single" w:sz="4" w:space="0" w:color="auto"/>
            </w:tcBorders>
            <w:shd w:val="clear" w:color="auto" w:fill="auto"/>
            <w:noWrap/>
            <w:tcMar>
              <w:top w:w="0" w:type="dxa"/>
              <w:bottom w:w="0" w:type="dxa"/>
            </w:tcMa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3</w:t>
            </w:r>
          </w:p>
        </w:tc>
        <w:tc>
          <w:tcPr>
            <w:tcW w:w="578" w:type="dxa"/>
            <w:tcBorders>
              <w:top w:val="single" w:sz="4" w:space="0" w:color="auto"/>
              <w:left w:val="nil"/>
              <w:bottom w:val="single" w:sz="4" w:space="0" w:color="auto"/>
              <w:right w:val="single" w:sz="4" w:space="0" w:color="auto"/>
            </w:tcBorders>
            <w:shd w:val="clear" w:color="auto" w:fill="auto"/>
            <w:noWrap/>
            <w:tcMar>
              <w:top w:w="0" w:type="dxa"/>
              <w:bottom w:w="0" w:type="dxa"/>
            </w:tcMa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4</w:t>
            </w:r>
          </w:p>
        </w:tc>
        <w:tc>
          <w:tcPr>
            <w:tcW w:w="722" w:type="dxa"/>
            <w:tcBorders>
              <w:top w:val="single" w:sz="4" w:space="0" w:color="auto"/>
              <w:left w:val="nil"/>
              <w:bottom w:val="single" w:sz="4" w:space="0" w:color="auto"/>
              <w:right w:val="single" w:sz="4" w:space="0" w:color="auto"/>
            </w:tcBorders>
            <w:shd w:val="clear" w:color="auto" w:fill="auto"/>
            <w:noWrap/>
            <w:tcMar>
              <w:top w:w="0" w:type="dxa"/>
              <w:bottom w:w="0" w:type="dxa"/>
            </w:tcMa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5</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6</w:t>
            </w:r>
          </w:p>
        </w:tc>
        <w:tc>
          <w:tcPr>
            <w:tcW w:w="434" w:type="dxa"/>
            <w:tcBorders>
              <w:top w:val="single" w:sz="4" w:space="0" w:color="auto"/>
              <w:left w:val="nil"/>
              <w:bottom w:val="single" w:sz="4" w:space="0" w:color="auto"/>
              <w:right w:val="single" w:sz="4" w:space="0" w:color="auto"/>
            </w:tcBorders>
            <w:shd w:val="clear" w:color="auto" w:fill="auto"/>
            <w:noWrap/>
            <w:tcMar>
              <w:top w:w="0" w:type="dxa"/>
              <w:bottom w:w="0" w:type="dxa"/>
            </w:tcMa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7</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8</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9</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10</w:t>
            </w:r>
          </w:p>
        </w:tc>
        <w:tc>
          <w:tcPr>
            <w:tcW w:w="434" w:type="dxa"/>
            <w:tcBorders>
              <w:top w:val="single" w:sz="4" w:space="0" w:color="auto"/>
              <w:left w:val="nil"/>
              <w:bottom w:val="single" w:sz="4" w:space="0" w:color="auto"/>
              <w:right w:val="single" w:sz="4" w:space="0" w:color="auto"/>
            </w:tcBorders>
            <w:shd w:val="clear" w:color="auto" w:fill="auto"/>
            <w:noWrap/>
            <w:tcMar>
              <w:top w:w="0" w:type="dxa"/>
              <w:bottom w:w="0" w:type="dxa"/>
            </w:tcMa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11</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12</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13</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14</w:t>
            </w:r>
          </w:p>
        </w:tc>
        <w:tc>
          <w:tcPr>
            <w:tcW w:w="434" w:type="dxa"/>
            <w:tcBorders>
              <w:top w:val="single" w:sz="4" w:space="0" w:color="auto"/>
              <w:left w:val="nil"/>
              <w:bottom w:val="single" w:sz="4" w:space="0" w:color="auto"/>
              <w:right w:val="single" w:sz="4" w:space="0" w:color="auto"/>
            </w:tcBorders>
            <w:shd w:val="clear" w:color="auto" w:fill="auto"/>
            <w:noWrap/>
            <w:tcMar>
              <w:top w:w="0" w:type="dxa"/>
              <w:bottom w:w="0" w:type="dxa"/>
            </w:tcMa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15</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16</w:t>
            </w:r>
          </w:p>
        </w:tc>
      </w:tr>
      <w:tr w:rsidR="00745AB6" w:rsidRPr="00745AB6" w:rsidTr="000351B8">
        <w:trPr>
          <w:trHeight w:val="341"/>
          <w:jc w:val="center"/>
        </w:trPr>
        <w:tc>
          <w:tcPr>
            <w:tcW w:w="701" w:type="dxa"/>
            <w:tcBorders>
              <w:top w:val="nil"/>
              <w:left w:val="single" w:sz="4" w:space="0" w:color="auto"/>
              <w:bottom w:val="single" w:sz="4" w:space="0" w:color="auto"/>
              <w:right w:val="single" w:sz="4" w:space="0" w:color="auto"/>
            </w:tcBorders>
            <w:shd w:val="clear" w:color="auto" w:fill="auto"/>
            <w:noWrap/>
            <w:tcMar>
              <w:top w:w="0" w:type="dxa"/>
              <w:bottom w:w="0" w:type="dxa"/>
            </w:tcMa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1</w:t>
            </w:r>
          </w:p>
        </w:tc>
        <w:tc>
          <w:tcPr>
            <w:tcW w:w="2206" w:type="dxa"/>
            <w:tcBorders>
              <w:top w:val="nil"/>
              <w:left w:val="nil"/>
              <w:bottom w:val="single" w:sz="4" w:space="0" w:color="auto"/>
              <w:right w:val="single" w:sz="4" w:space="0" w:color="auto"/>
            </w:tcBorders>
            <w:shd w:val="clear" w:color="auto" w:fill="auto"/>
            <w:noWrap/>
            <w:tcMar>
              <w:top w:w="0" w:type="dxa"/>
              <w:bottom w:w="0" w:type="dxa"/>
            </w:tcMar>
            <w:vAlign w:val="center"/>
            <w:hideMark/>
          </w:tcPr>
          <w:p w:rsidR="00857716" w:rsidRPr="00745AB6" w:rsidRDefault="00857716" w:rsidP="0036085B">
            <w:pPr>
              <w:rPr>
                <w:rFonts w:ascii="Times New Roman" w:hAnsi="Times New Roman"/>
              </w:rPr>
            </w:pPr>
            <w:r w:rsidRPr="00745AB6">
              <w:rPr>
                <w:rFonts w:ascii="Times New Roman" w:hAnsi="Times New Roman"/>
              </w:rPr>
              <w:t>Региональные проекты</w:t>
            </w:r>
          </w:p>
        </w:tc>
        <w:tc>
          <w:tcPr>
            <w:tcW w:w="579" w:type="dxa"/>
            <w:tcBorders>
              <w:top w:val="nil"/>
              <w:left w:val="nil"/>
              <w:bottom w:val="single" w:sz="4" w:space="0" w:color="auto"/>
              <w:right w:val="single" w:sz="4" w:space="0" w:color="auto"/>
            </w:tcBorders>
            <w:shd w:val="clear" w:color="auto" w:fill="auto"/>
            <w:noWrap/>
            <w:tcMar>
              <w:top w:w="0" w:type="dxa"/>
              <w:bottom w:w="0" w:type="dxa"/>
            </w:tcMa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 </w:t>
            </w:r>
          </w:p>
        </w:tc>
        <w:tc>
          <w:tcPr>
            <w:tcW w:w="578" w:type="dxa"/>
            <w:tcBorders>
              <w:top w:val="nil"/>
              <w:left w:val="nil"/>
              <w:bottom w:val="single" w:sz="4" w:space="0" w:color="auto"/>
              <w:right w:val="single" w:sz="4" w:space="0" w:color="auto"/>
            </w:tcBorders>
            <w:shd w:val="clear" w:color="auto" w:fill="auto"/>
            <w:noWrap/>
            <w:tcMar>
              <w:top w:w="0" w:type="dxa"/>
              <w:bottom w:w="0" w:type="dxa"/>
            </w:tcMa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 </w:t>
            </w:r>
          </w:p>
        </w:tc>
        <w:tc>
          <w:tcPr>
            <w:tcW w:w="722" w:type="dxa"/>
            <w:tcBorders>
              <w:top w:val="nil"/>
              <w:left w:val="nil"/>
              <w:bottom w:val="single" w:sz="4" w:space="0" w:color="auto"/>
              <w:right w:val="single" w:sz="4" w:space="0" w:color="auto"/>
            </w:tcBorders>
            <w:shd w:val="clear" w:color="auto" w:fill="auto"/>
            <w:noWrap/>
            <w:tcMar>
              <w:top w:w="0" w:type="dxa"/>
              <w:bottom w:w="0" w:type="dxa"/>
            </w:tcMa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 </w:t>
            </w:r>
          </w:p>
        </w:tc>
        <w:tc>
          <w:tcPr>
            <w:tcW w:w="434" w:type="dxa"/>
            <w:tcBorders>
              <w:top w:val="nil"/>
              <w:left w:val="nil"/>
              <w:bottom w:val="single" w:sz="4" w:space="0" w:color="auto"/>
              <w:right w:val="single" w:sz="4" w:space="0" w:color="auto"/>
            </w:tcBorders>
            <w:shd w:val="clear" w:color="auto" w:fill="auto"/>
            <w:noWrap/>
            <w:tcMar>
              <w:top w:w="0" w:type="dxa"/>
              <w:bottom w:w="0" w:type="dxa"/>
            </w:tcMa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 </w:t>
            </w:r>
          </w:p>
        </w:tc>
        <w:tc>
          <w:tcPr>
            <w:tcW w:w="434" w:type="dxa"/>
            <w:tcBorders>
              <w:top w:val="nil"/>
              <w:left w:val="nil"/>
              <w:bottom w:val="single" w:sz="4" w:space="0" w:color="auto"/>
              <w:right w:val="single" w:sz="4" w:space="0" w:color="auto"/>
            </w:tcBorders>
            <w:shd w:val="clear" w:color="auto" w:fill="auto"/>
            <w:noWrap/>
            <w:tcMar>
              <w:top w:w="0" w:type="dxa"/>
              <w:bottom w:w="0" w:type="dxa"/>
            </w:tcMa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 </w:t>
            </w:r>
          </w:p>
        </w:tc>
        <w:tc>
          <w:tcPr>
            <w:tcW w:w="434" w:type="dxa"/>
            <w:tcBorders>
              <w:top w:val="nil"/>
              <w:left w:val="nil"/>
              <w:bottom w:val="single" w:sz="4" w:space="0" w:color="auto"/>
              <w:right w:val="single" w:sz="4" w:space="0" w:color="auto"/>
            </w:tcBorders>
            <w:shd w:val="clear" w:color="auto" w:fill="auto"/>
            <w:noWrap/>
            <w:tcMar>
              <w:top w:w="0" w:type="dxa"/>
              <w:bottom w:w="0" w:type="dxa"/>
            </w:tcMa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 </w:t>
            </w:r>
          </w:p>
        </w:tc>
      </w:tr>
      <w:tr w:rsidR="00BF43BF" w:rsidRPr="00745AB6" w:rsidTr="002C0ABF">
        <w:trPr>
          <w:trHeight w:val="3020"/>
          <w:jc w:val="center"/>
        </w:trPr>
        <w:tc>
          <w:tcPr>
            <w:tcW w:w="701" w:type="dxa"/>
            <w:vMerge w:val="restart"/>
            <w:tcBorders>
              <w:top w:val="single" w:sz="4" w:space="0" w:color="auto"/>
              <w:left w:val="single" w:sz="4" w:space="0" w:color="auto"/>
              <w:bottom w:val="single" w:sz="4" w:space="0" w:color="auto"/>
              <w:right w:val="single" w:sz="4" w:space="0" w:color="auto"/>
            </w:tcBorders>
            <w:shd w:val="clear" w:color="auto" w:fill="auto"/>
            <w:noWrap/>
            <w:tcMar>
              <w:top w:w="0" w:type="dxa"/>
              <w:bottom w:w="0" w:type="dxa"/>
            </w:tcMar>
            <w:hideMark/>
          </w:tcPr>
          <w:p w:rsidR="00BF43BF" w:rsidRPr="00745AB6" w:rsidRDefault="00BF43BF" w:rsidP="0036085B">
            <w:pPr>
              <w:jc w:val="center"/>
              <w:rPr>
                <w:rFonts w:ascii="Times New Roman" w:hAnsi="Times New Roman"/>
              </w:rPr>
            </w:pPr>
            <w:r w:rsidRPr="00745AB6">
              <w:rPr>
                <w:rFonts w:ascii="Times New Roman" w:hAnsi="Times New Roman"/>
              </w:rPr>
              <w:t>1.1</w:t>
            </w:r>
          </w:p>
        </w:tc>
        <w:tc>
          <w:tcPr>
            <w:tcW w:w="2206"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bottom w:w="0" w:type="dxa"/>
            </w:tcMar>
            <w:hideMark/>
          </w:tcPr>
          <w:p w:rsidR="00BF43BF" w:rsidRPr="00745AB6" w:rsidRDefault="00BF43BF" w:rsidP="0036085B">
            <w:pPr>
              <w:rPr>
                <w:rFonts w:ascii="Times New Roman" w:hAnsi="Times New Roman"/>
              </w:rPr>
            </w:pPr>
            <w:r w:rsidRPr="00745AB6">
              <w:rPr>
                <w:rFonts w:ascii="Times New Roman" w:hAnsi="Times New Roman"/>
              </w:rPr>
              <w:t xml:space="preserve">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w:t>
            </w:r>
            <w:r w:rsidRPr="00745AB6">
              <w:rPr>
                <w:rFonts w:ascii="Times New Roman" w:hAnsi="Times New Roman"/>
              </w:rPr>
              <w:lastRenderedPageBreak/>
              <w:t xml:space="preserve">спортивного резерва (Рязанская область)», </w:t>
            </w:r>
          </w:p>
          <w:p w:rsidR="00BF43BF" w:rsidRPr="00745AB6" w:rsidRDefault="00BF43BF" w:rsidP="0036085B">
            <w:pPr>
              <w:rPr>
                <w:rFonts w:ascii="Times New Roman" w:hAnsi="Times New Roman"/>
              </w:rPr>
            </w:pPr>
            <w:r w:rsidRPr="00745AB6">
              <w:rPr>
                <w:rFonts w:ascii="Times New Roman" w:hAnsi="Times New Roman"/>
              </w:rPr>
              <w:t>в том числе:</w:t>
            </w:r>
          </w:p>
        </w:tc>
        <w:tc>
          <w:tcPr>
            <w:tcW w:w="579" w:type="dxa"/>
            <w:tcBorders>
              <w:top w:val="nil"/>
              <w:left w:val="nil"/>
              <w:bottom w:val="single" w:sz="4" w:space="0" w:color="auto"/>
              <w:right w:val="single" w:sz="4" w:space="0" w:color="auto"/>
            </w:tcBorders>
            <w:shd w:val="clear" w:color="auto" w:fill="auto"/>
            <w:tcMar>
              <w:top w:w="0" w:type="dxa"/>
              <w:bottom w:w="0" w:type="dxa"/>
            </w:tcMar>
            <w:textDirection w:val="btLr"/>
            <w:vAlign w:val="center"/>
            <w:hideMark/>
          </w:tcPr>
          <w:p w:rsidR="00BF43BF" w:rsidRPr="00745AB6" w:rsidRDefault="00BF43BF" w:rsidP="0036085B">
            <w:pPr>
              <w:jc w:val="center"/>
              <w:rPr>
                <w:rFonts w:ascii="Times New Roman" w:hAnsi="Times New Roman"/>
              </w:rPr>
            </w:pPr>
            <w:r w:rsidRPr="00745AB6">
              <w:rPr>
                <w:rFonts w:ascii="Times New Roman" w:hAnsi="Times New Roman"/>
              </w:rPr>
              <w:lastRenderedPageBreak/>
              <w:t> </w:t>
            </w:r>
          </w:p>
        </w:tc>
        <w:tc>
          <w:tcPr>
            <w:tcW w:w="578" w:type="dxa"/>
            <w:tcBorders>
              <w:top w:val="nil"/>
              <w:left w:val="nil"/>
              <w:bottom w:val="single" w:sz="4" w:space="0" w:color="auto"/>
              <w:right w:val="single" w:sz="4" w:space="0" w:color="auto"/>
            </w:tcBorders>
            <w:shd w:val="clear" w:color="auto" w:fill="auto"/>
            <w:noWrap/>
            <w:tcMar>
              <w:top w:w="0" w:type="dxa"/>
              <w:bottom w:w="0" w:type="dxa"/>
            </w:tcMar>
            <w:textDirection w:val="btLr"/>
            <w:vAlign w:val="bottom"/>
            <w:hideMark/>
          </w:tcPr>
          <w:p w:rsidR="00BF43BF" w:rsidRPr="00745AB6" w:rsidRDefault="00BF43BF" w:rsidP="0036085B">
            <w:pPr>
              <w:jc w:val="center"/>
              <w:rPr>
                <w:rFonts w:ascii="Times New Roman" w:hAnsi="Times New Roman"/>
              </w:rPr>
            </w:pPr>
            <w:r w:rsidRPr="00745AB6">
              <w:rPr>
                <w:rFonts w:ascii="Times New Roman" w:hAnsi="Times New Roman"/>
              </w:rPr>
              <w:t> </w:t>
            </w: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BF43BF" w:rsidRPr="00745AB6" w:rsidRDefault="00BF43BF" w:rsidP="0036085B">
            <w:pPr>
              <w:jc w:val="center"/>
              <w:rPr>
                <w:rFonts w:ascii="Times New Roman" w:hAnsi="Times New Roman"/>
              </w:rPr>
            </w:pPr>
            <w:r w:rsidRPr="00745AB6">
              <w:rPr>
                <w:rFonts w:ascii="Times New Roman" w:hAnsi="Times New Roman"/>
              </w:rPr>
              <w:t>всего</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BF43BF" w:rsidRPr="00745AB6" w:rsidRDefault="00BF43BF" w:rsidP="0036085B">
            <w:pPr>
              <w:jc w:val="center"/>
              <w:rPr>
                <w:rFonts w:ascii="Times New Roman" w:hAnsi="Times New Roman"/>
              </w:rPr>
            </w:pPr>
            <w:r w:rsidRPr="00745AB6">
              <w:rPr>
                <w:rFonts w:ascii="Times New Roman" w:hAnsi="Times New Roman"/>
              </w:rPr>
              <w:t>Р5</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BF43BF" w:rsidRPr="00745AB6" w:rsidRDefault="00BF43BF" w:rsidP="0036085B">
            <w:pPr>
              <w:jc w:val="center"/>
              <w:rPr>
                <w:rFonts w:ascii="Times New Roman" w:hAnsi="Times New Roman"/>
              </w:rPr>
            </w:pPr>
            <w:r w:rsidRPr="00745AB6">
              <w:rPr>
                <w:rFonts w:ascii="Times New Roman" w:hAnsi="Times New Roman"/>
              </w:rPr>
              <w:t>503997,52702</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BF43BF" w:rsidRPr="00745AB6" w:rsidRDefault="00BF43BF" w:rsidP="0036085B">
            <w:pPr>
              <w:jc w:val="center"/>
              <w:rPr>
                <w:rFonts w:ascii="Times New Roman" w:hAnsi="Times New Roman"/>
              </w:rPr>
            </w:pPr>
            <w:r w:rsidRPr="00745AB6">
              <w:rPr>
                <w:rFonts w:ascii="Times New Roman" w:hAnsi="Times New Roman"/>
              </w:rPr>
              <w:t>342438,00934</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BF43BF" w:rsidRPr="00745AB6" w:rsidRDefault="00BF43BF" w:rsidP="0036085B">
            <w:pPr>
              <w:jc w:val="center"/>
              <w:rPr>
                <w:rFonts w:ascii="Times New Roman" w:hAnsi="Times New Roman"/>
              </w:rPr>
            </w:pPr>
            <w:r w:rsidRPr="00745AB6">
              <w:rPr>
                <w:rFonts w:ascii="Times New Roman" w:hAnsi="Times New Roman"/>
              </w:rPr>
              <w:t>241290,51625</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BF43BF" w:rsidRPr="00745AB6" w:rsidRDefault="00BF43BF" w:rsidP="0036085B">
            <w:pPr>
              <w:jc w:val="center"/>
              <w:rPr>
                <w:rFonts w:ascii="Times New Roman" w:hAnsi="Times New Roman"/>
              </w:rPr>
            </w:pPr>
            <w:r w:rsidRPr="00745AB6">
              <w:rPr>
                <w:rFonts w:ascii="Times New Roman" w:hAnsi="Times New Roman"/>
              </w:rPr>
              <w:t>26115,052</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BF43BF" w:rsidRPr="00745AB6" w:rsidRDefault="00BF43BF"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BF43BF" w:rsidRPr="00745AB6" w:rsidRDefault="00BF43BF"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BF43BF" w:rsidRPr="00745AB6" w:rsidRDefault="00BF43BF"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BF43BF" w:rsidRPr="00745AB6" w:rsidRDefault="00BF43BF" w:rsidP="0036085B">
            <w:pPr>
              <w:jc w:val="center"/>
              <w:rPr>
                <w:rFonts w:ascii="Times New Roman" w:hAnsi="Times New Roman"/>
              </w:rPr>
            </w:pPr>
            <w:r w:rsidRPr="00745AB6">
              <w:rPr>
                <w:rFonts w:ascii="Times New Roman" w:hAnsi="Times New Roman"/>
              </w:rPr>
              <w:t>-</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BF43BF" w:rsidRPr="00745AB6" w:rsidRDefault="00BF43BF"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BF43BF" w:rsidRPr="00745AB6" w:rsidRDefault="00BF43BF" w:rsidP="0036085B">
            <w:pPr>
              <w:jc w:val="center"/>
              <w:rPr>
                <w:rFonts w:ascii="Times New Roman" w:hAnsi="Times New Roman"/>
              </w:rPr>
            </w:pPr>
            <w:r w:rsidRPr="00745AB6">
              <w:rPr>
                <w:rFonts w:ascii="Times New Roman" w:hAnsi="Times New Roman"/>
              </w:rPr>
              <w:t>-</w:t>
            </w:r>
          </w:p>
        </w:tc>
      </w:tr>
      <w:tr w:rsidR="00BF43BF" w:rsidRPr="00745AB6" w:rsidTr="000351B8">
        <w:trPr>
          <w:trHeight w:val="2310"/>
          <w:jc w:val="center"/>
        </w:trPr>
        <w:tc>
          <w:tcPr>
            <w:tcW w:w="701" w:type="dxa"/>
            <w:vMerge/>
            <w:tcBorders>
              <w:left w:val="single" w:sz="4" w:space="0" w:color="auto"/>
              <w:bottom w:val="single" w:sz="4" w:space="0" w:color="auto"/>
              <w:right w:val="single" w:sz="4" w:space="0" w:color="auto"/>
            </w:tcBorders>
            <w:shd w:val="clear" w:color="auto" w:fill="auto"/>
            <w:tcMar>
              <w:top w:w="0" w:type="dxa"/>
              <w:bottom w:w="0" w:type="dxa"/>
            </w:tcMar>
            <w:vAlign w:val="center"/>
            <w:hideMark/>
          </w:tcPr>
          <w:p w:rsidR="00BF43BF" w:rsidRPr="00745AB6" w:rsidRDefault="00BF43BF" w:rsidP="0036085B">
            <w:pPr>
              <w:rPr>
                <w:rFonts w:ascii="Times New Roman" w:hAnsi="Times New Roman"/>
              </w:rPr>
            </w:pPr>
          </w:p>
        </w:tc>
        <w:tc>
          <w:tcPr>
            <w:tcW w:w="2206" w:type="dxa"/>
            <w:vMerge/>
            <w:tcBorders>
              <w:left w:val="single" w:sz="4" w:space="0" w:color="auto"/>
              <w:bottom w:val="single" w:sz="4" w:space="0" w:color="auto"/>
              <w:right w:val="single" w:sz="4" w:space="0" w:color="auto"/>
            </w:tcBorders>
            <w:shd w:val="clear" w:color="auto" w:fill="auto"/>
            <w:tcMar>
              <w:top w:w="0" w:type="dxa"/>
              <w:bottom w:w="0" w:type="dxa"/>
            </w:tcMar>
            <w:vAlign w:val="center"/>
            <w:hideMark/>
          </w:tcPr>
          <w:p w:rsidR="00BF43BF" w:rsidRPr="00745AB6" w:rsidRDefault="00BF43BF" w:rsidP="0036085B">
            <w:pPr>
              <w:rPr>
                <w:rFonts w:ascii="Times New Roman" w:hAnsi="Times New Roman"/>
              </w:rPr>
            </w:pPr>
          </w:p>
        </w:tc>
        <w:tc>
          <w:tcPr>
            <w:tcW w:w="579" w:type="dxa"/>
            <w:tcBorders>
              <w:top w:val="nil"/>
              <w:left w:val="nil"/>
              <w:bottom w:val="single" w:sz="4" w:space="0" w:color="auto"/>
              <w:right w:val="single" w:sz="4" w:space="0" w:color="auto"/>
            </w:tcBorders>
            <w:shd w:val="clear" w:color="auto" w:fill="auto"/>
            <w:noWrap/>
            <w:tcMar>
              <w:top w:w="0" w:type="dxa"/>
              <w:bottom w:w="0" w:type="dxa"/>
            </w:tcMar>
            <w:vAlign w:val="bottom"/>
            <w:hideMark/>
          </w:tcPr>
          <w:p w:rsidR="00BF43BF" w:rsidRPr="00745AB6" w:rsidRDefault="00BF43BF" w:rsidP="0036085B">
            <w:pPr>
              <w:jc w:val="center"/>
              <w:rPr>
                <w:rFonts w:ascii="Times New Roman" w:hAnsi="Times New Roman"/>
              </w:rPr>
            </w:pPr>
            <w:r w:rsidRPr="00745AB6">
              <w:rPr>
                <w:rFonts w:ascii="Times New Roman" w:hAnsi="Times New Roman"/>
              </w:rPr>
              <w:t> </w:t>
            </w:r>
          </w:p>
        </w:tc>
        <w:tc>
          <w:tcPr>
            <w:tcW w:w="578" w:type="dxa"/>
            <w:tcBorders>
              <w:top w:val="nil"/>
              <w:left w:val="nil"/>
              <w:bottom w:val="single" w:sz="4" w:space="0" w:color="auto"/>
              <w:right w:val="single" w:sz="4" w:space="0" w:color="auto"/>
            </w:tcBorders>
            <w:shd w:val="clear" w:color="auto" w:fill="auto"/>
            <w:noWrap/>
            <w:tcMar>
              <w:top w:w="0" w:type="dxa"/>
              <w:bottom w:w="0" w:type="dxa"/>
            </w:tcMar>
            <w:vAlign w:val="bottom"/>
            <w:hideMark/>
          </w:tcPr>
          <w:p w:rsidR="00BF43BF" w:rsidRPr="00745AB6" w:rsidRDefault="00BF43BF" w:rsidP="0036085B">
            <w:pPr>
              <w:jc w:val="center"/>
              <w:rPr>
                <w:rFonts w:ascii="Times New Roman" w:hAnsi="Times New Roman"/>
              </w:rPr>
            </w:pPr>
            <w:r w:rsidRPr="00745AB6">
              <w:rPr>
                <w:rFonts w:ascii="Times New Roman" w:hAnsi="Times New Roman"/>
              </w:rPr>
              <w:t> </w:t>
            </w: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BF43BF" w:rsidRPr="00745AB6" w:rsidRDefault="00BF43BF" w:rsidP="0036085B">
            <w:pPr>
              <w:jc w:val="center"/>
              <w:rPr>
                <w:rFonts w:ascii="Times New Roman" w:hAnsi="Times New Roman"/>
              </w:rPr>
            </w:pPr>
            <w:r w:rsidRPr="00745AB6">
              <w:rPr>
                <w:rFonts w:ascii="Times New Roman" w:hAnsi="Times New Roman"/>
              </w:rPr>
              <w:t>ОБ</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BF43BF" w:rsidRPr="00745AB6" w:rsidRDefault="00BF43BF" w:rsidP="0036085B">
            <w:pPr>
              <w:jc w:val="center"/>
              <w:rPr>
                <w:rFonts w:ascii="Times New Roman" w:hAnsi="Times New Roman"/>
              </w:rPr>
            </w:pPr>
            <w:r w:rsidRPr="00745AB6">
              <w:rPr>
                <w:rFonts w:ascii="Times New Roman" w:hAnsi="Times New Roman"/>
              </w:rPr>
              <w:t>Р5</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BF43BF" w:rsidRPr="00745AB6" w:rsidRDefault="00BF43BF" w:rsidP="0036085B">
            <w:pPr>
              <w:jc w:val="center"/>
              <w:rPr>
                <w:rFonts w:ascii="Times New Roman" w:hAnsi="Times New Roman"/>
              </w:rPr>
            </w:pPr>
            <w:r w:rsidRPr="00745AB6">
              <w:rPr>
                <w:rFonts w:ascii="Times New Roman" w:hAnsi="Times New Roman"/>
              </w:rPr>
              <w:t>15313,62702</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BF43BF" w:rsidRPr="00745AB6" w:rsidRDefault="00BF43BF" w:rsidP="0036085B">
            <w:pPr>
              <w:jc w:val="center"/>
              <w:rPr>
                <w:rFonts w:ascii="Times New Roman" w:hAnsi="Times New Roman"/>
              </w:rPr>
            </w:pPr>
            <w:r w:rsidRPr="00745AB6">
              <w:rPr>
                <w:rFonts w:ascii="Times New Roman" w:hAnsi="Times New Roman"/>
              </w:rPr>
              <w:t>7291,45877</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BF43BF" w:rsidRPr="00745AB6" w:rsidRDefault="00BF43BF" w:rsidP="0036085B">
            <w:pPr>
              <w:jc w:val="center"/>
              <w:rPr>
                <w:rFonts w:ascii="Times New Roman" w:hAnsi="Times New Roman"/>
              </w:rPr>
            </w:pPr>
            <w:r w:rsidRPr="00745AB6">
              <w:rPr>
                <w:rFonts w:ascii="Times New Roman" w:hAnsi="Times New Roman"/>
              </w:rPr>
              <w:t>7238,71625</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BF43BF" w:rsidRPr="00745AB6" w:rsidRDefault="00BF43BF" w:rsidP="0036085B">
            <w:pPr>
              <w:jc w:val="center"/>
              <w:rPr>
                <w:rFonts w:ascii="Times New Roman" w:hAnsi="Times New Roman"/>
              </w:rPr>
            </w:pPr>
            <w:r w:rsidRPr="00745AB6">
              <w:rPr>
                <w:rFonts w:ascii="Times New Roman" w:hAnsi="Times New Roman"/>
              </w:rPr>
              <w:t>783,452</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BF43BF" w:rsidRPr="00745AB6" w:rsidRDefault="00BF43BF"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BF43BF" w:rsidRPr="00745AB6" w:rsidRDefault="00BF43BF"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BF43BF" w:rsidRPr="00745AB6" w:rsidRDefault="00BF43BF"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BF43BF" w:rsidRPr="00745AB6" w:rsidRDefault="00BF43BF" w:rsidP="0036085B">
            <w:pPr>
              <w:jc w:val="center"/>
              <w:rPr>
                <w:rFonts w:ascii="Times New Roman" w:hAnsi="Times New Roman"/>
              </w:rPr>
            </w:pPr>
            <w:r w:rsidRPr="00745AB6">
              <w:rPr>
                <w:rFonts w:ascii="Times New Roman" w:hAnsi="Times New Roman"/>
              </w:rPr>
              <w:t>-</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BF43BF" w:rsidRPr="00745AB6" w:rsidRDefault="00BF43BF"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BF43BF" w:rsidRPr="00745AB6" w:rsidRDefault="00BF43BF" w:rsidP="0036085B">
            <w:pPr>
              <w:jc w:val="center"/>
              <w:rPr>
                <w:rFonts w:ascii="Times New Roman" w:hAnsi="Times New Roman"/>
              </w:rPr>
            </w:pPr>
            <w:r w:rsidRPr="00745AB6">
              <w:rPr>
                <w:rFonts w:ascii="Times New Roman" w:hAnsi="Times New Roman"/>
              </w:rPr>
              <w:t>-</w:t>
            </w:r>
          </w:p>
        </w:tc>
      </w:tr>
      <w:tr w:rsidR="00BF43BF" w:rsidRPr="00745AB6" w:rsidTr="000351B8">
        <w:trPr>
          <w:trHeight w:val="3168"/>
          <w:jc w:val="center"/>
        </w:trPr>
        <w:tc>
          <w:tcPr>
            <w:tcW w:w="701" w:type="dxa"/>
            <w:vMerge/>
            <w:tcBorders>
              <w:left w:val="single" w:sz="4" w:space="0" w:color="auto"/>
              <w:bottom w:val="single" w:sz="4" w:space="0" w:color="auto"/>
              <w:right w:val="single" w:sz="4" w:space="0" w:color="auto"/>
            </w:tcBorders>
            <w:shd w:val="clear" w:color="auto" w:fill="auto"/>
            <w:tcMar>
              <w:top w:w="0" w:type="dxa"/>
              <w:bottom w:w="0" w:type="dxa"/>
            </w:tcMar>
            <w:vAlign w:val="center"/>
          </w:tcPr>
          <w:p w:rsidR="00BF43BF" w:rsidRPr="00745AB6" w:rsidRDefault="00BF43BF" w:rsidP="0036085B">
            <w:pPr>
              <w:rPr>
                <w:rFonts w:ascii="Times New Roman" w:hAnsi="Times New Roman"/>
              </w:rPr>
            </w:pPr>
          </w:p>
        </w:tc>
        <w:tc>
          <w:tcPr>
            <w:tcW w:w="2206" w:type="dxa"/>
            <w:vMerge/>
            <w:tcBorders>
              <w:left w:val="single" w:sz="4" w:space="0" w:color="auto"/>
              <w:bottom w:val="single" w:sz="4" w:space="0" w:color="auto"/>
              <w:right w:val="single" w:sz="4" w:space="0" w:color="auto"/>
            </w:tcBorders>
            <w:shd w:val="clear" w:color="auto" w:fill="auto"/>
            <w:tcMar>
              <w:top w:w="0" w:type="dxa"/>
              <w:bottom w:w="0" w:type="dxa"/>
            </w:tcMar>
            <w:vAlign w:val="center"/>
          </w:tcPr>
          <w:p w:rsidR="00BF43BF" w:rsidRPr="00745AB6" w:rsidRDefault="00BF43BF" w:rsidP="0036085B">
            <w:pPr>
              <w:rPr>
                <w:rFonts w:ascii="Times New Roman" w:hAnsi="Times New Roman"/>
              </w:rPr>
            </w:pPr>
          </w:p>
        </w:tc>
        <w:tc>
          <w:tcPr>
            <w:tcW w:w="579" w:type="dxa"/>
            <w:tcBorders>
              <w:top w:val="nil"/>
              <w:left w:val="nil"/>
              <w:bottom w:val="single" w:sz="4" w:space="0" w:color="auto"/>
              <w:right w:val="single" w:sz="4" w:space="0" w:color="auto"/>
            </w:tcBorders>
            <w:shd w:val="clear" w:color="auto" w:fill="auto"/>
            <w:noWrap/>
            <w:tcMar>
              <w:top w:w="0" w:type="dxa"/>
              <w:bottom w:w="0" w:type="dxa"/>
            </w:tcMar>
            <w:vAlign w:val="bottom"/>
          </w:tcPr>
          <w:p w:rsidR="00BF43BF" w:rsidRPr="00745AB6" w:rsidRDefault="00BF43BF" w:rsidP="0036085B">
            <w:pPr>
              <w:jc w:val="center"/>
              <w:rPr>
                <w:rFonts w:ascii="Times New Roman" w:hAnsi="Times New Roman"/>
              </w:rPr>
            </w:pPr>
          </w:p>
        </w:tc>
        <w:tc>
          <w:tcPr>
            <w:tcW w:w="578" w:type="dxa"/>
            <w:tcBorders>
              <w:top w:val="nil"/>
              <w:left w:val="nil"/>
              <w:bottom w:val="single" w:sz="4" w:space="0" w:color="auto"/>
              <w:right w:val="single" w:sz="4" w:space="0" w:color="auto"/>
            </w:tcBorders>
            <w:shd w:val="clear" w:color="auto" w:fill="auto"/>
            <w:noWrap/>
            <w:tcMar>
              <w:top w:w="0" w:type="dxa"/>
              <w:bottom w:w="0" w:type="dxa"/>
            </w:tcMar>
            <w:vAlign w:val="bottom"/>
          </w:tcPr>
          <w:p w:rsidR="00BF43BF" w:rsidRPr="00745AB6" w:rsidRDefault="00BF43BF" w:rsidP="0036085B">
            <w:pPr>
              <w:jc w:val="center"/>
              <w:rPr>
                <w:rFonts w:ascii="Times New Roman" w:hAnsi="Times New Roman"/>
              </w:rPr>
            </w:pP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BF43BF" w:rsidRPr="00745AB6" w:rsidRDefault="00BF43BF" w:rsidP="0036085B">
            <w:pPr>
              <w:jc w:val="center"/>
              <w:rPr>
                <w:rFonts w:ascii="Times New Roman" w:hAnsi="Times New Roman"/>
              </w:rPr>
            </w:pPr>
            <w:r w:rsidRPr="00745AB6">
              <w:rPr>
                <w:rFonts w:ascii="Times New Roman" w:hAnsi="Times New Roman"/>
                <w:sz w:val="22"/>
                <w:szCs w:val="22"/>
              </w:rPr>
              <w:t xml:space="preserve">неиспользованные средства </w:t>
            </w:r>
            <w:proofErr w:type="gramStart"/>
            <w:r w:rsidRPr="00745AB6">
              <w:rPr>
                <w:rFonts w:ascii="Times New Roman" w:hAnsi="Times New Roman"/>
                <w:sz w:val="22"/>
                <w:szCs w:val="22"/>
              </w:rPr>
              <w:t>ОБ</w:t>
            </w:r>
            <w:proofErr w:type="gramEnd"/>
            <w:r w:rsidRPr="00745AB6">
              <w:rPr>
                <w:rFonts w:ascii="Times New Roman" w:hAnsi="Times New Roman"/>
                <w:sz w:val="22"/>
                <w:szCs w:val="22"/>
              </w:rPr>
              <w:t xml:space="preserve"> отчетного финансового года</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BF43BF" w:rsidRPr="00745AB6" w:rsidRDefault="00BF43BF" w:rsidP="0036085B">
            <w:pPr>
              <w:jc w:val="center"/>
              <w:rPr>
                <w:rFonts w:ascii="Times New Roman" w:hAnsi="Times New Roman"/>
              </w:rPr>
            </w:pPr>
            <w:r w:rsidRPr="00745AB6">
              <w:rPr>
                <w:rFonts w:ascii="Times New Roman" w:hAnsi="Times New Roman" w:hint="eastAsia"/>
              </w:rPr>
              <w:t>Р</w:t>
            </w:r>
            <w:r w:rsidRPr="00745AB6">
              <w:rPr>
                <w:rFonts w:ascii="Times New Roman" w:hAnsi="Times New Roman"/>
              </w:rPr>
              <w:t>5</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BF43BF" w:rsidRPr="00745AB6" w:rsidRDefault="00BF43BF"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BF43BF" w:rsidRPr="00745AB6" w:rsidRDefault="00BF43BF" w:rsidP="0036085B">
            <w:pPr>
              <w:jc w:val="center"/>
              <w:rPr>
                <w:rFonts w:ascii="Times New Roman" w:hAnsi="Times New Roman"/>
              </w:rPr>
            </w:pPr>
            <w:r w:rsidRPr="00745AB6">
              <w:rPr>
                <w:rFonts w:ascii="Times New Roman" w:hAnsi="Times New Roman"/>
              </w:rPr>
              <w:t>3182,75057</w:t>
            </w:r>
          </w:p>
          <w:p w:rsidR="00BF43BF" w:rsidRPr="00745AB6" w:rsidRDefault="00BF43BF" w:rsidP="0036085B">
            <w:pPr>
              <w:jc w:val="center"/>
              <w:rPr>
                <w:rFonts w:ascii="Times New Roman" w:hAnsi="Times New Roman"/>
              </w:rPr>
            </w:pP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BF43BF" w:rsidRPr="00745AB6" w:rsidRDefault="00BF43BF"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BF43BF" w:rsidRPr="00745AB6" w:rsidRDefault="00BF43BF" w:rsidP="0036085B">
            <w:pPr>
              <w:jc w:val="center"/>
              <w:rPr>
                <w:rFonts w:ascii="Times New Roman" w:hAnsi="Times New Roman"/>
              </w:rPr>
            </w:pPr>
            <w:r w:rsidRPr="00745AB6">
              <w:rPr>
                <w:rFonts w:ascii="Times New Roman" w:hAnsi="Times New Roman"/>
              </w:rPr>
              <w:t>-</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BF43BF" w:rsidRPr="00745AB6" w:rsidRDefault="00BF43BF"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BF43BF" w:rsidRPr="00745AB6" w:rsidRDefault="00BF43BF"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BF43BF" w:rsidRPr="00745AB6" w:rsidRDefault="00BF43BF"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BF43BF" w:rsidRPr="00745AB6" w:rsidRDefault="00BF43BF" w:rsidP="0036085B">
            <w:pPr>
              <w:jc w:val="center"/>
              <w:rPr>
                <w:rFonts w:ascii="Times New Roman" w:hAnsi="Times New Roman"/>
              </w:rPr>
            </w:pPr>
            <w:r w:rsidRPr="00745AB6">
              <w:rPr>
                <w:rFonts w:ascii="Times New Roman" w:hAnsi="Times New Roman"/>
              </w:rPr>
              <w:t>-</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BF43BF" w:rsidRPr="00745AB6" w:rsidRDefault="00BF43BF"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BF43BF" w:rsidRPr="00745AB6" w:rsidRDefault="00BF43BF" w:rsidP="0036085B">
            <w:pPr>
              <w:jc w:val="center"/>
              <w:rPr>
                <w:rFonts w:ascii="Times New Roman" w:hAnsi="Times New Roman"/>
              </w:rPr>
            </w:pPr>
            <w:r w:rsidRPr="00745AB6">
              <w:rPr>
                <w:rFonts w:ascii="Times New Roman" w:hAnsi="Times New Roman"/>
              </w:rPr>
              <w:t>-</w:t>
            </w:r>
          </w:p>
        </w:tc>
      </w:tr>
      <w:tr w:rsidR="00BF43BF" w:rsidRPr="00745AB6" w:rsidTr="000351B8">
        <w:trPr>
          <w:trHeight w:val="1320"/>
          <w:jc w:val="center"/>
        </w:trPr>
        <w:tc>
          <w:tcPr>
            <w:tcW w:w="701" w:type="dxa"/>
            <w:vMerge/>
            <w:tcBorders>
              <w:left w:val="single" w:sz="4" w:space="0" w:color="auto"/>
              <w:bottom w:val="single" w:sz="4" w:space="0" w:color="auto"/>
              <w:right w:val="single" w:sz="4" w:space="0" w:color="auto"/>
            </w:tcBorders>
            <w:shd w:val="clear" w:color="auto" w:fill="auto"/>
            <w:tcMar>
              <w:top w:w="0" w:type="dxa"/>
              <w:bottom w:w="0" w:type="dxa"/>
            </w:tcMar>
            <w:vAlign w:val="center"/>
            <w:hideMark/>
          </w:tcPr>
          <w:p w:rsidR="00BF43BF" w:rsidRPr="00745AB6" w:rsidRDefault="00BF43BF" w:rsidP="0036085B">
            <w:pPr>
              <w:rPr>
                <w:rFonts w:ascii="Times New Roman" w:hAnsi="Times New Roman"/>
              </w:rPr>
            </w:pPr>
          </w:p>
        </w:tc>
        <w:tc>
          <w:tcPr>
            <w:tcW w:w="2206" w:type="dxa"/>
            <w:vMerge/>
            <w:tcBorders>
              <w:left w:val="single" w:sz="4" w:space="0" w:color="auto"/>
              <w:bottom w:val="single" w:sz="4" w:space="0" w:color="auto"/>
              <w:right w:val="single" w:sz="4" w:space="0" w:color="auto"/>
            </w:tcBorders>
            <w:shd w:val="clear" w:color="auto" w:fill="auto"/>
            <w:tcMar>
              <w:top w:w="0" w:type="dxa"/>
              <w:bottom w:w="0" w:type="dxa"/>
            </w:tcMar>
            <w:vAlign w:val="center"/>
            <w:hideMark/>
          </w:tcPr>
          <w:p w:rsidR="00BF43BF" w:rsidRPr="00745AB6" w:rsidRDefault="00BF43BF" w:rsidP="0036085B">
            <w:pPr>
              <w:rPr>
                <w:rFonts w:ascii="Times New Roman" w:hAnsi="Times New Roman"/>
              </w:rPr>
            </w:pPr>
          </w:p>
        </w:tc>
        <w:tc>
          <w:tcPr>
            <w:tcW w:w="579" w:type="dxa"/>
            <w:tcBorders>
              <w:top w:val="nil"/>
              <w:left w:val="nil"/>
              <w:bottom w:val="single" w:sz="4" w:space="0" w:color="auto"/>
              <w:right w:val="single" w:sz="4" w:space="0" w:color="auto"/>
            </w:tcBorders>
            <w:shd w:val="clear" w:color="auto" w:fill="auto"/>
            <w:noWrap/>
            <w:tcMar>
              <w:top w:w="0" w:type="dxa"/>
              <w:bottom w:w="0" w:type="dxa"/>
            </w:tcMar>
            <w:vAlign w:val="bottom"/>
            <w:hideMark/>
          </w:tcPr>
          <w:p w:rsidR="00BF43BF" w:rsidRPr="00745AB6" w:rsidRDefault="00BF43BF" w:rsidP="0036085B">
            <w:pPr>
              <w:jc w:val="center"/>
              <w:rPr>
                <w:rFonts w:ascii="Times New Roman" w:hAnsi="Times New Roman"/>
              </w:rPr>
            </w:pPr>
            <w:r w:rsidRPr="00745AB6">
              <w:rPr>
                <w:rFonts w:ascii="Times New Roman" w:hAnsi="Times New Roman"/>
              </w:rPr>
              <w:t> </w:t>
            </w:r>
          </w:p>
        </w:tc>
        <w:tc>
          <w:tcPr>
            <w:tcW w:w="578" w:type="dxa"/>
            <w:tcBorders>
              <w:top w:val="nil"/>
              <w:left w:val="nil"/>
              <w:bottom w:val="single" w:sz="4" w:space="0" w:color="auto"/>
              <w:right w:val="single" w:sz="4" w:space="0" w:color="auto"/>
            </w:tcBorders>
            <w:shd w:val="clear" w:color="auto" w:fill="auto"/>
            <w:noWrap/>
            <w:tcMar>
              <w:top w:w="0" w:type="dxa"/>
              <w:bottom w:w="0" w:type="dxa"/>
            </w:tcMar>
            <w:vAlign w:val="bottom"/>
            <w:hideMark/>
          </w:tcPr>
          <w:p w:rsidR="00BF43BF" w:rsidRPr="00745AB6" w:rsidRDefault="00BF43BF" w:rsidP="0036085B">
            <w:pPr>
              <w:jc w:val="center"/>
              <w:rPr>
                <w:rFonts w:ascii="Times New Roman" w:hAnsi="Times New Roman"/>
              </w:rPr>
            </w:pPr>
            <w:r w:rsidRPr="00745AB6">
              <w:rPr>
                <w:rFonts w:ascii="Times New Roman" w:hAnsi="Times New Roman"/>
              </w:rPr>
              <w:t> </w:t>
            </w: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BF43BF" w:rsidRPr="00745AB6" w:rsidRDefault="00BF43BF" w:rsidP="0036085B">
            <w:pPr>
              <w:jc w:val="center"/>
              <w:rPr>
                <w:rFonts w:ascii="Times New Roman" w:hAnsi="Times New Roman"/>
              </w:rPr>
            </w:pPr>
            <w:r w:rsidRPr="00745AB6">
              <w:rPr>
                <w:rFonts w:ascii="Times New Roman" w:hAnsi="Times New Roman"/>
              </w:rPr>
              <w:t>ФБ</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BF43BF" w:rsidRPr="00745AB6" w:rsidRDefault="00BF43BF" w:rsidP="0036085B">
            <w:pPr>
              <w:jc w:val="center"/>
              <w:rPr>
                <w:rFonts w:ascii="Times New Roman" w:hAnsi="Times New Roman"/>
              </w:rPr>
            </w:pPr>
            <w:r w:rsidRPr="00745AB6">
              <w:rPr>
                <w:rFonts w:ascii="Times New Roman" w:hAnsi="Times New Roman"/>
              </w:rPr>
              <w:t>Р5</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BF43BF" w:rsidRPr="00745AB6" w:rsidRDefault="00BF43BF" w:rsidP="0036085B">
            <w:pPr>
              <w:jc w:val="center"/>
              <w:rPr>
                <w:rFonts w:ascii="Times New Roman" w:hAnsi="Times New Roman"/>
              </w:rPr>
            </w:pPr>
            <w:r w:rsidRPr="00745AB6">
              <w:rPr>
                <w:rFonts w:ascii="Times New Roman" w:hAnsi="Times New Roman"/>
              </w:rPr>
              <w:t>488683,9</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BF43BF" w:rsidRPr="00745AB6" w:rsidRDefault="00BF43BF" w:rsidP="0036085B">
            <w:pPr>
              <w:jc w:val="center"/>
              <w:rPr>
                <w:rFonts w:ascii="Times New Roman" w:hAnsi="Times New Roman"/>
              </w:rPr>
            </w:pPr>
            <w:r w:rsidRPr="00745AB6">
              <w:rPr>
                <w:rFonts w:ascii="Times New Roman" w:hAnsi="Times New Roman"/>
              </w:rPr>
              <w:t>229300,5</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BF43BF" w:rsidRPr="00745AB6" w:rsidRDefault="00BF43BF" w:rsidP="0036085B">
            <w:pPr>
              <w:jc w:val="center"/>
              <w:rPr>
                <w:rFonts w:ascii="Times New Roman" w:hAnsi="Times New Roman"/>
              </w:rPr>
            </w:pPr>
            <w:r w:rsidRPr="00745AB6">
              <w:rPr>
                <w:rFonts w:ascii="Times New Roman" w:hAnsi="Times New Roman"/>
              </w:rPr>
              <w:t>234051,8</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BF43BF" w:rsidRPr="00745AB6" w:rsidRDefault="00BF43BF" w:rsidP="0036085B">
            <w:pPr>
              <w:jc w:val="center"/>
              <w:rPr>
                <w:rFonts w:ascii="Times New Roman" w:hAnsi="Times New Roman"/>
              </w:rPr>
            </w:pPr>
            <w:r w:rsidRPr="00745AB6">
              <w:rPr>
                <w:rFonts w:ascii="Times New Roman" w:hAnsi="Times New Roman"/>
              </w:rPr>
              <w:t>25331,6</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BF43BF" w:rsidRPr="00745AB6" w:rsidRDefault="00BF43BF"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BF43BF" w:rsidRPr="00745AB6" w:rsidRDefault="00BF43BF"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BF43BF" w:rsidRPr="00745AB6" w:rsidRDefault="00BF43BF"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BF43BF" w:rsidRPr="00745AB6" w:rsidRDefault="00BF43BF" w:rsidP="0036085B">
            <w:pPr>
              <w:jc w:val="center"/>
              <w:rPr>
                <w:rFonts w:ascii="Times New Roman" w:hAnsi="Times New Roman"/>
              </w:rPr>
            </w:pPr>
            <w:r w:rsidRPr="00745AB6">
              <w:rPr>
                <w:rFonts w:ascii="Times New Roman" w:hAnsi="Times New Roman"/>
              </w:rPr>
              <w:t>-</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BF43BF" w:rsidRPr="00745AB6" w:rsidRDefault="00BF43BF"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BF43BF" w:rsidRPr="00745AB6" w:rsidRDefault="00BF43BF" w:rsidP="0036085B">
            <w:pPr>
              <w:jc w:val="center"/>
              <w:rPr>
                <w:rFonts w:ascii="Times New Roman" w:hAnsi="Times New Roman"/>
              </w:rPr>
            </w:pPr>
            <w:r w:rsidRPr="00745AB6">
              <w:rPr>
                <w:rFonts w:ascii="Times New Roman" w:hAnsi="Times New Roman"/>
              </w:rPr>
              <w:t>-</w:t>
            </w:r>
          </w:p>
        </w:tc>
      </w:tr>
      <w:tr w:rsidR="00BF43BF" w:rsidRPr="00745AB6" w:rsidTr="000351B8">
        <w:trPr>
          <w:trHeight w:val="3629"/>
          <w:jc w:val="center"/>
        </w:trPr>
        <w:tc>
          <w:tcPr>
            <w:tcW w:w="701" w:type="dxa"/>
            <w:vMerge/>
            <w:tcBorders>
              <w:left w:val="single" w:sz="4" w:space="0" w:color="auto"/>
              <w:bottom w:val="single" w:sz="4" w:space="0" w:color="auto"/>
              <w:right w:val="single" w:sz="4" w:space="0" w:color="auto"/>
            </w:tcBorders>
            <w:shd w:val="clear" w:color="auto" w:fill="auto"/>
            <w:tcMar>
              <w:top w:w="0" w:type="dxa"/>
              <w:bottom w:w="0" w:type="dxa"/>
            </w:tcMar>
            <w:vAlign w:val="center"/>
          </w:tcPr>
          <w:p w:rsidR="00BF43BF" w:rsidRPr="00745AB6" w:rsidRDefault="00BF43BF" w:rsidP="0036085B">
            <w:pPr>
              <w:rPr>
                <w:rFonts w:ascii="Times New Roman" w:hAnsi="Times New Roman"/>
              </w:rPr>
            </w:pPr>
          </w:p>
        </w:tc>
        <w:tc>
          <w:tcPr>
            <w:tcW w:w="2206" w:type="dxa"/>
            <w:vMerge/>
            <w:tcBorders>
              <w:left w:val="single" w:sz="4" w:space="0" w:color="auto"/>
              <w:bottom w:val="single" w:sz="4" w:space="0" w:color="auto"/>
              <w:right w:val="single" w:sz="4" w:space="0" w:color="auto"/>
            </w:tcBorders>
            <w:shd w:val="clear" w:color="auto" w:fill="auto"/>
            <w:tcMar>
              <w:top w:w="0" w:type="dxa"/>
              <w:bottom w:w="0" w:type="dxa"/>
            </w:tcMar>
            <w:vAlign w:val="center"/>
          </w:tcPr>
          <w:p w:rsidR="00BF43BF" w:rsidRPr="00745AB6" w:rsidRDefault="00BF43BF" w:rsidP="0036085B">
            <w:pPr>
              <w:rPr>
                <w:rFonts w:ascii="Times New Roman" w:hAnsi="Times New Roman"/>
              </w:rPr>
            </w:pPr>
          </w:p>
        </w:tc>
        <w:tc>
          <w:tcPr>
            <w:tcW w:w="579" w:type="dxa"/>
            <w:tcBorders>
              <w:top w:val="nil"/>
              <w:left w:val="nil"/>
              <w:bottom w:val="single" w:sz="4" w:space="0" w:color="auto"/>
              <w:right w:val="single" w:sz="4" w:space="0" w:color="auto"/>
            </w:tcBorders>
            <w:shd w:val="clear" w:color="auto" w:fill="auto"/>
            <w:noWrap/>
            <w:tcMar>
              <w:top w:w="0" w:type="dxa"/>
              <w:bottom w:w="0" w:type="dxa"/>
            </w:tcMar>
            <w:vAlign w:val="bottom"/>
          </w:tcPr>
          <w:p w:rsidR="00BF43BF" w:rsidRPr="00745AB6" w:rsidRDefault="00BF43BF" w:rsidP="0036085B">
            <w:pPr>
              <w:jc w:val="center"/>
              <w:rPr>
                <w:rFonts w:ascii="Times New Roman" w:hAnsi="Times New Roman"/>
              </w:rPr>
            </w:pPr>
          </w:p>
        </w:tc>
        <w:tc>
          <w:tcPr>
            <w:tcW w:w="578" w:type="dxa"/>
            <w:tcBorders>
              <w:top w:val="nil"/>
              <w:left w:val="nil"/>
              <w:bottom w:val="single" w:sz="4" w:space="0" w:color="auto"/>
              <w:right w:val="single" w:sz="4" w:space="0" w:color="auto"/>
            </w:tcBorders>
            <w:shd w:val="clear" w:color="auto" w:fill="auto"/>
            <w:noWrap/>
            <w:tcMar>
              <w:top w:w="0" w:type="dxa"/>
              <w:bottom w:w="0" w:type="dxa"/>
            </w:tcMar>
            <w:vAlign w:val="bottom"/>
          </w:tcPr>
          <w:p w:rsidR="00BF43BF" w:rsidRPr="00745AB6" w:rsidRDefault="00BF43BF" w:rsidP="0036085B">
            <w:pPr>
              <w:jc w:val="center"/>
              <w:rPr>
                <w:rFonts w:ascii="Times New Roman" w:hAnsi="Times New Roman"/>
              </w:rPr>
            </w:pP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BF43BF" w:rsidRPr="00745AB6" w:rsidRDefault="00BF43BF" w:rsidP="0036085B">
            <w:pPr>
              <w:jc w:val="center"/>
              <w:rPr>
                <w:rFonts w:ascii="Times New Roman" w:hAnsi="Times New Roman"/>
              </w:rPr>
            </w:pPr>
            <w:r w:rsidRPr="00745AB6">
              <w:rPr>
                <w:rFonts w:ascii="Times New Roman" w:hAnsi="Times New Roman"/>
                <w:sz w:val="22"/>
                <w:szCs w:val="22"/>
              </w:rPr>
              <w:t>неиспользованные средства ФБ отчетного финансового года</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BF43BF" w:rsidRPr="00745AB6" w:rsidRDefault="00BF43BF" w:rsidP="0036085B">
            <w:pPr>
              <w:jc w:val="center"/>
              <w:rPr>
                <w:rFonts w:ascii="Times New Roman" w:hAnsi="Times New Roman"/>
              </w:rPr>
            </w:pPr>
            <w:r w:rsidRPr="00745AB6">
              <w:rPr>
                <w:rFonts w:ascii="Times New Roman" w:hAnsi="Times New Roman" w:hint="eastAsia"/>
              </w:rPr>
              <w:t>Р</w:t>
            </w:r>
            <w:r w:rsidRPr="00745AB6">
              <w:rPr>
                <w:rFonts w:ascii="Times New Roman" w:hAnsi="Times New Roman"/>
              </w:rPr>
              <w:t>5</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BF43BF" w:rsidRPr="00745AB6" w:rsidRDefault="00BF43BF"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BF43BF" w:rsidRPr="00745AB6" w:rsidRDefault="00BF43BF" w:rsidP="0036085B">
            <w:pPr>
              <w:jc w:val="center"/>
              <w:rPr>
                <w:rFonts w:ascii="Times New Roman" w:hAnsi="Times New Roman"/>
              </w:rPr>
            </w:pPr>
            <w:r w:rsidRPr="00745AB6">
              <w:rPr>
                <w:rFonts w:ascii="Times New Roman" w:hAnsi="Times New Roman"/>
              </w:rPr>
              <w:t>102663,3</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BF43BF" w:rsidRPr="00745AB6" w:rsidRDefault="00BF43BF"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BF43BF" w:rsidRPr="00745AB6" w:rsidRDefault="00BF43BF" w:rsidP="0036085B">
            <w:pPr>
              <w:jc w:val="center"/>
              <w:rPr>
                <w:rFonts w:ascii="Times New Roman" w:hAnsi="Times New Roman"/>
              </w:rPr>
            </w:pPr>
            <w:r w:rsidRPr="00745AB6">
              <w:rPr>
                <w:rFonts w:ascii="Times New Roman" w:hAnsi="Times New Roman"/>
              </w:rPr>
              <w:t>-</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BF43BF" w:rsidRPr="00745AB6" w:rsidRDefault="00BF43BF"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BF43BF" w:rsidRPr="00745AB6" w:rsidRDefault="00BF43BF"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BF43BF" w:rsidRPr="00745AB6" w:rsidRDefault="00BF43BF"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BF43BF" w:rsidRPr="00745AB6" w:rsidRDefault="00BF43BF" w:rsidP="0036085B">
            <w:pPr>
              <w:jc w:val="center"/>
              <w:rPr>
                <w:rFonts w:ascii="Times New Roman" w:hAnsi="Times New Roman"/>
              </w:rPr>
            </w:pPr>
            <w:r w:rsidRPr="00745AB6">
              <w:rPr>
                <w:rFonts w:ascii="Times New Roman" w:hAnsi="Times New Roman"/>
              </w:rPr>
              <w:t>-</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BF43BF" w:rsidRPr="00745AB6" w:rsidRDefault="00BF43BF"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BF43BF" w:rsidRPr="00745AB6" w:rsidRDefault="00BF43BF" w:rsidP="0036085B">
            <w:pPr>
              <w:jc w:val="center"/>
              <w:rPr>
                <w:rFonts w:ascii="Times New Roman" w:hAnsi="Times New Roman"/>
              </w:rPr>
            </w:pPr>
            <w:r w:rsidRPr="00745AB6">
              <w:rPr>
                <w:rFonts w:ascii="Times New Roman" w:hAnsi="Times New Roman"/>
              </w:rPr>
              <w:t>-</w:t>
            </w:r>
          </w:p>
        </w:tc>
      </w:tr>
      <w:tr w:rsidR="00745AB6" w:rsidRPr="00745AB6" w:rsidTr="000351B8">
        <w:trPr>
          <w:trHeight w:val="1724"/>
          <w:jc w:val="center"/>
        </w:trPr>
        <w:tc>
          <w:tcPr>
            <w:tcW w:w="701" w:type="dxa"/>
            <w:vMerge w:val="restart"/>
            <w:tcBorders>
              <w:top w:val="single" w:sz="4" w:space="0" w:color="auto"/>
              <w:left w:val="single" w:sz="4" w:space="0" w:color="auto"/>
              <w:bottom w:val="single" w:sz="4" w:space="0" w:color="auto"/>
              <w:right w:val="single" w:sz="4" w:space="0" w:color="auto"/>
            </w:tcBorders>
            <w:shd w:val="clear" w:color="auto" w:fill="auto"/>
            <w:noWrap/>
            <w:tcMar>
              <w:top w:w="0" w:type="dxa"/>
              <w:bottom w:w="0" w:type="dxa"/>
            </w:tcMar>
            <w:hideMark/>
          </w:tcPr>
          <w:p w:rsidR="00857716" w:rsidRPr="00745AB6" w:rsidRDefault="00857716" w:rsidP="0036085B">
            <w:pPr>
              <w:jc w:val="center"/>
              <w:rPr>
                <w:rFonts w:ascii="Times New Roman" w:hAnsi="Times New Roman"/>
              </w:rPr>
            </w:pPr>
            <w:r w:rsidRPr="00745AB6">
              <w:rPr>
                <w:rFonts w:ascii="Times New Roman" w:hAnsi="Times New Roman"/>
              </w:rPr>
              <w:t>1.1.1</w:t>
            </w:r>
          </w:p>
        </w:tc>
        <w:tc>
          <w:tcPr>
            <w:tcW w:w="2206"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bottom w:w="0" w:type="dxa"/>
            </w:tcMar>
            <w:hideMark/>
          </w:tcPr>
          <w:p w:rsidR="00857716" w:rsidRPr="00745AB6" w:rsidRDefault="00857716" w:rsidP="0036085B">
            <w:pPr>
              <w:rPr>
                <w:rFonts w:ascii="Times New Roman" w:hAnsi="Times New Roman"/>
              </w:rPr>
            </w:pPr>
            <w:r w:rsidRPr="00745AB6">
              <w:rPr>
                <w:rFonts w:ascii="Times New Roman" w:hAnsi="Times New Roman"/>
              </w:rPr>
              <w:t xml:space="preserve">Оснащение объектов спортивной инфраструктуры спортивно-технологическим оборудованием, в том числе: </w:t>
            </w:r>
          </w:p>
        </w:tc>
        <w:tc>
          <w:tcPr>
            <w:tcW w:w="579"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proofErr w:type="spellStart"/>
            <w:r w:rsidRPr="00745AB6">
              <w:rPr>
                <w:rFonts w:ascii="Times New Roman" w:hAnsi="Times New Roman"/>
              </w:rPr>
              <w:t>Минспорт</w:t>
            </w:r>
            <w:proofErr w:type="spellEnd"/>
            <w:r w:rsidRPr="00745AB6">
              <w:rPr>
                <w:rFonts w:ascii="Times New Roman" w:hAnsi="Times New Roman"/>
              </w:rPr>
              <w:t xml:space="preserve"> РО</w:t>
            </w:r>
          </w:p>
        </w:tc>
        <w:tc>
          <w:tcPr>
            <w:tcW w:w="578"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proofErr w:type="spellStart"/>
            <w:r w:rsidRPr="00745AB6">
              <w:rPr>
                <w:rFonts w:ascii="Times New Roman" w:hAnsi="Times New Roman"/>
              </w:rPr>
              <w:t>Минспорт</w:t>
            </w:r>
            <w:proofErr w:type="spellEnd"/>
            <w:r w:rsidRPr="00745AB6">
              <w:rPr>
                <w:rFonts w:ascii="Times New Roman" w:hAnsi="Times New Roman"/>
              </w:rPr>
              <w:t xml:space="preserve"> РО</w:t>
            </w: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ОБ</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Р5</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580,84949</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290,64124</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290,20825</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rPr>
              <w:t>-</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rPr>
              <w:t>-</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rPr>
              <w:t>-</w:t>
            </w:r>
          </w:p>
        </w:tc>
      </w:tr>
      <w:tr w:rsidR="00745AB6" w:rsidRPr="00745AB6" w:rsidTr="00745AB6">
        <w:trPr>
          <w:trHeight w:val="1585"/>
          <w:jc w:val="center"/>
        </w:trPr>
        <w:tc>
          <w:tcPr>
            <w:tcW w:w="701" w:type="dxa"/>
            <w:vMerge/>
            <w:tcBorders>
              <w:top w:val="nil"/>
              <w:left w:val="single" w:sz="4" w:space="0" w:color="auto"/>
              <w:bottom w:val="single" w:sz="4" w:space="0" w:color="auto"/>
              <w:right w:val="single" w:sz="4" w:space="0" w:color="auto"/>
            </w:tcBorders>
            <w:shd w:val="clear" w:color="auto" w:fill="auto"/>
            <w:tcMar>
              <w:top w:w="0" w:type="dxa"/>
              <w:bottom w:w="0" w:type="dxa"/>
            </w:tcMar>
            <w:vAlign w:val="center"/>
            <w:hideMark/>
          </w:tcPr>
          <w:p w:rsidR="00857716" w:rsidRPr="00745AB6" w:rsidRDefault="00857716" w:rsidP="0036085B">
            <w:pPr>
              <w:rPr>
                <w:rFonts w:ascii="Times New Roman" w:hAnsi="Times New Roman"/>
              </w:rPr>
            </w:pPr>
          </w:p>
        </w:tc>
        <w:tc>
          <w:tcPr>
            <w:tcW w:w="2206" w:type="dxa"/>
            <w:vMerge/>
            <w:tcBorders>
              <w:top w:val="nil"/>
              <w:left w:val="single" w:sz="4" w:space="0" w:color="auto"/>
              <w:bottom w:val="single" w:sz="4" w:space="0" w:color="auto"/>
              <w:right w:val="single" w:sz="4" w:space="0" w:color="auto"/>
            </w:tcBorders>
            <w:shd w:val="clear" w:color="auto" w:fill="auto"/>
            <w:tcMar>
              <w:top w:w="0" w:type="dxa"/>
              <w:bottom w:w="0" w:type="dxa"/>
            </w:tcMar>
            <w:vAlign w:val="center"/>
            <w:hideMark/>
          </w:tcPr>
          <w:p w:rsidR="00857716" w:rsidRPr="00745AB6" w:rsidRDefault="00857716" w:rsidP="0036085B">
            <w:pPr>
              <w:rPr>
                <w:rFonts w:ascii="Times New Roman" w:hAnsi="Times New Roman"/>
              </w:rPr>
            </w:pPr>
          </w:p>
        </w:tc>
        <w:tc>
          <w:tcPr>
            <w:tcW w:w="579"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proofErr w:type="spellStart"/>
            <w:r w:rsidRPr="00745AB6">
              <w:rPr>
                <w:rFonts w:ascii="Times New Roman" w:hAnsi="Times New Roman"/>
              </w:rPr>
              <w:t>Минспорт</w:t>
            </w:r>
            <w:proofErr w:type="spellEnd"/>
            <w:r w:rsidRPr="00745AB6">
              <w:rPr>
                <w:rFonts w:ascii="Times New Roman" w:hAnsi="Times New Roman"/>
              </w:rPr>
              <w:t xml:space="preserve"> РО</w:t>
            </w:r>
          </w:p>
        </w:tc>
        <w:tc>
          <w:tcPr>
            <w:tcW w:w="578"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proofErr w:type="spellStart"/>
            <w:r w:rsidRPr="00745AB6">
              <w:rPr>
                <w:rFonts w:ascii="Times New Roman" w:hAnsi="Times New Roman"/>
              </w:rPr>
              <w:t>Минспорт</w:t>
            </w:r>
            <w:proofErr w:type="spellEnd"/>
            <w:r w:rsidRPr="00745AB6">
              <w:rPr>
                <w:rFonts w:ascii="Times New Roman" w:hAnsi="Times New Roman"/>
              </w:rPr>
              <w:t xml:space="preserve"> РО</w:t>
            </w: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ФБ</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Р5</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18780,8</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9397,4</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9383,4</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0,0</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0,0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0,0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0,0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0,0</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0,0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0,0</w:t>
            </w:r>
          </w:p>
        </w:tc>
      </w:tr>
      <w:tr w:rsidR="00745AB6" w:rsidRPr="00745AB6" w:rsidTr="00745AB6">
        <w:trPr>
          <w:trHeight w:val="2020"/>
          <w:jc w:val="center"/>
        </w:trPr>
        <w:tc>
          <w:tcPr>
            <w:tcW w:w="701" w:type="dxa"/>
            <w:vMerge/>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hideMark/>
          </w:tcPr>
          <w:p w:rsidR="00857716" w:rsidRPr="00745AB6" w:rsidRDefault="00857716" w:rsidP="0036085B">
            <w:pPr>
              <w:rPr>
                <w:rFonts w:ascii="Times New Roman" w:hAnsi="Times New Roman"/>
              </w:rPr>
            </w:pPr>
          </w:p>
        </w:tc>
        <w:tc>
          <w:tcPr>
            <w:tcW w:w="2206"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bottom w:w="0" w:type="dxa"/>
            </w:tcMar>
            <w:hideMark/>
          </w:tcPr>
          <w:p w:rsidR="00857716" w:rsidRPr="00745AB6" w:rsidRDefault="00857716" w:rsidP="0036085B">
            <w:pPr>
              <w:rPr>
                <w:rFonts w:ascii="Times New Roman" w:hAnsi="Times New Roman"/>
              </w:rPr>
            </w:pPr>
            <w:r w:rsidRPr="00745AB6">
              <w:rPr>
                <w:rFonts w:ascii="Times New Roman" w:hAnsi="Times New Roman"/>
              </w:rPr>
              <w:t xml:space="preserve"> - создание на сельских территориях малых спортивных площадок, монтируемых на открытых площадках или в закрытых помещениях, на которых возможно проводить тестирование населения в соответствии с Всероссийским физкультурно-спортивным комплексом «Готов к труду и обороне» (ГТО)</w:t>
            </w:r>
          </w:p>
        </w:tc>
        <w:tc>
          <w:tcPr>
            <w:tcW w:w="579"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proofErr w:type="spellStart"/>
            <w:r w:rsidRPr="00745AB6">
              <w:rPr>
                <w:rFonts w:ascii="Times New Roman" w:hAnsi="Times New Roman"/>
              </w:rPr>
              <w:t>Минспорт</w:t>
            </w:r>
            <w:proofErr w:type="spellEnd"/>
            <w:r w:rsidRPr="00745AB6">
              <w:rPr>
                <w:rFonts w:ascii="Times New Roman" w:hAnsi="Times New Roman"/>
              </w:rPr>
              <w:t xml:space="preserve"> РО</w:t>
            </w:r>
          </w:p>
        </w:tc>
        <w:tc>
          <w:tcPr>
            <w:tcW w:w="578"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proofErr w:type="spellStart"/>
            <w:r w:rsidRPr="00745AB6">
              <w:rPr>
                <w:rFonts w:ascii="Times New Roman" w:hAnsi="Times New Roman"/>
              </w:rPr>
              <w:t>Минспорт</w:t>
            </w:r>
            <w:proofErr w:type="spellEnd"/>
            <w:r w:rsidRPr="00745AB6">
              <w:rPr>
                <w:rFonts w:ascii="Times New Roman" w:hAnsi="Times New Roman"/>
              </w:rPr>
              <w:t xml:space="preserve"> РО</w:t>
            </w:r>
          </w:p>
        </w:tc>
        <w:tc>
          <w:tcPr>
            <w:tcW w:w="722"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ОБ</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Р5</w:t>
            </w:r>
          </w:p>
        </w:tc>
        <w:tc>
          <w:tcPr>
            <w:tcW w:w="434"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580,84949</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290,64124</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290,20825</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rPr>
              <w:t>-</w:t>
            </w:r>
          </w:p>
        </w:tc>
        <w:tc>
          <w:tcPr>
            <w:tcW w:w="434"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rPr>
              <w:t>-</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rPr>
              <w:t>-</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rPr>
              <w:t>-</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rPr>
              <w:t>-</w:t>
            </w:r>
          </w:p>
        </w:tc>
        <w:tc>
          <w:tcPr>
            <w:tcW w:w="434"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rPr>
              <w:t>-</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rPr>
              <w:t>-</w:t>
            </w:r>
          </w:p>
        </w:tc>
      </w:tr>
      <w:tr w:rsidR="00745AB6" w:rsidRPr="00745AB6" w:rsidTr="00745AB6">
        <w:trPr>
          <w:trHeight w:val="2228"/>
          <w:jc w:val="center"/>
        </w:trPr>
        <w:tc>
          <w:tcPr>
            <w:tcW w:w="701" w:type="dxa"/>
            <w:vMerge/>
            <w:tcBorders>
              <w:top w:val="nil"/>
              <w:left w:val="single" w:sz="4" w:space="0" w:color="auto"/>
              <w:bottom w:val="single" w:sz="4" w:space="0" w:color="auto"/>
              <w:right w:val="single" w:sz="4" w:space="0" w:color="auto"/>
            </w:tcBorders>
            <w:shd w:val="clear" w:color="auto" w:fill="auto"/>
            <w:tcMar>
              <w:top w:w="0" w:type="dxa"/>
              <w:bottom w:w="0" w:type="dxa"/>
            </w:tcMar>
            <w:vAlign w:val="center"/>
            <w:hideMark/>
          </w:tcPr>
          <w:p w:rsidR="00857716" w:rsidRPr="00745AB6" w:rsidRDefault="00857716" w:rsidP="0036085B">
            <w:pPr>
              <w:rPr>
                <w:rFonts w:ascii="Times New Roman" w:hAnsi="Times New Roman"/>
              </w:rPr>
            </w:pPr>
          </w:p>
        </w:tc>
        <w:tc>
          <w:tcPr>
            <w:tcW w:w="2206" w:type="dxa"/>
            <w:vMerge/>
            <w:tcBorders>
              <w:top w:val="nil"/>
              <w:left w:val="single" w:sz="4" w:space="0" w:color="auto"/>
              <w:bottom w:val="single" w:sz="4" w:space="0" w:color="auto"/>
              <w:right w:val="single" w:sz="4" w:space="0" w:color="auto"/>
            </w:tcBorders>
            <w:shd w:val="clear" w:color="auto" w:fill="auto"/>
            <w:tcMar>
              <w:top w:w="0" w:type="dxa"/>
              <w:bottom w:w="0" w:type="dxa"/>
            </w:tcMar>
            <w:vAlign w:val="center"/>
            <w:hideMark/>
          </w:tcPr>
          <w:p w:rsidR="00857716" w:rsidRPr="00745AB6" w:rsidRDefault="00857716" w:rsidP="0036085B">
            <w:pPr>
              <w:rPr>
                <w:rFonts w:ascii="Times New Roman" w:hAnsi="Times New Roman"/>
              </w:rPr>
            </w:pPr>
          </w:p>
        </w:tc>
        <w:tc>
          <w:tcPr>
            <w:tcW w:w="579"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proofErr w:type="spellStart"/>
            <w:r w:rsidRPr="00745AB6">
              <w:rPr>
                <w:rFonts w:ascii="Times New Roman" w:hAnsi="Times New Roman"/>
              </w:rPr>
              <w:t>Минспорт</w:t>
            </w:r>
            <w:proofErr w:type="spellEnd"/>
            <w:r w:rsidRPr="00745AB6">
              <w:rPr>
                <w:rFonts w:ascii="Times New Roman" w:hAnsi="Times New Roman"/>
              </w:rPr>
              <w:t xml:space="preserve"> РО</w:t>
            </w:r>
          </w:p>
        </w:tc>
        <w:tc>
          <w:tcPr>
            <w:tcW w:w="578"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proofErr w:type="spellStart"/>
            <w:r w:rsidRPr="00745AB6">
              <w:rPr>
                <w:rFonts w:ascii="Times New Roman" w:hAnsi="Times New Roman"/>
              </w:rPr>
              <w:t>Минспорт</w:t>
            </w:r>
            <w:proofErr w:type="spellEnd"/>
            <w:r w:rsidRPr="00745AB6">
              <w:rPr>
                <w:rFonts w:ascii="Times New Roman" w:hAnsi="Times New Roman"/>
              </w:rPr>
              <w:t xml:space="preserve"> РО</w:t>
            </w: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ФБ</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Р5</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18780,8</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9397,4</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9383,4</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rPr>
              <w:t>-</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rPr>
              <w:t>-</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rPr>
              <w:t>-</w:t>
            </w:r>
          </w:p>
        </w:tc>
      </w:tr>
      <w:tr w:rsidR="00745AB6" w:rsidRPr="00745AB6" w:rsidTr="00745AB6">
        <w:trPr>
          <w:trHeight w:val="1999"/>
          <w:jc w:val="center"/>
        </w:trPr>
        <w:tc>
          <w:tcPr>
            <w:tcW w:w="701" w:type="dxa"/>
            <w:vMerge w:val="restart"/>
            <w:tcBorders>
              <w:top w:val="nil"/>
              <w:left w:val="single" w:sz="4" w:space="0" w:color="auto"/>
              <w:bottom w:val="single" w:sz="4" w:space="0" w:color="auto"/>
              <w:right w:val="single" w:sz="4" w:space="0" w:color="auto"/>
            </w:tcBorders>
            <w:shd w:val="clear" w:color="auto" w:fill="auto"/>
            <w:noWrap/>
            <w:tcMar>
              <w:top w:w="0" w:type="dxa"/>
              <w:bottom w:w="0" w:type="dxa"/>
            </w:tcMar>
            <w:hideMark/>
          </w:tcPr>
          <w:p w:rsidR="00857716" w:rsidRPr="00745AB6" w:rsidRDefault="00857716" w:rsidP="0036085B">
            <w:pPr>
              <w:jc w:val="center"/>
              <w:rPr>
                <w:rFonts w:ascii="Times New Roman" w:hAnsi="Times New Roman"/>
              </w:rPr>
            </w:pPr>
            <w:r w:rsidRPr="00745AB6">
              <w:rPr>
                <w:rFonts w:ascii="Times New Roman" w:hAnsi="Times New Roman"/>
              </w:rPr>
              <w:t>1.1.2</w:t>
            </w:r>
          </w:p>
        </w:tc>
        <w:tc>
          <w:tcPr>
            <w:tcW w:w="2206" w:type="dxa"/>
            <w:vMerge w:val="restart"/>
            <w:tcBorders>
              <w:top w:val="nil"/>
              <w:left w:val="single" w:sz="4" w:space="0" w:color="auto"/>
              <w:bottom w:val="single" w:sz="4" w:space="0" w:color="auto"/>
              <w:right w:val="single" w:sz="4" w:space="0" w:color="auto"/>
            </w:tcBorders>
            <w:shd w:val="clear" w:color="auto" w:fill="auto"/>
            <w:tcMar>
              <w:top w:w="0" w:type="dxa"/>
              <w:bottom w:w="0" w:type="dxa"/>
            </w:tcMar>
            <w:hideMark/>
          </w:tcPr>
          <w:p w:rsidR="00857716" w:rsidRPr="00745AB6" w:rsidRDefault="00857716" w:rsidP="0036085B">
            <w:pPr>
              <w:rPr>
                <w:rFonts w:ascii="Times New Roman" w:hAnsi="Times New Roman"/>
              </w:rPr>
            </w:pPr>
            <w:r w:rsidRPr="00745AB6">
              <w:rPr>
                <w:rFonts w:ascii="Times New Roman" w:hAnsi="Times New Roman"/>
              </w:rPr>
              <w:t>Строительство объекта «Крытый футбольный манеж в г. Рязани»</w:t>
            </w:r>
          </w:p>
        </w:tc>
        <w:tc>
          <w:tcPr>
            <w:tcW w:w="579"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Минстрой РО</w:t>
            </w:r>
          </w:p>
        </w:tc>
        <w:tc>
          <w:tcPr>
            <w:tcW w:w="578"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ГКУ УКС РО</w:t>
            </w: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ОБ</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Р5</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7000,81753</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7000,81753</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 -</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 -</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 -</w:t>
            </w:r>
          </w:p>
        </w:tc>
      </w:tr>
      <w:tr w:rsidR="00745AB6" w:rsidRPr="00745AB6" w:rsidTr="00745AB6">
        <w:trPr>
          <w:trHeight w:val="3073"/>
          <w:jc w:val="center"/>
        </w:trPr>
        <w:tc>
          <w:tcPr>
            <w:tcW w:w="701" w:type="dxa"/>
            <w:vMerge/>
            <w:tcBorders>
              <w:top w:val="nil"/>
              <w:left w:val="single" w:sz="4" w:space="0" w:color="auto"/>
              <w:bottom w:val="single" w:sz="4" w:space="0" w:color="auto"/>
              <w:right w:val="single" w:sz="4" w:space="0" w:color="auto"/>
            </w:tcBorders>
            <w:shd w:val="clear" w:color="auto" w:fill="auto"/>
            <w:noWrap/>
            <w:tcMar>
              <w:top w:w="0" w:type="dxa"/>
              <w:bottom w:w="0" w:type="dxa"/>
            </w:tcMar>
          </w:tcPr>
          <w:p w:rsidR="00857716" w:rsidRPr="00745AB6" w:rsidRDefault="00857716" w:rsidP="0036085B">
            <w:pPr>
              <w:jc w:val="center"/>
              <w:rPr>
                <w:rFonts w:ascii="Times New Roman" w:hAnsi="Times New Roman"/>
              </w:rPr>
            </w:pPr>
          </w:p>
        </w:tc>
        <w:tc>
          <w:tcPr>
            <w:tcW w:w="2206" w:type="dxa"/>
            <w:vMerge/>
            <w:tcBorders>
              <w:top w:val="nil"/>
              <w:left w:val="single" w:sz="4" w:space="0" w:color="auto"/>
              <w:bottom w:val="single" w:sz="4" w:space="0" w:color="auto"/>
              <w:right w:val="single" w:sz="4" w:space="0" w:color="auto"/>
            </w:tcBorders>
            <w:shd w:val="clear" w:color="auto" w:fill="auto"/>
            <w:tcMar>
              <w:top w:w="0" w:type="dxa"/>
              <w:bottom w:w="0" w:type="dxa"/>
            </w:tcMar>
          </w:tcPr>
          <w:p w:rsidR="00857716" w:rsidRPr="00745AB6" w:rsidRDefault="00857716" w:rsidP="0036085B">
            <w:pPr>
              <w:rPr>
                <w:rFonts w:ascii="Times New Roman" w:hAnsi="Times New Roman"/>
              </w:rPr>
            </w:pPr>
          </w:p>
        </w:tc>
        <w:tc>
          <w:tcPr>
            <w:tcW w:w="579"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rPr>
              <w:t>Минстрой РО</w:t>
            </w:r>
          </w:p>
        </w:tc>
        <w:tc>
          <w:tcPr>
            <w:tcW w:w="578"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rPr>
              <w:t>ГКУ УКС РО</w:t>
            </w: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sz w:val="22"/>
                <w:szCs w:val="22"/>
              </w:rPr>
              <w:t xml:space="preserve">неиспользованные средства </w:t>
            </w:r>
            <w:proofErr w:type="gramStart"/>
            <w:r w:rsidRPr="00745AB6">
              <w:rPr>
                <w:rFonts w:ascii="Times New Roman" w:hAnsi="Times New Roman"/>
                <w:sz w:val="22"/>
                <w:szCs w:val="22"/>
              </w:rPr>
              <w:t>ОБ</w:t>
            </w:r>
            <w:proofErr w:type="gramEnd"/>
            <w:r w:rsidRPr="00745AB6">
              <w:rPr>
                <w:rFonts w:ascii="Times New Roman" w:hAnsi="Times New Roman"/>
                <w:sz w:val="22"/>
                <w:szCs w:val="22"/>
              </w:rPr>
              <w:t xml:space="preserve"> отчетного финансового года</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A20751" w:rsidP="0036085B">
            <w:pPr>
              <w:jc w:val="center"/>
              <w:rPr>
                <w:rFonts w:ascii="Times New Roman" w:hAnsi="Times New Roman"/>
              </w:rPr>
            </w:pPr>
            <w:r w:rsidRPr="00745AB6">
              <w:rPr>
                <w:rFonts w:ascii="Times New Roman" w:hAnsi="Times New Roman"/>
              </w:rPr>
              <w:t>Р5</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A20751"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rPr>
              <w:t>3182,75057</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A20751"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A20751" w:rsidP="0036085B">
            <w:pPr>
              <w:jc w:val="center"/>
              <w:rPr>
                <w:rFonts w:ascii="Times New Roman" w:hAnsi="Times New Roman"/>
              </w:rPr>
            </w:pPr>
            <w:r w:rsidRPr="00745AB6">
              <w:rPr>
                <w:rFonts w:ascii="Times New Roman" w:hAnsi="Times New Roman"/>
              </w:rPr>
              <w:t>-</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A20751"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A20751"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A20751"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A20751" w:rsidP="0036085B">
            <w:pPr>
              <w:jc w:val="center"/>
              <w:rPr>
                <w:rFonts w:ascii="Times New Roman" w:hAnsi="Times New Roman"/>
              </w:rPr>
            </w:pPr>
            <w:r w:rsidRPr="00745AB6">
              <w:rPr>
                <w:rFonts w:ascii="Times New Roman" w:hAnsi="Times New Roman"/>
              </w:rPr>
              <w:t>-</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A20751"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A20751" w:rsidP="0036085B">
            <w:pPr>
              <w:jc w:val="center"/>
              <w:rPr>
                <w:rFonts w:ascii="Times New Roman" w:hAnsi="Times New Roman"/>
              </w:rPr>
            </w:pPr>
            <w:r w:rsidRPr="00745AB6">
              <w:rPr>
                <w:rFonts w:ascii="Times New Roman" w:hAnsi="Times New Roman"/>
              </w:rPr>
              <w:t>-</w:t>
            </w:r>
          </w:p>
        </w:tc>
      </w:tr>
      <w:tr w:rsidR="00745AB6" w:rsidRPr="00745AB6" w:rsidTr="00745AB6">
        <w:trPr>
          <w:trHeight w:val="1892"/>
          <w:jc w:val="center"/>
        </w:trPr>
        <w:tc>
          <w:tcPr>
            <w:tcW w:w="701" w:type="dxa"/>
            <w:vMerge/>
            <w:tcBorders>
              <w:top w:val="nil"/>
              <w:left w:val="single" w:sz="4" w:space="0" w:color="auto"/>
              <w:bottom w:val="single" w:sz="4" w:space="0" w:color="auto"/>
              <w:right w:val="single" w:sz="4" w:space="0" w:color="auto"/>
            </w:tcBorders>
            <w:shd w:val="clear" w:color="auto" w:fill="auto"/>
            <w:tcMar>
              <w:top w:w="0" w:type="dxa"/>
              <w:bottom w:w="0" w:type="dxa"/>
            </w:tcMar>
            <w:vAlign w:val="center"/>
            <w:hideMark/>
          </w:tcPr>
          <w:p w:rsidR="00857716" w:rsidRPr="00745AB6" w:rsidRDefault="00857716" w:rsidP="0036085B">
            <w:pPr>
              <w:rPr>
                <w:rFonts w:ascii="Times New Roman" w:hAnsi="Times New Roman"/>
              </w:rPr>
            </w:pPr>
          </w:p>
        </w:tc>
        <w:tc>
          <w:tcPr>
            <w:tcW w:w="2206" w:type="dxa"/>
            <w:vMerge/>
            <w:tcBorders>
              <w:top w:val="nil"/>
              <w:left w:val="single" w:sz="4" w:space="0" w:color="auto"/>
              <w:bottom w:val="single" w:sz="4" w:space="0" w:color="auto"/>
              <w:right w:val="single" w:sz="4" w:space="0" w:color="auto"/>
            </w:tcBorders>
            <w:shd w:val="clear" w:color="auto" w:fill="auto"/>
            <w:tcMar>
              <w:top w:w="0" w:type="dxa"/>
              <w:bottom w:w="0" w:type="dxa"/>
            </w:tcMar>
            <w:vAlign w:val="center"/>
            <w:hideMark/>
          </w:tcPr>
          <w:p w:rsidR="00857716" w:rsidRPr="00745AB6" w:rsidRDefault="00857716" w:rsidP="0036085B">
            <w:pPr>
              <w:rPr>
                <w:rFonts w:ascii="Times New Roman" w:hAnsi="Times New Roman"/>
              </w:rPr>
            </w:pPr>
          </w:p>
        </w:tc>
        <w:tc>
          <w:tcPr>
            <w:tcW w:w="579"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Минстрой РО</w:t>
            </w:r>
          </w:p>
        </w:tc>
        <w:tc>
          <w:tcPr>
            <w:tcW w:w="578"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ГКУ УКС РО</w:t>
            </w: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ФБ</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Р5</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219903,1</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219903,1</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 -</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 -</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 -</w:t>
            </w:r>
          </w:p>
        </w:tc>
      </w:tr>
      <w:tr w:rsidR="00745AB6" w:rsidRPr="00745AB6" w:rsidTr="00745AB6">
        <w:trPr>
          <w:trHeight w:val="3273"/>
          <w:jc w:val="center"/>
        </w:trPr>
        <w:tc>
          <w:tcPr>
            <w:tcW w:w="701" w:type="dxa"/>
            <w:tcBorders>
              <w:top w:val="nil"/>
              <w:left w:val="single" w:sz="4" w:space="0" w:color="auto"/>
              <w:bottom w:val="single" w:sz="4" w:space="0" w:color="auto"/>
              <w:right w:val="single" w:sz="4" w:space="0" w:color="auto"/>
            </w:tcBorders>
            <w:shd w:val="clear" w:color="auto" w:fill="auto"/>
            <w:tcMar>
              <w:top w:w="0" w:type="dxa"/>
              <w:bottom w:w="0" w:type="dxa"/>
            </w:tcMar>
            <w:vAlign w:val="center"/>
          </w:tcPr>
          <w:p w:rsidR="00857716" w:rsidRPr="00745AB6" w:rsidRDefault="00857716" w:rsidP="0036085B">
            <w:pPr>
              <w:rPr>
                <w:rFonts w:ascii="Times New Roman" w:hAnsi="Times New Roman"/>
              </w:rPr>
            </w:pPr>
          </w:p>
        </w:tc>
        <w:tc>
          <w:tcPr>
            <w:tcW w:w="2206" w:type="dxa"/>
            <w:tcBorders>
              <w:top w:val="nil"/>
              <w:left w:val="single" w:sz="4" w:space="0" w:color="auto"/>
              <w:bottom w:val="single" w:sz="4" w:space="0" w:color="auto"/>
              <w:right w:val="single" w:sz="4" w:space="0" w:color="auto"/>
            </w:tcBorders>
            <w:shd w:val="clear" w:color="auto" w:fill="auto"/>
            <w:tcMar>
              <w:top w:w="0" w:type="dxa"/>
              <w:bottom w:w="0" w:type="dxa"/>
            </w:tcMar>
            <w:vAlign w:val="center"/>
          </w:tcPr>
          <w:p w:rsidR="00857716" w:rsidRPr="00745AB6" w:rsidRDefault="00857716" w:rsidP="0036085B">
            <w:pPr>
              <w:rPr>
                <w:rFonts w:ascii="Times New Roman" w:hAnsi="Times New Roman"/>
              </w:rPr>
            </w:pPr>
          </w:p>
        </w:tc>
        <w:tc>
          <w:tcPr>
            <w:tcW w:w="579"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rPr>
              <w:t>Минстрой РО</w:t>
            </w:r>
          </w:p>
        </w:tc>
        <w:tc>
          <w:tcPr>
            <w:tcW w:w="578"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rPr>
              <w:t>ГКУ УКС РО</w:t>
            </w: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sz w:val="22"/>
                <w:szCs w:val="22"/>
              </w:rPr>
              <w:t>неиспользованные средства ФБ отчетного финансового года</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A20751" w:rsidP="0036085B">
            <w:pPr>
              <w:jc w:val="center"/>
              <w:rPr>
                <w:rFonts w:ascii="Times New Roman" w:hAnsi="Times New Roman"/>
              </w:rPr>
            </w:pPr>
            <w:r w:rsidRPr="00745AB6">
              <w:rPr>
                <w:rFonts w:ascii="Times New Roman" w:hAnsi="Times New Roman"/>
              </w:rPr>
              <w:t>Р5</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A20751"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color w:val="000000"/>
              </w:rPr>
              <w:t>102663,3</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A20751"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A20751" w:rsidP="0036085B">
            <w:pPr>
              <w:jc w:val="center"/>
              <w:rPr>
                <w:rFonts w:ascii="Times New Roman" w:hAnsi="Times New Roman"/>
              </w:rPr>
            </w:pPr>
            <w:r w:rsidRPr="00745AB6">
              <w:rPr>
                <w:rFonts w:ascii="Times New Roman" w:hAnsi="Times New Roman"/>
              </w:rPr>
              <w:t>-</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A20751"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A20751"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A20751"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A20751" w:rsidP="0036085B">
            <w:pPr>
              <w:jc w:val="center"/>
              <w:rPr>
                <w:rFonts w:ascii="Times New Roman" w:hAnsi="Times New Roman"/>
              </w:rPr>
            </w:pPr>
            <w:r w:rsidRPr="00745AB6">
              <w:rPr>
                <w:rFonts w:ascii="Times New Roman" w:hAnsi="Times New Roman"/>
              </w:rPr>
              <w:t>-</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A20751"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A20751" w:rsidP="0036085B">
            <w:pPr>
              <w:jc w:val="center"/>
              <w:rPr>
                <w:rFonts w:ascii="Times New Roman" w:hAnsi="Times New Roman"/>
              </w:rPr>
            </w:pPr>
            <w:r w:rsidRPr="00745AB6">
              <w:rPr>
                <w:rFonts w:ascii="Times New Roman" w:hAnsi="Times New Roman"/>
              </w:rPr>
              <w:t>-</w:t>
            </w:r>
          </w:p>
        </w:tc>
      </w:tr>
      <w:tr w:rsidR="00745AB6" w:rsidRPr="00745AB6" w:rsidTr="00745AB6">
        <w:trPr>
          <w:trHeight w:val="1782"/>
          <w:jc w:val="center"/>
        </w:trPr>
        <w:tc>
          <w:tcPr>
            <w:tcW w:w="701" w:type="dxa"/>
            <w:vMerge w:val="restart"/>
            <w:tcBorders>
              <w:top w:val="nil"/>
              <w:left w:val="single" w:sz="4" w:space="0" w:color="auto"/>
              <w:bottom w:val="single" w:sz="4" w:space="0" w:color="auto"/>
              <w:right w:val="single" w:sz="4" w:space="0" w:color="auto"/>
            </w:tcBorders>
            <w:shd w:val="clear" w:color="auto" w:fill="auto"/>
            <w:noWrap/>
            <w:tcMar>
              <w:top w:w="0" w:type="dxa"/>
              <w:bottom w:w="0" w:type="dxa"/>
            </w:tcMar>
            <w:hideMark/>
          </w:tcPr>
          <w:p w:rsidR="00857716" w:rsidRPr="00745AB6" w:rsidRDefault="00857716" w:rsidP="0036085B">
            <w:pPr>
              <w:jc w:val="center"/>
              <w:rPr>
                <w:rFonts w:ascii="Times New Roman" w:hAnsi="Times New Roman"/>
              </w:rPr>
            </w:pPr>
            <w:r w:rsidRPr="00745AB6">
              <w:rPr>
                <w:rFonts w:ascii="Times New Roman" w:hAnsi="Times New Roman"/>
              </w:rPr>
              <w:lastRenderedPageBreak/>
              <w:t>1.1.3</w:t>
            </w:r>
          </w:p>
        </w:tc>
        <w:tc>
          <w:tcPr>
            <w:tcW w:w="2206" w:type="dxa"/>
            <w:vMerge w:val="restart"/>
            <w:tcBorders>
              <w:top w:val="nil"/>
              <w:left w:val="single" w:sz="4" w:space="0" w:color="auto"/>
              <w:bottom w:val="single" w:sz="4" w:space="0" w:color="auto"/>
              <w:right w:val="single" w:sz="4" w:space="0" w:color="auto"/>
            </w:tcBorders>
            <w:shd w:val="clear" w:color="auto" w:fill="auto"/>
            <w:tcMar>
              <w:top w:w="0" w:type="dxa"/>
              <w:bottom w:w="0" w:type="dxa"/>
            </w:tcMar>
            <w:hideMark/>
          </w:tcPr>
          <w:p w:rsidR="00857716" w:rsidRPr="00745AB6" w:rsidRDefault="00857716" w:rsidP="0036085B">
            <w:pPr>
              <w:rPr>
                <w:rFonts w:ascii="Times New Roman" w:hAnsi="Times New Roman"/>
              </w:rPr>
            </w:pPr>
            <w:r w:rsidRPr="00745AB6">
              <w:rPr>
                <w:rFonts w:ascii="Times New Roman" w:hAnsi="Times New Roman"/>
              </w:rPr>
              <w:t>Строительство объекта «Физкультурно-оздоровительный комплекс в г. Рязани»</w:t>
            </w:r>
          </w:p>
        </w:tc>
        <w:tc>
          <w:tcPr>
            <w:tcW w:w="579"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Минстрой РО</w:t>
            </w:r>
          </w:p>
        </w:tc>
        <w:tc>
          <w:tcPr>
            <w:tcW w:w="578"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ГКУ УКС РО</w:t>
            </w: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ОБ</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Р5</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7731,96</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6948,508</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783,452</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 -</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 -</w:t>
            </w:r>
          </w:p>
        </w:tc>
      </w:tr>
      <w:tr w:rsidR="00745AB6" w:rsidRPr="00745AB6" w:rsidTr="00745AB6">
        <w:trPr>
          <w:trHeight w:val="1625"/>
          <w:jc w:val="center"/>
        </w:trPr>
        <w:tc>
          <w:tcPr>
            <w:tcW w:w="701" w:type="dxa"/>
            <w:vMerge/>
            <w:tcBorders>
              <w:top w:val="nil"/>
              <w:left w:val="single" w:sz="4" w:space="0" w:color="auto"/>
              <w:bottom w:val="single" w:sz="4" w:space="0" w:color="auto"/>
              <w:right w:val="single" w:sz="4" w:space="0" w:color="auto"/>
            </w:tcBorders>
            <w:shd w:val="clear" w:color="auto" w:fill="auto"/>
            <w:tcMar>
              <w:top w:w="0" w:type="dxa"/>
              <w:bottom w:w="0" w:type="dxa"/>
            </w:tcMar>
            <w:vAlign w:val="center"/>
            <w:hideMark/>
          </w:tcPr>
          <w:p w:rsidR="00857716" w:rsidRPr="00745AB6" w:rsidRDefault="00857716" w:rsidP="0036085B">
            <w:pPr>
              <w:rPr>
                <w:rFonts w:ascii="Times New Roman" w:hAnsi="Times New Roman"/>
              </w:rPr>
            </w:pPr>
          </w:p>
        </w:tc>
        <w:tc>
          <w:tcPr>
            <w:tcW w:w="2206" w:type="dxa"/>
            <w:vMerge/>
            <w:tcBorders>
              <w:top w:val="nil"/>
              <w:left w:val="single" w:sz="4" w:space="0" w:color="auto"/>
              <w:bottom w:val="single" w:sz="4" w:space="0" w:color="auto"/>
              <w:right w:val="single" w:sz="4" w:space="0" w:color="auto"/>
            </w:tcBorders>
            <w:shd w:val="clear" w:color="auto" w:fill="auto"/>
            <w:tcMar>
              <w:top w:w="0" w:type="dxa"/>
              <w:bottom w:w="0" w:type="dxa"/>
            </w:tcMar>
            <w:vAlign w:val="center"/>
            <w:hideMark/>
          </w:tcPr>
          <w:p w:rsidR="00857716" w:rsidRPr="00745AB6" w:rsidRDefault="00857716" w:rsidP="0036085B">
            <w:pPr>
              <w:rPr>
                <w:rFonts w:ascii="Times New Roman" w:hAnsi="Times New Roman"/>
              </w:rPr>
            </w:pPr>
          </w:p>
        </w:tc>
        <w:tc>
          <w:tcPr>
            <w:tcW w:w="579"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Минстрой РО</w:t>
            </w:r>
          </w:p>
        </w:tc>
        <w:tc>
          <w:tcPr>
            <w:tcW w:w="578"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ГКУ УКС РО</w:t>
            </w: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ФБ</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Р5</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250000,0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224668,4</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25331,6</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 -</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 -</w:t>
            </w:r>
          </w:p>
        </w:tc>
      </w:tr>
      <w:tr w:rsidR="00857716" w:rsidRPr="00745AB6" w:rsidTr="00745AB6">
        <w:trPr>
          <w:trHeight w:val="1691"/>
          <w:jc w:val="center"/>
        </w:trPr>
        <w:tc>
          <w:tcPr>
            <w:tcW w:w="406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tcMar>
              <w:top w:w="0" w:type="dxa"/>
              <w:bottom w:w="0" w:type="dxa"/>
            </w:tcMar>
            <w:hideMark/>
          </w:tcPr>
          <w:p w:rsidR="00857716" w:rsidRPr="00745AB6" w:rsidRDefault="00857716" w:rsidP="0036085B">
            <w:pPr>
              <w:rPr>
                <w:rFonts w:ascii="Times New Roman" w:hAnsi="Times New Roman"/>
              </w:rPr>
            </w:pPr>
            <w:r w:rsidRPr="00745AB6">
              <w:rPr>
                <w:rFonts w:ascii="Times New Roman" w:hAnsi="Times New Roman"/>
              </w:rPr>
              <w:t>Всего по региональным проектам</w:t>
            </w:r>
          </w:p>
        </w:tc>
        <w:tc>
          <w:tcPr>
            <w:tcW w:w="722"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всего</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 </w:t>
            </w:r>
          </w:p>
        </w:tc>
        <w:tc>
          <w:tcPr>
            <w:tcW w:w="434"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503997,52702</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342438,00934</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241290,51625</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26115,052</w:t>
            </w:r>
          </w:p>
        </w:tc>
        <w:tc>
          <w:tcPr>
            <w:tcW w:w="434"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rPr>
              <w:t>-</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rPr>
              <w:t>-</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rPr>
              <w:t>-</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rPr>
              <w:t>-</w:t>
            </w:r>
          </w:p>
        </w:tc>
        <w:tc>
          <w:tcPr>
            <w:tcW w:w="434"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rPr>
              <w:t>-</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rPr>
              <w:t>-</w:t>
            </w:r>
          </w:p>
        </w:tc>
      </w:tr>
      <w:tr w:rsidR="00857716" w:rsidRPr="00745AB6" w:rsidTr="00745AB6">
        <w:trPr>
          <w:trHeight w:val="1345"/>
          <w:jc w:val="center"/>
        </w:trPr>
        <w:tc>
          <w:tcPr>
            <w:tcW w:w="4064" w:type="dxa"/>
            <w:gridSpan w:val="4"/>
            <w:vMerge/>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hideMark/>
          </w:tcPr>
          <w:p w:rsidR="00857716" w:rsidRPr="00745AB6" w:rsidRDefault="00857716" w:rsidP="0036085B">
            <w:pPr>
              <w:rPr>
                <w:rFonts w:ascii="Times New Roman" w:hAnsi="Times New Roman"/>
              </w:rPr>
            </w:pP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ОБ</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 </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15313,62702</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7291,45877</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7238,71625</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783,452</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rPr>
              <w:t>-</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rPr>
              <w:t>-</w:t>
            </w:r>
          </w:p>
        </w:tc>
      </w:tr>
      <w:tr w:rsidR="00857716" w:rsidRPr="00745AB6" w:rsidTr="00745AB6">
        <w:trPr>
          <w:trHeight w:val="3136"/>
          <w:jc w:val="center"/>
        </w:trPr>
        <w:tc>
          <w:tcPr>
            <w:tcW w:w="4064" w:type="dxa"/>
            <w:gridSpan w:val="4"/>
            <w:vMerge/>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rsidR="00857716" w:rsidRPr="00745AB6" w:rsidRDefault="00857716" w:rsidP="0036085B">
            <w:pPr>
              <w:rPr>
                <w:rFonts w:ascii="Times New Roman" w:hAnsi="Times New Roman"/>
              </w:rPr>
            </w:pP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sz w:val="22"/>
                <w:szCs w:val="22"/>
              </w:rPr>
              <w:t xml:space="preserve">неиспользованные средства </w:t>
            </w:r>
            <w:proofErr w:type="gramStart"/>
            <w:r w:rsidRPr="00745AB6">
              <w:rPr>
                <w:rFonts w:ascii="Times New Roman" w:hAnsi="Times New Roman"/>
                <w:sz w:val="22"/>
                <w:szCs w:val="22"/>
              </w:rPr>
              <w:t>ОБ</w:t>
            </w:r>
            <w:proofErr w:type="gramEnd"/>
            <w:r w:rsidRPr="00745AB6">
              <w:rPr>
                <w:rFonts w:ascii="Times New Roman" w:hAnsi="Times New Roman"/>
                <w:sz w:val="22"/>
                <w:szCs w:val="22"/>
              </w:rPr>
              <w:t xml:space="preserve"> отчетного финансового года</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A20751"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rPr>
              <w:t>3182,75057</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A20751"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A20751" w:rsidP="0036085B">
            <w:pPr>
              <w:jc w:val="center"/>
              <w:rPr>
                <w:rFonts w:ascii="Times New Roman" w:hAnsi="Times New Roman"/>
              </w:rPr>
            </w:pPr>
            <w:r w:rsidRPr="00745AB6">
              <w:rPr>
                <w:rFonts w:ascii="Times New Roman" w:hAnsi="Times New Roman"/>
              </w:rPr>
              <w:t>-</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A20751"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A20751"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A20751"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A20751" w:rsidP="0036085B">
            <w:pPr>
              <w:jc w:val="center"/>
              <w:rPr>
                <w:rFonts w:ascii="Times New Roman" w:hAnsi="Times New Roman"/>
              </w:rPr>
            </w:pPr>
            <w:r w:rsidRPr="00745AB6">
              <w:rPr>
                <w:rFonts w:ascii="Times New Roman" w:hAnsi="Times New Roman"/>
              </w:rPr>
              <w:t>-</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A20751"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A20751" w:rsidP="0036085B">
            <w:pPr>
              <w:jc w:val="center"/>
              <w:rPr>
                <w:rFonts w:ascii="Times New Roman" w:hAnsi="Times New Roman"/>
              </w:rPr>
            </w:pPr>
            <w:r w:rsidRPr="00745AB6">
              <w:rPr>
                <w:rFonts w:ascii="Times New Roman" w:hAnsi="Times New Roman"/>
              </w:rPr>
              <w:t>-</w:t>
            </w:r>
          </w:p>
        </w:tc>
      </w:tr>
      <w:tr w:rsidR="00857716" w:rsidRPr="00745AB6" w:rsidTr="00745AB6">
        <w:trPr>
          <w:trHeight w:val="1439"/>
          <w:jc w:val="center"/>
        </w:trPr>
        <w:tc>
          <w:tcPr>
            <w:tcW w:w="4064" w:type="dxa"/>
            <w:gridSpan w:val="4"/>
            <w:vMerge/>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hideMark/>
          </w:tcPr>
          <w:p w:rsidR="00857716" w:rsidRPr="00745AB6" w:rsidRDefault="00857716" w:rsidP="0036085B">
            <w:pPr>
              <w:rPr>
                <w:rFonts w:ascii="Times New Roman" w:hAnsi="Times New Roman"/>
              </w:rPr>
            </w:pP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ФБ</w:t>
            </w:r>
          </w:p>
        </w:tc>
        <w:tc>
          <w:tcPr>
            <w:tcW w:w="433" w:type="dxa"/>
            <w:tcBorders>
              <w:top w:val="nil"/>
              <w:left w:val="nil"/>
              <w:bottom w:val="single" w:sz="4" w:space="0" w:color="auto"/>
              <w:right w:val="single" w:sz="4" w:space="0" w:color="auto"/>
            </w:tcBorders>
            <w:shd w:val="clear" w:color="auto" w:fill="auto"/>
            <w:noWrap/>
            <w:tcMar>
              <w:top w:w="0" w:type="dxa"/>
              <w:bottom w:w="0" w:type="dxa"/>
            </w:tcMar>
            <w:vAlign w:val="bottom"/>
            <w:hideMark/>
          </w:tcPr>
          <w:p w:rsidR="00857716" w:rsidRPr="00745AB6" w:rsidRDefault="00857716" w:rsidP="0036085B">
            <w:pPr>
              <w:jc w:val="center"/>
              <w:rPr>
                <w:rFonts w:ascii="Times New Roman" w:hAnsi="Times New Roman"/>
              </w:rPr>
            </w:pPr>
            <w:r w:rsidRPr="00745AB6">
              <w:rPr>
                <w:rFonts w:ascii="Times New Roman" w:hAnsi="Times New Roman"/>
              </w:rPr>
              <w:t> </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488683,9</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229300,5</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234051,8</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25331,6</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rPr>
              <w:t>-</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w:t>
            </w:r>
          </w:p>
        </w:tc>
      </w:tr>
      <w:tr w:rsidR="00857716" w:rsidRPr="00745AB6" w:rsidTr="00745AB6">
        <w:trPr>
          <w:trHeight w:val="3164"/>
          <w:jc w:val="center"/>
        </w:trPr>
        <w:tc>
          <w:tcPr>
            <w:tcW w:w="4064" w:type="dxa"/>
            <w:gridSpan w:val="4"/>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rsidR="00857716" w:rsidRPr="00745AB6" w:rsidRDefault="00857716" w:rsidP="0036085B">
            <w:pPr>
              <w:rPr>
                <w:rFonts w:ascii="Times New Roman" w:hAnsi="Times New Roman"/>
              </w:rPr>
            </w:pP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sz w:val="22"/>
                <w:szCs w:val="22"/>
              </w:rPr>
              <w:t>неиспользованные средства ФБ отчетного финансового года</w:t>
            </w:r>
          </w:p>
        </w:tc>
        <w:tc>
          <w:tcPr>
            <w:tcW w:w="433" w:type="dxa"/>
            <w:tcBorders>
              <w:top w:val="nil"/>
              <w:left w:val="nil"/>
              <w:bottom w:val="single" w:sz="4" w:space="0" w:color="auto"/>
              <w:right w:val="single" w:sz="4" w:space="0" w:color="auto"/>
            </w:tcBorders>
            <w:shd w:val="clear" w:color="auto" w:fill="auto"/>
            <w:noWrap/>
            <w:tcMar>
              <w:top w:w="0" w:type="dxa"/>
              <w:bottom w:w="0" w:type="dxa"/>
            </w:tcMar>
            <w:vAlign w:val="bottom"/>
          </w:tcPr>
          <w:p w:rsidR="00857716" w:rsidRPr="00745AB6" w:rsidRDefault="00857716" w:rsidP="0036085B">
            <w:pPr>
              <w:jc w:val="center"/>
              <w:rPr>
                <w:rFonts w:ascii="Times New Roman" w:hAnsi="Times New Roman"/>
              </w:rPr>
            </w:pP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A20751"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857716" w:rsidP="0036085B">
            <w:pPr>
              <w:jc w:val="center"/>
              <w:rPr>
                <w:rFonts w:ascii="Times New Roman" w:hAnsi="Times New Roman"/>
              </w:rPr>
            </w:pPr>
            <w:r w:rsidRPr="00745AB6">
              <w:rPr>
                <w:rFonts w:ascii="Times New Roman" w:hAnsi="Times New Roman"/>
              </w:rPr>
              <w:t>102663,3</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A20751"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A20751" w:rsidP="0036085B">
            <w:pPr>
              <w:jc w:val="center"/>
              <w:rPr>
                <w:rFonts w:ascii="Times New Roman" w:hAnsi="Times New Roman"/>
              </w:rPr>
            </w:pPr>
            <w:r w:rsidRPr="00745AB6">
              <w:rPr>
                <w:rFonts w:ascii="Times New Roman" w:hAnsi="Times New Roman"/>
              </w:rPr>
              <w:t>-</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A20751"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A20751"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A20751"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A20751" w:rsidP="0036085B">
            <w:pPr>
              <w:jc w:val="center"/>
              <w:rPr>
                <w:rFonts w:ascii="Times New Roman" w:hAnsi="Times New Roman"/>
              </w:rPr>
            </w:pPr>
            <w:r w:rsidRPr="00745AB6">
              <w:rPr>
                <w:rFonts w:ascii="Times New Roman" w:hAnsi="Times New Roman"/>
              </w:rPr>
              <w:t>-</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A20751"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857716" w:rsidRPr="00745AB6" w:rsidRDefault="00A20751" w:rsidP="0036085B">
            <w:pPr>
              <w:jc w:val="center"/>
              <w:rPr>
                <w:rFonts w:ascii="Times New Roman" w:hAnsi="Times New Roman"/>
              </w:rPr>
            </w:pPr>
            <w:r w:rsidRPr="00745AB6">
              <w:rPr>
                <w:rFonts w:ascii="Times New Roman" w:hAnsi="Times New Roman"/>
              </w:rPr>
              <w:t>-</w:t>
            </w:r>
          </w:p>
        </w:tc>
      </w:tr>
      <w:tr w:rsidR="00745AB6" w:rsidRPr="00745AB6" w:rsidTr="00745AB6">
        <w:trPr>
          <w:trHeight w:val="495"/>
          <w:jc w:val="center"/>
        </w:trPr>
        <w:tc>
          <w:tcPr>
            <w:tcW w:w="701" w:type="dxa"/>
            <w:tcBorders>
              <w:top w:val="nil"/>
              <w:left w:val="single" w:sz="4" w:space="0" w:color="auto"/>
              <w:bottom w:val="single" w:sz="4" w:space="0" w:color="auto"/>
              <w:right w:val="single" w:sz="4" w:space="0" w:color="auto"/>
            </w:tcBorders>
            <w:shd w:val="clear" w:color="auto" w:fill="auto"/>
            <w:noWrap/>
            <w:tcMar>
              <w:top w:w="0" w:type="dxa"/>
              <w:bottom w:w="0" w:type="dxa"/>
            </w:tcMar>
            <w:hideMark/>
          </w:tcPr>
          <w:p w:rsidR="00857716" w:rsidRPr="00745AB6" w:rsidRDefault="00857716" w:rsidP="0036085B">
            <w:pPr>
              <w:jc w:val="center"/>
              <w:rPr>
                <w:rFonts w:ascii="Times New Roman" w:hAnsi="Times New Roman"/>
              </w:rPr>
            </w:pPr>
            <w:r w:rsidRPr="00745AB6">
              <w:rPr>
                <w:rFonts w:ascii="Times New Roman" w:hAnsi="Times New Roman"/>
              </w:rPr>
              <w:t>2</w:t>
            </w:r>
          </w:p>
        </w:tc>
        <w:tc>
          <w:tcPr>
            <w:tcW w:w="2206" w:type="dxa"/>
            <w:tcBorders>
              <w:top w:val="nil"/>
              <w:left w:val="nil"/>
              <w:bottom w:val="single" w:sz="4" w:space="0" w:color="auto"/>
              <w:right w:val="single" w:sz="4" w:space="0" w:color="auto"/>
            </w:tcBorders>
            <w:shd w:val="clear" w:color="auto" w:fill="auto"/>
            <w:noWrap/>
            <w:tcMar>
              <w:top w:w="0" w:type="dxa"/>
              <w:bottom w:w="0" w:type="dxa"/>
            </w:tcMar>
            <w:hideMark/>
          </w:tcPr>
          <w:p w:rsidR="00857716" w:rsidRPr="00745AB6" w:rsidRDefault="00857716" w:rsidP="0036085B">
            <w:pPr>
              <w:rPr>
                <w:rFonts w:ascii="Times New Roman" w:hAnsi="Times New Roman"/>
              </w:rPr>
            </w:pPr>
            <w:r w:rsidRPr="00745AB6">
              <w:rPr>
                <w:rFonts w:ascii="Times New Roman" w:hAnsi="Times New Roman"/>
              </w:rPr>
              <w:t>Ведомственные проекты</w:t>
            </w:r>
          </w:p>
        </w:tc>
        <w:tc>
          <w:tcPr>
            <w:tcW w:w="579" w:type="dxa"/>
            <w:tcBorders>
              <w:top w:val="nil"/>
              <w:left w:val="nil"/>
              <w:bottom w:val="single" w:sz="4" w:space="0" w:color="auto"/>
              <w:right w:val="single" w:sz="4" w:space="0" w:color="auto"/>
            </w:tcBorders>
            <w:shd w:val="clear" w:color="auto" w:fill="auto"/>
            <w:noWrap/>
            <w:tcMar>
              <w:top w:w="0" w:type="dxa"/>
              <w:bottom w:w="0" w:type="dxa"/>
            </w:tcMa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w:t>
            </w:r>
          </w:p>
        </w:tc>
        <w:tc>
          <w:tcPr>
            <w:tcW w:w="578" w:type="dxa"/>
            <w:tcBorders>
              <w:top w:val="nil"/>
              <w:left w:val="nil"/>
              <w:bottom w:val="single" w:sz="4" w:space="0" w:color="auto"/>
              <w:right w:val="single" w:sz="4" w:space="0" w:color="auto"/>
            </w:tcBorders>
            <w:shd w:val="clear" w:color="auto" w:fill="auto"/>
            <w:noWrap/>
            <w:tcMar>
              <w:top w:w="0" w:type="dxa"/>
              <w:bottom w:w="0" w:type="dxa"/>
            </w:tcMa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w:t>
            </w:r>
          </w:p>
        </w:tc>
        <w:tc>
          <w:tcPr>
            <w:tcW w:w="722" w:type="dxa"/>
            <w:tcBorders>
              <w:top w:val="nil"/>
              <w:left w:val="nil"/>
              <w:bottom w:val="single" w:sz="4" w:space="0" w:color="auto"/>
              <w:right w:val="single" w:sz="4" w:space="0" w:color="auto"/>
            </w:tcBorders>
            <w:shd w:val="clear" w:color="auto" w:fill="auto"/>
            <w:noWrap/>
            <w:tcMar>
              <w:top w:w="0" w:type="dxa"/>
              <w:bottom w:w="0" w:type="dxa"/>
            </w:tcMa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w:t>
            </w:r>
          </w:p>
        </w:tc>
        <w:tc>
          <w:tcPr>
            <w:tcW w:w="434" w:type="dxa"/>
            <w:tcBorders>
              <w:top w:val="nil"/>
              <w:left w:val="nil"/>
              <w:bottom w:val="single" w:sz="4" w:space="0" w:color="auto"/>
              <w:right w:val="single" w:sz="4" w:space="0" w:color="auto"/>
            </w:tcBorders>
            <w:shd w:val="clear" w:color="auto" w:fill="auto"/>
            <w:noWrap/>
            <w:tcMar>
              <w:top w:w="0" w:type="dxa"/>
              <w:bottom w:w="0" w:type="dxa"/>
            </w:tcMa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w:t>
            </w:r>
          </w:p>
        </w:tc>
        <w:tc>
          <w:tcPr>
            <w:tcW w:w="434" w:type="dxa"/>
            <w:tcBorders>
              <w:top w:val="nil"/>
              <w:left w:val="nil"/>
              <w:bottom w:val="single" w:sz="4" w:space="0" w:color="auto"/>
              <w:right w:val="single" w:sz="4" w:space="0" w:color="auto"/>
            </w:tcBorders>
            <w:shd w:val="clear" w:color="auto" w:fill="auto"/>
            <w:noWrap/>
            <w:tcMar>
              <w:top w:w="0" w:type="dxa"/>
              <w:bottom w:w="0" w:type="dxa"/>
            </w:tcMa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w:t>
            </w:r>
          </w:p>
        </w:tc>
        <w:tc>
          <w:tcPr>
            <w:tcW w:w="434" w:type="dxa"/>
            <w:tcBorders>
              <w:top w:val="nil"/>
              <w:left w:val="nil"/>
              <w:bottom w:val="single" w:sz="4" w:space="0" w:color="auto"/>
              <w:right w:val="single" w:sz="4" w:space="0" w:color="auto"/>
            </w:tcBorders>
            <w:shd w:val="clear" w:color="auto" w:fill="auto"/>
            <w:noWrap/>
            <w:tcMar>
              <w:top w:w="0" w:type="dxa"/>
              <w:bottom w:w="0" w:type="dxa"/>
            </w:tcMa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vAlign w:val="center"/>
            <w:hideMark/>
          </w:tcPr>
          <w:p w:rsidR="00857716" w:rsidRPr="00745AB6" w:rsidRDefault="00857716" w:rsidP="0036085B">
            <w:pPr>
              <w:jc w:val="center"/>
              <w:rPr>
                <w:rFonts w:ascii="Times New Roman" w:hAnsi="Times New Roman"/>
              </w:rPr>
            </w:pPr>
            <w:r w:rsidRPr="00745AB6">
              <w:rPr>
                <w:rFonts w:ascii="Times New Roman" w:hAnsi="Times New Roman"/>
              </w:rPr>
              <w:t>-</w:t>
            </w:r>
          </w:p>
        </w:tc>
      </w:tr>
      <w:tr w:rsidR="00745AB6" w:rsidRPr="00745AB6" w:rsidTr="00745AB6">
        <w:trPr>
          <w:trHeight w:val="523"/>
          <w:jc w:val="center"/>
        </w:trPr>
        <w:tc>
          <w:tcPr>
            <w:tcW w:w="701" w:type="dxa"/>
            <w:tcBorders>
              <w:top w:val="nil"/>
              <w:left w:val="single" w:sz="4" w:space="0" w:color="auto"/>
              <w:bottom w:val="single" w:sz="4" w:space="0" w:color="auto"/>
              <w:right w:val="single" w:sz="4" w:space="0" w:color="auto"/>
            </w:tcBorders>
            <w:shd w:val="clear" w:color="auto" w:fill="auto"/>
            <w:noWrap/>
            <w:tcMar>
              <w:top w:w="0" w:type="dxa"/>
              <w:bottom w:w="0" w:type="dxa"/>
            </w:tcMar>
            <w:hideMark/>
          </w:tcPr>
          <w:p w:rsidR="00857716" w:rsidRPr="00745AB6" w:rsidRDefault="00857716" w:rsidP="0036085B">
            <w:pPr>
              <w:jc w:val="center"/>
              <w:rPr>
                <w:rFonts w:ascii="Times New Roman" w:hAnsi="Times New Roman"/>
              </w:rPr>
            </w:pPr>
            <w:r w:rsidRPr="00745AB6">
              <w:rPr>
                <w:rFonts w:ascii="Times New Roman" w:hAnsi="Times New Roman"/>
              </w:rPr>
              <w:lastRenderedPageBreak/>
              <w:t>3</w:t>
            </w:r>
          </w:p>
        </w:tc>
        <w:tc>
          <w:tcPr>
            <w:tcW w:w="2206" w:type="dxa"/>
            <w:tcBorders>
              <w:top w:val="nil"/>
              <w:left w:val="nil"/>
              <w:bottom w:val="single" w:sz="4" w:space="0" w:color="auto"/>
              <w:right w:val="single" w:sz="4" w:space="0" w:color="auto"/>
            </w:tcBorders>
            <w:shd w:val="clear" w:color="auto" w:fill="auto"/>
            <w:tcMar>
              <w:top w:w="0" w:type="dxa"/>
              <w:bottom w:w="0" w:type="dxa"/>
            </w:tcMar>
            <w:hideMark/>
          </w:tcPr>
          <w:p w:rsidR="00857716" w:rsidRPr="00745AB6" w:rsidRDefault="00857716" w:rsidP="0036085B">
            <w:pPr>
              <w:rPr>
                <w:rFonts w:ascii="Times New Roman" w:hAnsi="Times New Roman"/>
                <w:lang w:val="en-US"/>
              </w:rPr>
            </w:pPr>
            <w:r w:rsidRPr="00745AB6">
              <w:rPr>
                <w:rFonts w:ascii="Times New Roman" w:hAnsi="Times New Roman"/>
              </w:rPr>
              <w:t>Комплекс процессных мероприятий</w:t>
            </w:r>
          </w:p>
        </w:tc>
        <w:tc>
          <w:tcPr>
            <w:tcW w:w="579" w:type="dxa"/>
            <w:tcBorders>
              <w:top w:val="nil"/>
              <w:left w:val="nil"/>
              <w:bottom w:val="single" w:sz="4" w:space="0" w:color="auto"/>
              <w:right w:val="single" w:sz="4" w:space="0" w:color="auto"/>
            </w:tcBorders>
            <w:shd w:val="clear" w:color="auto" w:fill="auto"/>
            <w:noWrap/>
            <w:tcMar>
              <w:top w:w="0" w:type="dxa"/>
              <w:bottom w:w="0" w:type="dxa"/>
            </w:tcMar>
            <w:vAlign w:val="bottom"/>
            <w:hideMark/>
          </w:tcPr>
          <w:p w:rsidR="00857716" w:rsidRPr="00745AB6" w:rsidRDefault="00857716" w:rsidP="0036085B">
            <w:pPr>
              <w:rPr>
                <w:rFonts w:ascii="Times New Roman" w:hAnsi="Times New Roman"/>
              </w:rPr>
            </w:pPr>
            <w:r w:rsidRPr="00745AB6">
              <w:rPr>
                <w:rFonts w:ascii="Times New Roman" w:hAnsi="Times New Roman"/>
              </w:rPr>
              <w:t> </w:t>
            </w:r>
          </w:p>
        </w:tc>
        <w:tc>
          <w:tcPr>
            <w:tcW w:w="578" w:type="dxa"/>
            <w:tcBorders>
              <w:top w:val="nil"/>
              <w:left w:val="nil"/>
              <w:bottom w:val="single" w:sz="4" w:space="0" w:color="auto"/>
              <w:right w:val="single" w:sz="4" w:space="0" w:color="auto"/>
            </w:tcBorders>
            <w:shd w:val="clear" w:color="auto" w:fill="auto"/>
            <w:noWrap/>
            <w:tcMar>
              <w:top w:w="0" w:type="dxa"/>
              <w:bottom w:w="0" w:type="dxa"/>
            </w:tcMar>
            <w:vAlign w:val="bottom"/>
            <w:hideMark/>
          </w:tcPr>
          <w:p w:rsidR="00857716" w:rsidRPr="00745AB6" w:rsidRDefault="00857716" w:rsidP="0036085B">
            <w:pPr>
              <w:rPr>
                <w:rFonts w:ascii="Times New Roman" w:hAnsi="Times New Roman"/>
              </w:rPr>
            </w:pPr>
            <w:r w:rsidRPr="00745AB6">
              <w:rPr>
                <w:rFonts w:ascii="Times New Roman" w:hAnsi="Times New Roman"/>
              </w:rPr>
              <w:t> </w:t>
            </w:r>
          </w:p>
        </w:tc>
        <w:tc>
          <w:tcPr>
            <w:tcW w:w="722" w:type="dxa"/>
            <w:tcBorders>
              <w:top w:val="nil"/>
              <w:left w:val="nil"/>
              <w:bottom w:val="single" w:sz="4" w:space="0" w:color="auto"/>
              <w:right w:val="single" w:sz="4" w:space="0" w:color="auto"/>
            </w:tcBorders>
            <w:shd w:val="clear" w:color="auto" w:fill="auto"/>
            <w:noWrap/>
            <w:tcMar>
              <w:top w:w="0" w:type="dxa"/>
              <w:bottom w:w="0" w:type="dxa"/>
            </w:tcMar>
            <w:vAlign w:val="bottom"/>
            <w:hideMark/>
          </w:tcPr>
          <w:p w:rsidR="00857716" w:rsidRPr="00745AB6" w:rsidRDefault="00857716" w:rsidP="0036085B">
            <w:pP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vAlign w:val="bottom"/>
            <w:hideMark/>
          </w:tcPr>
          <w:p w:rsidR="00857716" w:rsidRPr="00745AB6" w:rsidRDefault="00857716" w:rsidP="0036085B">
            <w:pPr>
              <w:rPr>
                <w:rFonts w:ascii="Times New Roman" w:hAnsi="Times New Roman"/>
              </w:rPr>
            </w:pPr>
            <w:r w:rsidRPr="00745AB6">
              <w:rPr>
                <w:rFonts w:ascii="Times New Roman" w:hAnsi="Times New Roman"/>
              </w:rPr>
              <w:t> </w:t>
            </w:r>
          </w:p>
        </w:tc>
        <w:tc>
          <w:tcPr>
            <w:tcW w:w="434" w:type="dxa"/>
            <w:tcBorders>
              <w:top w:val="nil"/>
              <w:left w:val="nil"/>
              <w:bottom w:val="single" w:sz="4" w:space="0" w:color="auto"/>
              <w:right w:val="single" w:sz="4" w:space="0" w:color="auto"/>
            </w:tcBorders>
            <w:shd w:val="clear" w:color="auto" w:fill="auto"/>
            <w:noWrap/>
            <w:tcMar>
              <w:top w:w="0" w:type="dxa"/>
              <w:bottom w:w="0" w:type="dxa"/>
            </w:tcMar>
            <w:vAlign w:val="bottom"/>
            <w:hideMark/>
          </w:tcPr>
          <w:p w:rsidR="00857716" w:rsidRPr="00745AB6" w:rsidRDefault="00857716" w:rsidP="0036085B">
            <w:pP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vAlign w:val="bottom"/>
            <w:hideMark/>
          </w:tcPr>
          <w:p w:rsidR="00857716" w:rsidRPr="00745AB6" w:rsidRDefault="00857716" w:rsidP="0036085B">
            <w:pP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vAlign w:val="bottom"/>
            <w:hideMark/>
          </w:tcPr>
          <w:p w:rsidR="00857716" w:rsidRPr="00745AB6" w:rsidRDefault="00857716" w:rsidP="0036085B">
            <w:pP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vAlign w:val="bottom"/>
            <w:hideMark/>
          </w:tcPr>
          <w:p w:rsidR="00857716" w:rsidRPr="00745AB6" w:rsidRDefault="00857716" w:rsidP="0036085B">
            <w:pPr>
              <w:rPr>
                <w:rFonts w:ascii="Times New Roman" w:hAnsi="Times New Roman"/>
              </w:rPr>
            </w:pPr>
            <w:r w:rsidRPr="00745AB6">
              <w:rPr>
                <w:rFonts w:ascii="Times New Roman" w:hAnsi="Times New Roman"/>
              </w:rPr>
              <w:t> </w:t>
            </w:r>
          </w:p>
        </w:tc>
        <w:tc>
          <w:tcPr>
            <w:tcW w:w="434" w:type="dxa"/>
            <w:tcBorders>
              <w:top w:val="nil"/>
              <w:left w:val="nil"/>
              <w:bottom w:val="single" w:sz="4" w:space="0" w:color="auto"/>
              <w:right w:val="single" w:sz="4" w:space="0" w:color="auto"/>
            </w:tcBorders>
            <w:shd w:val="clear" w:color="auto" w:fill="auto"/>
            <w:noWrap/>
            <w:tcMar>
              <w:top w:w="0" w:type="dxa"/>
              <w:bottom w:w="0" w:type="dxa"/>
            </w:tcMar>
            <w:vAlign w:val="bottom"/>
            <w:hideMark/>
          </w:tcPr>
          <w:p w:rsidR="00857716" w:rsidRPr="00745AB6" w:rsidRDefault="00857716" w:rsidP="0036085B">
            <w:pP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vAlign w:val="bottom"/>
            <w:hideMark/>
          </w:tcPr>
          <w:p w:rsidR="00857716" w:rsidRPr="00745AB6" w:rsidRDefault="00857716" w:rsidP="0036085B">
            <w:pP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vAlign w:val="bottom"/>
            <w:hideMark/>
          </w:tcPr>
          <w:p w:rsidR="00857716" w:rsidRPr="00745AB6" w:rsidRDefault="00857716" w:rsidP="0036085B">
            <w:pP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vAlign w:val="bottom"/>
            <w:hideMark/>
          </w:tcPr>
          <w:p w:rsidR="00857716" w:rsidRPr="00745AB6" w:rsidRDefault="00857716" w:rsidP="0036085B">
            <w:pPr>
              <w:rPr>
                <w:rFonts w:ascii="Times New Roman" w:hAnsi="Times New Roman"/>
              </w:rPr>
            </w:pPr>
            <w:r w:rsidRPr="00745AB6">
              <w:rPr>
                <w:rFonts w:ascii="Times New Roman" w:hAnsi="Times New Roman"/>
              </w:rPr>
              <w:t> </w:t>
            </w:r>
          </w:p>
        </w:tc>
        <w:tc>
          <w:tcPr>
            <w:tcW w:w="434" w:type="dxa"/>
            <w:tcBorders>
              <w:top w:val="nil"/>
              <w:left w:val="nil"/>
              <w:bottom w:val="single" w:sz="4" w:space="0" w:color="auto"/>
              <w:right w:val="single" w:sz="4" w:space="0" w:color="auto"/>
            </w:tcBorders>
            <w:shd w:val="clear" w:color="auto" w:fill="auto"/>
            <w:noWrap/>
            <w:tcMar>
              <w:top w:w="0" w:type="dxa"/>
              <w:bottom w:w="0" w:type="dxa"/>
            </w:tcMar>
            <w:vAlign w:val="bottom"/>
            <w:hideMark/>
          </w:tcPr>
          <w:p w:rsidR="00857716" w:rsidRPr="00745AB6" w:rsidRDefault="00857716" w:rsidP="0036085B">
            <w:pP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vAlign w:val="bottom"/>
            <w:hideMark/>
          </w:tcPr>
          <w:p w:rsidR="00857716" w:rsidRPr="00745AB6" w:rsidRDefault="00857716" w:rsidP="0036085B">
            <w:pPr>
              <w:rPr>
                <w:rFonts w:ascii="Times New Roman" w:hAnsi="Times New Roman"/>
              </w:rPr>
            </w:pPr>
            <w:r w:rsidRPr="00745AB6">
              <w:rPr>
                <w:rFonts w:ascii="Times New Roman" w:hAnsi="Times New Roman"/>
              </w:rPr>
              <w:t> </w:t>
            </w:r>
          </w:p>
        </w:tc>
      </w:tr>
      <w:tr w:rsidR="00CE3506" w:rsidRPr="00745AB6" w:rsidTr="00CE3506">
        <w:trPr>
          <w:trHeight w:val="1900"/>
          <w:jc w:val="center"/>
        </w:trPr>
        <w:tc>
          <w:tcPr>
            <w:tcW w:w="701" w:type="dxa"/>
            <w:tcBorders>
              <w:top w:val="nil"/>
              <w:left w:val="single" w:sz="4" w:space="0" w:color="auto"/>
              <w:right w:val="single" w:sz="4" w:space="0" w:color="auto"/>
            </w:tcBorders>
            <w:shd w:val="clear" w:color="auto" w:fill="auto"/>
            <w:noWrap/>
            <w:tcMar>
              <w:top w:w="0" w:type="dxa"/>
              <w:bottom w:w="0" w:type="dxa"/>
            </w:tcMar>
          </w:tcPr>
          <w:p w:rsidR="00CE3506" w:rsidRPr="00745AB6" w:rsidRDefault="00CE3506" w:rsidP="00CE3506">
            <w:pPr>
              <w:jc w:val="center"/>
              <w:rPr>
                <w:rFonts w:ascii="Times New Roman" w:hAnsi="Times New Roman"/>
              </w:rPr>
            </w:pPr>
            <w:r w:rsidRPr="00745AB6">
              <w:rPr>
                <w:rFonts w:ascii="Times New Roman" w:hAnsi="Times New Roman"/>
              </w:rPr>
              <w:t>3.1</w:t>
            </w:r>
          </w:p>
        </w:tc>
        <w:tc>
          <w:tcPr>
            <w:tcW w:w="2206" w:type="dxa"/>
            <w:tcBorders>
              <w:top w:val="nil"/>
              <w:left w:val="single" w:sz="4" w:space="0" w:color="auto"/>
              <w:right w:val="single" w:sz="4" w:space="0" w:color="auto"/>
            </w:tcBorders>
            <w:shd w:val="clear" w:color="auto" w:fill="auto"/>
            <w:tcMar>
              <w:top w:w="0" w:type="dxa"/>
              <w:bottom w:w="0" w:type="dxa"/>
            </w:tcMar>
          </w:tcPr>
          <w:p w:rsidR="00CE3506" w:rsidRPr="00745AB6" w:rsidRDefault="00CE3506" w:rsidP="00CE3506">
            <w:pPr>
              <w:rPr>
                <w:rFonts w:ascii="Times New Roman" w:hAnsi="Times New Roman"/>
              </w:rPr>
            </w:pPr>
            <w:r w:rsidRPr="00745AB6">
              <w:rPr>
                <w:rFonts w:ascii="Times New Roman" w:hAnsi="Times New Roman"/>
              </w:rPr>
              <w:t>Задача 1. Развитие физической культуры и содействие развитию массового спорта, в том числе:</w:t>
            </w:r>
          </w:p>
        </w:tc>
        <w:tc>
          <w:tcPr>
            <w:tcW w:w="579" w:type="dxa"/>
            <w:tcBorders>
              <w:top w:val="nil"/>
              <w:left w:val="nil"/>
              <w:bottom w:val="single" w:sz="4" w:space="0" w:color="auto"/>
              <w:right w:val="single" w:sz="4" w:space="0" w:color="auto"/>
            </w:tcBorders>
            <w:shd w:val="clear" w:color="auto" w:fill="auto"/>
            <w:noWrap/>
            <w:tcMar>
              <w:top w:w="0" w:type="dxa"/>
              <w:bottom w:w="0" w:type="dxa"/>
            </w:tcMar>
            <w:vAlign w:val="bottom"/>
          </w:tcPr>
          <w:p w:rsidR="00CE3506" w:rsidRPr="00745AB6" w:rsidRDefault="00CE3506" w:rsidP="00CE3506">
            <w:pPr>
              <w:rPr>
                <w:rFonts w:ascii="Times New Roman" w:hAnsi="Times New Roman"/>
              </w:rPr>
            </w:pPr>
          </w:p>
        </w:tc>
        <w:tc>
          <w:tcPr>
            <w:tcW w:w="578" w:type="dxa"/>
            <w:tcBorders>
              <w:top w:val="nil"/>
              <w:left w:val="nil"/>
              <w:bottom w:val="single" w:sz="4" w:space="0" w:color="auto"/>
              <w:right w:val="single" w:sz="4" w:space="0" w:color="auto"/>
            </w:tcBorders>
            <w:shd w:val="clear" w:color="auto" w:fill="auto"/>
            <w:noWrap/>
            <w:tcMar>
              <w:top w:w="0" w:type="dxa"/>
              <w:bottom w:w="0" w:type="dxa"/>
            </w:tcMar>
            <w:vAlign w:val="bottom"/>
          </w:tcPr>
          <w:p w:rsidR="00CE3506" w:rsidRPr="00745AB6" w:rsidRDefault="00CE3506" w:rsidP="00CE3506">
            <w:pPr>
              <w:rPr>
                <w:rFonts w:ascii="Times New Roman" w:hAnsi="Times New Roman"/>
              </w:rPr>
            </w:pP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CE3506" w:rsidRPr="00745AB6" w:rsidRDefault="00CE3506" w:rsidP="00CE3506">
            <w:pPr>
              <w:jc w:val="center"/>
              <w:rPr>
                <w:rFonts w:ascii="Times New Roman" w:hAnsi="Times New Roman"/>
              </w:rPr>
            </w:pPr>
            <w:r w:rsidRPr="00745AB6">
              <w:rPr>
                <w:rFonts w:ascii="Times New Roman" w:hAnsi="Times New Roman"/>
              </w:rPr>
              <w:t>всего</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CE3506" w:rsidRPr="00745AB6" w:rsidRDefault="00CE3506" w:rsidP="00CE3506">
            <w:pPr>
              <w:jc w:val="center"/>
              <w:rPr>
                <w:rFonts w:ascii="Times New Roman" w:hAnsi="Times New Roman"/>
              </w:rPr>
            </w:pPr>
            <w:r w:rsidRPr="00745AB6">
              <w:rPr>
                <w:rFonts w:ascii="Times New Roman" w:hAnsi="Times New Roman"/>
              </w:rPr>
              <w:t>02</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CE3506" w:rsidRPr="00745AB6" w:rsidRDefault="00CE3506" w:rsidP="00CE3506">
            <w:pPr>
              <w:jc w:val="center"/>
              <w:rPr>
                <w:rFonts w:ascii="Times New Roman" w:hAnsi="Times New Roman"/>
              </w:rPr>
            </w:pPr>
            <w:r>
              <w:rPr>
                <w:rFonts w:ascii="Times New Roman" w:hAnsi="Times New Roman"/>
                <w:color w:val="000000"/>
              </w:rPr>
              <w:t>260898,09415</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CE3506" w:rsidRPr="00745AB6" w:rsidRDefault="00CE3506" w:rsidP="00CE3506">
            <w:pPr>
              <w:jc w:val="center"/>
              <w:rPr>
                <w:rFonts w:ascii="Times New Roman" w:hAnsi="Times New Roman"/>
              </w:rPr>
            </w:pPr>
            <w:r>
              <w:rPr>
                <w:rFonts w:ascii="Times New Roman" w:hAnsi="Times New Roman"/>
                <w:color w:val="000000"/>
              </w:rPr>
              <w:t>71383,43401</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CE3506" w:rsidRPr="00745AB6" w:rsidRDefault="00CE3506" w:rsidP="00CE3506">
            <w:pPr>
              <w:jc w:val="center"/>
              <w:rPr>
                <w:rFonts w:ascii="Times New Roman" w:hAnsi="Times New Roman"/>
              </w:rPr>
            </w:pPr>
            <w:r>
              <w:rPr>
                <w:rFonts w:ascii="Times New Roman" w:hAnsi="Times New Roman"/>
                <w:color w:val="000000"/>
              </w:rPr>
              <w:t>34938,73995</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CE3506" w:rsidRPr="00745AB6" w:rsidRDefault="00CE3506" w:rsidP="00CE3506">
            <w:pPr>
              <w:jc w:val="center"/>
              <w:rPr>
                <w:rFonts w:ascii="Times New Roman" w:hAnsi="Times New Roman"/>
              </w:rPr>
            </w:pPr>
            <w:r>
              <w:rPr>
                <w:rFonts w:ascii="Times New Roman" w:hAnsi="Times New Roman"/>
                <w:color w:val="000000"/>
              </w:rPr>
              <w:t>80528,97561</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CE3506" w:rsidRPr="00745AB6" w:rsidRDefault="00CE3506" w:rsidP="00CE3506">
            <w:pPr>
              <w:jc w:val="center"/>
              <w:rPr>
                <w:rFonts w:ascii="Times New Roman" w:hAnsi="Times New Roman"/>
              </w:rPr>
            </w:pPr>
            <w:r w:rsidRPr="00745AB6">
              <w:rPr>
                <w:rFonts w:ascii="Times New Roman" w:hAnsi="Times New Roman"/>
              </w:rPr>
              <w:t>12341,15743</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CE3506" w:rsidRPr="00745AB6" w:rsidRDefault="00CE3506" w:rsidP="00CE3506">
            <w:pPr>
              <w:jc w:val="center"/>
              <w:rPr>
                <w:rFonts w:ascii="Times New Roman" w:hAnsi="Times New Roman"/>
              </w:rPr>
            </w:pPr>
            <w:r w:rsidRPr="00745AB6">
              <w:rPr>
                <w:rFonts w:ascii="Times New Roman" w:hAnsi="Times New Roman"/>
              </w:rPr>
              <w:t>12341,15743</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CE3506" w:rsidRPr="00745AB6" w:rsidRDefault="00CE3506" w:rsidP="00CE3506">
            <w:pPr>
              <w:jc w:val="center"/>
              <w:rPr>
                <w:rFonts w:ascii="Times New Roman" w:hAnsi="Times New Roman"/>
              </w:rPr>
            </w:pPr>
            <w:r w:rsidRPr="00745AB6">
              <w:rPr>
                <w:rFonts w:ascii="Times New Roman" w:hAnsi="Times New Roman"/>
              </w:rPr>
              <w:t>12341,15743</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CE3506" w:rsidRPr="00745AB6" w:rsidRDefault="00CE3506" w:rsidP="00CE3506">
            <w:pPr>
              <w:jc w:val="center"/>
              <w:rPr>
                <w:rFonts w:ascii="Times New Roman" w:hAnsi="Times New Roman"/>
              </w:rPr>
            </w:pPr>
            <w:r w:rsidRPr="00745AB6">
              <w:rPr>
                <w:rFonts w:ascii="Times New Roman" w:hAnsi="Times New Roman"/>
              </w:rPr>
              <w:t>12341,15743</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CE3506" w:rsidRPr="00745AB6" w:rsidRDefault="00CE3506" w:rsidP="00CE3506">
            <w:pPr>
              <w:jc w:val="center"/>
              <w:rPr>
                <w:rFonts w:ascii="Times New Roman" w:hAnsi="Times New Roman"/>
              </w:rPr>
            </w:pPr>
            <w:r w:rsidRPr="00745AB6">
              <w:rPr>
                <w:rFonts w:ascii="Times New Roman" w:hAnsi="Times New Roman"/>
              </w:rPr>
              <w:t>12341,15743</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CE3506" w:rsidRPr="00745AB6" w:rsidRDefault="00CE3506" w:rsidP="00CE3506">
            <w:pPr>
              <w:jc w:val="center"/>
              <w:rPr>
                <w:rFonts w:ascii="Times New Roman" w:hAnsi="Times New Roman"/>
              </w:rPr>
            </w:pPr>
            <w:r w:rsidRPr="00745AB6">
              <w:rPr>
                <w:rFonts w:ascii="Times New Roman" w:hAnsi="Times New Roman"/>
              </w:rPr>
              <w:t>12341,15743</w:t>
            </w:r>
          </w:p>
        </w:tc>
      </w:tr>
      <w:tr w:rsidR="00CE3506" w:rsidRPr="00745AB6" w:rsidTr="00CE3506">
        <w:trPr>
          <w:trHeight w:val="1416"/>
          <w:jc w:val="center"/>
        </w:trPr>
        <w:tc>
          <w:tcPr>
            <w:tcW w:w="701" w:type="dxa"/>
            <w:tcBorders>
              <w:left w:val="single" w:sz="4" w:space="0" w:color="auto"/>
              <w:right w:val="single" w:sz="4" w:space="0" w:color="auto"/>
            </w:tcBorders>
            <w:shd w:val="clear" w:color="auto" w:fill="auto"/>
            <w:noWrap/>
            <w:tcMar>
              <w:top w:w="0" w:type="dxa"/>
              <w:bottom w:w="0" w:type="dxa"/>
            </w:tcMar>
          </w:tcPr>
          <w:p w:rsidR="00CE3506" w:rsidRPr="00745AB6" w:rsidRDefault="00CE3506" w:rsidP="00CE3506">
            <w:pPr>
              <w:jc w:val="center"/>
              <w:rPr>
                <w:rFonts w:ascii="Times New Roman" w:hAnsi="Times New Roman"/>
              </w:rPr>
            </w:pPr>
          </w:p>
        </w:tc>
        <w:tc>
          <w:tcPr>
            <w:tcW w:w="2206" w:type="dxa"/>
            <w:tcBorders>
              <w:left w:val="single" w:sz="4" w:space="0" w:color="auto"/>
              <w:right w:val="single" w:sz="4" w:space="0" w:color="auto"/>
            </w:tcBorders>
            <w:shd w:val="clear" w:color="auto" w:fill="auto"/>
            <w:tcMar>
              <w:top w:w="0" w:type="dxa"/>
              <w:bottom w:w="0" w:type="dxa"/>
            </w:tcMar>
          </w:tcPr>
          <w:p w:rsidR="00CE3506" w:rsidRPr="00745AB6" w:rsidRDefault="00CE3506" w:rsidP="00CE3506">
            <w:pPr>
              <w:rPr>
                <w:rFonts w:ascii="Times New Roman" w:hAnsi="Times New Roman"/>
              </w:rPr>
            </w:pPr>
          </w:p>
        </w:tc>
        <w:tc>
          <w:tcPr>
            <w:tcW w:w="579" w:type="dxa"/>
            <w:tcBorders>
              <w:top w:val="nil"/>
              <w:left w:val="nil"/>
              <w:bottom w:val="single" w:sz="4" w:space="0" w:color="auto"/>
              <w:right w:val="single" w:sz="4" w:space="0" w:color="auto"/>
            </w:tcBorders>
            <w:shd w:val="clear" w:color="auto" w:fill="auto"/>
            <w:noWrap/>
            <w:tcMar>
              <w:top w:w="0" w:type="dxa"/>
              <w:bottom w:w="0" w:type="dxa"/>
            </w:tcMar>
            <w:vAlign w:val="bottom"/>
          </w:tcPr>
          <w:p w:rsidR="00CE3506" w:rsidRPr="00745AB6" w:rsidRDefault="00CE3506" w:rsidP="00CE3506">
            <w:pPr>
              <w:rPr>
                <w:rFonts w:ascii="Times New Roman" w:hAnsi="Times New Roman"/>
              </w:rPr>
            </w:pPr>
          </w:p>
        </w:tc>
        <w:tc>
          <w:tcPr>
            <w:tcW w:w="578" w:type="dxa"/>
            <w:tcBorders>
              <w:top w:val="nil"/>
              <w:left w:val="nil"/>
              <w:bottom w:val="single" w:sz="4" w:space="0" w:color="auto"/>
              <w:right w:val="single" w:sz="4" w:space="0" w:color="auto"/>
            </w:tcBorders>
            <w:shd w:val="clear" w:color="auto" w:fill="auto"/>
            <w:noWrap/>
            <w:tcMar>
              <w:top w:w="0" w:type="dxa"/>
              <w:bottom w:w="0" w:type="dxa"/>
            </w:tcMar>
            <w:vAlign w:val="bottom"/>
          </w:tcPr>
          <w:p w:rsidR="00CE3506" w:rsidRPr="00745AB6" w:rsidRDefault="00CE3506" w:rsidP="00CE3506">
            <w:pPr>
              <w:rPr>
                <w:rFonts w:ascii="Times New Roman" w:hAnsi="Times New Roman"/>
              </w:rPr>
            </w:pP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CE3506" w:rsidRPr="00745AB6" w:rsidRDefault="00CE3506" w:rsidP="00CE3506">
            <w:pPr>
              <w:jc w:val="center"/>
              <w:rPr>
                <w:rFonts w:ascii="Times New Roman" w:hAnsi="Times New Roman"/>
              </w:rPr>
            </w:pPr>
            <w:r w:rsidRPr="00745AB6">
              <w:rPr>
                <w:rFonts w:ascii="Times New Roman" w:hAnsi="Times New Roman"/>
              </w:rPr>
              <w:t>ОБ</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CE3506" w:rsidRPr="00745AB6" w:rsidRDefault="00CE3506" w:rsidP="00CE3506">
            <w:pPr>
              <w:jc w:val="center"/>
              <w:rPr>
                <w:rFonts w:ascii="Times New Roman" w:hAnsi="Times New Roman"/>
              </w:rPr>
            </w:pPr>
            <w:r w:rsidRPr="00745AB6">
              <w:rPr>
                <w:rFonts w:ascii="Times New Roman" w:hAnsi="Times New Roman"/>
              </w:rPr>
              <w:t>02</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CE3506" w:rsidRPr="00745AB6" w:rsidRDefault="00CE3506" w:rsidP="00CE3506">
            <w:pPr>
              <w:jc w:val="center"/>
              <w:rPr>
                <w:rFonts w:ascii="Times New Roman" w:hAnsi="Times New Roman"/>
              </w:rPr>
            </w:pPr>
            <w:r>
              <w:rPr>
                <w:rFonts w:ascii="Times New Roman" w:hAnsi="Times New Roman"/>
                <w:color w:val="000000"/>
              </w:rPr>
              <w:t>128898,09415</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CE3506" w:rsidRPr="00745AB6" w:rsidRDefault="00CE3506" w:rsidP="00CE3506">
            <w:pPr>
              <w:jc w:val="center"/>
              <w:rPr>
                <w:rFonts w:ascii="Times New Roman" w:hAnsi="Times New Roman"/>
              </w:rPr>
            </w:pPr>
            <w:r>
              <w:rPr>
                <w:rFonts w:ascii="Times New Roman" w:hAnsi="Times New Roman"/>
                <w:color w:val="000000"/>
              </w:rPr>
              <w:t>19383,43401</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CE3506" w:rsidRPr="00745AB6" w:rsidRDefault="00CE3506" w:rsidP="00CE3506">
            <w:pPr>
              <w:jc w:val="center"/>
              <w:rPr>
                <w:rFonts w:ascii="Times New Roman" w:hAnsi="Times New Roman"/>
              </w:rPr>
            </w:pPr>
            <w:r>
              <w:rPr>
                <w:rFonts w:ascii="Times New Roman" w:hAnsi="Times New Roman"/>
                <w:color w:val="000000"/>
              </w:rPr>
              <w:t>14938,73995</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CE3506" w:rsidRPr="00745AB6" w:rsidRDefault="00CE3506" w:rsidP="00CE3506">
            <w:pPr>
              <w:jc w:val="center"/>
              <w:rPr>
                <w:rFonts w:ascii="Times New Roman" w:hAnsi="Times New Roman"/>
              </w:rPr>
            </w:pPr>
            <w:r>
              <w:rPr>
                <w:rFonts w:ascii="Times New Roman" w:hAnsi="Times New Roman"/>
                <w:color w:val="000000"/>
              </w:rPr>
              <w:t>20528,97561</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CE3506" w:rsidRPr="00745AB6" w:rsidRDefault="00CE3506" w:rsidP="00CE3506">
            <w:pPr>
              <w:jc w:val="center"/>
              <w:rPr>
                <w:rFonts w:ascii="Times New Roman" w:hAnsi="Times New Roman"/>
              </w:rPr>
            </w:pPr>
            <w:r w:rsidRPr="00745AB6">
              <w:rPr>
                <w:rFonts w:ascii="Times New Roman" w:hAnsi="Times New Roman"/>
              </w:rPr>
              <w:t>12341,15743</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CE3506" w:rsidRPr="00745AB6" w:rsidRDefault="00CE3506" w:rsidP="00CE3506">
            <w:pPr>
              <w:jc w:val="center"/>
              <w:rPr>
                <w:rFonts w:ascii="Times New Roman" w:hAnsi="Times New Roman"/>
              </w:rPr>
            </w:pPr>
            <w:r w:rsidRPr="00745AB6">
              <w:rPr>
                <w:rFonts w:ascii="Times New Roman" w:hAnsi="Times New Roman"/>
              </w:rPr>
              <w:t>12341,15743</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CE3506" w:rsidRPr="00745AB6" w:rsidRDefault="00CE3506" w:rsidP="00CE3506">
            <w:pPr>
              <w:jc w:val="center"/>
              <w:rPr>
                <w:rFonts w:ascii="Times New Roman" w:hAnsi="Times New Roman"/>
              </w:rPr>
            </w:pPr>
            <w:r w:rsidRPr="00745AB6">
              <w:rPr>
                <w:rFonts w:ascii="Times New Roman" w:hAnsi="Times New Roman"/>
              </w:rPr>
              <w:t>12341,15743</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CE3506" w:rsidRPr="00745AB6" w:rsidRDefault="00CE3506" w:rsidP="00CE3506">
            <w:pPr>
              <w:jc w:val="center"/>
              <w:rPr>
                <w:rFonts w:ascii="Times New Roman" w:hAnsi="Times New Roman"/>
              </w:rPr>
            </w:pPr>
            <w:r w:rsidRPr="00745AB6">
              <w:rPr>
                <w:rFonts w:ascii="Times New Roman" w:hAnsi="Times New Roman"/>
              </w:rPr>
              <w:t>12341,15743</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CE3506" w:rsidRPr="00745AB6" w:rsidRDefault="00CE3506" w:rsidP="00CE3506">
            <w:pPr>
              <w:jc w:val="center"/>
              <w:rPr>
                <w:rFonts w:ascii="Times New Roman" w:hAnsi="Times New Roman"/>
              </w:rPr>
            </w:pPr>
            <w:r w:rsidRPr="00745AB6">
              <w:rPr>
                <w:rFonts w:ascii="Times New Roman" w:hAnsi="Times New Roman"/>
              </w:rPr>
              <w:t>12341,15743</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CE3506" w:rsidRPr="00745AB6" w:rsidRDefault="00CE3506" w:rsidP="00CE3506">
            <w:pPr>
              <w:jc w:val="center"/>
              <w:rPr>
                <w:rFonts w:ascii="Times New Roman" w:hAnsi="Times New Roman"/>
              </w:rPr>
            </w:pPr>
            <w:r w:rsidRPr="00745AB6">
              <w:rPr>
                <w:rFonts w:ascii="Times New Roman" w:hAnsi="Times New Roman"/>
              </w:rPr>
              <w:t>12341,15743</w:t>
            </w:r>
          </w:p>
        </w:tc>
      </w:tr>
      <w:tr w:rsidR="00CE3506" w:rsidRPr="00745AB6" w:rsidTr="00CE3506">
        <w:trPr>
          <w:cantSplit/>
          <w:trHeight w:val="1267"/>
          <w:jc w:val="center"/>
        </w:trPr>
        <w:tc>
          <w:tcPr>
            <w:tcW w:w="701" w:type="dxa"/>
            <w:tcBorders>
              <w:top w:val="nil"/>
              <w:left w:val="single" w:sz="4" w:space="0" w:color="auto"/>
              <w:bottom w:val="single" w:sz="4" w:space="0" w:color="auto"/>
              <w:right w:val="single" w:sz="4" w:space="0" w:color="auto"/>
            </w:tcBorders>
            <w:shd w:val="clear" w:color="auto" w:fill="auto"/>
            <w:noWrap/>
            <w:tcMar>
              <w:top w:w="0" w:type="dxa"/>
              <w:bottom w:w="0" w:type="dxa"/>
            </w:tcMar>
          </w:tcPr>
          <w:p w:rsidR="00CE3506" w:rsidRPr="00745AB6" w:rsidRDefault="00CE3506" w:rsidP="00CE3506">
            <w:pPr>
              <w:jc w:val="center"/>
              <w:rPr>
                <w:rFonts w:ascii="Times New Roman" w:hAnsi="Times New Roman"/>
              </w:rPr>
            </w:pPr>
          </w:p>
        </w:tc>
        <w:tc>
          <w:tcPr>
            <w:tcW w:w="2206" w:type="dxa"/>
            <w:tcBorders>
              <w:top w:val="nil"/>
              <w:left w:val="nil"/>
              <w:bottom w:val="single" w:sz="4" w:space="0" w:color="auto"/>
              <w:right w:val="single" w:sz="4" w:space="0" w:color="auto"/>
            </w:tcBorders>
            <w:shd w:val="clear" w:color="auto" w:fill="auto"/>
            <w:tcMar>
              <w:top w:w="0" w:type="dxa"/>
              <w:bottom w:w="0" w:type="dxa"/>
            </w:tcMar>
          </w:tcPr>
          <w:p w:rsidR="00CE3506" w:rsidRPr="00745AB6" w:rsidRDefault="00CE3506" w:rsidP="00CE3506">
            <w:pPr>
              <w:rPr>
                <w:rFonts w:ascii="Times New Roman" w:hAnsi="Times New Roman"/>
              </w:rPr>
            </w:pPr>
          </w:p>
        </w:tc>
        <w:tc>
          <w:tcPr>
            <w:tcW w:w="579" w:type="dxa"/>
            <w:tcBorders>
              <w:top w:val="nil"/>
              <w:left w:val="nil"/>
              <w:bottom w:val="single" w:sz="4" w:space="0" w:color="auto"/>
              <w:right w:val="single" w:sz="4" w:space="0" w:color="auto"/>
            </w:tcBorders>
            <w:shd w:val="clear" w:color="auto" w:fill="auto"/>
            <w:noWrap/>
            <w:tcMar>
              <w:top w:w="0" w:type="dxa"/>
              <w:bottom w:w="0" w:type="dxa"/>
            </w:tcMar>
            <w:vAlign w:val="bottom"/>
          </w:tcPr>
          <w:p w:rsidR="00CE3506" w:rsidRPr="00745AB6" w:rsidRDefault="00CE3506" w:rsidP="00CE3506">
            <w:pPr>
              <w:rPr>
                <w:rFonts w:ascii="Times New Roman" w:hAnsi="Times New Roman"/>
              </w:rPr>
            </w:pPr>
          </w:p>
        </w:tc>
        <w:tc>
          <w:tcPr>
            <w:tcW w:w="578" w:type="dxa"/>
            <w:tcBorders>
              <w:top w:val="nil"/>
              <w:left w:val="nil"/>
              <w:bottom w:val="single" w:sz="4" w:space="0" w:color="auto"/>
              <w:right w:val="single" w:sz="4" w:space="0" w:color="auto"/>
            </w:tcBorders>
            <w:shd w:val="clear" w:color="auto" w:fill="auto"/>
            <w:noWrap/>
            <w:tcMar>
              <w:top w:w="0" w:type="dxa"/>
              <w:bottom w:w="0" w:type="dxa"/>
            </w:tcMar>
            <w:vAlign w:val="bottom"/>
          </w:tcPr>
          <w:p w:rsidR="00CE3506" w:rsidRPr="00745AB6" w:rsidRDefault="00CE3506" w:rsidP="00CE3506">
            <w:pPr>
              <w:rPr>
                <w:rFonts w:ascii="Times New Roman" w:hAnsi="Times New Roman"/>
              </w:rPr>
            </w:pP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CE3506" w:rsidRPr="00350902" w:rsidRDefault="00350902" w:rsidP="00CE3506">
            <w:pPr>
              <w:ind w:left="113" w:right="113"/>
              <w:jc w:val="center"/>
              <w:rPr>
                <w:rFonts w:ascii="Times New Roman" w:hAnsi="Times New Roman"/>
              </w:rPr>
            </w:pPr>
            <w:r>
              <w:rPr>
                <w:rFonts w:ascii="Times New Roman" w:hAnsi="Times New Roman"/>
              </w:rPr>
              <w:t>ФБ</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bottom"/>
          </w:tcPr>
          <w:p w:rsidR="00CE3506" w:rsidRPr="00745AB6" w:rsidRDefault="00CE3506" w:rsidP="00CE3506">
            <w:pPr>
              <w:ind w:left="113" w:right="113"/>
              <w:jc w:val="center"/>
              <w:rPr>
                <w:rFonts w:ascii="Times New Roman" w:hAnsi="Times New Roman"/>
              </w:rPr>
            </w:pPr>
            <w:r>
              <w:rPr>
                <w:rFonts w:ascii="Times New Roman" w:hAnsi="Times New Roman"/>
              </w:rPr>
              <w:t>02</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bottom"/>
          </w:tcPr>
          <w:p w:rsidR="00CE3506" w:rsidRPr="00745AB6" w:rsidRDefault="00CE3506" w:rsidP="00CE3506">
            <w:pPr>
              <w:ind w:left="113" w:right="113"/>
              <w:jc w:val="center"/>
              <w:rPr>
                <w:rFonts w:ascii="Times New Roman" w:hAnsi="Times New Roman"/>
              </w:rPr>
            </w:pPr>
            <w:r>
              <w:rPr>
                <w:rFonts w:ascii="Times New Roman" w:hAnsi="Times New Roman"/>
              </w:rPr>
              <w:t>132000,0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bottom"/>
          </w:tcPr>
          <w:p w:rsidR="00CE3506" w:rsidRPr="00745AB6" w:rsidRDefault="00CE3506" w:rsidP="00CE3506">
            <w:pPr>
              <w:ind w:left="113" w:right="113"/>
              <w:jc w:val="center"/>
              <w:rPr>
                <w:rFonts w:ascii="Times New Roman" w:hAnsi="Times New Roman"/>
              </w:rPr>
            </w:pPr>
            <w:r>
              <w:rPr>
                <w:rFonts w:ascii="Times New Roman" w:hAnsi="Times New Roman"/>
              </w:rPr>
              <w:t>52000,0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bottom"/>
          </w:tcPr>
          <w:p w:rsidR="00CE3506" w:rsidRPr="00745AB6" w:rsidRDefault="00CE3506" w:rsidP="00CE3506">
            <w:pPr>
              <w:ind w:left="113" w:right="113"/>
              <w:jc w:val="center"/>
              <w:rPr>
                <w:rFonts w:ascii="Times New Roman" w:hAnsi="Times New Roman"/>
              </w:rPr>
            </w:pPr>
            <w:r>
              <w:rPr>
                <w:rFonts w:ascii="Times New Roman" w:hAnsi="Times New Roman"/>
              </w:rPr>
              <w:t>20000,0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bottom"/>
          </w:tcPr>
          <w:p w:rsidR="00CE3506" w:rsidRPr="00745AB6" w:rsidRDefault="00CE3506" w:rsidP="00CE3506">
            <w:pPr>
              <w:ind w:left="113" w:right="113"/>
              <w:jc w:val="center"/>
              <w:rPr>
                <w:rFonts w:ascii="Times New Roman" w:hAnsi="Times New Roman"/>
              </w:rPr>
            </w:pPr>
            <w:r>
              <w:rPr>
                <w:rFonts w:ascii="Times New Roman" w:hAnsi="Times New Roman"/>
              </w:rPr>
              <w:t>60000,0</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bottom"/>
          </w:tcPr>
          <w:p w:rsidR="00CE3506" w:rsidRPr="00745AB6" w:rsidRDefault="00CE3506" w:rsidP="00CE3506">
            <w:pPr>
              <w:ind w:left="113" w:right="113"/>
              <w:jc w:val="center"/>
              <w:rPr>
                <w:rFonts w:ascii="Times New Roman" w:hAnsi="Times New Roman"/>
              </w:rPr>
            </w:pPr>
            <w:r>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bottom"/>
          </w:tcPr>
          <w:p w:rsidR="00CE3506" w:rsidRPr="00745AB6" w:rsidRDefault="00CE3506" w:rsidP="00CE3506">
            <w:pPr>
              <w:ind w:left="113" w:right="113"/>
              <w:jc w:val="center"/>
              <w:rPr>
                <w:rFonts w:ascii="Times New Roman" w:hAnsi="Times New Roman"/>
              </w:rPr>
            </w:pPr>
            <w:r>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bottom"/>
          </w:tcPr>
          <w:p w:rsidR="00CE3506" w:rsidRPr="00745AB6" w:rsidRDefault="00CE3506" w:rsidP="00CE3506">
            <w:pPr>
              <w:ind w:left="113" w:right="113"/>
              <w:jc w:val="center"/>
              <w:rPr>
                <w:rFonts w:ascii="Times New Roman" w:hAnsi="Times New Roman"/>
              </w:rPr>
            </w:pPr>
            <w:r>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bottom"/>
          </w:tcPr>
          <w:p w:rsidR="00CE3506" w:rsidRPr="00745AB6" w:rsidRDefault="00CE3506" w:rsidP="00CE3506">
            <w:pPr>
              <w:ind w:left="113" w:right="113"/>
              <w:jc w:val="center"/>
              <w:rPr>
                <w:rFonts w:ascii="Times New Roman" w:hAnsi="Times New Roman"/>
              </w:rPr>
            </w:pPr>
            <w:r>
              <w:rPr>
                <w:rFonts w:ascii="Times New Roman" w:hAnsi="Times New Roman"/>
              </w:rPr>
              <w:t>-</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bottom"/>
          </w:tcPr>
          <w:p w:rsidR="00CE3506" w:rsidRPr="00745AB6" w:rsidRDefault="00CE3506" w:rsidP="00CE3506">
            <w:pPr>
              <w:ind w:left="113" w:right="113"/>
              <w:jc w:val="center"/>
              <w:rPr>
                <w:rFonts w:ascii="Times New Roman" w:hAnsi="Times New Roman"/>
              </w:rPr>
            </w:pPr>
            <w:r>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bottom"/>
          </w:tcPr>
          <w:p w:rsidR="00CE3506" w:rsidRPr="00745AB6" w:rsidRDefault="00CE3506" w:rsidP="00CE3506">
            <w:pPr>
              <w:ind w:left="113" w:right="113"/>
              <w:jc w:val="center"/>
              <w:rPr>
                <w:rFonts w:ascii="Times New Roman" w:hAnsi="Times New Roman"/>
              </w:rPr>
            </w:pPr>
            <w:r>
              <w:rPr>
                <w:rFonts w:ascii="Times New Roman" w:hAnsi="Times New Roman"/>
              </w:rPr>
              <w:t>-</w:t>
            </w:r>
          </w:p>
        </w:tc>
      </w:tr>
      <w:tr w:rsidR="00CE3506" w:rsidRPr="00745AB6" w:rsidTr="00745AB6">
        <w:trPr>
          <w:cantSplit/>
          <w:trHeight w:val="1934"/>
          <w:jc w:val="center"/>
        </w:trPr>
        <w:tc>
          <w:tcPr>
            <w:tcW w:w="701" w:type="dxa"/>
            <w:tcBorders>
              <w:top w:val="nil"/>
              <w:left w:val="single" w:sz="4" w:space="0" w:color="auto"/>
              <w:bottom w:val="single" w:sz="4" w:space="0" w:color="auto"/>
              <w:right w:val="single" w:sz="4" w:space="0" w:color="auto"/>
            </w:tcBorders>
            <w:shd w:val="clear" w:color="auto" w:fill="auto"/>
            <w:noWrap/>
            <w:tcMar>
              <w:top w:w="0" w:type="dxa"/>
              <w:bottom w:w="0" w:type="dxa"/>
            </w:tcMar>
            <w:hideMark/>
          </w:tcPr>
          <w:p w:rsidR="00CE3506" w:rsidRPr="00745AB6" w:rsidRDefault="00CE3506" w:rsidP="00CE3506">
            <w:pPr>
              <w:jc w:val="center"/>
              <w:rPr>
                <w:rFonts w:ascii="Times New Roman" w:hAnsi="Times New Roman"/>
              </w:rPr>
            </w:pPr>
            <w:r w:rsidRPr="00745AB6">
              <w:rPr>
                <w:rFonts w:ascii="Times New Roman" w:hAnsi="Times New Roman"/>
              </w:rPr>
              <w:t>3.1.1</w:t>
            </w:r>
          </w:p>
        </w:tc>
        <w:tc>
          <w:tcPr>
            <w:tcW w:w="2206" w:type="dxa"/>
            <w:tcBorders>
              <w:top w:val="nil"/>
              <w:left w:val="nil"/>
              <w:bottom w:val="single" w:sz="4" w:space="0" w:color="auto"/>
              <w:right w:val="single" w:sz="4" w:space="0" w:color="auto"/>
            </w:tcBorders>
            <w:shd w:val="clear" w:color="auto" w:fill="auto"/>
            <w:tcMar>
              <w:top w:w="0" w:type="dxa"/>
              <w:bottom w:w="0" w:type="dxa"/>
            </w:tcMar>
            <w:hideMark/>
          </w:tcPr>
          <w:p w:rsidR="00CE3506" w:rsidRPr="00745AB6" w:rsidRDefault="00CE3506" w:rsidP="00CE3506">
            <w:pPr>
              <w:rPr>
                <w:rFonts w:ascii="Times New Roman" w:hAnsi="Times New Roman"/>
              </w:rPr>
            </w:pPr>
            <w:r w:rsidRPr="00745AB6">
              <w:rPr>
                <w:rFonts w:ascii="Times New Roman" w:hAnsi="Times New Roman"/>
              </w:rPr>
              <w:t>Участие в осуществлении пропаганды физической культуры и спорта</w:t>
            </w:r>
          </w:p>
          <w:p w:rsidR="00CE3506" w:rsidRPr="00745AB6" w:rsidRDefault="00CE3506" w:rsidP="00CE3506">
            <w:pPr>
              <w:rPr>
                <w:rFonts w:ascii="Times New Roman" w:hAnsi="Times New Roman"/>
              </w:rPr>
            </w:pPr>
          </w:p>
        </w:tc>
        <w:tc>
          <w:tcPr>
            <w:tcW w:w="579" w:type="dxa"/>
            <w:tcBorders>
              <w:top w:val="nil"/>
              <w:left w:val="nil"/>
              <w:bottom w:val="single" w:sz="4" w:space="0" w:color="auto"/>
              <w:right w:val="single" w:sz="4" w:space="0" w:color="auto"/>
            </w:tcBorders>
            <w:shd w:val="clear" w:color="auto" w:fill="auto"/>
            <w:tcMar>
              <w:top w:w="0" w:type="dxa"/>
              <w:bottom w:w="0" w:type="dxa"/>
            </w:tcMar>
            <w:textDirection w:val="btLr"/>
            <w:vAlign w:val="center"/>
            <w:hideMark/>
          </w:tcPr>
          <w:p w:rsidR="00CE3506" w:rsidRPr="00745AB6" w:rsidRDefault="00CE3506" w:rsidP="00CE3506">
            <w:pPr>
              <w:jc w:val="center"/>
              <w:rPr>
                <w:rFonts w:ascii="Times New Roman" w:hAnsi="Times New Roman"/>
              </w:rPr>
            </w:pPr>
            <w:proofErr w:type="spellStart"/>
            <w:r w:rsidRPr="00745AB6">
              <w:rPr>
                <w:rFonts w:ascii="Times New Roman" w:hAnsi="Times New Roman"/>
              </w:rPr>
              <w:t>Минспорт</w:t>
            </w:r>
            <w:proofErr w:type="spellEnd"/>
            <w:r w:rsidRPr="00745AB6">
              <w:rPr>
                <w:rFonts w:ascii="Times New Roman" w:hAnsi="Times New Roman"/>
              </w:rPr>
              <w:t xml:space="preserve"> РО</w:t>
            </w:r>
          </w:p>
        </w:tc>
        <w:tc>
          <w:tcPr>
            <w:tcW w:w="578" w:type="dxa"/>
            <w:tcBorders>
              <w:top w:val="nil"/>
              <w:left w:val="nil"/>
              <w:bottom w:val="single" w:sz="4" w:space="0" w:color="auto"/>
              <w:right w:val="single" w:sz="4" w:space="0" w:color="auto"/>
            </w:tcBorders>
            <w:shd w:val="clear" w:color="auto" w:fill="auto"/>
            <w:tcMar>
              <w:top w:w="0" w:type="dxa"/>
              <w:bottom w:w="0" w:type="dxa"/>
            </w:tcMar>
            <w:textDirection w:val="btLr"/>
            <w:vAlign w:val="center"/>
            <w:hideMark/>
          </w:tcPr>
          <w:p w:rsidR="00CE3506" w:rsidRPr="00745AB6" w:rsidRDefault="00CE3506" w:rsidP="00CE3506">
            <w:pPr>
              <w:jc w:val="center"/>
              <w:rPr>
                <w:rFonts w:ascii="Times New Roman" w:hAnsi="Times New Roman"/>
              </w:rPr>
            </w:pPr>
            <w:proofErr w:type="spellStart"/>
            <w:r w:rsidRPr="00745AB6">
              <w:rPr>
                <w:rFonts w:ascii="Times New Roman" w:hAnsi="Times New Roman"/>
              </w:rPr>
              <w:t>Минспорт</w:t>
            </w:r>
            <w:proofErr w:type="spellEnd"/>
            <w:r w:rsidRPr="00745AB6">
              <w:rPr>
                <w:rFonts w:ascii="Times New Roman" w:hAnsi="Times New Roman"/>
              </w:rPr>
              <w:t xml:space="preserve"> РО</w:t>
            </w: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ОБ</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ind w:left="113" w:right="113"/>
              <w:jc w:val="center"/>
              <w:rPr>
                <w:rFonts w:ascii="Times New Roman" w:hAnsi="Times New Roman"/>
              </w:rPr>
            </w:pPr>
            <w:r w:rsidRPr="00745AB6">
              <w:rPr>
                <w:rFonts w:ascii="Times New Roman" w:hAnsi="Times New Roman"/>
              </w:rPr>
              <w:t>02</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2160,0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240,0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240,0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240,0</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240,0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240,0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240,0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240,0</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240,0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240,0</w:t>
            </w:r>
          </w:p>
        </w:tc>
      </w:tr>
      <w:tr w:rsidR="00CE3506" w:rsidRPr="00745AB6" w:rsidTr="00745AB6">
        <w:trPr>
          <w:cantSplit/>
          <w:trHeight w:val="3822"/>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tcMar>
              <w:top w:w="0" w:type="dxa"/>
              <w:bottom w:w="0" w:type="dxa"/>
            </w:tcMar>
            <w:hideMark/>
          </w:tcPr>
          <w:p w:rsidR="00CE3506" w:rsidRPr="00745AB6" w:rsidRDefault="00CE3506" w:rsidP="00CE3506">
            <w:pPr>
              <w:jc w:val="center"/>
              <w:rPr>
                <w:rFonts w:ascii="Times New Roman" w:hAnsi="Times New Roman"/>
              </w:rPr>
            </w:pPr>
            <w:r w:rsidRPr="00745AB6">
              <w:rPr>
                <w:rFonts w:ascii="Times New Roman" w:hAnsi="Times New Roman"/>
              </w:rPr>
              <w:t>3.1.2</w:t>
            </w:r>
          </w:p>
        </w:tc>
        <w:tc>
          <w:tcPr>
            <w:tcW w:w="2206" w:type="dxa"/>
            <w:tcBorders>
              <w:top w:val="single" w:sz="4" w:space="0" w:color="auto"/>
              <w:left w:val="nil"/>
              <w:bottom w:val="single" w:sz="4" w:space="0" w:color="auto"/>
              <w:right w:val="single" w:sz="4" w:space="0" w:color="auto"/>
            </w:tcBorders>
            <w:shd w:val="clear" w:color="auto" w:fill="auto"/>
            <w:tcMar>
              <w:top w:w="0" w:type="dxa"/>
              <w:bottom w:w="0" w:type="dxa"/>
            </w:tcMar>
            <w:hideMark/>
          </w:tcPr>
          <w:p w:rsidR="00CE3506" w:rsidRPr="00745AB6" w:rsidRDefault="00CE3506" w:rsidP="00CE3506">
            <w:pPr>
              <w:rPr>
                <w:rFonts w:ascii="Times New Roman" w:hAnsi="Times New Roman"/>
              </w:rPr>
            </w:pPr>
            <w:r w:rsidRPr="00745AB6">
              <w:rPr>
                <w:rFonts w:ascii="Times New Roman" w:hAnsi="Times New Roman"/>
              </w:rPr>
              <w:t xml:space="preserve">Предоставление компенсаций по оплате жилых помещений и коммунальных услуг отдельным категориям специалистов в сельской местности и рабочих поселках (поселках городского типа) (в части учреждений, функции и полномочия учредителя которых осуществляет </w:t>
            </w:r>
            <w:proofErr w:type="spellStart"/>
            <w:r w:rsidRPr="00745AB6">
              <w:rPr>
                <w:rFonts w:ascii="Times New Roman" w:hAnsi="Times New Roman"/>
              </w:rPr>
              <w:t>Минспорт</w:t>
            </w:r>
            <w:proofErr w:type="spellEnd"/>
            <w:r w:rsidRPr="00745AB6">
              <w:rPr>
                <w:rFonts w:ascii="Times New Roman" w:hAnsi="Times New Roman"/>
              </w:rPr>
              <w:t xml:space="preserve"> РО)</w:t>
            </w:r>
          </w:p>
        </w:tc>
        <w:tc>
          <w:tcPr>
            <w:tcW w:w="579" w:type="dxa"/>
            <w:tcBorders>
              <w:top w:val="single" w:sz="4" w:space="0" w:color="auto"/>
              <w:left w:val="nil"/>
              <w:bottom w:val="single" w:sz="4" w:space="0" w:color="auto"/>
              <w:right w:val="single" w:sz="4" w:space="0" w:color="auto"/>
            </w:tcBorders>
            <w:shd w:val="clear" w:color="auto" w:fill="auto"/>
            <w:tcMar>
              <w:top w:w="0" w:type="dxa"/>
              <w:bottom w:w="0" w:type="dxa"/>
            </w:tcMar>
            <w:textDirection w:val="btLr"/>
            <w:vAlign w:val="center"/>
            <w:hideMark/>
          </w:tcPr>
          <w:p w:rsidR="00CE3506" w:rsidRPr="00745AB6" w:rsidRDefault="00CE3506" w:rsidP="00CE3506">
            <w:pPr>
              <w:jc w:val="center"/>
              <w:rPr>
                <w:rFonts w:ascii="Times New Roman" w:hAnsi="Times New Roman"/>
              </w:rPr>
            </w:pPr>
            <w:proofErr w:type="spellStart"/>
            <w:r w:rsidRPr="00745AB6">
              <w:rPr>
                <w:rFonts w:ascii="Times New Roman" w:hAnsi="Times New Roman"/>
              </w:rPr>
              <w:t>Минспорт</w:t>
            </w:r>
            <w:proofErr w:type="spellEnd"/>
            <w:r w:rsidRPr="00745AB6">
              <w:rPr>
                <w:rFonts w:ascii="Times New Roman" w:hAnsi="Times New Roman"/>
              </w:rPr>
              <w:t xml:space="preserve"> РО</w:t>
            </w:r>
          </w:p>
        </w:tc>
        <w:tc>
          <w:tcPr>
            <w:tcW w:w="578" w:type="dxa"/>
            <w:tcBorders>
              <w:top w:val="single" w:sz="4" w:space="0" w:color="auto"/>
              <w:left w:val="nil"/>
              <w:bottom w:val="single" w:sz="4" w:space="0" w:color="auto"/>
              <w:right w:val="single" w:sz="4" w:space="0" w:color="auto"/>
            </w:tcBorders>
            <w:shd w:val="clear" w:color="auto" w:fill="auto"/>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ГАУ РО</w:t>
            </w:r>
          </w:p>
        </w:tc>
        <w:tc>
          <w:tcPr>
            <w:tcW w:w="722"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ОБ</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ind w:left="113" w:right="113"/>
              <w:jc w:val="center"/>
              <w:rPr>
                <w:rFonts w:ascii="Times New Roman" w:hAnsi="Times New Roman"/>
              </w:rPr>
            </w:pPr>
            <w:r w:rsidRPr="00745AB6">
              <w:rPr>
                <w:rFonts w:ascii="Times New Roman" w:hAnsi="Times New Roman"/>
              </w:rPr>
              <w:t>02</w:t>
            </w:r>
          </w:p>
        </w:tc>
        <w:tc>
          <w:tcPr>
            <w:tcW w:w="434"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34331,34005</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3572,0139</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3714,89447</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3863,49024</w:t>
            </w:r>
          </w:p>
        </w:tc>
        <w:tc>
          <w:tcPr>
            <w:tcW w:w="434"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3863,49024</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3863,49024</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3863,49024</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3863,49024</w:t>
            </w:r>
          </w:p>
        </w:tc>
        <w:tc>
          <w:tcPr>
            <w:tcW w:w="434"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3863,49024</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3863,49024</w:t>
            </w:r>
          </w:p>
        </w:tc>
      </w:tr>
      <w:tr w:rsidR="00CE3506" w:rsidRPr="00745AB6" w:rsidTr="00745AB6">
        <w:trPr>
          <w:cantSplit/>
          <w:trHeight w:val="3122"/>
          <w:jc w:val="center"/>
        </w:trPr>
        <w:tc>
          <w:tcPr>
            <w:tcW w:w="701" w:type="dxa"/>
            <w:tcBorders>
              <w:top w:val="nil"/>
              <w:left w:val="single" w:sz="4" w:space="0" w:color="auto"/>
              <w:bottom w:val="single" w:sz="4" w:space="0" w:color="auto"/>
              <w:right w:val="single" w:sz="4" w:space="0" w:color="auto"/>
            </w:tcBorders>
            <w:shd w:val="clear" w:color="auto" w:fill="auto"/>
            <w:noWrap/>
            <w:tcMar>
              <w:top w:w="0" w:type="dxa"/>
              <w:bottom w:w="0" w:type="dxa"/>
            </w:tcMar>
            <w:hideMark/>
          </w:tcPr>
          <w:p w:rsidR="00CE3506" w:rsidRPr="00745AB6" w:rsidRDefault="00CE3506" w:rsidP="00CE3506">
            <w:pPr>
              <w:jc w:val="center"/>
              <w:rPr>
                <w:rFonts w:ascii="Times New Roman" w:hAnsi="Times New Roman"/>
              </w:rPr>
            </w:pPr>
            <w:r w:rsidRPr="00745AB6">
              <w:rPr>
                <w:rFonts w:ascii="Times New Roman" w:hAnsi="Times New Roman"/>
              </w:rPr>
              <w:t>3.1.3</w:t>
            </w:r>
          </w:p>
        </w:tc>
        <w:tc>
          <w:tcPr>
            <w:tcW w:w="2206" w:type="dxa"/>
            <w:tcBorders>
              <w:top w:val="nil"/>
              <w:left w:val="nil"/>
              <w:bottom w:val="single" w:sz="4" w:space="0" w:color="auto"/>
              <w:right w:val="single" w:sz="4" w:space="0" w:color="auto"/>
            </w:tcBorders>
            <w:shd w:val="clear" w:color="auto" w:fill="auto"/>
            <w:tcMar>
              <w:top w:w="0" w:type="dxa"/>
              <w:bottom w:w="0" w:type="dxa"/>
            </w:tcMar>
            <w:hideMark/>
          </w:tcPr>
          <w:p w:rsidR="00CE3506" w:rsidRPr="00745AB6" w:rsidRDefault="00CE3506" w:rsidP="00CE3506">
            <w:pPr>
              <w:rPr>
                <w:rFonts w:ascii="Times New Roman" w:hAnsi="Times New Roman"/>
              </w:rPr>
            </w:pPr>
            <w:proofErr w:type="gramStart"/>
            <w:r w:rsidRPr="00745AB6">
              <w:rPr>
                <w:rFonts w:ascii="Times New Roman" w:hAnsi="Times New Roman"/>
              </w:rPr>
              <w:t>Ежемесячные денежные выплаты обучающимся по образовательным программам среднего профессионального и высшего образования в организациях, осуществляющих образовательную деятельность, на условиях договора о целевом обучении</w:t>
            </w:r>
            <w:proofErr w:type="gramEnd"/>
          </w:p>
        </w:tc>
        <w:tc>
          <w:tcPr>
            <w:tcW w:w="579" w:type="dxa"/>
            <w:tcBorders>
              <w:top w:val="nil"/>
              <w:left w:val="nil"/>
              <w:bottom w:val="single" w:sz="4" w:space="0" w:color="auto"/>
              <w:right w:val="single" w:sz="4" w:space="0" w:color="auto"/>
            </w:tcBorders>
            <w:shd w:val="clear" w:color="auto" w:fill="auto"/>
            <w:tcMar>
              <w:top w:w="0" w:type="dxa"/>
              <w:bottom w:w="0" w:type="dxa"/>
            </w:tcMar>
            <w:textDirection w:val="btLr"/>
            <w:vAlign w:val="center"/>
            <w:hideMark/>
          </w:tcPr>
          <w:p w:rsidR="00CE3506" w:rsidRPr="00745AB6" w:rsidRDefault="00CE3506" w:rsidP="00CE3506">
            <w:pPr>
              <w:jc w:val="center"/>
              <w:rPr>
                <w:rFonts w:ascii="Times New Roman" w:hAnsi="Times New Roman"/>
              </w:rPr>
            </w:pPr>
            <w:proofErr w:type="spellStart"/>
            <w:r w:rsidRPr="00745AB6">
              <w:rPr>
                <w:rFonts w:ascii="Times New Roman" w:hAnsi="Times New Roman"/>
              </w:rPr>
              <w:t>Минспорт</w:t>
            </w:r>
            <w:proofErr w:type="spellEnd"/>
            <w:r w:rsidRPr="00745AB6">
              <w:rPr>
                <w:rFonts w:ascii="Times New Roman" w:hAnsi="Times New Roman"/>
              </w:rPr>
              <w:t xml:space="preserve"> РО</w:t>
            </w:r>
          </w:p>
        </w:tc>
        <w:tc>
          <w:tcPr>
            <w:tcW w:w="578" w:type="dxa"/>
            <w:tcBorders>
              <w:top w:val="nil"/>
              <w:left w:val="nil"/>
              <w:bottom w:val="single" w:sz="4" w:space="0" w:color="auto"/>
              <w:right w:val="single" w:sz="4" w:space="0" w:color="auto"/>
            </w:tcBorders>
            <w:shd w:val="clear" w:color="auto" w:fill="auto"/>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ГАУ РО</w:t>
            </w: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ОБ</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ind w:left="113" w:right="113"/>
              <w:jc w:val="center"/>
              <w:rPr>
                <w:rFonts w:ascii="Times New Roman" w:hAnsi="Times New Roman"/>
              </w:rPr>
            </w:pPr>
            <w:r w:rsidRPr="00745AB6">
              <w:rPr>
                <w:rFonts w:ascii="Times New Roman" w:hAnsi="Times New Roman"/>
              </w:rPr>
              <w:t>02</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56,0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31,0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19,0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6,0</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0,0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0,0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0,0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0,0</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0,0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0,0</w:t>
            </w:r>
          </w:p>
        </w:tc>
      </w:tr>
      <w:tr w:rsidR="00CE3506" w:rsidRPr="00745AB6" w:rsidTr="00745AB6">
        <w:trPr>
          <w:cantSplit/>
          <w:trHeight w:val="2871"/>
          <w:jc w:val="center"/>
        </w:trPr>
        <w:tc>
          <w:tcPr>
            <w:tcW w:w="701" w:type="dxa"/>
            <w:tcBorders>
              <w:top w:val="nil"/>
              <w:left w:val="single" w:sz="4" w:space="0" w:color="auto"/>
              <w:bottom w:val="single" w:sz="4" w:space="0" w:color="auto"/>
              <w:right w:val="single" w:sz="4" w:space="0" w:color="auto"/>
            </w:tcBorders>
            <w:shd w:val="clear" w:color="auto" w:fill="auto"/>
            <w:noWrap/>
            <w:tcMar>
              <w:top w:w="0" w:type="dxa"/>
              <w:bottom w:w="0" w:type="dxa"/>
            </w:tcMar>
            <w:hideMark/>
          </w:tcPr>
          <w:p w:rsidR="00CE3506" w:rsidRPr="00745AB6" w:rsidRDefault="00CE3506" w:rsidP="00CE3506">
            <w:pPr>
              <w:jc w:val="center"/>
              <w:rPr>
                <w:rFonts w:ascii="Times New Roman" w:hAnsi="Times New Roman"/>
              </w:rPr>
            </w:pPr>
            <w:r w:rsidRPr="00745AB6">
              <w:rPr>
                <w:rFonts w:ascii="Times New Roman" w:hAnsi="Times New Roman"/>
              </w:rPr>
              <w:lastRenderedPageBreak/>
              <w:t>3.1.4</w:t>
            </w:r>
          </w:p>
        </w:tc>
        <w:tc>
          <w:tcPr>
            <w:tcW w:w="2206" w:type="dxa"/>
            <w:tcBorders>
              <w:top w:val="nil"/>
              <w:left w:val="nil"/>
              <w:bottom w:val="single" w:sz="4" w:space="0" w:color="auto"/>
              <w:right w:val="single" w:sz="4" w:space="0" w:color="auto"/>
            </w:tcBorders>
            <w:shd w:val="clear" w:color="auto" w:fill="auto"/>
            <w:tcMar>
              <w:top w:w="0" w:type="dxa"/>
              <w:bottom w:w="0" w:type="dxa"/>
            </w:tcMar>
            <w:hideMark/>
          </w:tcPr>
          <w:p w:rsidR="00CE3506" w:rsidRPr="00745AB6" w:rsidRDefault="00CE3506" w:rsidP="00CE3506">
            <w:pPr>
              <w:rPr>
                <w:rFonts w:ascii="Times New Roman" w:hAnsi="Times New Roman"/>
              </w:rPr>
            </w:pPr>
            <w:r w:rsidRPr="00745AB6">
              <w:rPr>
                <w:rFonts w:ascii="Times New Roman" w:hAnsi="Times New Roman"/>
              </w:rPr>
              <w:t>Организация и проведение физкультурных мероприятий в соответствии с календарным планом официальных физкультурных мероприятий и спортивных мероприятий Рязанской области</w:t>
            </w:r>
          </w:p>
        </w:tc>
        <w:tc>
          <w:tcPr>
            <w:tcW w:w="579" w:type="dxa"/>
            <w:tcBorders>
              <w:top w:val="nil"/>
              <w:left w:val="nil"/>
              <w:bottom w:val="single" w:sz="4" w:space="0" w:color="auto"/>
              <w:right w:val="single" w:sz="4" w:space="0" w:color="auto"/>
            </w:tcBorders>
            <w:shd w:val="clear" w:color="auto" w:fill="auto"/>
            <w:tcMar>
              <w:top w:w="0" w:type="dxa"/>
              <w:bottom w:w="0" w:type="dxa"/>
            </w:tcMar>
            <w:textDirection w:val="btLr"/>
            <w:vAlign w:val="center"/>
            <w:hideMark/>
          </w:tcPr>
          <w:p w:rsidR="00CE3506" w:rsidRPr="00745AB6" w:rsidRDefault="00CE3506" w:rsidP="00CE3506">
            <w:pPr>
              <w:jc w:val="center"/>
              <w:rPr>
                <w:rFonts w:ascii="Times New Roman" w:hAnsi="Times New Roman"/>
              </w:rPr>
            </w:pPr>
            <w:proofErr w:type="spellStart"/>
            <w:r w:rsidRPr="00745AB6">
              <w:rPr>
                <w:rFonts w:ascii="Times New Roman" w:hAnsi="Times New Roman"/>
              </w:rPr>
              <w:t>Минспорт</w:t>
            </w:r>
            <w:proofErr w:type="spellEnd"/>
            <w:r w:rsidRPr="00745AB6">
              <w:rPr>
                <w:rFonts w:ascii="Times New Roman" w:hAnsi="Times New Roman"/>
              </w:rPr>
              <w:t xml:space="preserve"> РО</w:t>
            </w:r>
          </w:p>
        </w:tc>
        <w:tc>
          <w:tcPr>
            <w:tcW w:w="578" w:type="dxa"/>
            <w:tcBorders>
              <w:top w:val="nil"/>
              <w:left w:val="nil"/>
              <w:bottom w:val="single" w:sz="4" w:space="0" w:color="auto"/>
              <w:right w:val="single" w:sz="4" w:space="0" w:color="auto"/>
            </w:tcBorders>
            <w:shd w:val="clear" w:color="auto" w:fill="auto"/>
            <w:tcMar>
              <w:top w:w="0" w:type="dxa"/>
              <w:bottom w:w="0" w:type="dxa"/>
            </w:tcMar>
            <w:textDirection w:val="btLr"/>
            <w:vAlign w:val="center"/>
            <w:hideMark/>
          </w:tcPr>
          <w:p w:rsidR="00CE3506" w:rsidRPr="00745AB6" w:rsidRDefault="00CE3506" w:rsidP="00CE3506">
            <w:pPr>
              <w:jc w:val="center"/>
              <w:rPr>
                <w:rFonts w:ascii="Times New Roman" w:hAnsi="Times New Roman"/>
              </w:rPr>
            </w:pPr>
            <w:proofErr w:type="spellStart"/>
            <w:r w:rsidRPr="00745AB6">
              <w:rPr>
                <w:rFonts w:ascii="Times New Roman" w:hAnsi="Times New Roman"/>
              </w:rPr>
              <w:t>Минспорт</w:t>
            </w:r>
            <w:proofErr w:type="spellEnd"/>
            <w:r w:rsidRPr="00745AB6">
              <w:rPr>
                <w:rFonts w:ascii="Times New Roman" w:hAnsi="Times New Roman"/>
              </w:rPr>
              <w:t xml:space="preserve"> РО</w:t>
            </w: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ОБ</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ind w:left="113" w:right="113"/>
              <w:jc w:val="center"/>
              <w:rPr>
                <w:rFonts w:ascii="Times New Roman" w:hAnsi="Times New Roman"/>
              </w:rPr>
            </w:pPr>
            <w:r w:rsidRPr="00745AB6">
              <w:rPr>
                <w:rFonts w:ascii="Times New Roman" w:hAnsi="Times New Roman"/>
              </w:rPr>
              <w:t>02</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73180,75410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8319,51102</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8107,57275</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8107,66719</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8107,66719</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8107,66719</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8107,66719</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8107,66719</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8107,66719</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8107,66719</w:t>
            </w:r>
          </w:p>
        </w:tc>
      </w:tr>
      <w:tr w:rsidR="00CE3506" w:rsidRPr="00745AB6" w:rsidTr="008B4ABE">
        <w:trPr>
          <w:cantSplit/>
          <w:trHeight w:val="1811"/>
          <w:jc w:val="center"/>
        </w:trPr>
        <w:tc>
          <w:tcPr>
            <w:tcW w:w="701" w:type="dxa"/>
            <w:tcBorders>
              <w:top w:val="single" w:sz="4" w:space="0" w:color="auto"/>
              <w:left w:val="single" w:sz="4" w:space="0" w:color="auto"/>
              <w:bottom w:val="single" w:sz="4" w:space="0" w:color="auto"/>
              <w:right w:val="single" w:sz="4" w:space="0" w:color="auto"/>
            </w:tcBorders>
            <w:shd w:val="clear" w:color="auto" w:fill="auto"/>
            <w:noWrap/>
            <w:tcMar>
              <w:top w:w="0" w:type="dxa"/>
              <w:bottom w:w="0" w:type="dxa"/>
            </w:tcMar>
            <w:hideMark/>
          </w:tcPr>
          <w:p w:rsidR="00CE3506" w:rsidRPr="00745AB6" w:rsidRDefault="00CE3506" w:rsidP="00CE3506">
            <w:pPr>
              <w:jc w:val="center"/>
              <w:rPr>
                <w:rFonts w:ascii="Times New Roman" w:hAnsi="Times New Roman"/>
              </w:rPr>
            </w:pPr>
            <w:r w:rsidRPr="00745AB6">
              <w:rPr>
                <w:rFonts w:ascii="Times New Roman" w:hAnsi="Times New Roman"/>
              </w:rPr>
              <w:t>3.1.5</w:t>
            </w:r>
          </w:p>
        </w:tc>
        <w:tc>
          <w:tcPr>
            <w:tcW w:w="2206" w:type="dxa"/>
            <w:tcBorders>
              <w:top w:val="single" w:sz="4" w:space="0" w:color="auto"/>
              <w:left w:val="nil"/>
              <w:bottom w:val="single" w:sz="4" w:space="0" w:color="auto"/>
              <w:right w:val="single" w:sz="4" w:space="0" w:color="auto"/>
            </w:tcBorders>
            <w:shd w:val="clear" w:color="auto" w:fill="auto"/>
            <w:tcMar>
              <w:top w:w="0" w:type="dxa"/>
              <w:bottom w:w="0" w:type="dxa"/>
            </w:tcMar>
            <w:hideMark/>
          </w:tcPr>
          <w:p w:rsidR="00CE3506" w:rsidRPr="00745AB6" w:rsidRDefault="00CE3506" w:rsidP="00CE3506">
            <w:pPr>
              <w:rPr>
                <w:rFonts w:ascii="Times New Roman" w:hAnsi="Times New Roman"/>
              </w:rPr>
            </w:pPr>
            <w:r w:rsidRPr="00745AB6">
              <w:rPr>
                <w:rFonts w:ascii="Times New Roman" w:hAnsi="Times New Roman"/>
              </w:rPr>
              <w:t>Субсидии на иные цели ГАУ РО на организацию защиты персональных данных при их обработке на автоматизированных рабочих местах</w:t>
            </w:r>
          </w:p>
        </w:tc>
        <w:tc>
          <w:tcPr>
            <w:tcW w:w="579" w:type="dxa"/>
            <w:tcBorders>
              <w:top w:val="single" w:sz="4" w:space="0" w:color="auto"/>
              <w:left w:val="nil"/>
              <w:bottom w:val="single" w:sz="4" w:space="0" w:color="auto"/>
              <w:right w:val="single" w:sz="4" w:space="0" w:color="auto"/>
            </w:tcBorders>
            <w:shd w:val="clear" w:color="auto" w:fill="auto"/>
            <w:tcMar>
              <w:top w:w="0" w:type="dxa"/>
              <w:bottom w:w="0" w:type="dxa"/>
            </w:tcMar>
            <w:textDirection w:val="btLr"/>
            <w:vAlign w:val="center"/>
            <w:hideMark/>
          </w:tcPr>
          <w:p w:rsidR="00CE3506" w:rsidRPr="00745AB6" w:rsidRDefault="00CE3506" w:rsidP="00CE3506">
            <w:pPr>
              <w:jc w:val="center"/>
              <w:rPr>
                <w:rFonts w:ascii="Times New Roman" w:hAnsi="Times New Roman"/>
              </w:rPr>
            </w:pPr>
            <w:proofErr w:type="spellStart"/>
            <w:r w:rsidRPr="00745AB6">
              <w:rPr>
                <w:rFonts w:ascii="Times New Roman" w:hAnsi="Times New Roman"/>
              </w:rPr>
              <w:t>Минспорт</w:t>
            </w:r>
            <w:proofErr w:type="spellEnd"/>
            <w:r w:rsidRPr="00745AB6">
              <w:rPr>
                <w:rFonts w:ascii="Times New Roman" w:hAnsi="Times New Roman"/>
              </w:rPr>
              <w:t xml:space="preserve"> РО</w:t>
            </w:r>
          </w:p>
        </w:tc>
        <w:tc>
          <w:tcPr>
            <w:tcW w:w="578" w:type="dxa"/>
            <w:tcBorders>
              <w:top w:val="single" w:sz="4" w:space="0" w:color="auto"/>
              <w:left w:val="nil"/>
              <w:bottom w:val="single" w:sz="4" w:space="0" w:color="auto"/>
              <w:right w:val="single" w:sz="4" w:space="0" w:color="auto"/>
            </w:tcBorders>
            <w:shd w:val="clear" w:color="auto" w:fill="auto"/>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ГАУ РО</w:t>
            </w:r>
          </w:p>
        </w:tc>
        <w:tc>
          <w:tcPr>
            <w:tcW w:w="722"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ОБ</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ind w:left="113" w:right="113"/>
              <w:jc w:val="center"/>
              <w:rPr>
                <w:rFonts w:ascii="Times New Roman" w:hAnsi="Times New Roman"/>
              </w:rPr>
            </w:pPr>
            <w:r w:rsidRPr="00745AB6">
              <w:rPr>
                <w:rFonts w:ascii="Times New Roman" w:hAnsi="Times New Roman"/>
              </w:rPr>
              <w:t>02</w:t>
            </w:r>
          </w:p>
        </w:tc>
        <w:tc>
          <w:tcPr>
            <w:tcW w:w="434"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1170,0</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130,0</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130,0</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130,0</w:t>
            </w:r>
          </w:p>
        </w:tc>
        <w:tc>
          <w:tcPr>
            <w:tcW w:w="434"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130,0</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130,0</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130,0</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130,0</w:t>
            </w:r>
          </w:p>
        </w:tc>
        <w:tc>
          <w:tcPr>
            <w:tcW w:w="434"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130,0</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CE3506" w:rsidRPr="00745AB6" w:rsidRDefault="00CE3506" w:rsidP="00CE3506">
            <w:pPr>
              <w:jc w:val="center"/>
              <w:rPr>
                <w:rFonts w:ascii="Times New Roman" w:hAnsi="Times New Roman"/>
              </w:rPr>
            </w:pPr>
            <w:r w:rsidRPr="00745AB6">
              <w:rPr>
                <w:rFonts w:ascii="Times New Roman" w:hAnsi="Times New Roman"/>
              </w:rPr>
              <w:t>130,0</w:t>
            </w:r>
          </w:p>
        </w:tc>
      </w:tr>
      <w:tr w:rsidR="007506F6" w:rsidRPr="00745AB6" w:rsidTr="008B4ABE">
        <w:trPr>
          <w:cantSplit/>
          <w:trHeight w:val="1811"/>
          <w:jc w:val="center"/>
        </w:trPr>
        <w:tc>
          <w:tcPr>
            <w:tcW w:w="701" w:type="dxa"/>
            <w:vMerge w:val="restart"/>
            <w:tcBorders>
              <w:top w:val="single" w:sz="4" w:space="0" w:color="auto"/>
              <w:left w:val="single" w:sz="4" w:space="0" w:color="auto"/>
              <w:bottom w:val="single" w:sz="4" w:space="0" w:color="auto"/>
              <w:right w:val="single" w:sz="4" w:space="0" w:color="auto"/>
            </w:tcBorders>
            <w:shd w:val="clear" w:color="auto" w:fill="auto"/>
            <w:noWrap/>
            <w:tcMar>
              <w:top w:w="0" w:type="dxa"/>
              <w:bottom w:w="0" w:type="dxa"/>
            </w:tcMar>
          </w:tcPr>
          <w:p w:rsidR="007506F6" w:rsidRPr="00745AB6" w:rsidRDefault="007506F6" w:rsidP="007506F6">
            <w:pPr>
              <w:jc w:val="center"/>
              <w:rPr>
                <w:rFonts w:ascii="Times New Roman" w:hAnsi="Times New Roman"/>
              </w:rPr>
            </w:pPr>
            <w:r>
              <w:rPr>
                <w:rFonts w:ascii="Times New Roman" w:hAnsi="Times New Roman"/>
              </w:rPr>
              <w:t>3.1.6</w:t>
            </w:r>
          </w:p>
        </w:tc>
        <w:tc>
          <w:tcPr>
            <w:tcW w:w="2206" w:type="dxa"/>
            <w:vMerge w:val="restart"/>
            <w:tcBorders>
              <w:top w:val="single" w:sz="4" w:space="0" w:color="auto"/>
              <w:left w:val="nil"/>
              <w:bottom w:val="single" w:sz="4" w:space="0" w:color="auto"/>
              <w:right w:val="single" w:sz="4" w:space="0" w:color="auto"/>
            </w:tcBorders>
            <w:shd w:val="clear" w:color="auto" w:fill="auto"/>
            <w:tcMar>
              <w:top w:w="0" w:type="dxa"/>
              <w:bottom w:w="0" w:type="dxa"/>
            </w:tcMar>
          </w:tcPr>
          <w:p w:rsidR="007506F6" w:rsidRPr="00745AB6" w:rsidRDefault="007506F6" w:rsidP="007506F6">
            <w:pPr>
              <w:rPr>
                <w:rFonts w:ascii="Times New Roman" w:hAnsi="Times New Roman"/>
              </w:rPr>
            </w:pPr>
            <w:r>
              <w:rPr>
                <w:rFonts w:ascii="Times New Roman" w:hAnsi="Times New Roman"/>
                <w:color w:val="000000"/>
              </w:rPr>
              <w:t>З</w:t>
            </w:r>
            <w:r w:rsidRPr="00745AB6">
              <w:rPr>
                <w:rFonts w:ascii="Times New Roman" w:hAnsi="Times New Roman"/>
                <w:color w:val="000000"/>
              </w:rPr>
              <w:t>акупка</w:t>
            </w:r>
            <w:r>
              <w:rPr>
                <w:rFonts w:ascii="Times New Roman" w:hAnsi="Times New Roman"/>
                <w:color w:val="000000"/>
              </w:rPr>
              <w:t xml:space="preserve"> и монтаж</w:t>
            </w:r>
            <w:r w:rsidRPr="00745AB6">
              <w:rPr>
                <w:rFonts w:ascii="Times New Roman" w:hAnsi="Times New Roman"/>
                <w:color w:val="000000"/>
              </w:rPr>
              <w:t xml:space="preserve"> оборудования для создания «умных» спортивных площадок</w:t>
            </w:r>
          </w:p>
        </w:tc>
        <w:tc>
          <w:tcPr>
            <w:tcW w:w="579" w:type="dxa"/>
            <w:vMerge w:val="restart"/>
            <w:tcBorders>
              <w:top w:val="single" w:sz="4" w:space="0" w:color="auto"/>
              <w:left w:val="nil"/>
              <w:bottom w:val="single" w:sz="4" w:space="0" w:color="auto"/>
              <w:right w:val="single" w:sz="4" w:space="0" w:color="auto"/>
            </w:tcBorders>
            <w:shd w:val="clear" w:color="auto" w:fill="auto"/>
            <w:tcMar>
              <w:top w:w="0" w:type="dxa"/>
              <w:bottom w:w="0" w:type="dxa"/>
            </w:tcMar>
            <w:textDirection w:val="btLr"/>
            <w:vAlign w:val="center"/>
          </w:tcPr>
          <w:p w:rsidR="007506F6" w:rsidRPr="00745AB6" w:rsidRDefault="007506F6" w:rsidP="007506F6">
            <w:pPr>
              <w:jc w:val="center"/>
              <w:rPr>
                <w:rFonts w:ascii="Times New Roman" w:hAnsi="Times New Roman"/>
              </w:rPr>
            </w:pPr>
            <w:proofErr w:type="spellStart"/>
            <w:r w:rsidRPr="00745AB6">
              <w:rPr>
                <w:rFonts w:ascii="Times New Roman" w:hAnsi="Times New Roman"/>
                <w:color w:val="000000"/>
              </w:rPr>
              <w:t>Минспорт</w:t>
            </w:r>
            <w:proofErr w:type="spellEnd"/>
            <w:r w:rsidRPr="00745AB6">
              <w:rPr>
                <w:rFonts w:ascii="Times New Roman" w:hAnsi="Times New Roman"/>
                <w:color w:val="000000"/>
              </w:rPr>
              <w:t xml:space="preserve"> РО</w:t>
            </w:r>
          </w:p>
        </w:tc>
        <w:tc>
          <w:tcPr>
            <w:tcW w:w="578" w:type="dxa"/>
            <w:vMerge w:val="restart"/>
            <w:tcBorders>
              <w:top w:val="single" w:sz="4" w:space="0" w:color="auto"/>
              <w:left w:val="nil"/>
              <w:bottom w:val="single" w:sz="4" w:space="0" w:color="auto"/>
              <w:right w:val="single" w:sz="4" w:space="0" w:color="auto"/>
            </w:tcBorders>
            <w:shd w:val="clear" w:color="auto" w:fill="auto"/>
            <w:tcMar>
              <w:top w:w="0" w:type="dxa"/>
              <w:bottom w:w="0" w:type="dxa"/>
            </w:tcMar>
            <w:textDirection w:val="btLr"/>
            <w:vAlign w:val="center"/>
          </w:tcPr>
          <w:p w:rsidR="007506F6" w:rsidRPr="00745AB6" w:rsidRDefault="007506F6" w:rsidP="007506F6">
            <w:pPr>
              <w:jc w:val="center"/>
              <w:rPr>
                <w:rFonts w:ascii="Times New Roman" w:hAnsi="Times New Roman"/>
              </w:rPr>
            </w:pPr>
            <w:proofErr w:type="spellStart"/>
            <w:r w:rsidRPr="00745AB6">
              <w:rPr>
                <w:rFonts w:ascii="Times New Roman" w:hAnsi="Times New Roman"/>
                <w:color w:val="000000"/>
              </w:rPr>
              <w:t>Минспорт</w:t>
            </w:r>
            <w:proofErr w:type="spellEnd"/>
            <w:r w:rsidRPr="00745AB6">
              <w:rPr>
                <w:rFonts w:ascii="Times New Roman" w:hAnsi="Times New Roman"/>
                <w:color w:val="000000"/>
              </w:rPr>
              <w:t xml:space="preserve"> РО</w:t>
            </w: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color w:val="000000"/>
              </w:rPr>
              <w:t>ОБ</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506F6" w:rsidRDefault="007506F6" w:rsidP="007506F6">
            <w:pPr>
              <w:ind w:left="113" w:right="113"/>
              <w:jc w:val="center"/>
              <w:rPr>
                <w:rFonts w:ascii="Times New Roman" w:hAnsi="Times New Roman"/>
              </w:rPr>
            </w:pPr>
            <w:r>
              <w:rPr>
                <w:rFonts w:ascii="Times New Roman" w:hAnsi="Times New Roman"/>
              </w:rPr>
              <w:t>02</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Pr>
                <w:rFonts w:ascii="Times New Roman" w:hAnsi="Times New Roman"/>
                <w:color w:val="000000"/>
              </w:rPr>
              <w:t>18000</w:t>
            </w:r>
            <w:r w:rsidRPr="00745AB6">
              <w:rPr>
                <w:rFonts w:ascii="Times New Roman" w:hAnsi="Times New Roman"/>
                <w:color w:val="000000"/>
              </w:rPr>
              <w:t>,</w:t>
            </w:r>
            <w:r>
              <w:rPr>
                <w:rFonts w:ascii="Times New Roman" w:hAnsi="Times New Roman"/>
                <w:color w:val="000000"/>
              </w:rPr>
              <w:t>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Pr>
                <w:rFonts w:ascii="Times New Roman" w:hAnsi="Times New Roman"/>
                <w:color w:val="000000"/>
              </w:rPr>
              <w:t>7090,90909</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color w:val="000000"/>
              </w:rPr>
              <w:t>2727,27273</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color w:val="000000"/>
              </w:rPr>
              <w:t>8181,81818</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color w:val="000000"/>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color w:val="000000"/>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color w:val="000000"/>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color w:val="000000"/>
              </w:rPr>
              <w:t>-</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color w:val="000000"/>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color w:val="000000"/>
              </w:rPr>
              <w:t>-</w:t>
            </w:r>
          </w:p>
        </w:tc>
      </w:tr>
      <w:tr w:rsidR="007506F6" w:rsidRPr="00745AB6" w:rsidTr="008B4ABE">
        <w:trPr>
          <w:cantSplit/>
          <w:trHeight w:val="1811"/>
          <w:jc w:val="center"/>
        </w:trPr>
        <w:tc>
          <w:tcPr>
            <w:tcW w:w="701" w:type="dxa"/>
            <w:vMerge/>
            <w:tcBorders>
              <w:left w:val="single" w:sz="4" w:space="0" w:color="auto"/>
              <w:bottom w:val="single" w:sz="4" w:space="0" w:color="auto"/>
              <w:right w:val="single" w:sz="4" w:space="0" w:color="auto"/>
            </w:tcBorders>
            <w:shd w:val="clear" w:color="auto" w:fill="auto"/>
            <w:noWrap/>
            <w:tcMar>
              <w:top w:w="0" w:type="dxa"/>
              <w:bottom w:w="0" w:type="dxa"/>
            </w:tcMar>
          </w:tcPr>
          <w:p w:rsidR="007506F6" w:rsidRPr="00745AB6" w:rsidRDefault="007506F6" w:rsidP="007506F6">
            <w:pPr>
              <w:jc w:val="center"/>
              <w:rPr>
                <w:rFonts w:ascii="Times New Roman" w:hAnsi="Times New Roman"/>
              </w:rPr>
            </w:pPr>
          </w:p>
        </w:tc>
        <w:tc>
          <w:tcPr>
            <w:tcW w:w="2206" w:type="dxa"/>
            <w:vMerge/>
            <w:tcBorders>
              <w:left w:val="nil"/>
              <w:bottom w:val="single" w:sz="4" w:space="0" w:color="auto"/>
              <w:right w:val="single" w:sz="4" w:space="0" w:color="auto"/>
            </w:tcBorders>
            <w:shd w:val="clear" w:color="auto" w:fill="auto"/>
            <w:tcMar>
              <w:top w:w="0" w:type="dxa"/>
              <w:bottom w:w="0" w:type="dxa"/>
            </w:tcMar>
          </w:tcPr>
          <w:p w:rsidR="007506F6" w:rsidRPr="00745AB6" w:rsidRDefault="007506F6" w:rsidP="007506F6">
            <w:pPr>
              <w:rPr>
                <w:rFonts w:ascii="Times New Roman" w:hAnsi="Times New Roman"/>
              </w:rPr>
            </w:pPr>
          </w:p>
        </w:tc>
        <w:tc>
          <w:tcPr>
            <w:tcW w:w="579" w:type="dxa"/>
            <w:vMerge/>
            <w:tcBorders>
              <w:left w:val="nil"/>
              <w:bottom w:val="single" w:sz="4" w:space="0" w:color="auto"/>
              <w:right w:val="single" w:sz="4" w:space="0" w:color="auto"/>
            </w:tcBorders>
            <w:shd w:val="clear" w:color="auto" w:fill="auto"/>
            <w:tcMar>
              <w:top w:w="0" w:type="dxa"/>
              <w:bottom w:w="0" w:type="dxa"/>
            </w:tcMar>
            <w:textDirection w:val="btLr"/>
            <w:vAlign w:val="center"/>
          </w:tcPr>
          <w:p w:rsidR="007506F6" w:rsidRPr="00745AB6" w:rsidRDefault="007506F6" w:rsidP="007506F6">
            <w:pPr>
              <w:jc w:val="center"/>
              <w:rPr>
                <w:rFonts w:ascii="Times New Roman" w:hAnsi="Times New Roman"/>
              </w:rPr>
            </w:pPr>
          </w:p>
        </w:tc>
        <w:tc>
          <w:tcPr>
            <w:tcW w:w="578" w:type="dxa"/>
            <w:vMerge/>
            <w:tcBorders>
              <w:left w:val="nil"/>
              <w:bottom w:val="single" w:sz="4" w:space="0" w:color="auto"/>
              <w:right w:val="single" w:sz="4" w:space="0" w:color="auto"/>
            </w:tcBorders>
            <w:shd w:val="clear" w:color="auto" w:fill="auto"/>
            <w:tcMar>
              <w:top w:w="0" w:type="dxa"/>
              <w:bottom w:w="0" w:type="dxa"/>
            </w:tcMar>
            <w:textDirection w:val="btLr"/>
            <w:vAlign w:val="center"/>
          </w:tcPr>
          <w:p w:rsidR="007506F6" w:rsidRPr="00745AB6" w:rsidRDefault="007506F6" w:rsidP="007506F6">
            <w:pPr>
              <w:jc w:val="center"/>
              <w:rPr>
                <w:rFonts w:ascii="Times New Roman" w:hAnsi="Times New Roman"/>
              </w:rPr>
            </w:pP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color w:val="000000"/>
              </w:rPr>
              <w:t>ФБ</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506F6" w:rsidRDefault="007506F6" w:rsidP="007506F6">
            <w:pPr>
              <w:ind w:left="113" w:right="113"/>
              <w:jc w:val="center"/>
              <w:rPr>
                <w:rFonts w:ascii="Times New Roman" w:hAnsi="Times New Roman"/>
              </w:rPr>
            </w:pPr>
            <w:r>
              <w:rPr>
                <w:rFonts w:ascii="Times New Roman" w:hAnsi="Times New Roman"/>
              </w:rPr>
              <w:t>02</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Pr>
                <w:rFonts w:ascii="Times New Roman" w:hAnsi="Times New Roman"/>
                <w:color w:val="000000"/>
              </w:rPr>
              <w:t>132000</w:t>
            </w:r>
            <w:r w:rsidRPr="00745AB6">
              <w:rPr>
                <w:rFonts w:ascii="Times New Roman" w:hAnsi="Times New Roman"/>
                <w:color w:val="000000"/>
              </w:rPr>
              <w:t>,0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Pr>
                <w:rFonts w:ascii="Times New Roman" w:hAnsi="Times New Roman"/>
                <w:color w:val="000000"/>
              </w:rPr>
              <w:t>5</w:t>
            </w:r>
            <w:r w:rsidRPr="00745AB6">
              <w:rPr>
                <w:rFonts w:ascii="Times New Roman" w:hAnsi="Times New Roman"/>
                <w:color w:val="000000"/>
              </w:rPr>
              <w:t>2000,0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color w:val="000000"/>
              </w:rPr>
              <w:t>20000,0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color w:val="000000"/>
              </w:rPr>
              <w:t>60000,0</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color w:val="000000"/>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color w:val="000000"/>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color w:val="000000"/>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color w:val="000000"/>
              </w:rPr>
              <w:t>-</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color w:val="000000"/>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color w:val="000000"/>
              </w:rPr>
              <w:t>-</w:t>
            </w:r>
          </w:p>
        </w:tc>
      </w:tr>
      <w:tr w:rsidR="007506F6" w:rsidRPr="00745AB6" w:rsidTr="008B4ABE">
        <w:trPr>
          <w:trHeight w:val="1263"/>
          <w:jc w:val="center"/>
        </w:trPr>
        <w:tc>
          <w:tcPr>
            <w:tcW w:w="701" w:type="dxa"/>
            <w:vMerge w:val="restart"/>
            <w:tcBorders>
              <w:top w:val="single" w:sz="4" w:space="0" w:color="auto"/>
              <w:left w:val="single" w:sz="4" w:space="0" w:color="auto"/>
              <w:bottom w:val="single" w:sz="4" w:space="0" w:color="000000"/>
              <w:right w:val="single" w:sz="4" w:space="0" w:color="auto"/>
            </w:tcBorders>
            <w:shd w:val="clear" w:color="auto" w:fill="auto"/>
            <w:noWrap/>
            <w:tcMar>
              <w:top w:w="0" w:type="dxa"/>
              <w:bottom w:w="0" w:type="dxa"/>
            </w:tcMar>
            <w:hideMark/>
          </w:tcPr>
          <w:p w:rsidR="007506F6" w:rsidRPr="00745AB6" w:rsidRDefault="007506F6" w:rsidP="007506F6">
            <w:pPr>
              <w:jc w:val="center"/>
              <w:rPr>
                <w:rFonts w:ascii="Times New Roman" w:hAnsi="Times New Roman"/>
              </w:rPr>
            </w:pPr>
            <w:r w:rsidRPr="00745AB6">
              <w:rPr>
                <w:rFonts w:ascii="Times New Roman" w:hAnsi="Times New Roman"/>
              </w:rPr>
              <w:t>3.2</w:t>
            </w:r>
          </w:p>
        </w:tc>
        <w:tc>
          <w:tcPr>
            <w:tcW w:w="2206" w:type="dxa"/>
            <w:vMerge w:val="restart"/>
            <w:tcBorders>
              <w:top w:val="single" w:sz="4" w:space="0" w:color="auto"/>
              <w:left w:val="single" w:sz="4" w:space="0" w:color="auto"/>
              <w:bottom w:val="single" w:sz="4" w:space="0" w:color="000000"/>
              <w:right w:val="single" w:sz="4" w:space="0" w:color="auto"/>
            </w:tcBorders>
            <w:shd w:val="clear" w:color="auto" w:fill="auto"/>
            <w:tcMar>
              <w:top w:w="0" w:type="dxa"/>
              <w:bottom w:w="0" w:type="dxa"/>
            </w:tcMar>
            <w:hideMark/>
          </w:tcPr>
          <w:p w:rsidR="007506F6" w:rsidRPr="00745AB6" w:rsidRDefault="007506F6" w:rsidP="007506F6">
            <w:pPr>
              <w:rPr>
                <w:rFonts w:ascii="Times New Roman" w:hAnsi="Times New Roman"/>
              </w:rPr>
            </w:pPr>
            <w:r w:rsidRPr="00745AB6">
              <w:rPr>
                <w:rFonts w:ascii="Times New Roman" w:hAnsi="Times New Roman"/>
              </w:rPr>
              <w:t xml:space="preserve">Задача 2. Развитие инфраструктуры физической культуры и спорта, в том числе в рамках </w:t>
            </w:r>
            <w:r w:rsidRPr="00745AB6">
              <w:rPr>
                <w:rFonts w:ascii="Times New Roman" w:hAnsi="Times New Roman"/>
              </w:rPr>
              <w:br/>
              <w:t>государственно-частного (</w:t>
            </w:r>
            <w:proofErr w:type="spellStart"/>
            <w:r w:rsidRPr="00745AB6">
              <w:rPr>
                <w:rFonts w:ascii="Times New Roman" w:hAnsi="Times New Roman"/>
              </w:rPr>
              <w:t>муниципально</w:t>
            </w:r>
            <w:proofErr w:type="spellEnd"/>
            <w:r w:rsidRPr="00745AB6">
              <w:rPr>
                <w:rFonts w:ascii="Times New Roman" w:hAnsi="Times New Roman"/>
              </w:rPr>
              <w:t xml:space="preserve">-частного) партнерства, строительство и реконструкция спортивных объектов шаговой доступности по проектам, рекомендованным Министерством спорта Российской Федерации для повторного применения, обеспечивающим, в частности, доступность этих объектов для лиц с ограниченными </w:t>
            </w:r>
            <w:r w:rsidRPr="00745AB6">
              <w:rPr>
                <w:rFonts w:ascii="Times New Roman" w:hAnsi="Times New Roman"/>
              </w:rPr>
              <w:lastRenderedPageBreak/>
              <w:t>возможностями здоровья и инвалидов, в том числе:</w:t>
            </w:r>
          </w:p>
        </w:tc>
        <w:tc>
          <w:tcPr>
            <w:tcW w:w="579" w:type="dxa"/>
            <w:tcBorders>
              <w:top w:val="single" w:sz="4" w:space="0" w:color="auto"/>
              <w:left w:val="nil"/>
              <w:right w:val="single" w:sz="4" w:space="0" w:color="auto"/>
            </w:tcBorders>
            <w:shd w:val="clear" w:color="auto" w:fill="auto"/>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lastRenderedPageBreak/>
              <w:t> </w:t>
            </w:r>
          </w:p>
        </w:tc>
        <w:tc>
          <w:tcPr>
            <w:tcW w:w="578" w:type="dxa"/>
            <w:tcBorders>
              <w:top w:val="single" w:sz="4" w:space="0" w:color="auto"/>
              <w:left w:val="nil"/>
              <w:right w:val="single" w:sz="4" w:space="0" w:color="auto"/>
            </w:tcBorders>
            <w:shd w:val="clear" w:color="auto" w:fill="auto"/>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всего</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03</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610104,508</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899103,408</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1000,0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r>
      <w:tr w:rsidR="007506F6" w:rsidRPr="00745AB6" w:rsidTr="008F6BFE">
        <w:trPr>
          <w:trHeight w:val="1409"/>
          <w:jc w:val="center"/>
        </w:trPr>
        <w:tc>
          <w:tcPr>
            <w:tcW w:w="701" w:type="dxa"/>
            <w:vMerge/>
            <w:tcBorders>
              <w:top w:val="single" w:sz="4" w:space="0" w:color="000000"/>
              <w:left w:val="single" w:sz="4" w:space="0" w:color="auto"/>
              <w:bottom w:val="single" w:sz="4" w:space="0" w:color="000000"/>
              <w:right w:val="single" w:sz="4" w:space="0" w:color="auto"/>
            </w:tcBorders>
            <w:shd w:val="clear" w:color="auto" w:fill="auto"/>
            <w:tcMar>
              <w:top w:w="0" w:type="dxa"/>
              <w:bottom w:w="0" w:type="dxa"/>
            </w:tcMar>
            <w:vAlign w:val="center"/>
            <w:hideMark/>
          </w:tcPr>
          <w:p w:rsidR="007506F6" w:rsidRPr="00745AB6" w:rsidRDefault="007506F6" w:rsidP="007506F6">
            <w:pPr>
              <w:rPr>
                <w:rFonts w:ascii="Times New Roman" w:hAnsi="Times New Roman"/>
                <w:color w:val="FF0000"/>
              </w:rPr>
            </w:pPr>
          </w:p>
        </w:tc>
        <w:tc>
          <w:tcPr>
            <w:tcW w:w="2206" w:type="dxa"/>
            <w:vMerge/>
            <w:tcBorders>
              <w:top w:val="single" w:sz="4" w:space="0" w:color="000000"/>
              <w:left w:val="single" w:sz="4" w:space="0" w:color="auto"/>
              <w:bottom w:val="single" w:sz="4" w:space="0" w:color="000000"/>
              <w:right w:val="single" w:sz="4" w:space="0" w:color="auto"/>
            </w:tcBorders>
            <w:shd w:val="clear" w:color="auto" w:fill="auto"/>
            <w:tcMar>
              <w:top w:w="0" w:type="dxa"/>
              <w:bottom w:w="0" w:type="dxa"/>
            </w:tcMar>
            <w:vAlign w:val="center"/>
            <w:hideMark/>
          </w:tcPr>
          <w:p w:rsidR="007506F6" w:rsidRPr="00745AB6" w:rsidRDefault="007506F6" w:rsidP="007506F6">
            <w:pPr>
              <w:rPr>
                <w:rFonts w:ascii="Times New Roman" w:hAnsi="Times New Roman"/>
                <w:color w:val="FF0000"/>
              </w:rPr>
            </w:pPr>
          </w:p>
        </w:tc>
        <w:tc>
          <w:tcPr>
            <w:tcW w:w="579" w:type="dxa"/>
            <w:vMerge w:val="restart"/>
            <w:tcBorders>
              <w:left w:val="single" w:sz="4" w:space="0" w:color="auto"/>
              <w:bottom w:val="single" w:sz="4" w:space="0" w:color="000000"/>
              <w:right w:val="single" w:sz="4" w:space="0" w:color="auto"/>
            </w:tcBorders>
            <w:shd w:val="clear" w:color="auto" w:fill="auto"/>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578" w:type="dxa"/>
            <w:vMerge w:val="restart"/>
            <w:tcBorders>
              <w:left w:val="single" w:sz="4" w:space="0" w:color="auto"/>
              <w:bottom w:val="single" w:sz="4" w:space="0" w:color="000000"/>
              <w:right w:val="single" w:sz="4" w:space="0" w:color="auto"/>
            </w:tcBorders>
            <w:shd w:val="clear" w:color="auto" w:fill="auto"/>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ОБ</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03</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346165,408</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345165,408</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1000,0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r>
      <w:tr w:rsidR="007506F6" w:rsidRPr="00745AB6" w:rsidTr="00745AB6">
        <w:trPr>
          <w:trHeight w:val="3150"/>
          <w:jc w:val="center"/>
        </w:trPr>
        <w:tc>
          <w:tcPr>
            <w:tcW w:w="701" w:type="dxa"/>
            <w:vMerge/>
            <w:tcBorders>
              <w:top w:val="single" w:sz="4" w:space="0" w:color="000000"/>
              <w:left w:val="single" w:sz="4" w:space="0" w:color="auto"/>
              <w:bottom w:val="single" w:sz="4" w:space="0" w:color="000000"/>
              <w:right w:val="single" w:sz="4" w:space="0" w:color="auto"/>
            </w:tcBorders>
            <w:shd w:val="clear" w:color="auto" w:fill="auto"/>
            <w:tcMar>
              <w:top w:w="0" w:type="dxa"/>
              <w:bottom w:w="0" w:type="dxa"/>
            </w:tcMar>
            <w:vAlign w:val="center"/>
          </w:tcPr>
          <w:p w:rsidR="007506F6" w:rsidRPr="00745AB6" w:rsidRDefault="007506F6" w:rsidP="007506F6">
            <w:pPr>
              <w:rPr>
                <w:rFonts w:ascii="Times New Roman" w:hAnsi="Times New Roman"/>
                <w:color w:val="FF0000"/>
              </w:rPr>
            </w:pPr>
          </w:p>
        </w:tc>
        <w:tc>
          <w:tcPr>
            <w:tcW w:w="2206" w:type="dxa"/>
            <w:vMerge/>
            <w:tcBorders>
              <w:top w:val="single" w:sz="4" w:space="0" w:color="000000"/>
              <w:left w:val="single" w:sz="4" w:space="0" w:color="auto"/>
              <w:bottom w:val="single" w:sz="4" w:space="0" w:color="000000"/>
              <w:right w:val="single" w:sz="4" w:space="0" w:color="auto"/>
            </w:tcBorders>
            <w:shd w:val="clear" w:color="auto" w:fill="auto"/>
            <w:tcMar>
              <w:top w:w="0" w:type="dxa"/>
              <w:bottom w:w="0" w:type="dxa"/>
            </w:tcMar>
            <w:vAlign w:val="center"/>
          </w:tcPr>
          <w:p w:rsidR="007506F6" w:rsidRPr="00745AB6" w:rsidRDefault="007506F6" w:rsidP="007506F6">
            <w:pPr>
              <w:rPr>
                <w:rFonts w:ascii="Times New Roman" w:hAnsi="Times New Roman"/>
                <w:color w:val="FF0000"/>
              </w:rPr>
            </w:pPr>
          </w:p>
        </w:tc>
        <w:tc>
          <w:tcPr>
            <w:tcW w:w="579" w:type="dxa"/>
            <w:vMerge/>
            <w:tcBorders>
              <w:top w:val="nil"/>
              <w:left w:val="single" w:sz="4" w:space="0" w:color="auto"/>
              <w:bottom w:val="single" w:sz="4" w:space="0" w:color="000000"/>
              <w:right w:val="single" w:sz="4" w:space="0" w:color="auto"/>
            </w:tcBorders>
            <w:shd w:val="clear" w:color="auto" w:fill="auto"/>
            <w:tcMar>
              <w:top w:w="0" w:type="dxa"/>
              <w:bottom w:w="0" w:type="dxa"/>
            </w:tcMar>
            <w:textDirection w:val="btLr"/>
            <w:vAlign w:val="center"/>
          </w:tcPr>
          <w:p w:rsidR="007506F6" w:rsidRPr="00745AB6" w:rsidRDefault="007506F6" w:rsidP="007506F6">
            <w:pPr>
              <w:jc w:val="center"/>
              <w:rPr>
                <w:rFonts w:ascii="Times New Roman" w:hAnsi="Times New Roman"/>
                <w:color w:val="FF0000"/>
              </w:rPr>
            </w:pPr>
          </w:p>
        </w:tc>
        <w:tc>
          <w:tcPr>
            <w:tcW w:w="578" w:type="dxa"/>
            <w:vMerge/>
            <w:tcBorders>
              <w:top w:val="nil"/>
              <w:left w:val="single" w:sz="4" w:space="0" w:color="auto"/>
              <w:bottom w:val="single" w:sz="4" w:space="0" w:color="000000"/>
              <w:right w:val="single" w:sz="4" w:space="0" w:color="auto"/>
            </w:tcBorders>
            <w:shd w:val="clear" w:color="auto" w:fill="auto"/>
            <w:tcMar>
              <w:top w:w="0" w:type="dxa"/>
              <w:bottom w:w="0" w:type="dxa"/>
            </w:tcMar>
            <w:textDirection w:val="btLr"/>
            <w:vAlign w:val="center"/>
          </w:tcPr>
          <w:p w:rsidR="007506F6" w:rsidRPr="00745AB6" w:rsidRDefault="007506F6" w:rsidP="007506F6">
            <w:pPr>
              <w:jc w:val="center"/>
              <w:rPr>
                <w:rFonts w:ascii="Times New Roman" w:hAnsi="Times New Roman"/>
                <w:color w:val="FF0000"/>
              </w:rPr>
            </w:pP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tcPr>
          <w:p w:rsidR="007506F6" w:rsidRPr="00745AB6" w:rsidRDefault="007506F6" w:rsidP="007506F6">
            <w:pPr>
              <w:jc w:val="center"/>
              <w:rPr>
                <w:rFonts w:ascii="Times New Roman" w:hAnsi="Times New Roman"/>
              </w:rPr>
            </w:pPr>
            <w:r w:rsidRPr="00745AB6">
              <w:rPr>
                <w:rFonts w:ascii="Times New Roman" w:hAnsi="Times New Roman"/>
              </w:rPr>
              <w:t xml:space="preserve">неиспользованные средства </w:t>
            </w:r>
            <w:proofErr w:type="gramStart"/>
            <w:r w:rsidRPr="00745AB6">
              <w:rPr>
                <w:rFonts w:ascii="Times New Roman" w:hAnsi="Times New Roman"/>
                <w:sz w:val="22"/>
                <w:szCs w:val="22"/>
              </w:rPr>
              <w:t>ОБ</w:t>
            </w:r>
            <w:proofErr w:type="gramEnd"/>
            <w:r w:rsidRPr="00745AB6">
              <w:rPr>
                <w:rFonts w:ascii="Times New Roman" w:hAnsi="Times New Roman"/>
                <w:sz w:val="22"/>
                <w:szCs w:val="22"/>
              </w:rPr>
              <w:t xml:space="preserve"> </w:t>
            </w:r>
            <w:r w:rsidRPr="00745AB6">
              <w:rPr>
                <w:rFonts w:ascii="Times New Roman" w:hAnsi="Times New Roman"/>
              </w:rPr>
              <w:t>отчетного финансового года</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03</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289998,9</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r>
      <w:tr w:rsidR="007506F6" w:rsidRPr="00745AB6" w:rsidTr="008F31F3">
        <w:trPr>
          <w:trHeight w:val="1105"/>
          <w:jc w:val="center"/>
        </w:trPr>
        <w:tc>
          <w:tcPr>
            <w:tcW w:w="701" w:type="dxa"/>
            <w:vMerge/>
            <w:tcBorders>
              <w:top w:val="single" w:sz="4" w:space="0" w:color="000000"/>
              <w:left w:val="single" w:sz="4" w:space="0" w:color="auto"/>
              <w:bottom w:val="single" w:sz="4" w:space="0" w:color="000000"/>
              <w:right w:val="single" w:sz="4" w:space="0" w:color="auto"/>
            </w:tcBorders>
            <w:shd w:val="clear" w:color="auto" w:fill="auto"/>
            <w:tcMar>
              <w:top w:w="0" w:type="dxa"/>
              <w:bottom w:w="0" w:type="dxa"/>
            </w:tcMar>
            <w:vAlign w:val="center"/>
            <w:hideMark/>
          </w:tcPr>
          <w:p w:rsidR="007506F6" w:rsidRPr="00745AB6" w:rsidRDefault="007506F6" w:rsidP="007506F6">
            <w:pPr>
              <w:rPr>
                <w:rFonts w:ascii="Times New Roman" w:hAnsi="Times New Roman"/>
                <w:color w:val="FF0000"/>
              </w:rPr>
            </w:pPr>
          </w:p>
        </w:tc>
        <w:tc>
          <w:tcPr>
            <w:tcW w:w="2206" w:type="dxa"/>
            <w:vMerge/>
            <w:tcBorders>
              <w:top w:val="single" w:sz="4" w:space="0" w:color="000000"/>
              <w:left w:val="single" w:sz="4" w:space="0" w:color="auto"/>
              <w:bottom w:val="single" w:sz="4" w:space="0" w:color="000000"/>
              <w:right w:val="single" w:sz="4" w:space="0" w:color="auto"/>
            </w:tcBorders>
            <w:shd w:val="clear" w:color="auto" w:fill="auto"/>
            <w:tcMar>
              <w:top w:w="0" w:type="dxa"/>
              <w:bottom w:w="0" w:type="dxa"/>
            </w:tcMar>
            <w:vAlign w:val="center"/>
            <w:hideMark/>
          </w:tcPr>
          <w:p w:rsidR="007506F6" w:rsidRPr="00745AB6" w:rsidRDefault="007506F6" w:rsidP="007506F6">
            <w:pPr>
              <w:rPr>
                <w:rFonts w:ascii="Times New Roman" w:hAnsi="Times New Roman"/>
                <w:color w:val="FF0000"/>
              </w:rPr>
            </w:pPr>
          </w:p>
        </w:tc>
        <w:tc>
          <w:tcPr>
            <w:tcW w:w="579" w:type="dxa"/>
            <w:vMerge/>
            <w:tcBorders>
              <w:top w:val="nil"/>
              <w:left w:val="single" w:sz="4" w:space="0" w:color="auto"/>
              <w:bottom w:val="single" w:sz="4" w:space="0" w:color="000000"/>
              <w:right w:val="single" w:sz="4" w:space="0" w:color="auto"/>
            </w:tcBorders>
            <w:shd w:val="clear" w:color="auto" w:fill="auto"/>
            <w:tcMar>
              <w:top w:w="0" w:type="dxa"/>
              <w:bottom w:w="0" w:type="dxa"/>
            </w:tcMar>
            <w:vAlign w:val="center"/>
            <w:hideMark/>
          </w:tcPr>
          <w:p w:rsidR="007506F6" w:rsidRPr="00745AB6" w:rsidRDefault="007506F6" w:rsidP="007506F6">
            <w:pPr>
              <w:rPr>
                <w:rFonts w:ascii="Times New Roman" w:hAnsi="Times New Roman"/>
                <w:color w:val="FF0000"/>
              </w:rPr>
            </w:pPr>
          </w:p>
        </w:tc>
        <w:tc>
          <w:tcPr>
            <w:tcW w:w="578" w:type="dxa"/>
            <w:vMerge/>
            <w:tcBorders>
              <w:top w:val="nil"/>
              <w:left w:val="single" w:sz="4" w:space="0" w:color="auto"/>
              <w:bottom w:val="single" w:sz="4" w:space="0" w:color="000000"/>
              <w:right w:val="single" w:sz="4" w:space="0" w:color="auto"/>
            </w:tcBorders>
            <w:shd w:val="clear" w:color="auto" w:fill="auto"/>
            <w:tcMar>
              <w:top w:w="0" w:type="dxa"/>
              <w:bottom w:w="0" w:type="dxa"/>
            </w:tcMar>
            <w:vAlign w:val="center"/>
            <w:hideMark/>
          </w:tcPr>
          <w:p w:rsidR="007506F6" w:rsidRPr="00745AB6" w:rsidRDefault="007506F6" w:rsidP="007506F6">
            <w:pPr>
              <w:rPr>
                <w:rFonts w:ascii="Times New Roman" w:hAnsi="Times New Roman"/>
                <w:color w:val="FF0000"/>
              </w:rPr>
            </w:pP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ФБ</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03</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263939,1</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263939,1</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r>
      <w:tr w:rsidR="007506F6" w:rsidRPr="00745AB6" w:rsidTr="008F6BFE">
        <w:trPr>
          <w:trHeight w:val="1147"/>
          <w:jc w:val="center"/>
        </w:trPr>
        <w:tc>
          <w:tcPr>
            <w:tcW w:w="701" w:type="dxa"/>
            <w:vMerge w:val="restart"/>
            <w:tcBorders>
              <w:top w:val="single" w:sz="4" w:space="0" w:color="auto"/>
              <w:left w:val="single" w:sz="4" w:space="0" w:color="auto"/>
              <w:right w:val="single" w:sz="4" w:space="0" w:color="auto"/>
            </w:tcBorders>
            <w:shd w:val="clear" w:color="auto" w:fill="auto"/>
            <w:noWrap/>
            <w:tcMar>
              <w:top w:w="0" w:type="dxa"/>
              <w:bottom w:w="0" w:type="dxa"/>
            </w:tcMar>
            <w:hideMark/>
          </w:tcPr>
          <w:p w:rsidR="007506F6" w:rsidRPr="00745AB6" w:rsidRDefault="007506F6" w:rsidP="007506F6">
            <w:pPr>
              <w:jc w:val="center"/>
              <w:rPr>
                <w:rFonts w:ascii="Times New Roman" w:hAnsi="Times New Roman"/>
              </w:rPr>
            </w:pPr>
            <w:r w:rsidRPr="00745AB6">
              <w:rPr>
                <w:rFonts w:ascii="Times New Roman" w:hAnsi="Times New Roman"/>
              </w:rPr>
              <w:lastRenderedPageBreak/>
              <w:t>3.2.1</w:t>
            </w:r>
          </w:p>
        </w:tc>
        <w:tc>
          <w:tcPr>
            <w:tcW w:w="2206" w:type="dxa"/>
            <w:vMerge w:val="restart"/>
            <w:tcBorders>
              <w:top w:val="single" w:sz="4" w:space="0" w:color="auto"/>
              <w:left w:val="nil"/>
              <w:right w:val="single" w:sz="4" w:space="0" w:color="auto"/>
            </w:tcBorders>
            <w:shd w:val="clear" w:color="auto" w:fill="auto"/>
            <w:tcMar>
              <w:top w:w="0" w:type="dxa"/>
              <w:bottom w:w="0" w:type="dxa"/>
            </w:tcMar>
            <w:hideMark/>
          </w:tcPr>
          <w:p w:rsidR="007506F6" w:rsidRPr="00745AB6" w:rsidRDefault="007506F6" w:rsidP="007506F6">
            <w:pPr>
              <w:rPr>
                <w:rFonts w:ascii="Times New Roman" w:hAnsi="Times New Roman"/>
              </w:rPr>
            </w:pPr>
            <w:r w:rsidRPr="00745AB6">
              <w:rPr>
                <w:rFonts w:ascii="Times New Roman" w:hAnsi="Times New Roman"/>
              </w:rPr>
              <w:t xml:space="preserve">Строительство объекта «Физкультурно-оздоровительный комплекс с универсальным залом в р. п. </w:t>
            </w:r>
            <w:proofErr w:type="spellStart"/>
            <w:r w:rsidRPr="00745AB6">
              <w:rPr>
                <w:rFonts w:ascii="Times New Roman" w:hAnsi="Times New Roman"/>
              </w:rPr>
              <w:t>Побединка</w:t>
            </w:r>
            <w:proofErr w:type="spellEnd"/>
            <w:r w:rsidRPr="00745AB6">
              <w:rPr>
                <w:rFonts w:ascii="Times New Roman" w:hAnsi="Times New Roman"/>
              </w:rPr>
              <w:t xml:space="preserve"> </w:t>
            </w:r>
            <w:proofErr w:type="spellStart"/>
            <w:r w:rsidRPr="00745AB6">
              <w:rPr>
                <w:rFonts w:ascii="Times New Roman" w:hAnsi="Times New Roman"/>
              </w:rPr>
              <w:t>Скопинского</w:t>
            </w:r>
            <w:proofErr w:type="spellEnd"/>
            <w:r w:rsidRPr="00745AB6">
              <w:rPr>
                <w:rFonts w:ascii="Times New Roman" w:hAnsi="Times New Roman"/>
              </w:rPr>
              <w:t xml:space="preserve"> района Рязанской области»</w:t>
            </w:r>
          </w:p>
        </w:tc>
        <w:tc>
          <w:tcPr>
            <w:tcW w:w="579" w:type="dxa"/>
            <w:vMerge w:val="restart"/>
            <w:tcBorders>
              <w:top w:val="single" w:sz="4" w:space="0" w:color="auto"/>
              <w:left w:val="nil"/>
              <w:right w:val="single" w:sz="4" w:space="0" w:color="auto"/>
            </w:tcBorders>
            <w:shd w:val="clear" w:color="auto" w:fill="auto"/>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Минстрой РО</w:t>
            </w:r>
          </w:p>
        </w:tc>
        <w:tc>
          <w:tcPr>
            <w:tcW w:w="578" w:type="dxa"/>
            <w:vMerge w:val="restart"/>
            <w:tcBorders>
              <w:top w:val="single" w:sz="4" w:space="0" w:color="auto"/>
              <w:left w:val="nil"/>
              <w:right w:val="single" w:sz="4" w:space="0" w:color="auto"/>
            </w:tcBorders>
            <w:shd w:val="clear" w:color="auto" w:fill="auto"/>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ГКУ УКС РО</w:t>
            </w:r>
          </w:p>
        </w:tc>
        <w:tc>
          <w:tcPr>
            <w:tcW w:w="722"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ОБ</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03</w:t>
            </w:r>
          </w:p>
        </w:tc>
        <w:tc>
          <w:tcPr>
            <w:tcW w:w="434"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88599,783</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88599,783</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4"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4"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 -</w:t>
            </w:r>
          </w:p>
        </w:tc>
      </w:tr>
      <w:tr w:rsidR="007506F6" w:rsidRPr="00745AB6" w:rsidTr="008B4ABE">
        <w:trPr>
          <w:trHeight w:val="2977"/>
          <w:jc w:val="center"/>
        </w:trPr>
        <w:tc>
          <w:tcPr>
            <w:tcW w:w="701" w:type="dxa"/>
            <w:vMerge/>
            <w:tcBorders>
              <w:left w:val="single" w:sz="4" w:space="0" w:color="auto"/>
              <w:bottom w:val="single" w:sz="4" w:space="0" w:color="auto"/>
              <w:right w:val="single" w:sz="4" w:space="0" w:color="auto"/>
            </w:tcBorders>
            <w:shd w:val="clear" w:color="auto" w:fill="auto"/>
            <w:noWrap/>
            <w:tcMar>
              <w:top w:w="0" w:type="dxa"/>
              <w:bottom w:w="0" w:type="dxa"/>
            </w:tcMar>
          </w:tcPr>
          <w:p w:rsidR="007506F6" w:rsidRPr="00745AB6" w:rsidRDefault="007506F6" w:rsidP="007506F6">
            <w:pPr>
              <w:jc w:val="center"/>
              <w:rPr>
                <w:rFonts w:ascii="Times New Roman" w:hAnsi="Times New Roman"/>
              </w:rPr>
            </w:pPr>
          </w:p>
        </w:tc>
        <w:tc>
          <w:tcPr>
            <w:tcW w:w="2206" w:type="dxa"/>
            <w:vMerge/>
            <w:tcBorders>
              <w:left w:val="nil"/>
              <w:bottom w:val="single" w:sz="4" w:space="0" w:color="auto"/>
              <w:right w:val="single" w:sz="4" w:space="0" w:color="auto"/>
            </w:tcBorders>
            <w:shd w:val="clear" w:color="auto" w:fill="auto"/>
            <w:tcMar>
              <w:top w:w="0" w:type="dxa"/>
              <w:bottom w:w="0" w:type="dxa"/>
            </w:tcMar>
          </w:tcPr>
          <w:p w:rsidR="007506F6" w:rsidRPr="00745AB6" w:rsidRDefault="007506F6" w:rsidP="007506F6">
            <w:pPr>
              <w:rPr>
                <w:rFonts w:ascii="Times New Roman" w:hAnsi="Times New Roman"/>
              </w:rPr>
            </w:pPr>
          </w:p>
        </w:tc>
        <w:tc>
          <w:tcPr>
            <w:tcW w:w="579" w:type="dxa"/>
            <w:vMerge/>
            <w:tcBorders>
              <w:left w:val="nil"/>
              <w:bottom w:val="single" w:sz="4" w:space="0" w:color="auto"/>
              <w:right w:val="single" w:sz="4" w:space="0" w:color="auto"/>
            </w:tcBorders>
            <w:shd w:val="clear" w:color="auto" w:fill="auto"/>
            <w:tcMar>
              <w:top w:w="0" w:type="dxa"/>
              <w:bottom w:w="0" w:type="dxa"/>
            </w:tcMar>
            <w:textDirection w:val="btLr"/>
            <w:vAlign w:val="center"/>
          </w:tcPr>
          <w:p w:rsidR="007506F6" w:rsidRPr="00745AB6" w:rsidRDefault="007506F6" w:rsidP="007506F6">
            <w:pPr>
              <w:jc w:val="center"/>
              <w:rPr>
                <w:rFonts w:ascii="Times New Roman" w:hAnsi="Times New Roman"/>
              </w:rPr>
            </w:pPr>
          </w:p>
        </w:tc>
        <w:tc>
          <w:tcPr>
            <w:tcW w:w="578" w:type="dxa"/>
            <w:vMerge/>
            <w:tcBorders>
              <w:left w:val="nil"/>
              <w:bottom w:val="single" w:sz="4" w:space="0" w:color="auto"/>
              <w:right w:val="single" w:sz="4" w:space="0" w:color="auto"/>
            </w:tcBorders>
            <w:shd w:val="clear" w:color="auto" w:fill="auto"/>
            <w:tcMar>
              <w:top w:w="0" w:type="dxa"/>
              <w:bottom w:w="0" w:type="dxa"/>
            </w:tcMar>
            <w:textDirection w:val="btLr"/>
            <w:vAlign w:val="center"/>
          </w:tcPr>
          <w:p w:rsidR="007506F6" w:rsidRPr="00745AB6" w:rsidRDefault="007506F6" w:rsidP="007506F6">
            <w:pPr>
              <w:jc w:val="center"/>
              <w:rPr>
                <w:rFonts w:ascii="Times New Roman" w:hAnsi="Times New Roman"/>
              </w:rPr>
            </w:pP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 xml:space="preserve">неиспользованные средства </w:t>
            </w:r>
            <w:proofErr w:type="gramStart"/>
            <w:r w:rsidRPr="00745AB6">
              <w:rPr>
                <w:rFonts w:ascii="Times New Roman" w:hAnsi="Times New Roman"/>
                <w:sz w:val="22"/>
                <w:szCs w:val="22"/>
              </w:rPr>
              <w:t>ОБ</w:t>
            </w:r>
            <w:proofErr w:type="gramEnd"/>
            <w:r w:rsidRPr="00745AB6">
              <w:rPr>
                <w:rFonts w:ascii="Times New Roman" w:hAnsi="Times New Roman"/>
                <w:sz w:val="22"/>
                <w:szCs w:val="22"/>
              </w:rPr>
              <w:t xml:space="preserve"> </w:t>
            </w:r>
            <w:r w:rsidRPr="00745AB6">
              <w:rPr>
                <w:rFonts w:ascii="Times New Roman" w:hAnsi="Times New Roman"/>
              </w:rPr>
              <w:t>отчетного финансового года</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03</w:t>
            </w:r>
          </w:p>
        </w:tc>
        <w:tc>
          <w:tcPr>
            <w:tcW w:w="434"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90000,0</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4"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4"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r>
      <w:tr w:rsidR="007506F6" w:rsidRPr="00745AB6" w:rsidTr="008B4ABE">
        <w:trPr>
          <w:trHeight w:val="1403"/>
          <w:jc w:val="center"/>
        </w:trPr>
        <w:tc>
          <w:tcPr>
            <w:tcW w:w="701" w:type="dxa"/>
            <w:vMerge w:val="restart"/>
            <w:tcBorders>
              <w:top w:val="single" w:sz="4" w:space="0" w:color="auto"/>
              <w:left w:val="single" w:sz="4" w:space="0" w:color="auto"/>
              <w:bottom w:val="single" w:sz="4" w:space="0" w:color="auto"/>
              <w:right w:val="single" w:sz="4" w:space="0" w:color="auto"/>
            </w:tcBorders>
            <w:shd w:val="clear" w:color="auto" w:fill="auto"/>
            <w:noWrap/>
            <w:tcMar>
              <w:top w:w="0" w:type="dxa"/>
              <w:bottom w:w="0" w:type="dxa"/>
            </w:tcMar>
          </w:tcPr>
          <w:p w:rsidR="007506F6" w:rsidRPr="00745AB6" w:rsidRDefault="007506F6" w:rsidP="007506F6">
            <w:pPr>
              <w:jc w:val="center"/>
              <w:rPr>
                <w:rFonts w:ascii="Times New Roman" w:hAnsi="Times New Roman"/>
              </w:rPr>
            </w:pPr>
            <w:r w:rsidRPr="00745AB6">
              <w:rPr>
                <w:rFonts w:ascii="Times New Roman" w:hAnsi="Times New Roman"/>
              </w:rPr>
              <w:t>3.2.2</w:t>
            </w:r>
          </w:p>
        </w:tc>
        <w:tc>
          <w:tcPr>
            <w:tcW w:w="2206" w:type="dxa"/>
            <w:vMerge w:val="restart"/>
            <w:tcBorders>
              <w:top w:val="single" w:sz="4" w:space="0" w:color="auto"/>
              <w:left w:val="nil"/>
              <w:bottom w:val="single" w:sz="4" w:space="0" w:color="auto"/>
              <w:right w:val="single" w:sz="4" w:space="0" w:color="auto"/>
            </w:tcBorders>
            <w:shd w:val="clear" w:color="auto" w:fill="auto"/>
            <w:tcMar>
              <w:top w:w="0" w:type="dxa"/>
              <w:bottom w:w="0" w:type="dxa"/>
            </w:tcMar>
          </w:tcPr>
          <w:p w:rsidR="007506F6" w:rsidRPr="00745AB6" w:rsidRDefault="007506F6" w:rsidP="007506F6">
            <w:pPr>
              <w:rPr>
                <w:rFonts w:ascii="Times New Roman" w:hAnsi="Times New Roman"/>
              </w:rPr>
            </w:pPr>
            <w:r w:rsidRPr="00745AB6">
              <w:rPr>
                <w:rFonts w:ascii="Times New Roman" w:hAnsi="Times New Roman"/>
              </w:rPr>
              <w:t xml:space="preserve">Строительство объекта «Физкультурно-оздоровительный комплекс </w:t>
            </w:r>
            <w:proofErr w:type="gramStart"/>
            <w:r w:rsidRPr="00745AB6">
              <w:rPr>
                <w:rFonts w:ascii="Times New Roman" w:hAnsi="Times New Roman"/>
              </w:rPr>
              <w:t>в</w:t>
            </w:r>
            <w:proofErr w:type="gramEnd"/>
            <w:r w:rsidRPr="00745AB6">
              <w:rPr>
                <w:rFonts w:ascii="Times New Roman" w:hAnsi="Times New Roman"/>
              </w:rPr>
              <w:t xml:space="preserve"> </w:t>
            </w:r>
          </w:p>
          <w:p w:rsidR="007506F6" w:rsidRPr="00745AB6" w:rsidRDefault="007506F6" w:rsidP="007506F6">
            <w:pPr>
              <w:rPr>
                <w:rFonts w:ascii="Times New Roman" w:hAnsi="Times New Roman"/>
              </w:rPr>
            </w:pPr>
            <w:r w:rsidRPr="00745AB6">
              <w:rPr>
                <w:rFonts w:ascii="Times New Roman" w:hAnsi="Times New Roman"/>
              </w:rPr>
              <w:t>р. п. Милославское Рязанской области»</w:t>
            </w:r>
          </w:p>
        </w:tc>
        <w:tc>
          <w:tcPr>
            <w:tcW w:w="579" w:type="dxa"/>
            <w:vMerge w:val="restart"/>
            <w:tcBorders>
              <w:top w:val="single" w:sz="4" w:space="0" w:color="auto"/>
              <w:left w:val="nil"/>
              <w:bottom w:val="single" w:sz="4" w:space="0" w:color="auto"/>
              <w:right w:val="single" w:sz="4" w:space="0" w:color="auto"/>
            </w:tcBorders>
            <w:shd w:val="clear" w:color="auto" w:fill="auto"/>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Минстрой РО</w:t>
            </w:r>
          </w:p>
        </w:tc>
        <w:tc>
          <w:tcPr>
            <w:tcW w:w="578" w:type="dxa"/>
            <w:vMerge w:val="restart"/>
            <w:tcBorders>
              <w:top w:val="single" w:sz="4" w:space="0" w:color="auto"/>
              <w:left w:val="nil"/>
              <w:bottom w:val="single" w:sz="4" w:space="0" w:color="auto"/>
              <w:right w:val="single" w:sz="4" w:space="0" w:color="auto"/>
            </w:tcBorders>
            <w:shd w:val="clear" w:color="auto" w:fill="auto"/>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ГКУ УКС РО</w:t>
            </w: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ОБ</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03</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132663,978</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132663,978</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 -</w:t>
            </w:r>
          </w:p>
        </w:tc>
      </w:tr>
      <w:tr w:rsidR="007506F6" w:rsidRPr="00745AB6" w:rsidTr="008B4ABE">
        <w:trPr>
          <w:trHeight w:val="2818"/>
          <w:jc w:val="center"/>
        </w:trPr>
        <w:tc>
          <w:tcPr>
            <w:tcW w:w="701" w:type="dxa"/>
            <w:vMerge/>
            <w:tcBorders>
              <w:left w:val="single" w:sz="4" w:space="0" w:color="auto"/>
              <w:bottom w:val="single" w:sz="4" w:space="0" w:color="auto"/>
              <w:right w:val="single" w:sz="4" w:space="0" w:color="auto"/>
            </w:tcBorders>
            <w:shd w:val="clear" w:color="auto" w:fill="auto"/>
            <w:noWrap/>
            <w:tcMar>
              <w:top w:w="0" w:type="dxa"/>
              <w:bottom w:w="0" w:type="dxa"/>
            </w:tcMar>
          </w:tcPr>
          <w:p w:rsidR="007506F6" w:rsidRPr="00745AB6" w:rsidRDefault="007506F6" w:rsidP="007506F6">
            <w:pPr>
              <w:jc w:val="center"/>
              <w:rPr>
                <w:rFonts w:ascii="Times New Roman" w:hAnsi="Times New Roman"/>
              </w:rPr>
            </w:pPr>
          </w:p>
        </w:tc>
        <w:tc>
          <w:tcPr>
            <w:tcW w:w="2206" w:type="dxa"/>
            <w:vMerge/>
            <w:tcBorders>
              <w:left w:val="nil"/>
              <w:bottom w:val="single" w:sz="4" w:space="0" w:color="auto"/>
              <w:right w:val="single" w:sz="4" w:space="0" w:color="auto"/>
            </w:tcBorders>
            <w:shd w:val="clear" w:color="auto" w:fill="auto"/>
            <w:tcMar>
              <w:top w:w="0" w:type="dxa"/>
              <w:bottom w:w="0" w:type="dxa"/>
            </w:tcMar>
          </w:tcPr>
          <w:p w:rsidR="007506F6" w:rsidRPr="00745AB6" w:rsidRDefault="007506F6" w:rsidP="007506F6">
            <w:pPr>
              <w:rPr>
                <w:rFonts w:ascii="Times New Roman" w:hAnsi="Times New Roman"/>
              </w:rPr>
            </w:pPr>
          </w:p>
        </w:tc>
        <w:tc>
          <w:tcPr>
            <w:tcW w:w="579" w:type="dxa"/>
            <w:vMerge/>
            <w:tcBorders>
              <w:left w:val="nil"/>
              <w:bottom w:val="single" w:sz="4" w:space="0" w:color="auto"/>
              <w:right w:val="single" w:sz="4" w:space="0" w:color="auto"/>
            </w:tcBorders>
            <w:shd w:val="clear" w:color="auto" w:fill="auto"/>
            <w:tcMar>
              <w:top w:w="0" w:type="dxa"/>
              <w:bottom w:w="0" w:type="dxa"/>
            </w:tcMar>
            <w:textDirection w:val="btLr"/>
            <w:vAlign w:val="center"/>
          </w:tcPr>
          <w:p w:rsidR="007506F6" w:rsidRPr="00745AB6" w:rsidRDefault="007506F6" w:rsidP="007506F6">
            <w:pPr>
              <w:jc w:val="center"/>
              <w:rPr>
                <w:rFonts w:ascii="Times New Roman" w:hAnsi="Times New Roman"/>
              </w:rPr>
            </w:pPr>
          </w:p>
        </w:tc>
        <w:tc>
          <w:tcPr>
            <w:tcW w:w="578" w:type="dxa"/>
            <w:vMerge/>
            <w:tcBorders>
              <w:left w:val="nil"/>
              <w:bottom w:val="single" w:sz="4" w:space="0" w:color="auto"/>
              <w:right w:val="single" w:sz="4" w:space="0" w:color="auto"/>
            </w:tcBorders>
            <w:shd w:val="clear" w:color="auto" w:fill="auto"/>
            <w:tcMar>
              <w:top w:w="0" w:type="dxa"/>
              <w:bottom w:w="0" w:type="dxa"/>
            </w:tcMar>
            <w:textDirection w:val="btLr"/>
            <w:vAlign w:val="center"/>
          </w:tcPr>
          <w:p w:rsidR="007506F6" w:rsidRPr="00745AB6" w:rsidRDefault="007506F6" w:rsidP="007506F6">
            <w:pPr>
              <w:jc w:val="center"/>
              <w:rPr>
                <w:rFonts w:ascii="Times New Roman" w:hAnsi="Times New Roman"/>
              </w:rPr>
            </w:pP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 xml:space="preserve">неиспользованные средства </w:t>
            </w:r>
            <w:proofErr w:type="gramStart"/>
            <w:r w:rsidRPr="00745AB6">
              <w:rPr>
                <w:rFonts w:ascii="Times New Roman" w:hAnsi="Times New Roman"/>
                <w:sz w:val="22"/>
                <w:szCs w:val="22"/>
              </w:rPr>
              <w:t>ОБ</w:t>
            </w:r>
            <w:proofErr w:type="gramEnd"/>
            <w:r w:rsidRPr="00745AB6">
              <w:rPr>
                <w:rFonts w:ascii="Times New Roman" w:hAnsi="Times New Roman"/>
              </w:rPr>
              <w:t xml:space="preserve"> отчетного финансового года</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03</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199998,9</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r>
      <w:tr w:rsidR="007506F6" w:rsidRPr="00745AB6" w:rsidTr="008B4ABE">
        <w:trPr>
          <w:trHeight w:val="1266"/>
          <w:jc w:val="center"/>
        </w:trPr>
        <w:tc>
          <w:tcPr>
            <w:tcW w:w="701" w:type="dxa"/>
            <w:vMerge w:val="restart"/>
            <w:tcBorders>
              <w:top w:val="single" w:sz="4" w:space="0" w:color="auto"/>
              <w:left w:val="single" w:sz="4" w:space="0" w:color="auto"/>
              <w:right w:val="single" w:sz="4" w:space="0" w:color="auto"/>
            </w:tcBorders>
            <w:shd w:val="clear" w:color="auto" w:fill="auto"/>
            <w:noWrap/>
            <w:tcMar>
              <w:top w:w="0" w:type="dxa"/>
              <w:bottom w:w="0" w:type="dxa"/>
            </w:tcMar>
          </w:tcPr>
          <w:p w:rsidR="007506F6" w:rsidRPr="00745AB6" w:rsidRDefault="007506F6" w:rsidP="007506F6">
            <w:pPr>
              <w:jc w:val="center"/>
              <w:rPr>
                <w:rFonts w:ascii="Times New Roman" w:hAnsi="Times New Roman"/>
              </w:rPr>
            </w:pPr>
            <w:r w:rsidRPr="00745AB6">
              <w:rPr>
                <w:rFonts w:ascii="Times New Roman" w:hAnsi="Times New Roman"/>
              </w:rPr>
              <w:t>3.2.3</w:t>
            </w:r>
          </w:p>
        </w:tc>
        <w:tc>
          <w:tcPr>
            <w:tcW w:w="2206" w:type="dxa"/>
            <w:vMerge w:val="restart"/>
            <w:tcBorders>
              <w:top w:val="single" w:sz="4" w:space="0" w:color="auto"/>
              <w:left w:val="nil"/>
              <w:right w:val="single" w:sz="4" w:space="0" w:color="auto"/>
            </w:tcBorders>
            <w:shd w:val="clear" w:color="auto" w:fill="auto"/>
            <w:tcMar>
              <w:top w:w="0" w:type="dxa"/>
              <w:bottom w:w="0" w:type="dxa"/>
            </w:tcMar>
          </w:tcPr>
          <w:p w:rsidR="007506F6" w:rsidRPr="00745AB6" w:rsidRDefault="007506F6" w:rsidP="007506F6">
            <w:pPr>
              <w:rPr>
                <w:rFonts w:ascii="Times New Roman" w:hAnsi="Times New Roman"/>
              </w:rPr>
            </w:pPr>
            <w:r w:rsidRPr="00745AB6">
              <w:rPr>
                <w:rFonts w:ascii="Times New Roman" w:hAnsi="Times New Roman"/>
              </w:rPr>
              <w:t xml:space="preserve">Строительство объекта «Физкультурно-оздоровительный комплекс в р. п. Сараи </w:t>
            </w:r>
            <w:proofErr w:type="spellStart"/>
            <w:r w:rsidRPr="00745AB6">
              <w:rPr>
                <w:rFonts w:ascii="Times New Roman" w:hAnsi="Times New Roman"/>
              </w:rPr>
              <w:t>Сараевского</w:t>
            </w:r>
            <w:proofErr w:type="spellEnd"/>
            <w:r w:rsidRPr="00745AB6">
              <w:rPr>
                <w:rFonts w:ascii="Times New Roman" w:hAnsi="Times New Roman"/>
              </w:rPr>
              <w:t xml:space="preserve"> района Рязанской области»</w:t>
            </w:r>
          </w:p>
        </w:tc>
        <w:tc>
          <w:tcPr>
            <w:tcW w:w="579" w:type="dxa"/>
            <w:vMerge w:val="restart"/>
            <w:tcBorders>
              <w:top w:val="single" w:sz="4" w:space="0" w:color="auto"/>
              <w:left w:val="nil"/>
              <w:right w:val="single" w:sz="4" w:space="0" w:color="auto"/>
            </w:tcBorders>
            <w:shd w:val="clear" w:color="auto" w:fill="auto"/>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Минстрой РО</w:t>
            </w:r>
          </w:p>
        </w:tc>
        <w:tc>
          <w:tcPr>
            <w:tcW w:w="578" w:type="dxa"/>
            <w:vMerge w:val="restart"/>
            <w:tcBorders>
              <w:top w:val="single" w:sz="4" w:space="0" w:color="auto"/>
              <w:left w:val="nil"/>
              <w:right w:val="single" w:sz="4" w:space="0" w:color="auto"/>
            </w:tcBorders>
            <w:shd w:val="clear" w:color="auto" w:fill="auto"/>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ГКУ УКС РО</w:t>
            </w:r>
          </w:p>
        </w:tc>
        <w:tc>
          <w:tcPr>
            <w:tcW w:w="722"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ОБ</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03</w:t>
            </w:r>
          </w:p>
        </w:tc>
        <w:tc>
          <w:tcPr>
            <w:tcW w:w="434"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36078,647</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36078,647</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4"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4"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3" w:type="dxa"/>
            <w:tcBorders>
              <w:top w:val="single" w:sz="4" w:space="0" w:color="auto"/>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 -</w:t>
            </w:r>
          </w:p>
        </w:tc>
      </w:tr>
      <w:tr w:rsidR="007506F6" w:rsidRPr="00745AB6" w:rsidTr="008F6BFE">
        <w:trPr>
          <w:trHeight w:val="1114"/>
          <w:jc w:val="center"/>
        </w:trPr>
        <w:tc>
          <w:tcPr>
            <w:tcW w:w="701" w:type="dxa"/>
            <w:vMerge/>
            <w:tcBorders>
              <w:left w:val="single" w:sz="4" w:space="0" w:color="auto"/>
              <w:bottom w:val="single" w:sz="4" w:space="0" w:color="auto"/>
              <w:right w:val="single" w:sz="4" w:space="0" w:color="auto"/>
            </w:tcBorders>
            <w:shd w:val="clear" w:color="auto" w:fill="auto"/>
            <w:noWrap/>
            <w:tcMar>
              <w:top w:w="0" w:type="dxa"/>
              <w:bottom w:w="0" w:type="dxa"/>
            </w:tcMar>
          </w:tcPr>
          <w:p w:rsidR="007506F6" w:rsidRPr="00745AB6" w:rsidRDefault="007506F6" w:rsidP="007506F6">
            <w:pPr>
              <w:jc w:val="center"/>
              <w:rPr>
                <w:rFonts w:ascii="Times New Roman" w:hAnsi="Times New Roman"/>
              </w:rPr>
            </w:pPr>
          </w:p>
        </w:tc>
        <w:tc>
          <w:tcPr>
            <w:tcW w:w="2206" w:type="dxa"/>
            <w:vMerge/>
            <w:tcBorders>
              <w:left w:val="nil"/>
              <w:bottom w:val="single" w:sz="4" w:space="0" w:color="auto"/>
              <w:right w:val="single" w:sz="4" w:space="0" w:color="auto"/>
            </w:tcBorders>
            <w:shd w:val="clear" w:color="auto" w:fill="auto"/>
            <w:tcMar>
              <w:top w:w="0" w:type="dxa"/>
              <w:bottom w:w="0" w:type="dxa"/>
            </w:tcMar>
          </w:tcPr>
          <w:p w:rsidR="007506F6" w:rsidRPr="00745AB6" w:rsidRDefault="007506F6" w:rsidP="007506F6">
            <w:pPr>
              <w:rPr>
                <w:rFonts w:ascii="Times New Roman" w:hAnsi="Times New Roman"/>
              </w:rPr>
            </w:pPr>
          </w:p>
        </w:tc>
        <w:tc>
          <w:tcPr>
            <w:tcW w:w="579" w:type="dxa"/>
            <w:vMerge/>
            <w:tcBorders>
              <w:left w:val="nil"/>
              <w:bottom w:val="single" w:sz="4" w:space="0" w:color="auto"/>
              <w:right w:val="single" w:sz="4" w:space="0" w:color="auto"/>
            </w:tcBorders>
            <w:shd w:val="clear" w:color="auto" w:fill="auto"/>
            <w:tcMar>
              <w:top w:w="0" w:type="dxa"/>
              <w:bottom w:w="0" w:type="dxa"/>
            </w:tcMar>
            <w:textDirection w:val="btLr"/>
            <w:vAlign w:val="center"/>
          </w:tcPr>
          <w:p w:rsidR="007506F6" w:rsidRPr="00745AB6" w:rsidRDefault="007506F6" w:rsidP="007506F6">
            <w:pPr>
              <w:jc w:val="center"/>
              <w:rPr>
                <w:rFonts w:ascii="Times New Roman" w:hAnsi="Times New Roman"/>
              </w:rPr>
            </w:pPr>
          </w:p>
        </w:tc>
        <w:tc>
          <w:tcPr>
            <w:tcW w:w="578" w:type="dxa"/>
            <w:vMerge/>
            <w:tcBorders>
              <w:left w:val="nil"/>
              <w:bottom w:val="single" w:sz="4" w:space="0" w:color="auto"/>
              <w:right w:val="single" w:sz="4" w:space="0" w:color="auto"/>
            </w:tcBorders>
            <w:shd w:val="clear" w:color="auto" w:fill="auto"/>
            <w:tcMar>
              <w:top w:w="0" w:type="dxa"/>
              <w:bottom w:w="0" w:type="dxa"/>
            </w:tcMar>
            <w:textDirection w:val="btLr"/>
            <w:vAlign w:val="center"/>
          </w:tcPr>
          <w:p w:rsidR="007506F6" w:rsidRPr="00745AB6" w:rsidRDefault="007506F6" w:rsidP="007506F6">
            <w:pPr>
              <w:jc w:val="center"/>
              <w:rPr>
                <w:rFonts w:ascii="Times New Roman" w:hAnsi="Times New Roman"/>
              </w:rPr>
            </w:pP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ФБ</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03</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263939,1</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263939,1</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 -</w:t>
            </w:r>
          </w:p>
        </w:tc>
      </w:tr>
      <w:tr w:rsidR="007506F6" w:rsidRPr="00745AB6" w:rsidTr="00745AB6">
        <w:trPr>
          <w:trHeight w:val="2368"/>
          <w:jc w:val="center"/>
        </w:trPr>
        <w:tc>
          <w:tcPr>
            <w:tcW w:w="701" w:type="dxa"/>
            <w:tcBorders>
              <w:top w:val="nil"/>
              <w:left w:val="single" w:sz="4" w:space="0" w:color="auto"/>
              <w:bottom w:val="single" w:sz="4" w:space="0" w:color="auto"/>
              <w:right w:val="single" w:sz="4" w:space="0" w:color="auto"/>
            </w:tcBorders>
            <w:shd w:val="clear" w:color="auto" w:fill="auto"/>
            <w:noWrap/>
            <w:tcMar>
              <w:top w:w="0" w:type="dxa"/>
              <w:bottom w:w="0" w:type="dxa"/>
            </w:tcMar>
            <w:hideMark/>
          </w:tcPr>
          <w:p w:rsidR="007506F6" w:rsidRPr="00745AB6" w:rsidRDefault="007506F6" w:rsidP="007506F6">
            <w:pPr>
              <w:jc w:val="center"/>
              <w:rPr>
                <w:rFonts w:ascii="Times New Roman" w:hAnsi="Times New Roman"/>
              </w:rPr>
            </w:pPr>
            <w:r w:rsidRPr="00745AB6">
              <w:rPr>
                <w:rFonts w:ascii="Times New Roman" w:hAnsi="Times New Roman"/>
              </w:rPr>
              <w:t>3.2.4</w:t>
            </w:r>
          </w:p>
        </w:tc>
        <w:tc>
          <w:tcPr>
            <w:tcW w:w="2206" w:type="dxa"/>
            <w:tcBorders>
              <w:top w:val="nil"/>
              <w:left w:val="nil"/>
              <w:bottom w:val="single" w:sz="4" w:space="0" w:color="auto"/>
              <w:right w:val="single" w:sz="4" w:space="0" w:color="auto"/>
            </w:tcBorders>
            <w:shd w:val="clear" w:color="auto" w:fill="auto"/>
            <w:tcMar>
              <w:top w:w="0" w:type="dxa"/>
              <w:bottom w:w="0" w:type="dxa"/>
            </w:tcMar>
            <w:hideMark/>
          </w:tcPr>
          <w:p w:rsidR="007506F6" w:rsidRPr="00745AB6" w:rsidRDefault="007506F6" w:rsidP="007506F6">
            <w:pPr>
              <w:rPr>
                <w:rFonts w:ascii="Times New Roman" w:hAnsi="Times New Roman"/>
              </w:rPr>
            </w:pPr>
            <w:r w:rsidRPr="00745AB6">
              <w:rPr>
                <w:rFonts w:ascii="Times New Roman" w:hAnsi="Times New Roman"/>
              </w:rPr>
              <w:t>Предоставление субсидий бюджетам муниципальных образований Рязанской области на строительство  (реконструкцию) объектов, разработку проектной документации</w:t>
            </w:r>
          </w:p>
        </w:tc>
        <w:tc>
          <w:tcPr>
            <w:tcW w:w="579" w:type="dxa"/>
            <w:tcBorders>
              <w:top w:val="nil"/>
              <w:left w:val="nil"/>
              <w:bottom w:val="single" w:sz="4" w:space="0" w:color="auto"/>
              <w:right w:val="single" w:sz="4" w:space="0" w:color="auto"/>
            </w:tcBorders>
            <w:shd w:val="clear" w:color="auto" w:fill="auto"/>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Минстрой РО</w:t>
            </w:r>
          </w:p>
        </w:tc>
        <w:tc>
          <w:tcPr>
            <w:tcW w:w="578" w:type="dxa"/>
            <w:tcBorders>
              <w:top w:val="nil"/>
              <w:left w:val="nil"/>
              <w:bottom w:val="single" w:sz="4" w:space="0" w:color="auto"/>
              <w:right w:val="single" w:sz="4" w:space="0" w:color="auto"/>
            </w:tcBorders>
            <w:shd w:val="clear" w:color="auto" w:fill="auto"/>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Минстрой РО</w:t>
            </w: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ОБ</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03</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68000,0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67000,0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1000,0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r>
      <w:tr w:rsidR="007506F6" w:rsidRPr="00745AB6" w:rsidTr="00745AB6">
        <w:trPr>
          <w:trHeight w:val="1627"/>
          <w:jc w:val="center"/>
        </w:trPr>
        <w:tc>
          <w:tcPr>
            <w:tcW w:w="701" w:type="dxa"/>
            <w:tcBorders>
              <w:top w:val="nil"/>
              <w:left w:val="single" w:sz="4" w:space="0" w:color="auto"/>
              <w:bottom w:val="single" w:sz="4" w:space="0" w:color="auto"/>
              <w:right w:val="single" w:sz="4" w:space="0" w:color="auto"/>
            </w:tcBorders>
            <w:shd w:val="clear" w:color="auto" w:fill="auto"/>
            <w:noWrap/>
            <w:tcMar>
              <w:top w:w="0" w:type="dxa"/>
              <w:bottom w:w="0" w:type="dxa"/>
            </w:tcMar>
            <w:hideMark/>
          </w:tcPr>
          <w:p w:rsidR="007506F6" w:rsidRPr="00745AB6" w:rsidRDefault="007506F6" w:rsidP="007506F6">
            <w:pPr>
              <w:jc w:val="center"/>
              <w:rPr>
                <w:rFonts w:ascii="Times New Roman" w:hAnsi="Times New Roman"/>
              </w:rPr>
            </w:pPr>
            <w:r w:rsidRPr="00745AB6">
              <w:rPr>
                <w:rFonts w:ascii="Times New Roman" w:hAnsi="Times New Roman"/>
              </w:rPr>
              <w:lastRenderedPageBreak/>
              <w:t>3.2.5</w:t>
            </w:r>
          </w:p>
        </w:tc>
        <w:tc>
          <w:tcPr>
            <w:tcW w:w="2206" w:type="dxa"/>
            <w:tcBorders>
              <w:top w:val="nil"/>
              <w:left w:val="nil"/>
              <w:bottom w:val="single" w:sz="4" w:space="0" w:color="auto"/>
              <w:right w:val="single" w:sz="4" w:space="0" w:color="auto"/>
            </w:tcBorders>
            <w:shd w:val="clear" w:color="auto" w:fill="auto"/>
            <w:tcMar>
              <w:top w:w="0" w:type="dxa"/>
              <w:bottom w:w="0" w:type="dxa"/>
            </w:tcMar>
            <w:hideMark/>
          </w:tcPr>
          <w:p w:rsidR="007506F6" w:rsidRPr="00745AB6" w:rsidRDefault="007506F6" w:rsidP="007506F6">
            <w:pPr>
              <w:rPr>
                <w:rFonts w:ascii="Times New Roman" w:hAnsi="Times New Roman"/>
              </w:rPr>
            </w:pPr>
            <w:r w:rsidRPr="00745AB6">
              <w:rPr>
                <w:rFonts w:ascii="Times New Roman" w:hAnsi="Times New Roman"/>
              </w:rPr>
              <w:t>Подготовка проектной документации на строительство объекта «Крытый футбольный манеж в г. Рязани» (корректировка № 3)</w:t>
            </w:r>
          </w:p>
        </w:tc>
        <w:tc>
          <w:tcPr>
            <w:tcW w:w="579" w:type="dxa"/>
            <w:tcBorders>
              <w:top w:val="nil"/>
              <w:left w:val="nil"/>
              <w:bottom w:val="single" w:sz="4" w:space="0" w:color="auto"/>
              <w:right w:val="single" w:sz="4" w:space="0" w:color="auto"/>
            </w:tcBorders>
            <w:shd w:val="clear" w:color="auto" w:fill="auto"/>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Минстрой РО</w:t>
            </w:r>
          </w:p>
        </w:tc>
        <w:tc>
          <w:tcPr>
            <w:tcW w:w="578" w:type="dxa"/>
            <w:tcBorders>
              <w:top w:val="nil"/>
              <w:left w:val="nil"/>
              <w:bottom w:val="single" w:sz="4" w:space="0" w:color="auto"/>
              <w:right w:val="single" w:sz="4" w:space="0" w:color="auto"/>
            </w:tcBorders>
            <w:shd w:val="clear" w:color="auto" w:fill="auto"/>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ГКУ УКС РО</w:t>
            </w: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ОБ</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03</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7584,0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7584,0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 -</w:t>
            </w:r>
          </w:p>
        </w:tc>
      </w:tr>
      <w:tr w:rsidR="007506F6" w:rsidRPr="00745AB6" w:rsidTr="00745AB6">
        <w:trPr>
          <w:trHeight w:val="1850"/>
          <w:jc w:val="center"/>
        </w:trPr>
        <w:tc>
          <w:tcPr>
            <w:tcW w:w="701" w:type="dxa"/>
            <w:tcBorders>
              <w:top w:val="nil"/>
              <w:left w:val="single" w:sz="4" w:space="0" w:color="auto"/>
              <w:bottom w:val="single" w:sz="4" w:space="0" w:color="auto"/>
              <w:right w:val="single" w:sz="4" w:space="0" w:color="auto"/>
            </w:tcBorders>
            <w:shd w:val="clear" w:color="auto" w:fill="auto"/>
            <w:noWrap/>
            <w:tcMar>
              <w:top w:w="0" w:type="dxa"/>
              <w:bottom w:w="0" w:type="dxa"/>
            </w:tcMar>
            <w:hideMark/>
          </w:tcPr>
          <w:p w:rsidR="007506F6" w:rsidRPr="00745AB6" w:rsidRDefault="007506F6" w:rsidP="007506F6">
            <w:pPr>
              <w:jc w:val="center"/>
              <w:rPr>
                <w:rFonts w:ascii="Times New Roman" w:hAnsi="Times New Roman"/>
              </w:rPr>
            </w:pPr>
            <w:r w:rsidRPr="00745AB6">
              <w:rPr>
                <w:rFonts w:ascii="Times New Roman" w:hAnsi="Times New Roman"/>
              </w:rPr>
              <w:t>3.2.6</w:t>
            </w:r>
          </w:p>
        </w:tc>
        <w:tc>
          <w:tcPr>
            <w:tcW w:w="2206" w:type="dxa"/>
            <w:tcBorders>
              <w:top w:val="nil"/>
              <w:left w:val="nil"/>
              <w:bottom w:val="single" w:sz="4" w:space="0" w:color="auto"/>
              <w:right w:val="single" w:sz="4" w:space="0" w:color="auto"/>
            </w:tcBorders>
            <w:shd w:val="clear" w:color="auto" w:fill="auto"/>
            <w:tcMar>
              <w:top w:w="0" w:type="dxa"/>
              <w:bottom w:w="0" w:type="dxa"/>
            </w:tcMar>
            <w:hideMark/>
          </w:tcPr>
          <w:p w:rsidR="007506F6" w:rsidRPr="00745AB6" w:rsidRDefault="007506F6" w:rsidP="007506F6">
            <w:pPr>
              <w:rPr>
                <w:rFonts w:ascii="Times New Roman" w:hAnsi="Times New Roman"/>
              </w:rPr>
            </w:pPr>
            <w:r w:rsidRPr="00745AB6">
              <w:rPr>
                <w:rFonts w:ascii="Times New Roman" w:hAnsi="Times New Roman"/>
              </w:rPr>
              <w:t>Государственная экспертиза проектной документации на строительство объекта «Крытый футбольный манеж в г.  Рязани» (корректировка № 3)</w:t>
            </w:r>
          </w:p>
        </w:tc>
        <w:tc>
          <w:tcPr>
            <w:tcW w:w="579" w:type="dxa"/>
            <w:tcBorders>
              <w:top w:val="nil"/>
              <w:left w:val="nil"/>
              <w:bottom w:val="single" w:sz="4" w:space="0" w:color="auto"/>
              <w:right w:val="single" w:sz="4" w:space="0" w:color="auto"/>
            </w:tcBorders>
            <w:shd w:val="clear" w:color="auto" w:fill="auto"/>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Минстрой РО</w:t>
            </w:r>
          </w:p>
        </w:tc>
        <w:tc>
          <w:tcPr>
            <w:tcW w:w="578" w:type="dxa"/>
            <w:tcBorders>
              <w:top w:val="nil"/>
              <w:left w:val="nil"/>
              <w:bottom w:val="single" w:sz="4" w:space="0" w:color="auto"/>
              <w:right w:val="single" w:sz="4" w:space="0" w:color="auto"/>
            </w:tcBorders>
            <w:shd w:val="clear" w:color="auto" w:fill="auto"/>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ГКУ УКС РО</w:t>
            </w: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ОБ</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03</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776,0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776,0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 -</w:t>
            </w:r>
          </w:p>
        </w:tc>
      </w:tr>
      <w:tr w:rsidR="007506F6" w:rsidRPr="00745AB6" w:rsidTr="00745AB6">
        <w:trPr>
          <w:trHeight w:val="1670"/>
          <w:jc w:val="center"/>
        </w:trPr>
        <w:tc>
          <w:tcPr>
            <w:tcW w:w="701" w:type="dxa"/>
            <w:tcBorders>
              <w:top w:val="single" w:sz="4" w:space="0" w:color="auto"/>
              <w:left w:val="single" w:sz="4" w:space="0" w:color="auto"/>
              <w:bottom w:val="single" w:sz="4" w:space="0" w:color="000000"/>
              <w:right w:val="single" w:sz="4" w:space="0" w:color="auto"/>
            </w:tcBorders>
            <w:shd w:val="clear" w:color="auto" w:fill="auto"/>
            <w:noWrap/>
            <w:tcMar>
              <w:top w:w="0" w:type="dxa"/>
              <w:bottom w:w="0" w:type="dxa"/>
            </w:tcMar>
          </w:tcPr>
          <w:p w:rsidR="007506F6" w:rsidRPr="00745AB6" w:rsidRDefault="007506F6" w:rsidP="007506F6">
            <w:pPr>
              <w:jc w:val="center"/>
              <w:rPr>
                <w:rFonts w:ascii="Times New Roman" w:hAnsi="Times New Roman"/>
              </w:rPr>
            </w:pPr>
            <w:r w:rsidRPr="00745AB6">
              <w:rPr>
                <w:rFonts w:ascii="Times New Roman" w:hAnsi="Times New Roman"/>
              </w:rPr>
              <w:t>3.2.7</w:t>
            </w:r>
          </w:p>
        </w:tc>
        <w:tc>
          <w:tcPr>
            <w:tcW w:w="2206" w:type="dxa"/>
            <w:tcBorders>
              <w:top w:val="single" w:sz="4" w:space="0" w:color="auto"/>
              <w:left w:val="single" w:sz="4" w:space="0" w:color="auto"/>
              <w:bottom w:val="single" w:sz="4" w:space="0" w:color="000000"/>
              <w:right w:val="single" w:sz="4" w:space="0" w:color="auto"/>
            </w:tcBorders>
            <w:shd w:val="clear" w:color="auto" w:fill="auto"/>
            <w:tcMar>
              <w:top w:w="0" w:type="dxa"/>
              <w:bottom w:w="0" w:type="dxa"/>
            </w:tcMar>
          </w:tcPr>
          <w:p w:rsidR="007506F6" w:rsidRPr="00745AB6" w:rsidRDefault="007506F6" w:rsidP="007506F6">
            <w:pPr>
              <w:rPr>
                <w:rFonts w:ascii="Times New Roman" w:hAnsi="Times New Roman"/>
              </w:rPr>
            </w:pPr>
            <w:r w:rsidRPr="00745AB6">
              <w:rPr>
                <w:rFonts w:ascii="Times New Roman" w:hAnsi="Times New Roman"/>
              </w:rPr>
              <w:t>Подготовка проектной документации на строительство объекта «50-метровый бассейн в г. Рязани»</w:t>
            </w:r>
          </w:p>
        </w:tc>
        <w:tc>
          <w:tcPr>
            <w:tcW w:w="579" w:type="dxa"/>
            <w:tcBorders>
              <w:top w:val="nil"/>
              <w:left w:val="nil"/>
              <w:bottom w:val="single" w:sz="4" w:space="0" w:color="auto"/>
              <w:right w:val="single" w:sz="4" w:space="0" w:color="auto"/>
            </w:tcBorders>
            <w:shd w:val="clear" w:color="auto" w:fill="auto"/>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Минстрой РО</w:t>
            </w:r>
          </w:p>
        </w:tc>
        <w:tc>
          <w:tcPr>
            <w:tcW w:w="578" w:type="dxa"/>
            <w:tcBorders>
              <w:top w:val="nil"/>
              <w:left w:val="nil"/>
              <w:bottom w:val="single" w:sz="4" w:space="0" w:color="auto"/>
              <w:right w:val="single" w:sz="4" w:space="0" w:color="auto"/>
            </w:tcBorders>
            <w:shd w:val="clear" w:color="auto" w:fill="auto"/>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ГКУ УКС РО</w:t>
            </w: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ОБ</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03</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10963,0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10963,0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 -</w:t>
            </w:r>
          </w:p>
        </w:tc>
      </w:tr>
      <w:tr w:rsidR="007506F6" w:rsidRPr="00745AB6" w:rsidTr="00745AB6">
        <w:trPr>
          <w:trHeight w:val="1892"/>
          <w:jc w:val="center"/>
        </w:trPr>
        <w:tc>
          <w:tcPr>
            <w:tcW w:w="701" w:type="dxa"/>
            <w:tcBorders>
              <w:top w:val="single" w:sz="4" w:space="0" w:color="auto"/>
              <w:left w:val="single" w:sz="4" w:space="0" w:color="auto"/>
              <w:bottom w:val="single" w:sz="4" w:space="0" w:color="000000"/>
              <w:right w:val="single" w:sz="4" w:space="0" w:color="auto"/>
            </w:tcBorders>
            <w:shd w:val="clear" w:color="auto" w:fill="auto"/>
            <w:noWrap/>
            <w:tcMar>
              <w:top w:w="0" w:type="dxa"/>
              <w:bottom w:w="0" w:type="dxa"/>
            </w:tcMar>
          </w:tcPr>
          <w:p w:rsidR="007506F6" w:rsidRPr="00745AB6" w:rsidRDefault="007506F6" w:rsidP="007506F6">
            <w:pPr>
              <w:jc w:val="center"/>
              <w:rPr>
                <w:rFonts w:ascii="Times New Roman" w:hAnsi="Times New Roman"/>
              </w:rPr>
            </w:pPr>
            <w:r w:rsidRPr="00745AB6">
              <w:rPr>
                <w:rFonts w:ascii="Times New Roman" w:hAnsi="Times New Roman"/>
              </w:rPr>
              <w:t>3.2.8</w:t>
            </w:r>
          </w:p>
        </w:tc>
        <w:tc>
          <w:tcPr>
            <w:tcW w:w="2206" w:type="dxa"/>
            <w:tcBorders>
              <w:top w:val="single" w:sz="4" w:space="0" w:color="auto"/>
              <w:left w:val="single" w:sz="4" w:space="0" w:color="auto"/>
              <w:bottom w:val="single" w:sz="4" w:space="0" w:color="000000"/>
              <w:right w:val="single" w:sz="4" w:space="0" w:color="auto"/>
            </w:tcBorders>
            <w:shd w:val="clear" w:color="auto" w:fill="auto"/>
            <w:tcMar>
              <w:top w:w="0" w:type="dxa"/>
              <w:bottom w:w="0" w:type="dxa"/>
            </w:tcMar>
          </w:tcPr>
          <w:p w:rsidR="007506F6" w:rsidRPr="00745AB6" w:rsidRDefault="007506F6" w:rsidP="007506F6">
            <w:pPr>
              <w:rPr>
                <w:rFonts w:ascii="Times New Roman" w:hAnsi="Times New Roman"/>
              </w:rPr>
            </w:pPr>
            <w:r w:rsidRPr="00745AB6">
              <w:rPr>
                <w:rFonts w:ascii="Times New Roman" w:hAnsi="Times New Roman"/>
              </w:rPr>
              <w:t>Государственная экспертиза проектной документации на строительство объекта «50-метровый плавательный бассейн в г. Рязани»</w:t>
            </w:r>
          </w:p>
        </w:tc>
        <w:tc>
          <w:tcPr>
            <w:tcW w:w="579" w:type="dxa"/>
            <w:tcBorders>
              <w:top w:val="nil"/>
              <w:left w:val="nil"/>
              <w:bottom w:val="single" w:sz="4" w:space="0" w:color="auto"/>
              <w:right w:val="single" w:sz="4" w:space="0" w:color="auto"/>
            </w:tcBorders>
            <w:shd w:val="clear" w:color="auto" w:fill="auto"/>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Минстрой РО</w:t>
            </w:r>
          </w:p>
        </w:tc>
        <w:tc>
          <w:tcPr>
            <w:tcW w:w="578" w:type="dxa"/>
            <w:tcBorders>
              <w:top w:val="nil"/>
              <w:left w:val="nil"/>
              <w:bottom w:val="single" w:sz="4" w:space="0" w:color="auto"/>
              <w:right w:val="single" w:sz="4" w:space="0" w:color="auto"/>
            </w:tcBorders>
            <w:shd w:val="clear" w:color="auto" w:fill="auto"/>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ГКУ УКС РО</w:t>
            </w: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ОБ</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03</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1500,0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1500,0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 -</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 -</w:t>
            </w:r>
          </w:p>
        </w:tc>
      </w:tr>
      <w:tr w:rsidR="007506F6" w:rsidRPr="00745AB6" w:rsidTr="00745AB6">
        <w:trPr>
          <w:trHeight w:val="1641"/>
          <w:jc w:val="center"/>
        </w:trPr>
        <w:tc>
          <w:tcPr>
            <w:tcW w:w="4064" w:type="dxa"/>
            <w:gridSpan w:val="4"/>
            <w:vMerge w:val="restart"/>
            <w:tcBorders>
              <w:top w:val="single" w:sz="4" w:space="0" w:color="auto"/>
              <w:left w:val="single" w:sz="4" w:space="0" w:color="auto"/>
              <w:bottom w:val="single" w:sz="4" w:space="0" w:color="000000"/>
              <w:right w:val="single" w:sz="4" w:space="0" w:color="000000"/>
            </w:tcBorders>
            <w:shd w:val="clear" w:color="auto" w:fill="auto"/>
            <w:tcMar>
              <w:top w:w="0" w:type="dxa"/>
              <w:bottom w:w="0" w:type="dxa"/>
            </w:tcMar>
            <w:hideMark/>
          </w:tcPr>
          <w:p w:rsidR="007506F6" w:rsidRPr="00745AB6" w:rsidRDefault="007506F6" w:rsidP="007506F6">
            <w:pPr>
              <w:rPr>
                <w:rFonts w:ascii="Times New Roman" w:hAnsi="Times New Roman"/>
              </w:rPr>
            </w:pPr>
            <w:r w:rsidRPr="00745AB6">
              <w:rPr>
                <w:rFonts w:ascii="Times New Roman" w:hAnsi="Times New Roman"/>
              </w:rPr>
              <w:t>Всего по комплексу процессных мероприятий</w:t>
            </w: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всего</w:t>
            </w:r>
          </w:p>
        </w:tc>
        <w:tc>
          <w:tcPr>
            <w:tcW w:w="433" w:type="dxa"/>
            <w:tcBorders>
              <w:top w:val="nil"/>
              <w:left w:val="nil"/>
              <w:bottom w:val="single" w:sz="4" w:space="0" w:color="auto"/>
              <w:right w:val="single" w:sz="4" w:space="0" w:color="auto"/>
            </w:tcBorders>
            <w:shd w:val="clear" w:color="auto" w:fill="auto"/>
            <w:noWrap/>
            <w:tcMar>
              <w:top w:w="0" w:type="dxa"/>
              <w:bottom w:w="0" w:type="dxa"/>
            </w:tcMar>
            <w:vAlign w:val="bottom"/>
            <w:hideMark/>
          </w:tcPr>
          <w:p w:rsidR="007506F6" w:rsidRPr="00745AB6" w:rsidRDefault="007506F6" w:rsidP="007506F6">
            <w:pPr>
              <w:rPr>
                <w:rFonts w:ascii="Times New Roman" w:hAnsi="Times New Roman"/>
              </w:rPr>
            </w:pPr>
            <w:r w:rsidRPr="00745AB6">
              <w:rPr>
                <w:rFonts w:ascii="Times New Roman" w:hAnsi="Times New Roman"/>
              </w:rPr>
              <w:t> </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Pr>
                <w:rFonts w:ascii="Times New Roman" w:hAnsi="Times New Roman"/>
                <w:color w:val="000000"/>
              </w:rPr>
              <w:t>871002,60215</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Pr>
                <w:rFonts w:ascii="Times New Roman" w:hAnsi="Times New Roman"/>
                <w:color w:val="000000"/>
              </w:rPr>
              <w:t>970486,84201</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color w:val="000000"/>
              </w:rPr>
              <w:t>34938,73995</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color w:val="000000"/>
              </w:rPr>
              <w:t>80528,97561</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13341,15743</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12341,15743</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12341,15743</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12341,15743</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12341,15743</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12341,15743</w:t>
            </w:r>
          </w:p>
        </w:tc>
      </w:tr>
      <w:tr w:rsidR="007506F6" w:rsidRPr="00745AB6" w:rsidTr="00745AB6">
        <w:trPr>
          <w:trHeight w:val="1529"/>
          <w:jc w:val="center"/>
        </w:trPr>
        <w:tc>
          <w:tcPr>
            <w:tcW w:w="4064" w:type="dxa"/>
            <w:gridSpan w:val="4"/>
            <w:vMerge/>
            <w:tcBorders>
              <w:top w:val="single" w:sz="4" w:space="0" w:color="auto"/>
              <w:left w:val="single" w:sz="4" w:space="0" w:color="auto"/>
              <w:bottom w:val="single" w:sz="4" w:space="0" w:color="000000"/>
              <w:right w:val="single" w:sz="4" w:space="0" w:color="000000"/>
            </w:tcBorders>
            <w:shd w:val="clear" w:color="auto" w:fill="auto"/>
            <w:tcMar>
              <w:top w:w="0" w:type="dxa"/>
              <w:bottom w:w="0" w:type="dxa"/>
            </w:tcMar>
            <w:vAlign w:val="center"/>
            <w:hideMark/>
          </w:tcPr>
          <w:p w:rsidR="007506F6" w:rsidRPr="00745AB6" w:rsidRDefault="007506F6" w:rsidP="007506F6">
            <w:pPr>
              <w:rPr>
                <w:rFonts w:ascii="Times New Roman" w:hAnsi="Times New Roman"/>
              </w:rPr>
            </w:pP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ОБ</w:t>
            </w:r>
          </w:p>
        </w:tc>
        <w:tc>
          <w:tcPr>
            <w:tcW w:w="433" w:type="dxa"/>
            <w:tcBorders>
              <w:top w:val="nil"/>
              <w:left w:val="nil"/>
              <w:bottom w:val="single" w:sz="4" w:space="0" w:color="auto"/>
              <w:right w:val="single" w:sz="4" w:space="0" w:color="auto"/>
            </w:tcBorders>
            <w:shd w:val="clear" w:color="auto" w:fill="auto"/>
            <w:noWrap/>
            <w:tcMar>
              <w:top w:w="0" w:type="dxa"/>
              <w:bottom w:w="0" w:type="dxa"/>
            </w:tcMar>
            <w:vAlign w:val="bottom"/>
            <w:hideMark/>
          </w:tcPr>
          <w:p w:rsidR="007506F6" w:rsidRPr="00745AB6" w:rsidRDefault="007506F6" w:rsidP="007506F6">
            <w:pPr>
              <w:rPr>
                <w:rFonts w:ascii="Times New Roman" w:hAnsi="Times New Roman"/>
              </w:rPr>
            </w:pPr>
            <w:r w:rsidRPr="00745AB6">
              <w:rPr>
                <w:rFonts w:ascii="Times New Roman" w:hAnsi="Times New Roman"/>
              </w:rPr>
              <w:t> </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Pr>
                <w:rFonts w:ascii="Times New Roman" w:hAnsi="Times New Roman"/>
                <w:color w:val="000000"/>
              </w:rPr>
              <w:t>475063,50215</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Pr>
                <w:rFonts w:ascii="Times New Roman" w:hAnsi="Times New Roman"/>
                <w:color w:val="000000"/>
              </w:rPr>
              <w:t>364548,84201</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color w:val="000000"/>
              </w:rPr>
              <w:t>14938,73995</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color w:val="000000"/>
              </w:rPr>
              <w:t>20528,97561</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13341,15743</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12341,15743</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12341,15743</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12341,15743</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12341,15743</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12341,15743</w:t>
            </w:r>
          </w:p>
        </w:tc>
      </w:tr>
      <w:tr w:rsidR="007506F6" w:rsidRPr="00745AB6" w:rsidTr="00745AB6">
        <w:trPr>
          <w:trHeight w:val="2927"/>
          <w:jc w:val="center"/>
        </w:trPr>
        <w:tc>
          <w:tcPr>
            <w:tcW w:w="4064" w:type="dxa"/>
            <w:gridSpan w:val="4"/>
            <w:vMerge/>
            <w:tcBorders>
              <w:top w:val="single" w:sz="4" w:space="0" w:color="auto"/>
              <w:left w:val="single" w:sz="4" w:space="0" w:color="auto"/>
              <w:bottom w:val="single" w:sz="4" w:space="0" w:color="000000"/>
              <w:right w:val="single" w:sz="4" w:space="0" w:color="000000"/>
            </w:tcBorders>
            <w:shd w:val="clear" w:color="auto" w:fill="auto"/>
            <w:tcMar>
              <w:top w:w="0" w:type="dxa"/>
              <w:bottom w:w="0" w:type="dxa"/>
            </w:tcMar>
            <w:vAlign w:val="center"/>
          </w:tcPr>
          <w:p w:rsidR="007506F6" w:rsidRPr="00745AB6" w:rsidRDefault="007506F6" w:rsidP="007506F6">
            <w:pPr>
              <w:rPr>
                <w:rFonts w:ascii="Times New Roman" w:hAnsi="Times New Roman"/>
              </w:rPr>
            </w:pP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 xml:space="preserve">неиспользованные средства </w:t>
            </w:r>
            <w:proofErr w:type="gramStart"/>
            <w:r w:rsidRPr="00745AB6">
              <w:rPr>
                <w:rFonts w:ascii="Times New Roman" w:hAnsi="Times New Roman"/>
                <w:sz w:val="22"/>
                <w:szCs w:val="22"/>
              </w:rPr>
              <w:t>ОБ</w:t>
            </w:r>
            <w:proofErr w:type="gramEnd"/>
            <w:r w:rsidRPr="00745AB6">
              <w:rPr>
                <w:rFonts w:ascii="Times New Roman" w:hAnsi="Times New Roman"/>
              </w:rPr>
              <w:t xml:space="preserve"> отчетного финансового года</w:t>
            </w:r>
          </w:p>
        </w:tc>
        <w:tc>
          <w:tcPr>
            <w:tcW w:w="433" w:type="dxa"/>
            <w:tcBorders>
              <w:top w:val="nil"/>
              <w:left w:val="nil"/>
              <w:bottom w:val="single" w:sz="4" w:space="0" w:color="auto"/>
              <w:right w:val="single" w:sz="4" w:space="0" w:color="auto"/>
            </w:tcBorders>
            <w:shd w:val="clear" w:color="auto" w:fill="auto"/>
            <w:noWrap/>
            <w:tcMar>
              <w:top w:w="0" w:type="dxa"/>
              <w:bottom w:w="0" w:type="dxa"/>
            </w:tcMar>
            <w:vAlign w:val="bottom"/>
          </w:tcPr>
          <w:p w:rsidR="007506F6" w:rsidRPr="00745AB6" w:rsidRDefault="007506F6" w:rsidP="007506F6">
            <w:pPr>
              <w:rPr>
                <w:rFonts w:ascii="Times New Roman" w:hAnsi="Times New Roman"/>
              </w:rPr>
            </w:pP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289998,9</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r>
      <w:tr w:rsidR="007506F6" w:rsidRPr="00745AB6" w:rsidTr="00745AB6">
        <w:trPr>
          <w:trHeight w:val="1082"/>
          <w:jc w:val="center"/>
        </w:trPr>
        <w:tc>
          <w:tcPr>
            <w:tcW w:w="4064" w:type="dxa"/>
            <w:gridSpan w:val="4"/>
            <w:vMerge/>
            <w:tcBorders>
              <w:top w:val="single" w:sz="4" w:space="0" w:color="auto"/>
              <w:left w:val="single" w:sz="4" w:space="0" w:color="auto"/>
              <w:bottom w:val="single" w:sz="4" w:space="0" w:color="000000"/>
              <w:right w:val="single" w:sz="4" w:space="0" w:color="000000"/>
            </w:tcBorders>
            <w:shd w:val="clear" w:color="auto" w:fill="auto"/>
            <w:tcMar>
              <w:top w:w="0" w:type="dxa"/>
              <w:bottom w:w="0" w:type="dxa"/>
            </w:tcMar>
            <w:vAlign w:val="center"/>
            <w:hideMark/>
          </w:tcPr>
          <w:p w:rsidR="007506F6" w:rsidRPr="00745AB6" w:rsidRDefault="007506F6" w:rsidP="007506F6">
            <w:pPr>
              <w:rPr>
                <w:rFonts w:ascii="Times New Roman" w:hAnsi="Times New Roman"/>
                <w:color w:val="FF0000"/>
              </w:rPr>
            </w:pP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ФБ</w:t>
            </w:r>
          </w:p>
        </w:tc>
        <w:tc>
          <w:tcPr>
            <w:tcW w:w="433" w:type="dxa"/>
            <w:tcBorders>
              <w:top w:val="nil"/>
              <w:left w:val="nil"/>
              <w:bottom w:val="single" w:sz="4" w:space="0" w:color="auto"/>
              <w:right w:val="single" w:sz="4" w:space="0" w:color="auto"/>
            </w:tcBorders>
            <w:shd w:val="clear" w:color="auto" w:fill="auto"/>
            <w:noWrap/>
            <w:tcMar>
              <w:top w:w="0" w:type="dxa"/>
              <w:bottom w:w="0" w:type="dxa"/>
            </w:tcMar>
            <w:vAlign w:val="bottom"/>
            <w:hideMark/>
          </w:tcPr>
          <w:p w:rsidR="007506F6" w:rsidRPr="00745AB6" w:rsidRDefault="007506F6" w:rsidP="007506F6">
            <w:pPr>
              <w:rPr>
                <w:rFonts w:ascii="Times New Roman" w:hAnsi="Times New Roman"/>
              </w:rPr>
            </w:pPr>
            <w:r w:rsidRPr="00745AB6">
              <w:rPr>
                <w:rFonts w:ascii="Times New Roman" w:hAnsi="Times New Roman"/>
              </w:rPr>
              <w:t> </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Pr>
                <w:rFonts w:ascii="Times New Roman" w:hAnsi="Times New Roman"/>
                <w:color w:val="000000"/>
              </w:rPr>
              <w:t>395939</w:t>
            </w:r>
            <w:r w:rsidRPr="00745AB6">
              <w:rPr>
                <w:rFonts w:ascii="Times New Roman" w:hAnsi="Times New Roman"/>
                <w:color w:val="000000"/>
              </w:rPr>
              <w:t>,1</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Pr>
                <w:rFonts w:ascii="Times New Roman" w:hAnsi="Times New Roman"/>
                <w:color w:val="000000"/>
              </w:rPr>
              <w:t>315939</w:t>
            </w:r>
            <w:r w:rsidRPr="00745AB6">
              <w:rPr>
                <w:rFonts w:ascii="Times New Roman" w:hAnsi="Times New Roman"/>
                <w:color w:val="000000"/>
              </w:rPr>
              <w:t>,1</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color w:val="000000"/>
              </w:rPr>
              <w:t>20000,0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color w:val="000000"/>
              </w:rPr>
              <w:t>60000,0</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0,0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0,0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0,0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0,0</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0,0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0,0</w:t>
            </w:r>
          </w:p>
        </w:tc>
      </w:tr>
      <w:tr w:rsidR="007506F6" w:rsidRPr="00745AB6" w:rsidTr="008A4158">
        <w:trPr>
          <w:trHeight w:val="1627"/>
          <w:jc w:val="center"/>
        </w:trPr>
        <w:tc>
          <w:tcPr>
            <w:tcW w:w="406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tcMar>
              <w:top w:w="0" w:type="dxa"/>
              <w:bottom w:w="0" w:type="dxa"/>
            </w:tcMar>
            <w:hideMark/>
          </w:tcPr>
          <w:p w:rsidR="007506F6" w:rsidRPr="00745AB6" w:rsidRDefault="007506F6" w:rsidP="007506F6">
            <w:pPr>
              <w:rPr>
                <w:rFonts w:ascii="Times New Roman" w:hAnsi="Times New Roman"/>
              </w:rPr>
            </w:pPr>
            <w:r w:rsidRPr="00745AB6">
              <w:rPr>
                <w:rFonts w:ascii="Times New Roman" w:hAnsi="Times New Roman"/>
              </w:rPr>
              <w:lastRenderedPageBreak/>
              <w:t>Итого по подпрограмме</w:t>
            </w: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всего</w:t>
            </w:r>
          </w:p>
        </w:tc>
        <w:tc>
          <w:tcPr>
            <w:tcW w:w="433" w:type="dxa"/>
            <w:tcBorders>
              <w:top w:val="nil"/>
              <w:left w:val="nil"/>
              <w:bottom w:val="single" w:sz="4" w:space="0" w:color="auto"/>
              <w:right w:val="single" w:sz="4" w:space="0" w:color="auto"/>
            </w:tcBorders>
            <w:shd w:val="clear" w:color="auto" w:fill="auto"/>
            <w:noWrap/>
            <w:tcMar>
              <w:top w:w="0" w:type="dxa"/>
              <w:bottom w:w="0" w:type="dxa"/>
            </w:tcMar>
            <w:vAlign w:val="bottom"/>
            <w:hideMark/>
          </w:tcPr>
          <w:p w:rsidR="007506F6" w:rsidRPr="00745AB6" w:rsidRDefault="007506F6" w:rsidP="007506F6">
            <w:pPr>
              <w:rPr>
                <w:rFonts w:ascii="Times New Roman" w:hAnsi="Times New Roman"/>
              </w:rPr>
            </w:pPr>
            <w:r w:rsidRPr="00745AB6">
              <w:rPr>
                <w:rFonts w:ascii="Times New Roman" w:hAnsi="Times New Roman"/>
              </w:rPr>
              <w:t> </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Pr>
                <w:rFonts w:ascii="Times New Roman" w:hAnsi="Times New Roman"/>
              </w:rPr>
              <w:t>1375000,12917</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Pr>
                <w:rFonts w:ascii="Times New Roman" w:hAnsi="Times New Roman"/>
              </w:rPr>
              <w:t>1312924,85135</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color w:val="000000"/>
              </w:rPr>
              <w:t>276229,2562</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color w:val="000000"/>
              </w:rPr>
              <w:t>106644,02761</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13341,15743</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12341,15743</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12341,15743</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12341,15743</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12341,15743</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12341,15743</w:t>
            </w:r>
          </w:p>
        </w:tc>
      </w:tr>
      <w:tr w:rsidR="007506F6" w:rsidRPr="00745AB6" w:rsidTr="00745AB6">
        <w:trPr>
          <w:trHeight w:val="1529"/>
          <w:jc w:val="center"/>
        </w:trPr>
        <w:tc>
          <w:tcPr>
            <w:tcW w:w="4064" w:type="dxa"/>
            <w:gridSpan w:val="4"/>
            <w:vMerge/>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hideMark/>
          </w:tcPr>
          <w:p w:rsidR="007506F6" w:rsidRPr="00745AB6" w:rsidRDefault="007506F6" w:rsidP="007506F6">
            <w:pPr>
              <w:rPr>
                <w:rFonts w:ascii="Times New Roman" w:hAnsi="Times New Roman"/>
              </w:rPr>
            </w:pP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ОБ</w:t>
            </w:r>
          </w:p>
        </w:tc>
        <w:tc>
          <w:tcPr>
            <w:tcW w:w="433" w:type="dxa"/>
            <w:tcBorders>
              <w:top w:val="nil"/>
              <w:left w:val="nil"/>
              <w:bottom w:val="single" w:sz="4" w:space="0" w:color="auto"/>
              <w:right w:val="single" w:sz="4" w:space="0" w:color="auto"/>
            </w:tcBorders>
            <w:shd w:val="clear" w:color="auto" w:fill="auto"/>
            <w:noWrap/>
            <w:tcMar>
              <w:top w:w="0" w:type="dxa"/>
              <w:bottom w:w="0" w:type="dxa"/>
            </w:tcMar>
            <w:vAlign w:val="bottom"/>
            <w:hideMark/>
          </w:tcPr>
          <w:p w:rsidR="007506F6" w:rsidRPr="00745AB6" w:rsidRDefault="007506F6" w:rsidP="007506F6">
            <w:pPr>
              <w:rPr>
                <w:rFonts w:ascii="Times New Roman" w:hAnsi="Times New Roman"/>
              </w:rPr>
            </w:pPr>
            <w:r w:rsidRPr="00745AB6">
              <w:rPr>
                <w:rFonts w:ascii="Times New Roman" w:hAnsi="Times New Roman"/>
              </w:rPr>
              <w:t> </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Pr>
                <w:rFonts w:ascii="Times New Roman" w:hAnsi="Times New Roman"/>
              </w:rPr>
              <w:t>490377,12917</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Pr>
                <w:rFonts w:ascii="Times New Roman" w:hAnsi="Times New Roman"/>
                <w:color w:val="000000"/>
              </w:rPr>
              <w:t>371840,30078</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color w:val="000000"/>
              </w:rPr>
              <w:t>22177,4562</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color w:val="000000"/>
              </w:rPr>
              <w:t>21312,42761</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13341,15743</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12341,15743</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12341,15743</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12341,15743</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12341,15743</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hideMark/>
          </w:tcPr>
          <w:p w:rsidR="007506F6" w:rsidRPr="00745AB6" w:rsidRDefault="007506F6" w:rsidP="007506F6">
            <w:pPr>
              <w:jc w:val="center"/>
              <w:rPr>
                <w:rFonts w:ascii="Times New Roman" w:hAnsi="Times New Roman"/>
              </w:rPr>
            </w:pPr>
            <w:r w:rsidRPr="00745AB6">
              <w:rPr>
                <w:rFonts w:ascii="Times New Roman" w:hAnsi="Times New Roman"/>
              </w:rPr>
              <w:t>12341,15743</w:t>
            </w:r>
          </w:p>
        </w:tc>
      </w:tr>
      <w:tr w:rsidR="007506F6" w:rsidRPr="00745AB6" w:rsidTr="00745AB6">
        <w:trPr>
          <w:trHeight w:val="3053"/>
          <w:jc w:val="center"/>
        </w:trPr>
        <w:tc>
          <w:tcPr>
            <w:tcW w:w="4064" w:type="dxa"/>
            <w:gridSpan w:val="4"/>
            <w:vMerge/>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rsidR="007506F6" w:rsidRPr="00745AB6" w:rsidRDefault="007506F6" w:rsidP="007506F6">
            <w:pPr>
              <w:rPr>
                <w:rFonts w:ascii="Times New Roman" w:hAnsi="Times New Roman"/>
              </w:rPr>
            </w:pP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 xml:space="preserve">неиспользованные средства </w:t>
            </w:r>
            <w:proofErr w:type="gramStart"/>
            <w:r w:rsidRPr="00745AB6">
              <w:rPr>
                <w:rFonts w:ascii="Times New Roman" w:hAnsi="Times New Roman"/>
                <w:sz w:val="22"/>
                <w:szCs w:val="22"/>
              </w:rPr>
              <w:t>ОБ</w:t>
            </w:r>
            <w:proofErr w:type="gramEnd"/>
            <w:r w:rsidRPr="00745AB6">
              <w:rPr>
                <w:rFonts w:ascii="Times New Roman" w:hAnsi="Times New Roman"/>
                <w:sz w:val="22"/>
                <w:szCs w:val="22"/>
              </w:rPr>
              <w:t xml:space="preserve"> </w:t>
            </w:r>
            <w:r w:rsidRPr="00745AB6">
              <w:rPr>
                <w:rFonts w:ascii="Times New Roman" w:hAnsi="Times New Roman"/>
              </w:rPr>
              <w:t>отчетного финансового года</w:t>
            </w:r>
          </w:p>
        </w:tc>
        <w:tc>
          <w:tcPr>
            <w:tcW w:w="433" w:type="dxa"/>
            <w:tcBorders>
              <w:top w:val="nil"/>
              <w:left w:val="nil"/>
              <w:bottom w:val="single" w:sz="4" w:space="0" w:color="auto"/>
              <w:right w:val="single" w:sz="4" w:space="0" w:color="auto"/>
            </w:tcBorders>
            <w:shd w:val="clear" w:color="auto" w:fill="auto"/>
            <w:noWrap/>
            <w:tcMar>
              <w:top w:w="0" w:type="dxa"/>
              <w:bottom w:w="0" w:type="dxa"/>
            </w:tcMar>
            <w:vAlign w:val="bottom"/>
          </w:tcPr>
          <w:p w:rsidR="007506F6" w:rsidRPr="00745AB6" w:rsidRDefault="007506F6" w:rsidP="007506F6">
            <w:pPr>
              <w:rPr>
                <w:rFonts w:ascii="Times New Roman" w:hAnsi="Times New Roman"/>
              </w:rPr>
            </w:pP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color w:val="000000"/>
              </w:rPr>
              <w:t>293181,65057</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r>
      <w:tr w:rsidR="007506F6" w:rsidRPr="00745AB6" w:rsidTr="00745AB6">
        <w:trPr>
          <w:trHeight w:val="1150"/>
          <w:jc w:val="center"/>
        </w:trPr>
        <w:tc>
          <w:tcPr>
            <w:tcW w:w="4064" w:type="dxa"/>
            <w:gridSpan w:val="4"/>
            <w:vMerge/>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tcPr>
          <w:p w:rsidR="007506F6" w:rsidRPr="00745AB6" w:rsidRDefault="007506F6" w:rsidP="007506F6">
            <w:pPr>
              <w:rPr>
                <w:rFonts w:ascii="Times New Roman" w:hAnsi="Times New Roman"/>
              </w:rPr>
            </w:pP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ФБ</w:t>
            </w:r>
          </w:p>
        </w:tc>
        <w:tc>
          <w:tcPr>
            <w:tcW w:w="433" w:type="dxa"/>
            <w:tcBorders>
              <w:top w:val="nil"/>
              <w:left w:val="nil"/>
              <w:bottom w:val="single" w:sz="4" w:space="0" w:color="auto"/>
              <w:right w:val="single" w:sz="4" w:space="0" w:color="auto"/>
            </w:tcBorders>
            <w:shd w:val="clear" w:color="auto" w:fill="auto"/>
            <w:noWrap/>
            <w:tcMar>
              <w:top w:w="0" w:type="dxa"/>
              <w:bottom w:w="0" w:type="dxa"/>
            </w:tcMar>
            <w:vAlign w:val="bottom"/>
          </w:tcPr>
          <w:p w:rsidR="007506F6" w:rsidRPr="00745AB6" w:rsidRDefault="007506F6" w:rsidP="007506F6">
            <w:pPr>
              <w:rPr>
                <w:rFonts w:ascii="Times New Roman" w:hAnsi="Times New Roman"/>
              </w:rPr>
            </w:pPr>
            <w:r w:rsidRPr="00745AB6">
              <w:rPr>
                <w:rFonts w:ascii="Times New Roman" w:hAnsi="Times New Roman"/>
              </w:rPr>
              <w:t> </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Pr>
                <w:rFonts w:ascii="Times New Roman" w:hAnsi="Times New Roman"/>
                <w:color w:val="000000"/>
              </w:rPr>
              <w:t>884623</w:t>
            </w:r>
            <w:r w:rsidRPr="00745AB6">
              <w:rPr>
                <w:rFonts w:ascii="Times New Roman" w:hAnsi="Times New Roman"/>
                <w:color w:val="000000"/>
              </w:rPr>
              <w:t>,0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color w:val="000000"/>
              </w:rPr>
            </w:pPr>
            <w:r>
              <w:rPr>
                <w:rFonts w:ascii="Times New Roman" w:hAnsi="Times New Roman"/>
                <w:color w:val="000000"/>
              </w:rPr>
              <w:t>545239</w:t>
            </w:r>
            <w:r w:rsidRPr="00745AB6">
              <w:rPr>
                <w:rFonts w:ascii="Times New Roman" w:hAnsi="Times New Roman"/>
                <w:color w:val="000000"/>
              </w:rPr>
              <w:t>,6</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color w:val="000000"/>
              </w:rPr>
              <w:t>254051,8</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color w:val="000000"/>
              </w:rPr>
              <w:t>85331,6</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0,0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0,0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0,0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0,0</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0,0</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0,0</w:t>
            </w:r>
          </w:p>
        </w:tc>
      </w:tr>
      <w:tr w:rsidR="007506F6" w:rsidRPr="00EC06CF" w:rsidTr="00745AB6">
        <w:trPr>
          <w:trHeight w:val="3264"/>
          <w:jc w:val="center"/>
        </w:trPr>
        <w:tc>
          <w:tcPr>
            <w:tcW w:w="4064" w:type="dxa"/>
            <w:gridSpan w:val="4"/>
            <w:vMerge/>
            <w:tcBorders>
              <w:top w:val="single" w:sz="4" w:space="0" w:color="auto"/>
              <w:left w:val="single" w:sz="4" w:space="0" w:color="auto"/>
              <w:bottom w:val="single" w:sz="4" w:space="0" w:color="auto"/>
              <w:right w:val="single" w:sz="4" w:space="0" w:color="auto"/>
            </w:tcBorders>
            <w:shd w:val="clear" w:color="auto" w:fill="auto"/>
            <w:tcMar>
              <w:top w:w="0" w:type="dxa"/>
              <w:bottom w:w="0" w:type="dxa"/>
            </w:tcMar>
            <w:vAlign w:val="center"/>
            <w:hideMark/>
          </w:tcPr>
          <w:p w:rsidR="007506F6" w:rsidRPr="00745AB6" w:rsidRDefault="007506F6" w:rsidP="007506F6">
            <w:pPr>
              <w:rPr>
                <w:rFonts w:ascii="Times New Roman" w:hAnsi="Times New Roman"/>
              </w:rPr>
            </w:pPr>
          </w:p>
        </w:tc>
        <w:tc>
          <w:tcPr>
            <w:tcW w:w="722"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sz w:val="22"/>
                <w:szCs w:val="22"/>
              </w:rPr>
              <w:t>неиспользованные средства ФБ отчетного финансового года</w:t>
            </w:r>
          </w:p>
        </w:tc>
        <w:tc>
          <w:tcPr>
            <w:tcW w:w="433" w:type="dxa"/>
            <w:tcBorders>
              <w:top w:val="nil"/>
              <w:left w:val="nil"/>
              <w:bottom w:val="single" w:sz="4" w:space="0" w:color="auto"/>
              <w:right w:val="single" w:sz="4" w:space="0" w:color="auto"/>
            </w:tcBorders>
            <w:shd w:val="clear" w:color="auto" w:fill="auto"/>
            <w:noWrap/>
            <w:tcMar>
              <w:top w:w="0" w:type="dxa"/>
              <w:bottom w:w="0" w:type="dxa"/>
            </w:tcMar>
            <w:vAlign w:val="bottom"/>
          </w:tcPr>
          <w:p w:rsidR="007506F6" w:rsidRPr="00745AB6" w:rsidRDefault="007506F6" w:rsidP="007506F6">
            <w:pPr>
              <w:rPr>
                <w:rFonts w:ascii="Times New Roman" w:hAnsi="Times New Roman"/>
              </w:rPr>
            </w:pP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102663,3</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4"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745AB6" w:rsidRDefault="007506F6" w:rsidP="007506F6">
            <w:pPr>
              <w:jc w:val="center"/>
              <w:rPr>
                <w:rFonts w:ascii="Times New Roman" w:hAnsi="Times New Roman"/>
              </w:rPr>
            </w:pPr>
            <w:r w:rsidRPr="00745AB6">
              <w:rPr>
                <w:rFonts w:ascii="Times New Roman" w:hAnsi="Times New Roman"/>
              </w:rPr>
              <w:t>-</w:t>
            </w:r>
          </w:p>
        </w:tc>
        <w:tc>
          <w:tcPr>
            <w:tcW w:w="433" w:type="dxa"/>
            <w:tcBorders>
              <w:top w:val="nil"/>
              <w:left w:val="nil"/>
              <w:bottom w:val="single" w:sz="4" w:space="0" w:color="auto"/>
              <w:right w:val="single" w:sz="4" w:space="0" w:color="auto"/>
            </w:tcBorders>
            <w:shd w:val="clear" w:color="auto" w:fill="auto"/>
            <w:noWrap/>
            <w:tcMar>
              <w:top w:w="0" w:type="dxa"/>
              <w:bottom w:w="0" w:type="dxa"/>
            </w:tcMar>
            <w:textDirection w:val="btLr"/>
            <w:vAlign w:val="center"/>
          </w:tcPr>
          <w:p w:rsidR="007506F6" w:rsidRPr="00EC06CF" w:rsidRDefault="007506F6" w:rsidP="007506F6">
            <w:pPr>
              <w:jc w:val="center"/>
              <w:rPr>
                <w:rFonts w:ascii="Times New Roman" w:hAnsi="Times New Roman"/>
              </w:rPr>
            </w:pPr>
            <w:r w:rsidRPr="00745AB6">
              <w:rPr>
                <w:rFonts w:ascii="Times New Roman" w:hAnsi="Times New Roman"/>
              </w:rPr>
              <w:t>-</w:t>
            </w:r>
          </w:p>
        </w:tc>
      </w:tr>
    </w:tbl>
    <w:p w:rsidR="00857716" w:rsidRDefault="00857716" w:rsidP="00857716">
      <w:pPr>
        <w:spacing w:line="233" w:lineRule="auto"/>
        <w:ind w:firstLine="709"/>
        <w:jc w:val="both"/>
        <w:rPr>
          <w:rFonts w:ascii="Times New Roman" w:hAnsi="Times New Roman"/>
          <w:sz w:val="28"/>
          <w:szCs w:val="28"/>
        </w:rPr>
      </w:pPr>
      <w:r w:rsidRPr="00EC06CF">
        <w:rPr>
          <w:rFonts w:ascii="Times New Roman" w:hAnsi="Times New Roman"/>
          <w:sz w:val="28"/>
          <w:szCs w:val="28"/>
        </w:rPr>
        <w:t xml:space="preserve">Общий объем финансирования подпрограммы не включает объемы неиспользованных средств </w:t>
      </w:r>
      <w:r w:rsidRPr="00F2670A">
        <w:rPr>
          <w:rFonts w:ascii="Times New Roman" w:hAnsi="Times New Roman"/>
          <w:sz w:val="28"/>
          <w:szCs w:val="28"/>
        </w:rPr>
        <w:t>областного бюджета</w:t>
      </w:r>
      <w:r w:rsidRPr="00EC06CF">
        <w:rPr>
          <w:rFonts w:ascii="Times New Roman" w:hAnsi="Times New Roman"/>
          <w:sz w:val="28"/>
          <w:szCs w:val="28"/>
        </w:rPr>
        <w:t xml:space="preserve"> отчетного финансового года</w:t>
      </w:r>
      <w:r>
        <w:rPr>
          <w:rFonts w:ascii="Times New Roman" w:hAnsi="Times New Roman"/>
          <w:sz w:val="28"/>
          <w:szCs w:val="28"/>
        </w:rPr>
        <w:t xml:space="preserve"> </w:t>
      </w:r>
      <w:r w:rsidRPr="009E4F3C">
        <w:rPr>
          <w:rFonts w:ascii="Times New Roman" w:hAnsi="Times New Roman" w:hint="eastAsia"/>
          <w:sz w:val="28"/>
          <w:szCs w:val="28"/>
        </w:rPr>
        <w:t>и</w:t>
      </w:r>
      <w:r w:rsidRPr="009E4F3C">
        <w:rPr>
          <w:rFonts w:ascii="Times New Roman" w:hAnsi="Times New Roman"/>
          <w:sz w:val="28"/>
          <w:szCs w:val="28"/>
        </w:rPr>
        <w:t xml:space="preserve"> </w:t>
      </w:r>
      <w:r w:rsidRPr="009E4F3C">
        <w:rPr>
          <w:rFonts w:ascii="Times New Roman" w:hAnsi="Times New Roman" w:hint="eastAsia"/>
          <w:sz w:val="28"/>
          <w:szCs w:val="28"/>
        </w:rPr>
        <w:t>неиспользованных</w:t>
      </w:r>
      <w:r w:rsidRPr="009E4F3C">
        <w:rPr>
          <w:rFonts w:ascii="Times New Roman" w:hAnsi="Times New Roman"/>
          <w:sz w:val="28"/>
          <w:szCs w:val="28"/>
        </w:rPr>
        <w:t xml:space="preserve"> </w:t>
      </w:r>
      <w:r w:rsidRPr="009E4F3C">
        <w:rPr>
          <w:rFonts w:ascii="Times New Roman" w:hAnsi="Times New Roman" w:hint="eastAsia"/>
          <w:sz w:val="28"/>
          <w:szCs w:val="28"/>
        </w:rPr>
        <w:t>средств</w:t>
      </w:r>
      <w:r w:rsidRPr="009E4F3C">
        <w:rPr>
          <w:rFonts w:ascii="Times New Roman" w:hAnsi="Times New Roman"/>
          <w:sz w:val="28"/>
          <w:szCs w:val="28"/>
        </w:rPr>
        <w:t xml:space="preserve"> </w:t>
      </w:r>
      <w:r w:rsidRPr="009E4F3C">
        <w:rPr>
          <w:rFonts w:ascii="Times New Roman" w:hAnsi="Times New Roman" w:hint="eastAsia"/>
          <w:sz w:val="28"/>
          <w:szCs w:val="28"/>
        </w:rPr>
        <w:t>федерального</w:t>
      </w:r>
      <w:r w:rsidRPr="009E4F3C">
        <w:rPr>
          <w:rFonts w:ascii="Times New Roman" w:hAnsi="Times New Roman"/>
          <w:sz w:val="28"/>
          <w:szCs w:val="28"/>
        </w:rPr>
        <w:t xml:space="preserve"> </w:t>
      </w:r>
      <w:r w:rsidRPr="009E4F3C">
        <w:rPr>
          <w:rFonts w:ascii="Times New Roman" w:hAnsi="Times New Roman" w:hint="eastAsia"/>
          <w:sz w:val="28"/>
          <w:szCs w:val="28"/>
        </w:rPr>
        <w:t>бюджета</w:t>
      </w:r>
      <w:r w:rsidRPr="009E4F3C">
        <w:rPr>
          <w:rFonts w:ascii="Times New Roman" w:hAnsi="Times New Roman"/>
          <w:sz w:val="28"/>
          <w:szCs w:val="28"/>
        </w:rPr>
        <w:t xml:space="preserve"> </w:t>
      </w:r>
      <w:r w:rsidRPr="009E4F3C">
        <w:rPr>
          <w:rFonts w:ascii="Times New Roman" w:hAnsi="Times New Roman" w:hint="eastAsia"/>
          <w:sz w:val="28"/>
          <w:szCs w:val="28"/>
        </w:rPr>
        <w:t>отчетного</w:t>
      </w:r>
      <w:r w:rsidRPr="009E4F3C">
        <w:rPr>
          <w:rFonts w:ascii="Times New Roman" w:hAnsi="Times New Roman"/>
          <w:sz w:val="28"/>
          <w:szCs w:val="28"/>
        </w:rPr>
        <w:t xml:space="preserve"> </w:t>
      </w:r>
      <w:r w:rsidRPr="009E4F3C">
        <w:rPr>
          <w:rFonts w:ascii="Times New Roman" w:hAnsi="Times New Roman" w:hint="eastAsia"/>
          <w:sz w:val="28"/>
          <w:szCs w:val="28"/>
        </w:rPr>
        <w:t>финансового</w:t>
      </w:r>
      <w:r w:rsidRPr="009E4F3C">
        <w:rPr>
          <w:rFonts w:ascii="Times New Roman" w:hAnsi="Times New Roman"/>
          <w:sz w:val="28"/>
          <w:szCs w:val="28"/>
        </w:rPr>
        <w:t xml:space="preserve"> </w:t>
      </w:r>
      <w:r w:rsidRPr="009E4F3C">
        <w:rPr>
          <w:rFonts w:ascii="Times New Roman" w:hAnsi="Times New Roman" w:hint="eastAsia"/>
          <w:sz w:val="28"/>
          <w:szCs w:val="28"/>
        </w:rPr>
        <w:t>года</w:t>
      </w:r>
      <w:proofErr w:type="gramStart"/>
      <w:r w:rsidRPr="00EC06CF">
        <w:rPr>
          <w:rFonts w:ascii="Times New Roman" w:hAnsi="Times New Roman"/>
          <w:sz w:val="28"/>
          <w:szCs w:val="28"/>
        </w:rPr>
        <w:t>.»;</w:t>
      </w:r>
      <w:r>
        <w:rPr>
          <w:rFonts w:ascii="Times New Roman" w:hAnsi="Times New Roman"/>
          <w:sz w:val="28"/>
          <w:szCs w:val="28"/>
        </w:rPr>
        <w:t xml:space="preserve"> </w:t>
      </w:r>
      <w:proofErr w:type="gramEnd"/>
    </w:p>
    <w:p w:rsidR="00473729" w:rsidRDefault="007A2C38" w:rsidP="00857716">
      <w:pPr>
        <w:spacing w:line="233" w:lineRule="auto"/>
        <w:ind w:firstLine="709"/>
        <w:jc w:val="both"/>
        <w:rPr>
          <w:rFonts w:ascii="Times New Roman" w:hAnsi="Times New Roman"/>
          <w:sz w:val="28"/>
          <w:szCs w:val="28"/>
        </w:rPr>
      </w:pPr>
      <w:bookmarkStart w:id="2" w:name="_Hlk106286011"/>
      <w:r>
        <w:rPr>
          <w:rFonts w:ascii="Times New Roman" w:hAnsi="Times New Roman"/>
          <w:sz w:val="28"/>
          <w:szCs w:val="28"/>
        </w:rPr>
        <w:t>в</w:t>
      </w:r>
      <w:r w:rsidRPr="007A2C38">
        <w:rPr>
          <w:rFonts w:ascii="Times New Roman" w:hAnsi="Times New Roman"/>
          <w:sz w:val="28"/>
          <w:szCs w:val="28"/>
        </w:rPr>
        <w:t xml:space="preserve"> </w:t>
      </w:r>
      <w:r w:rsidR="00473729" w:rsidRPr="005F1079">
        <w:rPr>
          <w:rFonts w:ascii="Times New Roman" w:hAnsi="Times New Roman"/>
          <w:sz w:val="28"/>
          <w:szCs w:val="28"/>
        </w:rPr>
        <w:t>пункт</w:t>
      </w:r>
      <w:r>
        <w:rPr>
          <w:rFonts w:ascii="Times New Roman" w:hAnsi="Times New Roman"/>
          <w:sz w:val="28"/>
          <w:szCs w:val="28"/>
        </w:rPr>
        <w:t>е</w:t>
      </w:r>
      <w:r w:rsidR="00473729" w:rsidRPr="005F1079">
        <w:rPr>
          <w:rFonts w:ascii="Times New Roman" w:hAnsi="Times New Roman"/>
          <w:sz w:val="28"/>
          <w:szCs w:val="28"/>
        </w:rPr>
        <w:t xml:space="preserve"> </w:t>
      </w:r>
      <w:r>
        <w:rPr>
          <w:rFonts w:ascii="Times New Roman" w:hAnsi="Times New Roman"/>
          <w:sz w:val="28"/>
          <w:szCs w:val="28"/>
        </w:rPr>
        <w:t xml:space="preserve">6 </w:t>
      </w:r>
      <w:r w:rsidR="00473729" w:rsidRPr="005F1079">
        <w:rPr>
          <w:rFonts w:ascii="Times New Roman" w:hAnsi="Times New Roman"/>
          <w:sz w:val="28"/>
          <w:szCs w:val="28"/>
        </w:rPr>
        <w:t>«Механизм финансирования мероприятий подпрограммы»</w:t>
      </w:r>
      <w:r w:rsidR="00473729">
        <w:rPr>
          <w:rFonts w:ascii="Times New Roman" w:hAnsi="Times New Roman"/>
          <w:sz w:val="28"/>
          <w:szCs w:val="28"/>
        </w:rPr>
        <w:t>:</w:t>
      </w:r>
    </w:p>
    <w:bookmarkEnd w:id="2"/>
    <w:p w:rsidR="007A2C38" w:rsidRDefault="007A2C38" w:rsidP="00857716">
      <w:pPr>
        <w:spacing w:line="233" w:lineRule="auto"/>
        <w:ind w:firstLine="709"/>
        <w:jc w:val="both"/>
        <w:rPr>
          <w:rFonts w:ascii="Times New Roman" w:hAnsi="Times New Roman"/>
          <w:sz w:val="28"/>
          <w:szCs w:val="28"/>
        </w:rPr>
      </w:pPr>
      <w:r>
        <w:rPr>
          <w:rFonts w:ascii="Times New Roman" w:hAnsi="Times New Roman"/>
          <w:sz w:val="28"/>
          <w:szCs w:val="28"/>
        </w:rPr>
        <w:t xml:space="preserve">в </w:t>
      </w:r>
      <w:r w:rsidRPr="005F1079">
        <w:rPr>
          <w:rFonts w:ascii="Times New Roman" w:hAnsi="Times New Roman"/>
          <w:sz w:val="28"/>
          <w:szCs w:val="28"/>
        </w:rPr>
        <w:t>подпункт</w:t>
      </w:r>
      <w:r>
        <w:rPr>
          <w:rFonts w:ascii="Times New Roman" w:hAnsi="Times New Roman"/>
          <w:sz w:val="28"/>
          <w:szCs w:val="28"/>
        </w:rPr>
        <w:t>е</w:t>
      </w:r>
      <w:r w:rsidRPr="005F1079">
        <w:rPr>
          <w:rFonts w:ascii="Times New Roman" w:hAnsi="Times New Roman"/>
          <w:sz w:val="28"/>
          <w:szCs w:val="28"/>
        </w:rPr>
        <w:t xml:space="preserve"> 6.1</w:t>
      </w:r>
      <w:r>
        <w:rPr>
          <w:rFonts w:ascii="Times New Roman" w:hAnsi="Times New Roman"/>
          <w:sz w:val="28"/>
          <w:szCs w:val="28"/>
        </w:rPr>
        <w:t>:</w:t>
      </w:r>
    </w:p>
    <w:p w:rsidR="000351B8" w:rsidRDefault="00857716" w:rsidP="00857716">
      <w:pPr>
        <w:spacing w:line="233" w:lineRule="auto"/>
        <w:ind w:firstLine="709"/>
        <w:jc w:val="both"/>
        <w:rPr>
          <w:rFonts w:ascii="Times New Roman" w:hAnsi="Times New Roman"/>
          <w:sz w:val="28"/>
          <w:szCs w:val="28"/>
        </w:rPr>
      </w:pPr>
      <w:r w:rsidRPr="005F1079">
        <w:rPr>
          <w:rFonts w:ascii="Times New Roman" w:hAnsi="Times New Roman"/>
          <w:sz w:val="28"/>
          <w:szCs w:val="28"/>
        </w:rPr>
        <w:t>абзац второ</w:t>
      </w:r>
      <w:r w:rsidR="000351B8">
        <w:rPr>
          <w:rFonts w:ascii="Times New Roman" w:hAnsi="Times New Roman"/>
          <w:sz w:val="28"/>
          <w:szCs w:val="28"/>
        </w:rPr>
        <w:t>й</w:t>
      </w:r>
      <w:r w:rsidRPr="005F1079">
        <w:rPr>
          <w:rFonts w:ascii="Times New Roman" w:hAnsi="Times New Roman"/>
          <w:sz w:val="28"/>
          <w:szCs w:val="28"/>
        </w:rPr>
        <w:t xml:space="preserve"> </w:t>
      </w:r>
      <w:r w:rsidR="000351B8">
        <w:rPr>
          <w:rFonts w:ascii="Times New Roman" w:hAnsi="Times New Roman"/>
          <w:sz w:val="28"/>
          <w:szCs w:val="28"/>
        </w:rPr>
        <w:t>после цифр «</w:t>
      </w:r>
      <w:r w:rsidR="000351B8" w:rsidRPr="005F1079">
        <w:rPr>
          <w:rFonts w:ascii="Times New Roman" w:hAnsi="Times New Roman"/>
          <w:sz w:val="28"/>
          <w:szCs w:val="28"/>
        </w:rPr>
        <w:t>3.1.1,</w:t>
      </w:r>
      <w:r w:rsidR="000351B8">
        <w:rPr>
          <w:rFonts w:ascii="Times New Roman" w:hAnsi="Times New Roman"/>
          <w:sz w:val="28"/>
          <w:szCs w:val="28"/>
        </w:rPr>
        <w:t>» дополнить цифрами «3.1.6,»;</w:t>
      </w:r>
    </w:p>
    <w:p w:rsidR="00473729" w:rsidRDefault="00473729" w:rsidP="00857716">
      <w:pPr>
        <w:spacing w:line="233" w:lineRule="auto"/>
        <w:ind w:firstLine="709"/>
        <w:jc w:val="both"/>
        <w:rPr>
          <w:rFonts w:ascii="Times New Roman" w:hAnsi="Times New Roman"/>
          <w:sz w:val="28"/>
          <w:szCs w:val="28"/>
        </w:rPr>
      </w:pPr>
      <w:r>
        <w:rPr>
          <w:rFonts w:ascii="Times New Roman" w:hAnsi="Times New Roman"/>
          <w:sz w:val="28"/>
          <w:szCs w:val="28"/>
        </w:rPr>
        <w:t>дополнить абзацем следующего содержания:</w:t>
      </w:r>
    </w:p>
    <w:p w:rsidR="00473729" w:rsidRDefault="00473729" w:rsidP="00473729">
      <w:pPr>
        <w:autoSpaceDE w:val="0"/>
        <w:autoSpaceDN w:val="0"/>
        <w:adjustRightInd w:val="0"/>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w:t>
      </w:r>
      <w:r w:rsidRPr="00CD3DD4">
        <w:rPr>
          <w:rFonts w:ascii="Times New Roman" w:hAnsi="Times New Roman"/>
          <w:sz w:val="28"/>
          <w:szCs w:val="28"/>
        </w:rPr>
        <w:t xml:space="preserve">Реализация мероприятия, предусмотренного </w:t>
      </w:r>
      <w:hyperlink r:id="rId13" w:history="1">
        <w:r w:rsidRPr="00CD3DD4">
          <w:rPr>
            <w:rFonts w:ascii="Times New Roman" w:hAnsi="Times New Roman"/>
            <w:sz w:val="28"/>
            <w:szCs w:val="28"/>
          </w:rPr>
          <w:t xml:space="preserve">подпунктом </w:t>
        </w:r>
        <w:r>
          <w:rPr>
            <w:rFonts w:ascii="Times New Roman" w:hAnsi="Times New Roman"/>
            <w:sz w:val="28"/>
            <w:szCs w:val="28"/>
          </w:rPr>
          <w:t>3</w:t>
        </w:r>
        <w:r w:rsidRPr="00CD3DD4">
          <w:rPr>
            <w:rFonts w:ascii="Times New Roman" w:hAnsi="Times New Roman"/>
            <w:sz w:val="28"/>
            <w:szCs w:val="28"/>
          </w:rPr>
          <w:t>.1</w:t>
        </w:r>
        <w:r>
          <w:rPr>
            <w:rFonts w:ascii="Times New Roman" w:hAnsi="Times New Roman"/>
            <w:sz w:val="28"/>
            <w:szCs w:val="28"/>
          </w:rPr>
          <w:t>.6</w:t>
        </w:r>
        <w:r w:rsidRPr="00CD3DD4">
          <w:rPr>
            <w:rFonts w:ascii="Times New Roman" w:hAnsi="Times New Roman"/>
            <w:sz w:val="28"/>
            <w:szCs w:val="28"/>
          </w:rPr>
          <w:t xml:space="preserve"> таблицы пункта 5</w:t>
        </w:r>
      </w:hyperlink>
      <w:r w:rsidRPr="00CD3DD4">
        <w:rPr>
          <w:rFonts w:ascii="Times New Roman" w:hAnsi="Times New Roman"/>
          <w:sz w:val="28"/>
          <w:szCs w:val="28"/>
        </w:rPr>
        <w:t xml:space="preserve"> </w:t>
      </w:r>
      <w:r>
        <w:rPr>
          <w:rFonts w:ascii="Times New Roman" w:hAnsi="Times New Roman"/>
          <w:sz w:val="28"/>
          <w:szCs w:val="28"/>
        </w:rPr>
        <w:t>«</w:t>
      </w:r>
      <w:r w:rsidRPr="00CD3DD4">
        <w:rPr>
          <w:rFonts w:ascii="Times New Roman" w:hAnsi="Times New Roman"/>
          <w:sz w:val="28"/>
          <w:szCs w:val="28"/>
        </w:rPr>
        <w:t>Перечень мероприятий подпрограммы</w:t>
      </w:r>
      <w:r>
        <w:rPr>
          <w:rFonts w:ascii="Times New Roman" w:hAnsi="Times New Roman"/>
          <w:sz w:val="28"/>
          <w:szCs w:val="28"/>
        </w:rPr>
        <w:t>»</w:t>
      </w:r>
      <w:r w:rsidRPr="00CD3DD4">
        <w:rPr>
          <w:rFonts w:ascii="Times New Roman" w:hAnsi="Times New Roman"/>
          <w:sz w:val="28"/>
          <w:szCs w:val="28"/>
        </w:rPr>
        <w:t xml:space="preserve">, осуществляется </w:t>
      </w:r>
      <w:r w:rsidR="00955E70">
        <w:rPr>
          <w:rFonts w:ascii="Times New Roman" w:hAnsi="Times New Roman"/>
          <w:sz w:val="28"/>
          <w:szCs w:val="28"/>
        </w:rPr>
        <w:t xml:space="preserve"> с учетом </w:t>
      </w:r>
      <w:hyperlink r:id="rId14" w:history="1">
        <w:r w:rsidRPr="00CD3DD4">
          <w:rPr>
            <w:rFonts w:ascii="Times New Roman" w:hAnsi="Times New Roman"/>
            <w:sz w:val="28"/>
            <w:szCs w:val="28"/>
          </w:rPr>
          <w:t>Правил</w:t>
        </w:r>
      </w:hyperlink>
      <w:r w:rsidRPr="00CD3DD4">
        <w:rPr>
          <w:rFonts w:ascii="Times New Roman" w:hAnsi="Times New Roman"/>
          <w:sz w:val="28"/>
          <w:szCs w:val="28"/>
        </w:rPr>
        <w:t xml:space="preserve"> предоставления и распределения субсидий из</w:t>
      </w:r>
      <w:r w:rsidR="00955E70">
        <w:rPr>
          <w:rFonts w:ascii="Times New Roman" w:hAnsi="Times New Roman"/>
          <w:sz w:val="28"/>
          <w:szCs w:val="28"/>
        </w:rPr>
        <w:t xml:space="preserve"> </w:t>
      </w:r>
      <w:r w:rsidRPr="00CD3DD4">
        <w:rPr>
          <w:rFonts w:ascii="Times New Roman" w:hAnsi="Times New Roman"/>
          <w:sz w:val="28"/>
          <w:szCs w:val="28"/>
        </w:rPr>
        <w:t>федерального бюджета бюджетам субъектов Российской Федерации</w:t>
      </w:r>
      <w:r>
        <w:rPr>
          <w:rFonts w:ascii="Times New Roman" w:hAnsi="Times New Roman"/>
          <w:sz w:val="28"/>
          <w:szCs w:val="28"/>
        </w:rPr>
        <w:t xml:space="preserve"> </w:t>
      </w:r>
      <w:r w:rsidRPr="00CD3DD4">
        <w:rPr>
          <w:rFonts w:ascii="Times New Roman" w:hAnsi="Times New Roman"/>
          <w:sz w:val="28"/>
          <w:szCs w:val="28"/>
        </w:rPr>
        <w:t xml:space="preserve">в целях </w:t>
      </w:r>
      <w:proofErr w:type="spellStart"/>
      <w:r w:rsidRPr="00CD3DD4">
        <w:rPr>
          <w:rFonts w:ascii="Times New Roman" w:hAnsi="Times New Roman"/>
          <w:sz w:val="28"/>
          <w:szCs w:val="28"/>
        </w:rPr>
        <w:t>софинансирования</w:t>
      </w:r>
      <w:proofErr w:type="spellEnd"/>
      <w:r w:rsidRPr="00CD3DD4">
        <w:rPr>
          <w:rFonts w:ascii="Times New Roman" w:hAnsi="Times New Roman"/>
          <w:sz w:val="28"/>
          <w:szCs w:val="28"/>
        </w:rPr>
        <w:t xml:space="preserve"> расходных обязательств субъектов Российской </w:t>
      </w:r>
      <w:r w:rsidRPr="00CD3DD4">
        <w:rPr>
          <w:rFonts w:ascii="Times New Roman" w:hAnsi="Times New Roman"/>
          <w:sz w:val="28"/>
          <w:szCs w:val="28"/>
        </w:rPr>
        <w:lastRenderedPageBreak/>
        <w:t xml:space="preserve">Федерации, возникающих при реализации </w:t>
      </w:r>
      <w:r>
        <w:rPr>
          <w:rFonts w:ascii="Times New Roman" w:hAnsi="Times New Roman"/>
          <w:sz w:val="28"/>
          <w:szCs w:val="28"/>
        </w:rPr>
        <w:t xml:space="preserve">мероприятий по закупке и монтажу </w:t>
      </w:r>
      <w:r w:rsidRPr="00CD3DD4">
        <w:rPr>
          <w:rFonts w:ascii="Times New Roman" w:hAnsi="Times New Roman"/>
          <w:sz w:val="28"/>
          <w:szCs w:val="28"/>
        </w:rPr>
        <w:t xml:space="preserve">оборудования для создания </w:t>
      </w:r>
      <w:r>
        <w:rPr>
          <w:rFonts w:ascii="Times New Roman" w:hAnsi="Times New Roman"/>
          <w:sz w:val="28"/>
          <w:szCs w:val="28"/>
        </w:rPr>
        <w:t>«</w:t>
      </w:r>
      <w:r w:rsidRPr="00CD3DD4">
        <w:rPr>
          <w:rFonts w:ascii="Times New Roman" w:hAnsi="Times New Roman"/>
          <w:sz w:val="28"/>
          <w:szCs w:val="28"/>
        </w:rPr>
        <w:t>умных</w:t>
      </w:r>
      <w:r>
        <w:rPr>
          <w:rFonts w:ascii="Times New Roman" w:hAnsi="Times New Roman"/>
          <w:sz w:val="28"/>
          <w:szCs w:val="28"/>
        </w:rPr>
        <w:t>»</w:t>
      </w:r>
      <w:r w:rsidRPr="00CD3DD4">
        <w:rPr>
          <w:rFonts w:ascii="Times New Roman" w:hAnsi="Times New Roman"/>
          <w:sz w:val="28"/>
          <w:szCs w:val="28"/>
        </w:rPr>
        <w:t xml:space="preserve"> спортивных площадок</w:t>
      </w:r>
      <w:r>
        <w:rPr>
          <w:rFonts w:ascii="Times New Roman" w:hAnsi="Times New Roman"/>
          <w:sz w:val="28"/>
          <w:szCs w:val="28"/>
        </w:rPr>
        <w:t xml:space="preserve"> </w:t>
      </w:r>
      <w:r w:rsidRPr="00CD3DD4">
        <w:rPr>
          <w:rFonts w:ascii="Times New Roman" w:hAnsi="Times New Roman"/>
          <w:sz w:val="28"/>
          <w:szCs w:val="28"/>
        </w:rPr>
        <w:t>(приложение</w:t>
      </w:r>
      <w:r>
        <w:rPr>
          <w:rFonts w:ascii="Times New Roman" w:hAnsi="Times New Roman"/>
          <w:sz w:val="28"/>
          <w:szCs w:val="28"/>
        </w:rPr>
        <w:t xml:space="preserve"> № 10</w:t>
      </w:r>
      <w:r w:rsidRPr="00CD3DD4">
        <w:rPr>
          <w:rFonts w:ascii="Times New Roman" w:hAnsi="Times New Roman"/>
          <w:sz w:val="28"/>
          <w:szCs w:val="28"/>
        </w:rPr>
        <w:t xml:space="preserve"> к государственной программе Российской Федерации </w:t>
      </w:r>
      <w:r>
        <w:rPr>
          <w:rFonts w:ascii="Times New Roman" w:hAnsi="Times New Roman"/>
          <w:sz w:val="28"/>
          <w:szCs w:val="28"/>
        </w:rPr>
        <w:t>«Развитие физической культуры и спорта</w:t>
      </w:r>
      <w:proofErr w:type="gramEnd"/>
      <w:r>
        <w:rPr>
          <w:rFonts w:ascii="Times New Roman" w:hAnsi="Times New Roman"/>
          <w:sz w:val="28"/>
          <w:szCs w:val="28"/>
        </w:rPr>
        <w:t>»</w:t>
      </w:r>
      <w:r w:rsidRPr="00CD3DD4">
        <w:rPr>
          <w:rFonts w:ascii="Times New Roman" w:hAnsi="Times New Roman"/>
          <w:sz w:val="28"/>
          <w:szCs w:val="28"/>
        </w:rPr>
        <w:t xml:space="preserve">, утвержденной </w:t>
      </w:r>
      <w:r>
        <w:rPr>
          <w:rFonts w:ascii="Times New Roman" w:hAnsi="Times New Roman"/>
          <w:sz w:val="28"/>
          <w:szCs w:val="28"/>
        </w:rPr>
        <w:t>п</w:t>
      </w:r>
      <w:r w:rsidRPr="00CD3DD4">
        <w:rPr>
          <w:rFonts w:ascii="Times New Roman" w:hAnsi="Times New Roman"/>
          <w:sz w:val="28"/>
          <w:szCs w:val="28"/>
        </w:rPr>
        <w:t xml:space="preserve">остановлением Правительства Российской Федерации от </w:t>
      </w:r>
      <w:r>
        <w:rPr>
          <w:rFonts w:ascii="Times New Roman" w:hAnsi="Times New Roman"/>
          <w:sz w:val="28"/>
          <w:szCs w:val="28"/>
        </w:rPr>
        <w:t>30</w:t>
      </w:r>
      <w:r w:rsidRPr="00CD3DD4">
        <w:rPr>
          <w:rFonts w:ascii="Times New Roman" w:hAnsi="Times New Roman"/>
          <w:sz w:val="28"/>
          <w:szCs w:val="28"/>
        </w:rPr>
        <w:t>.</w:t>
      </w:r>
      <w:r>
        <w:rPr>
          <w:rFonts w:ascii="Times New Roman" w:hAnsi="Times New Roman"/>
          <w:sz w:val="28"/>
          <w:szCs w:val="28"/>
        </w:rPr>
        <w:t>09</w:t>
      </w:r>
      <w:r w:rsidRPr="00CD3DD4">
        <w:rPr>
          <w:rFonts w:ascii="Times New Roman" w:hAnsi="Times New Roman"/>
          <w:sz w:val="28"/>
          <w:szCs w:val="28"/>
        </w:rPr>
        <w:t>.20</w:t>
      </w:r>
      <w:r>
        <w:rPr>
          <w:rFonts w:ascii="Times New Roman" w:hAnsi="Times New Roman"/>
          <w:sz w:val="28"/>
          <w:szCs w:val="28"/>
        </w:rPr>
        <w:t>2</w:t>
      </w:r>
      <w:r w:rsidRPr="00CD3DD4">
        <w:rPr>
          <w:rFonts w:ascii="Times New Roman" w:hAnsi="Times New Roman"/>
          <w:sz w:val="28"/>
          <w:szCs w:val="28"/>
        </w:rPr>
        <w:t xml:space="preserve">1 </w:t>
      </w:r>
      <w:r>
        <w:rPr>
          <w:rFonts w:ascii="Times New Roman" w:hAnsi="Times New Roman"/>
          <w:sz w:val="28"/>
          <w:szCs w:val="28"/>
        </w:rPr>
        <w:t>№</w:t>
      </w:r>
      <w:r w:rsidRPr="00CD3DD4">
        <w:rPr>
          <w:rFonts w:ascii="Times New Roman" w:hAnsi="Times New Roman"/>
          <w:sz w:val="28"/>
          <w:szCs w:val="28"/>
        </w:rPr>
        <w:t xml:space="preserve"> 16</w:t>
      </w:r>
      <w:r>
        <w:rPr>
          <w:rFonts w:ascii="Times New Roman" w:hAnsi="Times New Roman"/>
          <w:sz w:val="28"/>
          <w:szCs w:val="28"/>
        </w:rPr>
        <w:t>61</w:t>
      </w:r>
      <w:r w:rsidRPr="00CD3DD4">
        <w:rPr>
          <w:rFonts w:ascii="Times New Roman" w:hAnsi="Times New Roman"/>
          <w:sz w:val="28"/>
          <w:szCs w:val="28"/>
        </w:rPr>
        <w:t>).</w:t>
      </w:r>
      <w:r>
        <w:rPr>
          <w:rFonts w:ascii="Times New Roman" w:hAnsi="Times New Roman"/>
          <w:sz w:val="28"/>
          <w:szCs w:val="28"/>
        </w:rPr>
        <w:t>»</w:t>
      </w:r>
      <w:r w:rsidR="00D80A15">
        <w:rPr>
          <w:rFonts w:ascii="Times New Roman" w:hAnsi="Times New Roman"/>
          <w:sz w:val="28"/>
          <w:szCs w:val="28"/>
        </w:rPr>
        <w:t>;</w:t>
      </w:r>
    </w:p>
    <w:p w:rsidR="00ED3165" w:rsidRDefault="00D80A15" w:rsidP="00D80A15">
      <w:pPr>
        <w:autoSpaceDE w:val="0"/>
        <w:autoSpaceDN w:val="0"/>
        <w:adjustRightInd w:val="0"/>
        <w:jc w:val="both"/>
        <w:rPr>
          <w:rFonts w:ascii="Times New Roman" w:hAnsi="Times New Roman"/>
          <w:sz w:val="28"/>
          <w:szCs w:val="28"/>
        </w:rPr>
      </w:pPr>
      <w:r>
        <w:rPr>
          <w:rFonts w:ascii="Times New Roman" w:hAnsi="Times New Roman"/>
          <w:sz w:val="28"/>
          <w:szCs w:val="28"/>
        </w:rPr>
        <w:tab/>
      </w:r>
      <w:r w:rsidR="00ED3165">
        <w:rPr>
          <w:rFonts w:ascii="Times New Roman" w:hAnsi="Times New Roman"/>
          <w:sz w:val="28"/>
          <w:szCs w:val="28"/>
        </w:rPr>
        <w:t xml:space="preserve">в </w:t>
      </w:r>
      <w:r>
        <w:rPr>
          <w:rFonts w:ascii="Times New Roman" w:hAnsi="Times New Roman"/>
          <w:sz w:val="28"/>
          <w:szCs w:val="28"/>
        </w:rPr>
        <w:t>пункт</w:t>
      </w:r>
      <w:r w:rsidR="00ED3165">
        <w:rPr>
          <w:rFonts w:ascii="Times New Roman" w:hAnsi="Times New Roman"/>
          <w:sz w:val="28"/>
          <w:szCs w:val="28"/>
        </w:rPr>
        <w:t>е</w:t>
      </w:r>
      <w:r>
        <w:rPr>
          <w:rFonts w:ascii="Times New Roman" w:hAnsi="Times New Roman"/>
          <w:sz w:val="28"/>
          <w:szCs w:val="28"/>
        </w:rPr>
        <w:t xml:space="preserve"> 3 </w:t>
      </w:r>
      <w:r w:rsidR="00ED3165">
        <w:rPr>
          <w:rFonts w:ascii="Times New Roman" w:hAnsi="Times New Roman"/>
          <w:sz w:val="28"/>
          <w:szCs w:val="28"/>
        </w:rPr>
        <w:t xml:space="preserve">Порядка предоставления и распределения субсидий </w:t>
      </w:r>
      <w:r w:rsidR="00ED3165" w:rsidRPr="002C0ABF">
        <w:rPr>
          <w:rFonts w:ascii="Times New Roman" w:hAnsi="Times New Roman"/>
          <w:spacing w:val="-4"/>
          <w:sz w:val="28"/>
          <w:szCs w:val="28"/>
        </w:rPr>
        <w:t>бюджетам муниципальных образований Рязанской области на строительство (реконструкцию) объектов, разработку проектной документации подпункта 6.6:</w:t>
      </w:r>
      <w:r w:rsidR="00ED3165">
        <w:rPr>
          <w:rFonts w:ascii="Times New Roman" w:hAnsi="Times New Roman"/>
          <w:sz w:val="28"/>
          <w:szCs w:val="28"/>
        </w:rPr>
        <w:t xml:space="preserve"> </w:t>
      </w:r>
    </w:p>
    <w:p w:rsidR="00ED3165" w:rsidRDefault="00ED3165" w:rsidP="00D80A15">
      <w:pPr>
        <w:autoSpaceDE w:val="0"/>
        <w:autoSpaceDN w:val="0"/>
        <w:adjustRightInd w:val="0"/>
        <w:jc w:val="both"/>
        <w:rPr>
          <w:rFonts w:ascii="Times New Roman" w:hAnsi="Times New Roman"/>
          <w:sz w:val="28"/>
          <w:szCs w:val="28"/>
        </w:rPr>
      </w:pPr>
      <w:r>
        <w:rPr>
          <w:rFonts w:ascii="Times New Roman" w:hAnsi="Times New Roman"/>
          <w:sz w:val="28"/>
          <w:szCs w:val="28"/>
        </w:rPr>
        <w:tab/>
      </w:r>
      <w:bookmarkStart w:id="3" w:name="_Hlk106288475"/>
      <w:r>
        <w:rPr>
          <w:rFonts w:ascii="Times New Roman" w:hAnsi="Times New Roman"/>
          <w:sz w:val="28"/>
          <w:szCs w:val="28"/>
        </w:rPr>
        <w:t>абзац третий изложить в следующей редакции:</w:t>
      </w:r>
    </w:p>
    <w:p w:rsidR="00ED3165" w:rsidRDefault="002C0ABF" w:rsidP="00D80A15">
      <w:pPr>
        <w:autoSpaceDE w:val="0"/>
        <w:autoSpaceDN w:val="0"/>
        <w:adjustRightInd w:val="0"/>
        <w:jc w:val="both"/>
        <w:rPr>
          <w:rFonts w:ascii="Times New Roman" w:hAnsi="Times New Roman"/>
          <w:sz w:val="28"/>
          <w:szCs w:val="28"/>
        </w:rPr>
      </w:pPr>
      <w:r>
        <w:rPr>
          <w:rFonts w:ascii="Times New Roman" w:hAnsi="Times New Roman"/>
          <w:sz w:val="28"/>
          <w:szCs w:val="28"/>
        </w:rPr>
        <w:tab/>
        <w:t>«- </w:t>
      </w:r>
      <w:r w:rsidR="00ED3165">
        <w:rPr>
          <w:rFonts w:ascii="Times New Roman" w:hAnsi="Times New Roman"/>
          <w:sz w:val="28"/>
          <w:szCs w:val="28"/>
        </w:rPr>
        <w:t xml:space="preserve">централизация закупок в соответствии с </w:t>
      </w:r>
      <w:r w:rsidR="00ED3165" w:rsidRPr="00D80A15">
        <w:rPr>
          <w:rFonts w:ascii="Times New Roman" w:hAnsi="Times New Roman"/>
          <w:sz w:val="28"/>
          <w:szCs w:val="28"/>
        </w:rPr>
        <w:t xml:space="preserve">распоряжением </w:t>
      </w:r>
      <w:r w:rsidR="00ED3165">
        <w:rPr>
          <w:rFonts w:ascii="Times New Roman" w:hAnsi="Times New Roman"/>
          <w:sz w:val="28"/>
          <w:szCs w:val="28"/>
        </w:rPr>
        <w:t>Правительства Рязанской области от 29.12.2021 № 563-р</w:t>
      </w:r>
      <w:proofErr w:type="gramStart"/>
      <w:r w:rsidR="00ED3165">
        <w:rPr>
          <w:rFonts w:ascii="Times New Roman" w:hAnsi="Times New Roman"/>
          <w:sz w:val="28"/>
          <w:szCs w:val="28"/>
        </w:rPr>
        <w:t>;»</w:t>
      </w:r>
      <w:proofErr w:type="gramEnd"/>
      <w:r w:rsidR="00ED3165">
        <w:rPr>
          <w:rFonts w:ascii="Times New Roman" w:hAnsi="Times New Roman"/>
          <w:sz w:val="28"/>
          <w:szCs w:val="28"/>
        </w:rPr>
        <w:t>;</w:t>
      </w:r>
    </w:p>
    <w:p w:rsidR="00ED3165" w:rsidRDefault="00ED3165" w:rsidP="00D80A15">
      <w:pPr>
        <w:autoSpaceDE w:val="0"/>
        <w:autoSpaceDN w:val="0"/>
        <w:adjustRightInd w:val="0"/>
        <w:jc w:val="both"/>
        <w:rPr>
          <w:rFonts w:ascii="Times New Roman" w:hAnsi="Times New Roman"/>
          <w:sz w:val="28"/>
          <w:szCs w:val="28"/>
        </w:rPr>
      </w:pPr>
      <w:r>
        <w:rPr>
          <w:rFonts w:ascii="Times New Roman" w:hAnsi="Times New Roman"/>
          <w:sz w:val="28"/>
          <w:szCs w:val="28"/>
        </w:rPr>
        <w:tab/>
        <w:t>абзацы четвертый, пятый признать утратившими силу;</w:t>
      </w:r>
    </w:p>
    <w:bookmarkEnd w:id="3"/>
    <w:p w:rsidR="00ED3165" w:rsidRDefault="00464EFA" w:rsidP="00262C07">
      <w:pPr>
        <w:autoSpaceDE w:val="0"/>
        <w:autoSpaceDN w:val="0"/>
        <w:adjustRightInd w:val="0"/>
        <w:jc w:val="both"/>
        <w:rPr>
          <w:rFonts w:ascii="Times New Roman" w:hAnsi="Times New Roman"/>
          <w:sz w:val="28"/>
          <w:szCs w:val="28"/>
        </w:rPr>
      </w:pPr>
      <w:r>
        <w:rPr>
          <w:rFonts w:ascii="Times New Roman" w:hAnsi="Times New Roman"/>
          <w:sz w:val="28"/>
          <w:szCs w:val="28"/>
        </w:rPr>
        <w:tab/>
      </w:r>
      <w:r w:rsidR="00721A36">
        <w:rPr>
          <w:rFonts w:ascii="Times New Roman" w:hAnsi="Times New Roman"/>
          <w:sz w:val="28"/>
          <w:szCs w:val="28"/>
        </w:rPr>
        <w:t>5</w:t>
      </w:r>
      <w:r w:rsidR="00721A36" w:rsidRPr="00EC06CF">
        <w:rPr>
          <w:rFonts w:ascii="Times New Roman" w:hAnsi="Times New Roman"/>
          <w:sz w:val="28"/>
          <w:szCs w:val="28"/>
        </w:rPr>
        <w:t>)</w:t>
      </w:r>
      <w:r w:rsidR="00721A36">
        <w:rPr>
          <w:rFonts w:ascii="Times New Roman" w:hAnsi="Times New Roman"/>
          <w:sz w:val="28"/>
          <w:szCs w:val="28"/>
        </w:rPr>
        <w:t xml:space="preserve"> </w:t>
      </w:r>
      <w:r w:rsidR="00CC4151">
        <w:rPr>
          <w:rFonts w:ascii="Times New Roman" w:hAnsi="Times New Roman"/>
          <w:sz w:val="28"/>
          <w:szCs w:val="28"/>
        </w:rPr>
        <w:t>в пункте 3 Порядка предоставления и распределения субсидий из областного бюджета муниципальных образований Рязанской области подпункта 6.7</w:t>
      </w:r>
      <w:r w:rsidR="00ED3165">
        <w:rPr>
          <w:rFonts w:ascii="Times New Roman" w:hAnsi="Times New Roman"/>
          <w:sz w:val="28"/>
          <w:szCs w:val="28"/>
        </w:rPr>
        <w:t xml:space="preserve"> </w:t>
      </w:r>
      <w:r w:rsidR="00ED3165" w:rsidRPr="005F1079">
        <w:rPr>
          <w:rFonts w:ascii="Times New Roman" w:hAnsi="Times New Roman"/>
          <w:sz w:val="28"/>
          <w:szCs w:val="28"/>
        </w:rPr>
        <w:t>пункт</w:t>
      </w:r>
      <w:r w:rsidR="00CC4151">
        <w:rPr>
          <w:rFonts w:ascii="Times New Roman" w:hAnsi="Times New Roman"/>
          <w:sz w:val="28"/>
          <w:szCs w:val="28"/>
        </w:rPr>
        <w:t>а</w:t>
      </w:r>
      <w:r w:rsidR="00ED3165" w:rsidRPr="005F1079">
        <w:rPr>
          <w:rFonts w:ascii="Times New Roman" w:hAnsi="Times New Roman"/>
          <w:sz w:val="28"/>
          <w:szCs w:val="28"/>
        </w:rPr>
        <w:t xml:space="preserve"> 6 «Механизм финансирования мероприятий подпрограммы»</w:t>
      </w:r>
      <w:r w:rsidR="00ED3165">
        <w:rPr>
          <w:rFonts w:ascii="Times New Roman" w:hAnsi="Times New Roman"/>
          <w:sz w:val="28"/>
          <w:szCs w:val="28"/>
        </w:rPr>
        <w:t xml:space="preserve"> </w:t>
      </w:r>
      <w:r w:rsidR="00ED3165" w:rsidRPr="00EC06CF">
        <w:rPr>
          <w:rFonts w:ascii="Times New Roman" w:hAnsi="Times New Roman"/>
          <w:sz w:val="28"/>
          <w:szCs w:val="28"/>
        </w:rPr>
        <w:t>подраздел</w:t>
      </w:r>
      <w:r w:rsidR="00ED3165">
        <w:rPr>
          <w:rFonts w:ascii="Times New Roman" w:hAnsi="Times New Roman"/>
          <w:sz w:val="28"/>
          <w:szCs w:val="28"/>
        </w:rPr>
        <w:t>а</w:t>
      </w:r>
      <w:r w:rsidR="00ED3165" w:rsidRPr="00EC06CF">
        <w:rPr>
          <w:rFonts w:ascii="Times New Roman" w:hAnsi="Times New Roman"/>
          <w:sz w:val="28"/>
          <w:szCs w:val="28"/>
        </w:rPr>
        <w:t xml:space="preserve"> 5.3 «Подпрограмма № 3 «Подготовка спортивного резерва и содействие развитию спорта высших достижений»</w:t>
      </w:r>
      <w:r w:rsidR="00ED3165">
        <w:rPr>
          <w:rFonts w:ascii="Times New Roman" w:hAnsi="Times New Roman"/>
          <w:sz w:val="28"/>
          <w:szCs w:val="28"/>
        </w:rPr>
        <w:t>:</w:t>
      </w:r>
    </w:p>
    <w:p w:rsidR="00ED3165" w:rsidRDefault="00ED3165" w:rsidP="00ED3165">
      <w:pPr>
        <w:autoSpaceDE w:val="0"/>
        <w:autoSpaceDN w:val="0"/>
        <w:adjustRightInd w:val="0"/>
        <w:jc w:val="both"/>
        <w:rPr>
          <w:rFonts w:ascii="Times New Roman" w:hAnsi="Times New Roman"/>
          <w:sz w:val="28"/>
          <w:szCs w:val="28"/>
        </w:rPr>
      </w:pPr>
      <w:r>
        <w:rPr>
          <w:rFonts w:ascii="Times New Roman" w:hAnsi="Times New Roman"/>
          <w:sz w:val="28"/>
          <w:szCs w:val="28"/>
        </w:rPr>
        <w:tab/>
        <w:t>абзац третий изложить в следующей редакции:</w:t>
      </w:r>
    </w:p>
    <w:p w:rsidR="00ED3165" w:rsidRDefault="00ED3165" w:rsidP="00ED3165">
      <w:pPr>
        <w:autoSpaceDE w:val="0"/>
        <w:autoSpaceDN w:val="0"/>
        <w:adjustRightInd w:val="0"/>
        <w:jc w:val="both"/>
        <w:rPr>
          <w:rFonts w:ascii="Times New Roman" w:hAnsi="Times New Roman"/>
          <w:sz w:val="28"/>
          <w:szCs w:val="28"/>
        </w:rPr>
      </w:pPr>
      <w:r>
        <w:rPr>
          <w:rFonts w:ascii="Times New Roman" w:hAnsi="Times New Roman"/>
          <w:sz w:val="28"/>
          <w:szCs w:val="28"/>
        </w:rPr>
        <w:tab/>
      </w:r>
      <w:r w:rsidR="002C0ABF">
        <w:rPr>
          <w:rFonts w:ascii="Times New Roman" w:hAnsi="Times New Roman"/>
          <w:sz w:val="28"/>
          <w:szCs w:val="28"/>
        </w:rPr>
        <w:t>«- </w:t>
      </w:r>
      <w:r>
        <w:rPr>
          <w:rFonts w:ascii="Times New Roman" w:hAnsi="Times New Roman"/>
          <w:sz w:val="28"/>
          <w:szCs w:val="28"/>
        </w:rPr>
        <w:t xml:space="preserve">централизация закупок в соответствии с </w:t>
      </w:r>
      <w:r w:rsidRPr="00D80A15">
        <w:rPr>
          <w:rFonts w:ascii="Times New Roman" w:hAnsi="Times New Roman"/>
          <w:sz w:val="28"/>
          <w:szCs w:val="28"/>
        </w:rPr>
        <w:t xml:space="preserve">распоряжением </w:t>
      </w:r>
      <w:r>
        <w:rPr>
          <w:rFonts w:ascii="Times New Roman" w:hAnsi="Times New Roman"/>
          <w:sz w:val="28"/>
          <w:szCs w:val="28"/>
        </w:rPr>
        <w:t>Правительства Рязанской области от 29.12.2021 № 563-р</w:t>
      </w:r>
      <w:proofErr w:type="gramStart"/>
      <w:r>
        <w:rPr>
          <w:rFonts w:ascii="Times New Roman" w:hAnsi="Times New Roman"/>
          <w:sz w:val="28"/>
          <w:szCs w:val="28"/>
        </w:rPr>
        <w:t>;»</w:t>
      </w:r>
      <w:proofErr w:type="gramEnd"/>
      <w:r>
        <w:rPr>
          <w:rFonts w:ascii="Times New Roman" w:hAnsi="Times New Roman"/>
          <w:sz w:val="28"/>
          <w:szCs w:val="28"/>
        </w:rPr>
        <w:t>;</w:t>
      </w:r>
    </w:p>
    <w:p w:rsidR="00ED3165" w:rsidRDefault="00ED3165" w:rsidP="00262C07">
      <w:pPr>
        <w:autoSpaceDE w:val="0"/>
        <w:autoSpaceDN w:val="0"/>
        <w:adjustRightInd w:val="0"/>
        <w:jc w:val="both"/>
        <w:rPr>
          <w:rFonts w:ascii="Times New Roman" w:hAnsi="Times New Roman"/>
          <w:sz w:val="28"/>
          <w:szCs w:val="28"/>
        </w:rPr>
      </w:pPr>
      <w:r>
        <w:rPr>
          <w:rFonts w:ascii="Times New Roman" w:hAnsi="Times New Roman"/>
          <w:sz w:val="28"/>
          <w:szCs w:val="28"/>
        </w:rPr>
        <w:tab/>
        <w:t>абзацы четвертый, пятый признать утратившими силу.</w:t>
      </w:r>
    </w:p>
    <w:p w:rsidR="00D80A15" w:rsidRDefault="00D80A15" w:rsidP="00473729">
      <w:pPr>
        <w:autoSpaceDE w:val="0"/>
        <w:autoSpaceDN w:val="0"/>
        <w:adjustRightInd w:val="0"/>
        <w:jc w:val="both"/>
        <w:rPr>
          <w:rFonts w:ascii="Times New Roman" w:hAnsi="Times New Roman"/>
          <w:sz w:val="28"/>
          <w:szCs w:val="28"/>
        </w:rPr>
      </w:pPr>
    </w:p>
    <w:p w:rsidR="006A31A5" w:rsidRPr="00EC06CF" w:rsidRDefault="006A31A5" w:rsidP="00857716">
      <w:pPr>
        <w:spacing w:line="233" w:lineRule="auto"/>
        <w:ind w:firstLine="709"/>
        <w:jc w:val="both"/>
        <w:rPr>
          <w:rFonts w:ascii="Times New Roman" w:hAnsi="Times New Roman"/>
          <w:sz w:val="28"/>
          <w:szCs w:val="28"/>
        </w:rPr>
      </w:pPr>
    </w:p>
    <w:p w:rsidR="00EE1282" w:rsidRPr="00920D98" w:rsidRDefault="00EE1282">
      <w:pPr>
        <w:rPr>
          <w:color w:val="FF0000"/>
          <w:sz w:val="2"/>
          <w:szCs w:val="2"/>
        </w:rPr>
      </w:pPr>
    </w:p>
    <w:bookmarkEnd w:id="1"/>
    <w:p w:rsidR="00B46624" w:rsidRPr="00920D98" w:rsidRDefault="00B46624" w:rsidP="002C2B57">
      <w:pPr>
        <w:spacing w:line="233" w:lineRule="auto"/>
        <w:jc w:val="both"/>
        <w:rPr>
          <w:rFonts w:ascii="Times New Roman" w:hAnsi="Times New Roman"/>
          <w:color w:val="FF0000"/>
          <w:sz w:val="2"/>
          <w:szCs w:val="2"/>
        </w:rPr>
      </w:pPr>
    </w:p>
    <w:tbl>
      <w:tblPr>
        <w:tblW w:w="5000" w:type="pct"/>
        <w:tblLook w:val="0000" w:firstRow="0" w:lastRow="0" w:firstColumn="0" w:lastColumn="0" w:noHBand="0" w:noVBand="0"/>
      </w:tblPr>
      <w:tblGrid>
        <w:gridCol w:w="6090"/>
        <w:gridCol w:w="390"/>
        <w:gridCol w:w="3091"/>
      </w:tblGrid>
      <w:tr w:rsidR="00F5520C" w:rsidRPr="00920D98" w:rsidTr="00F5520C">
        <w:tc>
          <w:tcPr>
            <w:tcW w:w="3181" w:type="pct"/>
          </w:tcPr>
          <w:p w:rsidR="00791460" w:rsidRPr="00991303" w:rsidRDefault="00791460" w:rsidP="002C2B57">
            <w:pPr>
              <w:spacing w:line="233" w:lineRule="auto"/>
              <w:rPr>
                <w:rFonts w:ascii="Times New Roman" w:hAnsi="Times New Roman"/>
                <w:sz w:val="28"/>
                <w:szCs w:val="28"/>
              </w:rPr>
            </w:pPr>
          </w:p>
          <w:p w:rsidR="00F5520C" w:rsidRPr="00991303" w:rsidRDefault="00857716" w:rsidP="002C2B57">
            <w:pPr>
              <w:spacing w:line="233" w:lineRule="auto"/>
              <w:rPr>
                <w:rFonts w:ascii="Times New Roman" w:hAnsi="Times New Roman"/>
                <w:sz w:val="28"/>
                <w:szCs w:val="28"/>
              </w:rPr>
            </w:pPr>
            <w:r>
              <w:rPr>
                <w:rFonts w:ascii="Times New Roman" w:hAnsi="Times New Roman"/>
                <w:sz w:val="28"/>
                <w:szCs w:val="28"/>
              </w:rPr>
              <w:t xml:space="preserve">Временно </w:t>
            </w:r>
            <w:proofErr w:type="gramStart"/>
            <w:r>
              <w:rPr>
                <w:rFonts w:ascii="Times New Roman" w:hAnsi="Times New Roman"/>
                <w:sz w:val="28"/>
                <w:szCs w:val="28"/>
              </w:rPr>
              <w:t>исполняющий</w:t>
            </w:r>
            <w:proofErr w:type="gramEnd"/>
            <w:r>
              <w:rPr>
                <w:rFonts w:ascii="Times New Roman" w:hAnsi="Times New Roman"/>
                <w:sz w:val="28"/>
                <w:szCs w:val="28"/>
              </w:rPr>
              <w:t xml:space="preserve"> обязанности </w:t>
            </w:r>
            <w:r w:rsidRPr="00EC06CF">
              <w:rPr>
                <w:rFonts w:ascii="Times New Roman" w:hAnsi="Times New Roman"/>
                <w:sz w:val="28"/>
                <w:szCs w:val="28"/>
              </w:rPr>
              <w:t>Губернатор</w:t>
            </w:r>
            <w:r w:rsidR="007371DA">
              <w:rPr>
                <w:rFonts w:ascii="Times New Roman" w:hAnsi="Times New Roman"/>
                <w:sz w:val="28"/>
                <w:szCs w:val="28"/>
              </w:rPr>
              <w:t>а</w:t>
            </w:r>
            <w:r w:rsidRPr="00EC06CF">
              <w:rPr>
                <w:rFonts w:ascii="Times New Roman" w:hAnsi="Times New Roman"/>
                <w:sz w:val="28"/>
                <w:szCs w:val="28"/>
              </w:rPr>
              <w:t xml:space="preserve"> Рязанской области</w:t>
            </w:r>
          </w:p>
        </w:tc>
        <w:tc>
          <w:tcPr>
            <w:tcW w:w="204" w:type="pct"/>
          </w:tcPr>
          <w:p w:rsidR="00F5520C" w:rsidRPr="00991303" w:rsidRDefault="00F5520C" w:rsidP="002C2B57">
            <w:pPr>
              <w:spacing w:line="233" w:lineRule="auto"/>
              <w:rPr>
                <w:rFonts w:ascii="Times New Roman" w:hAnsi="Times New Roman"/>
                <w:sz w:val="28"/>
                <w:szCs w:val="28"/>
              </w:rPr>
            </w:pPr>
          </w:p>
        </w:tc>
        <w:tc>
          <w:tcPr>
            <w:tcW w:w="1615" w:type="pct"/>
            <w:vAlign w:val="bottom"/>
          </w:tcPr>
          <w:p w:rsidR="00F5520C" w:rsidRPr="00991303" w:rsidRDefault="00F5520C" w:rsidP="002C2B57">
            <w:pPr>
              <w:spacing w:line="233" w:lineRule="auto"/>
              <w:jc w:val="right"/>
              <w:rPr>
                <w:rFonts w:ascii="Times New Roman" w:hAnsi="Times New Roman"/>
                <w:sz w:val="28"/>
                <w:szCs w:val="28"/>
              </w:rPr>
            </w:pPr>
          </w:p>
          <w:p w:rsidR="00F5520C" w:rsidRPr="00991303" w:rsidRDefault="00F5520C" w:rsidP="002C2B57">
            <w:pPr>
              <w:spacing w:line="233" w:lineRule="auto"/>
              <w:jc w:val="right"/>
              <w:rPr>
                <w:rFonts w:ascii="Times New Roman" w:hAnsi="Times New Roman"/>
                <w:sz w:val="28"/>
                <w:szCs w:val="28"/>
              </w:rPr>
            </w:pPr>
          </w:p>
          <w:p w:rsidR="00F5520C" w:rsidRPr="00991303" w:rsidRDefault="00857716" w:rsidP="002C2B57">
            <w:pPr>
              <w:spacing w:line="233" w:lineRule="auto"/>
              <w:jc w:val="right"/>
              <w:rPr>
                <w:rFonts w:ascii="Times New Roman" w:hAnsi="Times New Roman"/>
                <w:sz w:val="28"/>
                <w:szCs w:val="28"/>
              </w:rPr>
            </w:pPr>
            <w:r>
              <w:rPr>
                <w:rFonts w:ascii="Times New Roman" w:hAnsi="Times New Roman"/>
                <w:sz w:val="28"/>
                <w:szCs w:val="28"/>
              </w:rPr>
              <w:t>П</w:t>
            </w:r>
            <w:r w:rsidRPr="00EC06CF">
              <w:rPr>
                <w:rFonts w:ascii="Times New Roman" w:hAnsi="Times New Roman"/>
                <w:sz w:val="28"/>
                <w:szCs w:val="28"/>
              </w:rPr>
              <w:t xml:space="preserve">.В. </w:t>
            </w:r>
            <w:r>
              <w:rPr>
                <w:rFonts w:ascii="Times New Roman" w:hAnsi="Times New Roman"/>
                <w:sz w:val="28"/>
                <w:szCs w:val="28"/>
              </w:rPr>
              <w:t>Малк</w:t>
            </w:r>
            <w:r w:rsidRPr="00EC06CF">
              <w:rPr>
                <w:rFonts w:ascii="Times New Roman" w:hAnsi="Times New Roman"/>
                <w:sz w:val="28"/>
                <w:szCs w:val="28"/>
              </w:rPr>
              <w:t>ов</w:t>
            </w:r>
          </w:p>
        </w:tc>
      </w:tr>
    </w:tbl>
    <w:p w:rsidR="007C19D8" w:rsidRPr="00857716" w:rsidRDefault="007C19D8" w:rsidP="002C2B57">
      <w:pPr>
        <w:spacing w:line="233" w:lineRule="auto"/>
        <w:jc w:val="both"/>
        <w:rPr>
          <w:rFonts w:ascii="Times New Roman" w:hAnsi="Times New Roman"/>
          <w:color w:val="FF0000"/>
          <w:sz w:val="28"/>
          <w:szCs w:val="28"/>
        </w:rPr>
      </w:pPr>
    </w:p>
    <w:sectPr w:rsidR="007C19D8" w:rsidRPr="00857716" w:rsidSect="008B4ABE">
      <w:headerReference w:type="default" r:id="rId15"/>
      <w:type w:val="continuous"/>
      <w:pgSz w:w="11907" w:h="16834" w:code="9"/>
      <w:pgMar w:top="851" w:right="567" w:bottom="709" w:left="1985" w:header="272" w:footer="403"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A2B" w:rsidRDefault="007F2A2B">
      <w:r>
        <w:separator/>
      </w:r>
    </w:p>
  </w:endnote>
  <w:endnote w:type="continuationSeparator" w:id="0">
    <w:p w:rsidR="007F2A2B" w:rsidRDefault="007F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TimesET">
    <w:altName w:val="Times New Roman"/>
    <w:charset w:val="00"/>
    <w:family w:val="auto"/>
    <w:pitch w:val="variable"/>
    <w:sig w:usb0="00000201" w:usb1="00000000" w:usb2="00000000" w:usb3="00000000" w:csb0="0000001F"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325"/>
      <w:gridCol w:w="5718"/>
      <w:gridCol w:w="500"/>
      <w:gridCol w:w="1738"/>
    </w:tblGrid>
    <w:tr w:rsidR="0036085B" w:rsidTr="00345C50">
      <w:tc>
        <w:tcPr>
          <w:tcW w:w="1265" w:type="dxa"/>
          <w:tcBorders>
            <w:top w:val="nil"/>
            <w:left w:val="nil"/>
            <w:bottom w:val="nil"/>
            <w:right w:val="nil"/>
          </w:tcBorders>
          <w:shd w:val="clear" w:color="auto" w:fill="auto"/>
        </w:tcPr>
        <w:p w:rsidR="0036085B" w:rsidRDefault="0036085B">
          <w:pPr>
            <w:pStyle w:val="a8"/>
          </w:pPr>
        </w:p>
      </w:tc>
      <w:tc>
        <w:tcPr>
          <w:tcW w:w="325" w:type="dxa"/>
          <w:tcBorders>
            <w:top w:val="nil"/>
            <w:left w:val="nil"/>
            <w:bottom w:val="nil"/>
            <w:right w:val="nil"/>
          </w:tcBorders>
          <w:shd w:val="clear" w:color="auto" w:fill="auto"/>
          <w:tcMar>
            <w:left w:w="28" w:type="dxa"/>
            <w:bottom w:w="0" w:type="dxa"/>
            <w:right w:w="28" w:type="dxa"/>
          </w:tcMar>
          <w:vAlign w:val="bottom"/>
        </w:tcPr>
        <w:p w:rsidR="0036085B" w:rsidRPr="00345C50" w:rsidRDefault="0036085B" w:rsidP="00345C50">
          <w:pPr>
            <w:pStyle w:val="a8"/>
            <w:spacing w:before="60"/>
            <w:ind w:right="-113"/>
            <w:rPr>
              <w:rFonts w:ascii="Times New Roman" w:hAnsi="Times New Roman"/>
              <w:position w:val="-20"/>
              <w:lang w:val="en-US"/>
            </w:rPr>
          </w:pPr>
        </w:p>
      </w:tc>
      <w:tc>
        <w:tcPr>
          <w:tcW w:w="5718" w:type="dxa"/>
          <w:tcBorders>
            <w:top w:val="nil"/>
            <w:left w:val="nil"/>
            <w:bottom w:val="nil"/>
            <w:right w:val="nil"/>
          </w:tcBorders>
          <w:shd w:val="clear" w:color="auto" w:fill="auto"/>
          <w:tcMar>
            <w:left w:w="0" w:type="dxa"/>
          </w:tcMar>
          <w:vAlign w:val="bottom"/>
        </w:tcPr>
        <w:p w:rsidR="0036085B" w:rsidRPr="00345C50" w:rsidRDefault="0036085B" w:rsidP="00345C50">
          <w:pPr>
            <w:pStyle w:val="a8"/>
            <w:ind w:right="-113"/>
            <w:rPr>
              <w:rFonts w:ascii="Times New Roman" w:hAnsi="Times New Roman"/>
              <w:position w:val="-14"/>
              <w:lang w:val="en-US"/>
            </w:rPr>
          </w:pPr>
        </w:p>
      </w:tc>
      <w:tc>
        <w:tcPr>
          <w:tcW w:w="500" w:type="dxa"/>
          <w:tcBorders>
            <w:top w:val="nil"/>
            <w:left w:val="nil"/>
            <w:bottom w:val="nil"/>
            <w:right w:val="nil"/>
          </w:tcBorders>
          <w:shd w:val="clear" w:color="auto" w:fill="auto"/>
        </w:tcPr>
        <w:p w:rsidR="0036085B" w:rsidRPr="00F16F07" w:rsidRDefault="0036085B" w:rsidP="00345C50">
          <w:pPr>
            <w:pStyle w:val="a8"/>
            <w:ind w:right="-113"/>
            <w:jc w:val="right"/>
          </w:pPr>
        </w:p>
      </w:tc>
      <w:tc>
        <w:tcPr>
          <w:tcW w:w="1738" w:type="dxa"/>
          <w:tcBorders>
            <w:top w:val="nil"/>
            <w:left w:val="nil"/>
            <w:bottom w:val="nil"/>
            <w:right w:val="nil"/>
          </w:tcBorders>
          <w:shd w:val="clear" w:color="auto" w:fill="auto"/>
        </w:tcPr>
        <w:p w:rsidR="0036085B" w:rsidRPr="00345C50" w:rsidRDefault="0036085B" w:rsidP="00345C50">
          <w:pPr>
            <w:pStyle w:val="a8"/>
            <w:spacing w:before="40"/>
            <w:rPr>
              <w:b/>
              <w:spacing w:val="30"/>
            </w:rPr>
          </w:pPr>
        </w:p>
      </w:tc>
    </w:tr>
  </w:tbl>
  <w:p w:rsidR="0036085B" w:rsidRPr="00B413CE" w:rsidRDefault="0036085B">
    <w:pPr>
      <w:pStyle w:val="a8"/>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36085B" w:rsidRPr="00345C50" w:rsidTr="00345C50">
      <w:tc>
        <w:tcPr>
          <w:tcW w:w="2538" w:type="dxa"/>
          <w:shd w:val="clear" w:color="auto" w:fill="auto"/>
        </w:tcPr>
        <w:p w:rsidR="0036085B" w:rsidRPr="00345C50" w:rsidRDefault="0036085B" w:rsidP="00AC7150">
          <w:pPr>
            <w:pStyle w:val="a8"/>
            <w:rPr>
              <w:rFonts w:ascii="Times New Roman" w:hAnsi="Times New Roman"/>
              <w:sz w:val="28"/>
              <w:szCs w:val="28"/>
            </w:rPr>
          </w:pPr>
        </w:p>
      </w:tc>
      <w:tc>
        <w:tcPr>
          <w:tcW w:w="2246" w:type="dxa"/>
          <w:shd w:val="clear" w:color="auto" w:fill="auto"/>
        </w:tcPr>
        <w:p w:rsidR="0036085B" w:rsidRPr="00345C50" w:rsidRDefault="0036085B" w:rsidP="00345C50">
          <w:pPr>
            <w:pStyle w:val="a8"/>
            <w:jc w:val="both"/>
            <w:rPr>
              <w:rFonts w:ascii="Times New Roman" w:hAnsi="Times New Roman"/>
              <w:sz w:val="28"/>
              <w:szCs w:val="28"/>
            </w:rPr>
          </w:pPr>
        </w:p>
      </w:tc>
      <w:tc>
        <w:tcPr>
          <w:tcW w:w="1018" w:type="dxa"/>
          <w:shd w:val="clear" w:color="auto" w:fill="auto"/>
        </w:tcPr>
        <w:p w:rsidR="0036085B" w:rsidRPr="00345C50" w:rsidRDefault="0036085B" w:rsidP="00345C50">
          <w:pPr>
            <w:pStyle w:val="a8"/>
            <w:ind w:right="-113"/>
            <w:jc w:val="right"/>
            <w:rPr>
              <w:b/>
              <w:sz w:val="14"/>
              <w:szCs w:val="14"/>
            </w:rPr>
          </w:pPr>
        </w:p>
      </w:tc>
      <w:tc>
        <w:tcPr>
          <w:tcW w:w="2730" w:type="dxa"/>
          <w:shd w:val="clear" w:color="auto" w:fill="auto"/>
        </w:tcPr>
        <w:p w:rsidR="0036085B" w:rsidRPr="00345C50" w:rsidRDefault="0036085B" w:rsidP="00345C50">
          <w:pPr>
            <w:pStyle w:val="a8"/>
            <w:ind w:left="-113"/>
            <w:rPr>
              <w:rFonts w:ascii="Times New Roman" w:hAnsi="Times New Roman"/>
              <w:b/>
              <w:sz w:val="24"/>
              <w:szCs w:val="24"/>
            </w:rPr>
          </w:pPr>
        </w:p>
      </w:tc>
    </w:tr>
  </w:tbl>
  <w:p w:rsidR="0036085B" w:rsidRDefault="0036085B" w:rsidP="00E56EF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A2B" w:rsidRDefault="007F2A2B">
      <w:r>
        <w:separator/>
      </w:r>
    </w:p>
  </w:footnote>
  <w:footnote w:type="continuationSeparator" w:id="0">
    <w:p w:rsidR="007F2A2B" w:rsidRDefault="007F2A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5B" w:rsidRDefault="0036085B" w:rsidP="002F1E81">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36085B" w:rsidRDefault="0036085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5B" w:rsidRPr="00481B88" w:rsidRDefault="0036085B" w:rsidP="00E37801">
    <w:pPr>
      <w:pStyle w:val="a6"/>
      <w:framePr w:w="326" w:wrap="around" w:vAnchor="text" w:hAnchor="page" w:x="6486" w:y="321"/>
      <w:rPr>
        <w:rStyle w:val="ac"/>
        <w:rFonts w:ascii="Times New Roman" w:hAnsi="Times New Roman"/>
        <w:sz w:val="28"/>
        <w:szCs w:val="28"/>
      </w:rPr>
    </w:pPr>
  </w:p>
  <w:p w:rsidR="0036085B" w:rsidRPr="00481B88" w:rsidRDefault="0036085B" w:rsidP="00E37801">
    <w:pPr>
      <w:pStyle w:val="a6"/>
      <w:framePr w:w="326" w:wrap="around" w:vAnchor="text" w:hAnchor="page" w:x="6486" w:y="1"/>
      <w:rPr>
        <w:rStyle w:val="ac"/>
        <w:rFonts w:ascii="Times New Roman" w:hAnsi="Times New Roman"/>
        <w:sz w:val="28"/>
        <w:szCs w:val="28"/>
      </w:rPr>
    </w:pPr>
    <w:r w:rsidRPr="00481B88">
      <w:rPr>
        <w:rStyle w:val="ac"/>
        <w:rFonts w:ascii="Times New Roman" w:hAnsi="Times New Roman"/>
        <w:sz w:val="28"/>
        <w:szCs w:val="28"/>
      </w:rPr>
      <w:fldChar w:fldCharType="begin"/>
    </w:r>
    <w:r w:rsidRPr="00481B88">
      <w:rPr>
        <w:rStyle w:val="ac"/>
        <w:rFonts w:ascii="Times New Roman" w:hAnsi="Times New Roman"/>
        <w:sz w:val="28"/>
        <w:szCs w:val="28"/>
      </w:rPr>
      <w:instrText xml:space="preserve">PAGE  </w:instrText>
    </w:r>
    <w:r w:rsidRPr="00481B88">
      <w:rPr>
        <w:rStyle w:val="ac"/>
        <w:rFonts w:ascii="Times New Roman" w:hAnsi="Times New Roman"/>
        <w:sz w:val="28"/>
        <w:szCs w:val="28"/>
      </w:rPr>
      <w:fldChar w:fldCharType="separate"/>
    </w:r>
    <w:r w:rsidR="00224D66">
      <w:rPr>
        <w:rStyle w:val="ac"/>
        <w:rFonts w:ascii="Times New Roman" w:hAnsi="Times New Roman"/>
        <w:noProof/>
        <w:sz w:val="28"/>
        <w:szCs w:val="28"/>
      </w:rPr>
      <w:t>17</w:t>
    </w:r>
    <w:r w:rsidRPr="00481B88">
      <w:rPr>
        <w:rStyle w:val="ac"/>
        <w:rFonts w:ascii="Times New Roman" w:hAnsi="Times New Roman"/>
        <w:sz w:val="28"/>
        <w:szCs w:val="28"/>
      </w:rPr>
      <w:fldChar w:fldCharType="end"/>
    </w:r>
  </w:p>
  <w:p w:rsidR="0036085B" w:rsidRPr="00E37801" w:rsidRDefault="0036085B">
    <w:pPr>
      <w:pStyle w:val="a6"/>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22.3pt;height:11.1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56BB0321"/>
    <w:multiLevelType w:val="hybridMultilevel"/>
    <w:tmpl w:val="AEFA575E"/>
    <w:lvl w:ilvl="0" w:tplc="91C49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6">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6"/>
  </w:num>
  <w:num w:numId="2">
    <w:abstractNumId w:val="0"/>
  </w:num>
  <w:num w:numId="3">
    <w:abstractNumId w:val="3"/>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m8XsRiT95z2NO2/PgIk+HIUxR0s=" w:salt="+I5Jc92oQiRVX3TJgomgTA=="/>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E62"/>
    <w:rsid w:val="00003BB5"/>
    <w:rsid w:val="00004BD8"/>
    <w:rsid w:val="00004C14"/>
    <w:rsid w:val="00006221"/>
    <w:rsid w:val="000113FC"/>
    <w:rsid w:val="0001360F"/>
    <w:rsid w:val="00013D98"/>
    <w:rsid w:val="00015810"/>
    <w:rsid w:val="000165DA"/>
    <w:rsid w:val="00016C68"/>
    <w:rsid w:val="00024780"/>
    <w:rsid w:val="00025124"/>
    <w:rsid w:val="00025888"/>
    <w:rsid w:val="0002602E"/>
    <w:rsid w:val="00026137"/>
    <w:rsid w:val="000277EC"/>
    <w:rsid w:val="000331B3"/>
    <w:rsid w:val="00033413"/>
    <w:rsid w:val="00033481"/>
    <w:rsid w:val="00033E9A"/>
    <w:rsid w:val="000351B8"/>
    <w:rsid w:val="00035676"/>
    <w:rsid w:val="00035982"/>
    <w:rsid w:val="00035F5F"/>
    <w:rsid w:val="00036488"/>
    <w:rsid w:val="00036D78"/>
    <w:rsid w:val="0003791C"/>
    <w:rsid w:val="00037C0C"/>
    <w:rsid w:val="00040231"/>
    <w:rsid w:val="0004062B"/>
    <w:rsid w:val="00045559"/>
    <w:rsid w:val="00045928"/>
    <w:rsid w:val="00046D73"/>
    <w:rsid w:val="00050EC4"/>
    <w:rsid w:val="000515C6"/>
    <w:rsid w:val="00053302"/>
    <w:rsid w:val="000546D1"/>
    <w:rsid w:val="00055175"/>
    <w:rsid w:val="00055E05"/>
    <w:rsid w:val="00056022"/>
    <w:rsid w:val="00056DEB"/>
    <w:rsid w:val="000601C5"/>
    <w:rsid w:val="00060700"/>
    <w:rsid w:val="00060A50"/>
    <w:rsid w:val="0006174C"/>
    <w:rsid w:val="00065088"/>
    <w:rsid w:val="00070EB6"/>
    <w:rsid w:val="000715AD"/>
    <w:rsid w:val="00071E8D"/>
    <w:rsid w:val="0007205D"/>
    <w:rsid w:val="00073A7A"/>
    <w:rsid w:val="0007400B"/>
    <w:rsid w:val="0007485D"/>
    <w:rsid w:val="00074975"/>
    <w:rsid w:val="00074CC7"/>
    <w:rsid w:val="00076D5E"/>
    <w:rsid w:val="00077061"/>
    <w:rsid w:val="00077B58"/>
    <w:rsid w:val="00077DA5"/>
    <w:rsid w:val="00080896"/>
    <w:rsid w:val="00081A6E"/>
    <w:rsid w:val="00083E8F"/>
    <w:rsid w:val="00084DD3"/>
    <w:rsid w:val="0008564E"/>
    <w:rsid w:val="00085785"/>
    <w:rsid w:val="000900F9"/>
    <w:rsid w:val="00090ADA"/>
    <w:rsid w:val="000917C0"/>
    <w:rsid w:val="000919BE"/>
    <w:rsid w:val="00092012"/>
    <w:rsid w:val="00093659"/>
    <w:rsid w:val="00093AB2"/>
    <w:rsid w:val="0009407A"/>
    <w:rsid w:val="00094650"/>
    <w:rsid w:val="000977D2"/>
    <w:rsid w:val="000A0047"/>
    <w:rsid w:val="000A01B9"/>
    <w:rsid w:val="000A2D95"/>
    <w:rsid w:val="000A4C6B"/>
    <w:rsid w:val="000A51C1"/>
    <w:rsid w:val="000A53A3"/>
    <w:rsid w:val="000A6261"/>
    <w:rsid w:val="000A6312"/>
    <w:rsid w:val="000A6DCD"/>
    <w:rsid w:val="000B033D"/>
    <w:rsid w:val="000B0736"/>
    <w:rsid w:val="000B10B6"/>
    <w:rsid w:val="000B6CEA"/>
    <w:rsid w:val="000B791F"/>
    <w:rsid w:val="000C409D"/>
    <w:rsid w:val="000C788B"/>
    <w:rsid w:val="000D144C"/>
    <w:rsid w:val="000D1685"/>
    <w:rsid w:val="000D1EF5"/>
    <w:rsid w:val="000D20EB"/>
    <w:rsid w:val="000D5EED"/>
    <w:rsid w:val="000D6C76"/>
    <w:rsid w:val="000D72DF"/>
    <w:rsid w:val="000D7606"/>
    <w:rsid w:val="000E0D9C"/>
    <w:rsid w:val="000E7471"/>
    <w:rsid w:val="000E7A63"/>
    <w:rsid w:val="000F25FD"/>
    <w:rsid w:val="000F2A5B"/>
    <w:rsid w:val="000F463D"/>
    <w:rsid w:val="000F4DEF"/>
    <w:rsid w:val="000F6197"/>
    <w:rsid w:val="000F745C"/>
    <w:rsid w:val="0010266F"/>
    <w:rsid w:val="00102BC5"/>
    <w:rsid w:val="00103780"/>
    <w:rsid w:val="001063AC"/>
    <w:rsid w:val="0010731E"/>
    <w:rsid w:val="001115E7"/>
    <w:rsid w:val="0011210C"/>
    <w:rsid w:val="0011313B"/>
    <w:rsid w:val="001156D7"/>
    <w:rsid w:val="00116843"/>
    <w:rsid w:val="00122CFD"/>
    <w:rsid w:val="00131106"/>
    <w:rsid w:val="0013212C"/>
    <w:rsid w:val="001332D0"/>
    <w:rsid w:val="00133723"/>
    <w:rsid w:val="0013405D"/>
    <w:rsid w:val="0013464D"/>
    <w:rsid w:val="00136AFE"/>
    <w:rsid w:val="00136C34"/>
    <w:rsid w:val="0013781D"/>
    <w:rsid w:val="001403C9"/>
    <w:rsid w:val="0014171F"/>
    <w:rsid w:val="00142251"/>
    <w:rsid w:val="001424C3"/>
    <w:rsid w:val="00146184"/>
    <w:rsid w:val="00150AA4"/>
    <w:rsid w:val="00151370"/>
    <w:rsid w:val="0015190D"/>
    <w:rsid w:val="0015197C"/>
    <w:rsid w:val="00154F8C"/>
    <w:rsid w:val="00155929"/>
    <w:rsid w:val="001574AF"/>
    <w:rsid w:val="00157B07"/>
    <w:rsid w:val="00160B9C"/>
    <w:rsid w:val="00161509"/>
    <w:rsid w:val="00162E72"/>
    <w:rsid w:val="00165179"/>
    <w:rsid w:val="001663FB"/>
    <w:rsid w:val="00166F3A"/>
    <w:rsid w:val="001674FD"/>
    <w:rsid w:val="001714F5"/>
    <w:rsid w:val="0017218F"/>
    <w:rsid w:val="00175A47"/>
    <w:rsid w:val="00175BE5"/>
    <w:rsid w:val="001766D7"/>
    <w:rsid w:val="00176A64"/>
    <w:rsid w:val="00181C73"/>
    <w:rsid w:val="00181DDD"/>
    <w:rsid w:val="001825C4"/>
    <w:rsid w:val="001850F4"/>
    <w:rsid w:val="00185223"/>
    <w:rsid w:val="00185696"/>
    <w:rsid w:val="00185F7B"/>
    <w:rsid w:val="00186C19"/>
    <w:rsid w:val="001876A3"/>
    <w:rsid w:val="00192751"/>
    <w:rsid w:val="001935F7"/>
    <w:rsid w:val="001936AD"/>
    <w:rsid w:val="00193F6E"/>
    <w:rsid w:val="001947BE"/>
    <w:rsid w:val="00195963"/>
    <w:rsid w:val="00195A7F"/>
    <w:rsid w:val="001979E4"/>
    <w:rsid w:val="00197ECF"/>
    <w:rsid w:val="001A0D5E"/>
    <w:rsid w:val="001A1A30"/>
    <w:rsid w:val="001A1A84"/>
    <w:rsid w:val="001A1B1A"/>
    <w:rsid w:val="001A223C"/>
    <w:rsid w:val="001A3823"/>
    <w:rsid w:val="001A403B"/>
    <w:rsid w:val="001A4E15"/>
    <w:rsid w:val="001A5110"/>
    <w:rsid w:val="001A560F"/>
    <w:rsid w:val="001A6DA1"/>
    <w:rsid w:val="001B0982"/>
    <w:rsid w:val="001B1E2D"/>
    <w:rsid w:val="001B29A5"/>
    <w:rsid w:val="001B32BA"/>
    <w:rsid w:val="001B4154"/>
    <w:rsid w:val="001B5728"/>
    <w:rsid w:val="001B5A36"/>
    <w:rsid w:val="001B5E18"/>
    <w:rsid w:val="001C0C88"/>
    <w:rsid w:val="001C15D4"/>
    <w:rsid w:val="001C19D3"/>
    <w:rsid w:val="001C2CEC"/>
    <w:rsid w:val="001C67AB"/>
    <w:rsid w:val="001C7BF6"/>
    <w:rsid w:val="001D02A5"/>
    <w:rsid w:val="001D0845"/>
    <w:rsid w:val="001D0C12"/>
    <w:rsid w:val="001D1FA8"/>
    <w:rsid w:val="001D26B0"/>
    <w:rsid w:val="001D2B3A"/>
    <w:rsid w:val="001D418B"/>
    <w:rsid w:val="001D4FCD"/>
    <w:rsid w:val="001D541E"/>
    <w:rsid w:val="001D6EAC"/>
    <w:rsid w:val="001E0317"/>
    <w:rsid w:val="001E20F1"/>
    <w:rsid w:val="001E46D1"/>
    <w:rsid w:val="001E716F"/>
    <w:rsid w:val="001F04CC"/>
    <w:rsid w:val="001F12E8"/>
    <w:rsid w:val="001F1E97"/>
    <w:rsid w:val="001F228C"/>
    <w:rsid w:val="001F22DD"/>
    <w:rsid w:val="001F3F1A"/>
    <w:rsid w:val="001F3F6C"/>
    <w:rsid w:val="001F4358"/>
    <w:rsid w:val="001F64B8"/>
    <w:rsid w:val="001F7C83"/>
    <w:rsid w:val="00203046"/>
    <w:rsid w:val="00204173"/>
    <w:rsid w:val="002078F3"/>
    <w:rsid w:val="0021059C"/>
    <w:rsid w:val="00210B68"/>
    <w:rsid w:val="00210F01"/>
    <w:rsid w:val="00213FD2"/>
    <w:rsid w:val="0021416E"/>
    <w:rsid w:val="00214748"/>
    <w:rsid w:val="00214FA9"/>
    <w:rsid w:val="0021622D"/>
    <w:rsid w:val="00216F7F"/>
    <w:rsid w:val="0021792A"/>
    <w:rsid w:val="00224D66"/>
    <w:rsid w:val="00225FC2"/>
    <w:rsid w:val="00227DB4"/>
    <w:rsid w:val="00231208"/>
    <w:rsid w:val="0023164D"/>
    <w:rsid w:val="00231F1C"/>
    <w:rsid w:val="00232EB6"/>
    <w:rsid w:val="00235143"/>
    <w:rsid w:val="0023571E"/>
    <w:rsid w:val="00236CB4"/>
    <w:rsid w:val="00236E6B"/>
    <w:rsid w:val="00242DDB"/>
    <w:rsid w:val="00244AFF"/>
    <w:rsid w:val="002474D4"/>
    <w:rsid w:val="002479A2"/>
    <w:rsid w:val="00247FF1"/>
    <w:rsid w:val="00250C08"/>
    <w:rsid w:val="0025111F"/>
    <w:rsid w:val="002520DF"/>
    <w:rsid w:val="0025425F"/>
    <w:rsid w:val="00254FC5"/>
    <w:rsid w:val="002552CC"/>
    <w:rsid w:val="00255620"/>
    <w:rsid w:val="00256E2A"/>
    <w:rsid w:val="00260097"/>
    <w:rsid w:val="002600DC"/>
    <w:rsid w:val="0026087E"/>
    <w:rsid w:val="0026296F"/>
    <w:rsid w:val="00262C07"/>
    <w:rsid w:val="0026355A"/>
    <w:rsid w:val="00263584"/>
    <w:rsid w:val="0026386D"/>
    <w:rsid w:val="00265420"/>
    <w:rsid w:val="00265F33"/>
    <w:rsid w:val="002667C5"/>
    <w:rsid w:val="002673ED"/>
    <w:rsid w:val="00271195"/>
    <w:rsid w:val="00271D03"/>
    <w:rsid w:val="00272154"/>
    <w:rsid w:val="002724E5"/>
    <w:rsid w:val="00273CE6"/>
    <w:rsid w:val="00274E14"/>
    <w:rsid w:val="00275E74"/>
    <w:rsid w:val="002777A4"/>
    <w:rsid w:val="00277F6B"/>
    <w:rsid w:val="00280A6D"/>
    <w:rsid w:val="0028119F"/>
    <w:rsid w:val="002820B2"/>
    <w:rsid w:val="00282902"/>
    <w:rsid w:val="00283BAF"/>
    <w:rsid w:val="002846A6"/>
    <w:rsid w:val="00284B1E"/>
    <w:rsid w:val="00284D90"/>
    <w:rsid w:val="00286706"/>
    <w:rsid w:val="0028684A"/>
    <w:rsid w:val="00286CAA"/>
    <w:rsid w:val="00287C3B"/>
    <w:rsid w:val="00291A88"/>
    <w:rsid w:val="0029219A"/>
    <w:rsid w:val="00292CCB"/>
    <w:rsid w:val="002953B6"/>
    <w:rsid w:val="00295CE1"/>
    <w:rsid w:val="002A034A"/>
    <w:rsid w:val="002A1DEB"/>
    <w:rsid w:val="002A236F"/>
    <w:rsid w:val="002A3184"/>
    <w:rsid w:val="002A3EF3"/>
    <w:rsid w:val="002B087C"/>
    <w:rsid w:val="002B2D54"/>
    <w:rsid w:val="002B431A"/>
    <w:rsid w:val="002B5B3B"/>
    <w:rsid w:val="002B6C6B"/>
    <w:rsid w:val="002B7A59"/>
    <w:rsid w:val="002C0ABF"/>
    <w:rsid w:val="002C2B57"/>
    <w:rsid w:val="002C3803"/>
    <w:rsid w:val="002C4F40"/>
    <w:rsid w:val="002C6B4B"/>
    <w:rsid w:val="002D00BE"/>
    <w:rsid w:val="002D01E3"/>
    <w:rsid w:val="002D2896"/>
    <w:rsid w:val="002D7257"/>
    <w:rsid w:val="002D72CA"/>
    <w:rsid w:val="002D769C"/>
    <w:rsid w:val="002E2814"/>
    <w:rsid w:val="002E49A6"/>
    <w:rsid w:val="002E55FA"/>
    <w:rsid w:val="002E70A7"/>
    <w:rsid w:val="002E70EA"/>
    <w:rsid w:val="002E753B"/>
    <w:rsid w:val="002E7EFA"/>
    <w:rsid w:val="002F1366"/>
    <w:rsid w:val="002F1415"/>
    <w:rsid w:val="002F1E81"/>
    <w:rsid w:val="002F23BC"/>
    <w:rsid w:val="002F3E13"/>
    <w:rsid w:val="002F401E"/>
    <w:rsid w:val="002F6D91"/>
    <w:rsid w:val="00300953"/>
    <w:rsid w:val="00300CDD"/>
    <w:rsid w:val="00302225"/>
    <w:rsid w:val="003024AF"/>
    <w:rsid w:val="00302917"/>
    <w:rsid w:val="0030334C"/>
    <w:rsid w:val="003033C5"/>
    <w:rsid w:val="00303BA5"/>
    <w:rsid w:val="0030493B"/>
    <w:rsid w:val="00304EA6"/>
    <w:rsid w:val="00307566"/>
    <w:rsid w:val="00307B27"/>
    <w:rsid w:val="003104E5"/>
    <w:rsid w:val="003108ED"/>
    <w:rsid w:val="00310D92"/>
    <w:rsid w:val="003111FF"/>
    <w:rsid w:val="00311C76"/>
    <w:rsid w:val="00311F16"/>
    <w:rsid w:val="003142D0"/>
    <w:rsid w:val="00314BDE"/>
    <w:rsid w:val="003154A7"/>
    <w:rsid w:val="003160CB"/>
    <w:rsid w:val="0031634E"/>
    <w:rsid w:val="00320FE8"/>
    <w:rsid w:val="003222A3"/>
    <w:rsid w:val="003223A2"/>
    <w:rsid w:val="003226E3"/>
    <w:rsid w:val="0032330F"/>
    <w:rsid w:val="0032409A"/>
    <w:rsid w:val="003265F9"/>
    <w:rsid w:val="003273AF"/>
    <w:rsid w:val="00327990"/>
    <w:rsid w:val="00327C8D"/>
    <w:rsid w:val="00333869"/>
    <w:rsid w:val="00333A03"/>
    <w:rsid w:val="00334101"/>
    <w:rsid w:val="00335AE2"/>
    <w:rsid w:val="0033689E"/>
    <w:rsid w:val="003369B2"/>
    <w:rsid w:val="00341C8C"/>
    <w:rsid w:val="00341DFC"/>
    <w:rsid w:val="00341FBA"/>
    <w:rsid w:val="00344D46"/>
    <w:rsid w:val="00345C50"/>
    <w:rsid w:val="003469B3"/>
    <w:rsid w:val="00350006"/>
    <w:rsid w:val="003506C1"/>
    <w:rsid w:val="00350902"/>
    <w:rsid w:val="00352714"/>
    <w:rsid w:val="003558C0"/>
    <w:rsid w:val="00356959"/>
    <w:rsid w:val="00357522"/>
    <w:rsid w:val="0036085B"/>
    <w:rsid w:val="00360A40"/>
    <w:rsid w:val="003638BA"/>
    <w:rsid w:val="00363DB6"/>
    <w:rsid w:val="003646A9"/>
    <w:rsid w:val="003654B5"/>
    <w:rsid w:val="00365664"/>
    <w:rsid w:val="00366E8C"/>
    <w:rsid w:val="00371173"/>
    <w:rsid w:val="00371410"/>
    <w:rsid w:val="00371A3A"/>
    <w:rsid w:val="00372553"/>
    <w:rsid w:val="00373C9C"/>
    <w:rsid w:val="00373E70"/>
    <w:rsid w:val="0037749F"/>
    <w:rsid w:val="003777C6"/>
    <w:rsid w:val="00380F20"/>
    <w:rsid w:val="00381A9A"/>
    <w:rsid w:val="00383621"/>
    <w:rsid w:val="0038445B"/>
    <w:rsid w:val="00384A72"/>
    <w:rsid w:val="003850C0"/>
    <w:rsid w:val="00385CB2"/>
    <w:rsid w:val="00385F96"/>
    <w:rsid w:val="00386052"/>
    <w:rsid w:val="00386094"/>
    <w:rsid w:val="003870C2"/>
    <w:rsid w:val="00387595"/>
    <w:rsid w:val="00392811"/>
    <w:rsid w:val="003928BC"/>
    <w:rsid w:val="00392A42"/>
    <w:rsid w:val="003938B8"/>
    <w:rsid w:val="0039465D"/>
    <w:rsid w:val="003958B4"/>
    <w:rsid w:val="003A1B2D"/>
    <w:rsid w:val="003A46E3"/>
    <w:rsid w:val="003A5117"/>
    <w:rsid w:val="003A60B7"/>
    <w:rsid w:val="003A628E"/>
    <w:rsid w:val="003A6CC9"/>
    <w:rsid w:val="003A7ACF"/>
    <w:rsid w:val="003A7F42"/>
    <w:rsid w:val="003B0F34"/>
    <w:rsid w:val="003B2B6F"/>
    <w:rsid w:val="003B4BCA"/>
    <w:rsid w:val="003B6A6C"/>
    <w:rsid w:val="003C0051"/>
    <w:rsid w:val="003C0D90"/>
    <w:rsid w:val="003C12E7"/>
    <w:rsid w:val="003C22AF"/>
    <w:rsid w:val="003C2B58"/>
    <w:rsid w:val="003C2D4D"/>
    <w:rsid w:val="003C58E0"/>
    <w:rsid w:val="003C5F24"/>
    <w:rsid w:val="003C60B7"/>
    <w:rsid w:val="003D01F6"/>
    <w:rsid w:val="003D34FB"/>
    <w:rsid w:val="003D3B22"/>
    <w:rsid w:val="003D3B8A"/>
    <w:rsid w:val="003D4115"/>
    <w:rsid w:val="003D54F8"/>
    <w:rsid w:val="003D5E25"/>
    <w:rsid w:val="003D7911"/>
    <w:rsid w:val="003E1B05"/>
    <w:rsid w:val="003E1E7D"/>
    <w:rsid w:val="003E23DF"/>
    <w:rsid w:val="003E754F"/>
    <w:rsid w:val="003F4293"/>
    <w:rsid w:val="003F4C8D"/>
    <w:rsid w:val="003F4F5E"/>
    <w:rsid w:val="00400398"/>
    <w:rsid w:val="00400906"/>
    <w:rsid w:val="00400AB8"/>
    <w:rsid w:val="00400F1C"/>
    <w:rsid w:val="0040172B"/>
    <w:rsid w:val="0040195D"/>
    <w:rsid w:val="004026AC"/>
    <w:rsid w:val="00403B1F"/>
    <w:rsid w:val="00411333"/>
    <w:rsid w:val="0041232A"/>
    <w:rsid w:val="00412449"/>
    <w:rsid w:val="00412D23"/>
    <w:rsid w:val="00413000"/>
    <w:rsid w:val="00414FBB"/>
    <w:rsid w:val="004177B3"/>
    <w:rsid w:val="004203F3"/>
    <w:rsid w:val="004209F0"/>
    <w:rsid w:val="0042193C"/>
    <w:rsid w:val="00421C5B"/>
    <w:rsid w:val="004230F6"/>
    <w:rsid w:val="00423278"/>
    <w:rsid w:val="00423699"/>
    <w:rsid w:val="00425810"/>
    <w:rsid w:val="0042590E"/>
    <w:rsid w:val="00426968"/>
    <w:rsid w:val="00426DA0"/>
    <w:rsid w:val="00427AA9"/>
    <w:rsid w:val="00427BB8"/>
    <w:rsid w:val="00431A8F"/>
    <w:rsid w:val="00432332"/>
    <w:rsid w:val="0043342B"/>
    <w:rsid w:val="00435066"/>
    <w:rsid w:val="00437F65"/>
    <w:rsid w:val="00441463"/>
    <w:rsid w:val="0044147F"/>
    <w:rsid w:val="00443AA3"/>
    <w:rsid w:val="0044449D"/>
    <w:rsid w:val="00444671"/>
    <w:rsid w:val="00444DE5"/>
    <w:rsid w:val="004479FF"/>
    <w:rsid w:val="00451BA9"/>
    <w:rsid w:val="00453B3A"/>
    <w:rsid w:val="0045434B"/>
    <w:rsid w:val="00456460"/>
    <w:rsid w:val="00460884"/>
    <w:rsid w:val="00460EAC"/>
    <w:rsid w:val="00460FEA"/>
    <w:rsid w:val="0046436E"/>
    <w:rsid w:val="00464EFA"/>
    <w:rsid w:val="00466626"/>
    <w:rsid w:val="00466960"/>
    <w:rsid w:val="00466D99"/>
    <w:rsid w:val="00470106"/>
    <w:rsid w:val="00470F69"/>
    <w:rsid w:val="004719C0"/>
    <w:rsid w:val="004734B7"/>
    <w:rsid w:val="00473729"/>
    <w:rsid w:val="00474A2C"/>
    <w:rsid w:val="00476DD7"/>
    <w:rsid w:val="0048000E"/>
    <w:rsid w:val="00480466"/>
    <w:rsid w:val="004807BF"/>
    <w:rsid w:val="00481B88"/>
    <w:rsid w:val="004856BA"/>
    <w:rsid w:val="00485B4F"/>
    <w:rsid w:val="004862D1"/>
    <w:rsid w:val="00486E69"/>
    <w:rsid w:val="00491E49"/>
    <w:rsid w:val="00492052"/>
    <w:rsid w:val="004931FA"/>
    <w:rsid w:val="0049336E"/>
    <w:rsid w:val="004957A7"/>
    <w:rsid w:val="00497308"/>
    <w:rsid w:val="004A1615"/>
    <w:rsid w:val="004A20A8"/>
    <w:rsid w:val="004A218E"/>
    <w:rsid w:val="004A427A"/>
    <w:rsid w:val="004A4328"/>
    <w:rsid w:val="004A62AF"/>
    <w:rsid w:val="004A7E1E"/>
    <w:rsid w:val="004B24DE"/>
    <w:rsid w:val="004B2B19"/>
    <w:rsid w:val="004B2D5A"/>
    <w:rsid w:val="004B385A"/>
    <w:rsid w:val="004B3C96"/>
    <w:rsid w:val="004B3F8A"/>
    <w:rsid w:val="004B70C3"/>
    <w:rsid w:val="004C080D"/>
    <w:rsid w:val="004C2AF8"/>
    <w:rsid w:val="004C4B30"/>
    <w:rsid w:val="004C50A6"/>
    <w:rsid w:val="004C528F"/>
    <w:rsid w:val="004C6344"/>
    <w:rsid w:val="004D0366"/>
    <w:rsid w:val="004D053E"/>
    <w:rsid w:val="004D071B"/>
    <w:rsid w:val="004D08A7"/>
    <w:rsid w:val="004D1048"/>
    <w:rsid w:val="004D293D"/>
    <w:rsid w:val="004D3A9D"/>
    <w:rsid w:val="004D4C8D"/>
    <w:rsid w:val="004D68DF"/>
    <w:rsid w:val="004D68F8"/>
    <w:rsid w:val="004E1471"/>
    <w:rsid w:val="004E32A7"/>
    <w:rsid w:val="004E3DA3"/>
    <w:rsid w:val="004E4504"/>
    <w:rsid w:val="004E592F"/>
    <w:rsid w:val="004E755C"/>
    <w:rsid w:val="004F3EC4"/>
    <w:rsid w:val="004F4198"/>
    <w:rsid w:val="004F44FE"/>
    <w:rsid w:val="004F4AB0"/>
    <w:rsid w:val="004F5874"/>
    <w:rsid w:val="004F63D0"/>
    <w:rsid w:val="004F6FCB"/>
    <w:rsid w:val="00500C98"/>
    <w:rsid w:val="00501F4C"/>
    <w:rsid w:val="005022EF"/>
    <w:rsid w:val="00504DFB"/>
    <w:rsid w:val="005054AB"/>
    <w:rsid w:val="00506453"/>
    <w:rsid w:val="005070B6"/>
    <w:rsid w:val="005074B2"/>
    <w:rsid w:val="00507F4D"/>
    <w:rsid w:val="0051116C"/>
    <w:rsid w:val="00511AEB"/>
    <w:rsid w:val="005120B1"/>
    <w:rsid w:val="00512A47"/>
    <w:rsid w:val="00512FD0"/>
    <w:rsid w:val="0051393F"/>
    <w:rsid w:val="00514244"/>
    <w:rsid w:val="005145C1"/>
    <w:rsid w:val="00514797"/>
    <w:rsid w:val="00514A72"/>
    <w:rsid w:val="00514D81"/>
    <w:rsid w:val="00515FF4"/>
    <w:rsid w:val="00516F66"/>
    <w:rsid w:val="00517E69"/>
    <w:rsid w:val="0052039C"/>
    <w:rsid w:val="00521D6A"/>
    <w:rsid w:val="00523923"/>
    <w:rsid w:val="005239DA"/>
    <w:rsid w:val="00523D7A"/>
    <w:rsid w:val="00525886"/>
    <w:rsid w:val="00526239"/>
    <w:rsid w:val="00526E6D"/>
    <w:rsid w:val="0052707C"/>
    <w:rsid w:val="00527C36"/>
    <w:rsid w:val="00531C68"/>
    <w:rsid w:val="00532119"/>
    <w:rsid w:val="00533362"/>
    <w:rsid w:val="005335F3"/>
    <w:rsid w:val="00534104"/>
    <w:rsid w:val="00534B52"/>
    <w:rsid w:val="0053687D"/>
    <w:rsid w:val="0054042C"/>
    <w:rsid w:val="00542855"/>
    <w:rsid w:val="00543C38"/>
    <w:rsid w:val="00543D2D"/>
    <w:rsid w:val="00545A3D"/>
    <w:rsid w:val="00545FFE"/>
    <w:rsid w:val="00546DBB"/>
    <w:rsid w:val="00551682"/>
    <w:rsid w:val="00555E87"/>
    <w:rsid w:val="0055678F"/>
    <w:rsid w:val="00560DCA"/>
    <w:rsid w:val="00561A5B"/>
    <w:rsid w:val="005628D1"/>
    <w:rsid w:val="00563785"/>
    <w:rsid w:val="00564C3D"/>
    <w:rsid w:val="00566498"/>
    <w:rsid w:val="00566DAB"/>
    <w:rsid w:val="0057010F"/>
    <w:rsid w:val="0057074C"/>
    <w:rsid w:val="005723E3"/>
    <w:rsid w:val="00572662"/>
    <w:rsid w:val="0057366B"/>
    <w:rsid w:val="00573F64"/>
    <w:rsid w:val="00573FBF"/>
    <w:rsid w:val="00574FF3"/>
    <w:rsid w:val="00582538"/>
    <w:rsid w:val="005838EA"/>
    <w:rsid w:val="005839F5"/>
    <w:rsid w:val="00584313"/>
    <w:rsid w:val="005848DE"/>
    <w:rsid w:val="00585EE1"/>
    <w:rsid w:val="0058788E"/>
    <w:rsid w:val="0058797C"/>
    <w:rsid w:val="00590C0E"/>
    <w:rsid w:val="00590C5B"/>
    <w:rsid w:val="00591319"/>
    <w:rsid w:val="005927C8"/>
    <w:rsid w:val="00593567"/>
    <w:rsid w:val="005939E6"/>
    <w:rsid w:val="0059416B"/>
    <w:rsid w:val="005970D6"/>
    <w:rsid w:val="00597631"/>
    <w:rsid w:val="005A4227"/>
    <w:rsid w:val="005A4F2A"/>
    <w:rsid w:val="005A58FC"/>
    <w:rsid w:val="005A6874"/>
    <w:rsid w:val="005B115B"/>
    <w:rsid w:val="005B229B"/>
    <w:rsid w:val="005B3518"/>
    <w:rsid w:val="005B5A4B"/>
    <w:rsid w:val="005B5F3B"/>
    <w:rsid w:val="005B663C"/>
    <w:rsid w:val="005B6A99"/>
    <w:rsid w:val="005B7171"/>
    <w:rsid w:val="005C0D08"/>
    <w:rsid w:val="005C1C6C"/>
    <w:rsid w:val="005C236D"/>
    <w:rsid w:val="005C2618"/>
    <w:rsid w:val="005C5130"/>
    <w:rsid w:val="005C5362"/>
    <w:rsid w:val="005C56AE"/>
    <w:rsid w:val="005C7449"/>
    <w:rsid w:val="005D08C6"/>
    <w:rsid w:val="005D1519"/>
    <w:rsid w:val="005D1B54"/>
    <w:rsid w:val="005D1B9D"/>
    <w:rsid w:val="005D1BF8"/>
    <w:rsid w:val="005D1CDC"/>
    <w:rsid w:val="005D23D5"/>
    <w:rsid w:val="005D5968"/>
    <w:rsid w:val="005D5C21"/>
    <w:rsid w:val="005D5E11"/>
    <w:rsid w:val="005D6C21"/>
    <w:rsid w:val="005E6D99"/>
    <w:rsid w:val="005F1079"/>
    <w:rsid w:val="005F19FB"/>
    <w:rsid w:val="005F1F17"/>
    <w:rsid w:val="005F2141"/>
    <w:rsid w:val="005F23BD"/>
    <w:rsid w:val="005F293C"/>
    <w:rsid w:val="005F2ADD"/>
    <w:rsid w:val="005F2C49"/>
    <w:rsid w:val="005F38AA"/>
    <w:rsid w:val="005F3B29"/>
    <w:rsid w:val="005F4554"/>
    <w:rsid w:val="005F62F9"/>
    <w:rsid w:val="005F6EEE"/>
    <w:rsid w:val="005F7C99"/>
    <w:rsid w:val="006013EB"/>
    <w:rsid w:val="006014E5"/>
    <w:rsid w:val="00603602"/>
    <w:rsid w:val="0060479E"/>
    <w:rsid w:val="00604A30"/>
    <w:rsid w:val="00604BE7"/>
    <w:rsid w:val="00604F91"/>
    <w:rsid w:val="00606A74"/>
    <w:rsid w:val="0060790C"/>
    <w:rsid w:val="0061084E"/>
    <w:rsid w:val="00611A37"/>
    <w:rsid w:val="00614AEA"/>
    <w:rsid w:val="00616AED"/>
    <w:rsid w:val="00617F82"/>
    <w:rsid w:val="0062255D"/>
    <w:rsid w:val="00623412"/>
    <w:rsid w:val="006241E7"/>
    <w:rsid w:val="00625373"/>
    <w:rsid w:val="0062657F"/>
    <w:rsid w:val="00626C70"/>
    <w:rsid w:val="006276CE"/>
    <w:rsid w:val="006307D5"/>
    <w:rsid w:val="006326CF"/>
    <w:rsid w:val="00632A4F"/>
    <w:rsid w:val="00632B56"/>
    <w:rsid w:val="00633C43"/>
    <w:rsid w:val="006347B1"/>
    <w:rsid w:val="00634F99"/>
    <w:rsid w:val="006351E3"/>
    <w:rsid w:val="006359B6"/>
    <w:rsid w:val="00640A18"/>
    <w:rsid w:val="006418DB"/>
    <w:rsid w:val="00641FD1"/>
    <w:rsid w:val="00642013"/>
    <w:rsid w:val="00644236"/>
    <w:rsid w:val="00645147"/>
    <w:rsid w:val="00645614"/>
    <w:rsid w:val="00645A55"/>
    <w:rsid w:val="00646DED"/>
    <w:rsid w:val="006471E5"/>
    <w:rsid w:val="006475A0"/>
    <w:rsid w:val="00650AB0"/>
    <w:rsid w:val="006520D5"/>
    <w:rsid w:val="00652946"/>
    <w:rsid w:val="0065384B"/>
    <w:rsid w:val="00656E87"/>
    <w:rsid w:val="006572E8"/>
    <w:rsid w:val="00661061"/>
    <w:rsid w:val="00664C8E"/>
    <w:rsid w:val="00664F3F"/>
    <w:rsid w:val="006658C6"/>
    <w:rsid w:val="006669C8"/>
    <w:rsid w:val="006670B0"/>
    <w:rsid w:val="00667B64"/>
    <w:rsid w:val="00670086"/>
    <w:rsid w:val="00671350"/>
    <w:rsid w:val="00671583"/>
    <w:rsid w:val="00671D3B"/>
    <w:rsid w:val="006727A2"/>
    <w:rsid w:val="00674801"/>
    <w:rsid w:val="006749D9"/>
    <w:rsid w:val="00674C8F"/>
    <w:rsid w:val="00676BF5"/>
    <w:rsid w:val="00677637"/>
    <w:rsid w:val="00681CA7"/>
    <w:rsid w:val="00682E57"/>
    <w:rsid w:val="00683693"/>
    <w:rsid w:val="00683D54"/>
    <w:rsid w:val="0068448C"/>
    <w:rsid w:val="00684A5B"/>
    <w:rsid w:val="00684F36"/>
    <w:rsid w:val="00684FF0"/>
    <w:rsid w:val="0068517A"/>
    <w:rsid w:val="0068542F"/>
    <w:rsid w:val="00686BD2"/>
    <w:rsid w:val="00692FF5"/>
    <w:rsid w:val="0069373B"/>
    <w:rsid w:val="006942F8"/>
    <w:rsid w:val="00694967"/>
    <w:rsid w:val="006969A3"/>
    <w:rsid w:val="00697122"/>
    <w:rsid w:val="006A0B81"/>
    <w:rsid w:val="006A171F"/>
    <w:rsid w:val="006A1F71"/>
    <w:rsid w:val="006A2AE2"/>
    <w:rsid w:val="006A2AE8"/>
    <w:rsid w:val="006A31A5"/>
    <w:rsid w:val="006A35D0"/>
    <w:rsid w:val="006A3626"/>
    <w:rsid w:val="006A3A0A"/>
    <w:rsid w:val="006A3A5F"/>
    <w:rsid w:val="006A5496"/>
    <w:rsid w:val="006A6043"/>
    <w:rsid w:val="006A6EE4"/>
    <w:rsid w:val="006A7522"/>
    <w:rsid w:val="006A7E86"/>
    <w:rsid w:val="006B1441"/>
    <w:rsid w:val="006B22F5"/>
    <w:rsid w:val="006B48BD"/>
    <w:rsid w:val="006B5DDA"/>
    <w:rsid w:val="006B6A81"/>
    <w:rsid w:val="006B757E"/>
    <w:rsid w:val="006B7D04"/>
    <w:rsid w:val="006C0A6F"/>
    <w:rsid w:val="006C5B3D"/>
    <w:rsid w:val="006D0556"/>
    <w:rsid w:val="006D3088"/>
    <w:rsid w:val="006D5D44"/>
    <w:rsid w:val="006D6E96"/>
    <w:rsid w:val="006D74FA"/>
    <w:rsid w:val="006E0B26"/>
    <w:rsid w:val="006E0BC4"/>
    <w:rsid w:val="006E118A"/>
    <w:rsid w:val="006E19D3"/>
    <w:rsid w:val="006E4014"/>
    <w:rsid w:val="006E41FB"/>
    <w:rsid w:val="006E4CD7"/>
    <w:rsid w:val="006E5E97"/>
    <w:rsid w:val="006E75A5"/>
    <w:rsid w:val="006F21FB"/>
    <w:rsid w:val="006F328B"/>
    <w:rsid w:val="006F3F78"/>
    <w:rsid w:val="006F4FCC"/>
    <w:rsid w:val="006F5886"/>
    <w:rsid w:val="006F627D"/>
    <w:rsid w:val="006F7C87"/>
    <w:rsid w:val="0070376B"/>
    <w:rsid w:val="0070734A"/>
    <w:rsid w:val="00707734"/>
    <w:rsid w:val="00707E19"/>
    <w:rsid w:val="00712F7C"/>
    <w:rsid w:val="00714F3B"/>
    <w:rsid w:val="00715747"/>
    <w:rsid w:val="007170A1"/>
    <w:rsid w:val="007208FC"/>
    <w:rsid w:val="007218F5"/>
    <w:rsid w:val="00721A36"/>
    <w:rsid w:val="00721E9E"/>
    <w:rsid w:val="0072245F"/>
    <w:rsid w:val="00722865"/>
    <w:rsid w:val="0072328A"/>
    <w:rsid w:val="0072374A"/>
    <w:rsid w:val="00723BC7"/>
    <w:rsid w:val="007246CB"/>
    <w:rsid w:val="00727151"/>
    <w:rsid w:val="00727E84"/>
    <w:rsid w:val="00730AD9"/>
    <w:rsid w:val="007322D5"/>
    <w:rsid w:val="00733A68"/>
    <w:rsid w:val="0073412A"/>
    <w:rsid w:val="007371DA"/>
    <w:rsid w:val="007377B5"/>
    <w:rsid w:val="00741FA6"/>
    <w:rsid w:val="00742754"/>
    <w:rsid w:val="00742B06"/>
    <w:rsid w:val="00743BA3"/>
    <w:rsid w:val="007440FD"/>
    <w:rsid w:val="00745AB6"/>
    <w:rsid w:val="00746351"/>
    <w:rsid w:val="00746474"/>
    <w:rsid w:val="00746CC2"/>
    <w:rsid w:val="007506F6"/>
    <w:rsid w:val="00750719"/>
    <w:rsid w:val="007539F9"/>
    <w:rsid w:val="00754D25"/>
    <w:rsid w:val="00760323"/>
    <w:rsid w:val="007606C5"/>
    <w:rsid w:val="007609CC"/>
    <w:rsid w:val="00762388"/>
    <w:rsid w:val="0076365E"/>
    <w:rsid w:val="00765600"/>
    <w:rsid w:val="007657E9"/>
    <w:rsid w:val="0077286B"/>
    <w:rsid w:val="007750A9"/>
    <w:rsid w:val="0077556E"/>
    <w:rsid w:val="00777721"/>
    <w:rsid w:val="00781079"/>
    <w:rsid w:val="00781D5D"/>
    <w:rsid w:val="00782869"/>
    <w:rsid w:val="007844ED"/>
    <w:rsid w:val="00784EC4"/>
    <w:rsid w:val="007854B3"/>
    <w:rsid w:val="00785718"/>
    <w:rsid w:val="0078740E"/>
    <w:rsid w:val="0078775E"/>
    <w:rsid w:val="00790567"/>
    <w:rsid w:val="0079087C"/>
    <w:rsid w:val="00791460"/>
    <w:rsid w:val="00791C9F"/>
    <w:rsid w:val="00792AAB"/>
    <w:rsid w:val="00793A6B"/>
    <w:rsid w:val="00793B47"/>
    <w:rsid w:val="007956CA"/>
    <w:rsid w:val="00796730"/>
    <w:rsid w:val="007A0C89"/>
    <w:rsid w:val="007A1C94"/>
    <w:rsid w:val="007A1D0C"/>
    <w:rsid w:val="007A286E"/>
    <w:rsid w:val="007A2972"/>
    <w:rsid w:val="007A2A7B"/>
    <w:rsid w:val="007A2A9C"/>
    <w:rsid w:val="007A2BA8"/>
    <w:rsid w:val="007A2C38"/>
    <w:rsid w:val="007A760D"/>
    <w:rsid w:val="007A78C5"/>
    <w:rsid w:val="007B0844"/>
    <w:rsid w:val="007B454A"/>
    <w:rsid w:val="007C1912"/>
    <w:rsid w:val="007C1960"/>
    <w:rsid w:val="007C19D8"/>
    <w:rsid w:val="007C27E4"/>
    <w:rsid w:val="007C4CA7"/>
    <w:rsid w:val="007C66BD"/>
    <w:rsid w:val="007D1244"/>
    <w:rsid w:val="007D1408"/>
    <w:rsid w:val="007D2CC7"/>
    <w:rsid w:val="007D4925"/>
    <w:rsid w:val="007D4971"/>
    <w:rsid w:val="007D56C8"/>
    <w:rsid w:val="007E0274"/>
    <w:rsid w:val="007E2ECD"/>
    <w:rsid w:val="007E37E9"/>
    <w:rsid w:val="007E3B0F"/>
    <w:rsid w:val="007E48F5"/>
    <w:rsid w:val="007E5406"/>
    <w:rsid w:val="007E6D0D"/>
    <w:rsid w:val="007E72D4"/>
    <w:rsid w:val="007F0C8A"/>
    <w:rsid w:val="007F0EF7"/>
    <w:rsid w:val="007F0F54"/>
    <w:rsid w:val="007F11AB"/>
    <w:rsid w:val="007F12F2"/>
    <w:rsid w:val="007F1B01"/>
    <w:rsid w:val="007F1B70"/>
    <w:rsid w:val="007F29F7"/>
    <w:rsid w:val="007F2A2B"/>
    <w:rsid w:val="007F2AC6"/>
    <w:rsid w:val="007F2EBD"/>
    <w:rsid w:val="007F36E0"/>
    <w:rsid w:val="007F4820"/>
    <w:rsid w:val="007F4C82"/>
    <w:rsid w:val="007F55D8"/>
    <w:rsid w:val="007F746E"/>
    <w:rsid w:val="007F7E44"/>
    <w:rsid w:val="00803E3B"/>
    <w:rsid w:val="008067D5"/>
    <w:rsid w:val="008076DA"/>
    <w:rsid w:val="0081291E"/>
    <w:rsid w:val="00812B81"/>
    <w:rsid w:val="008143CB"/>
    <w:rsid w:val="008148F3"/>
    <w:rsid w:val="00820B13"/>
    <w:rsid w:val="00820D8A"/>
    <w:rsid w:val="00821464"/>
    <w:rsid w:val="00821834"/>
    <w:rsid w:val="00823CA1"/>
    <w:rsid w:val="00823D4B"/>
    <w:rsid w:val="00825E68"/>
    <w:rsid w:val="0083147F"/>
    <w:rsid w:val="008323C0"/>
    <w:rsid w:val="008324BA"/>
    <w:rsid w:val="00832B62"/>
    <w:rsid w:val="008331B2"/>
    <w:rsid w:val="00833F85"/>
    <w:rsid w:val="00834C6A"/>
    <w:rsid w:val="008357CB"/>
    <w:rsid w:val="008360BA"/>
    <w:rsid w:val="00836686"/>
    <w:rsid w:val="00836EC1"/>
    <w:rsid w:val="00837B9B"/>
    <w:rsid w:val="008413DB"/>
    <w:rsid w:val="00842F61"/>
    <w:rsid w:val="00843192"/>
    <w:rsid w:val="008436C7"/>
    <w:rsid w:val="00845922"/>
    <w:rsid w:val="0085048F"/>
    <w:rsid w:val="008513B9"/>
    <w:rsid w:val="00852975"/>
    <w:rsid w:val="00855522"/>
    <w:rsid w:val="00857716"/>
    <w:rsid w:val="00857D3D"/>
    <w:rsid w:val="0086137C"/>
    <w:rsid w:val="00862563"/>
    <w:rsid w:val="0086305A"/>
    <w:rsid w:val="00863088"/>
    <w:rsid w:val="00864701"/>
    <w:rsid w:val="008648F8"/>
    <w:rsid w:val="00864964"/>
    <w:rsid w:val="00864E59"/>
    <w:rsid w:val="008660C7"/>
    <w:rsid w:val="0086787D"/>
    <w:rsid w:val="0087029E"/>
    <w:rsid w:val="008702D3"/>
    <w:rsid w:val="00871D3D"/>
    <w:rsid w:val="008726D6"/>
    <w:rsid w:val="00874ADE"/>
    <w:rsid w:val="00876034"/>
    <w:rsid w:val="00877929"/>
    <w:rsid w:val="008801A5"/>
    <w:rsid w:val="008811B0"/>
    <w:rsid w:val="008827E7"/>
    <w:rsid w:val="00883F9D"/>
    <w:rsid w:val="008855D0"/>
    <w:rsid w:val="00885E82"/>
    <w:rsid w:val="008860C6"/>
    <w:rsid w:val="0088712A"/>
    <w:rsid w:val="00887C79"/>
    <w:rsid w:val="00890088"/>
    <w:rsid w:val="00891806"/>
    <w:rsid w:val="008920C9"/>
    <w:rsid w:val="008939C3"/>
    <w:rsid w:val="00894166"/>
    <w:rsid w:val="0089493F"/>
    <w:rsid w:val="008963BA"/>
    <w:rsid w:val="0089643D"/>
    <w:rsid w:val="00896D55"/>
    <w:rsid w:val="00897610"/>
    <w:rsid w:val="008979BA"/>
    <w:rsid w:val="008A1696"/>
    <w:rsid w:val="008A1EC5"/>
    <w:rsid w:val="008A24FB"/>
    <w:rsid w:val="008A3C71"/>
    <w:rsid w:val="008A3EB5"/>
    <w:rsid w:val="008A4158"/>
    <w:rsid w:val="008A465E"/>
    <w:rsid w:val="008A4BD4"/>
    <w:rsid w:val="008A4C55"/>
    <w:rsid w:val="008A4FCC"/>
    <w:rsid w:val="008A7483"/>
    <w:rsid w:val="008A7598"/>
    <w:rsid w:val="008A7E3C"/>
    <w:rsid w:val="008B12A7"/>
    <w:rsid w:val="008B14EB"/>
    <w:rsid w:val="008B1E76"/>
    <w:rsid w:val="008B26AF"/>
    <w:rsid w:val="008B42E8"/>
    <w:rsid w:val="008B4ABE"/>
    <w:rsid w:val="008B5F0C"/>
    <w:rsid w:val="008B66D2"/>
    <w:rsid w:val="008B7D2A"/>
    <w:rsid w:val="008C0A38"/>
    <w:rsid w:val="008C0D9C"/>
    <w:rsid w:val="008C1FAF"/>
    <w:rsid w:val="008C338E"/>
    <w:rsid w:val="008C3937"/>
    <w:rsid w:val="008C51C5"/>
    <w:rsid w:val="008C58FE"/>
    <w:rsid w:val="008C59D9"/>
    <w:rsid w:val="008C6315"/>
    <w:rsid w:val="008D032B"/>
    <w:rsid w:val="008D24D7"/>
    <w:rsid w:val="008D4E4B"/>
    <w:rsid w:val="008D5D43"/>
    <w:rsid w:val="008D6CC6"/>
    <w:rsid w:val="008D6D06"/>
    <w:rsid w:val="008D7C0E"/>
    <w:rsid w:val="008E0132"/>
    <w:rsid w:val="008E1E8A"/>
    <w:rsid w:val="008E2233"/>
    <w:rsid w:val="008E4AAA"/>
    <w:rsid w:val="008E4CF1"/>
    <w:rsid w:val="008E580A"/>
    <w:rsid w:val="008E6112"/>
    <w:rsid w:val="008E661B"/>
    <w:rsid w:val="008E6C41"/>
    <w:rsid w:val="008F00C3"/>
    <w:rsid w:val="008F0816"/>
    <w:rsid w:val="008F0EB6"/>
    <w:rsid w:val="008F1756"/>
    <w:rsid w:val="008F30BD"/>
    <w:rsid w:val="008F31F3"/>
    <w:rsid w:val="008F6811"/>
    <w:rsid w:val="008F6BB7"/>
    <w:rsid w:val="008F6BFE"/>
    <w:rsid w:val="008F7B7B"/>
    <w:rsid w:val="00900BBD"/>
    <w:rsid w:val="00900C35"/>
    <w:rsid w:val="00900F42"/>
    <w:rsid w:val="00902E9F"/>
    <w:rsid w:val="00904A4C"/>
    <w:rsid w:val="009072AB"/>
    <w:rsid w:val="00907684"/>
    <w:rsid w:val="00907FD5"/>
    <w:rsid w:val="00910854"/>
    <w:rsid w:val="00914BF6"/>
    <w:rsid w:val="00914C55"/>
    <w:rsid w:val="00915855"/>
    <w:rsid w:val="00916CB8"/>
    <w:rsid w:val="0091758B"/>
    <w:rsid w:val="00917AB4"/>
    <w:rsid w:val="00920870"/>
    <w:rsid w:val="00920D98"/>
    <w:rsid w:val="00921EA7"/>
    <w:rsid w:val="00922F09"/>
    <w:rsid w:val="00923D3C"/>
    <w:rsid w:val="009248D5"/>
    <w:rsid w:val="0092496A"/>
    <w:rsid w:val="00926795"/>
    <w:rsid w:val="00926D03"/>
    <w:rsid w:val="00930E70"/>
    <w:rsid w:val="00931D09"/>
    <w:rsid w:val="0093236F"/>
    <w:rsid w:val="009329F1"/>
    <w:rsid w:val="00932E3C"/>
    <w:rsid w:val="00933C64"/>
    <w:rsid w:val="00934673"/>
    <w:rsid w:val="00936E20"/>
    <w:rsid w:val="009371AD"/>
    <w:rsid w:val="00937508"/>
    <w:rsid w:val="00937D47"/>
    <w:rsid w:val="0094062E"/>
    <w:rsid w:val="00940A0A"/>
    <w:rsid w:val="0094374F"/>
    <w:rsid w:val="0094421A"/>
    <w:rsid w:val="00944242"/>
    <w:rsid w:val="00945D2E"/>
    <w:rsid w:val="00945EB3"/>
    <w:rsid w:val="0095103E"/>
    <w:rsid w:val="00952A47"/>
    <w:rsid w:val="0095531D"/>
    <w:rsid w:val="00955E70"/>
    <w:rsid w:val="00957CA4"/>
    <w:rsid w:val="009618F3"/>
    <w:rsid w:val="00961C52"/>
    <w:rsid w:val="0096303F"/>
    <w:rsid w:val="00963563"/>
    <w:rsid w:val="009635A5"/>
    <w:rsid w:val="0096429F"/>
    <w:rsid w:val="00964AC8"/>
    <w:rsid w:val="00970704"/>
    <w:rsid w:val="0097083B"/>
    <w:rsid w:val="00972639"/>
    <w:rsid w:val="0097325C"/>
    <w:rsid w:val="009744FC"/>
    <w:rsid w:val="009756A5"/>
    <w:rsid w:val="00976805"/>
    <w:rsid w:val="0097705D"/>
    <w:rsid w:val="0097795C"/>
    <w:rsid w:val="009810A8"/>
    <w:rsid w:val="009856B8"/>
    <w:rsid w:val="009873AA"/>
    <w:rsid w:val="00987D86"/>
    <w:rsid w:val="00990BA2"/>
    <w:rsid w:val="00991303"/>
    <w:rsid w:val="00994717"/>
    <w:rsid w:val="009976E2"/>
    <w:rsid w:val="009977FF"/>
    <w:rsid w:val="00997DEE"/>
    <w:rsid w:val="009A085B"/>
    <w:rsid w:val="009A1BE3"/>
    <w:rsid w:val="009A2097"/>
    <w:rsid w:val="009A3360"/>
    <w:rsid w:val="009A3693"/>
    <w:rsid w:val="009A397D"/>
    <w:rsid w:val="009A51A4"/>
    <w:rsid w:val="009A60F4"/>
    <w:rsid w:val="009B007E"/>
    <w:rsid w:val="009B45F2"/>
    <w:rsid w:val="009B4BF5"/>
    <w:rsid w:val="009B6A08"/>
    <w:rsid w:val="009C1DE6"/>
    <w:rsid w:val="009C1F0E"/>
    <w:rsid w:val="009C280C"/>
    <w:rsid w:val="009C2DE4"/>
    <w:rsid w:val="009C40CF"/>
    <w:rsid w:val="009C6622"/>
    <w:rsid w:val="009C7522"/>
    <w:rsid w:val="009D06B0"/>
    <w:rsid w:val="009D19FA"/>
    <w:rsid w:val="009D257D"/>
    <w:rsid w:val="009D3E8C"/>
    <w:rsid w:val="009D41F7"/>
    <w:rsid w:val="009D435B"/>
    <w:rsid w:val="009D760C"/>
    <w:rsid w:val="009D7AA0"/>
    <w:rsid w:val="009D7CC3"/>
    <w:rsid w:val="009E00F1"/>
    <w:rsid w:val="009E0FA5"/>
    <w:rsid w:val="009E147D"/>
    <w:rsid w:val="009E3871"/>
    <w:rsid w:val="009E3A0E"/>
    <w:rsid w:val="009E4F3C"/>
    <w:rsid w:val="009E5C88"/>
    <w:rsid w:val="009E5D71"/>
    <w:rsid w:val="009E6197"/>
    <w:rsid w:val="009E6A1B"/>
    <w:rsid w:val="009F02E6"/>
    <w:rsid w:val="009F296D"/>
    <w:rsid w:val="009F2CF6"/>
    <w:rsid w:val="009F53F7"/>
    <w:rsid w:val="009F60E4"/>
    <w:rsid w:val="009F6655"/>
    <w:rsid w:val="00A00945"/>
    <w:rsid w:val="00A02586"/>
    <w:rsid w:val="00A02903"/>
    <w:rsid w:val="00A031B2"/>
    <w:rsid w:val="00A10587"/>
    <w:rsid w:val="00A1314B"/>
    <w:rsid w:val="00A13160"/>
    <w:rsid w:val="00A137D3"/>
    <w:rsid w:val="00A15905"/>
    <w:rsid w:val="00A179BF"/>
    <w:rsid w:val="00A17B80"/>
    <w:rsid w:val="00A20751"/>
    <w:rsid w:val="00A2113F"/>
    <w:rsid w:val="00A222AB"/>
    <w:rsid w:val="00A244FA"/>
    <w:rsid w:val="00A24EC4"/>
    <w:rsid w:val="00A2576B"/>
    <w:rsid w:val="00A302D9"/>
    <w:rsid w:val="00A32EEE"/>
    <w:rsid w:val="00A3331A"/>
    <w:rsid w:val="00A35F2E"/>
    <w:rsid w:val="00A377E8"/>
    <w:rsid w:val="00A401B4"/>
    <w:rsid w:val="00A41473"/>
    <w:rsid w:val="00A42765"/>
    <w:rsid w:val="00A442AF"/>
    <w:rsid w:val="00A44800"/>
    <w:rsid w:val="00A44A8F"/>
    <w:rsid w:val="00A45DF2"/>
    <w:rsid w:val="00A46720"/>
    <w:rsid w:val="00A47BFB"/>
    <w:rsid w:val="00A51258"/>
    <w:rsid w:val="00A51D96"/>
    <w:rsid w:val="00A52640"/>
    <w:rsid w:val="00A53981"/>
    <w:rsid w:val="00A60327"/>
    <w:rsid w:val="00A60897"/>
    <w:rsid w:val="00A60B71"/>
    <w:rsid w:val="00A61A2A"/>
    <w:rsid w:val="00A621AE"/>
    <w:rsid w:val="00A65565"/>
    <w:rsid w:val="00A66867"/>
    <w:rsid w:val="00A67229"/>
    <w:rsid w:val="00A67B86"/>
    <w:rsid w:val="00A70563"/>
    <w:rsid w:val="00A7059E"/>
    <w:rsid w:val="00A72CFA"/>
    <w:rsid w:val="00A745C7"/>
    <w:rsid w:val="00A7693D"/>
    <w:rsid w:val="00A778CC"/>
    <w:rsid w:val="00A8006B"/>
    <w:rsid w:val="00A82379"/>
    <w:rsid w:val="00A82FF3"/>
    <w:rsid w:val="00A8633A"/>
    <w:rsid w:val="00A86C20"/>
    <w:rsid w:val="00A87249"/>
    <w:rsid w:val="00A91383"/>
    <w:rsid w:val="00A932E2"/>
    <w:rsid w:val="00A93570"/>
    <w:rsid w:val="00A93A04"/>
    <w:rsid w:val="00A93E21"/>
    <w:rsid w:val="00A96F84"/>
    <w:rsid w:val="00AA2A6D"/>
    <w:rsid w:val="00AA549A"/>
    <w:rsid w:val="00AB1D39"/>
    <w:rsid w:val="00AB4875"/>
    <w:rsid w:val="00AB4D16"/>
    <w:rsid w:val="00AB5F6B"/>
    <w:rsid w:val="00AB63A5"/>
    <w:rsid w:val="00AC0CBF"/>
    <w:rsid w:val="00AC23D6"/>
    <w:rsid w:val="00AC2D3E"/>
    <w:rsid w:val="00AC354C"/>
    <w:rsid w:val="00AC3953"/>
    <w:rsid w:val="00AC3C91"/>
    <w:rsid w:val="00AC5D74"/>
    <w:rsid w:val="00AC61A2"/>
    <w:rsid w:val="00AC7150"/>
    <w:rsid w:val="00AC7B33"/>
    <w:rsid w:val="00AD02A5"/>
    <w:rsid w:val="00AD17DE"/>
    <w:rsid w:val="00AD1FEC"/>
    <w:rsid w:val="00AD2B44"/>
    <w:rsid w:val="00AD37B8"/>
    <w:rsid w:val="00AD3988"/>
    <w:rsid w:val="00AD3FFA"/>
    <w:rsid w:val="00AD4B71"/>
    <w:rsid w:val="00AD5EC9"/>
    <w:rsid w:val="00AD6F62"/>
    <w:rsid w:val="00AE0020"/>
    <w:rsid w:val="00AE15B5"/>
    <w:rsid w:val="00AE2AEF"/>
    <w:rsid w:val="00AE3D80"/>
    <w:rsid w:val="00AE56C4"/>
    <w:rsid w:val="00AE647D"/>
    <w:rsid w:val="00AE6D96"/>
    <w:rsid w:val="00AE7694"/>
    <w:rsid w:val="00AF0093"/>
    <w:rsid w:val="00AF1EAB"/>
    <w:rsid w:val="00AF25C3"/>
    <w:rsid w:val="00AF2D3C"/>
    <w:rsid w:val="00AF33D1"/>
    <w:rsid w:val="00AF3543"/>
    <w:rsid w:val="00AF3D60"/>
    <w:rsid w:val="00AF5F7C"/>
    <w:rsid w:val="00AF639F"/>
    <w:rsid w:val="00AF6FB0"/>
    <w:rsid w:val="00AF7693"/>
    <w:rsid w:val="00B02207"/>
    <w:rsid w:val="00B02ADB"/>
    <w:rsid w:val="00B02C3C"/>
    <w:rsid w:val="00B03085"/>
    <w:rsid w:val="00B030DC"/>
    <w:rsid w:val="00B03403"/>
    <w:rsid w:val="00B071B5"/>
    <w:rsid w:val="00B10324"/>
    <w:rsid w:val="00B10755"/>
    <w:rsid w:val="00B119FB"/>
    <w:rsid w:val="00B11C35"/>
    <w:rsid w:val="00B13951"/>
    <w:rsid w:val="00B1471C"/>
    <w:rsid w:val="00B14A4C"/>
    <w:rsid w:val="00B156ED"/>
    <w:rsid w:val="00B16BDA"/>
    <w:rsid w:val="00B17BAF"/>
    <w:rsid w:val="00B20FAE"/>
    <w:rsid w:val="00B20FC8"/>
    <w:rsid w:val="00B211EE"/>
    <w:rsid w:val="00B22603"/>
    <w:rsid w:val="00B25F17"/>
    <w:rsid w:val="00B30E8F"/>
    <w:rsid w:val="00B32C9E"/>
    <w:rsid w:val="00B33CF3"/>
    <w:rsid w:val="00B34936"/>
    <w:rsid w:val="00B34CE2"/>
    <w:rsid w:val="00B3541C"/>
    <w:rsid w:val="00B36269"/>
    <w:rsid w:val="00B36F34"/>
    <w:rsid w:val="00B376B1"/>
    <w:rsid w:val="00B37AD6"/>
    <w:rsid w:val="00B413CE"/>
    <w:rsid w:val="00B415B1"/>
    <w:rsid w:val="00B4489E"/>
    <w:rsid w:val="00B46624"/>
    <w:rsid w:val="00B46CC6"/>
    <w:rsid w:val="00B4723D"/>
    <w:rsid w:val="00B500CC"/>
    <w:rsid w:val="00B50A01"/>
    <w:rsid w:val="00B5171E"/>
    <w:rsid w:val="00B576F8"/>
    <w:rsid w:val="00B57B9B"/>
    <w:rsid w:val="00B6169B"/>
    <w:rsid w:val="00B620D9"/>
    <w:rsid w:val="00B630F3"/>
    <w:rsid w:val="00B633DB"/>
    <w:rsid w:val="00B63787"/>
    <w:rsid w:val="00B639ED"/>
    <w:rsid w:val="00B63C08"/>
    <w:rsid w:val="00B64CDE"/>
    <w:rsid w:val="00B663C5"/>
    <w:rsid w:val="00B66405"/>
    <w:rsid w:val="00B665C6"/>
    <w:rsid w:val="00B666B6"/>
    <w:rsid w:val="00B66A8C"/>
    <w:rsid w:val="00B6735A"/>
    <w:rsid w:val="00B6750E"/>
    <w:rsid w:val="00B67A31"/>
    <w:rsid w:val="00B739EB"/>
    <w:rsid w:val="00B73A32"/>
    <w:rsid w:val="00B757A4"/>
    <w:rsid w:val="00B75B60"/>
    <w:rsid w:val="00B8061C"/>
    <w:rsid w:val="00B8118D"/>
    <w:rsid w:val="00B81D34"/>
    <w:rsid w:val="00B83BA2"/>
    <w:rsid w:val="00B83F62"/>
    <w:rsid w:val="00B853AA"/>
    <w:rsid w:val="00B870BC"/>
    <w:rsid w:val="00B875BF"/>
    <w:rsid w:val="00B905DF"/>
    <w:rsid w:val="00B91199"/>
    <w:rsid w:val="00B91F62"/>
    <w:rsid w:val="00B946AE"/>
    <w:rsid w:val="00B94FBA"/>
    <w:rsid w:val="00B962E3"/>
    <w:rsid w:val="00B96BAC"/>
    <w:rsid w:val="00B96C30"/>
    <w:rsid w:val="00B972FE"/>
    <w:rsid w:val="00BA05E5"/>
    <w:rsid w:val="00BA3B53"/>
    <w:rsid w:val="00BA44DD"/>
    <w:rsid w:val="00BA5231"/>
    <w:rsid w:val="00BA5B8B"/>
    <w:rsid w:val="00BA6179"/>
    <w:rsid w:val="00BA7251"/>
    <w:rsid w:val="00BB0DAF"/>
    <w:rsid w:val="00BB2C98"/>
    <w:rsid w:val="00BB44C0"/>
    <w:rsid w:val="00BC28E6"/>
    <w:rsid w:val="00BC2C82"/>
    <w:rsid w:val="00BC42F5"/>
    <w:rsid w:val="00BC6E7C"/>
    <w:rsid w:val="00BC7807"/>
    <w:rsid w:val="00BD08CC"/>
    <w:rsid w:val="00BD0B82"/>
    <w:rsid w:val="00BD0E18"/>
    <w:rsid w:val="00BD13E1"/>
    <w:rsid w:val="00BD2E94"/>
    <w:rsid w:val="00BD499A"/>
    <w:rsid w:val="00BE00C0"/>
    <w:rsid w:val="00BE1096"/>
    <w:rsid w:val="00BE23DB"/>
    <w:rsid w:val="00BE2BC6"/>
    <w:rsid w:val="00BE2F9E"/>
    <w:rsid w:val="00BF05C0"/>
    <w:rsid w:val="00BF10B9"/>
    <w:rsid w:val="00BF1E5F"/>
    <w:rsid w:val="00BF43BF"/>
    <w:rsid w:val="00BF4F5F"/>
    <w:rsid w:val="00BF51FA"/>
    <w:rsid w:val="00BF5EBB"/>
    <w:rsid w:val="00BF6094"/>
    <w:rsid w:val="00BF7511"/>
    <w:rsid w:val="00C0273D"/>
    <w:rsid w:val="00C042A3"/>
    <w:rsid w:val="00C04EEB"/>
    <w:rsid w:val="00C10F12"/>
    <w:rsid w:val="00C1123E"/>
    <w:rsid w:val="00C116EE"/>
    <w:rsid w:val="00C11826"/>
    <w:rsid w:val="00C129A1"/>
    <w:rsid w:val="00C130DA"/>
    <w:rsid w:val="00C1643C"/>
    <w:rsid w:val="00C20BCF"/>
    <w:rsid w:val="00C21456"/>
    <w:rsid w:val="00C22098"/>
    <w:rsid w:val="00C22130"/>
    <w:rsid w:val="00C223C1"/>
    <w:rsid w:val="00C226F9"/>
    <w:rsid w:val="00C25966"/>
    <w:rsid w:val="00C26139"/>
    <w:rsid w:val="00C263B6"/>
    <w:rsid w:val="00C277FE"/>
    <w:rsid w:val="00C30687"/>
    <w:rsid w:val="00C30CD9"/>
    <w:rsid w:val="00C32B6A"/>
    <w:rsid w:val="00C33ADB"/>
    <w:rsid w:val="00C33B8B"/>
    <w:rsid w:val="00C3445C"/>
    <w:rsid w:val="00C34FD0"/>
    <w:rsid w:val="00C356D9"/>
    <w:rsid w:val="00C35EAC"/>
    <w:rsid w:val="00C362B4"/>
    <w:rsid w:val="00C36AA8"/>
    <w:rsid w:val="00C36D2F"/>
    <w:rsid w:val="00C408DD"/>
    <w:rsid w:val="00C40F40"/>
    <w:rsid w:val="00C43480"/>
    <w:rsid w:val="00C466FB"/>
    <w:rsid w:val="00C46D42"/>
    <w:rsid w:val="00C46EA0"/>
    <w:rsid w:val="00C50A58"/>
    <w:rsid w:val="00C50C32"/>
    <w:rsid w:val="00C51385"/>
    <w:rsid w:val="00C51C62"/>
    <w:rsid w:val="00C52A4F"/>
    <w:rsid w:val="00C52D4E"/>
    <w:rsid w:val="00C5394E"/>
    <w:rsid w:val="00C53F43"/>
    <w:rsid w:val="00C5628F"/>
    <w:rsid w:val="00C56CB1"/>
    <w:rsid w:val="00C60178"/>
    <w:rsid w:val="00C60F5D"/>
    <w:rsid w:val="00C61760"/>
    <w:rsid w:val="00C62E4F"/>
    <w:rsid w:val="00C6329A"/>
    <w:rsid w:val="00C63CD6"/>
    <w:rsid w:val="00C648C6"/>
    <w:rsid w:val="00C656CC"/>
    <w:rsid w:val="00C6687B"/>
    <w:rsid w:val="00C6762F"/>
    <w:rsid w:val="00C73615"/>
    <w:rsid w:val="00C73EE3"/>
    <w:rsid w:val="00C7492D"/>
    <w:rsid w:val="00C7547D"/>
    <w:rsid w:val="00C769A4"/>
    <w:rsid w:val="00C7773A"/>
    <w:rsid w:val="00C81CD0"/>
    <w:rsid w:val="00C8205C"/>
    <w:rsid w:val="00C8287F"/>
    <w:rsid w:val="00C852AA"/>
    <w:rsid w:val="00C87D95"/>
    <w:rsid w:val="00C9077A"/>
    <w:rsid w:val="00C90CEE"/>
    <w:rsid w:val="00C93AB2"/>
    <w:rsid w:val="00C9484A"/>
    <w:rsid w:val="00C95C4A"/>
    <w:rsid w:val="00C95CD2"/>
    <w:rsid w:val="00C96031"/>
    <w:rsid w:val="00C96BC0"/>
    <w:rsid w:val="00C97A18"/>
    <w:rsid w:val="00CA051B"/>
    <w:rsid w:val="00CA0636"/>
    <w:rsid w:val="00CA4267"/>
    <w:rsid w:val="00CA4567"/>
    <w:rsid w:val="00CA529A"/>
    <w:rsid w:val="00CA66AA"/>
    <w:rsid w:val="00CA67AE"/>
    <w:rsid w:val="00CA68E2"/>
    <w:rsid w:val="00CB1F24"/>
    <w:rsid w:val="00CB265A"/>
    <w:rsid w:val="00CB3242"/>
    <w:rsid w:val="00CB3CBE"/>
    <w:rsid w:val="00CB5D35"/>
    <w:rsid w:val="00CB69FA"/>
    <w:rsid w:val="00CB7EFC"/>
    <w:rsid w:val="00CC0CCA"/>
    <w:rsid w:val="00CC25F4"/>
    <w:rsid w:val="00CC2CBD"/>
    <w:rsid w:val="00CC35C5"/>
    <w:rsid w:val="00CC4151"/>
    <w:rsid w:val="00CC535B"/>
    <w:rsid w:val="00CC6C06"/>
    <w:rsid w:val="00CD0A00"/>
    <w:rsid w:val="00CD1CD7"/>
    <w:rsid w:val="00CD327B"/>
    <w:rsid w:val="00CD54CA"/>
    <w:rsid w:val="00CD5E29"/>
    <w:rsid w:val="00CD642A"/>
    <w:rsid w:val="00CE1557"/>
    <w:rsid w:val="00CE1615"/>
    <w:rsid w:val="00CE3084"/>
    <w:rsid w:val="00CE3506"/>
    <w:rsid w:val="00CE38F3"/>
    <w:rsid w:val="00CE3A79"/>
    <w:rsid w:val="00CE642A"/>
    <w:rsid w:val="00CE7418"/>
    <w:rsid w:val="00CF03D8"/>
    <w:rsid w:val="00CF2250"/>
    <w:rsid w:val="00CF2C03"/>
    <w:rsid w:val="00CF5F4C"/>
    <w:rsid w:val="00D015D5"/>
    <w:rsid w:val="00D01B4E"/>
    <w:rsid w:val="00D01FFB"/>
    <w:rsid w:val="00D03859"/>
    <w:rsid w:val="00D03D68"/>
    <w:rsid w:val="00D05116"/>
    <w:rsid w:val="00D0526C"/>
    <w:rsid w:val="00D05B8A"/>
    <w:rsid w:val="00D069D1"/>
    <w:rsid w:val="00D1063B"/>
    <w:rsid w:val="00D1088D"/>
    <w:rsid w:val="00D1146E"/>
    <w:rsid w:val="00D12E1F"/>
    <w:rsid w:val="00D13643"/>
    <w:rsid w:val="00D14B21"/>
    <w:rsid w:val="00D162F0"/>
    <w:rsid w:val="00D2006A"/>
    <w:rsid w:val="00D209EC"/>
    <w:rsid w:val="00D24916"/>
    <w:rsid w:val="00D266DD"/>
    <w:rsid w:val="00D26807"/>
    <w:rsid w:val="00D2680C"/>
    <w:rsid w:val="00D3044B"/>
    <w:rsid w:val="00D318FF"/>
    <w:rsid w:val="00D324E9"/>
    <w:rsid w:val="00D32B04"/>
    <w:rsid w:val="00D35288"/>
    <w:rsid w:val="00D35A13"/>
    <w:rsid w:val="00D35B27"/>
    <w:rsid w:val="00D3665A"/>
    <w:rsid w:val="00D374E7"/>
    <w:rsid w:val="00D37678"/>
    <w:rsid w:val="00D37BB2"/>
    <w:rsid w:val="00D40FC2"/>
    <w:rsid w:val="00D414B5"/>
    <w:rsid w:val="00D43231"/>
    <w:rsid w:val="00D44DB0"/>
    <w:rsid w:val="00D45747"/>
    <w:rsid w:val="00D46137"/>
    <w:rsid w:val="00D4723F"/>
    <w:rsid w:val="00D5207E"/>
    <w:rsid w:val="00D52106"/>
    <w:rsid w:val="00D55D7C"/>
    <w:rsid w:val="00D5625A"/>
    <w:rsid w:val="00D56ACD"/>
    <w:rsid w:val="00D574FF"/>
    <w:rsid w:val="00D632F8"/>
    <w:rsid w:val="00D63949"/>
    <w:rsid w:val="00D63D3F"/>
    <w:rsid w:val="00D64B8E"/>
    <w:rsid w:val="00D64E32"/>
    <w:rsid w:val="00D652E7"/>
    <w:rsid w:val="00D65375"/>
    <w:rsid w:val="00D7156F"/>
    <w:rsid w:val="00D738E7"/>
    <w:rsid w:val="00D74364"/>
    <w:rsid w:val="00D76926"/>
    <w:rsid w:val="00D772F0"/>
    <w:rsid w:val="00D779EF"/>
    <w:rsid w:val="00D77B28"/>
    <w:rsid w:val="00D77BCF"/>
    <w:rsid w:val="00D77C96"/>
    <w:rsid w:val="00D77F13"/>
    <w:rsid w:val="00D80A15"/>
    <w:rsid w:val="00D820E1"/>
    <w:rsid w:val="00D8222C"/>
    <w:rsid w:val="00D8230D"/>
    <w:rsid w:val="00D83121"/>
    <w:rsid w:val="00D84394"/>
    <w:rsid w:val="00D84412"/>
    <w:rsid w:val="00D84791"/>
    <w:rsid w:val="00D84C55"/>
    <w:rsid w:val="00D86569"/>
    <w:rsid w:val="00D90FDF"/>
    <w:rsid w:val="00D92121"/>
    <w:rsid w:val="00D92473"/>
    <w:rsid w:val="00D92D3C"/>
    <w:rsid w:val="00D936D0"/>
    <w:rsid w:val="00D94BFE"/>
    <w:rsid w:val="00D95713"/>
    <w:rsid w:val="00D95E55"/>
    <w:rsid w:val="00D962F5"/>
    <w:rsid w:val="00DA068A"/>
    <w:rsid w:val="00DA24BF"/>
    <w:rsid w:val="00DA2D93"/>
    <w:rsid w:val="00DA3655"/>
    <w:rsid w:val="00DA3960"/>
    <w:rsid w:val="00DA47C0"/>
    <w:rsid w:val="00DA68EC"/>
    <w:rsid w:val="00DA6FD5"/>
    <w:rsid w:val="00DB3115"/>
    <w:rsid w:val="00DB3664"/>
    <w:rsid w:val="00DB3D13"/>
    <w:rsid w:val="00DB4270"/>
    <w:rsid w:val="00DB725D"/>
    <w:rsid w:val="00DC16FB"/>
    <w:rsid w:val="00DC2276"/>
    <w:rsid w:val="00DC4A65"/>
    <w:rsid w:val="00DC4F66"/>
    <w:rsid w:val="00DC5343"/>
    <w:rsid w:val="00DC5F96"/>
    <w:rsid w:val="00DC714E"/>
    <w:rsid w:val="00DC7753"/>
    <w:rsid w:val="00DD78BC"/>
    <w:rsid w:val="00DE0389"/>
    <w:rsid w:val="00DE154A"/>
    <w:rsid w:val="00DE1AC5"/>
    <w:rsid w:val="00DE28C2"/>
    <w:rsid w:val="00DE3A4B"/>
    <w:rsid w:val="00DE718F"/>
    <w:rsid w:val="00DF0004"/>
    <w:rsid w:val="00DF272B"/>
    <w:rsid w:val="00DF2B2A"/>
    <w:rsid w:val="00DF2CB6"/>
    <w:rsid w:val="00DF4783"/>
    <w:rsid w:val="00DF5AC3"/>
    <w:rsid w:val="00DF610A"/>
    <w:rsid w:val="00DF6C8A"/>
    <w:rsid w:val="00DF7A7D"/>
    <w:rsid w:val="00E0134A"/>
    <w:rsid w:val="00E03ACD"/>
    <w:rsid w:val="00E06653"/>
    <w:rsid w:val="00E07ECE"/>
    <w:rsid w:val="00E10B44"/>
    <w:rsid w:val="00E11F02"/>
    <w:rsid w:val="00E14228"/>
    <w:rsid w:val="00E145AD"/>
    <w:rsid w:val="00E14DDB"/>
    <w:rsid w:val="00E15B79"/>
    <w:rsid w:val="00E20A48"/>
    <w:rsid w:val="00E237CA"/>
    <w:rsid w:val="00E24320"/>
    <w:rsid w:val="00E2535E"/>
    <w:rsid w:val="00E254EC"/>
    <w:rsid w:val="00E25D07"/>
    <w:rsid w:val="00E2609F"/>
    <w:rsid w:val="00E269A8"/>
    <w:rsid w:val="00E2726B"/>
    <w:rsid w:val="00E300B8"/>
    <w:rsid w:val="00E30407"/>
    <w:rsid w:val="00E30983"/>
    <w:rsid w:val="00E30AEE"/>
    <w:rsid w:val="00E31B89"/>
    <w:rsid w:val="00E32298"/>
    <w:rsid w:val="00E322ED"/>
    <w:rsid w:val="00E35277"/>
    <w:rsid w:val="00E352C4"/>
    <w:rsid w:val="00E37801"/>
    <w:rsid w:val="00E37E36"/>
    <w:rsid w:val="00E41743"/>
    <w:rsid w:val="00E41A37"/>
    <w:rsid w:val="00E41C0D"/>
    <w:rsid w:val="00E42829"/>
    <w:rsid w:val="00E42F82"/>
    <w:rsid w:val="00E43931"/>
    <w:rsid w:val="00E447BA"/>
    <w:rsid w:val="00E46C2A"/>
    <w:rsid w:val="00E46EAA"/>
    <w:rsid w:val="00E47444"/>
    <w:rsid w:val="00E47A30"/>
    <w:rsid w:val="00E47AFF"/>
    <w:rsid w:val="00E5038C"/>
    <w:rsid w:val="00E503BB"/>
    <w:rsid w:val="00E50B69"/>
    <w:rsid w:val="00E50DBB"/>
    <w:rsid w:val="00E523F5"/>
    <w:rsid w:val="00E5298B"/>
    <w:rsid w:val="00E54A18"/>
    <w:rsid w:val="00E555DD"/>
    <w:rsid w:val="00E56EFB"/>
    <w:rsid w:val="00E575BA"/>
    <w:rsid w:val="00E60274"/>
    <w:rsid w:val="00E60E62"/>
    <w:rsid w:val="00E62B3A"/>
    <w:rsid w:val="00E633E0"/>
    <w:rsid w:val="00E640C0"/>
    <w:rsid w:val="00E6458F"/>
    <w:rsid w:val="00E66627"/>
    <w:rsid w:val="00E66BA7"/>
    <w:rsid w:val="00E66D8A"/>
    <w:rsid w:val="00E67875"/>
    <w:rsid w:val="00E7242D"/>
    <w:rsid w:val="00E72690"/>
    <w:rsid w:val="00E727B4"/>
    <w:rsid w:val="00E729E1"/>
    <w:rsid w:val="00E74083"/>
    <w:rsid w:val="00E744C4"/>
    <w:rsid w:val="00E7618C"/>
    <w:rsid w:val="00E766D3"/>
    <w:rsid w:val="00E7730E"/>
    <w:rsid w:val="00E81156"/>
    <w:rsid w:val="00E81E1A"/>
    <w:rsid w:val="00E8362D"/>
    <w:rsid w:val="00E87E21"/>
    <w:rsid w:val="00E87E25"/>
    <w:rsid w:val="00E9080D"/>
    <w:rsid w:val="00E91601"/>
    <w:rsid w:val="00E91731"/>
    <w:rsid w:val="00E925CD"/>
    <w:rsid w:val="00E93CFF"/>
    <w:rsid w:val="00E93E84"/>
    <w:rsid w:val="00E9491B"/>
    <w:rsid w:val="00E95F34"/>
    <w:rsid w:val="00E961BE"/>
    <w:rsid w:val="00E97D1C"/>
    <w:rsid w:val="00EA0313"/>
    <w:rsid w:val="00EA04F1"/>
    <w:rsid w:val="00EA2FD3"/>
    <w:rsid w:val="00EA4E26"/>
    <w:rsid w:val="00EB12FC"/>
    <w:rsid w:val="00EB3B67"/>
    <w:rsid w:val="00EB4750"/>
    <w:rsid w:val="00EB49CA"/>
    <w:rsid w:val="00EB4B17"/>
    <w:rsid w:val="00EB7CE9"/>
    <w:rsid w:val="00EC182B"/>
    <w:rsid w:val="00EC26E7"/>
    <w:rsid w:val="00EC3383"/>
    <w:rsid w:val="00EC33FE"/>
    <w:rsid w:val="00EC433F"/>
    <w:rsid w:val="00EC45FD"/>
    <w:rsid w:val="00EC66CF"/>
    <w:rsid w:val="00EC677A"/>
    <w:rsid w:val="00EC68A4"/>
    <w:rsid w:val="00EC7292"/>
    <w:rsid w:val="00EC7845"/>
    <w:rsid w:val="00ED00D2"/>
    <w:rsid w:val="00ED09E8"/>
    <w:rsid w:val="00ED1FDE"/>
    <w:rsid w:val="00ED2DD2"/>
    <w:rsid w:val="00ED3165"/>
    <w:rsid w:val="00ED36A9"/>
    <w:rsid w:val="00ED3A74"/>
    <w:rsid w:val="00ED403B"/>
    <w:rsid w:val="00ED6C4C"/>
    <w:rsid w:val="00ED7418"/>
    <w:rsid w:val="00ED7663"/>
    <w:rsid w:val="00EE048C"/>
    <w:rsid w:val="00EE1282"/>
    <w:rsid w:val="00EE4666"/>
    <w:rsid w:val="00EE738E"/>
    <w:rsid w:val="00EF18F4"/>
    <w:rsid w:val="00EF196D"/>
    <w:rsid w:val="00EF1D54"/>
    <w:rsid w:val="00EF7A63"/>
    <w:rsid w:val="00F01BA6"/>
    <w:rsid w:val="00F02E0D"/>
    <w:rsid w:val="00F04258"/>
    <w:rsid w:val="00F0443F"/>
    <w:rsid w:val="00F04E44"/>
    <w:rsid w:val="00F04F29"/>
    <w:rsid w:val="00F063C4"/>
    <w:rsid w:val="00F06EFB"/>
    <w:rsid w:val="00F1006C"/>
    <w:rsid w:val="00F11AE7"/>
    <w:rsid w:val="00F12C27"/>
    <w:rsid w:val="00F14CBC"/>
    <w:rsid w:val="00F1500C"/>
    <w:rsid w:val="00F1529E"/>
    <w:rsid w:val="00F1573C"/>
    <w:rsid w:val="00F15950"/>
    <w:rsid w:val="00F165A6"/>
    <w:rsid w:val="00F16F07"/>
    <w:rsid w:val="00F17E54"/>
    <w:rsid w:val="00F2244B"/>
    <w:rsid w:val="00F2294C"/>
    <w:rsid w:val="00F22A18"/>
    <w:rsid w:val="00F235FD"/>
    <w:rsid w:val="00F23CF3"/>
    <w:rsid w:val="00F240C0"/>
    <w:rsid w:val="00F26D5C"/>
    <w:rsid w:val="00F27A43"/>
    <w:rsid w:val="00F30053"/>
    <w:rsid w:val="00F30E86"/>
    <w:rsid w:val="00F32402"/>
    <w:rsid w:val="00F33322"/>
    <w:rsid w:val="00F335C6"/>
    <w:rsid w:val="00F35C04"/>
    <w:rsid w:val="00F35CE5"/>
    <w:rsid w:val="00F35DE9"/>
    <w:rsid w:val="00F36168"/>
    <w:rsid w:val="00F40AFD"/>
    <w:rsid w:val="00F40F15"/>
    <w:rsid w:val="00F419C9"/>
    <w:rsid w:val="00F445D8"/>
    <w:rsid w:val="00F45B7C"/>
    <w:rsid w:val="00F45FCE"/>
    <w:rsid w:val="00F47122"/>
    <w:rsid w:val="00F47A46"/>
    <w:rsid w:val="00F51218"/>
    <w:rsid w:val="00F51362"/>
    <w:rsid w:val="00F51D36"/>
    <w:rsid w:val="00F53D6E"/>
    <w:rsid w:val="00F54026"/>
    <w:rsid w:val="00F5520C"/>
    <w:rsid w:val="00F559FC"/>
    <w:rsid w:val="00F57857"/>
    <w:rsid w:val="00F57863"/>
    <w:rsid w:val="00F61389"/>
    <w:rsid w:val="00F70008"/>
    <w:rsid w:val="00F70F02"/>
    <w:rsid w:val="00F70FB9"/>
    <w:rsid w:val="00F72F4B"/>
    <w:rsid w:val="00F73947"/>
    <w:rsid w:val="00F74714"/>
    <w:rsid w:val="00F74BFB"/>
    <w:rsid w:val="00F80B62"/>
    <w:rsid w:val="00F8178B"/>
    <w:rsid w:val="00F81945"/>
    <w:rsid w:val="00F83737"/>
    <w:rsid w:val="00F83F59"/>
    <w:rsid w:val="00F847A4"/>
    <w:rsid w:val="00F84FC5"/>
    <w:rsid w:val="00F85FE0"/>
    <w:rsid w:val="00F86659"/>
    <w:rsid w:val="00F91012"/>
    <w:rsid w:val="00F91C9C"/>
    <w:rsid w:val="00F9334F"/>
    <w:rsid w:val="00F942B2"/>
    <w:rsid w:val="00F95862"/>
    <w:rsid w:val="00F95CD6"/>
    <w:rsid w:val="00F96A9A"/>
    <w:rsid w:val="00F97D7F"/>
    <w:rsid w:val="00FA026C"/>
    <w:rsid w:val="00FA0566"/>
    <w:rsid w:val="00FA06D6"/>
    <w:rsid w:val="00FA0817"/>
    <w:rsid w:val="00FA0C63"/>
    <w:rsid w:val="00FA122C"/>
    <w:rsid w:val="00FA13D0"/>
    <w:rsid w:val="00FA1745"/>
    <w:rsid w:val="00FA2C5B"/>
    <w:rsid w:val="00FA3B95"/>
    <w:rsid w:val="00FA3FE1"/>
    <w:rsid w:val="00FA4FA6"/>
    <w:rsid w:val="00FA57F0"/>
    <w:rsid w:val="00FB1671"/>
    <w:rsid w:val="00FB1D26"/>
    <w:rsid w:val="00FB3310"/>
    <w:rsid w:val="00FB3A7B"/>
    <w:rsid w:val="00FB5BFA"/>
    <w:rsid w:val="00FB6432"/>
    <w:rsid w:val="00FC1278"/>
    <w:rsid w:val="00FC1612"/>
    <w:rsid w:val="00FC210F"/>
    <w:rsid w:val="00FC73C4"/>
    <w:rsid w:val="00FC76F1"/>
    <w:rsid w:val="00FD0914"/>
    <w:rsid w:val="00FD13ED"/>
    <w:rsid w:val="00FD1DC9"/>
    <w:rsid w:val="00FD2A34"/>
    <w:rsid w:val="00FD3FC5"/>
    <w:rsid w:val="00FD4073"/>
    <w:rsid w:val="00FD5A0A"/>
    <w:rsid w:val="00FE0B88"/>
    <w:rsid w:val="00FE7735"/>
    <w:rsid w:val="00FE78B9"/>
    <w:rsid w:val="00FE7E40"/>
    <w:rsid w:val="00FF04D9"/>
    <w:rsid w:val="00FF548F"/>
    <w:rsid w:val="00FF5D32"/>
    <w:rsid w:val="00FF7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32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143"/>
    <w:rPr>
      <w:rFonts w:ascii="TimesET" w:hAnsi="TimesET"/>
    </w:rPr>
  </w:style>
  <w:style w:type="paragraph" w:styleId="1">
    <w:name w:val="heading 1"/>
    <w:basedOn w:val="a"/>
    <w:next w:val="a"/>
    <w:link w:val="10"/>
    <w:qFormat/>
    <w:pPr>
      <w:keepNext/>
      <w:spacing w:line="288" w:lineRule="auto"/>
      <w:jc w:val="center"/>
      <w:outlineLvl w:val="0"/>
    </w:pPr>
    <w:rPr>
      <w:rFonts w:ascii="Times New Roman" w:hAnsi="Times New Roman"/>
      <w:sz w:val="32"/>
    </w:rPr>
  </w:style>
  <w:style w:type="paragraph" w:styleId="2">
    <w:name w:val="heading 2"/>
    <w:basedOn w:val="a"/>
    <w:next w:val="a"/>
    <w:link w:val="20"/>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link w:val="a5"/>
    <w:qFormat/>
    <w:pPr>
      <w:spacing w:line="288" w:lineRule="auto"/>
      <w:jc w:val="center"/>
    </w:pPr>
    <w:rPr>
      <w:rFonts w:ascii="Times New Roman" w:hAnsi="Times New Roman"/>
      <w:sz w:val="28"/>
    </w:rPr>
  </w:style>
  <w:style w:type="paragraph" w:styleId="a6">
    <w:name w:val="header"/>
    <w:basedOn w:val="a"/>
    <w:link w:val="a7"/>
    <w:pPr>
      <w:tabs>
        <w:tab w:val="center" w:pos="4677"/>
        <w:tab w:val="right" w:pos="9355"/>
      </w:tabs>
    </w:pPr>
  </w:style>
  <w:style w:type="paragraph" w:styleId="a8">
    <w:name w:val="footer"/>
    <w:basedOn w:val="a"/>
    <w:link w:val="a9"/>
    <w:pPr>
      <w:tabs>
        <w:tab w:val="center" w:pos="4677"/>
        <w:tab w:val="right" w:pos="9355"/>
      </w:tabs>
    </w:pPr>
  </w:style>
  <w:style w:type="paragraph" w:styleId="aa">
    <w:name w:val="Balloon Text"/>
    <w:basedOn w:val="a"/>
    <w:link w:val="ab"/>
    <w:semiHidden/>
    <w:rPr>
      <w:rFonts w:ascii="Tahoma" w:hAnsi="Tahoma" w:cs="Tahoma"/>
      <w:sz w:val="16"/>
      <w:szCs w:val="16"/>
    </w:rPr>
  </w:style>
  <w:style w:type="character" w:styleId="ac">
    <w:name w:val="page number"/>
    <w:basedOn w:val="a0"/>
  </w:style>
  <w:style w:type="table" w:styleId="ad">
    <w:name w:val="Table Grid"/>
    <w:basedOn w:val="a1"/>
    <w:uiPriority w:val="59"/>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line number"/>
    <w:basedOn w:val="a0"/>
    <w:rsid w:val="00073A7A"/>
  </w:style>
  <w:style w:type="paragraph" w:styleId="af">
    <w:name w:val="Document Map"/>
    <w:basedOn w:val="a"/>
    <w:link w:val="af0"/>
    <w:semiHidden/>
    <w:rsid w:val="00E37801"/>
    <w:pPr>
      <w:shd w:val="clear" w:color="auto" w:fill="000080"/>
    </w:pPr>
    <w:rPr>
      <w:rFonts w:ascii="Tahoma" w:hAnsi="Tahoma" w:cs="Tahoma"/>
    </w:rPr>
  </w:style>
  <w:style w:type="paragraph" w:customStyle="1" w:styleId="ConsPlusNormal">
    <w:name w:val="ConsPlusNormal"/>
    <w:link w:val="ConsPlusNormal0"/>
    <w:rsid w:val="00E60E62"/>
    <w:pPr>
      <w:widowControl w:val="0"/>
      <w:autoSpaceDE w:val="0"/>
      <w:autoSpaceDN w:val="0"/>
    </w:pPr>
    <w:rPr>
      <w:rFonts w:ascii="Calibri" w:hAnsi="Calibri" w:cs="Calibri"/>
      <w:sz w:val="22"/>
    </w:rPr>
  </w:style>
  <w:style w:type="character" w:styleId="af1">
    <w:name w:val="Hyperlink"/>
    <w:uiPriority w:val="99"/>
    <w:unhideWhenUsed/>
    <w:rsid w:val="00E60E62"/>
    <w:rPr>
      <w:color w:val="0000FF"/>
      <w:u w:val="single"/>
    </w:rPr>
  </w:style>
  <w:style w:type="paragraph" w:customStyle="1" w:styleId="af2">
    <w:name w:val="Знак"/>
    <w:basedOn w:val="a"/>
    <w:autoRedefine/>
    <w:rsid w:val="00F5520C"/>
    <w:pPr>
      <w:spacing w:after="160" w:line="240" w:lineRule="exact"/>
    </w:pPr>
    <w:rPr>
      <w:rFonts w:ascii="Times New Roman" w:hAnsi="Times New Roman"/>
      <w:sz w:val="28"/>
      <w:lang w:val="en-US" w:eastAsia="en-US"/>
    </w:rPr>
  </w:style>
  <w:style w:type="character" w:customStyle="1" w:styleId="ConsPlusNormal0">
    <w:name w:val="ConsPlusNormal Знак"/>
    <w:link w:val="ConsPlusNormal"/>
    <w:locked/>
    <w:rsid w:val="00781079"/>
    <w:rPr>
      <w:rFonts w:ascii="Calibri" w:hAnsi="Calibri" w:cs="Calibri"/>
      <w:sz w:val="22"/>
    </w:rPr>
  </w:style>
  <w:style w:type="paragraph" w:styleId="af3">
    <w:name w:val="List Paragraph"/>
    <w:basedOn w:val="a"/>
    <w:uiPriority w:val="34"/>
    <w:qFormat/>
    <w:rsid w:val="008963BA"/>
    <w:pPr>
      <w:ind w:left="720"/>
      <w:contextualSpacing/>
    </w:pPr>
  </w:style>
  <w:style w:type="character" w:customStyle="1" w:styleId="10">
    <w:name w:val="Заголовок 1 Знак"/>
    <w:basedOn w:val="a0"/>
    <w:link w:val="1"/>
    <w:rsid w:val="00857716"/>
    <w:rPr>
      <w:sz w:val="32"/>
    </w:rPr>
  </w:style>
  <w:style w:type="character" w:customStyle="1" w:styleId="20">
    <w:name w:val="Заголовок 2 Знак"/>
    <w:basedOn w:val="a0"/>
    <w:link w:val="2"/>
    <w:rsid w:val="00857716"/>
    <w:rPr>
      <w:rFonts w:ascii="TimesET" w:hAnsi="TimesET"/>
      <w:b/>
      <w:bCs/>
      <w:spacing w:val="12"/>
      <w:sz w:val="40"/>
    </w:rPr>
  </w:style>
  <w:style w:type="character" w:customStyle="1" w:styleId="a5">
    <w:name w:val="Название Знак"/>
    <w:basedOn w:val="a0"/>
    <w:link w:val="a4"/>
    <w:rsid w:val="00857716"/>
    <w:rPr>
      <w:sz w:val="28"/>
    </w:rPr>
  </w:style>
  <w:style w:type="character" w:customStyle="1" w:styleId="a7">
    <w:name w:val="Верхний колонтитул Знак"/>
    <w:basedOn w:val="a0"/>
    <w:link w:val="a6"/>
    <w:rsid w:val="00857716"/>
    <w:rPr>
      <w:rFonts w:ascii="TimesET" w:hAnsi="TimesET"/>
    </w:rPr>
  </w:style>
  <w:style w:type="character" w:customStyle="1" w:styleId="a9">
    <w:name w:val="Нижний колонтитул Знак"/>
    <w:basedOn w:val="a0"/>
    <w:link w:val="a8"/>
    <w:rsid w:val="00857716"/>
    <w:rPr>
      <w:rFonts w:ascii="TimesET" w:hAnsi="TimesET"/>
    </w:rPr>
  </w:style>
  <w:style w:type="character" w:customStyle="1" w:styleId="ab">
    <w:name w:val="Текст выноски Знак"/>
    <w:basedOn w:val="a0"/>
    <w:link w:val="aa"/>
    <w:semiHidden/>
    <w:rsid w:val="00857716"/>
    <w:rPr>
      <w:rFonts w:ascii="Tahoma" w:hAnsi="Tahoma" w:cs="Tahoma"/>
      <w:sz w:val="16"/>
      <w:szCs w:val="16"/>
    </w:rPr>
  </w:style>
  <w:style w:type="character" w:customStyle="1" w:styleId="af0">
    <w:name w:val="Схема документа Знак"/>
    <w:basedOn w:val="a0"/>
    <w:link w:val="af"/>
    <w:semiHidden/>
    <w:rsid w:val="00857716"/>
    <w:rPr>
      <w:rFonts w:ascii="Tahoma" w:hAnsi="Tahoma" w:cs="Tahoma"/>
      <w:shd w:val="clear" w:color="auto" w:fill="000080"/>
    </w:rPr>
  </w:style>
  <w:style w:type="character" w:styleId="af4">
    <w:name w:val="FollowedHyperlink"/>
    <w:basedOn w:val="a0"/>
    <w:uiPriority w:val="99"/>
    <w:semiHidden/>
    <w:unhideWhenUsed/>
    <w:rsid w:val="0085771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143"/>
    <w:rPr>
      <w:rFonts w:ascii="TimesET" w:hAnsi="TimesET"/>
    </w:rPr>
  </w:style>
  <w:style w:type="paragraph" w:styleId="1">
    <w:name w:val="heading 1"/>
    <w:basedOn w:val="a"/>
    <w:next w:val="a"/>
    <w:link w:val="10"/>
    <w:qFormat/>
    <w:pPr>
      <w:keepNext/>
      <w:spacing w:line="288" w:lineRule="auto"/>
      <w:jc w:val="center"/>
      <w:outlineLvl w:val="0"/>
    </w:pPr>
    <w:rPr>
      <w:rFonts w:ascii="Times New Roman" w:hAnsi="Times New Roman"/>
      <w:sz w:val="32"/>
    </w:rPr>
  </w:style>
  <w:style w:type="paragraph" w:styleId="2">
    <w:name w:val="heading 2"/>
    <w:basedOn w:val="a"/>
    <w:next w:val="a"/>
    <w:link w:val="20"/>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link w:val="a5"/>
    <w:qFormat/>
    <w:pPr>
      <w:spacing w:line="288" w:lineRule="auto"/>
      <w:jc w:val="center"/>
    </w:pPr>
    <w:rPr>
      <w:rFonts w:ascii="Times New Roman" w:hAnsi="Times New Roman"/>
      <w:sz w:val="28"/>
    </w:rPr>
  </w:style>
  <w:style w:type="paragraph" w:styleId="a6">
    <w:name w:val="header"/>
    <w:basedOn w:val="a"/>
    <w:link w:val="a7"/>
    <w:pPr>
      <w:tabs>
        <w:tab w:val="center" w:pos="4677"/>
        <w:tab w:val="right" w:pos="9355"/>
      </w:tabs>
    </w:pPr>
  </w:style>
  <w:style w:type="paragraph" w:styleId="a8">
    <w:name w:val="footer"/>
    <w:basedOn w:val="a"/>
    <w:link w:val="a9"/>
    <w:pPr>
      <w:tabs>
        <w:tab w:val="center" w:pos="4677"/>
        <w:tab w:val="right" w:pos="9355"/>
      </w:tabs>
    </w:pPr>
  </w:style>
  <w:style w:type="paragraph" w:styleId="aa">
    <w:name w:val="Balloon Text"/>
    <w:basedOn w:val="a"/>
    <w:link w:val="ab"/>
    <w:semiHidden/>
    <w:rPr>
      <w:rFonts w:ascii="Tahoma" w:hAnsi="Tahoma" w:cs="Tahoma"/>
      <w:sz w:val="16"/>
      <w:szCs w:val="16"/>
    </w:rPr>
  </w:style>
  <w:style w:type="character" w:styleId="ac">
    <w:name w:val="page number"/>
    <w:basedOn w:val="a0"/>
  </w:style>
  <w:style w:type="table" w:styleId="ad">
    <w:name w:val="Table Grid"/>
    <w:basedOn w:val="a1"/>
    <w:uiPriority w:val="59"/>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line number"/>
    <w:basedOn w:val="a0"/>
    <w:rsid w:val="00073A7A"/>
  </w:style>
  <w:style w:type="paragraph" w:styleId="af">
    <w:name w:val="Document Map"/>
    <w:basedOn w:val="a"/>
    <w:link w:val="af0"/>
    <w:semiHidden/>
    <w:rsid w:val="00E37801"/>
    <w:pPr>
      <w:shd w:val="clear" w:color="auto" w:fill="000080"/>
    </w:pPr>
    <w:rPr>
      <w:rFonts w:ascii="Tahoma" w:hAnsi="Tahoma" w:cs="Tahoma"/>
    </w:rPr>
  </w:style>
  <w:style w:type="paragraph" w:customStyle="1" w:styleId="ConsPlusNormal">
    <w:name w:val="ConsPlusNormal"/>
    <w:link w:val="ConsPlusNormal0"/>
    <w:rsid w:val="00E60E62"/>
    <w:pPr>
      <w:widowControl w:val="0"/>
      <w:autoSpaceDE w:val="0"/>
      <w:autoSpaceDN w:val="0"/>
    </w:pPr>
    <w:rPr>
      <w:rFonts w:ascii="Calibri" w:hAnsi="Calibri" w:cs="Calibri"/>
      <w:sz w:val="22"/>
    </w:rPr>
  </w:style>
  <w:style w:type="character" w:styleId="af1">
    <w:name w:val="Hyperlink"/>
    <w:uiPriority w:val="99"/>
    <w:unhideWhenUsed/>
    <w:rsid w:val="00E60E62"/>
    <w:rPr>
      <w:color w:val="0000FF"/>
      <w:u w:val="single"/>
    </w:rPr>
  </w:style>
  <w:style w:type="paragraph" w:customStyle="1" w:styleId="af2">
    <w:name w:val="Знак"/>
    <w:basedOn w:val="a"/>
    <w:autoRedefine/>
    <w:rsid w:val="00F5520C"/>
    <w:pPr>
      <w:spacing w:after="160" w:line="240" w:lineRule="exact"/>
    </w:pPr>
    <w:rPr>
      <w:rFonts w:ascii="Times New Roman" w:hAnsi="Times New Roman"/>
      <w:sz w:val="28"/>
      <w:lang w:val="en-US" w:eastAsia="en-US"/>
    </w:rPr>
  </w:style>
  <w:style w:type="character" w:customStyle="1" w:styleId="ConsPlusNormal0">
    <w:name w:val="ConsPlusNormal Знак"/>
    <w:link w:val="ConsPlusNormal"/>
    <w:locked/>
    <w:rsid w:val="00781079"/>
    <w:rPr>
      <w:rFonts w:ascii="Calibri" w:hAnsi="Calibri" w:cs="Calibri"/>
      <w:sz w:val="22"/>
    </w:rPr>
  </w:style>
  <w:style w:type="paragraph" w:styleId="af3">
    <w:name w:val="List Paragraph"/>
    <w:basedOn w:val="a"/>
    <w:uiPriority w:val="34"/>
    <w:qFormat/>
    <w:rsid w:val="008963BA"/>
    <w:pPr>
      <w:ind w:left="720"/>
      <w:contextualSpacing/>
    </w:pPr>
  </w:style>
  <w:style w:type="character" w:customStyle="1" w:styleId="10">
    <w:name w:val="Заголовок 1 Знак"/>
    <w:basedOn w:val="a0"/>
    <w:link w:val="1"/>
    <w:rsid w:val="00857716"/>
    <w:rPr>
      <w:sz w:val="32"/>
    </w:rPr>
  </w:style>
  <w:style w:type="character" w:customStyle="1" w:styleId="20">
    <w:name w:val="Заголовок 2 Знак"/>
    <w:basedOn w:val="a0"/>
    <w:link w:val="2"/>
    <w:rsid w:val="00857716"/>
    <w:rPr>
      <w:rFonts w:ascii="TimesET" w:hAnsi="TimesET"/>
      <w:b/>
      <w:bCs/>
      <w:spacing w:val="12"/>
      <w:sz w:val="40"/>
    </w:rPr>
  </w:style>
  <w:style w:type="character" w:customStyle="1" w:styleId="a5">
    <w:name w:val="Название Знак"/>
    <w:basedOn w:val="a0"/>
    <w:link w:val="a4"/>
    <w:rsid w:val="00857716"/>
    <w:rPr>
      <w:sz w:val="28"/>
    </w:rPr>
  </w:style>
  <w:style w:type="character" w:customStyle="1" w:styleId="a7">
    <w:name w:val="Верхний колонтитул Знак"/>
    <w:basedOn w:val="a0"/>
    <w:link w:val="a6"/>
    <w:rsid w:val="00857716"/>
    <w:rPr>
      <w:rFonts w:ascii="TimesET" w:hAnsi="TimesET"/>
    </w:rPr>
  </w:style>
  <w:style w:type="character" w:customStyle="1" w:styleId="a9">
    <w:name w:val="Нижний колонтитул Знак"/>
    <w:basedOn w:val="a0"/>
    <w:link w:val="a8"/>
    <w:rsid w:val="00857716"/>
    <w:rPr>
      <w:rFonts w:ascii="TimesET" w:hAnsi="TimesET"/>
    </w:rPr>
  </w:style>
  <w:style w:type="character" w:customStyle="1" w:styleId="ab">
    <w:name w:val="Текст выноски Знак"/>
    <w:basedOn w:val="a0"/>
    <w:link w:val="aa"/>
    <w:semiHidden/>
    <w:rsid w:val="00857716"/>
    <w:rPr>
      <w:rFonts w:ascii="Tahoma" w:hAnsi="Tahoma" w:cs="Tahoma"/>
      <w:sz w:val="16"/>
      <w:szCs w:val="16"/>
    </w:rPr>
  </w:style>
  <w:style w:type="character" w:customStyle="1" w:styleId="af0">
    <w:name w:val="Схема документа Знак"/>
    <w:basedOn w:val="a0"/>
    <w:link w:val="af"/>
    <w:semiHidden/>
    <w:rsid w:val="00857716"/>
    <w:rPr>
      <w:rFonts w:ascii="Tahoma" w:hAnsi="Tahoma" w:cs="Tahoma"/>
      <w:shd w:val="clear" w:color="auto" w:fill="000080"/>
    </w:rPr>
  </w:style>
  <w:style w:type="character" w:styleId="af4">
    <w:name w:val="FollowedHyperlink"/>
    <w:basedOn w:val="a0"/>
    <w:uiPriority w:val="99"/>
    <w:semiHidden/>
    <w:unhideWhenUsed/>
    <w:rsid w:val="008577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81660">
      <w:bodyDiv w:val="1"/>
      <w:marLeft w:val="0"/>
      <w:marRight w:val="0"/>
      <w:marTop w:val="0"/>
      <w:marBottom w:val="0"/>
      <w:divBdr>
        <w:top w:val="none" w:sz="0" w:space="0" w:color="auto"/>
        <w:left w:val="none" w:sz="0" w:space="0" w:color="auto"/>
        <w:bottom w:val="none" w:sz="0" w:space="0" w:color="auto"/>
        <w:right w:val="none" w:sz="0" w:space="0" w:color="auto"/>
      </w:divBdr>
    </w:div>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1506482235">
      <w:bodyDiv w:val="1"/>
      <w:marLeft w:val="0"/>
      <w:marRight w:val="0"/>
      <w:marTop w:val="0"/>
      <w:marBottom w:val="0"/>
      <w:divBdr>
        <w:top w:val="none" w:sz="0" w:space="0" w:color="auto"/>
        <w:left w:val="none" w:sz="0" w:space="0" w:color="auto"/>
        <w:bottom w:val="none" w:sz="0" w:space="0" w:color="auto"/>
        <w:right w:val="none" w:sz="0" w:space="0" w:color="auto"/>
      </w:divBdr>
    </w:div>
    <w:div w:id="1638874082">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 w:id="206197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DD67819DAA1A778D752791C1F13126AC7E42DED0AA409AEC0C2423F73BA4F80EF1366B5EC63A038D6F890F4FAA29D34B86D8487E57CCEFFB3E58342uA78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consultantplus://offline/ref=FDD67819DAA1A778D7526711097F4C60C0EE74E40EA301FC949544682CEA49D5AF5360E0AE23A43DD1F3C1A1B6FCC464F9268980FE60CEFBuA7F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48;&#1053;&#1057;&#1055;&#1054;&#1056;&#1058;\&#1053;&#1055;&#1040;\&#1041;&#1051;&#1040;&#1053;&#1050;&#1048;%20&#1053;&#1055;&#1040;\&#1041;&#1051;&#1040;&#1053;&#1050;%20&#1055;&#1054;&#1057;&#1058;&#1040;&#1053;&#1054;&#1042;&#1051;&#1045;&#1053;&#1048;&#1071;%20&#1055;&#1056;&#1040;&#1042;&#1048;&#1058;&#1045;&#1051;&#1068;&#1057;&#1058;&#1042;&#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34F27-A356-4872-BD52-5CD96B556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ПОСТАНОВЛЕНИЯ ПРАВИТЕЛЬСТВА</Template>
  <TotalTime>25</TotalTime>
  <Pages>17</Pages>
  <Words>2681</Words>
  <Characters>15283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ПП</vt:lpstr>
    </vt:vector>
  </TitlesOfParts>
  <Company>Правительство Рязанской области</Company>
  <LinksUpToDate>false</LinksUpToDate>
  <CharactersWithSpaces>17929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Roman</dc:creator>
  <cp:lastModifiedBy>Дягилева М.А.</cp:lastModifiedBy>
  <cp:revision>8</cp:revision>
  <cp:lastPrinted>2022-06-01T13:53:00Z</cp:lastPrinted>
  <dcterms:created xsi:type="dcterms:W3CDTF">2022-06-16T13:47:00Z</dcterms:created>
  <dcterms:modified xsi:type="dcterms:W3CDTF">2022-06-22T06:54:00Z</dcterms:modified>
</cp:coreProperties>
</file>