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D3930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55C40" w:rsidRPr="000F3D75" w:rsidTr="00F5175E">
        <w:tc>
          <w:tcPr>
            <w:tcW w:w="5428" w:type="dxa"/>
            <w:shd w:val="clear" w:color="auto" w:fill="auto"/>
          </w:tcPr>
          <w:p w:rsidR="00C55C40" w:rsidRPr="000F3D75" w:rsidRDefault="00C55C40" w:rsidP="00F517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55C40" w:rsidRPr="000F3D75" w:rsidRDefault="00C55C40" w:rsidP="00F5175E">
            <w:pPr>
              <w:rPr>
                <w:rFonts w:ascii="Times New Roman" w:hAnsi="Times New Roman"/>
                <w:sz w:val="28"/>
                <w:szCs w:val="28"/>
              </w:rPr>
            </w:pPr>
            <w:r w:rsidRPr="000F3D7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C55C40" w:rsidRPr="000F3D75" w:rsidRDefault="00C55C40" w:rsidP="00F5175E">
            <w:pPr>
              <w:rPr>
                <w:rFonts w:ascii="Times New Roman" w:hAnsi="Times New Roman"/>
                <w:sz w:val="28"/>
                <w:szCs w:val="28"/>
              </w:rPr>
            </w:pPr>
            <w:r w:rsidRPr="000F3D7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55C40" w:rsidRPr="000F3D75" w:rsidTr="00F5175E">
        <w:tc>
          <w:tcPr>
            <w:tcW w:w="5428" w:type="dxa"/>
            <w:shd w:val="clear" w:color="auto" w:fill="auto"/>
          </w:tcPr>
          <w:p w:rsidR="00C55C40" w:rsidRPr="000F3D75" w:rsidRDefault="00C55C40" w:rsidP="00F517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55C40" w:rsidRPr="000F3D75" w:rsidRDefault="007D5E11" w:rsidP="00F517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28.06.2022 № 242</w:t>
            </w:r>
            <w:bookmarkStart w:id="0" w:name="_GoBack"/>
            <w:bookmarkEnd w:id="0"/>
          </w:p>
        </w:tc>
      </w:tr>
      <w:tr w:rsidR="00C55C40" w:rsidRPr="000F3D75" w:rsidTr="00F5175E">
        <w:tc>
          <w:tcPr>
            <w:tcW w:w="5428" w:type="dxa"/>
            <w:shd w:val="clear" w:color="auto" w:fill="auto"/>
          </w:tcPr>
          <w:p w:rsidR="00C55C40" w:rsidRPr="000F3D75" w:rsidRDefault="00C55C40" w:rsidP="00F517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55C40" w:rsidRPr="000F3D75" w:rsidRDefault="00C55C40" w:rsidP="00F517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40" w:rsidRPr="000F3D75" w:rsidTr="00F5175E">
        <w:tc>
          <w:tcPr>
            <w:tcW w:w="5428" w:type="dxa"/>
            <w:shd w:val="clear" w:color="auto" w:fill="auto"/>
          </w:tcPr>
          <w:p w:rsidR="00C55C40" w:rsidRPr="000F3D75" w:rsidRDefault="00C55C40" w:rsidP="00F517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55C40" w:rsidRPr="000F3D75" w:rsidRDefault="00C55C40" w:rsidP="00F517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C40" w:rsidRPr="000F3D75" w:rsidTr="00F5175E">
        <w:tc>
          <w:tcPr>
            <w:tcW w:w="5428" w:type="dxa"/>
            <w:shd w:val="clear" w:color="auto" w:fill="auto"/>
          </w:tcPr>
          <w:p w:rsidR="00C55C40" w:rsidRPr="000F3D75" w:rsidRDefault="00C55C40" w:rsidP="00F517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55C40" w:rsidRPr="006A2382" w:rsidRDefault="00C55C40" w:rsidP="00F5175E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55C40" w:rsidRPr="006A2382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грантов в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>субсидий субъектам малого и среднего</w:t>
            </w:r>
          </w:p>
          <w:p w:rsidR="00C55C40" w:rsidRPr="006A2382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предпринимательства, включенным в реестр</w:t>
            </w:r>
          </w:p>
          <w:p w:rsidR="00C55C40" w:rsidRPr="006A2382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предпринимателей, или субъектам малого и среднего предпринимательства, </w:t>
            </w:r>
          </w:p>
          <w:p w:rsidR="00C55C40" w:rsidRPr="006A2382" w:rsidRDefault="00C55C40" w:rsidP="00103946">
            <w:pPr>
              <w:pStyle w:val="ConsPlusNormal"/>
              <w:ind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созданным физическими лицами </w:t>
            </w:r>
            <w:r w:rsidRPr="001039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возрасте до 25 лет включительно</w:t>
            </w:r>
          </w:p>
        </w:tc>
      </w:tr>
    </w:tbl>
    <w:p w:rsidR="00C55C40" w:rsidRDefault="00C55C40" w:rsidP="00C55C40">
      <w:pPr>
        <w:pStyle w:val="ConsPlusNormal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87B98" w:rsidRDefault="00F87B98" w:rsidP="00C55C40">
      <w:pPr>
        <w:pStyle w:val="ConsPlusNormal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03946" w:rsidRDefault="00103946" w:rsidP="00C55C40">
      <w:pPr>
        <w:pStyle w:val="ConsPlusNormal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55C40" w:rsidRPr="009964A9" w:rsidRDefault="00C55C40" w:rsidP="00C55C4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</w:p>
    <w:p w:rsidR="00C55C40" w:rsidRPr="009964A9" w:rsidRDefault="00C55C40" w:rsidP="00C55C4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оценки проекта Заявителя</w:t>
      </w:r>
    </w:p>
    <w:p w:rsidR="00C55C40" w:rsidRPr="009964A9" w:rsidRDefault="00C55C40" w:rsidP="00C55C4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C55C40" w:rsidRPr="00F87B98" w:rsidRDefault="00C55C40" w:rsidP="00C55C4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</w:rPr>
        <w:t>(наименование Заявителя)</w:t>
      </w:r>
    </w:p>
    <w:p w:rsidR="00C55C40" w:rsidRPr="009964A9" w:rsidRDefault="00C55C40" w:rsidP="00C55C40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875"/>
        <w:gridCol w:w="1134"/>
        <w:gridCol w:w="1842"/>
        <w:gridCol w:w="1108"/>
        <w:gridCol w:w="2072"/>
      </w:tblGrid>
      <w:tr w:rsidR="00F87B98" w:rsidRPr="00F87B98" w:rsidTr="00F87B98">
        <w:tc>
          <w:tcPr>
            <w:tcW w:w="448" w:type="dxa"/>
          </w:tcPr>
          <w:p w:rsidR="00C55C40" w:rsidRPr="00F87B98" w:rsidRDefault="00F87B98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75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1134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Показатель критерия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критерия оценки</w:t>
            </w:r>
          </w:p>
        </w:tc>
        <w:tc>
          <w:tcPr>
            <w:tcW w:w="207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 критерия оценки, соответствующий значению показателя</w:t>
            </w:r>
          </w:p>
        </w:tc>
      </w:tr>
    </w:tbl>
    <w:p w:rsidR="00F87B98" w:rsidRPr="00F87B98" w:rsidRDefault="00F87B9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875"/>
        <w:gridCol w:w="1134"/>
        <w:gridCol w:w="1842"/>
        <w:gridCol w:w="1108"/>
        <w:gridCol w:w="2072"/>
      </w:tblGrid>
      <w:tr w:rsidR="00F87B98" w:rsidRPr="00F87B98" w:rsidTr="00F87B98">
        <w:trPr>
          <w:tblHeader/>
        </w:trPr>
        <w:tc>
          <w:tcPr>
            <w:tcW w:w="44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87B98" w:rsidRPr="00F87B98" w:rsidTr="00F87B98">
        <w:tc>
          <w:tcPr>
            <w:tcW w:w="448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осуществления Заявителем деятельности с момента государствен</w:t>
            </w:r>
            <w:r w:rsidR="009A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регистрации на дату принятия решения о предоставлении гранта</w:t>
            </w:r>
            <w:hyperlink w:anchor="P408" w:history="1">
              <w:r w:rsidRPr="00F87B98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134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менее 1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свыше 1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rPr>
          <w:trHeight w:val="70"/>
        </w:trPr>
        <w:tc>
          <w:tcPr>
            <w:tcW w:w="448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5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государственной регистрации Заявителя</w:t>
            </w:r>
          </w:p>
        </w:tc>
        <w:tc>
          <w:tcPr>
            <w:tcW w:w="1134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г. Рязань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rPr>
          <w:trHeight w:val="246"/>
        </w:trPr>
        <w:tc>
          <w:tcPr>
            <w:tcW w:w="448" w:type="dxa"/>
            <w:vMerge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dxa"/>
            <w:vMerge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5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софинансирования Заявителем расходов в общей стоимости проекта в сфере предпринима</w:t>
            </w:r>
            <w:r w:rsid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деятельности</w:t>
            </w:r>
            <w:hyperlink w:anchor="P409" w:history="1">
              <w:r w:rsidRPr="00F87B98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134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25-35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36-49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свыше 50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2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75" w:type="dxa"/>
            <w:vMerge w:val="restart"/>
          </w:tcPr>
          <w:p w:rsidR="00C55C40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численности работников Заявителя по сравнению с годом, предшествующим году предоставления гранта</w:t>
            </w:r>
            <w:hyperlink w:anchor="P410" w:history="1">
              <w:r w:rsidRPr="00F87B98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3</w:t>
              </w:r>
            </w:hyperlink>
          </w:p>
          <w:p w:rsidR="009A50D3" w:rsidRPr="00F87B98" w:rsidRDefault="009A50D3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уменьшение численности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рост отсутствует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2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рост имеется</w:t>
            </w:r>
          </w:p>
        </w:tc>
        <w:tc>
          <w:tcPr>
            <w:tcW w:w="1108" w:type="dxa"/>
          </w:tcPr>
          <w:p w:rsidR="00C55C40" w:rsidRPr="00F87B98" w:rsidRDefault="00C55C40" w:rsidP="00F87B98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2" w:type="dxa"/>
            <w:vMerge/>
          </w:tcPr>
          <w:p w:rsidR="00C55C40" w:rsidRPr="00F87B98" w:rsidRDefault="00C55C40" w:rsidP="00F87B98">
            <w:pPr>
              <w:spacing w:after="1" w:line="233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75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мероприятиях, организуемых Правительством Рязанской области и (или) автономной некоммер</w:t>
            </w:r>
            <w:r w:rsidR="009A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организацией «Центр бизнеса Рязанской области» (с 1 апреля 2022 года автономной некоммерческой организацией «Агентство развития бизнеса Рязанской области») в году, предшествующем году предоставления гранта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участвовал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участвовал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75" w:type="dxa"/>
            <w:vMerge w:val="restart"/>
          </w:tcPr>
          <w:p w:rsidR="00C55C40" w:rsidRPr="00F87B98" w:rsidRDefault="00C55C40" w:rsidP="00F87B98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средней заработной платы на последнюю отчетную дату</w:t>
            </w:r>
            <w:hyperlink w:anchor="P412" w:history="1">
              <w:r w:rsidRPr="00F87B98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134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842" w:type="dxa"/>
          </w:tcPr>
          <w:p w:rsidR="00C55C40" w:rsidRPr="00F87B98" w:rsidRDefault="00F87B98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равен величине минимально</w:t>
            </w:r>
            <w:r w:rsidR="00C55C40"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 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азмера оплаты труда, установлен</w:t>
            </w:r>
            <w:r w:rsidR="00C55C40"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ного Федеральным законом от 19.06.2020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="00C55C40"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№ 82-ФЗ «О минимальном размере оплаты труда»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F87B98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более величины минимально</w:t>
            </w:r>
            <w:r w:rsidR="00C55C40"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 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азмера оплаты труда, установлен</w:t>
            </w:r>
            <w:r w:rsidR="00C55C40"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ного Федеральным законом от 19.06.2020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="00C55C40"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№ 82-ФЗ «О минимальном размере оплаты труда»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2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75" w:type="dxa"/>
            <w:vMerge w:val="restart"/>
          </w:tcPr>
          <w:p w:rsidR="00C55C40" w:rsidRPr="00F87B98" w:rsidRDefault="00C55C40" w:rsidP="00F87B98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проекта в сфере предпринима</w:t>
            </w:r>
            <w:r w:rsid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деятельности</w:t>
            </w:r>
            <w:hyperlink w:anchor="P414" w:history="1">
              <w:r w:rsidRPr="00F87B98">
                <w:rPr>
                  <w:rFonts w:ascii="Times New Roman" w:hAnsi="Times New Roman" w:cs="Times New Roman"/>
                  <w:color w:val="000000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более 3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 w:rsidR="00F87B98"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</w:t>
            </w: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2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 1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dxa"/>
            <w:vMerge/>
          </w:tcPr>
          <w:p w:rsidR="00C55C40" w:rsidRPr="00F87B98" w:rsidRDefault="00C55C40" w:rsidP="00F5175E">
            <w:pPr>
              <w:spacing w:after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rPr>
          <w:trHeight w:val="1124"/>
        </w:trPr>
        <w:tc>
          <w:tcPr>
            <w:tcW w:w="448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75" w:type="dxa"/>
            <w:vMerge w:val="restart"/>
          </w:tcPr>
          <w:p w:rsidR="00C55C40" w:rsidRPr="00F87B98" w:rsidRDefault="00C55C40" w:rsidP="00F87B98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деятельности по разработке компьютер</w:t>
            </w:r>
            <w:r w:rsidR="009A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программного 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обеспечения, предоставлению консультационных услуг в данной области и других сопутствующих услуг, деятельности в обл</w:t>
            </w:r>
            <w:r w:rsid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 информационных технологий</w:t>
            </w: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 осуществляет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vMerge w:val="restart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rPr>
          <w:trHeight w:val="1833"/>
        </w:trPr>
        <w:tc>
          <w:tcPr>
            <w:tcW w:w="448" w:type="dxa"/>
            <w:vMerge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осуществляет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2" w:type="dxa"/>
            <w:vMerge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B98" w:rsidRPr="00F87B98" w:rsidTr="00F87B98">
        <w:tc>
          <w:tcPr>
            <w:tcW w:w="448" w:type="dxa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Суммарный балл</w:t>
            </w:r>
          </w:p>
        </w:tc>
        <w:tc>
          <w:tcPr>
            <w:tcW w:w="1134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C55C40" w:rsidRPr="00F87B98" w:rsidRDefault="00C55C40" w:rsidP="00F87B98">
            <w:pPr>
              <w:pStyle w:val="ConsPlusNormal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x</w:t>
            </w:r>
          </w:p>
        </w:tc>
        <w:tc>
          <w:tcPr>
            <w:tcW w:w="1108" w:type="dxa"/>
          </w:tcPr>
          <w:p w:rsidR="00C55C40" w:rsidRPr="00F87B98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072" w:type="dxa"/>
          </w:tcPr>
          <w:p w:rsidR="00C55C40" w:rsidRPr="00F87B98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5C40" w:rsidRPr="00F87B98" w:rsidRDefault="00C55C40" w:rsidP="00F87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F87B98"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F87B98">
        <w:rPr>
          <w:rFonts w:ascii="Times New Roman" w:hAnsi="Times New Roman" w:cs="Times New Roman"/>
          <w:color w:val="000000"/>
          <w:sz w:val="24"/>
          <w:szCs w:val="24"/>
        </w:rPr>
        <w:t>Подтверждением критерия является выписка из ЕГРИП (ЕГРЮЛ) (представляется по собственной инициативе).</w:t>
      </w:r>
    </w:p>
    <w:p w:rsidR="00C55C40" w:rsidRPr="00F87B98" w:rsidRDefault="00F87B98" w:rsidP="00F87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> Подтверждением критерия является гарантийное письмо, содержащее обязательство Заявителя по софинансированию расходов, связанных с реализацией проекта в сфере предпринимательской деятельности.</w:t>
      </w:r>
    </w:p>
    <w:p w:rsidR="00C55C40" w:rsidRPr="00F87B98" w:rsidRDefault="00F87B98" w:rsidP="00F87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> Подтверждением критерия являются расчеты по страховым взносам, представленные Заявителем в территориальные налоговые органы. Определяется как разница между численностью работников Заявителя на последнюю отчетную дату и численностью работников Заявителя на 1 января текущего года.</w:t>
      </w:r>
    </w:p>
    <w:p w:rsidR="00C55C40" w:rsidRPr="00F87B98" w:rsidRDefault="00F87B98" w:rsidP="00F87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 xml:space="preserve"> Подтверждением критерия являются копии документов, подтверждающих участие Заявителя в мероприятиях, организуемых Правительством Рязанской области и (или) автономной некоммерческой организацией «Центр бизнеса Рязанской области» </w:t>
      </w:r>
      <w:r w:rsidR="009A50D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55C40" w:rsidRPr="00F87B98">
        <w:rPr>
          <w:rFonts w:ascii="Times New Roman" w:hAnsi="Times New Roman"/>
          <w:color w:val="000000"/>
          <w:sz w:val="24"/>
          <w:szCs w:val="24"/>
        </w:rPr>
        <w:t xml:space="preserve">с 1 апреля 2022 года автономной некоммерческой организацией «Агентство развития бизнеса Рязанской области») 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>в предыдущем году (копии диплома участника мероприятия, благодарственных писем, отзывов об участии в мероприятии, сведения из публичных источников, подтверждающие участие, или иного документа).</w:t>
      </w:r>
    </w:p>
    <w:p w:rsidR="00C55C40" w:rsidRPr="00F87B98" w:rsidRDefault="00F87B98" w:rsidP="00F87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 xml:space="preserve"> Подтверждением критерия являются отчетные данные, представленные Заявителем в территориальные налоговые органы. В случае отсутствия у Заявителя </w:t>
      </w:r>
      <w:r w:rsidR="001849F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индивидуального предпринимателя наемных работников заработная плата принимается равной минимальному размеру оплаты труда по Российской Федерации, установленному Федеральным </w:t>
      </w:r>
      <w:hyperlink r:id="rId10" w:history="1">
        <w:r w:rsidR="00C55C40" w:rsidRPr="00F87B98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 xml:space="preserve"> от 19.06.2000 № 82-ФЗ «О минимальном размере оплаты труда».</w:t>
      </w:r>
    </w:p>
    <w:p w:rsidR="00C55C40" w:rsidRPr="00F87B98" w:rsidRDefault="00F87B98" w:rsidP="00F87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> Подтверждением критерия является проект в сфере предпринимательской деятельности.</w:t>
      </w:r>
    </w:p>
    <w:p w:rsidR="00C55C40" w:rsidRPr="00F87B98" w:rsidRDefault="00F87B98" w:rsidP="00F87B9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B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7 </w:t>
      </w:r>
      <w:r w:rsidR="00C55C40" w:rsidRPr="00F87B98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Подтверждением критерия является наличие в выписке из ЕГРИП (ЕГРЮЛ) в качестве основного вида деятельности видов экономической деятельности, указанных в группировках видов экономической деятельности 62, 63 Общероссийского классификатора видов экономической деятельности ОК 029-2014.</w:t>
      </w:r>
    </w:p>
    <w:p w:rsidR="00C55C40" w:rsidRPr="009964A9" w:rsidRDefault="00C55C40" w:rsidP="00F87B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возможное количество баллов в сумме по всем показателям, указанным в </w:t>
      </w:r>
      <w:hyperlink w:anchor="P328" w:history="1">
        <w:r w:rsidRPr="009964A9">
          <w:rPr>
            <w:rFonts w:ascii="Times New Roman" w:hAnsi="Times New Roman" w:cs="Times New Roman"/>
            <w:color w:val="000000"/>
            <w:sz w:val="28"/>
            <w:szCs w:val="28"/>
          </w:rPr>
          <w:t>графе 5</w:t>
        </w:r>
      </w:hyperlink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может получить Заявитель, </w:t>
      </w:r>
      <w:r w:rsidR="00F87B9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835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>100 баллов.</w:t>
      </w:r>
    </w:p>
    <w:p w:rsidR="00C55C40" w:rsidRDefault="00C55C40" w:rsidP="00C55C40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C40" w:rsidRPr="009964A9" w:rsidRDefault="00C55C40" w:rsidP="00C55C40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78"/>
        <w:gridCol w:w="1891"/>
        <w:gridCol w:w="629"/>
        <w:gridCol w:w="1890"/>
      </w:tblGrid>
      <w:tr w:rsidR="00C55C40" w:rsidRPr="009964A9" w:rsidTr="00F87B98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конкурсной комиссии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5C40" w:rsidRPr="009964A9" w:rsidTr="00F87B98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C40" w:rsidRPr="009964A9" w:rsidRDefault="00C55C40" w:rsidP="00F517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(Ф.И.О.)»</w:t>
            </w:r>
            <w:r w:rsidR="00F87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55C40" w:rsidRPr="009964A9" w:rsidRDefault="00C55C40" w:rsidP="00C55C40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C40" w:rsidRPr="0047172A" w:rsidRDefault="00C55C40" w:rsidP="00C55C40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7172A" w:rsidRPr="00190FF9" w:rsidRDefault="0047172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7172A" w:rsidRPr="00190FF9" w:rsidSect="00ED393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9F" w:rsidRDefault="0013509F">
      <w:r>
        <w:separator/>
      </w:r>
    </w:p>
  </w:endnote>
  <w:endnote w:type="continuationSeparator" w:id="0">
    <w:p w:rsidR="0013509F" w:rsidRDefault="0013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F3D75" w:rsidRPr="000F3D75" w:rsidTr="000F3D75">
      <w:tc>
        <w:tcPr>
          <w:tcW w:w="2538" w:type="dxa"/>
          <w:shd w:val="clear" w:color="auto" w:fill="auto"/>
        </w:tcPr>
        <w:p w:rsidR="00876034" w:rsidRPr="000F3D7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0F3D75" w:rsidRDefault="00876034" w:rsidP="000F3D7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0F3D75" w:rsidRDefault="00876034" w:rsidP="000F3D7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0F3D75" w:rsidRDefault="00876034" w:rsidP="000F3D7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9F" w:rsidRDefault="0013509F">
      <w:r>
        <w:separator/>
      </w:r>
    </w:p>
  </w:footnote>
  <w:footnote w:type="continuationSeparator" w:id="0">
    <w:p w:rsidR="0013509F" w:rsidRDefault="0013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D5E1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F"/>
    <w:rsid w:val="00007316"/>
    <w:rsid w:val="0001360F"/>
    <w:rsid w:val="00017512"/>
    <w:rsid w:val="0002417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3D75"/>
    <w:rsid w:val="00103946"/>
    <w:rsid w:val="0012062B"/>
    <w:rsid w:val="00120E2C"/>
    <w:rsid w:val="00122CFD"/>
    <w:rsid w:val="00133B24"/>
    <w:rsid w:val="0013509F"/>
    <w:rsid w:val="00151370"/>
    <w:rsid w:val="00162E72"/>
    <w:rsid w:val="001667F9"/>
    <w:rsid w:val="00175BE5"/>
    <w:rsid w:val="001849F6"/>
    <w:rsid w:val="001850F4"/>
    <w:rsid w:val="00190FF9"/>
    <w:rsid w:val="001947BE"/>
    <w:rsid w:val="001A2D58"/>
    <w:rsid w:val="001A560F"/>
    <w:rsid w:val="001B0982"/>
    <w:rsid w:val="001B32BA"/>
    <w:rsid w:val="001C3D32"/>
    <w:rsid w:val="001E0317"/>
    <w:rsid w:val="001E20F1"/>
    <w:rsid w:val="001F12E8"/>
    <w:rsid w:val="001F228C"/>
    <w:rsid w:val="001F4E41"/>
    <w:rsid w:val="001F6257"/>
    <w:rsid w:val="001F64B8"/>
    <w:rsid w:val="001F7C83"/>
    <w:rsid w:val="002014BF"/>
    <w:rsid w:val="00203046"/>
    <w:rsid w:val="00204C0C"/>
    <w:rsid w:val="00205AB5"/>
    <w:rsid w:val="0022470C"/>
    <w:rsid w:val="00224DBA"/>
    <w:rsid w:val="00231F1C"/>
    <w:rsid w:val="00241986"/>
    <w:rsid w:val="00241E38"/>
    <w:rsid w:val="00242DDB"/>
    <w:rsid w:val="002479A2"/>
    <w:rsid w:val="0026087E"/>
    <w:rsid w:val="00261DE0"/>
    <w:rsid w:val="00265420"/>
    <w:rsid w:val="00271031"/>
    <w:rsid w:val="00274E14"/>
    <w:rsid w:val="00280A6D"/>
    <w:rsid w:val="00283587"/>
    <w:rsid w:val="002953B6"/>
    <w:rsid w:val="002A1D99"/>
    <w:rsid w:val="002B7A59"/>
    <w:rsid w:val="002C6B4B"/>
    <w:rsid w:val="002E51A7"/>
    <w:rsid w:val="002E5A5F"/>
    <w:rsid w:val="002F1E81"/>
    <w:rsid w:val="00310D92"/>
    <w:rsid w:val="003160CB"/>
    <w:rsid w:val="003222A3"/>
    <w:rsid w:val="00326988"/>
    <w:rsid w:val="00332427"/>
    <w:rsid w:val="00360A40"/>
    <w:rsid w:val="003870C2"/>
    <w:rsid w:val="00394778"/>
    <w:rsid w:val="003A3C33"/>
    <w:rsid w:val="003D3B8A"/>
    <w:rsid w:val="003D54F8"/>
    <w:rsid w:val="003F4F5E"/>
    <w:rsid w:val="00400906"/>
    <w:rsid w:val="00402DA5"/>
    <w:rsid w:val="0042590E"/>
    <w:rsid w:val="00437F65"/>
    <w:rsid w:val="00460FEA"/>
    <w:rsid w:val="0047172A"/>
    <w:rsid w:val="00471A89"/>
    <w:rsid w:val="004734B7"/>
    <w:rsid w:val="00481B88"/>
    <w:rsid w:val="00485B4F"/>
    <w:rsid w:val="004862D1"/>
    <w:rsid w:val="004B2D5A"/>
    <w:rsid w:val="004D1B64"/>
    <w:rsid w:val="004D293D"/>
    <w:rsid w:val="004F44FE"/>
    <w:rsid w:val="00512A47"/>
    <w:rsid w:val="0051536B"/>
    <w:rsid w:val="00531C68"/>
    <w:rsid w:val="00532119"/>
    <w:rsid w:val="005335F3"/>
    <w:rsid w:val="00543C38"/>
    <w:rsid w:val="00543D2D"/>
    <w:rsid w:val="00545A3D"/>
    <w:rsid w:val="00546DBB"/>
    <w:rsid w:val="00553F4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295"/>
    <w:rsid w:val="005C56AE"/>
    <w:rsid w:val="005C7449"/>
    <w:rsid w:val="005E17EF"/>
    <w:rsid w:val="005E6D99"/>
    <w:rsid w:val="005F2ADD"/>
    <w:rsid w:val="005F2C49"/>
    <w:rsid w:val="006013EB"/>
    <w:rsid w:val="0060479E"/>
    <w:rsid w:val="00604BE7"/>
    <w:rsid w:val="0060795A"/>
    <w:rsid w:val="00616AED"/>
    <w:rsid w:val="00623B65"/>
    <w:rsid w:val="00632A4F"/>
    <w:rsid w:val="00632B56"/>
    <w:rsid w:val="006351E3"/>
    <w:rsid w:val="00644236"/>
    <w:rsid w:val="006471E5"/>
    <w:rsid w:val="00671902"/>
    <w:rsid w:val="00671D3B"/>
    <w:rsid w:val="006746EF"/>
    <w:rsid w:val="00680FF8"/>
    <w:rsid w:val="00684A5B"/>
    <w:rsid w:val="006870BC"/>
    <w:rsid w:val="006A1F71"/>
    <w:rsid w:val="006A2382"/>
    <w:rsid w:val="006B18A9"/>
    <w:rsid w:val="006E7A5F"/>
    <w:rsid w:val="006F328B"/>
    <w:rsid w:val="006F5886"/>
    <w:rsid w:val="007019A4"/>
    <w:rsid w:val="00707734"/>
    <w:rsid w:val="00707E19"/>
    <w:rsid w:val="00712F7C"/>
    <w:rsid w:val="0072328A"/>
    <w:rsid w:val="007377B5"/>
    <w:rsid w:val="00746CC2"/>
    <w:rsid w:val="00760323"/>
    <w:rsid w:val="00765600"/>
    <w:rsid w:val="00766D53"/>
    <w:rsid w:val="007734F4"/>
    <w:rsid w:val="00791C9F"/>
    <w:rsid w:val="00792AAB"/>
    <w:rsid w:val="00793B47"/>
    <w:rsid w:val="007A0DFD"/>
    <w:rsid w:val="007A149C"/>
    <w:rsid w:val="007A1D0C"/>
    <w:rsid w:val="007A2A7B"/>
    <w:rsid w:val="007A5D27"/>
    <w:rsid w:val="007D4925"/>
    <w:rsid w:val="007D5E11"/>
    <w:rsid w:val="007E0E9F"/>
    <w:rsid w:val="007F0C8A"/>
    <w:rsid w:val="007F11AB"/>
    <w:rsid w:val="007F1554"/>
    <w:rsid w:val="007F4499"/>
    <w:rsid w:val="00801086"/>
    <w:rsid w:val="00804B34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1024"/>
    <w:rsid w:val="0097704A"/>
    <w:rsid w:val="00983CF8"/>
    <w:rsid w:val="009964A9"/>
    <w:rsid w:val="009977FF"/>
    <w:rsid w:val="009A085B"/>
    <w:rsid w:val="009A50D3"/>
    <w:rsid w:val="009A7F3D"/>
    <w:rsid w:val="009C1DE6"/>
    <w:rsid w:val="009C1F0E"/>
    <w:rsid w:val="009D3E8C"/>
    <w:rsid w:val="009E3A0E"/>
    <w:rsid w:val="00A110AE"/>
    <w:rsid w:val="00A1314B"/>
    <w:rsid w:val="00A13160"/>
    <w:rsid w:val="00A137D3"/>
    <w:rsid w:val="00A13A20"/>
    <w:rsid w:val="00A15869"/>
    <w:rsid w:val="00A2154F"/>
    <w:rsid w:val="00A41E8B"/>
    <w:rsid w:val="00A44A8F"/>
    <w:rsid w:val="00A51D96"/>
    <w:rsid w:val="00A53D3A"/>
    <w:rsid w:val="00A96F84"/>
    <w:rsid w:val="00AB308D"/>
    <w:rsid w:val="00AC3953"/>
    <w:rsid w:val="00AC7150"/>
    <w:rsid w:val="00AE1DCA"/>
    <w:rsid w:val="00AF5F7C"/>
    <w:rsid w:val="00B02207"/>
    <w:rsid w:val="00B03403"/>
    <w:rsid w:val="00B10324"/>
    <w:rsid w:val="00B376B1"/>
    <w:rsid w:val="00B44E7F"/>
    <w:rsid w:val="00B620D9"/>
    <w:rsid w:val="00B633DB"/>
    <w:rsid w:val="00B639ED"/>
    <w:rsid w:val="00B66A8C"/>
    <w:rsid w:val="00B8061C"/>
    <w:rsid w:val="00B81F2A"/>
    <w:rsid w:val="00B823E2"/>
    <w:rsid w:val="00B83BA2"/>
    <w:rsid w:val="00B853AA"/>
    <w:rsid w:val="00B875BF"/>
    <w:rsid w:val="00B91F62"/>
    <w:rsid w:val="00BB2C98"/>
    <w:rsid w:val="00BC49FB"/>
    <w:rsid w:val="00BD0B82"/>
    <w:rsid w:val="00BF4F5F"/>
    <w:rsid w:val="00C04EEB"/>
    <w:rsid w:val="00C075A4"/>
    <w:rsid w:val="00C1032A"/>
    <w:rsid w:val="00C10F12"/>
    <w:rsid w:val="00C11826"/>
    <w:rsid w:val="00C46D42"/>
    <w:rsid w:val="00C50C32"/>
    <w:rsid w:val="00C55C40"/>
    <w:rsid w:val="00C60178"/>
    <w:rsid w:val="00C61760"/>
    <w:rsid w:val="00C63CD6"/>
    <w:rsid w:val="00C87D95"/>
    <w:rsid w:val="00C9077A"/>
    <w:rsid w:val="00C95CD2"/>
    <w:rsid w:val="00CA051B"/>
    <w:rsid w:val="00CA2391"/>
    <w:rsid w:val="00CB3CBE"/>
    <w:rsid w:val="00CF03D8"/>
    <w:rsid w:val="00D015D5"/>
    <w:rsid w:val="00D03D68"/>
    <w:rsid w:val="00D10AFC"/>
    <w:rsid w:val="00D266DD"/>
    <w:rsid w:val="00D32B04"/>
    <w:rsid w:val="00D374E7"/>
    <w:rsid w:val="00D46E08"/>
    <w:rsid w:val="00D53940"/>
    <w:rsid w:val="00D63949"/>
    <w:rsid w:val="00D652E7"/>
    <w:rsid w:val="00D77BCF"/>
    <w:rsid w:val="00D84394"/>
    <w:rsid w:val="00D95E55"/>
    <w:rsid w:val="00DB0B6E"/>
    <w:rsid w:val="00DB3664"/>
    <w:rsid w:val="00DC16FB"/>
    <w:rsid w:val="00DC4A65"/>
    <w:rsid w:val="00DC4F66"/>
    <w:rsid w:val="00DD49EC"/>
    <w:rsid w:val="00DD5F5A"/>
    <w:rsid w:val="00DE5632"/>
    <w:rsid w:val="00DF45A8"/>
    <w:rsid w:val="00DF750F"/>
    <w:rsid w:val="00E10B44"/>
    <w:rsid w:val="00E11F02"/>
    <w:rsid w:val="00E163D5"/>
    <w:rsid w:val="00E25829"/>
    <w:rsid w:val="00E2726B"/>
    <w:rsid w:val="00E37801"/>
    <w:rsid w:val="00E46EAA"/>
    <w:rsid w:val="00E5038C"/>
    <w:rsid w:val="00E50B69"/>
    <w:rsid w:val="00E5298B"/>
    <w:rsid w:val="00E56EFB"/>
    <w:rsid w:val="00E63094"/>
    <w:rsid w:val="00E6458F"/>
    <w:rsid w:val="00E7242D"/>
    <w:rsid w:val="00E75819"/>
    <w:rsid w:val="00E80B3E"/>
    <w:rsid w:val="00E87E25"/>
    <w:rsid w:val="00EA04F1"/>
    <w:rsid w:val="00EA2FD3"/>
    <w:rsid w:val="00EA50D2"/>
    <w:rsid w:val="00EB7CE9"/>
    <w:rsid w:val="00EC2F85"/>
    <w:rsid w:val="00EC433F"/>
    <w:rsid w:val="00ED1FDE"/>
    <w:rsid w:val="00ED3930"/>
    <w:rsid w:val="00EF6530"/>
    <w:rsid w:val="00F032D0"/>
    <w:rsid w:val="00F06EFB"/>
    <w:rsid w:val="00F1529E"/>
    <w:rsid w:val="00F16F07"/>
    <w:rsid w:val="00F45B7C"/>
    <w:rsid w:val="00F45FCE"/>
    <w:rsid w:val="00F67916"/>
    <w:rsid w:val="00F87B9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4D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A215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topleveltext">
    <w:name w:val="formattext topleveltext"/>
    <w:basedOn w:val="a"/>
    <w:rsid w:val="00E7581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Nonformat">
    <w:name w:val="ConsPlusNonformat"/>
    <w:rsid w:val="0024198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WW8Num4z3">
    <w:name w:val="WW8Num4z3"/>
    <w:rsid w:val="00326988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A215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topleveltext">
    <w:name w:val="formattext topleveltext"/>
    <w:basedOn w:val="a"/>
    <w:rsid w:val="00E7581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Nonformat">
    <w:name w:val="ConsPlusNonformat"/>
    <w:rsid w:val="0024198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WW8Num4z3">
    <w:name w:val="WW8Num4z3"/>
    <w:rsid w:val="00326988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D74370BC316AD0470610C48B6E2CD96147528376C89922B2843BB52D666F19893A9C0EC265DAC8AAA129542k8yE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tuchina.na</dc:creator>
  <cp:lastModifiedBy>Дягилева М.А.</cp:lastModifiedBy>
  <cp:revision>8</cp:revision>
  <cp:lastPrinted>2022-04-29T07:14:00Z</cp:lastPrinted>
  <dcterms:created xsi:type="dcterms:W3CDTF">2022-06-23T13:09:00Z</dcterms:created>
  <dcterms:modified xsi:type="dcterms:W3CDTF">2022-06-29T08:06:00Z</dcterms:modified>
</cp:coreProperties>
</file>