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084F34" w:rsidP="00084F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084F34" w:rsidRPr="00F16284" w:rsidRDefault="00084F34" w:rsidP="00084F34">
            <w:pPr>
              <w:rPr>
                <w:rFonts w:ascii="Times New Roman" w:hAnsi="Times New Roman"/>
                <w:sz w:val="28"/>
                <w:szCs w:val="28"/>
              </w:rPr>
            </w:pPr>
            <w:r w:rsidRPr="00084F34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>к распоряжению Правительства Рязанской области</w:t>
            </w:r>
          </w:p>
        </w:tc>
      </w:tr>
      <w:tr w:rsidR="00084F34" w:rsidRPr="0079555C">
        <w:tc>
          <w:tcPr>
            <w:tcW w:w="5428" w:type="dxa"/>
          </w:tcPr>
          <w:p w:rsidR="00084F34" w:rsidRPr="0079555C" w:rsidRDefault="00084F3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4F34" w:rsidRPr="0079555C" w:rsidRDefault="0079555C" w:rsidP="00084F34">
            <w:pPr>
              <w:rPr>
                <w:rFonts w:ascii="Times New Roman" w:hAnsi="Times New Roman"/>
                <w:sz w:val="28"/>
                <w:szCs w:val="28"/>
              </w:rPr>
            </w:pPr>
            <w:r w:rsidRPr="0079555C">
              <w:rPr>
                <w:rFonts w:ascii="Times New Roman" w:hAnsi="Times New Roman"/>
                <w:sz w:val="28"/>
                <w:szCs w:val="28"/>
              </w:rPr>
              <w:t>от 30.05.2022 № 280-р</w:t>
            </w:r>
          </w:p>
        </w:tc>
      </w:tr>
      <w:tr w:rsidR="00084F34" w:rsidRPr="00F16284">
        <w:tc>
          <w:tcPr>
            <w:tcW w:w="5428" w:type="dxa"/>
          </w:tcPr>
          <w:p w:rsidR="00084F34" w:rsidRPr="00F16284" w:rsidRDefault="00084F3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4F34" w:rsidRDefault="00084F34" w:rsidP="00084F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4F34" w:rsidRPr="00084F34" w:rsidRDefault="00084F34" w:rsidP="00084F34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084F34">
        <w:rPr>
          <w:rFonts w:ascii="Times New Roman" w:hAnsi="Times New Roman"/>
          <w:sz w:val="28"/>
          <w:szCs w:val="28"/>
        </w:rPr>
        <w:t>Региональная программа Рязанской области</w:t>
      </w:r>
    </w:p>
    <w:p w:rsidR="00084F34" w:rsidRPr="00084F34" w:rsidRDefault="00084F34" w:rsidP="00084F34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084F34">
        <w:rPr>
          <w:rFonts w:ascii="Times New Roman" w:hAnsi="Times New Roman"/>
          <w:sz w:val="28"/>
          <w:szCs w:val="28"/>
        </w:rPr>
        <w:t>«</w:t>
      </w:r>
      <w:proofErr w:type="gramStart"/>
      <w:r w:rsidRPr="00084F34">
        <w:rPr>
          <w:rFonts w:ascii="Times New Roman" w:hAnsi="Times New Roman"/>
          <w:sz w:val="28"/>
          <w:szCs w:val="28"/>
        </w:rPr>
        <w:t>Оптимальная</w:t>
      </w:r>
      <w:proofErr w:type="gramEnd"/>
      <w:r w:rsidRPr="00084F34">
        <w:rPr>
          <w:rFonts w:ascii="Times New Roman" w:hAnsi="Times New Roman"/>
          <w:sz w:val="28"/>
          <w:szCs w:val="28"/>
        </w:rPr>
        <w:t xml:space="preserve"> для восстановления здоровья</w:t>
      </w:r>
    </w:p>
    <w:p w:rsidR="00084F34" w:rsidRPr="00084F34" w:rsidRDefault="00084F34" w:rsidP="00084F34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084F34">
        <w:rPr>
          <w:rFonts w:ascii="Times New Roman" w:hAnsi="Times New Roman"/>
          <w:sz w:val="28"/>
          <w:szCs w:val="28"/>
        </w:rPr>
        <w:t>медицинская реабилитация»</w:t>
      </w:r>
    </w:p>
    <w:p w:rsidR="00084F34" w:rsidRPr="00084F34" w:rsidRDefault="00084F34" w:rsidP="00084F3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4F34" w:rsidRPr="00084F34" w:rsidRDefault="00084F34" w:rsidP="00084F3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4F34">
        <w:rPr>
          <w:rFonts w:ascii="Times New Roman" w:hAnsi="Times New Roman"/>
          <w:sz w:val="28"/>
          <w:szCs w:val="28"/>
        </w:rPr>
        <w:t>1.1. Краткая характеристика региона в целом</w:t>
      </w:r>
      <w:r>
        <w:rPr>
          <w:rFonts w:ascii="Times New Roman" w:hAnsi="Times New Roman"/>
          <w:sz w:val="28"/>
          <w:szCs w:val="28"/>
        </w:rPr>
        <w:t>.</w:t>
      </w:r>
    </w:p>
    <w:p w:rsidR="00084F34" w:rsidRPr="00084F34" w:rsidRDefault="00084F34" w:rsidP="00084F34">
      <w:pPr>
        <w:ind w:firstLine="709"/>
        <w:contextualSpacing/>
        <w:jc w:val="both"/>
        <w:rPr>
          <w:rFonts w:ascii="Times New Roman" w:eastAsia="Microsoft Sans Serif" w:hAnsi="Times New Roman"/>
          <w:sz w:val="28"/>
          <w:szCs w:val="28"/>
          <w:lang w:bidi="ru-RU"/>
        </w:rPr>
      </w:pPr>
    </w:p>
    <w:p w:rsidR="00084F34" w:rsidRPr="00084F34" w:rsidRDefault="00084F34" w:rsidP="00084F34">
      <w:pPr>
        <w:ind w:firstLine="709"/>
        <w:contextualSpacing/>
        <w:jc w:val="both"/>
        <w:rPr>
          <w:rFonts w:ascii="Times New Roman" w:eastAsia="Microsoft Sans Serif" w:hAnsi="Times New Roman"/>
          <w:sz w:val="28"/>
          <w:szCs w:val="28"/>
          <w:lang w:bidi="ru-RU"/>
        </w:rPr>
      </w:pPr>
      <w:proofErr w:type="gramStart"/>
      <w:r w:rsidRPr="00084F34">
        <w:rPr>
          <w:rFonts w:ascii="Times New Roman" w:eastAsia="Microsoft Sans Serif" w:hAnsi="Times New Roman"/>
          <w:sz w:val="28"/>
          <w:szCs w:val="28"/>
          <w:lang w:bidi="ru-RU"/>
        </w:rPr>
        <w:t>Рязанская область расположена в центральной части Восточно-Европейской равнины, в наиболее плотно заселенной и старо освоенной части России, граничит на севере с Владимирской областью, на северо-востоке – с Нижегородской областью, на востоке – с Республикой Мордовия, на юго-востоке – с Пензенской областью, на юге – с Тамбовской и Липецкой областями,</w:t>
      </w:r>
      <w:r w:rsidRPr="00084F34">
        <w:rPr>
          <w:rFonts w:ascii="Times New Roman" w:eastAsia="Microsoft Sans Serif" w:hAnsi="Times New Roman"/>
          <w:sz w:val="28"/>
          <w:szCs w:val="28"/>
          <w:lang w:bidi="ru-RU"/>
        </w:rPr>
        <w:tab/>
        <w:t>на западе – с Тульской областью и на северо-западе – с Московской областью.</w:t>
      </w:r>
      <w:proofErr w:type="gramEnd"/>
      <w:r w:rsidRPr="00084F34">
        <w:rPr>
          <w:rFonts w:ascii="Times New Roman" w:eastAsia="Microsoft Sans Serif" w:hAnsi="Times New Roman"/>
          <w:sz w:val="28"/>
          <w:szCs w:val="28"/>
          <w:lang w:bidi="ru-RU"/>
        </w:rPr>
        <w:t xml:space="preserve"> Значительное число соседей способствует развитию </w:t>
      </w:r>
      <w:r w:rsidRPr="00084F34">
        <w:rPr>
          <w:rFonts w:ascii="Times New Roman" w:eastAsia="Microsoft Sans Serif" w:hAnsi="Times New Roman"/>
          <w:spacing w:val="-2"/>
          <w:sz w:val="28"/>
          <w:szCs w:val="28"/>
          <w:lang w:bidi="ru-RU"/>
        </w:rPr>
        <w:t>межрегиональной торговли. Площадь территории составляет 39,6 тыс. кв. км.</w:t>
      </w:r>
      <w:r w:rsidRPr="00084F34">
        <w:rPr>
          <w:rFonts w:ascii="Times New Roman" w:eastAsia="Microsoft Sans Serif" w:hAnsi="Times New Roman"/>
          <w:sz w:val="28"/>
          <w:szCs w:val="28"/>
          <w:lang w:bidi="ru-RU"/>
        </w:rPr>
        <w:t xml:space="preserve"> Административный центр – город Рязань. </w:t>
      </w:r>
    </w:p>
    <w:p w:rsidR="00084F34" w:rsidRPr="00084F34" w:rsidRDefault="00084F34" w:rsidP="00084F34">
      <w:pPr>
        <w:ind w:firstLine="709"/>
        <w:contextualSpacing/>
        <w:jc w:val="both"/>
        <w:rPr>
          <w:rFonts w:ascii="Times New Roman" w:eastAsia="Microsoft Sans Serif" w:hAnsi="Times New Roman"/>
          <w:sz w:val="28"/>
          <w:szCs w:val="28"/>
          <w:lang w:bidi="ru-RU"/>
        </w:rPr>
      </w:pPr>
      <w:r w:rsidRPr="00084F34">
        <w:rPr>
          <w:rFonts w:ascii="Times New Roman" w:eastAsia="Microsoft Sans Serif" w:hAnsi="Times New Roman"/>
          <w:sz w:val="28"/>
          <w:szCs w:val="28"/>
          <w:lang w:bidi="ru-RU"/>
        </w:rPr>
        <w:t xml:space="preserve">Климат Рязанской области является умеренно-континентальным, регион характеризуется относительно комфортными условиями для проживания. Область обладает сравнительно невысоким природно-ресурсным потенциалом. Имеется ряд месторождений природных строительных материалов и торфа. Ландшафты области имеют высокую рекреационную привлекательность: в северной части региона находится природный комплекс Мещерской низменности, на юго-западе – отроги Среднерусской возвышенности. Леса занимают около 1/3 территории. Рязанская область – одна из самых обеспеченных водными ресурсами. Гидрографическая сеть области представлена бассейнами рек Ока (с притоками </w:t>
      </w:r>
      <w:proofErr w:type="spellStart"/>
      <w:r w:rsidRPr="00084F34">
        <w:rPr>
          <w:rFonts w:ascii="Times New Roman" w:eastAsia="Microsoft Sans Serif" w:hAnsi="Times New Roman"/>
          <w:sz w:val="28"/>
          <w:szCs w:val="28"/>
          <w:lang w:bidi="ru-RU"/>
        </w:rPr>
        <w:t>Пра</w:t>
      </w:r>
      <w:proofErr w:type="spellEnd"/>
      <w:r w:rsidRPr="00084F34">
        <w:rPr>
          <w:rFonts w:ascii="Times New Roman" w:eastAsia="Microsoft Sans Serif" w:hAnsi="Times New Roman"/>
          <w:sz w:val="28"/>
          <w:szCs w:val="28"/>
          <w:lang w:bidi="ru-RU"/>
        </w:rPr>
        <w:t xml:space="preserve">, Гусь, </w:t>
      </w:r>
      <w:proofErr w:type="spellStart"/>
      <w:r w:rsidRPr="00084F34">
        <w:rPr>
          <w:rFonts w:ascii="Times New Roman" w:eastAsia="Microsoft Sans Serif" w:hAnsi="Times New Roman"/>
          <w:sz w:val="28"/>
          <w:szCs w:val="28"/>
          <w:lang w:bidi="ru-RU"/>
        </w:rPr>
        <w:t>Проня</w:t>
      </w:r>
      <w:proofErr w:type="spellEnd"/>
      <w:r w:rsidRPr="00084F34">
        <w:rPr>
          <w:rFonts w:ascii="Times New Roman" w:eastAsia="Microsoft Sans Serif" w:hAnsi="Times New Roman"/>
          <w:sz w:val="28"/>
          <w:szCs w:val="28"/>
          <w:lang w:bidi="ru-RU"/>
        </w:rPr>
        <w:t xml:space="preserve"> с </w:t>
      </w:r>
      <w:proofErr w:type="spellStart"/>
      <w:r w:rsidRPr="00084F34">
        <w:rPr>
          <w:rFonts w:ascii="Times New Roman" w:eastAsia="Microsoft Sans Serif" w:hAnsi="Times New Roman"/>
          <w:sz w:val="28"/>
          <w:szCs w:val="28"/>
          <w:lang w:bidi="ru-RU"/>
        </w:rPr>
        <w:t>Рановой</w:t>
      </w:r>
      <w:proofErr w:type="spellEnd"/>
      <w:r w:rsidRPr="00084F34">
        <w:rPr>
          <w:rFonts w:ascii="Times New Roman" w:eastAsia="Microsoft Sans Serif" w:hAnsi="Times New Roman"/>
          <w:sz w:val="28"/>
          <w:szCs w:val="28"/>
          <w:lang w:bidi="ru-RU"/>
        </w:rPr>
        <w:t xml:space="preserve">, Пара, Мокша с </w:t>
      </w:r>
      <w:proofErr w:type="spellStart"/>
      <w:r w:rsidRPr="00084F34">
        <w:rPr>
          <w:rFonts w:ascii="Times New Roman" w:eastAsia="Microsoft Sans Serif" w:hAnsi="Times New Roman"/>
          <w:sz w:val="28"/>
          <w:szCs w:val="28"/>
          <w:lang w:bidi="ru-RU"/>
        </w:rPr>
        <w:t>Цной</w:t>
      </w:r>
      <w:proofErr w:type="spellEnd"/>
      <w:r w:rsidRPr="00084F34">
        <w:rPr>
          <w:rFonts w:ascii="Times New Roman" w:eastAsia="Microsoft Sans Serif" w:hAnsi="Times New Roman"/>
          <w:sz w:val="28"/>
          <w:szCs w:val="28"/>
          <w:lang w:bidi="ru-RU"/>
        </w:rPr>
        <w:t>) и Дон (истоки реки Воронеж). Одно из важных мест в формировании водных ресурсов области занимают озера, которых насчитывается более 2,8 тысяч.</w:t>
      </w:r>
    </w:p>
    <w:p w:rsidR="00084F34" w:rsidRPr="00084F34" w:rsidRDefault="00084F34" w:rsidP="00084F3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4F34">
        <w:rPr>
          <w:rFonts w:ascii="Times New Roman" w:hAnsi="Times New Roman"/>
          <w:sz w:val="28"/>
          <w:szCs w:val="28"/>
        </w:rPr>
        <w:t>В отраслевой структуре промышленного производства большая доля приходится на машиностроение и металлообработку, значительные доли составляют нефтеперераба</w:t>
      </w:r>
      <w:r>
        <w:rPr>
          <w:rFonts w:ascii="Times New Roman" w:hAnsi="Times New Roman"/>
          <w:sz w:val="28"/>
          <w:szCs w:val="28"/>
        </w:rPr>
        <w:t>тывающая</w:t>
      </w:r>
      <w:r w:rsidRPr="00084F34">
        <w:rPr>
          <w:rFonts w:ascii="Times New Roman" w:hAnsi="Times New Roman"/>
          <w:sz w:val="28"/>
          <w:szCs w:val="28"/>
        </w:rPr>
        <w:t>, электроэнергетика, производство строительных материалов и пищевая промышленность. Важнейшие</w:t>
      </w:r>
      <w:r>
        <w:rPr>
          <w:rFonts w:ascii="Times New Roman" w:hAnsi="Times New Roman"/>
          <w:sz w:val="28"/>
          <w:szCs w:val="28"/>
        </w:rPr>
        <w:br/>
      </w:r>
      <w:r w:rsidRPr="00084F34">
        <w:rPr>
          <w:rFonts w:ascii="Times New Roman" w:hAnsi="Times New Roman"/>
          <w:sz w:val="28"/>
          <w:szCs w:val="28"/>
        </w:rPr>
        <w:t xml:space="preserve">отрасли </w:t>
      </w:r>
      <w:r>
        <w:rPr>
          <w:rFonts w:ascii="Times New Roman" w:hAnsi="Times New Roman"/>
          <w:sz w:val="28"/>
          <w:szCs w:val="28"/>
        </w:rPr>
        <w:t>–</w:t>
      </w:r>
      <w:r w:rsidRPr="00084F34">
        <w:rPr>
          <w:rFonts w:ascii="Times New Roman" w:hAnsi="Times New Roman"/>
          <w:sz w:val="28"/>
          <w:szCs w:val="28"/>
        </w:rPr>
        <w:t xml:space="preserve"> нефтеперераба</w:t>
      </w:r>
      <w:r>
        <w:rPr>
          <w:rFonts w:ascii="Times New Roman" w:hAnsi="Times New Roman"/>
          <w:sz w:val="28"/>
          <w:szCs w:val="28"/>
        </w:rPr>
        <w:t>тывающая</w:t>
      </w:r>
      <w:r w:rsidRPr="00084F34">
        <w:rPr>
          <w:rFonts w:ascii="Times New Roman" w:hAnsi="Times New Roman"/>
          <w:sz w:val="28"/>
          <w:szCs w:val="28"/>
        </w:rPr>
        <w:t xml:space="preserve"> и электроэнергетика.</w:t>
      </w:r>
    </w:p>
    <w:p w:rsidR="00084F34" w:rsidRPr="00084F34" w:rsidRDefault="00084F34" w:rsidP="00084F34">
      <w:pPr>
        <w:ind w:firstLine="709"/>
        <w:contextualSpacing/>
        <w:jc w:val="both"/>
        <w:rPr>
          <w:rFonts w:ascii="Times New Roman" w:eastAsia="Microsoft Sans Serif" w:hAnsi="Times New Roman"/>
          <w:sz w:val="28"/>
          <w:szCs w:val="28"/>
          <w:lang w:bidi="ru-RU"/>
        </w:rPr>
      </w:pPr>
      <w:r w:rsidRPr="00084F34">
        <w:rPr>
          <w:rFonts w:ascii="Times New Roman" w:eastAsia="Microsoft Sans Serif" w:hAnsi="Times New Roman"/>
          <w:sz w:val="28"/>
          <w:szCs w:val="28"/>
          <w:lang w:bidi="ru-RU"/>
        </w:rPr>
        <w:t>Численность населения области по данным Росстата на 01.01.2021  составляет 1098257 человек. Происходит естественная убыль населения. По сравнению с 2020 годом численность населения уменьшилась на 10590 тысяч человек или на 1,0%.  Численность детей на 01.01.2021  196208 человек, лиц старше 60 лет 301318 человек. Плотность населения</w:t>
      </w:r>
      <w:r w:rsidR="000C1A4E" w:rsidRPr="004030D4">
        <w:rPr>
          <w:rFonts w:ascii="Times New Roman" w:eastAsia="Microsoft Sans Serif" w:hAnsi="Times New Roman"/>
          <w:sz w:val="28"/>
          <w:szCs w:val="28"/>
          <w:lang w:bidi="ru-RU"/>
        </w:rPr>
        <w:t xml:space="preserve"> – </w:t>
      </w:r>
      <w:r w:rsidRPr="00084F34">
        <w:rPr>
          <w:rFonts w:ascii="Times New Roman" w:eastAsia="Microsoft Sans Serif" w:hAnsi="Times New Roman"/>
          <w:sz w:val="28"/>
          <w:szCs w:val="28"/>
          <w:lang w:bidi="ru-RU"/>
        </w:rPr>
        <w:t>27,7 чел./</w:t>
      </w:r>
      <w:proofErr w:type="gramStart"/>
      <w:r w:rsidRPr="00084F34">
        <w:rPr>
          <w:rFonts w:ascii="Times New Roman" w:eastAsia="Microsoft Sans Serif" w:hAnsi="Times New Roman"/>
          <w:sz w:val="28"/>
          <w:szCs w:val="28"/>
          <w:lang w:bidi="ru-RU"/>
        </w:rPr>
        <w:t>км</w:t>
      </w:r>
      <w:proofErr w:type="gramEnd"/>
      <w:r w:rsidR="000C1A4E">
        <w:rPr>
          <w:rFonts w:ascii="Times New Roman" w:eastAsia="Microsoft Sans Serif" w:hAnsi="Times New Roman"/>
          <w:sz w:val="28"/>
          <w:szCs w:val="28"/>
          <w:lang w:bidi="ru-RU"/>
        </w:rPr>
        <w:br/>
      </w:r>
      <w:r w:rsidRPr="00084F34">
        <w:rPr>
          <w:rFonts w:ascii="Times New Roman" w:eastAsia="Microsoft Sans Serif" w:hAnsi="Times New Roman"/>
          <w:sz w:val="28"/>
          <w:szCs w:val="28"/>
          <w:lang w:bidi="ru-RU"/>
        </w:rPr>
        <w:t>(2021 год). Городское население: составляет 72,2 % (2021 год).</w:t>
      </w:r>
    </w:p>
    <w:p w:rsidR="00084F34" w:rsidRPr="00084F34" w:rsidRDefault="00084F34" w:rsidP="00084F34">
      <w:pPr>
        <w:ind w:firstLine="709"/>
        <w:contextualSpacing/>
        <w:jc w:val="both"/>
        <w:rPr>
          <w:rFonts w:ascii="Times New Roman" w:eastAsia="Microsoft Sans Serif" w:hAnsi="Times New Roman"/>
          <w:sz w:val="28"/>
          <w:szCs w:val="28"/>
          <w:lang w:bidi="ru-RU"/>
        </w:rPr>
      </w:pPr>
      <w:proofErr w:type="gramStart"/>
      <w:r w:rsidRPr="00084F34">
        <w:rPr>
          <w:rFonts w:ascii="Times New Roman" w:eastAsia="Microsoft Sans Serif" w:hAnsi="Times New Roman"/>
          <w:sz w:val="28"/>
          <w:szCs w:val="28"/>
          <w:lang w:bidi="ru-RU"/>
        </w:rPr>
        <w:lastRenderedPageBreak/>
        <w:t>В рамках муниципального устройства области, в границах административно-территориальных образований и административно-территориальных единиц области образованы 307 муниципальных образования: 4 городских округа, 25 муниципальных районов, 29 городских поселений, 232 сельских поселений.</w:t>
      </w:r>
      <w:proofErr w:type="gramEnd"/>
    </w:p>
    <w:p w:rsidR="00084F34" w:rsidRPr="00690D84" w:rsidRDefault="00084F34" w:rsidP="00690D84">
      <w:pPr>
        <w:widowControl w:val="0"/>
        <w:spacing w:line="257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084F34" w:rsidRPr="00084F34" w:rsidRDefault="00084F34" w:rsidP="00084F34">
      <w:pPr>
        <w:widowControl w:val="0"/>
        <w:spacing w:line="257" w:lineRule="auto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84F34">
        <w:rPr>
          <w:rFonts w:ascii="Times New Roman" w:hAnsi="Times New Roman"/>
          <w:color w:val="000000"/>
          <w:sz w:val="28"/>
          <w:szCs w:val="28"/>
          <w:lang w:bidi="ru-RU"/>
        </w:rPr>
        <w:t>Таблица № 1</w:t>
      </w:r>
    </w:p>
    <w:p w:rsidR="00084F34" w:rsidRPr="00690D84" w:rsidRDefault="00084F34" w:rsidP="00084F34">
      <w:pPr>
        <w:widowControl w:val="0"/>
        <w:spacing w:line="257" w:lineRule="auto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084F34" w:rsidRPr="00084F34" w:rsidRDefault="00084F34" w:rsidP="00690D84">
      <w:pPr>
        <w:widowControl w:val="0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84F34">
        <w:rPr>
          <w:rFonts w:ascii="Times New Roman" w:hAnsi="Times New Roman"/>
          <w:color w:val="000000"/>
          <w:sz w:val="28"/>
          <w:szCs w:val="28"/>
          <w:lang w:bidi="ru-RU"/>
        </w:rPr>
        <w:t>Численность населения в Рязанской области</w:t>
      </w:r>
    </w:p>
    <w:p w:rsidR="00084F34" w:rsidRPr="00084F34" w:rsidRDefault="00084F34" w:rsidP="00690D84">
      <w:pPr>
        <w:widowControl w:val="0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proofErr w:type="gramStart"/>
      <w:r w:rsidRPr="00084F34">
        <w:rPr>
          <w:rFonts w:ascii="Times New Roman" w:hAnsi="Times New Roman"/>
          <w:color w:val="000000"/>
          <w:sz w:val="28"/>
          <w:szCs w:val="28"/>
          <w:lang w:bidi="ru-RU"/>
        </w:rPr>
        <w:t>на 1 января 2019-2021 годов (по данным Единой</w:t>
      </w:r>
      <w:proofErr w:type="gramEnd"/>
    </w:p>
    <w:p w:rsidR="00084F34" w:rsidRPr="00084F34" w:rsidRDefault="00084F34" w:rsidP="00690D84">
      <w:pPr>
        <w:widowControl w:val="0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84F34">
        <w:rPr>
          <w:rFonts w:ascii="Times New Roman" w:hAnsi="Times New Roman"/>
          <w:color w:val="000000"/>
          <w:sz w:val="28"/>
          <w:szCs w:val="28"/>
          <w:lang w:bidi="ru-RU"/>
        </w:rPr>
        <w:t>межведомственной информационно-статистической</w:t>
      </w:r>
    </w:p>
    <w:p w:rsidR="00084F34" w:rsidRPr="00084F34" w:rsidRDefault="00084F34" w:rsidP="00690D84">
      <w:pPr>
        <w:widowControl w:val="0"/>
        <w:spacing w:after="120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84F34">
        <w:rPr>
          <w:rFonts w:ascii="Times New Roman" w:hAnsi="Times New Roman"/>
          <w:color w:val="000000"/>
          <w:sz w:val="28"/>
          <w:szCs w:val="28"/>
          <w:lang w:bidi="ru-RU"/>
        </w:rPr>
        <w:t>системы (далее – ЕМИСС))</w:t>
      </w:r>
    </w:p>
    <w:tbl>
      <w:tblPr>
        <w:tblpPr w:leftFromText="180" w:rightFromText="180" w:vertAnchor="text" w:horzAnchor="margin" w:tblpY="178"/>
        <w:tblOverlap w:val="never"/>
        <w:tblW w:w="94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0"/>
        <w:gridCol w:w="1497"/>
        <w:gridCol w:w="1428"/>
        <w:gridCol w:w="1507"/>
      </w:tblGrid>
      <w:tr w:rsidR="00084F34" w:rsidRPr="00690D84" w:rsidTr="00690D84">
        <w:trPr>
          <w:trHeight w:val="731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D8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D84">
              <w:rPr>
                <w:rFonts w:ascii="Times New Roman" w:hAnsi="Times New Roman"/>
                <w:sz w:val="28"/>
                <w:szCs w:val="28"/>
              </w:rPr>
              <w:t>2018 (на 01.01.2019)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90D84">
              <w:rPr>
                <w:rFonts w:ascii="Times New Roman" w:hAnsi="Times New Roman"/>
                <w:sz w:val="28"/>
                <w:szCs w:val="28"/>
              </w:rPr>
              <w:t>2019 (на 01.01.2020</w:t>
            </w:r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90D84">
              <w:rPr>
                <w:rFonts w:ascii="Times New Roman" w:hAnsi="Times New Roman"/>
                <w:sz w:val="28"/>
                <w:szCs w:val="28"/>
              </w:rPr>
              <w:t>2020 (на 01.01.2021*</w:t>
            </w:r>
            <w:proofErr w:type="gramEnd"/>
          </w:p>
        </w:tc>
      </w:tr>
      <w:tr w:rsidR="00084F34" w:rsidRPr="00690D84" w:rsidTr="00690D84">
        <w:trPr>
          <w:trHeight w:val="35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690D84">
              <w:rPr>
                <w:rFonts w:ascii="Times New Roman" w:hAnsi="Times New Roman"/>
                <w:sz w:val="28"/>
                <w:szCs w:val="28"/>
              </w:rPr>
              <w:t>Общая численность населения, чел.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eastAsia="Microsoft Sans Serif" w:hAnsi="Times New Roman"/>
                <w:sz w:val="28"/>
                <w:szCs w:val="28"/>
              </w:rPr>
            </w:pPr>
            <w:r w:rsidRPr="00690D84">
              <w:rPr>
                <w:rFonts w:ascii="Times New Roman" w:eastAsia="Microsoft Sans Serif" w:hAnsi="Times New Roman"/>
                <w:sz w:val="28"/>
                <w:szCs w:val="28"/>
              </w:rPr>
              <w:t>1114137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eastAsia="Microsoft Sans Serif" w:hAnsi="Times New Roman"/>
                <w:sz w:val="28"/>
                <w:szCs w:val="28"/>
              </w:rPr>
            </w:pPr>
            <w:r w:rsidRPr="00690D84">
              <w:rPr>
                <w:rFonts w:ascii="Times New Roman" w:eastAsia="Microsoft Sans Serif" w:hAnsi="Times New Roman"/>
                <w:sz w:val="28"/>
                <w:szCs w:val="28"/>
              </w:rPr>
              <w:t>1108847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eastAsia="Microsoft Sans Serif" w:hAnsi="Times New Roman"/>
                <w:sz w:val="28"/>
                <w:szCs w:val="28"/>
              </w:rPr>
            </w:pPr>
            <w:r w:rsidRPr="00690D84">
              <w:rPr>
                <w:rFonts w:ascii="Times New Roman" w:eastAsia="Microsoft Sans Serif" w:hAnsi="Times New Roman"/>
                <w:sz w:val="28"/>
                <w:szCs w:val="28"/>
              </w:rPr>
              <w:t>1098257</w:t>
            </w:r>
          </w:p>
        </w:tc>
      </w:tr>
      <w:tr w:rsidR="00084F34" w:rsidRPr="00690D84" w:rsidTr="00690D84">
        <w:trPr>
          <w:trHeight w:val="336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690D84">
              <w:rPr>
                <w:rFonts w:ascii="Times New Roman" w:hAnsi="Times New Roman"/>
                <w:sz w:val="28"/>
                <w:szCs w:val="28"/>
              </w:rPr>
              <w:t>Из общей численности населения: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eastAsia="Microsoft Sans Serif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eastAsia="Microsoft Sans Serif" w:hAnsi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eastAsia="Microsoft Sans Serif" w:hAnsi="Times New Roman"/>
                <w:sz w:val="28"/>
                <w:szCs w:val="28"/>
              </w:rPr>
            </w:pPr>
          </w:p>
        </w:tc>
      </w:tr>
      <w:tr w:rsidR="00084F34" w:rsidRPr="00690D84" w:rsidTr="00690D84">
        <w:trPr>
          <w:trHeight w:val="377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690D84">
              <w:rPr>
                <w:rFonts w:ascii="Times New Roman" w:hAnsi="Times New Roman"/>
                <w:sz w:val="28"/>
                <w:szCs w:val="28"/>
              </w:rPr>
              <w:t>Моложе трудоспособного возраста, чел.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eastAsia="Microsoft Sans Serif" w:hAnsi="Times New Roman"/>
                <w:sz w:val="28"/>
                <w:szCs w:val="28"/>
              </w:rPr>
            </w:pPr>
            <w:r w:rsidRPr="00690D84">
              <w:rPr>
                <w:rFonts w:ascii="Times New Roman" w:eastAsia="Microsoft Sans Serif" w:hAnsi="Times New Roman"/>
                <w:sz w:val="28"/>
                <w:szCs w:val="28"/>
              </w:rPr>
              <w:t>177616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eastAsia="Microsoft Sans Serif" w:hAnsi="Times New Roman"/>
                <w:sz w:val="28"/>
                <w:szCs w:val="28"/>
              </w:rPr>
            </w:pPr>
            <w:r w:rsidRPr="00690D84">
              <w:rPr>
                <w:rFonts w:ascii="Times New Roman" w:eastAsia="Microsoft Sans Serif" w:hAnsi="Times New Roman"/>
                <w:sz w:val="28"/>
                <w:szCs w:val="28"/>
              </w:rPr>
              <w:t>177256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eastAsia="Microsoft Sans Serif" w:hAnsi="Times New Roman"/>
                <w:sz w:val="28"/>
                <w:szCs w:val="28"/>
              </w:rPr>
            </w:pPr>
            <w:r w:rsidRPr="00690D84">
              <w:rPr>
                <w:rFonts w:ascii="Times New Roman" w:eastAsia="Microsoft Sans Serif" w:hAnsi="Times New Roman"/>
                <w:sz w:val="28"/>
                <w:szCs w:val="28"/>
              </w:rPr>
              <w:t>176176</w:t>
            </w:r>
          </w:p>
        </w:tc>
      </w:tr>
      <w:tr w:rsidR="00084F34" w:rsidRPr="00690D84" w:rsidTr="00690D84">
        <w:trPr>
          <w:trHeight w:val="349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690D84">
              <w:rPr>
                <w:rFonts w:ascii="Times New Roman" w:hAnsi="Times New Roman"/>
                <w:sz w:val="28"/>
                <w:szCs w:val="28"/>
              </w:rPr>
              <w:t>Трудоспособного возраста, чел.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eastAsia="Microsoft Sans Serif" w:hAnsi="Times New Roman"/>
                <w:sz w:val="28"/>
                <w:szCs w:val="28"/>
              </w:rPr>
            </w:pPr>
            <w:r w:rsidRPr="00690D84">
              <w:rPr>
                <w:rFonts w:ascii="Times New Roman" w:eastAsia="Microsoft Sans Serif" w:hAnsi="Times New Roman"/>
                <w:sz w:val="28"/>
                <w:szCs w:val="28"/>
              </w:rPr>
              <w:t>594589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eastAsia="Microsoft Sans Serif" w:hAnsi="Times New Roman"/>
                <w:sz w:val="28"/>
                <w:szCs w:val="28"/>
              </w:rPr>
            </w:pPr>
            <w:r w:rsidRPr="00690D84">
              <w:rPr>
                <w:rFonts w:ascii="Times New Roman" w:eastAsia="Microsoft Sans Serif" w:hAnsi="Times New Roman"/>
                <w:sz w:val="28"/>
                <w:szCs w:val="28"/>
              </w:rPr>
              <w:t>602774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eastAsia="Microsoft Sans Serif" w:hAnsi="Times New Roman"/>
                <w:sz w:val="28"/>
                <w:szCs w:val="28"/>
              </w:rPr>
            </w:pPr>
            <w:r w:rsidRPr="00690D84">
              <w:rPr>
                <w:rFonts w:ascii="Times New Roman" w:eastAsia="Microsoft Sans Serif" w:hAnsi="Times New Roman"/>
                <w:sz w:val="28"/>
                <w:szCs w:val="28"/>
              </w:rPr>
              <w:t>594218</w:t>
            </w:r>
          </w:p>
        </w:tc>
      </w:tr>
      <w:tr w:rsidR="00084F34" w:rsidRPr="00690D84" w:rsidTr="00690D84">
        <w:trPr>
          <w:trHeight w:val="391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690D84">
              <w:rPr>
                <w:rFonts w:ascii="Times New Roman" w:hAnsi="Times New Roman"/>
                <w:sz w:val="28"/>
                <w:szCs w:val="28"/>
              </w:rPr>
              <w:t>Старше трудоспособного возраста, чел.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eastAsia="Microsoft Sans Serif" w:hAnsi="Times New Roman"/>
                <w:sz w:val="28"/>
                <w:szCs w:val="28"/>
              </w:rPr>
            </w:pPr>
            <w:r w:rsidRPr="00690D84">
              <w:rPr>
                <w:rFonts w:ascii="Times New Roman" w:eastAsia="Microsoft Sans Serif" w:hAnsi="Times New Roman"/>
                <w:sz w:val="28"/>
                <w:szCs w:val="28"/>
              </w:rPr>
              <w:t>341932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eastAsia="Microsoft Sans Serif" w:hAnsi="Times New Roman"/>
                <w:sz w:val="28"/>
                <w:szCs w:val="28"/>
              </w:rPr>
            </w:pPr>
            <w:r w:rsidRPr="00690D84">
              <w:rPr>
                <w:rFonts w:ascii="Times New Roman" w:eastAsia="Microsoft Sans Serif" w:hAnsi="Times New Roman"/>
                <w:sz w:val="28"/>
                <w:szCs w:val="28"/>
              </w:rPr>
              <w:t>328817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F34" w:rsidRPr="00690D84" w:rsidRDefault="00084F34" w:rsidP="00690D84">
            <w:pPr>
              <w:jc w:val="center"/>
              <w:rPr>
                <w:rFonts w:ascii="Times New Roman" w:eastAsia="Microsoft Sans Serif" w:hAnsi="Times New Roman"/>
                <w:sz w:val="28"/>
                <w:szCs w:val="28"/>
              </w:rPr>
            </w:pPr>
            <w:r w:rsidRPr="00690D84">
              <w:rPr>
                <w:rFonts w:ascii="Times New Roman" w:eastAsia="Microsoft Sans Serif" w:hAnsi="Times New Roman"/>
                <w:sz w:val="28"/>
                <w:szCs w:val="28"/>
              </w:rPr>
              <w:t>327863</w:t>
            </w:r>
          </w:p>
        </w:tc>
      </w:tr>
    </w:tbl>
    <w:p w:rsidR="00084F34" w:rsidRPr="00690D84" w:rsidRDefault="00084F34" w:rsidP="00084F3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084F34" w:rsidRPr="00084F34" w:rsidRDefault="00084F34" w:rsidP="00690D8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4F34">
        <w:rPr>
          <w:rFonts w:ascii="Times New Roman" w:hAnsi="Times New Roman"/>
          <w:sz w:val="28"/>
          <w:szCs w:val="28"/>
        </w:rPr>
        <w:t>За 2 года общая численность населения уменьшилась на 15880 человек или на 1,5%.</w:t>
      </w:r>
      <w:r w:rsidRPr="00084F34">
        <w:rPr>
          <w:rFonts w:ascii="Times New Roman" w:hAnsi="Times New Roman"/>
          <w:sz w:val="22"/>
        </w:rPr>
        <w:t xml:space="preserve"> </w:t>
      </w:r>
      <w:r w:rsidRPr="00084F34">
        <w:rPr>
          <w:rFonts w:ascii="Times New Roman" w:hAnsi="Times New Roman"/>
          <w:sz w:val="28"/>
          <w:szCs w:val="28"/>
        </w:rPr>
        <w:t>В 2020 году доля населения трудоспособного возраста</w:t>
      </w:r>
      <w:r w:rsidR="001A2528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084F34">
        <w:rPr>
          <w:rFonts w:ascii="Times New Roman" w:hAnsi="Times New Roman"/>
          <w:sz w:val="28"/>
          <w:szCs w:val="28"/>
        </w:rPr>
        <w:t xml:space="preserve">составила – 54,1%. За 2 года количество лиц трудоспособного возраста уменьшилось на 371человек, что составило 0,06%. Доля населения старше трудоспособного возраста составила в 2020 году </w:t>
      </w:r>
      <w:r w:rsidR="00D42A68">
        <w:rPr>
          <w:rFonts w:ascii="Times New Roman" w:hAnsi="Times New Roman"/>
          <w:sz w:val="28"/>
          <w:szCs w:val="28"/>
        </w:rPr>
        <w:t>–</w:t>
      </w:r>
      <w:r w:rsidRPr="00084F34">
        <w:rPr>
          <w:rFonts w:ascii="Times New Roman" w:hAnsi="Times New Roman"/>
          <w:sz w:val="28"/>
          <w:szCs w:val="28"/>
        </w:rPr>
        <w:t xml:space="preserve"> 29,85%. За исследуемый период произошло уменьшение лиц старше нетрудоспособного возраста на 14069 человек, а моложе трудоспособного</w:t>
      </w:r>
      <w:proofErr w:type="gramEnd"/>
      <w:r w:rsidRPr="00084F34">
        <w:rPr>
          <w:rFonts w:ascii="Times New Roman" w:hAnsi="Times New Roman"/>
          <w:sz w:val="28"/>
          <w:szCs w:val="28"/>
        </w:rPr>
        <w:t xml:space="preserve"> возраста на 1811человек.</w:t>
      </w:r>
    </w:p>
    <w:p w:rsidR="00084F34" w:rsidRPr="00084F34" w:rsidRDefault="00084F34" w:rsidP="00690D8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4F34">
        <w:rPr>
          <w:rFonts w:ascii="Times New Roman" w:hAnsi="Times New Roman"/>
          <w:sz w:val="28"/>
          <w:szCs w:val="28"/>
        </w:rPr>
        <w:t>Детское население  Рязанской области от 0 до 17 лет составляет</w:t>
      </w:r>
      <w:r w:rsidR="00D42A68">
        <w:rPr>
          <w:rFonts w:ascii="Times New Roman" w:hAnsi="Times New Roman"/>
          <w:sz w:val="28"/>
          <w:szCs w:val="28"/>
        </w:rPr>
        <w:br/>
      </w:r>
      <w:r w:rsidRPr="00084F34">
        <w:rPr>
          <w:rFonts w:ascii="Times New Roman" w:hAnsi="Times New Roman"/>
          <w:sz w:val="28"/>
          <w:szCs w:val="28"/>
        </w:rPr>
        <w:t>173935 детей на 01.01.2022, отмечается снижение детского населения на</w:t>
      </w:r>
      <w:r w:rsidR="00D42A68">
        <w:rPr>
          <w:rFonts w:ascii="Times New Roman" w:hAnsi="Times New Roman"/>
          <w:sz w:val="28"/>
          <w:szCs w:val="28"/>
        </w:rPr>
        <w:br/>
      </w:r>
      <w:r w:rsidRPr="00084F34">
        <w:rPr>
          <w:rFonts w:ascii="Times New Roman" w:hAnsi="Times New Roman"/>
          <w:sz w:val="28"/>
          <w:szCs w:val="28"/>
        </w:rPr>
        <w:t>2273 ребенка по сравнению с прошлым годом. В 2021 году детское население Рязанской области насчитывало</w:t>
      </w:r>
      <w:r w:rsidR="00D42A68">
        <w:rPr>
          <w:rFonts w:ascii="Times New Roman" w:hAnsi="Times New Roman"/>
          <w:sz w:val="28"/>
          <w:szCs w:val="28"/>
        </w:rPr>
        <w:t xml:space="preserve"> на 01.01.2022</w:t>
      </w:r>
      <w:r w:rsidRPr="00084F34">
        <w:rPr>
          <w:rFonts w:ascii="Times New Roman" w:hAnsi="Times New Roman"/>
          <w:sz w:val="28"/>
          <w:szCs w:val="28"/>
        </w:rPr>
        <w:t xml:space="preserve"> 176208 детей от 0 до 17 лет. </w:t>
      </w:r>
    </w:p>
    <w:p w:rsidR="00084F34" w:rsidRPr="00084F34" w:rsidRDefault="00084F34" w:rsidP="00690D8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4F34">
        <w:rPr>
          <w:rFonts w:ascii="Times New Roman" w:hAnsi="Times New Roman"/>
          <w:sz w:val="28"/>
          <w:szCs w:val="28"/>
        </w:rPr>
        <w:t>Родились живыми в 2021 году – 8034 ребенка, что на 667 детей меньше, чем за аналогичный период 2020 года. В 2020 году родились живыми – 701 ребенок. Коэффициент рождаемости в 2021 году составил –</w:t>
      </w:r>
      <w:r w:rsidR="00D42A68">
        <w:rPr>
          <w:rFonts w:ascii="Times New Roman" w:hAnsi="Times New Roman"/>
          <w:sz w:val="28"/>
          <w:szCs w:val="28"/>
        </w:rPr>
        <w:br/>
      </w:r>
      <w:r w:rsidRPr="00084F34">
        <w:rPr>
          <w:rFonts w:ascii="Times New Roman" w:hAnsi="Times New Roman"/>
          <w:sz w:val="28"/>
          <w:szCs w:val="28"/>
        </w:rPr>
        <w:t>40,9 родившихся на 1000 человек и снизился на 7,7%  по сравнению с прошлым годом.</w:t>
      </w:r>
    </w:p>
    <w:p w:rsidR="00D42A68" w:rsidRPr="00690D84" w:rsidRDefault="00D42A68" w:rsidP="00D42A68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90D84" w:rsidRDefault="00690D84" w:rsidP="00D42A68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90D84" w:rsidRDefault="00690D84" w:rsidP="00D42A68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90D84" w:rsidRDefault="00690D84" w:rsidP="00D42A68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90D84" w:rsidRDefault="00690D84" w:rsidP="00D42A68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90D84" w:rsidRDefault="00690D84" w:rsidP="00D42A68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90D84" w:rsidRDefault="00690D84" w:rsidP="00D42A68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D42A68" w:rsidRPr="00D42A68" w:rsidRDefault="00D42A68" w:rsidP="00690D84">
      <w:pPr>
        <w:widowControl w:val="0"/>
        <w:spacing w:line="283" w:lineRule="auto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42A68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Таблица № 2</w:t>
      </w:r>
    </w:p>
    <w:p w:rsidR="00D42A68" w:rsidRPr="00690D84" w:rsidRDefault="00D42A68" w:rsidP="00690D84">
      <w:pPr>
        <w:widowControl w:val="0"/>
        <w:spacing w:line="283" w:lineRule="auto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D42A68" w:rsidRPr="00D42A68" w:rsidRDefault="00D42A68" w:rsidP="00690D84">
      <w:pPr>
        <w:widowControl w:val="0"/>
        <w:spacing w:line="283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42A68">
        <w:rPr>
          <w:rFonts w:ascii="Times New Roman" w:hAnsi="Times New Roman"/>
          <w:color w:val="000000"/>
          <w:sz w:val="28"/>
          <w:szCs w:val="28"/>
          <w:lang w:bidi="ru-RU"/>
        </w:rPr>
        <w:t>Медико-демографические показатели в Рязанской области</w:t>
      </w:r>
    </w:p>
    <w:p w:rsidR="00D42A68" w:rsidRPr="00D42A68" w:rsidRDefault="00D42A68" w:rsidP="00690D84">
      <w:pPr>
        <w:widowControl w:val="0"/>
        <w:spacing w:line="283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42A68">
        <w:rPr>
          <w:rFonts w:ascii="Times New Roman" w:hAnsi="Times New Roman"/>
          <w:color w:val="000000"/>
          <w:sz w:val="28"/>
          <w:szCs w:val="28"/>
          <w:lang w:bidi="ru-RU"/>
        </w:rPr>
        <w:t>за 2018-2020 годы (по данным Росстата, ЕМИСС)</w:t>
      </w:r>
    </w:p>
    <w:p w:rsidR="00D42A68" w:rsidRPr="00690D84" w:rsidRDefault="00D42A68" w:rsidP="00690D84">
      <w:pPr>
        <w:widowControl w:val="0"/>
        <w:spacing w:line="283" w:lineRule="auto"/>
        <w:ind w:left="457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0"/>
        <w:gridCol w:w="1016"/>
        <w:gridCol w:w="1310"/>
        <w:gridCol w:w="1716"/>
      </w:tblGrid>
      <w:tr w:rsidR="00D42A68" w:rsidRPr="00D42A68" w:rsidTr="00690D84">
        <w:trPr>
          <w:trHeight w:val="324"/>
        </w:trPr>
        <w:tc>
          <w:tcPr>
            <w:tcW w:w="537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widowControl w:val="0"/>
              <w:spacing w:line="283" w:lineRule="auto"/>
              <w:jc w:val="center"/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>Наименование показателя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widowControl w:val="0"/>
              <w:spacing w:line="283" w:lineRule="auto"/>
              <w:jc w:val="center"/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>2018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widowControl w:val="0"/>
              <w:spacing w:line="283" w:lineRule="auto"/>
              <w:jc w:val="center"/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>2019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widowControl w:val="0"/>
              <w:spacing w:line="283" w:lineRule="auto"/>
              <w:jc w:val="center"/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>2020*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312"/>
        </w:trPr>
        <w:tc>
          <w:tcPr>
            <w:tcW w:w="9412" w:type="dxa"/>
            <w:gridSpan w:val="4"/>
            <w:shd w:val="clear" w:color="auto" w:fill="auto"/>
            <w:vAlign w:val="center"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Рождаемость (на 1000 человек населения)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312"/>
        </w:trPr>
        <w:tc>
          <w:tcPr>
            <w:tcW w:w="537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Рязанская область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9,2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8,3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7,9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312"/>
        </w:trPr>
        <w:tc>
          <w:tcPr>
            <w:tcW w:w="537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10,9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9,8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324"/>
        </w:trPr>
        <w:tc>
          <w:tcPr>
            <w:tcW w:w="5370" w:type="dxa"/>
            <w:shd w:val="clear" w:color="auto" w:fill="auto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9,9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9,3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9,0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312"/>
        </w:trPr>
        <w:tc>
          <w:tcPr>
            <w:tcW w:w="9412" w:type="dxa"/>
            <w:gridSpan w:val="4"/>
            <w:shd w:val="clear" w:color="auto" w:fill="auto"/>
            <w:vAlign w:val="center"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Смертность (на 1000 человек населения)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312"/>
        </w:trPr>
        <w:tc>
          <w:tcPr>
            <w:tcW w:w="537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Рязанская область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15,4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18,1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312"/>
        </w:trPr>
        <w:tc>
          <w:tcPr>
            <w:tcW w:w="537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12,3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14,6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324"/>
        </w:trPr>
        <w:tc>
          <w:tcPr>
            <w:tcW w:w="5370" w:type="dxa"/>
            <w:shd w:val="clear" w:color="auto" w:fill="auto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12,9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15,1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749"/>
        </w:trPr>
        <w:tc>
          <w:tcPr>
            <w:tcW w:w="9412" w:type="dxa"/>
            <w:gridSpan w:val="4"/>
            <w:shd w:val="clear" w:color="auto" w:fill="auto"/>
            <w:vAlign w:val="center"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Смертность населения в трудоспособном возрасте (число умерших на</w:t>
            </w:r>
            <w:r w:rsidR="00690D8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100 000 человек соответствующего возраста)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351"/>
        </w:trPr>
        <w:tc>
          <w:tcPr>
            <w:tcW w:w="537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Рязанская область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500,9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494,6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604,5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312"/>
        </w:trPr>
        <w:tc>
          <w:tcPr>
            <w:tcW w:w="537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482,2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470,0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548,2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324"/>
        </w:trPr>
        <w:tc>
          <w:tcPr>
            <w:tcW w:w="5370" w:type="dxa"/>
            <w:shd w:val="clear" w:color="auto" w:fill="auto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446,7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435,2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521,8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533"/>
        </w:trPr>
        <w:tc>
          <w:tcPr>
            <w:tcW w:w="9412" w:type="dxa"/>
            <w:gridSpan w:val="4"/>
            <w:shd w:val="clear" w:color="auto" w:fill="auto"/>
            <w:vAlign w:val="center"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Естественный прирост, убыль</w:t>
            </w:r>
            <w:proofErr w:type="gramStart"/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(-) </w:t>
            </w:r>
            <w:proofErr w:type="gramEnd"/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на 1000 человек населения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537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Рязанская область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–6,2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–6,9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–10,2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312"/>
        </w:trPr>
        <w:tc>
          <w:tcPr>
            <w:tcW w:w="537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–1,6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–2,2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–4,8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324"/>
        </w:trPr>
        <w:tc>
          <w:tcPr>
            <w:tcW w:w="5370" w:type="dxa"/>
            <w:shd w:val="clear" w:color="auto" w:fill="auto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–3,0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–3,3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–6,1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456"/>
        </w:trPr>
        <w:tc>
          <w:tcPr>
            <w:tcW w:w="9412" w:type="dxa"/>
            <w:gridSpan w:val="4"/>
            <w:shd w:val="clear" w:color="auto" w:fill="auto"/>
            <w:vAlign w:val="center"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Ожидаемая продолжительность жизни при рождении, число лет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402"/>
        </w:trPr>
        <w:tc>
          <w:tcPr>
            <w:tcW w:w="537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Рязанская область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72,8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73,2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71,0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312"/>
        </w:trPr>
        <w:tc>
          <w:tcPr>
            <w:tcW w:w="537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72,91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73,34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71,54</w:t>
            </w:r>
          </w:p>
        </w:tc>
      </w:tr>
      <w:tr w:rsidR="00D42A68" w:rsidRPr="00D42A68" w:rsidTr="00690D84">
        <w:tblPrEx>
          <w:tblBorders>
            <w:bottom w:val="single" w:sz="4" w:space="0" w:color="auto"/>
          </w:tblBorders>
        </w:tblPrEx>
        <w:trPr>
          <w:trHeight w:val="324"/>
        </w:trPr>
        <w:tc>
          <w:tcPr>
            <w:tcW w:w="5370" w:type="dxa"/>
            <w:shd w:val="clear" w:color="auto" w:fill="auto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ЦФО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74,01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74,54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D42A68" w:rsidRPr="00D42A68" w:rsidRDefault="00D42A68" w:rsidP="00690D84">
            <w:pPr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</w:rPr>
              <w:t>72,57</w:t>
            </w:r>
          </w:p>
        </w:tc>
      </w:tr>
    </w:tbl>
    <w:p w:rsidR="00D42A68" w:rsidRDefault="00D42A68" w:rsidP="00690D84">
      <w:pPr>
        <w:spacing w:line="283" w:lineRule="auto"/>
        <w:jc w:val="both"/>
        <w:rPr>
          <w:rFonts w:ascii="Times New Roman" w:hAnsi="Times New Roman"/>
          <w:sz w:val="28"/>
          <w:szCs w:val="28"/>
        </w:rPr>
      </w:pPr>
    </w:p>
    <w:p w:rsidR="00D42A68" w:rsidRPr="00D42A68" w:rsidRDefault="00D42A68" w:rsidP="00690D84">
      <w:pPr>
        <w:widowControl w:val="0"/>
        <w:shd w:val="clear" w:color="auto" w:fill="FFFFFF"/>
        <w:spacing w:line="283" w:lineRule="auto"/>
        <w:ind w:left="457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42A68">
        <w:rPr>
          <w:rFonts w:ascii="Times New Roman" w:hAnsi="Times New Roman"/>
          <w:color w:val="000000"/>
          <w:sz w:val="28"/>
          <w:szCs w:val="28"/>
          <w:lang w:bidi="ru-RU"/>
        </w:rPr>
        <w:t>Таблица № 3</w:t>
      </w:r>
    </w:p>
    <w:p w:rsidR="00D42A68" w:rsidRPr="00690D84" w:rsidRDefault="00D42A68" w:rsidP="00690D84">
      <w:pPr>
        <w:widowControl w:val="0"/>
        <w:shd w:val="clear" w:color="auto" w:fill="FFFFFF"/>
        <w:spacing w:line="283" w:lineRule="auto"/>
        <w:ind w:left="459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D42A68" w:rsidRDefault="00D42A68" w:rsidP="00690D84">
      <w:pPr>
        <w:widowControl w:val="0"/>
        <w:spacing w:line="283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2A68">
        <w:rPr>
          <w:rFonts w:ascii="Times New Roman" w:hAnsi="Times New Roman"/>
          <w:color w:val="000000"/>
          <w:sz w:val="28"/>
          <w:szCs w:val="28"/>
        </w:rPr>
        <w:t>Рейтинг медико-демографических показателей</w:t>
      </w:r>
    </w:p>
    <w:p w:rsidR="00690D84" w:rsidRDefault="00690D84" w:rsidP="00690D84">
      <w:pPr>
        <w:widowControl w:val="0"/>
        <w:spacing w:line="283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c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1637"/>
        <w:gridCol w:w="1610"/>
        <w:gridCol w:w="1652"/>
      </w:tblGrid>
      <w:tr w:rsidR="00690D84" w:rsidTr="00690D84">
        <w:tc>
          <w:tcPr>
            <w:tcW w:w="4546" w:type="dxa"/>
          </w:tcPr>
          <w:p w:rsidR="00690D84" w:rsidRDefault="00690D84" w:rsidP="00690D84">
            <w:pPr>
              <w:widowControl w:val="0"/>
              <w:spacing w:line="28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37" w:type="dxa"/>
          </w:tcPr>
          <w:p w:rsidR="00690D84" w:rsidRDefault="00690D84" w:rsidP="00690D84">
            <w:pPr>
              <w:widowControl w:val="0"/>
              <w:spacing w:line="28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610" w:type="dxa"/>
          </w:tcPr>
          <w:p w:rsidR="00690D84" w:rsidRDefault="00690D84" w:rsidP="00690D84">
            <w:pPr>
              <w:widowControl w:val="0"/>
              <w:spacing w:line="28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652" w:type="dxa"/>
          </w:tcPr>
          <w:p w:rsidR="00690D84" w:rsidRDefault="00690D84" w:rsidP="00690D84">
            <w:pPr>
              <w:widowControl w:val="0"/>
              <w:spacing w:line="28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2020*</w:t>
            </w:r>
          </w:p>
        </w:tc>
      </w:tr>
    </w:tbl>
    <w:p w:rsidR="00690D84" w:rsidRPr="00690D84" w:rsidRDefault="00690D84" w:rsidP="00690D84">
      <w:pPr>
        <w:spacing w:line="283" w:lineRule="auto"/>
        <w:rPr>
          <w:rFonts w:ascii="Times New Roman" w:hAnsi="Times New Roman"/>
          <w:sz w:val="2"/>
          <w:szCs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46"/>
        <w:gridCol w:w="1637"/>
        <w:gridCol w:w="1610"/>
        <w:gridCol w:w="1652"/>
      </w:tblGrid>
      <w:tr w:rsidR="00690D84" w:rsidTr="00690D84">
        <w:trPr>
          <w:tblHeader/>
        </w:trPr>
        <w:tc>
          <w:tcPr>
            <w:tcW w:w="4546" w:type="dxa"/>
          </w:tcPr>
          <w:p w:rsidR="00690D84" w:rsidRDefault="00690D84" w:rsidP="00690D84">
            <w:pPr>
              <w:widowControl w:val="0"/>
              <w:spacing w:line="28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637" w:type="dxa"/>
          </w:tcPr>
          <w:p w:rsidR="00690D84" w:rsidRDefault="00690D84" w:rsidP="00690D84">
            <w:pPr>
              <w:widowControl w:val="0"/>
              <w:spacing w:line="28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610" w:type="dxa"/>
          </w:tcPr>
          <w:p w:rsidR="00690D84" w:rsidRDefault="00690D84" w:rsidP="00690D84">
            <w:pPr>
              <w:widowControl w:val="0"/>
              <w:spacing w:line="28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1652" w:type="dxa"/>
          </w:tcPr>
          <w:p w:rsidR="00690D84" w:rsidRDefault="00690D84" w:rsidP="00690D84">
            <w:pPr>
              <w:widowControl w:val="0"/>
              <w:spacing w:line="28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</w:tr>
      <w:tr w:rsidR="00690D84" w:rsidTr="00690D84">
        <w:tc>
          <w:tcPr>
            <w:tcW w:w="4546" w:type="dxa"/>
          </w:tcPr>
          <w:p w:rsidR="00690D84" w:rsidRPr="00D42A68" w:rsidRDefault="00690D84" w:rsidP="00690D84">
            <w:pPr>
              <w:spacing w:line="283" w:lineRule="auto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Рождаемость</w:t>
            </w:r>
          </w:p>
          <w:p w:rsidR="00690D84" w:rsidRDefault="00690D84" w:rsidP="00690D84">
            <w:pPr>
              <w:widowControl w:val="0"/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(на 1 000 чел. населения)</w:t>
            </w:r>
          </w:p>
        </w:tc>
        <w:tc>
          <w:tcPr>
            <w:tcW w:w="1637" w:type="dxa"/>
          </w:tcPr>
          <w:p w:rsidR="00690D84" w:rsidRPr="00D42A68" w:rsidRDefault="00690D84" w:rsidP="00690D84">
            <w:pPr>
              <w:spacing w:line="283" w:lineRule="auto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77</w:t>
            </w:r>
          </w:p>
          <w:p w:rsidR="00690D84" w:rsidRDefault="00690D84" w:rsidP="00690D84">
            <w:pPr>
              <w:widowControl w:val="0"/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ЦФО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- 12</w:t>
            </w:r>
          </w:p>
        </w:tc>
        <w:tc>
          <w:tcPr>
            <w:tcW w:w="1610" w:type="dxa"/>
          </w:tcPr>
          <w:p w:rsidR="00690D84" w:rsidRPr="00D42A68" w:rsidRDefault="00690D84" w:rsidP="00690D84">
            <w:pPr>
              <w:spacing w:line="283" w:lineRule="auto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77</w:t>
            </w:r>
          </w:p>
          <w:p w:rsidR="00690D84" w:rsidRDefault="00690D84" w:rsidP="00690D84">
            <w:pPr>
              <w:widowControl w:val="0"/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ЦФО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52" w:type="dxa"/>
          </w:tcPr>
          <w:p w:rsidR="00690D84" w:rsidRPr="00D42A68" w:rsidRDefault="00690D84" w:rsidP="00690D84">
            <w:pPr>
              <w:spacing w:line="283" w:lineRule="auto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77</w:t>
            </w:r>
          </w:p>
          <w:p w:rsidR="00690D84" w:rsidRDefault="00690D84" w:rsidP="00690D84">
            <w:pPr>
              <w:widowControl w:val="0"/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ЦФО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- 14</w:t>
            </w:r>
          </w:p>
        </w:tc>
      </w:tr>
      <w:tr w:rsidR="00690D84" w:rsidTr="00690D84">
        <w:tc>
          <w:tcPr>
            <w:tcW w:w="4546" w:type="dxa"/>
          </w:tcPr>
          <w:p w:rsidR="00690D84" w:rsidRPr="00D42A68" w:rsidRDefault="00690D84" w:rsidP="00690D84">
            <w:pPr>
              <w:spacing w:line="283" w:lineRule="auto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lastRenderedPageBreak/>
              <w:t>Смертность</w:t>
            </w:r>
          </w:p>
          <w:p w:rsidR="00690D84" w:rsidRDefault="00690D84" w:rsidP="00690D84">
            <w:pPr>
              <w:widowControl w:val="0"/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(на 1 000 чел. населения)</w:t>
            </w:r>
          </w:p>
        </w:tc>
        <w:tc>
          <w:tcPr>
            <w:tcW w:w="1637" w:type="dxa"/>
          </w:tcPr>
          <w:p w:rsidR="00690D84" w:rsidRPr="00D42A68" w:rsidRDefault="00690D84" w:rsidP="00690D84">
            <w:pPr>
              <w:spacing w:line="283" w:lineRule="auto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- 79</w:t>
            </w:r>
          </w:p>
          <w:p w:rsidR="00690D84" w:rsidRDefault="00690D84" w:rsidP="00690D84">
            <w:pPr>
              <w:widowControl w:val="0"/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ЦФО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10" w:type="dxa"/>
          </w:tcPr>
          <w:p w:rsidR="00690D84" w:rsidRPr="00D42A68" w:rsidRDefault="00690D84" w:rsidP="00690D84">
            <w:pPr>
              <w:spacing w:line="283" w:lineRule="auto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- 80</w:t>
            </w:r>
          </w:p>
          <w:p w:rsidR="00690D84" w:rsidRDefault="00690D84" w:rsidP="00690D84">
            <w:pPr>
              <w:widowControl w:val="0"/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ЦФО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- 13</w:t>
            </w:r>
          </w:p>
        </w:tc>
        <w:tc>
          <w:tcPr>
            <w:tcW w:w="1652" w:type="dxa"/>
          </w:tcPr>
          <w:p w:rsidR="00690D84" w:rsidRPr="00D42A68" w:rsidRDefault="00690D84" w:rsidP="00690D84">
            <w:pPr>
              <w:spacing w:line="283" w:lineRule="auto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- 81</w:t>
            </w:r>
          </w:p>
          <w:p w:rsidR="00690D84" w:rsidRDefault="00690D84" w:rsidP="00690D84">
            <w:pPr>
              <w:widowControl w:val="0"/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ЦФО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- 15</w:t>
            </w:r>
          </w:p>
        </w:tc>
      </w:tr>
      <w:tr w:rsidR="00690D84" w:rsidTr="00690D84">
        <w:tc>
          <w:tcPr>
            <w:tcW w:w="4546" w:type="dxa"/>
          </w:tcPr>
          <w:p w:rsidR="00690D84" w:rsidRPr="00D42A68" w:rsidRDefault="00690D84" w:rsidP="00690D84">
            <w:pPr>
              <w:spacing w:line="283" w:lineRule="auto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Смертность населения</w:t>
            </w:r>
          </w:p>
          <w:p w:rsidR="00690D84" w:rsidRDefault="00690D84" w:rsidP="00690D84">
            <w:pPr>
              <w:widowControl w:val="0"/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в трудоспособном возрасте (число умерших на 100 000 чел. соответствующего возраста)</w:t>
            </w:r>
          </w:p>
        </w:tc>
        <w:tc>
          <w:tcPr>
            <w:tcW w:w="1637" w:type="dxa"/>
          </w:tcPr>
          <w:p w:rsidR="00690D84" w:rsidRPr="00D42A68" w:rsidRDefault="00690D84" w:rsidP="00690D84">
            <w:pPr>
              <w:spacing w:line="283" w:lineRule="auto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34</w:t>
            </w:r>
          </w:p>
          <w:p w:rsidR="00690D84" w:rsidRDefault="00690D84" w:rsidP="00690D84">
            <w:pPr>
              <w:widowControl w:val="0"/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ЦФО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10" w:type="dxa"/>
          </w:tcPr>
          <w:p w:rsidR="00690D84" w:rsidRDefault="00690D84" w:rsidP="00690D84">
            <w:pPr>
              <w:widowControl w:val="0"/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- 33  ЦФО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-12</w:t>
            </w:r>
          </w:p>
        </w:tc>
        <w:tc>
          <w:tcPr>
            <w:tcW w:w="1652" w:type="dxa"/>
          </w:tcPr>
          <w:p w:rsidR="00690D84" w:rsidRDefault="00690D84" w:rsidP="00690D84">
            <w:pPr>
              <w:widowControl w:val="0"/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нет данных</w:t>
            </w:r>
          </w:p>
        </w:tc>
      </w:tr>
      <w:tr w:rsidR="00690D84" w:rsidTr="00690D84">
        <w:tc>
          <w:tcPr>
            <w:tcW w:w="4546" w:type="dxa"/>
          </w:tcPr>
          <w:p w:rsidR="00690D84" w:rsidRPr="00D42A68" w:rsidRDefault="00690D84" w:rsidP="00690D84">
            <w:pPr>
              <w:spacing w:line="28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Естественный прирост, убыль</w:t>
            </w:r>
            <w:proofErr w:type="gramStart"/>
            <w:r w:rsidRPr="00D42A68">
              <w:rPr>
                <w:rFonts w:ascii="Times New Roman" w:hAnsi="Times New Roman"/>
                <w:sz w:val="28"/>
                <w:szCs w:val="28"/>
              </w:rPr>
              <w:t xml:space="preserve"> (-) </w:t>
            </w:r>
            <w:proofErr w:type="gramEnd"/>
          </w:p>
          <w:p w:rsidR="00690D84" w:rsidRDefault="00690D84" w:rsidP="00690D84">
            <w:pPr>
              <w:widowControl w:val="0"/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на 1 000 чел. населения</w:t>
            </w:r>
          </w:p>
        </w:tc>
        <w:tc>
          <w:tcPr>
            <w:tcW w:w="1637" w:type="dxa"/>
          </w:tcPr>
          <w:p w:rsidR="00690D84" w:rsidRPr="00D42A68" w:rsidRDefault="00690D84" w:rsidP="00690D84">
            <w:pPr>
              <w:spacing w:line="28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- 78</w:t>
            </w:r>
          </w:p>
          <w:p w:rsidR="00690D84" w:rsidRDefault="00690D84" w:rsidP="00690D84">
            <w:pPr>
              <w:widowControl w:val="0"/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ЦФО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10" w:type="dxa"/>
          </w:tcPr>
          <w:p w:rsidR="00690D84" w:rsidRPr="00D42A68" w:rsidRDefault="00690D84" w:rsidP="00690D84">
            <w:pPr>
              <w:spacing w:line="28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- 78</w:t>
            </w:r>
          </w:p>
          <w:p w:rsidR="00690D84" w:rsidRDefault="00690D84" w:rsidP="00690D84">
            <w:pPr>
              <w:widowControl w:val="0"/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ЦФО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52" w:type="dxa"/>
          </w:tcPr>
          <w:p w:rsidR="00690D84" w:rsidRPr="00D42A68" w:rsidRDefault="00690D84" w:rsidP="00690D84">
            <w:pPr>
              <w:spacing w:line="28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- 80</w:t>
            </w:r>
          </w:p>
          <w:p w:rsidR="00690D84" w:rsidRDefault="00690D84" w:rsidP="00690D84">
            <w:pPr>
              <w:widowControl w:val="0"/>
              <w:spacing w:line="283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ЦФО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FD05B6" w:rsidTr="00690D84">
        <w:tc>
          <w:tcPr>
            <w:tcW w:w="4546" w:type="dxa"/>
          </w:tcPr>
          <w:p w:rsidR="00FD05B6" w:rsidRPr="00D42A68" w:rsidRDefault="00FD05B6" w:rsidP="00690D84">
            <w:pPr>
              <w:spacing w:line="28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Ожидаемая продолжительность жизни при рождении по числу лет</w:t>
            </w:r>
          </w:p>
        </w:tc>
        <w:tc>
          <w:tcPr>
            <w:tcW w:w="1637" w:type="dxa"/>
          </w:tcPr>
          <w:p w:rsidR="00FD05B6" w:rsidRDefault="00FD05B6">
            <w:r w:rsidRPr="00A615A3">
              <w:rPr>
                <w:rFonts w:ascii="Times New Roman" w:hAnsi="Times New Roman"/>
                <w:sz w:val="28"/>
                <w:szCs w:val="28"/>
              </w:rPr>
              <w:t>нет данных</w:t>
            </w:r>
          </w:p>
        </w:tc>
        <w:tc>
          <w:tcPr>
            <w:tcW w:w="1610" w:type="dxa"/>
          </w:tcPr>
          <w:p w:rsidR="00FD05B6" w:rsidRDefault="00FD05B6">
            <w:r w:rsidRPr="00A615A3">
              <w:rPr>
                <w:rFonts w:ascii="Times New Roman" w:hAnsi="Times New Roman"/>
                <w:sz w:val="28"/>
                <w:szCs w:val="28"/>
              </w:rPr>
              <w:t>нет данных</w:t>
            </w:r>
          </w:p>
        </w:tc>
        <w:tc>
          <w:tcPr>
            <w:tcW w:w="1652" w:type="dxa"/>
          </w:tcPr>
          <w:p w:rsidR="00FD05B6" w:rsidRPr="00D42A68" w:rsidRDefault="00FD05B6" w:rsidP="00690D84">
            <w:pPr>
              <w:spacing w:line="28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FD05B6" w:rsidRPr="00D42A68" w:rsidRDefault="00FD05B6" w:rsidP="00690D84">
            <w:pPr>
              <w:spacing w:line="28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ЦФО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690D84" w:rsidRPr="00690D84" w:rsidRDefault="00690D84" w:rsidP="00D42A68">
      <w:pPr>
        <w:ind w:firstLine="709"/>
        <w:jc w:val="both"/>
        <w:rPr>
          <w:rFonts w:ascii="Times New Roman" w:hAnsi="Times New Roman"/>
          <w:color w:val="000000"/>
          <w:sz w:val="16"/>
          <w:szCs w:val="16"/>
          <w:lang w:bidi="ru-RU"/>
        </w:rPr>
      </w:pPr>
    </w:p>
    <w:p w:rsidR="00D42A68" w:rsidRDefault="00D42A68" w:rsidP="00D42A68">
      <w:pPr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D42A68">
        <w:rPr>
          <w:rFonts w:ascii="Times New Roman" w:hAnsi="Times New Roman"/>
          <w:color w:val="000000"/>
          <w:sz w:val="28"/>
          <w:szCs w:val="28"/>
          <w:lang w:bidi="ru-RU"/>
        </w:rPr>
        <w:t xml:space="preserve">Рождаемость по Рязанской области снижается ежегодно по всей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Российской Федерации </w:t>
      </w:r>
      <w:r w:rsidRPr="00D42A68">
        <w:rPr>
          <w:rFonts w:ascii="Times New Roman" w:hAnsi="Times New Roman"/>
          <w:color w:val="000000"/>
          <w:sz w:val="28"/>
          <w:szCs w:val="28"/>
          <w:lang w:bidi="ru-RU"/>
        </w:rPr>
        <w:t xml:space="preserve">и ЦФО. В 2020 году в рейтинге по рождаемости в ЦФО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Рязанская область </w:t>
      </w:r>
      <w:r w:rsidRPr="00D42A68">
        <w:rPr>
          <w:rFonts w:ascii="Times New Roman" w:hAnsi="Times New Roman"/>
          <w:color w:val="000000"/>
          <w:sz w:val="28"/>
          <w:szCs w:val="28"/>
          <w:lang w:bidi="ru-RU"/>
        </w:rPr>
        <w:t>занимает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D42A68">
        <w:rPr>
          <w:rFonts w:ascii="Times New Roman" w:hAnsi="Times New Roman"/>
          <w:color w:val="000000"/>
          <w:sz w:val="28"/>
          <w:szCs w:val="28"/>
          <w:lang w:bidi="ru-RU"/>
        </w:rPr>
        <w:t>13 место</w:t>
      </w:r>
      <w:r w:rsidR="00C430D4">
        <w:rPr>
          <w:rFonts w:ascii="Times New Roman" w:hAnsi="Times New Roman"/>
          <w:color w:val="000000"/>
          <w:sz w:val="28"/>
          <w:szCs w:val="28"/>
          <w:lang w:bidi="ru-RU"/>
        </w:rPr>
        <w:t>.</w:t>
      </w:r>
      <w:r w:rsidRPr="00D42A68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D42A68">
        <w:rPr>
          <w:rFonts w:ascii="Times New Roman" w:hAnsi="Times New Roman"/>
          <w:color w:val="000000"/>
          <w:sz w:val="28"/>
          <w:szCs w:val="28"/>
        </w:rPr>
        <w:t xml:space="preserve">Увеличение общей смертности  и смертности в  2020 году  связано с </w:t>
      </w:r>
      <w:r w:rsidRPr="00D42A68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пандемией </w:t>
      </w:r>
      <w:r w:rsidRPr="00D42A68">
        <w:rPr>
          <w:rFonts w:ascii="Times New Roman" w:eastAsia="Microsoft Sans Serif" w:hAnsi="Times New Roman"/>
          <w:color w:val="000000"/>
          <w:sz w:val="28"/>
          <w:szCs w:val="28"/>
          <w:lang w:val="en-US" w:eastAsia="en-US" w:bidi="en-US"/>
        </w:rPr>
        <w:t>COVID</w:t>
      </w:r>
      <w:r w:rsidRPr="00D42A68">
        <w:rPr>
          <w:rFonts w:ascii="Times New Roman" w:eastAsia="Microsoft Sans Serif" w:hAnsi="Times New Roman"/>
          <w:color w:val="000000"/>
          <w:sz w:val="28"/>
          <w:szCs w:val="28"/>
          <w:lang w:eastAsia="en-US" w:bidi="en-US"/>
        </w:rPr>
        <w:t>-</w:t>
      </w:r>
      <w:r w:rsidRPr="00D42A68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19. </w:t>
      </w:r>
      <w:r w:rsidRPr="00D42A68">
        <w:rPr>
          <w:rFonts w:ascii="Times New Roman" w:hAnsi="Times New Roman"/>
          <w:color w:val="000000"/>
          <w:sz w:val="28"/>
          <w:szCs w:val="28"/>
        </w:rPr>
        <w:t xml:space="preserve">Рязанская область </w:t>
      </w:r>
      <w:r w:rsidR="00B96A6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D42A68">
        <w:rPr>
          <w:rFonts w:ascii="Times New Roman" w:hAnsi="Times New Roman"/>
          <w:color w:val="000000"/>
          <w:sz w:val="28"/>
          <w:szCs w:val="28"/>
        </w:rPr>
        <w:t xml:space="preserve">2020 году занимает 78 место по естественному приросту (убыли) населения по </w:t>
      </w:r>
      <w:r>
        <w:rPr>
          <w:rFonts w:ascii="Times New Roman" w:hAnsi="Times New Roman"/>
          <w:color w:val="000000"/>
          <w:sz w:val="28"/>
          <w:szCs w:val="28"/>
        </w:rPr>
        <w:t xml:space="preserve">Российской Федерации </w:t>
      </w:r>
      <w:r w:rsidRPr="00D42A68">
        <w:rPr>
          <w:rFonts w:ascii="Times New Roman" w:hAnsi="Times New Roman"/>
          <w:color w:val="000000"/>
          <w:sz w:val="28"/>
          <w:szCs w:val="28"/>
        </w:rPr>
        <w:t xml:space="preserve">и 11 место в ЦФО. В 2020 году в Рязанской области, как и в </w:t>
      </w:r>
      <w:r>
        <w:rPr>
          <w:rFonts w:ascii="Times New Roman" w:hAnsi="Times New Roman"/>
          <w:color w:val="000000"/>
          <w:sz w:val="28"/>
          <w:szCs w:val="28"/>
        </w:rPr>
        <w:t xml:space="preserve">Российской Федерации, </w:t>
      </w:r>
      <w:r w:rsidRPr="00D42A68">
        <w:rPr>
          <w:rFonts w:ascii="Times New Roman" w:hAnsi="Times New Roman"/>
          <w:color w:val="000000"/>
          <w:sz w:val="28"/>
          <w:szCs w:val="28"/>
        </w:rPr>
        <w:t xml:space="preserve">и ЦФО увеличилась  убыль населения, что связано с </w:t>
      </w:r>
      <w:r w:rsidRPr="00D42A68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пандемией </w:t>
      </w:r>
      <w:r w:rsidRPr="00D42A68">
        <w:rPr>
          <w:rFonts w:ascii="Times New Roman" w:eastAsia="Microsoft Sans Serif" w:hAnsi="Times New Roman"/>
          <w:color w:val="000000"/>
          <w:sz w:val="28"/>
          <w:szCs w:val="28"/>
          <w:lang w:val="en-US" w:eastAsia="en-US" w:bidi="en-US"/>
        </w:rPr>
        <w:t>COVID</w:t>
      </w:r>
      <w:r w:rsidRPr="00D42A68">
        <w:rPr>
          <w:rFonts w:ascii="Times New Roman" w:eastAsia="Microsoft Sans Serif" w:hAnsi="Times New Roman"/>
          <w:color w:val="000000"/>
          <w:sz w:val="28"/>
          <w:szCs w:val="28"/>
          <w:lang w:eastAsia="en-US" w:bidi="en-US"/>
        </w:rPr>
        <w:t>-</w:t>
      </w:r>
      <w:r w:rsidRPr="00D42A68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19.</w:t>
      </w:r>
      <w:r w:rsidRPr="00D42A68">
        <w:rPr>
          <w:rFonts w:ascii="Times New Roman" w:eastAsia="Microsoft Sans Serif" w:hAnsi="Times New Roman"/>
          <w:color w:val="000000"/>
          <w:sz w:val="28"/>
          <w:szCs w:val="28"/>
          <w:lang w:eastAsia="en-US" w:bidi="en-US"/>
        </w:rPr>
        <w:t xml:space="preserve"> </w:t>
      </w:r>
      <w:r w:rsidRPr="00D42A68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Ожидаемая продолжительность жизни в Рязанской области остается ниже, чем показатели ожидаемой продолжительности жизни по </w:t>
      </w:r>
      <w:r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Российской Федерации </w:t>
      </w:r>
      <w:r w:rsidRPr="00D42A68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и ЦФО.</w:t>
      </w:r>
    </w:p>
    <w:p w:rsidR="00690D84" w:rsidRPr="00690D84" w:rsidRDefault="00690D84" w:rsidP="00D42A68">
      <w:pPr>
        <w:ind w:firstLine="709"/>
        <w:jc w:val="both"/>
        <w:rPr>
          <w:rFonts w:ascii="Times New Roman" w:eastAsia="Microsoft Sans Serif" w:hAnsi="Times New Roman"/>
          <w:color w:val="000000"/>
          <w:sz w:val="10"/>
          <w:szCs w:val="10"/>
          <w:lang w:bidi="ru-RU"/>
        </w:rPr>
      </w:pPr>
    </w:p>
    <w:p w:rsidR="00690D84" w:rsidRPr="00D42A68" w:rsidRDefault="00690D84" w:rsidP="00690D84">
      <w:pPr>
        <w:widowControl w:val="0"/>
        <w:shd w:val="clear" w:color="auto" w:fill="FFFFFF"/>
        <w:spacing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2A68">
        <w:rPr>
          <w:rFonts w:ascii="Times New Roman" w:hAnsi="Times New Roman"/>
          <w:color w:val="000000"/>
          <w:sz w:val="24"/>
          <w:szCs w:val="24"/>
        </w:rPr>
        <w:t xml:space="preserve">* В 2020 году началась пандемия новой </w:t>
      </w:r>
      <w:proofErr w:type="spellStart"/>
      <w:r w:rsidRPr="00D42A68">
        <w:rPr>
          <w:rFonts w:ascii="Times New Roman" w:hAnsi="Times New Roman"/>
          <w:color w:val="000000"/>
          <w:sz w:val="24"/>
          <w:szCs w:val="24"/>
        </w:rPr>
        <w:t>коронавирусной</w:t>
      </w:r>
      <w:proofErr w:type="spellEnd"/>
      <w:r w:rsidRPr="00D42A68">
        <w:rPr>
          <w:rFonts w:ascii="Times New Roman" w:hAnsi="Times New Roman"/>
          <w:color w:val="000000"/>
          <w:sz w:val="24"/>
          <w:szCs w:val="24"/>
        </w:rPr>
        <w:t xml:space="preserve"> инфекции (COVID-19) (далее – </w:t>
      </w:r>
      <w:r w:rsidRPr="00D42A68">
        <w:rPr>
          <w:rFonts w:ascii="Times New Roman" w:hAnsi="Times New Roman"/>
          <w:color w:val="000000"/>
          <w:sz w:val="24"/>
          <w:szCs w:val="24"/>
          <w:lang w:val="en-US"/>
        </w:rPr>
        <w:t>COVID</w:t>
      </w:r>
      <w:r w:rsidRPr="00D42A68">
        <w:rPr>
          <w:rFonts w:ascii="Times New Roman" w:hAnsi="Times New Roman"/>
          <w:color w:val="000000"/>
          <w:sz w:val="24"/>
          <w:szCs w:val="24"/>
        </w:rPr>
        <w:t>-19)</w:t>
      </w:r>
    </w:p>
    <w:p w:rsidR="00690D84" w:rsidRPr="00D42A68" w:rsidRDefault="00690D84" w:rsidP="00D42A68">
      <w:pPr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:rsidR="00D42A68" w:rsidRDefault="00D42A68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42A68" w:rsidRPr="00D42A68" w:rsidRDefault="00D42A68" w:rsidP="00D42A68">
      <w:pPr>
        <w:widowControl w:val="0"/>
        <w:ind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>1.2. Эпидемиологические показатели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.</w:t>
      </w:r>
    </w:p>
    <w:p w:rsidR="00D42A68" w:rsidRPr="00690D84" w:rsidRDefault="00D42A68" w:rsidP="00690D84">
      <w:pPr>
        <w:widowControl w:val="0"/>
        <w:shd w:val="clear" w:color="auto" w:fill="FFFFFF"/>
        <w:tabs>
          <w:tab w:val="left" w:pos="1245"/>
        </w:tabs>
        <w:ind w:firstLine="403"/>
        <w:rPr>
          <w:rFonts w:ascii="Times New Roman" w:hAnsi="Times New Roman"/>
          <w:sz w:val="28"/>
          <w:szCs w:val="28"/>
          <w:lang w:bidi="ru-RU"/>
        </w:rPr>
      </w:pPr>
    </w:p>
    <w:p w:rsidR="00D42A68" w:rsidRPr="00D42A68" w:rsidRDefault="00D42A68" w:rsidP="00D42A68">
      <w:pPr>
        <w:widowControl w:val="0"/>
        <w:shd w:val="clear" w:color="auto" w:fill="FFFFFF"/>
        <w:tabs>
          <w:tab w:val="left" w:pos="1245"/>
        </w:tabs>
        <w:spacing w:line="266" w:lineRule="auto"/>
        <w:ind w:firstLine="400"/>
        <w:jc w:val="right"/>
        <w:rPr>
          <w:rFonts w:ascii="Times New Roman" w:hAnsi="Times New Roman"/>
          <w:sz w:val="28"/>
          <w:szCs w:val="28"/>
          <w:lang w:bidi="ru-RU"/>
        </w:rPr>
      </w:pPr>
      <w:r w:rsidRPr="00D42A68">
        <w:rPr>
          <w:rFonts w:ascii="Times New Roman" w:hAnsi="Times New Roman"/>
          <w:sz w:val="28"/>
          <w:szCs w:val="28"/>
          <w:lang w:bidi="ru-RU"/>
        </w:rPr>
        <w:t>Таблица № 4</w:t>
      </w:r>
    </w:p>
    <w:p w:rsidR="00690D84" w:rsidRDefault="00690D84" w:rsidP="00D42A68">
      <w:pPr>
        <w:widowControl w:val="0"/>
        <w:shd w:val="clear" w:color="auto" w:fill="FFFFFF"/>
        <w:tabs>
          <w:tab w:val="left" w:pos="1245"/>
        </w:tabs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D42A68" w:rsidRPr="00D42A68" w:rsidRDefault="00D42A68" w:rsidP="00D42A68">
      <w:pPr>
        <w:widowControl w:val="0"/>
        <w:shd w:val="clear" w:color="auto" w:fill="FFFFFF"/>
        <w:tabs>
          <w:tab w:val="left" w:pos="1245"/>
        </w:tabs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>Заболеваемость на 1 000 человек населения по основным классам</w:t>
      </w:r>
    </w:p>
    <w:p w:rsidR="00D42A68" w:rsidRPr="00D42A68" w:rsidRDefault="00D42A68" w:rsidP="00D42A68">
      <w:pPr>
        <w:widowControl w:val="0"/>
        <w:shd w:val="clear" w:color="auto" w:fill="FFFFFF"/>
        <w:tabs>
          <w:tab w:val="left" w:pos="1245"/>
        </w:tabs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>болезней за период 2018-2020 год</w:t>
      </w:r>
      <w:r w:rsidR="00DD0DB7">
        <w:rPr>
          <w:rFonts w:ascii="Times New Roman" w:hAnsi="Times New Roman"/>
          <w:color w:val="000000"/>
          <w:sz w:val="26"/>
          <w:szCs w:val="26"/>
          <w:lang w:bidi="ru-RU"/>
        </w:rPr>
        <w:t>ов</w:t>
      </w:r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 xml:space="preserve"> в Рязанской области</w:t>
      </w:r>
    </w:p>
    <w:p w:rsidR="00D42A68" w:rsidRPr="00D42A68" w:rsidRDefault="00D42A68" w:rsidP="00D42A68">
      <w:pPr>
        <w:widowControl w:val="0"/>
        <w:shd w:val="clear" w:color="auto" w:fill="FFFFFF"/>
        <w:tabs>
          <w:tab w:val="left" w:pos="1245"/>
        </w:tabs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  <w:proofErr w:type="gramStart"/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>(зарегистрировано заболеваний у пациентов с диагнозом,</w:t>
      </w:r>
      <w:proofErr w:type="gramEnd"/>
    </w:p>
    <w:p w:rsidR="00D42A68" w:rsidRPr="00D42A68" w:rsidRDefault="00D42A68" w:rsidP="00D42A68">
      <w:pPr>
        <w:widowControl w:val="0"/>
        <w:shd w:val="clear" w:color="auto" w:fill="FFFFFF"/>
        <w:tabs>
          <w:tab w:val="left" w:pos="1245"/>
        </w:tabs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  <w:proofErr w:type="gramStart"/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>установленным впервые в жизни) (по данным Росстата, ЕМИСС)</w:t>
      </w:r>
      <w:proofErr w:type="gramEnd"/>
    </w:p>
    <w:p w:rsidR="00D42A68" w:rsidRPr="00D42A68" w:rsidRDefault="00D42A68" w:rsidP="00D42A68">
      <w:pPr>
        <w:widowControl w:val="0"/>
        <w:shd w:val="clear" w:color="auto" w:fill="FFFFFF"/>
        <w:tabs>
          <w:tab w:val="left" w:pos="1245"/>
        </w:tabs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42A68">
        <w:rPr>
          <w:rFonts w:ascii="Times New Roman" w:hAnsi="Times New Roman"/>
          <w:color w:val="000000"/>
          <w:sz w:val="16"/>
          <w:szCs w:val="16"/>
          <w:lang w:bidi="ru-RU"/>
        </w:rPr>
        <w:t xml:space="preserve"> </w:t>
      </w:r>
    </w:p>
    <w:tbl>
      <w:tblPr>
        <w:tblOverlap w:val="never"/>
        <w:tblW w:w="9356" w:type="dxa"/>
        <w:jc w:val="center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1"/>
        <w:gridCol w:w="1094"/>
        <w:gridCol w:w="952"/>
        <w:gridCol w:w="1227"/>
        <w:gridCol w:w="973"/>
        <w:gridCol w:w="959"/>
      </w:tblGrid>
      <w:tr w:rsidR="00D42A68" w:rsidRPr="00D42A68" w:rsidTr="00040DF3">
        <w:trPr>
          <w:trHeight w:hRule="exact" w:val="313"/>
          <w:jc w:val="center"/>
        </w:trPr>
        <w:tc>
          <w:tcPr>
            <w:tcW w:w="4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Годы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2018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2019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2A68" w:rsidRPr="00D42A68" w:rsidRDefault="00D42A68" w:rsidP="00D42A68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D42A68" w:rsidRPr="00D42A68" w:rsidTr="00D42A68">
        <w:trPr>
          <w:trHeight w:hRule="exact" w:val="607"/>
          <w:jc w:val="center"/>
        </w:trPr>
        <w:tc>
          <w:tcPr>
            <w:tcW w:w="4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2A68" w:rsidRPr="00D42A68" w:rsidRDefault="00D42A68" w:rsidP="00D42A68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2A68" w:rsidRPr="00D42A68" w:rsidRDefault="00D42A68" w:rsidP="00D42A68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2A68" w:rsidRPr="00D42A68" w:rsidRDefault="00D42A68" w:rsidP="00D42A68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2A68" w:rsidRPr="00D42A68" w:rsidRDefault="00D42A68" w:rsidP="00D42A68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Рязанская область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2A68" w:rsidRPr="00D42A68" w:rsidRDefault="00D42A68" w:rsidP="00D42A68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bidi="ru-RU"/>
              </w:rPr>
            </w:pPr>
            <w:r w:rsidRPr="00D42A68">
              <w:rPr>
                <w:rFonts w:ascii="Times New Roman" w:eastAsia="Arial" w:hAnsi="Times New Roman"/>
                <w:bCs/>
                <w:sz w:val="24"/>
                <w:szCs w:val="24"/>
                <w:lang w:bidi="ru-RU"/>
              </w:rPr>
              <w:t>ЦФО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2A68" w:rsidRPr="00D42A68" w:rsidRDefault="00D42A68" w:rsidP="00D42A68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РФ </w:t>
            </w:r>
          </w:p>
        </w:tc>
      </w:tr>
    </w:tbl>
    <w:p w:rsidR="00D42A68" w:rsidRPr="00D42A68" w:rsidRDefault="00D42A68">
      <w:pPr>
        <w:rPr>
          <w:rFonts w:ascii="Times New Roman" w:hAnsi="Times New Roman"/>
          <w:sz w:val="2"/>
          <w:szCs w:val="2"/>
        </w:rPr>
      </w:pPr>
    </w:p>
    <w:tbl>
      <w:tblPr>
        <w:tblOverlap w:val="never"/>
        <w:tblW w:w="9356" w:type="dxa"/>
        <w:jc w:val="center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1"/>
        <w:gridCol w:w="1094"/>
        <w:gridCol w:w="952"/>
        <w:gridCol w:w="1227"/>
        <w:gridCol w:w="973"/>
        <w:gridCol w:w="959"/>
      </w:tblGrid>
      <w:tr w:rsidR="00D42A68" w:rsidRPr="00D42A68" w:rsidTr="00D12B03">
        <w:trPr>
          <w:trHeight w:val="281"/>
          <w:tblHeader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6</w:t>
            </w:r>
          </w:p>
        </w:tc>
      </w:tr>
      <w:tr w:rsidR="00D42A68" w:rsidRPr="00D42A68" w:rsidTr="00D42A68">
        <w:trPr>
          <w:trHeight w:val="397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Все болезни, из них: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719,1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728,5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741,2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702,4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759,8</w:t>
            </w:r>
          </w:p>
        </w:tc>
      </w:tr>
      <w:tr w:rsidR="00D42A68" w:rsidRPr="00D42A68" w:rsidTr="00D42A68">
        <w:trPr>
          <w:trHeight w:hRule="exact" w:val="629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некоторые инфекционные и паразитарные болезни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27,0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27,1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26,5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18,1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20,5</w:t>
            </w:r>
          </w:p>
        </w:tc>
      </w:tr>
      <w:tr w:rsidR="00D42A68" w:rsidRPr="00D42A68" w:rsidTr="00D42A68">
        <w:trPr>
          <w:trHeight w:val="411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B96A64" w:rsidP="00D42A6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н</w:t>
            </w:r>
            <w:r w:rsidR="00D42A68"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овообразования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12,1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15,5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10,8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9,3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9,8</w:t>
            </w:r>
          </w:p>
        </w:tc>
      </w:tr>
      <w:tr w:rsidR="00D42A68" w:rsidRPr="00D42A68" w:rsidTr="00040DF3">
        <w:trPr>
          <w:trHeight w:val="705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B96A64" w:rsidP="00D42A6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="00D42A68"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з них</w:t>
            </w:r>
            <w:r w:rsidR="00C430D4">
              <w:rPr>
                <w:rFonts w:ascii="Times New Roman" w:hAnsi="Times New Roman"/>
                <w:sz w:val="24"/>
                <w:szCs w:val="24"/>
                <w:lang w:bidi="ru-RU"/>
              </w:rPr>
              <w:t>:</w:t>
            </w:r>
            <w:r w:rsidR="00D42A68" w:rsidRPr="00D42A68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злокачественные  новообразования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5,3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4,8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4,3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D42A68" w:rsidRPr="00D42A68" w:rsidTr="00040DF3">
        <w:trPr>
          <w:trHeight w:val="858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1,4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3,2</w:t>
            </w:r>
          </w:p>
        </w:tc>
      </w:tr>
      <w:tr w:rsidR="00D42A68" w:rsidRPr="00D42A68" w:rsidTr="00040DF3">
        <w:trPr>
          <w:trHeight w:val="857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13,5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14,3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11,0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8,6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11,0</w:t>
            </w:r>
          </w:p>
        </w:tc>
      </w:tr>
      <w:tr w:rsidR="00D42A68" w:rsidRPr="00D42A68" w:rsidTr="00040DF3">
        <w:trPr>
          <w:trHeight w:val="383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Болезни нервной системы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11,3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11,1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10,7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9,7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12,5</w:t>
            </w:r>
          </w:p>
        </w:tc>
      </w:tr>
      <w:tr w:rsidR="00D42A68" w:rsidRPr="00D42A68" w:rsidTr="00040DF3">
        <w:trPr>
          <w:trHeight w:val="635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Болезни глаза и его придаточного аппарата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28,0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26,6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21,8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22,3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23,9</w:t>
            </w:r>
          </w:p>
        </w:tc>
      </w:tr>
      <w:tr w:rsidR="00D42A68" w:rsidRPr="00D42A68" w:rsidTr="00040DF3">
        <w:trPr>
          <w:trHeight w:val="439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Болезни уха и сосцевидного отростка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22,2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23,7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20,3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19,5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20,5</w:t>
            </w:r>
          </w:p>
        </w:tc>
      </w:tr>
      <w:tr w:rsidR="00D42A68" w:rsidRPr="00D42A68" w:rsidTr="00040DF3">
        <w:trPr>
          <w:trHeight w:val="411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Болезни системы кровообращения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36,0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38,1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31,7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22,5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29,4</w:t>
            </w:r>
          </w:p>
        </w:tc>
      </w:tr>
      <w:tr w:rsidR="00D42A68" w:rsidRPr="00D42A68" w:rsidTr="00040DF3">
        <w:trPr>
          <w:trHeight w:val="424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Болезни органов дыхания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324,4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317,3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349,6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343,8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370,6</w:t>
            </w:r>
          </w:p>
        </w:tc>
      </w:tr>
      <w:tr w:rsidR="00D42A68" w:rsidRPr="00D42A68" w:rsidTr="00040DF3">
        <w:trPr>
          <w:trHeight w:val="383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Болезни органов пищеварения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21,4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23,2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18,9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18,6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26,3</w:t>
            </w:r>
          </w:p>
        </w:tc>
      </w:tr>
      <w:tr w:rsidR="00D42A68" w:rsidRPr="00D42A68" w:rsidTr="00040DF3">
        <w:trPr>
          <w:trHeight w:val="425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Болезни кожи и подкожной клетчатки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43,0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44,5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41,3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34,7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33,9</w:t>
            </w:r>
          </w:p>
        </w:tc>
      </w:tr>
      <w:tr w:rsidR="00D42A68" w:rsidRPr="00D42A68" w:rsidTr="00040DF3">
        <w:trPr>
          <w:trHeight w:val="593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Болезни костно-мышечной системы и соединительной ткани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26,7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28,3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22,9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20,3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25,0</w:t>
            </w:r>
          </w:p>
        </w:tc>
      </w:tr>
      <w:tr w:rsidR="00D42A68" w:rsidRPr="00D42A68" w:rsidTr="00040DF3">
        <w:trPr>
          <w:trHeight w:val="425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Болезни мочеполовой системы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37,9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40,5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37,9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31,4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35,9</w:t>
            </w:r>
          </w:p>
        </w:tc>
      </w:tr>
      <w:tr w:rsidR="00D42A68" w:rsidRPr="00D42A68" w:rsidTr="00040DF3">
        <w:trPr>
          <w:trHeight w:val="648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Врожденные аномалии (пороки развития)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2,2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1,9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1,2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1,6</w:t>
            </w:r>
          </w:p>
        </w:tc>
      </w:tr>
      <w:tr w:rsidR="00D42A68" w:rsidRPr="00D42A68" w:rsidTr="00D12B03">
        <w:trPr>
          <w:trHeight w:val="589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42A68">
              <w:rPr>
                <w:rFonts w:ascii="Times New Roman" w:hAnsi="Times New Roman"/>
                <w:sz w:val="24"/>
                <w:szCs w:val="24"/>
                <w:lang w:bidi="ru-RU"/>
              </w:rPr>
              <w:t>Травмы, отравления и некоторые другие последствия внешних причин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93,6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94,9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89,1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80,7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42A68" w:rsidRDefault="00D42A68" w:rsidP="00D42A68">
            <w:pPr>
              <w:widowControl w:val="0"/>
              <w:ind w:left="57" w:right="57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D42A6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bidi="ru-RU"/>
              </w:rPr>
              <w:t>81,3</w:t>
            </w:r>
          </w:p>
        </w:tc>
      </w:tr>
    </w:tbl>
    <w:p w:rsidR="00D42A68" w:rsidRPr="00D42A68" w:rsidRDefault="00D42A68" w:rsidP="00D42A68">
      <w:pPr>
        <w:widowControl w:val="0"/>
        <w:spacing w:after="60" w:line="261" w:lineRule="auto"/>
        <w:ind w:firstLine="740"/>
        <w:rPr>
          <w:rFonts w:ascii="Times New Roman" w:hAnsi="Times New Roman"/>
          <w:sz w:val="28"/>
          <w:szCs w:val="28"/>
          <w:lang w:bidi="ru-RU"/>
        </w:rPr>
      </w:pPr>
    </w:p>
    <w:p w:rsidR="00D42A68" w:rsidRPr="00D42A68" w:rsidRDefault="00D42A68" w:rsidP="00D42A68">
      <w:pPr>
        <w:widowControl w:val="0"/>
        <w:shd w:val="clear" w:color="auto" w:fill="FFFFFF"/>
        <w:tabs>
          <w:tab w:val="left" w:pos="1245"/>
        </w:tabs>
        <w:spacing w:after="100" w:line="264" w:lineRule="auto"/>
        <w:ind w:firstLine="40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42A68">
        <w:rPr>
          <w:rFonts w:ascii="Times New Roman" w:hAnsi="Times New Roman"/>
          <w:color w:val="000000"/>
          <w:sz w:val="28"/>
          <w:szCs w:val="28"/>
          <w:lang w:bidi="ru-RU"/>
        </w:rPr>
        <w:t>Таблица № 4.1</w:t>
      </w:r>
    </w:p>
    <w:p w:rsidR="00D42A68" w:rsidRPr="00D42A68" w:rsidRDefault="00D42A68" w:rsidP="00D42A68">
      <w:pPr>
        <w:widowControl w:val="0"/>
        <w:jc w:val="center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D42A68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Показатель заболеваемости детей до 14 лет (на 1 тыс. населения)</w:t>
      </w:r>
    </w:p>
    <w:p w:rsidR="00D42A68" w:rsidRPr="00D42A68" w:rsidRDefault="00D42A68" w:rsidP="00D42A68">
      <w:pPr>
        <w:widowControl w:val="0"/>
        <w:jc w:val="center"/>
        <w:rPr>
          <w:rFonts w:ascii="Times New Roman" w:eastAsia="Microsoft Sans Serif" w:hAnsi="Times New Roman"/>
          <w:sz w:val="28"/>
          <w:szCs w:val="28"/>
          <w:lang w:bidi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6"/>
        <w:gridCol w:w="1738"/>
        <w:gridCol w:w="1738"/>
        <w:gridCol w:w="1738"/>
      </w:tblGrid>
      <w:tr w:rsidR="00D42A68" w:rsidRPr="00D42A68" w:rsidTr="00D12B03">
        <w:trPr>
          <w:cantSplit/>
          <w:trHeight w:val="394"/>
        </w:trPr>
        <w:tc>
          <w:tcPr>
            <w:tcW w:w="4086" w:type="dxa"/>
          </w:tcPr>
          <w:p w:rsidR="00D42A68" w:rsidRPr="00D42A68" w:rsidRDefault="00D42A68" w:rsidP="00D42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738" w:type="dxa"/>
            <w:hideMark/>
          </w:tcPr>
          <w:p w:rsidR="00D42A68" w:rsidRPr="00D42A68" w:rsidRDefault="00D42A68" w:rsidP="00D42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738" w:type="dxa"/>
            <w:hideMark/>
          </w:tcPr>
          <w:p w:rsidR="00D42A68" w:rsidRPr="00D42A68" w:rsidRDefault="00D42A68" w:rsidP="00D42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738" w:type="dxa"/>
            <w:hideMark/>
          </w:tcPr>
          <w:p w:rsidR="00D42A68" w:rsidRPr="00D42A68" w:rsidRDefault="00D42A68" w:rsidP="00D42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</w:tbl>
    <w:p w:rsidR="00D42A68" w:rsidRPr="00D42A68" w:rsidRDefault="00D42A68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86"/>
        <w:gridCol w:w="1738"/>
        <w:gridCol w:w="1738"/>
        <w:gridCol w:w="1738"/>
      </w:tblGrid>
      <w:tr w:rsidR="00D42A68" w:rsidRPr="00D42A68" w:rsidTr="00D42A68">
        <w:trPr>
          <w:trHeight w:val="291"/>
          <w:tblHeader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A68" w:rsidRPr="00D42A68" w:rsidRDefault="00D42A68" w:rsidP="00D42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68" w:rsidRPr="00D42A68" w:rsidRDefault="00D42A68" w:rsidP="00D42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68" w:rsidRPr="00D42A68" w:rsidRDefault="00D42A68" w:rsidP="00D42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68" w:rsidRPr="00D42A68" w:rsidRDefault="00D42A68" w:rsidP="00D42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42A68" w:rsidRPr="00D42A68" w:rsidTr="00040DF3">
        <w:trPr>
          <w:cantSplit/>
          <w:trHeight w:val="291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Все болезни, из них: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2290,0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2358,1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2070,6</w:t>
            </w:r>
          </w:p>
        </w:tc>
      </w:tr>
      <w:tr w:rsidR="00D42A68" w:rsidRPr="00D42A68" w:rsidTr="00040DF3">
        <w:trPr>
          <w:cantSplit/>
          <w:trHeight w:val="566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некоторые инфекционные и паразитарные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71,3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75,2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65,1</w:t>
            </w:r>
          </w:p>
        </w:tc>
      </w:tr>
      <w:tr w:rsidR="00D42A68" w:rsidRPr="00D42A68" w:rsidTr="00D42A68">
        <w:trPr>
          <w:cantSplit/>
          <w:trHeight w:val="337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новообразования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13,9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злокачественные заболевания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14,8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14,8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lastRenderedPageBreak/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51,2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55,5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Болезни нервной системы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75,9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137,8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73,7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Болезни глаза и его придаточного аппарата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99,1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79,0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Болезни уха и сосцевидного отростка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45,3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45,8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38,4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Болезни системы кровообращения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25,1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32,9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27,6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Болезни органов дыхания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1334,1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1349,3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1164,9</w:t>
            </w:r>
          </w:p>
        </w:tc>
      </w:tr>
      <w:tr w:rsidR="00D42A68" w:rsidRPr="00D42A68" w:rsidTr="00040DF3">
        <w:trPr>
          <w:cantSplit/>
          <w:trHeight w:val="291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Болезни органов  пищеварения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85,4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88,2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76,9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Болезни кожи и подкожной клетчатки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124,7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125,8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115,9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Болезни костно-мышечной системы и соединительной ткани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94,5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106,4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91,6</w:t>
            </w:r>
          </w:p>
        </w:tc>
      </w:tr>
      <w:tr w:rsidR="00D42A68" w:rsidRPr="00D42A68" w:rsidTr="00040DF3">
        <w:trPr>
          <w:cantSplit/>
          <w:trHeight w:val="291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Болезни мочеполовой системы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57,1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55,5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53,9</w:t>
            </w:r>
          </w:p>
        </w:tc>
      </w:tr>
      <w:tr w:rsidR="00D42A68" w:rsidRPr="00D42A68" w:rsidTr="00040DF3">
        <w:trPr>
          <w:cantSplit/>
          <w:trHeight w:val="291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Врожденные  аномалии (пороки развития)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47,8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51,5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47,7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123,9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127,1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rPr>
                <w:rFonts w:ascii="Times New Roman" w:hAnsi="Times New Roman"/>
                <w:sz w:val="28"/>
                <w:szCs w:val="28"/>
              </w:rPr>
            </w:pPr>
            <w:r w:rsidRPr="00D42A68">
              <w:rPr>
                <w:rFonts w:ascii="Times New Roman" w:hAnsi="Times New Roman"/>
                <w:sz w:val="28"/>
                <w:szCs w:val="28"/>
              </w:rPr>
              <w:t>99,9</w:t>
            </w:r>
          </w:p>
        </w:tc>
      </w:tr>
    </w:tbl>
    <w:p w:rsidR="00D42A68" w:rsidRPr="00D42A68" w:rsidRDefault="00D42A68" w:rsidP="00D42A68">
      <w:pPr>
        <w:widowControl w:val="0"/>
        <w:rPr>
          <w:rFonts w:ascii="Times New Roman" w:eastAsia="Calibri" w:hAnsi="Times New Roman"/>
          <w:color w:val="000000"/>
          <w:sz w:val="10"/>
          <w:szCs w:val="10"/>
          <w:lang w:eastAsia="en-US" w:bidi="ru-RU"/>
        </w:rPr>
      </w:pPr>
    </w:p>
    <w:p w:rsidR="00D42A68" w:rsidRPr="00D42A68" w:rsidRDefault="00D42A68" w:rsidP="00D42A68">
      <w:pPr>
        <w:widowControl w:val="0"/>
        <w:suppressAutoHyphens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 w:bidi="ru-RU"/>
        </w:rPr>
      </w:pPr>
      <w:r w:rsidRPr="00D42A68">
        <w:rPr>
          <w:rFonts w:ascii="Times New Roman" w:hAnsi="Times New Roman"/>
          <w:color w:val="000000"/>
          <w:sz w:val="28"/>
          <w:szCs w:val="28"/>
          <w:lang w:eastAsia="zh-CN" w:bidi="ru-RU"/>
        </w:rPr>
        <w:t>В структуре общей заболеваемости детей Рязанской области от</w:t>
      </w:r>
      <w:r>
        <w:rPr>
          <w:rFonts w:ascii="Times New Roman" w:hAnsi="Times New Roman"/>
          <w:color w:val="000000"/>
          <w:sz w:val="28"/>
          <w:szCs w:val="28"/>
          <w:lang w:eastAsia="zh-CN" w:bidi="ru-RU"/>
        </w:rPr>
        <w:br/>
      </w:r>
      <w:r w:rsidRPr="00D42A68">
        <w:rPr>
          <w:rFonts w:ascii="Times New Roman" w:hAnsi="Times New Roman"/>
          <w:color w:val="000000"/>
          <w:sz w:val="28"/>
          <w:szCs w:val="28"/>
          <w:lang w:eastAsia="zh-CN" w:bidi="ru-RU"/>
        </w:rPr>
        <w:t>0 до 14 лет на протяжении всего анализируемого периода 2017-2020 годы  наибольший удельный вес приходится на патологию органов дыхания (56,9%). Второе место занимают</w:t>
      </w:r>
      <w:r w:rsidRPr="00D42A68">
        <w:rPr>
          <w:rFonts w:ascii="Times New Roman" w:hAnsi="Times New Roman"/>
          <w:color w:val="000000"/>
          <w:sz w:val="24"/>
          <w:szCs w:val="24"/>
          <w:lang w:eastAsia="zh-CN" w:bidi="ru-RU"/>
        </w:rPr>
        <w:t xml:space="preserve"> </w:t>
      </w:r>
      <w:r w:rsidRPr="00D42A68">
        <w:rPr>
          <w:rFonts w:ascii="Times New Roman" w:hAnsi="Times New Roman"/>
          <w:color w:val="000000"/>
          <w:sz w:val="28"/>
          <w:szCs w:val="28"/>
          <w:lang w:eastAsia="zh-CN" w:bidi="ru-RU"/>
        </w:rPr>
        <w:t>травмы, отравления и некоторые другие последствия воздействия внешних причин (4,8%) и третье место – болезни костно-мышечной системы (4,4%).</w:t>
      </w:r>
    </w:p>
    <w:p w:rsidR="00D42A68" w:rsidRPr="00D42A68" w:rsidRDefault="00D42A68" w:rsidP="00D42A68">
      <w:pPr>
        <w:widowControl w:val="0"/>
        <w:jc w:val="both"/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</w:pPr>
    </w:p>
    <w:p w:rsidR="00D42A68" w:rsidRPr="00D42A68" w:rsidRDefault="00D42A68" w:rsidP="00D42A68">
      <w:pPr>
        <w:widowControl w:val="0"/>
        <w:shd w:val="clear" w:color="auto" w:fill="FFFFFF"/>
        <w:tabs>
          <w:tab w:val="left" w:pos="1245"/>
        </w:tabs>
        <w:spacing w:after="100" w:line="264" w:lineRule="auto"/>
        <w:ind w:firstLine="400"/>
        <w:jc w:val="right"/>
        <w:rPr>
          <w:rFonts w:ascii="Times New Roman" w:hAnsi="Times New Roman"/>
          <w:color w:val="000000"/>
          <w:sz w:val="28"/>
          <w:szCs w:val="28"/>
          <w:lang w:eastAsia="zh-CN" w:bidi="ru-RU"/>
        </w:rPr>
      </w:pPr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>Таблица № 4.2</w:t>
      </w:r>
    </w:p>
    <w:p w:rsidR="00D42A68" w:rsidRPr="00D42A68" w:rsidRDefault="00D42A68" w:rsidP="00D42A68">
      <w:pPr>
        <w:widowControl w:val="0"/>
        <w:suppressAutoHyphens/>
        <w:autoSpaceDE w:val="0"/>
        <w:ind w:firstLine="540"/>
        <w:jc w:val="center"/>
        <w:rPr>
          <w:rFonts w:ascii="Times New Roman" w:hAnsi="Times New Roman"/>
          <w:color w:val="000000"/>
          <w:sz w:val="28"/>
          <w:szCs w:val="28"/>
          <w:lang w:eastAsia="zh-CN" w:bidi="ru-RU"/>
        </w:rPr>
      </w:pPr>
      <w:r w:rsidRPr="00D42A68">
        <w:rPr>
          <w:rFonts w:ascii="Times New Roman" w:hAnsi="Times New Roman"/>
          <w:color w:val="000000"/>
          <w:sz w:val="28"/>
          <w:szCs w:val="28"/>
          <w:lang w:eastAsia="zh-CN" w:bidi="ru-RU"/>
        </w:rPr>
        <w:t>Показатель заболеваемости детей 15-17 лет (на 1 тыс. населения)</w:t>
      </w:r>
    </w:p>
    <w:p w:rsidR="00D42A68" w:rsidRPr="00D42A68" w:rsidRDefault="00D42A68" w:rsidP="00D42A68">
      <w:pPr>
        <w:widowControl w:val="0"/>
        <w:suppressAutoHyphens/>
        <w:autoSpaceDE w:val="0"/>
        <w:ind w:firstLine="540"/>
        <w:jc w:val="center"/>
        <w:rPr>
          <w:rFonts w:ascii="Times New Roman" w:hAnsi="Times New Roman"/>
          <w:color w:val="000000"/>
          <w:sz w:val="28"/>
          <w:szCs w:val="28"/>
          <w:lang w:eastAsia="zh-CN" w:bidi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6"/>
        <w:gridCol w:w="1738"/>
        <w:gridCol w:w="1738"/>
        <w:gridCol w:w="1738"/>
      </w:tblGrid>
      <w:tr w:rsidR="00D42A68" w:rsidRPr="00D42A68" w:rsidTr="00D12B03">
        <w:trPr>
          <w:cantSplit/>
          <w:trHeight w:val="379"/>
        </w:trPr>
        <w:tc>
          <w:tcPr>
            <w:tcW w:w="4086" w:type="dxa"/>
          </w:tcPr>
          <w:p w:rsidR="00D42A68" w:rsidRPr="00D42A68" w:rsidRDefault="00D42A68" w:rsidP="00D12B03">
            <w:pPr>
              <w:widowControl w:val="0"/>
              <w:suppressAutoHyphens/>
              <w:ind w:firstLine="5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Показатель</w:t>
            </w:r>
          </w:p>
        </w:tc>
        <w:tc>
          <w:tcPr>
            <w:tcW w:w="1738" w:type="dxa"/>
            <w:hideMark/>
          </w:tcPr>
          <w:p w:rsidR="00D42A68" w:rsidRPr="00D42A68" w:rsidRDefault="00D42A68" w:rsidP="00D42A68">
            <w:pPr>
              <w:widowControl w:val="0"/>
              <w:suppressAutoHyphens/>
              <w:ind w:hanging="4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2018</w:t>
            </w:r>
          </w:p>
        </w:tc>
        <w:tc>
          <w:tcPr>
            <w:tcW w:w="1738" w:type="dxa"/>
            <w:hideMark/>
          </w:tcPr>
          <w:p w:rsidR="00D42A68" w:rsidRPr="00D42A68" w:rsidRDefault="00D42A68" w:rsidP="00D42A68">
            <w:pPr>
              <w:widowControl w:val="0"/>
              <w:suppressAutoHyphens/>
              <w:ind w:hanging="4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2019</w:t>
            </w:r>
          </w:p>
        </w:tc>
        <w:tc>
          <w:tcPr>
            <w:tcW w:w="1738" w:type="dxa"/>
            <w:hideMark/>
          </w:tcPr>
          <w:p w:rsidR="00D42A68" w:rsidRPr="00D42A68" w:rsidRDefault="00D42A68" w:rsidP="00D42A68">
            <w:pPr>
              <w:widowControl w:val="0"/>
              <w:suppressAutoHyphens/>
              <w:ind w:hanging="4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2020</w:t>
            </w:r>
          </w:p>
        </w:tc>
      </w:tr>
    </w:tbl>
    <w:p w:rsidR="00D12B03" w:rsidRPr="00D12B03" w:rsidRDefault="00D12B0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86"/>
        <w:gridCol w:w="1738"/>
        <w:gridCol w:w="1738"/>
        <w:gridCol w:w="1738"/>
      </w:tblGrid>
      <w:tr w:rsidR="00D12B03" w:rsidRPr="00D42A68" w:rsidTr="00D12B03">
        <w:trPr>
          <w:trHeight w:val="291"/>
          <w:tblHeader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B03" w:rsidRPr="00D42A68" w:rsidRDefault="00D12B03" w:rsidP="00D12B03">
            <w:pPr>
              <w:widowControl w:val="0"/>
              <w:tabs>
                <w:tab w:val="num" w:pos="0"/>
              </w:tabs>
              <w:jc w:val="center"/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B03" w:rsidRPr="00D42A68" w:rsidRDefault="00D12B03" w:rsidP="00D12B03">
            <w:pPr>
              <w:widowControl w:val="0"/>
              <w:tabs>
                <w:tab w:val="num" w:pos="0"/>
              </w:tabs>
              <w:jc w:val="center"/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B03" w:rsidRPr="00D42A68" w:rsidRDefault="00D12B03" w:rsidP="00D12B03">
            <w:pPr>
              <w:widowControl w:val="0"/>
              <w:tabs>
                <w:tab w:val="num" w:pos="0"/>
              </w:tabs>
              <w:jc w:val="center"/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B03" w:rsidRPr="00D42A68" w:rsidRDefault="00D12B03" w:rsidP="00D12B03">
            <w:pPr>
              <w:widowControl w:val="0"/>
              <w:tabs>
                <w:tab w:val="num" w:pos="0"/>
              </w:tabs>
              <w:jc w:val="center"/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4</w:t>
            </w:r>
          </w:p>
        </w:tc>
      </w:tr>
      <w:tr w:rsidR="00D42A68" w:rsidRPr="00D42A68" w:rsidTr="00040DF3">
        <w:trPr>
          <w:cantSplit/>
          <w:trHeight w:val="291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Все болезни, из них: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2382,4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2404,7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2347,6</w:t>
            </w:r>
          </w:p>
        </w:tc>
      </w:tr>
      <w:tr w:rsidR="00D42A68" w:rsidRPr="00D42A68" w:rsidTr="00040DF3">
        <w:trPr>
          <w:cantSplit/>
          <w:trHeight w:val="566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некоторые инфекционные и паразитарные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51,6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51,0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46,1</w:t>
            </w:r>
          </w:p>
        </w:tc>
      </w:tr>
      <w:tr w:rsidR="00D42A68" w:rsidRPr="00D42A68" w:rsidTr="00D12B03">
        <w:trPr>
          <w:cantSplit/>
          <w:trHeight w:val="337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новообразования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9,9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9,6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10,0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из них:</w:t>
            </w:r>
          </w:p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злокачественные заболевания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1,2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1,2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1,9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lastRenderedPageBreak/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8,5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9,6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9,7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131,9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128,1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125,4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Болезни нервной системы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131,4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126,8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120,3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Болезни глаза и его придаточного аппарата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235,4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232,5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219,3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Болезни уха и сосцевидного отростка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40,1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41,8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37,9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Болезни системы кровообращения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73,8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78,5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68,4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Болезни органов дыхания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888,8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881,2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925,5</w:t>
            </w:r>
          </w:p>
        </w:tc>
      </w:tr>
      <w:tr w:rsidR="00D42A68" w:rsidRPr="00D42A68" w:rsidTr="00040DF3">
        <w:trPr>
          <w:cantSplit/>
          <w:trHeight w:val="291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Болезни органов  пищеварения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102,0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109,0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outlineLvl w:val="8"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97,0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Болезни кожи и подкожной клетчатки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120,1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122,9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tabs>
                <w:tab w:val="num" w:pos="0"/>
              </w:tabs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112,8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Болезни костно-мышечной системы и соединительной ткани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218,2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224,2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206,3</w:t>
            </w:r>
          </w:p>
        </w:tc>
      </w:tr>
      <w:tr w:rsidR="00D42A68" w:rsidRPr="00D42A68" w:rsidTr="00040DF3">
        <w:trPr>
          <w:cantSplit/>
          <w:trHeight w:val="291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Болезни мочеполовой системы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87,1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93,0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87,0</w:t>
            </w:r>
          </w:p>
        </w:tc>
      </w:tr>
      <w:tr w:rsidR="00D42A68" w:rsidRPr="00D42A68" w:rsidTr="00040DF3">
        <w:trPr>
          <w:cantSplit/>
          <w:trHeight w:val="291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Врожденные  аномалии (пороки развития)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48,1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39,5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38,1</w:t>
            </w:r>
          </w:p>
        </w:tc>
      </w:tr>
      <w:tr w:rsidR="00D42A68" w:rsidRPr="00D42A68" w:rsidTr="00040DF3">
        <w:trPr>
          <w:cantSplit/>
          <w:trHeight w:val="2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eastAsia="zh-CN" w:bidi="ru-RU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191,2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207,9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68" w:rsidRPr="00D42A68" w:rsidRDefault="00D42A68" w:rsidP="00D42A6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D42A68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166,0</w:t>
            </w:r>
          </w:p>
        </w:tc>
      </w:tr>
    </w:tbl>
    <w:p w:rsidR="00D42A68" w:rsidRPr="00D42A68" w:rsidRDefault="00D42A68" w:rsidP="00D42A68">
      <w:pPr>
        <w:widowControl w:val="0"/>
        <w:suppressAutoHyphens/>
        <w:ind w:firstLine="360"/>
        <w:jc w:val="both"/>
        <w:rPr>
          <w:rFonts w:ascii="Times New Roman" w:hAnsi="Times New Roman"/>
          <w:color w:val="000000"/>
          <w:sz w:val="10"/>
          <w:szCs w:val="10"/>
          <w:lang w:eastAsia="zh-CN"/>
        </w:rPr>
      </w:pPr>
    </w:p>
    <w:p w:rsidR="00D42A68" w:rsidRPr="00D42A68" w:rsidRDefault="00D42A68" w:rsidP="00D12B03">
      <w:pPr>
        <w:widowControl w:val="0"/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 w:bidi="ru-RU"/>
        </w:rPr>
      </w:pPr>
      <w:r w:rsidRPr="00D42A68">
        <w:rPr>
          <w:rFonts w:ascii="Times New Roman" w:hAnsi="Times New Roman"/>
          <w:color w:val="000000"/>
          <w:sz w:val="28"/>
          <w:szCs w:val="28"/>
          <w:lang w:eastAsia="zh-CN" w:bidi="ru-RU"/>
        </w:rPr>
        <w:t xml:space="preserve">В структуре общей заболеваемости детей подросткового возраста 40,0% приходится на патологию органов дыхания, 9,3% </w:t>
      </w:r>
      <w:r w:rsidR="00D12B03">
        <w:rPr>
          <w:rFonts w:ascii="Times New Roman" w:hAnsi="Times New Roman"/>
          <w:color w:val="000000"/>
          <w:sz w:val="28"/>
          <w:szCs w:val="28"/>
          <w:lang w:eastAsia="zh-CN" w:bidi="ru-RU"/>
        </w:rPr>
        <w:t>–</w:t>
      </w:r>
      <w:r w:rsidRPr="00D42A68">
        <w:rPr>
          <w:rFonts w:ascii="Times New Roman" w:hAnsi="Times New Roman"/>
          <w:color w:val="000000"/>
          <w:sz w:val="28"/>
          <w:szCs w:val="28"/>
          <w:lang w:eastAsia="zh-CN" w:bidi="ru-RU"/>
        </w:rPr>
        <w:t xml:space="preserve"> болезни</w:t>
      </w:r>
      <w:r w:rsidR="00D12B03">
        <w:rPr>
          <w:rFonts w:ascii="Times New Roman" w:hAnsi="Times New Roman"/>
          <w:color w:val="000000"/>
          <w:sz w:val="28"/>
          <w:szCs w:val="28"/>
          <w:lang w:eastAsia="zh-CN" w:bidi="ru-RU"/>
        </w:rPr>
        <w:t xml:space="preserve"> </w:t>
      </w:r>
      <w:r w:rsidRPr="00D42A68">
        <w:rPr>
          <w:rFonts w:ascii="Times New Roman" w:hAnsi="Times New Roman"/>
          <w:color w:val="000000"/>
          <w:sz w:val="28"/>
          <w:szCs w:val="28"/>
          <w:lang w:eastAsia="zh-CN" w:bidi="ru-RU"/>
        </w:rPr>
        <w:t xml:space="preserve">глаза и его придаточного аппарата и 8,8% </w:t>
      </w:r>
      <w:r w:rsidR="00D12B03">
        <w:rPr>
          <w:rFonts w:ascii="Times New Roman" w:hAnsi="Times New Roman"/>
          <w:color w:val="000000"/>
          <w:sz w:val="28"/>
          <w:szCs w:val="28"/>
          <w:lang w:eastAsia="zh-CN" w:bidi="ru-RU"/>
        </w:rPr>
        <w:t>–</w:t>
      </w:r>
      <w:r w:rsidRPr="00D42A68">
        <w:rPr>
          <w:rFonts w:ascii="Times New Roman" w:hAnsi="Times New Roman"/>
          <w:color w:val="000000"/>
          <w:sz w:val="28"/>
          <w:szCs w:val="28"/>
          <w:lang w:eastAsia="zh-CN" w:bidi="ru-RU"/>
        </w:rPr>
        <w:t xml:space="preserve"> на</w:t>
      </w:r>
      <w:r w:rsidR="00D12B03">
        <w:rPr>
          <w:rFonts w:ascii="Times New Roman" w:hAnsi="Times New Roman"/>
          <w:color w:val="000000"/>
          <w:sz w:val="28"/>
          <w:szCs w:val="28"/>
          <w:lang w:eastAsia="zh-CN" w:bidi="ru-RU"/>
        </w:rPr>
        <w:t xml:space="preserve"> </w:t>
      </w:r>
      <w:r w:rsidRPr="00D42A68">
        <w:rPr>
          <w:rFonts w:ascii="Times New Roman" w:hAnsi="Times New Roman"/>
          <w:color w:val="000000"/>
          <w:sz w:val="28"/>
          <w:szCs w:val="28"/>
          <w:lang w:eastAsia="zh-CN" w:bidi="ru-RU"/>
        </w:rPr>
        <w:t>патологию костно-мышечной системы.</w:t>
      </w:r>
    </w:p>
    <w:p w:rsidR="00D42A68" w:rsidRPr="00D42A68" w:rsidRDefault="00D42A68" w:rsidP="00D42A68">
      <w:pPr>
        <w:widowControl w:val="0"/>
        <w:suppressAutoHyphens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zh-CN" w:bidi="ru-RU"/>
        </w:rPr>
      </w:pPr>
    </w:p>
    <w:p w:rsidR="00D42A68" w:rsidRPr="00D42A68" w:rsidRDefault="00D42A68" w:rsidP="00D42A68">
      <w:pPr>
        <w:widowControl w:val="0"/>
        <w:spacing w:after="60" w:line="261" w:lineRule="auto"/>
        <w:ind w:firstLine="740"/>
        <w:jc w:val="right"/>
        <w:rPr>
          <w:rFonts w:ascii="Times New Roman" w:hAnsi="Times New Roman"/>
          <w:sz w:val="26"/>
          <w:szCs w:val="26"/>
          <w:lang w:bidi="ru-RU"/>
        </w:rPr>
      </w:pPr>
      <w:r w:rsidRPr="00D42A68">
        <w:rPr>
          <w:rFonts w:ascii="Times New Roman" w:hAnsi="Times New Roman"/>
          <w:sz w:val="26"/>
          <w:szCs w:val="26"/>
          <w:lang w:bidi="ru-RU"/>
        </w:rPr>
        <w:t xml:space="preserve">Таблица № 5 </w:t>
      </w:r>
    </w:p>
    <w:p w:rsidR="00D42A68" w:rsidRPr="00D42A68" w:rsidRDefault="00D42A68" w:rsidP="00D12B03">
      <w:pPr>
        <w:widowControl w:val="0"/>
        <w:jc w:val="center"/>
        <w:rPr>
          <w:rFonts w:ascii="Times New Roman" w:hAnsi="Times New Roman"/>
          <w:sz w:val="26"/>
          <w:szCs w:val="26"/>
          <w:lang w:bidi="ru-RU"/>
        </w:rPr>
      </w:pPr>
      <w:r w:rsidRPr="00D42A68">
        <w:rPr>
          <w:rFonts w:ascii="Times New Roman" w:hAnsi="Times New Roman"/>
          <w:sz w:val="26"/>
          <w:szCs w:val="26"/>
          <w:lang w:bidi="ru-RU"/>
        </w:rPr>
        <w:t xml:space="preserve">Заболеваемость населения по некоторым  классам болезней, оказывающих ключевое влияние на показатели первичной заболеваемости,   </w:t>
      </w:r>
    </w:p>
    <w:p w:rsidR="00D42A68" w:rsidRPr="00D42A68" w:rsidRDefault="00D42A68" w:rsidP="00D12B03">
      <w:pPr>
        <w:widowControl w:val="0"/>
        <w:jc w:val="center"/>
        <w:rPr>
          <w:rFonts w:ascii="Times New Roman" w:hAnsi="Times New Roman"/>
          <w:sz w:val="26"/>
          <w:szCs w:val="26"/>
          <w:lang w:bidi="ru-RU"/>
        </w:rPr>
      </w:pPr>
      <w:r w:rsidRPr="00D42A68">
        <w:rPr>
          <w:rFonts w:ascii="Times New Roman" w:hAnsi="Times New Roman"/>
          <w:sz w:val="26"/>
          <w:szCs w:val="26"/>
          <w:lang w:bidi="ru-RU"/>
        </w:rPr>
        <w:t>за период 2018-2020 год</w:t>
      </w:r>
      <w:r w:rsidR="00DD0DB7">
        <w:rPr>
          <w:rFonts w:ascii="Times New Roman" w:hAnsi="Times New Roman"/>
          <w:sz w:val="26"/>
          <w:szCs w:val="26"/>
          <w:lang w:bidi="ru-RU"/>
        </w:rPr>
        <w:t>ов</w:t>
      </w:r>
      <w:r w:rsidRPr="00D42A68">
        <w:rPr>
          <w:rFonts w:ascii="Times New Roman" w:hAnsi="Times New Roman"/>
          <w:sz w:val="26"/>
          <w:szCs w:val="26"/>
          <w:lang w:bidi="ru-RU"/>
        </w:rPr>
        <w:t xml:space="preserve"> в Рязанской области на 1000 населения</w:t>
      </w:r>
    </w:p>
    <w:p w:rsidR="00D42A68" w:rsidRPr="00D42A68" w:rsidRDefault="00D42A68" w:rsidP="00D42A68">
      <w:pPr>
        <w:widowControl w:val="0"/>
        <w:spacing w:line="261" w:lineRule="auto"/>
        <w:ind w:firstLine="740"/>
        <w:jc w:val="center"/>
        <w:rPr>
          <w:rFonts w:ascii="Times New Roman" w:hAnsi="Times New Roman"/>
          <w:sz w:val="26"/>
          <w:szCs w:val="26"/>
          <w:lang w:bidi="ru-RU"/>
        </w:rPr>
      </w:pPr>
    </w:p>
    <w:tbl>
      <w:tblPr>
        <w:tblOverlap w:val="never"/>
        <w:tblW w:w="94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2"/>
        <w:gridCol w:w="1102"/>
        <w:gridCol w:w="958"/>
        <w:gridCol w:w="1436"/>
        <w:gridCol w:w="779"/>
        <w:gridCol w:w="965"/>
      </w:tblGrid>
      <w:tr w:rsidR="00D42A68" w:rsidRPr="00D12B03" w:rsidTr="00D12B03">
        <w:trPr>
          <w:trHeight w:hRule="exact" w:val="313"/>
          <w:jc w:val="center"/>
        </w:trPr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2A68" w:rsidRPr="00D12B03" w:rsidRDefault="00D42A68" w:rsidP="00D12B03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D12B03" w:rsidRPr="00D12B03" w:rsidTr="00D12B03">
        <w:trPr>
          <w:trHeight w:hRule="exact" w:val="607"/>
          <w:jc w:val="center"/>
        </w:trPr>
        <w:tc>
          <w:tcPr>
            <w:tcW w:w="41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2A68" w:rsidRPr="00D12B03" w:rsidRDefault="00D42A68" w:rsidP="00D12B03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2A68" w:rsidRPr="00D12B03" w:rsidRDefault="00D42A68" w:rsidP="00D12B03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2A68" w:rsidRPr="00D12B03" w:rsidRDefault="00D42A68" w:rsidP="00D12B03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2A68" w:rsidRPr="00D12B03" w:rsidRDefault="00D42A68" w:rsidP="00D12B03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2A68" w:rsidRPr="00D12B03" w:rsidRDefault="00D42A68" w:rsidP="00D12B03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2B03">
              <w:rPr>
                <w:rFonts w:ascii="Times New Roman" w:eastAsia="Arial" w:hAnsi="Times New Roman"/>
                <w:sz w:val="24"/>
                <w:szCs w:val="24"/>
              </w:rPr>
              <w:t>ЦФО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2A68" w:rsidRPr="00D12B03" w:rsidRDefault="00D42A68" w:rsidP="00D12B03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</w:tbl>
    <w:p w:rsidR="00D12B03" w:rsidRPr="00D12B03" w:rsidRDefault="00D12B03">
      <w:pPr>
        <w:rPr>
          <w:rFonts w:ascii="Times New Roman" w:hAnsi="Times New Roman"/>
          <w:sz w:val="2"/>
          <w:szCs w:val="2"/>
        </w:rPr>
      </w:pPr>
    </w:p>
    <w:tbl>
      <w:tblPr>
        <w:tblOverlap w:val="never"/>
        <w:tblW w:w="94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2"/>
        <w:gridCol w:w="1102"/>
        <w:gridCol w:w="958"/>
        <w:gridCol w:w="1436"/>
        <w:gridCol w:w="779"/>
        <w:gridCol w:w="965"/>
      </w:tblGrid>
      <w:tr w:rsidR="00D12B03" w:rsidRPr="00D12B03" w:rsidTr="00D12B03">
        <w:trPr>
          <w:trHeight w:val="310"/>
          <w:tblHeader/>
          <w:jc w:val="center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2B03" w:rsidRPr="00D12B03" w:rsidRDefault="00D12B03" w:rsidP="00D12B03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2B03" w:rsidRPr="00D12B03" w:rsidRDefault="00D12B03" w:rsidP="00D12B03">
            <w:pPr>
              <w:ind w:left="57" w:right="5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2B03" w:rsidRPr="00D12B03" w:rsidRDefault="00D12B03" w:rsidP="00D12B03">
            <w:pPr>
              <w:ind w:left="57" w:right="5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2B03" w:rsidRPr="00D12B03" w:rsidRDefault="00D12B03" w:rsidP="00D12B03">
            <w:pPr>
              <w:ind w:left="57" w:right="5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2B03" w:rsidRPr="00D12B03" w:rsidRDefault="00D12B03" w:rsidP="00D12B03">
            <w:pPr>
              <w:ind w:left="57" w:right="5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12B03" w:rsidRPr="00D12B03" w:rsidRDefault="00D12B03" w:rsidP="00D12B03">
            <w:pPr>
              <w:ind w:left="57" w:right="5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6</w:t>
            </w:r>
          </w:p>
        </w:tc>
      </w:tr>
      <w:tr w:rsidR="00D12B03" w:rsidRPr="00D12B03" w:rsidTr="00D12B03">
        <w:trPr>
          <w:trHeight w:val="352"/>
          <w:jc w:val="center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Все болезни, из них: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719,1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728,5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741,2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702,4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759,8</w:t>
            </w:r>
          </w:p>
        </w:tc>
      </w:tr>
      <w:tr w:rsidR="00D12B03" w:rsidRPr="00D12B03" w:rsidTr="00D12B03">
        <w:trPr>
          <w:trHeight w:val="365"/>
          <w:jc w:val="center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Новообразования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12,1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15,5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10,8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9,3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9,8</w:t>
            </w:r>
          </w:p>
        </w:tc>
      </w:tr>
      <w:tr w:rsidR="00D12B03" w:rsidRPr="00D12B03" w:rsidTr="00D12B03">
        <w:trPr>
          <w:trHeight w:val="366"/>
          <w:jc w:val="center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Болезни нервной системы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11,3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11,1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10,7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9,7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12,5</w:t>
            </w:r>
          </w:p>
        </w:tc>
      </w:tr>
      <w:tr w:rsidR="00D12B03" w:rsidRPr="00D12B03" w:rsidTr="00D12B03">
        <w:trPr>
          <w:trHeight w:val="353"/>
          <w:jc w:val="center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lastRenderedPageBreak/>
              <w:t>Болезни системы кровообращения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36,0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38,1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31,7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22,5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29,4</w:t>
            </w:r>
          </w:p>
        </w:tc>
      </w:tr>
      <w:tr w:rsidR="00D12B03" w:rsidRPr="00D12B03" w:rsidTr="00D12B03">
        <w:trPr>
          <w:trHeight w:val="339"/>
          <w:jc w:val="center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324,4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317,3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349,6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343,8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370,6</w:t>
            </w:r>
          </w:p>
        </w:tc>
      </w:tr>
      <w:tr w:rsidR="00D12B03" w:rsidRPr="00D12B03" w:rsidTr="00D12B03">
        <w:trPr>
          <w:trHeight w:val="520"/>
          <w:jc w:val="center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Болезни костно-мышечной системы и соединительной ткани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26,7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28,3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22,9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20,3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25,0</w:t>
            </w:r>
          </w:p>
        </w:tc>
      </w:tr>
      <w:tr w:rsidR="00D12B03" w:rsidRPr="00D12B03" w:rsidTr="00D12B03">
        <w:trPr>
          <w:trHeight w:val="485"/>
          <w:jc w:val="center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Травмы, отравления и некоторые другие</w:t>
            </w:r>
            <w:r w:rsidR="00D12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2B03">
              <w:rPr>
                <w:rFonts w:ascii="Times New Roman" w:hAnsi="Times New Roman"/>
                <w:sz w:val="24"/>
                <w:szCs w:val="24"/>
              </w:rPr>
              <w:t>последствия внешних причин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93,6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94,9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89,1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80,7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A68" w:rsidRPr="00D12B03" w:rsidRDefault="00D42A68" w:rsidP="00D12B03">
            <w:pPr>
              <w:ind w:left="57" w:right="5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12B03">
              <w:rPr>
                <w:rFonts w:ascii="Times New Roman" w:eastAsia="Microsoft Sans Serif" w:hAnsi="Times New Roman"/>
                <w:sz w:val="24"/>
                <w:szCs w:val="24"/>
              </w:rPr>
              <w:t>81,3</w:t>
            </w:r>
          </w:p>
        </w:tc>
      </w:tr>
    </w:tbl>
    <w:p w:rsidR="00D12B03" w:rsidRPr="00D12B03" w:rsidRDefault="00D12B03" w:rsidP="00D12B0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D42A68" w:rsidRPr="00D42A68" w:rsidRDefault="00D42A68" w:rsidP="00D12B0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42A68">
        <w:rPr>
          <w:rFonts w:ascii="Times New Roman" w:hAnsi="Times New Roman"/>
          <w:sz w:val="28"/>
          <w:szCs w:val="28"/>
        </w:rPr>
        <w:t xml:space="preserve">Заболеваемость населения Рязанской области по классам новообразований и  </w:t>
      </w:r>
      <w:r w:rsidRPr="00D42A68">
        <w:rPr>
          <w:rFonts w:ascii="Times New Roman" w:hAnsi="Times New Roman"/>
          <w:bCs/>
          <w:sz w:val="28"/>
          <w:szCs w:val="28"/>
          <w:lang w:bidi="ru-RU"/>
        </w:rPr>
        <w:t xml:space="preserve">травм, отравлений и некоторых других последствий воздействия внешних причин превышает показатели ЦФО и </w:t>
      </w:r>
      <w:r w:rsidR="00DD0DB7">
        <w:rPr>
          <w:rFonts w:ascii="Times New Roman" w:hAnsi="Times New Roman"/>
          <w:bCs/>
          <w:sz w:val="28"/>
          <w:szCs w:val="28"/>
          <w:lang w:bidi="ru-RU"/>
        </w:rPr>
        <w:t>Российской Федерации</w:t>
      </w:r>
      <w:r w:rsidRPr="00D42A68">
        <w:rPr>
          <w:rFonts w:ascii="Times New Roman" w:hAnsi="Times New Roman"/>
          <w:bCs/>
          <w:sz w:val="28"/>
          <w:szCs w:val="28"/>
          <w:lang w:bidi="ru-RU"/>
        </w:rPr>
        <w:t xml:space="preserve">.  </w:t>
      </w:r>
    </w:p>
    <w:p w:rsidR="00D42A68" w:rsidRPr="00D42A68" w:rsidRDefault="00D42A68" w:rsidP="00D12B0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2A68">
        <w:rPr>
          <w:rFonts w:ascii="Times New Roman" w:hAnsi="Times New Roman"/>
          <w:bCs/>
          <w:sz w:val="28"/>
          <w:szCs w:val="28"/>
          <w:lang w:bidi="ru-RU"/>
        </w:rPr>
        <w:t xml:space="preserve">Заболеваемость населения Рязанской области по классам </w:t>
      </w:r>
      <w:r w:rsidRPr="00D42A68">
        <w:rPr>
          <w:rFonts w:ascii="Times New Roman" w:hAnsi="Times New Roman"/>
          <w:sz w:val="28"/>
          <w:szCs w:val="28"/>
        </w:rPr>
        <w:t xml:space="preserve">болезней нервной системы,  системы кровообращения, органов дыхания, костно-мышечной системы превышает значения  ЦФО,  но ниже показателей </w:t>
      </w:r>
      <w:r w:rsidR="00DD0DB7">
        <w:rPr>
          <w:rFonts w:ascii="Times New Roman" w:hAnsi="Times New Roman"/>
          <w:sz w:val="28"/>
          <w:szCs w:val="28"/>
        </w:rPr>
        <w:t>Российской Федерации</w:t>
      </w:r>
      <w:r w:rsidRPr="00D42A68">
        <w:rPr>
          <w:rFonts w:ascii="Times New Roman" w:hAnsi="Times New Roman"/>
          <w:sz w:val="28"/>
          <w:szCs w:val="28"/>
        </w:rPr>
        <w:t>.</w:t>
      </w:r>
    </w:p>
    <w:p w:rsidR="00D12B03" w:rsidRPr="00D12B03" w:rsidRDefault="00D12B03" w:rsidP="00D12B03">
      <w:pPr>
        <w:widowControl w:val="0"/>
        <w:jc w:val="right"/>
        <w:rPr>
          <w:rFonts w:ascii="Times New Roman" w:eastAsia="Microsoft Sans Serif" w:hAnsi="Times New Roman"/>
          <w:color w:val="000000"/>
          <w:sz w:val="16"/>
          <w:szCs w:val="16"/>
          <w:lang w:bidi="ru-RU"/>
        </w:rPr>
      </w:pPr>
    </w:p>
    <w:p w:rsidR="00D42A68" w:rsidRPr="00D42A68" w:rsidRDefault="00D42A68" w:rsidP="00D12B03">
      <w:pPr>
        <w:widowControl w:val="0"/>
        <w:jc w:val="right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D42A68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Таблица № 6 </w:t>
      </w:r>
    </w:p>
    <w:p w:rsidR="00D42A68" w:rsidRPr="00D42A68" w:rsidRDefault="00D42A68" w:rsidP="00D12B03">
      <w:pPr>
        <w:widowControl w:val="0"/>
        <w:jc w:val="right"/>
        <w:rPr>
          <w:rFonts w:ascii="Times New Roman" w:eastAsia="Microsoft Sans Serif" w:hAnsi="Times New Roman"/>
          <w:color w:val="000000"/>
          <w:sz w:val="16"/>
          <w:szCs w:val="16"/>
          <w:lang w:bidi="ru-RU"/>
        </w:rPr>
      </w:pPr>
      <w:r w:rsidRPr="00D42A68">
        <w:rPr>
          <w:rFonts w:ascii="Times New Roman" w:eastAsia="Microsoft Sans Serif" w:hAnsi="Times New Roman"/>
          <w:color w:val="000000"/>
          <w:sz w:val="16"/>
          <w:szCs w:val="16"/>
          <w:lang w:bidi="ru-RU"/>
        </w:rPr>
        <w:t xml:space="preserve"> </w:t>
      </w:r>
    </w:p>
    <w:p w:rsidR="00D12B03" w:rsidRDefault="00D42A68" w:rsidP="00D12B03">
      <w:pPr>
        <w:widowControl w:val="0"/>
        <w:jc w:val="center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D42A68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Распространенность по некоторым  классам болезней, оказывающих ключевое влияние на показатели первичной заболеваемости,</w:t>
      </w:r>
    </w:p>
    <w:p w:rsidR="00D12B03" w:rsidRDefault="00D42A68" w:rsidP="00D12B03">
      <w:pPr>
        <w:widowControl w:val="0"/>
        <w:jc w:val="center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D42A68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и структура общей заболеваемости за период 2018-2020 год</w:t>
      </w:r>
      <w:r w:rsidR="00DD0DB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ов</w:t>
      </w:r>
    </w:p>
    <w:p w:rsidR="00D42A68" w:rsidRPr="00D42A68" w:rsidRDefault="00D42A68" w:rsidP="00D12B03">
      <w:pPr>
        <w:widowControl w:val="0"/>
        <w:jc w:val="center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D42A68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в Рязанской области среди взрослого населения</w:t>
      </w:r>
    </w:p>
    <w:p w:rsidR="00D42A68" w:rsidRPr="00D42A68" w:rsidRDefault="00D42A68" w:rsidP="00D42A68">
      <w:pPr>
        <w:widowControl w:val="0"/>
        <w:jc w:val="right"/>
        <w:rPr>
          <w:rFonts w:ascii="Times New Roman" w:eastAsia="Microsoft Sans Serif" w:hAnsi="Times New Roman"/>
          <w:color w:val="000000"/>
          <w:sz w:val="16"/>
          <w:szCs w:val="16"/>
          <w:lang w:bidi="ru-RU"/>
        </w:rPr>
      </w:pPr>
    </w:p>
    <w:tbl>
      <w:tblPr>
        <w:tblW w:w="9412" w:type="dxa"/>
        <w:tblLook w:val="04A0" w:firstRow="1" w:lastRow="0" w:firstColumn="1" w:lastColumn="0" w:noHBand="0" w:noVBand="1"/>
      </w:tblPr>
      <w:tblGrid>
        <w:gridCol w:w="2619"/>
        <w:gridCol w:w="1168"/>
        <w:gridCol w:w="1276"/>
        <w:gridCol w:w="1134"/>
        <w:gridCol w:w="1115"/>
        <w:gridCol w:w="1033"/>
        <w:gridCol w:w="1067"/>
      </w:tblGrid>
      <w:tr w:rsidR="00D42A68" w:rsidRPr="00D12B03" w:rsidTr="00D12B03">
        <w:trPr>
          <w:trHeight w:val="575"/>
        </w:trPr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A68" w:rsidRPr="00D12B03" w:rsidRDefault="00D42A68" w:rsidP="00D12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Наименование классов и отдельных болезней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42A68" w:rsidRPr="00D12B03" w:rsidRDefault="00D42A68" w:rsidP="00D12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Зарегистрировано пациентов с данным заболеванием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42A68" w:rsidRPr="00D12B03" w:rsidRDefault="00D42A68" w:rsidP="00D12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Структура общей заболеваемости</w:t>
            </w:r>
          </w:p>
        </w:tc>
      </w:tr>
      <w:tr w:rsidR="00D12B03" w:rsidRPr="00D12B03" w:rsidTr="00D12B03">
        <w:trPr>
          <w:trHeight w:val="58"/>
        </w:trPr>
        <w:tc>
          <w:tcPr>
            <w:tcW w:w="261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A68" w:rsidRPr="00D12B03" w:rsidRDefault="00D42A68" w:rsidP="00D12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A68" w:rsidRPr="00D12B03" w:rsidRDefault="00D42A68" w:rsidP="00D12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</w:tbl>
    <w:p w:rsidR="00D12B03" w:rsidRPr="00D12B03" w:rsidRDefault="00D12B03">
      <w:pPr>
        <w:rPr>
          <w:rFonts w:ascii="Times New Roman" w:hAnsi="Times New Roman"/>
          <w:sz w:val="2"/>
          <w:szCs w:val="2"/>
        </w:rPr>
      </w:pPr>
    </w:p>
    <w:tbl>
      <w:tblPr>
        <w:tblW w:w="9412" w:type="dxa"/>
        <w:tblLook w:val="04A0" w:firstRow="1" w:lastRow="0" w:firstColumn="1" w:lastColumn="0" w:noHBand="0" w:noVBand="1"/>
      </w:tblPr>
      <w:tblGrid>
        <w:gridCol w:w="2619"/>
        <w:gridCol w:w="1168"/>
        <w:gridCol w:w="1276"/>
        <w:gridCol w:w="1134"/>
        <w:gridCol w:w="1115"/>
        <w:gridCol w:w="1033"/>
        <w:gridCol w:w="1067"/>
      </w:tblGrid>
      <w:tr w:rsidR="00D12B03" w:rsidRPr="00D12B03" w:rsidTr="00D12B03">
        <w:trPr>
          <w:trHeight w:val="268"/>
          <w:tblHeader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B03" w:rsidRPr="00D12B03" w:rsidRDefault="00D12B03" w:rsidP="00D12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B03" w:rsidRPr="00D12B03" w:rsidRDefault="00D12B03" w:rsidP="00D12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B03" w:rsidRPr="00D12B03" w:rsidRDefault="00D12B03" w:rsidP="00D12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B03" w:rsidRPr="00D12B03" w:rsidRDefault="00D12B03" w:rsidP="00D12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B03" w:rsidRPr="00D12B03" w:rsidRDefault="00D12B03" w:rsidP="00D12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B03" w:rsidRPr="00D12B03" w:rsidRDefault="00D12B03" w:rsidP="00D12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B03" w:rsidRPr="00D12B03" w:rsidRDefault="00D12B03" w:rsidP="00D12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12B03" w:rsidRPr="00D12B03" w:rsidTr="00D12B03">
        <w:trPr>
          <w:trHeight w:val="552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Зарегистрировано заболеваний – всего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1348021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1365449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1355681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D12B03" w:rsidRPr="00D12B03" w:rsidTr="00D12B03">
        <w:trPr>
          <w:trHeight w:val="276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новообразования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60412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62531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61839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4,5%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4,6%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4,6%</w:t>
            </w:r>
          </w:p>
        </w:tc>
      </w:tr>
      <w:tr w:rsidR="00D12B03" w:rsidRPr="00D12B03" w:rsidTr="00D12B03">
        <w:trPr>
          <w:trHeight w:val="828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из них: злокачественные новообразования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39088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38938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41130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2,9%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2,9%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3,0%</w:t>
            </w:r>
          </w:p>
        </w:tc>
      </w:tr>
      <w:tr w:rsidR="00D12B03" w:rsidRPr="00D12B03" w:rsidTr="00D12B03">
        <w:trPr>
          <w:trHeight w:val="552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доброкачественные новообразования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20882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23115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19790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1,5%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1,7%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1,5%</w:t>
            </w:r>
          </w:p>
        </w:tc>
      </w:tr>
      <w:tr w:rsidR="00D12B03" w:rsidRPr="00D12B03" w:rsidTr="00D12B03">
        <w:trPr>
          <w:trHeight w:val="552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болезни нервной системы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25157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24652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20613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1,9%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1,8%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1,5%</w:t>
            </w:r>
          </w:p>
        </w:tc>
      </w:tr>
      <w:tr w:rsidR="00D12B03" w:rsidRPr="00D12B03" w:rsidTr="00D12B03">
        <w:trPr>
          <w:trHeight w:val="37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380290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399318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386870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28,2%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29,2%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28,5%</w:t>
            </w:r>
          </w:p>
        </w:tc>
      </w:tr>
      <w:tr w:rsidR="00D12B03" w:rsidRPr="00D12B03" w:rsidTr="00D12B03">
        <w:trPr>
          <w:trHeight w:val="552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острый инфаркт миокарда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2245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0,1%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0,1%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0,2%</w:t>
            </w:r>
          </w:p>
        </w:tc>
      </w:tr>
      <w:tr w:rsidR="00D12B03" w:rsidRPr="00D12B03" w:rsidTr="00D12B03">
        <w:trPr>
          <w:trHeight w:val="552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повторный инфаркт миокарда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0,0%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0,0%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0,0%</w:t>
            </w:r>
          </w:p>
        </w:tc>
      </w:tr>
      <w:tr w:rsidR="00D12B03" w:rsidRPr="00D12B03" w:rsidTr="00D12B03">
        <w:trPr>
          <w:trHeight w:val="552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цереброваскулярные болезни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85145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84283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81409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6,3%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6,2%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6,0%</w:t>
            </w:r>
          </w:p>
        </w:tc>
      </w:tr>
      <w:tr w:rsidR="00D12B03" w:rsidRPr="00D12B03" w:rsidTr="00D12B03">
        <w:trPr>
          <w:trHeight w:val="552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163671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154570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189742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12,1%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11,3%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14,0%</w:t>
            </w:r>
          </w:p>
        </w:tc>
      </w:tr>
      <w:tr w:rsidR="00D12B03" w:rsidRPr="00D12B03" w:rsidTr="00D12B03">
        <w:trPr>
          <w:trHeight w:val="31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2A68" w:rsidRPr="00D12B03" w:rsidRDefault="00BF0928" w:rsidP="00D12B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42A68" w:rsidRPr="00D12B03">
              <w:rPr>
                <w:rFonts w:ascii="Times New Roman" w:hAnsi="Times New Roman"/>
                <w:sz w:val="24"/>
                <w:szCs w:val="24"/>
              </w:rPr>
              <w:t>з них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D42A68" w:rsidRPr="00D12B03">
              <w:rPr>
                <w:rFonts w:ascii="Times New Roman" w:hAnsi="Times New Roman"/>
                <w:sz w:val="24"/>
                <w:szCs w:val="24"/>
              </w:rPr>
              <w:t xml:space="preserve"> бронхит хронический и </w:t>
            </w:r>
            <w:r w:rsidR="00D42A68" w:rsidRPr="00D12B03">
              <w:rPr>
                <w:rFonts w:ascii="Times New Roman" w:hAnsi="Times New Roman"/>
                <w:sz w:val="24"/>
                <w:szCs w:val="24"/>
              </w:rPr>
              <w:lastRenderedPageBreak/>
              <w:t>неуточненный, эмфизема, ХОБЛ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lastRenderedPageBreak/>
              <w:t>34620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35151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33342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2,6%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2,6%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2,4%</w:t>
            </w:r>
          </w:p>
        </w:tc>
      </w:tr>
      <w:tr w:rsidR="00D12B03" w:rsidRPr="00D12B03" w:rsidTr="00D12B03">
        <w:trPr>
          <w:trHeight w:val="27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lastRenderedPageBreak/>
              <w:t>болезни костно-мышечной системы и соединительной ткани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102498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105838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90051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7,6%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7,8%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6,6%</w:t>
            </w:r>
          </w:p>
        </w:tc>
      </w:tr>
      <w:tr w:rsidR="00D12B03" w:rsidRPr="00D12B03" w:rsidTr="00D12B03">
        <w:trPr>
          <w:trHeight w:val="81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78700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78584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72284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5,8%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5,8%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5,3%</w:t>
            </w:r>
          </w:p>
        </w:tc>
      </w:tr>
      <w:tr w:rsidR="00D12B03" w:rsidRPr="00D12B03" w:rsidTr="00D12B03">
        <w:trPr>
          <w:trHeight w:val="276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COVID-19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26011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42A68" w:rsidRPr="00D12B03" w:rsidRDefault="00D42A68" w:rsidP="00D12B03">
            <w:pPr>
              <w:rPr>
                <w:rFonts w:ascii="Times New Roman" w:hAnsi="Times New Roman"/>
                <w:sz w:val="24"/>
                <w:szCs w:val="24"/>
              </w:rPr>
            </w:pPr>
            <w:r w:rsidRPr="00D12B03">
              <w:rPr>
                <w:rFonts w:ascii="Times New Roman" w:hAnsi="Times New Roman"/>
                <w:sz w:val="24"/>
                <w:szCs w:val="24"/>
              </w:rPr>
              <w:t>1,9%</w:t>
            </w:r>
          </w:p>
        </w:tc>
      </w:tr>
    </w:tbl>
    <w:p w:rsidR="00D42A68" w:rsidRPr="00D42A68" w:rsidRDefault="00D42A68" w:rsidP="00D42A68">
      <w:pPr>
        <w:widowControl w:val="0"/>
        <w:shd w:val="clear" w:color="auto" w:fill="FFFFFF"/>
        <w:spacing w:line="266" w:lineRule="auto"/>
        <w:ind w:firstLine="400"/>
        <w:rPr>
          <w:rFonts w:ascii="Times New Roman" w:hAnsi="Times New Roman"/>
          <w:color w:val="000000"/>
          <w:sz w:val="10"/>
          <w:szCs w:val="10"/>
          <w:lang w:bidi="ru-RU"/>
        </w:rPr>
      </w:pPr>
    </w:p>
    <w:p w:rsidR="00D42A68" w:rsidRPr="00D42A68" w:rsidRDefault="00D42A68" w:rsidP="00E0623D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 xml:space="preserve">Безусловным лидером по зарегистрированным заболеваниям остается класс </w:t>
      </w:r>
      <w:r w:rsidRPr="00D42A68">
        <w:rPr>
          <w:rFonts w:ascii="Times New Roman" w:hAnsi="Times New Roman"/>
          <w:color w:val="000000"/>
          <w:spacing w:val="-2"/>
          <w:sz w:val="26"/>
          <w:szCs w:val="26"/>
          <w:lang w:bidi="ru-RU"/>
        </w:rPr>
        <w:t xml:space="preserve">болезней системы кровообращения и составляет около 30% ежегодно (в 2020 году </w:t>
      </w:r>
      <w:r w:rsidR="00E0623D" w:rsidRPr="00E0623D">
        <w:rPr>
          <w:rFonts w:ascii="Times New Roman" w:hAnsi="Times New Roman"/>
          <w:color w:val="000000"/>
          <w:spacing w:val="-2"/>
          <w:sz w:val="26"/>
          <w:szCs w:val="26"/>
          <w:lang w:bidi="ru-RU"/>
        </w:rPr>
        <w:t>–</w:t>
      </w:r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 xml:space="preserve"> 28,5%). Заболеваемость новообразованиями  в структуре заболеваемости остается на прежнем уровне  (в 2020 году </w:t>
      </w:r>
      <w:r w:rsidR="00E0623D">
        <w:rPr>
          <w:rFonts w:ascii="Times New Roman" w:hAnsi="Times New Roman"/>
          <w:color w:val="000000"/>
          <w:sz w:val="26"/>
          <w:szCs w:val="26"/>
          <w:lang w:bidi="ru-RU"/>
        </w:rPr>
        <w:t>–</w:t>
      </w:r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 xml:space="preserve"> 4,6%).  Несколько снизилась заболеваемость  в классе болезней костно-мышечной системы (7,8% в 2019 году и 6,6% в 2020 году). А также по сравнению с 2019 годом  снизились показатели заболеваемости в</w:t>
      </w:r>
      <w:r w:rsidR="00E0623D">
        <w:rPr>
          <w:rFonts w:ascii="Times New Roman" w:hAnsi="Times New Roman"/>
          <w:color w:val="000000"/>
          <w:sz w:val="26"/>
          <w:szCs w:val="26"/>
          <w:lang w:bidi="ru-RU"/>
        </w:rPr>
        <w:br/>
      </w:r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 xml:space="preserve">классе </w:t>
      </w:r>
      <w:r w:rsidR="00E0623D">
        <w:rPr>
          <w:rFonts w:ascii="Times New Roman" w:hAnsi="Times New Roman"/>
          <w:color w:val="000000"/>
          <w:sz w:val="26"/>
          <w:szCs w:val="26"/>
          <w:lang w:bidi="ru-RU"/>
        </w:rPr>
        <w:t>–</w:t>
      </w:r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Pr="00D42A68">
        <w:rPr>
          <w:rFonts w:ascii="Times New Roman" w:hAnsi="Times New Roman"/>
          <w:bCs/>
          <w:color w:val="000000"/>
          <w:sz w:val="26"/>
          <w:szCs w:val="26"/>
          <w:lang w:bidi="ru-RU"/>
        </w:rPr>
        <w:t xml:space="preserve">травмы, отравления и некоторые другие последствия воздействия внешних причин. </w:t>
      </w:r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 xml:space="preserve">Группа пациентов с     COVID-19 в 2020 году составила 26011 человек. </w:t>
      </w:r>
    </w:p>
    <w:p w:rsidR="00D42A68" w:rsidRPr="00D42A68" w:rsidRDefault="00D42A68" w:rsidP="00E0623D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D42A68">
        <w:rPr>
          <w:rFonts w:ascii="Times New Roman" w:hAnsi="Times New Roman"/>
          <w:color w:val="000000"/>
          <w:spacing w:val="-2"/>
          <w:sz w:val="26"/>
          <w:szCs w:val="26"/>
          <w:lang w:bidi="ru-RU"/>
        </w:rPr>
        <w:t>COVID-19 также увеличил нагрузку на систему здравоохранения. За 2020 год</w:t>
      </w:r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 xml:space="preserve"> заболело </w:t>
      </w:r>
      <w:r w:rsidR="00E0623D">
        <w:rPr>
          <w:rFonts w:ascii="Times New Roman" w:hAnsi="Times New Roman"/>
          <w:color w:val="000000"/>
          <w:sz w:val="26"/>
          <w:szCs w:val="26"/>
          <w:lang w:bidi="ru-RU"/>
        </w:rPr>
        <w:t>–</w:t>
      </w:r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 xml:space="preserve"> 26011человек, из них (по данным 14 формы) было госпитализировано 10572 пациента с этим диагнозом. </w:t>
      </w:r>
    </w:p>
    <w:p w:rsidR="00D42A68" w:rsidRPr="00D42A68" w:rsidRDefault="00D42A68" w:rsidP="00D42A68">
      <w:pPr>
        <w:widowControl w:val="0"/>
        <w:shd w:val="clear" w:color="auto" w:fill="FFFFFF"/>
        <w:spacing w:line="266" w:lineRule="auto"/>
        <w:ind w:firstLine="400"/>
        <w:jc w:val="both"/>
        <w:rPr>
          <w:rFonts w:ascii="Times New Roman" w:hAnsi="Times New Roman"/>
          <w:color w:val="000000"/>
          <w:sz w:val="26"/>
          <w:szCs w:val="26"/>
          <w:highlight w:val="yellow"/>
          <w:lang w:bidi="ru-RU"/>
        </w:rPr>
      </w:pPr>
    </w:p>
    <w:p w:rsidR="00D42A68" w:rsidRPr="00D42A68" w:rsidRDefault="00D42A68" w:rsidP="00E0623D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42A68">
        <w:rPr>
          <w:rFonts w:ascii="Times New Roman" w:hAnsi="Times New Roman"/>
          <w:color w:val="000000"/>
          <w:sz w:val="28"/>
          <w:szCs w:val="28"/>
          <w:lang w:bidi="ru-RU"/>
        </w:rPr>
        <w:t xml:space="preserve">1.3. Анализ динамики показателей </w:t>
      </w:r>
      <w:proofErr w:type="spellStart"/>
      <w:r w:rsidRPr="00D42A68">
        <w:rPr>
          <w:rFonts w:ascii="Times New Roman" w:hAnsi="Times New Roman"/>
          <w:color w:val="000000"/>
          <w:sz w:val="28"/>
          <w:szCs w:val="28"/>
          <w:lang w:bidi="ru-RU"/>
        </w:rPr>
        <w:t>инвалидизации</w:t>
      </w:r>
      <w:proofErr w:type="spellEnd"/>
      <w:r w:rsidRPr="00D42A68">
        <w:rPr>
          <w:rFonts w:ascii="Times New Roman" w:hAnsi="Times New Roman"/>
          <w:color w:val="000000"/>
          <w:sz w:val="28"/>
          <w:szCs w:val="28"/>
          <w:lang w:bidi="ru-RU"/>
        </w:rPr>
        <w:t xml:space="preserve"> населения Рязанской области. </w:t>
      </w:r>
    </w:p>
    <w:p w:rsidR="00E0623D" w:rsidRDefault="00E0623D" w:rsidP="00E0623D">
      <w:pPr>
        <w:widowControl w:val="0"/>
        <w:ind w:firstLine="69"/>
        <w:jc w:val="right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D42A68" w:rsidRPr="00D42A68" w:rsidRDefault="00D42A68" w:rsidP="00E0623D">
      <w:pPr>
        <w:widowControl w:val="0"/>
        <w:ind w:firstLine="69"/>
        <w:jc w:val="right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>Таблица № 7</w:t>
      </w:r>
    </w:p>
    <w:p w:rsidR="00D42A68" w:rsidRPr="00D42A68" w:rsidRDefault="00D42A68" w:rsidP="00E0623D">
      <w:pPr>
        <w:widowControl w:val="0"/>
        <w:ind w:firstLine="69"/>
        <w:jc w:val="right"/>
        <w:rPr>
          <w:rFonts w:ascii="Times New Roman" w:hAnsi="Times New Roman"/>
          <w:color w:val="000000"/>
          <w:sz w:val="16"/>
          <w:szCs w:val="16"/>
          <w:lang w:bidi="ru-RU"/>
        </w:rPr>
      </w:pPr>
    </w:p>
    <w:p w:rsidR="00E0623D" w:rsidRDefault="00D42A68" w:rsidP="00E0623D">
      <w:pPr>
        <w:widowControl w:val="0"/>
        <w:ind w:firstLine="283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>Численность инвалидов по возрастным группам в  Рязанской</w:t>
      </w:r>
    </w:p>
    <w:p w:rsidR="00D42A68" w:rsidRPr="00D42A68" w:rsidRDefault="00D42A68" w:rsidP="00E0623D">
      <w:pPr>
        <w:widowControl w:val="0"/>
        <w:ind w:firstLine="283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 xml:space="preserve">области по состоянию на 1 января 2019-2021 годов </w:t>
      </w:r>
    </w:p>
    <w:p w:rsidR="00D42A68" w:rsidRPr="00D42A68" w:rsidRDefault="00D42A68" w:rsidP="00E0623D">
      <w:pPr>
        <w:widowControl w:val="0"/>
        <w:ind w:firstLine="283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D42A68">
        <w:rPr>
          <w:rFonts w:ascii="Times New Roman" w:hAnsi="Times New Roman"/>
          <w:color w:val="000000"/>
          <w:sz w:val="26"/>
          <w:szCs w:val="26"/>
          <w:lang w:bidi="ru-RU"/>
        </w:rPr>
        <w:t>(по данным ФГИС Федеральный реестр инвалидов)</w:t>
      </w:r>
    </w:p>
    <w:p w:rsidR="00D42A68" w:rsidRPr="00D42A68" w:rsidRDefault="00D42A68" w:rsidP="00D42A68">
      <w:pPr>
        <w:widowControl w:val="0"/>
        <w:ind w:left="284" w:firstLine="283"/>
        <w:jc w:val="center"/>
        <w:rPr>
          <w:rFonts w:ascii="Times New Roman" w:hAnsi="Times New Roman"/>
          <w:color w:val="000000"/>
          <w:sz w:val="26"/>
          <w:szCs w:val="26"/>
          <w:highlight w:val="yellow"/>
          <w:lang w:bidi="ru-RU"/>
        </w:rPr>
      </w:pPr>
    </w:p>
    <w:tbl>
      <w:tblPr>
        <w:tblOverlap w:val="never"/>
        <w:tblW w:w="9552" w:type="dxa"/>
        <w:jc w:val="center"/>
        <w:tblInd w:w="-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705"/>
        <w:gridCol w:w="551"/>
        <w:gridCol w:w="679"/>
        <w:gridCol w:w="619"/>
        <w:gridCol w:w="664"/>
        <w:gridCol w:w="551"/>
        <w:gridCol w:w="643"/>
        <w:gridCol w:w="626"/>
        <w:gridCol w:w="671"/>
        <w:gridCol w:w="554"/>
        <w:gridCol w:w="684"/>
        <w:gridCol w:w="674"/>
        <w:gridCol w:w="688"/>
      </w:tblGrid>
      <w:tr w:rsidR="00E0623D" w:rsidRPr="00E0623D" w:rsidTr="0039616C">
        <w:trPr>
          <w:trHeight w:val="547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Территория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Дети </w:t>
            </w:r>
            <w:proofErr w:type="gramStart"/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до</w:t>
            </w:r>
            <w:proofErr w:type="gramEnd"/>
          </w:p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  <w:r w:rsidR="00E0623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лет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18-30 лет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31-40 лет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41-50 лет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51-60 лет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Свыше</w:t>
            </w:r>
          </w:p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60</w:t>
            </w:r>
            <w:r w:rsidR="00E0623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л</w:t>
            </w: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ет</w:t>
            </w:r>
          </w:p>
        </w:tc>
      </w:tr>
      <w:tr w:rsidR="00E0623D" w:rsidRPr="00E0623D" w:rsidTr="0039616C">
        <w:trPr>
          <w:trHeight w:hRule="exact" w:val="703"/>
          <w:jc w:val="center"/>
        </w:trPr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A68" w:rsidRPr="00E0623D" w:rsidRDefault="00D42A68" w:rsidP="00E0623D">
            <w:pPr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A68" w:rsidRPr="00E0623D" w:rsidRDefault="00D42A68" w:rsidP="00E0623D">
            <w:pPr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чел.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доля,</w:t>
            </w:r>
          </w:p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%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чел.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доля,</w:t>
            </w:r>
          </w:p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чел.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доля,</w:t>
            </w:r>
          </w:p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Arial" w:hAnsi="Times New Roman"/>
                <w:spacing w:val="-2"/>
                <w:sz w:val="22"/>
                <w:szCs w:val="22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чел.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доля,</w:t>
            </w:r>
          </w:p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%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чел.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доля,</w:t>
            </w:r>
          </w:p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%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чел.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доля,</w:t>
            </w:r>
          </w:p>
          <w:p w:rsidR="00D42A68" w:rsidRPr="00E0623D" w:rsidRDefault="00D42A68" w:rsidP="00E0623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%</w:t>
            </w:r>
          </w:p>
        </w:tc>
      </w:tr>
    </w:tbl>
    <w:p w:rsidR="00077065" w:rsidRPr="00077065" w:rsidRDefault="00077065">
      <w:pPr>
        <w:rPr>
          <w:rFonts w:ascii="Times New Roman" w:hAnsi="Times New Roman"/>
          <w:sz w:val="2"/>
          <w:szCs w:val="2"/>
        </w:rPr>
      </w:pPr>
    </w:p>
    <w:tbl>
      <w:tblPr>
        <w:tblOverlap w:val="never"/>
        <w:tblW w:w="95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705"/>
        <w:gridCol w:w="551"/>
        <w:gridCol w:w="679"/>
        <w:gridCol w:w="619"/>
        <w:gridCol w:w="664"/>
        <w:gridCol w:w="551"/>
        <w:gridCol w:w="643"/>
        <w:gridCol w:w="626"/>
        <w:gridCol w:w="671"/>
        <w:gridCol w:w="554"/>
        <w:gridCol w:w="684"/>
        <w:gridCol w:w="674"/>
        <w:gridCol w:w="688"/>
      </w:tblGrid>
      <w:tr w:rsidR="0039616C" w:rsidRPr="00E0623D" w:rsidTr="00077065">
        <w:trPr>
          <w:trHeight w:val="281"/>
          <w:tblHeader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16C" w:rsidRDefault="0039616C" w:rsidP="00040DF3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16C" w:rsidRPr="00E0623D" w:rsidRDefault="0039616C" w:rsidP="00040DF3">
            <w:pPr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16C" w:rsidRPr="00E0623D" w:rsidRDefault="0039616C" w:rsidP="00040DF3">
            <w:pPr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16C" w:rsidRPr="00E0623D" w:rsidRDefault="0039616C" w:rsidP="00040DF3">
            <w:pPr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16C" w:rsidRPr="00E0623D" w:rsidRDefault="0039616C" w:rsidP="00040DF3">
            <w:pPr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16C" w:rsidRPr="00E0623D" w:rsidRDefault="0039616C" w:rsidP="00040DF3">
            <w:pPr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16C" w:rsidRPr="00E0623D" w:rsidRDefault="0039616C" w:rsidP="00040DF3">
            <w:pPr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16C" w:rsidRPr="00E0623D" w:rsidRDefault="0039616C" w:rsidP="00040DF3">
            <w:pPr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16C" w:rsidRPr="00E0623D" w:rsidRDefault="0039616C" w:rsidP="00040DF3">
            <w:pPr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16C" w:rsidRPr="00E0623D" w:rsidRDefault="0039616C" w:rsidP="00040DF3">
            <w:pPr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16C" w:rsidRPr="00E0623D" w:rsidRDefault="0039616C" w:rsidP="00040DF3">
            <w:pPr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16C" w:rsidRPr="00E0623D" w:rsidRDefault="0039616C" w:rsidP="00040DF3">
            <w:pPr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16C" w:rsidRPr="00E0623D" w:rsidRDefault="0039616C" w:rsidP="00040DF3">
            <w:pPr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16C" w:rsidRPr="00E0623D" w:rsidRDefault="0039616C" w:rsidP="00040DF3">
            <w:pPr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14</w:t>
            </w:r>
          </w:p>
        </w:tc>
      </w:tr>
      <w:tr w:rsidR="00E0623D" w:rsidRPr="00E0623D" w:rsidTr="00BF0928">
        <w:trPr>
          <w:trHeight w:val="268"/>
          <w:jc w:val="center"/>
        </w:trPr>
        <w:tc>
          <w:tcPr>
            <w:tcW w:w="955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23D" w:rsidRPr="00E0623D" w:rsidRDefault="00E0623D" w:rsidP="00BF092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на 01.01.2021</w:t>
            </w:r>
          </w:p>
        </w:tc>
      </w:tr>
      <w:tr w:rsidR="00E0623D" w:rsidRPr="00E0623D" w:rsidTr="00077065">
        <w:trPr>
          <w:cantSplit/>
          <w:trHeight w:val="113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E0623D" w:rsidP="0039616C">
            <w:pPr>
              <w:ind w:left="57" w:right="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11581569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704496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6,08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484678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4,46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794830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7,31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1064567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9,79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1771700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16,29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6761298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62,16</w:t>
            </w:r>
          </w:p>
        </w:tc>
      </w:tr>
      <w:tr w:rsidR="00E0623D" w:rsidRPr="00E0623D" w:rsidTr="00077065">
        <w:trPr>
          <w:cantSplit/>
          <w:trHeight w:hRule="exact" w:val="113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A68" w:rsidRPr="00E0623D" w:rsidRDefault="00D42A68" w:rsidP="0039616C">
            <w:pPr>
              <w:ind w:left="57" w:right="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ЦФО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3267462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142558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4,36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102354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3,28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174785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5,59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255584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8,18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480287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15,37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2111864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67,58</w:t>
            </w:r>
          </w:p>
        </w:tc>
      </w:tr>
      <w:tr w:rsidR="00E0623D" w:rsidRPr="00E0623D" w:rsidTr="00077065">
        <w:trPr>
          <w:cantSplit/>
          <w:trHeight w:hRule="exact" w:val="113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A68" w:rsidRDefault="00BF0928" w:rsidP="0039616C">
            <w:pPr>
              <w:ind w:left="57" w:right="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Рязанская область</w:t>
            </w:r>
          </w:p>
          <w:p w:rsidR="00077065" w:rsidRPr="00E0623D" w:rsidRDefault="00077065" w:rsidP="0039616C">
            <w:pPr>
              <w:ind w:left="57" w:right="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121080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4094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  <w:highlight w:val="yellow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3835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6140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5,0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9253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7,0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18801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15,0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86509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67,0</w:t>
            </w:r>
          </w:p>
        </w:tc>
      </w:tr>
      <w:tr w:rsidR="0039616C" w:rsidRPr="00E0623D" w:rsidTr="00DD0DB7">
        <w:trPr>
          <w:cantSplit/>
          <w:trHeight w:val="325"/>
          <w:jc w:val="center"/>
        </w:trPr>
        <w:tc>
          <w:tcPr>
            <w:tcW w:w="955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6C" w:rsidRPr="00E0623D" w:rsidRDefault="0039616C" w:rsidP="00DD0DB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на 01.01.2020</w:t>
            </w:r>
          </w:p>
        </w:tc>
      </w:tr>
      <w:tr w:rsidR="00E0623D" w:rsidRPr="00E0623D" w:rsidTr="00077065">
        <w:trPr>
          <w:cantSplit/>
          <w:trHeight w:hRule="exact" w:val="113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Default="00077065" w:rsidP="0039616C">
            <w:pPr>
              <w:ind w:left="57" w:right="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Российская</w:t>
            </w:r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Федерации</w:t>
            </w:r>
          </w:p>
          <w:p w:rsidR="00077065" w:rsidRPr="00E0623D" w:rsidRDefault="00077065" w:rsidP="0039616C">
            <w:pPr>
              <w:ind w:left="57" w:right="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11885962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688787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5,79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485336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4,33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792828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7,08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1049889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9,38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1866533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16,67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7002589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62,54</w:t>
            </w:r>
          </w:p>
        </w:tc>
      </w:tr>
      <w:tr w:rsidR="00E0623D" w:rsidRPr="00E0623D" w:rsidTr="00077065">
        <w:trPr>
          <w:cantSplit/>
          <w:trHeight w:hRule="exact" w:val="113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D42A68" w:rsidP="0039616C">
            <w:pPr>
              <w:ind w:left="57" w:right="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ЦФО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3377516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137697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4,08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102930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3,18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175079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5,40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253844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7,84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509601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15,73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2198365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Courier New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67,85</w:t>
            </w:r>
          </w:p>
        </w:tc>
      </w:tr>
      <w:tr w:rsidR="00E0623D" w:rsidRPr="00E0623D" w:rsidTr="00077065">
        <w:trPr>
          <w:cantSplit/>
          <w:trHeight w:hRule="exact" w:val="113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928" w:rsidRDefault="00BF0928" w:rsidP="00BF0928">
            <w:pPr>
              <w:ind w:left="57" w:right="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Рязанская область</w:t>
            </w:r>
          </w:p>
          <w:p w:rsidR="00D42A68" w:rsidRPr="00E0623D" w:rsidRDefault="00D42A68" w:rsidP="0039616C">
            <w:pPr>
              <w:ind w:left="57" w:right="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126 691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3991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3610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6279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5,0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9268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7,0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20325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15,0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89281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67,0</w:t>
            </w:r>
          </w:p>
        </w:tc>
      </w:tr>
      <w:tr w:rsidR="0039616C" w:rsidRPr="00E0623D" w:rsidTr="00DD0DB7">
        <w:trPr>
          <w:cantSplit/>
          <w:trHeight w:val="310"/>
          <w:jc w:val="center"/>
        </w:trPr>
        <w:tc>
          <w:tcPr>
            <w:tcW w:w="955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6C" w:rsidRPr="00E0623D" w:rsidRDefault="0039616C" w:rsidP="00DD0DB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на 01.01.2019</w:t>
            </w:r>
          </w:p>
        </w:tc>
      </w:tr>
      <w:tr w:rsidR="00E0623D" w:rsidRPr="00E0623D" w:rsidTr="00077065">
        <w:trPr>
          <w:cantSplit/>
          <w:trHeight w:hRule="exact" w:val="113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077065" w:rsidP="00077065">
            <w:pPr>
              <w:ind w:left="57" w:right="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Российская Федерация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12004740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671170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5,59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505718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4,46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790846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6,98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1042926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9,20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1956387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17,26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7037693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62,10</w:t>
            </w:r>
          </w:p>
        </w:tc>
      </w:tr>
      <w:tr w:rsidR="00E0623D" w:rsidRPr="00E0623D" w:rsidTr="00077065">
        <w:trPr>
          <w:cantSplit/>
          <w:trHeight w:hRule="exact" w:val="113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68" w:rsidRPr="00E0623D" w:rsidRDefault="00D42A68" w:rsidP="0039616C">
            <w:pPr>
              <w:ind w:left="57" w:right="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hAnsi="Times New Roman"/>
                <w:spacing w:val="-2"/>
                <w:sz w:val="22"/>
                <w:szCs w:val="22"/>
              </w:rPr>
              <w:t>ЦФО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3431660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131941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3,84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107528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3,26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175523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5,32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254409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7,71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540397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16,38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2221862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67,33</w:t>
            </w:r>
          </w:p>
        </w:tc>
      </w:tr>
      <w:tr w:rsidR="00E0623D" w:rsidRPr="00E0623D" w:rsidTr="00077065">
        <w:trPr>
          <w:cantSplit/>
          <w:trHeight w:hRule="exact" w:val="113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928" w:rsidRDefault="00BF0928" w:rsidP="00BF0928">
            <w:pPr>
              <w:ind w:left="57" w:right="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Рязанская область</w:t>
            </w:r>
          </w:p>
          <w:p w:rsidR="00D42A68" w:rsidRPr="00E0623D" w:rsidRDefault="00D42A68" w:rsidP="0039616C">
            <w:pPr>
              <w:ind w:left="57" w:right="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130948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3817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3526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3,0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6310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5,0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9327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7,0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21971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15,0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90384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2A68" w:rsidRPr="00E0623D" w:rsidRDefault="00D42A68" w:rsidP="0039616C">
            <w:pPr>
              <w:ind w:left="113" w:right="113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</w:pPr>
            <w:r w:rsidRPr="00E0623D">
              <w:rPr>
                <w:rFonts w:ascii="Times New Roman" w:eastAsia="Microsoft Sans Serif" w:hAnsi="Times New Roman"/>
                <w:spacing w:val="-2"/>
                <w:sz w:val="22"/>
                <w:szCs w:val="22"/>
              </w:rPr>
              <w:t>67,0</w:t>
            </w:r>
          </w:p>
        </w:tc>
      </w:tr>
    </w:tbl>
    <w:p w:rsidR="00D42A68" w:rsidRPr="00DD0DB7" w:rsidRDefault="00D42A68" w:rsidP="00D42A68">
      <w:pPr>
        <w:widowControl w:val="0"/>
        <w:tabs>
          <w:tab w:val="left" w:pos="9706"/>
        </w:tabs>
        <w:spacing w:line="26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025C44" w:rsidRPr="00025C44" w:rsidRDefault="00025C44" w:rsidP="00025C44">
      <w:pPr>
        <w:widowControl w:val="0"/>
        <w:tabs>
          <w:tab w:val="left" w:pos="9706"/>
        </w:tabs>
        <w:spacing w:line="262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Таблица № 8 </w:t>
      </w:r>
    </w:p>
    <w:p w:rsidR="00025C44" w:rsidRPr="00025C44" w:rsidRDefault="00025C44" w:rsidP="00025C44">
      <w:pPr>
        <w:widowControl w:val="0"/>
        <w:tabs>
          <w:tab w:val="left" w:pos="9706"/>
        </w:tabs>
        <w:spacing w:line="262" w:lineRule="auto"/>
        <w:ind w:firstLine="720"/>
        <w:jc w:val="right"/>
        <w:rPr>
          <w:rFonts w:ascii="Times New Roman" w:hAnsi="Times New Roman"/>
          <w:color w:val="000000"/>
          <w:sz w:val="16"/>
          <w:szCs w:val="16"/>
          <w:lang w:bidi="ru-RU"/>
        </w:rPr>
      </w:pPr>
    </w:p>
    <w:p w:rsidR="00025C44" w:rsidRDefault="00025C44" w:rsidP="00025C44">
      <w:pPr>
        <w:widowControl w:val="0"/>
        <w:tabs>
          <w:tab w:val="left" w:pos="9706"/>
        </w:tabs>
        <w:spacing w:line="262" w:lineRule="auto"/>
        <w:ind w:firstLine="72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025C44">
        <w:rPr>
          <w:rFonts w:ascii="Times New Roman" w:hAnsi="Times New Roman"/>
          <w:color w:val="000000"/>
          <w:sz w:val="26"/>
          <w:szCs w:val="26"/>
          <w:lang w:bidi="ru-RU"/>
        </w:rPr>
        <w:t>Количество инвалидов Рязанской области, прошедших медицинскую реабилитацию, нуждающихся в медицинской реабилитации, от числа направленных на медицинскую реабилитацию</w:t>
      </w:r>
      <w:proofErr w:type="gramStart"/>
      <w:r w:rsidRPr="00025C44">
        <w:rPr>
          <w:rFonts w:ascii="Times New Roman" w:hAnsi="Times New Roman"/>
          <w:color w:val="000000"/>
          <w:sz w:val="26"/>
          <w:szCs w:val="26"/>
          <w:lang w:bidi="ru-RU"/>
        </w:rPr>
        <w:t xml:space="preserve"> (%)</w:t>
      </w:r>
      <w:proofErr w:type="gramEnd"/>
    </w:p>
    <w:p w:rsidR="00025C44" w:rsidRPr="00025C44" w:rsidRDefault="00025C44" w:rsidP="00025C44">
      <w:pPr>
        <w:widowControl w:val="0"/>
        <w:tabs>
          <w:tab w:val="left" w:pos="9706"/>
        </w:tabs>
        <w:spacing w:line="262" w:lineRule="auto"/>
        <w:ind w:firstLine="720"/>
        <w:jc w:val="center"/>
        <w:rPr>
          <w:rFonts w:ascii="Times New Roman" w:hAnsi="Times New Roman"/>
          <w:color w:val="000000"/>
          <w:sz w:val="16"/>
          <w:szCs w:val="16"/>
          <w:lang w:bidi="ru-RU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442"/>
        <w:gridCol w:w="817"/>
        <w:gridCol w:w="733"/>
        <w:gridCol w:w="733"/>
        <w:gridCol w:w="618"/>
        <w:gridCol w:w="693"/>
        <w:gridCol w:w="618"/>
        <w:gridCol w:w="618"/>
        <w:gridCol w:w="618"/>
        <w:gridCol w:w="618"/>
        <w:gridCol w:w="618"/>
        <w:gridCol w:w="618"/>
        <w:gridCol w:w="847"/>
      </w:tblGrid>
      <w:tr w:rsidR="00025C44" w:rsidRPr="00025C44" w:rsidTr="00BF0928">
        <w:trPr>
          <w:cantSplit/>
          <w:trHeight w:val="3109"/>
        </w:trPr>
        <w:tc>
          <w:tcPr>
            <w:tcW w:w="963" w:type="dxa"/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Наименование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 xml:space="preserve">№ </w:t>
            </w:r>
            <w:proofErr w:type="gramStart"/>
            <w:r w:rsidRPr="00025C44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025C44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817" w:type="dxa"/>
            <w:shd w:val="clear" w:color="auto" w:fill="auto"/>
            <w:textDirection w:val="btLr"/>
            <w:vAlign w:val="center"/>
            <w:hideMark/>
          </w:tcPr>
          <w:p w:rsidR="00025C44" w:rsidRDefault="00025C44" w:rsidP="00025C4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Число инвалидов, нуждающихся</w:t>
            </w:r>
          </w:p>
          <w:p w:rsidR="00025C44" w:rsidRPr="00025C44" w:rsidRDefault="00025C44" w:rsidP="00025C4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в мед</w:t>
            </w:r>
            <w:r>
              <w:rPr>
                <w:rFonts w:ascii="Times New Roman" w:hAnsi="Times New Roman"/>
                <w:spacing w:val="-2"/>
              </w:rPr>
              <w:t>и</w:t>
            </w:r>
            <w:r w:rsidRPr="00025C44">
              <w:rPr>
                <w:rFonts w:ascii="Times New Roman" w:hAnsi="Times New Roman"/>
                <w:spacing w:val="-2"/>
              </w:rPr>
              <w:t>цинской реабилитации</w:t>
            </w:r>
          </w:p>
        </w:tc>
        <w:tc>
          <w:tcPr>
            <w:tcW w:w="733" w:type="dxa"/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 xml:space="preserve">из них </w:t>
            </w:r>
            <w:r>
              <w:rPr>
                <w:rFonts w:ascii="Times New Roman" w:hAnsi="Times New Roman"/>
                <w:spacing w:val="-2"/>
              </w:rPr>
              <w:t>–</w:t>
            </w:r>
            <w:r w:rsidRPr="00025C44">
              <w:rPr>
                <w:rFonts w:ascii="Times New Roman" w:hAnsi="Times New Roman"/>
                <w:spacing w:val="-2"/>
              </w:rPr>
              <w:t xml:space="preserve"> 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025C44">
              <w:rPr>
                <w:rFonts w:ascii="Times New Roman" w:hAnsi="Times New Roman"/>
                <w:spacing w:val="-2"/>
              </w:rPr>
              <w:t>рамках ИПРА</w:t>
            </w:r>
          </w:p>
        </w:tc>
        <w:tc>
          <w:tcPr>
            <w:tcW w:w="733" w:type="dxa"/>
            <w:shd w:val="clear" w:color="auto" w:fill="auto"/>
            <w:textDirection w:val="btLr"/>
            <w:vAlign w:val="center"/>
            <w:hideMark/>
          </w:tcPr>
          <w:p w:rsidR="00025C44" w:rsidRDefault="00025C44" w:rsidP="00025C4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 xml:space="preserve">Число инвалидов, направленных </w:t>
            </w:r>
          </w:p>
          <w:p w:rsidR="00025C44" w:rsidRPr="00025C44" w:rsidRDefault="00025C44" w:rsidP="00025C4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на медицинскую реабилитацию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доля,%</w:t>
            </w:r>
          </w:p>
        </w:tc>
        <w:tc>
          <w:tcPr>
            <w:tcW w:w="693" w:type="dxa"/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 xml:space="preserve">из них </w:t>
            </w:r>
            <w:r>
              <w:rPr>
                <w:rFonts w:ascii="Times New Roman" w:hAnsi="Times New Roman"/>
                <w:spacing w:val="-2"/>
              </w:rPr>
              <w:t>–</w:t>
            </w:r>
            <w:r w:rsidRPr="00025C44">
              <w:rPr>
                <w:rFonts w:ascii="Times New Roman" w:hAnsi="Times New Roman"/>
                <w:spacing w:val="-2"/>
              </w:rPr>
              <w:t xml:space="preserve"> 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025C44">
              <w:rPr>
                <w:rFonts w:ascii="Times New Roman" w:hAnsi="Times New Roman"/>
                <w:spacing w:val="-2"/>
              </w:rPr>
              <w:t>рамках ИПРА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доля,%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Число инвалидов, закончивших медицинскую реабилитацию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доля,%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 xml:space="preserve">из них </w:t>
            </w:r>
            <w:r>
              <w:rPr>
                <w:rFonts w:ascii="Times New Roman" w:hAnsi="Times New Roman"/>
                <w:spacing w:val="-2"/>
              </w:rPr>
              <w:t>–</w:t>
            </w:r>
            <w:r w:rsidRPr="00025C44">
              <w:rPr>
                <w:rFonts w:ascii="Times New Roman" w:hAnsi="Times New Roman"/>
                <w:spacing w:val="-2"/>
              </w:rPr>
              <w:t xml:space="preserve"> 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025C44">
              <w:rPr>
                <w:rFonts w:ascii="Times New Roman" w:hAnsi="Times New Roman"/>
                <w:spacing w:val="-2"/>
              </w:rPr>
              <w:t>рамках ИПРА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доля,%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Число инвалидов, прошедших медицинскую реабилитацию повторно</w:t>
            </w:r>
          </w:p>
        </w:tc>
        <w:tc>
          <w:tcPr>
            <w:tcW w:w="847" w:type="dxa"/>
            <w:shd w:val="clear" w:color="auto" w:fill="auto"/>
            <w:textDirection w:val="btLr"/>
            <w:vAlign w:val="center"/>
            <w:hideMark/>
          </w:tcPr>
          <w:p w:rsidR="00025C44" w:rsidRDefault="00025C44" w:rsidP="00025C4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Число инвалидов, направленных</w:t>
            </w:r>
          </w:p>
          <w:p w:rsidR="00025C44" w:rsidRPr="00025C44" w:rsidRDefault="00025C44" w:rsidP="00025C4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на МСЭ после проведения медицинской реабилитации</w:t>
            </w:r>
          </w:p>
        </w:tc>
      </w:tr>
    </w:tbl>
    <w:p w:rsidR="00025C44" w:rsidRPr="00025C44" w:rsidRDefault="00025C44">
      <w:pPr>
        <w:rPr>
          <w:rFonts w:ascii="Times New Roman" w:hAnsi="Times New Roman"/>
          <w:sz w:val="2"/>
          <w:szCs w:val="2"/>
        </w:rPr>
      </w:pPr>
    </w:p>
    <w:tbl>
      <w:tblPr>
        <w:tblW w:w="9554" w:type="dxa"/>
        <w:tblLayout w:type="fixed"/>
        <w:tblLook w:val="04A0" w:firstRow="1" w:lastRow="0" w:firstColumn="1" w:lastColumn="0" w:noHBand="0" w:noVBand="1"/>
      </w:tblPr>
      <w:tblGrid>
        <w:gridCol w:w="963"/>
        <w:gridCol w:w="442"/>
        <w:gridCol w:w="817"/>
        <w:gridCol w:w="733"/>
        <w:gridCol w:w="733"/>
        <w:gridCol w:w="618"/>
        <w:gridCol w:w="693"/>
        <w:gridCol w:w="618"/>
        <w:gridCol w:w="618"/>
        <w:gridCol w:w="618"/>
        <w:gridCol w:w="618"/>
        <w:gridCol w:w="618"/>
        <w:gridCol w:w="618"/>
        <w:gridCol w:w="847"/>
      </w:tblGrid>
      <w:tr w:rsidR="00025C44" w:rsidRPr="00025C44" w:rsidTr="00BF0928">
        <w:trPr>
          <w:trHeight w:val="240"/>
          <w:tblHeader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44" w:rsidRPr="00025C44" w:rsidRDefault="00025C44" w:rsidP="00025C44">
            <w:pPr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44" w:rsidRPr="00025C44" w:rsidRDefault="00025C44" w:rsidP="00025C44">
            <w:pPr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44" w:rsidRPr="00025C44" w:rsidRDefault="00025C44" w:rsidP="00025C44">
            <w:pPr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44" w:rsidRPr="00025C44" w:rsidRDefault="00025C44" w:rsidP="00025C44">
            <w:pPr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44" w:rsidRPr="00025C44" w:rsidRDefault="00025C44" w:rsidP="00025C44">
            <w:pPr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44" w:rsidRPr="00025C44" w:rsidRDefault="00025C44" w:rsidP="00025C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44" w:rsidRPr="00025C44" w:rsidRDefault="00025C44" w:rsidP="00025C44">
            <w:pPr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44" w:rsidRPr="00025C44" w:rsidRDefault="00025C44" w:rsidP="00025C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44" w:rsidRPr="00025C44" w:rsidRDefault="00025C44" w:rsidP="00025C44">
            <w:pPr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44" w:rsidRPr="00025C44" w:rsidRDefault="00025C44" w:rsidP="00025C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44" w:rsidRPr="00025C44" w:rsidRDefault="00025C44" w:rsidP="00025C44">
            <w:pPr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44" w:rsidRPr="00025C44" w:rsidRDefault="00025C44" w:rsidP="00025C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44" w:rsidRPr="00025C44" w:rsidRDefault="00025C44" w:rsidP="00025C44">
            <w:pPr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44" w:rsidRPr="00025C44" w:rsidRDefault="00025C44" w:rsidP="00025C44">
            <w:pPr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025C44" w:rsidRPr="00025C44" w:rsidTr="00BF0928">
        <w:trPr>
          <w:trHeight w:val="338"/>
        </w:trPr>
        <w:tc>
          <w:tcPr>
            <w:tcW w:w="95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44" w:rsidRPr="00025C44" w:rsidRDefault="00025C44" w:rsidP="00025C44">
            <w:pPr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lastRenderedPageBreak/>
              <w:t>2019 год</w:t>
            </w:r>
          </w:p>
        </w:tc>
      </w:tr>
      <w:tr w:rsidR="00025C44" w:rsidRPr="00025C44" w:rsidTr="00BF0928">
        <w:trPr>
          <w:cantSplit/>
          <w:trHeight w:val="113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44" w:rsidRPr="00025C44" w:rsidRDefault="00025C44" w:rsidP="00025C44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 xml:space="preserve">Число </w:t>
            </w:r>
            <w:proofErr w:type="spellStart"/>
            <w:proofErr w:type="gramStart"/>
            <w:r w:rsidRPr="00025C44">
              <w:rPr>
                <w:rFonts w:ascii="Times New Roman" w:hAnsi="Times New Roman"/>
                <w:spacing w:val="-2"/>
              </w:rPr>
              <w:t>инвали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025C44">
              <w:rPr>
                <w:rFonts w:ascii="Times New Roman" w:hAnsi="Times New Roman"/>
                <w:spacing w:val="-2"/>
              </w:rPr>
              <w:t>дов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</w:rPr>
              <w:t xml:space="preserve">, </w:t>
            </w:r>
            <w:r w:rsidRPr="00025C44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126808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20505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46347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36,5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17250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84,1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13351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28,8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2324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13,5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11137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11032</w:t>
            </w:r>
          </w:p>
        </w:tc>
      </w:tr>
      <w:tr w:rsidR="00025C44" w:rsidRPr="00025C44" w:rsidTr="00BF0928">
        <w:trPr>
          <w:cantSplit/>
          <w:trHeight w:val="113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44" w:rsidRPr="00025C44" w:rsidRDefault="00025C44" w:rsidP="00025C44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 xml:space="preserve">в </w:t>
            </w:r>
            <w:proofErr w:type="spellStart"/>
            <w:r w:rsidRPr="00025C44">
              <w:rPr>
                <w:rFonts w:ascii="Times New Roman" w:hAnsi="Times New Roman"/>
                <w:spacing w:val="-2"/>
              </w:rPr>
              <w:t>т.ч</w:t>
            </w:r>
            <w:proofErr w:type="spellEnd"/>
            <w:r w:rsidRPr="00025C44">
              <w:rPr>
                <w:rFonts w:ascii="Times New Roman" w:hAnsi="Times New Roman"/>
                <w:spacing w:val="-2"/>
              </w:rPr>
              <w:t>. -  взрослых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123069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18095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43591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35,4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15048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83,2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11977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27,5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1856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12,3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9765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9783</w:t>
            </w:r>
          </w:p>
        </w:tc>
      </w:tr>
      <w:tr w:rsidR="00025C44" w:rsidRPr="00025C44" w:rsidTr="00BF0928">
        <w:trPr>
          <w:cantSplit/>
          <w:trHeight w:val="113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44" w:rsidRPr="00025C44" w:rsidRDefault="00025C44" w:rsidP="00025C44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детей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2832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2832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2756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97,3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2756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2709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98,3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2709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1372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1249</w:t>
            </w:r>
          </w:p>
        </w:tc>
      </w:tr>
      <w:tr w:rsidR="00025C44" w:rsidRPr="00025C44" w:rsidTr="00BF0928">
        <w:trPr>
          <w:cantSplit/>
          <w:trHeight w:val="324"/>
        </w:trPr>
        <w:tc>
          <w:tcPr>
            <w:tcW w:w="95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44" w:rsidRPr="00025C44" w:rsidRDefault="00025C44" w:rsidP="00BF0928">
            <w:pPr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2020 год</w:t>
            </w:r>
          </w:p>
        </w:tc>
      </w:tr>
      <w:tr w:rsidR="00025C44" w:rsidRPr="00025C44" w:rsidTr="00BF0928">
        <w:trPr>
          <w:cantSplit/>
          <w:trHeight w:val="113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44" w:rsidRPr="00025C44" w:rsidRDefault="00025C44" w:rsidP="00025C44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 xml:space="preserve">Число </w:t>
            </w:r>
            <w:proofErr w:type="spellStart"/>
            <w:proofErr w:type="gramStart"/>
            <w:r w:rsidRPr="00025C44">
              <w:rPr>
                <w:rFonts w:ascii="Times New Roman" w:hAnsi="Times New Roman"/>
                <w:spacing w:val="-2"/>
              </w:rPr>
              <w:t>инвали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025C44">
              <w:rPr>
                <w:rFonts w:ascii="Times New Roman" w:hAnsi="Times New Roman"/>
                <w:spacing w:val="-2"/>
              </w:rPr>
              <w:t>дов</w:t>
            </w:r>
            <w:proofErr w:type="spellEnd"/>
            <w:proofErr w:type="gramEnd"/>
            <w:r w:rsidRPr="00025C44">
              <w:rPr>
                <w:rFonts w:ascii="Times New Roman" w:hAnsi="Times New Roman"/>
                <w:spacing w:val="-2"/>
              </w:rPr>
              <w:t>, всего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108950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17801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60878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55,9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17288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97,1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26825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44,1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7861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45,5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18992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8867</w:t>
            </w:r>
          </w:p>
        </w:tc>
      </w:tr>
      <w:tr w:rsidR="00025C44" w:rsidRPr="00025C44" w:rsidTr="00BF0928">
        <w:trPr>
          <w:cantSplit/>
          <w:trHeight w:val="113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44" w:rsidRPr="00025C44" w:rsidRDefault="00025C44" w:rsidP="00025C44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 xml:space="preserve">в </w:t>
            </w:r>
            <w:proofErr w:type="spellStart"/>
            <w:r w:rsidRPr="00025C44">
              <w:rPr>
                <w:rFonts w:ascii="Times New Roman" w:hAnsi="Times New Roman"/>
                <w:spacing w:val="-2"/>
              </w:rPr>
              <w:t>т.ч</w:t>
            </w:r>
            <w:proofErr w:type="spellEnd"/>
            <w:r w:rsidRPr="00025C44">
              <w:rPr>
                <w:rFonts w:ascii="Times New Roman" w:hAnsi="Times New Roman"/>
                <w:spacing w:val="-2"/>
              </w:rPr>
              <w:t>. -  взрослых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105055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14237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57110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54,4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13769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96,7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25206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44,1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6722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48,8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17663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8064</w:t>
            </w:r>
          </w:p>
        </w:tc>
      </w:tr>
      <w:tr w:rsidR="00025C44" w:rsidRPr="00025C44" w:rsidTr="00BF0928">
        <w:trPr>
          <w:cantSplit/>
          <w:trHeight w:val="113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44" w:rsidRPr="00025C44" w:rsidRDefault="00025C44" w:rsidP="00025C44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детей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3955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3855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3768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97,7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3768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3721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98,7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3721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1329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1341</w:t>
            </w:r>
          </w:p>
        </w:tc>
      </w:tr>
      <w:tr w:rsidR="00025C44" w:rsidRPr="00025C44" w:rsidTr="00BF0928">
        <w:trPr>
          <w:cantSplit/>
          <w:trHeight w:val="309"/>
        </w:trPr>
        <w:tc>
          <w:tcPr>
            <w:tcW w:w="95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44" w:rsidRPr="00025C44" w:rsidRDefault="00025C44" w:rsidP="00BF092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2021 год</w:t>
            </w:r>
          </w:p>
        </w:tc>
      </w:tr>
      <w:tr w:rsidR="00025C44" w:rsidRPr="00025C44" w:rsidTr="00BF0928">
        <w:trPr>
          <w:cantSplit/>
          <w:trHeight w:val="113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44" w:rsidRPr="00025C44" w:rsidRDefault="00025C44" w:rsidP="00025C44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 xml:space="preserve">Число </w:t>
            </w:r>
            <w:proofErr w:type="spellStart"/>
            <w:proofErr w:type="gramStart"/>
            <w:r w:rsidRPr="00025C44">
              <w:rPr>
                <w:rFonts w:ascii="Times New Roman" w:hAnsi="Times New Roman"/>
                <w:spacing w:val="-2"/>
              </w:rPr>
              <w:t>инвали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025C44">
              <w:rPr>
                <w:rFonts w:ascii="Times New Roman" w:hAnsi="Times New Roman"/>
                <w:spacing w:val="-2"/>
              </w:rPr>
              <w:t>дов</w:t>
            </w:r>
            <w:proofErr w:type="spellEnd"/>
            <w:proofErr w:type="gramEnd"/>
            <w:r w:rsidRPr="00025C44">
              <w:rPr>
                <w:rFonts w:ascii="Times New Roman" w:hAnsi="Times New Roman"/>
                <w:spacing w:val="-2"/>
              </w:rPr>
              <w:t>, всего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107028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21718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70076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65,5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20886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96,2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35724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51,0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12488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59,8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15707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5351</w:t>
            </w:r>
          </w:p>
        </w:tc>
      </w:tr>
      <w:tr w:rsidR="00025C44" w:rsidRPr="00025C44" w:rsidTr="00BF0928">
        <w:trPr>
          <w:cantSplit/>
          <w:trHeight w:val="113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44" w:rsidRPr="00025C44" w:rsidRDefault="00025C44" w:rsidP="00025C44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 xml:space="preserve">в </w:t>
            </w:r>
            <w:proofErr w:type="spellStart"/>
            <w:r w:rsidRPr="00025C44">
              <w:rPr>
                <w:rFonts w:ascii="Times New Roman" w:hAnsi="Times New Roman"/>
                <w:spacing w:val="-2"/>
              </w:rPr>
              <w:t>т.ч</w:t>
            </w:r>
            <w:proofErr w:type="spellEnd"/>
            <w:r w:rsidRPr="00025C44">
              <w:rPr>
                <w:rFonts w:ascii="Times New Roman" w:hAnsi="Times New Roman"/>
                <w:spacing w:val="-2"/>
              </w:rPr>
              <w:t>. -  взрослых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102701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17557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65997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64,3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16791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95,6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33637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51,0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10829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64,5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14638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4672</w:t>
            </w:r>
          </w:p>
        </w:tc>
      </w:tr>
      <w:tr w:rsidR="00025C44" w:rsidRPr="00025C44" w:rsidTr="00BF0928">
        <w:trPr>
          <w:cantSplit/>
          <w:trHeight w:val="113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44" w:rsidRPr="00025C44" w:rsidRDefault="00025C44" w:rsidP="00025C44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детей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4012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4012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3906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97,3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3906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3839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98,3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3839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1403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5C44" w:rsidRPr="00025C44" w:rsidRDefault="00025C44" w:rsidP="00025C4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025C44">
              <w:rPr>
                <w:rFonts w:ascii="Times New Roman" w:hAnsi="Times New Roman"/>
                <w:spacing w:val="-2"/>
              </w:rPr>
              <w:t>1679</w:t>
            </w:r>
          </w:p>
        </w:tc>
      </w:tr>
    </w:tbl>
    <w:p w:rsidR="00025C44" w:rsidRPr="005C063D" w:rsidRDefault="00025C44" w:rsidP="00025C44">
      <w:pPr>
        <w:widowControl w:val="0"/>
        <w:spacing w:line="262" w:lineRule="auto"/>
        <w:jc w:val="both"/>
        <w:rPr>
          <w:rFonts w:ascii="Times New Roman" w:hAnsi="Times New Roman"/>
          <w:color w:val="000000"/>
          <w:sz w:val="10"/>
          <w:szCs w:val="10"/>
          <w:lang w:bidi="ru-RU"/>
        </w:rPr>
      </w:pPr>
    </w:p>
    <w:p w:rsidR="00025C44" w:rsidRPr="00025C44" w:rsidRDefault="00025C44" w:rsidP="005C063D">
      <w:pPr>
        <w:widowControl w:val="0"/>
        <w:tabs>
          <w:tab w:val="left" w:pos="9706"/>
        </w:tabs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>Согласно таблицам № 7</w:t>
      </w:r>
      <w:r w:rsidR="005C063D">
        <w:rPr>
          <w:rFonts w:ascii="Times New Roman" w:hAnsi="Times New Roman"/>
          <w:color w:val="000000"/>
          <w:sz w:val="28"/>
          <w:szCs w:val="28"/>
          <w:lang w:bidi="ru-RU"/>
        </w:rPr>
        <w:t>,</w:t>
      </w: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 8 общее количество </w:t>
      </w:r>
      <w:proofErr w:type="gramStart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инвалидов, нуждающихся  в медицинской реабилитации в </w:t>
      </w:r>
      <w:r w:rsid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Рязанской области </w:t>
      </w: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>за исследуемый период уменьшилось</w:t>
      </w:r>
      <w:proofErr w:type="gramEnd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. </w:t>
      </w:r>
      <w:proofErr w:type="gramStart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Однако следует отметить, что увеличилось количество инвалидов, направленных на медицинскую реабилитацию (далее – МР)  (46347 человек – 36,5% в 2019 году и 70076 человек – 65% в 2021 году соответственно и количество инвалидов, закончивших </w:t>
      </w:r>
      <w:r w:rsidR="00BF0928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 (11977 человек  –  27,5% в 2019 году и 35724 человек  – 51% в 2021 году соответственно).</w:t>
      </w:r>
      <w:proofErr w:type="gramEnd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 Число инвалидов, прошедших </w:t>
      </w:r>
      <w:r w:rsidR="00BF0928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 повторно увеличивается за счет инвалидов, </w:t>
      </w: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которые имеют высокий</w:t>
      </w:r>
      <w:r w:rsidR="00DD0DB7">
        <w:rPr>
          <w:rFonts w:ascii="Times New Roman" w:hAnsi="Times New Roman"/>
          <w:color w:val="000000"/>
          <w:sz w:val="28"/>
          <w:szCs w:val="28"/>
          <w:lang w:bidi="ru-RU"/>
        </w:rPr>
        <w:t>,</w:t>
      </w: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 средний потенциал к восстановлению и у которых может значительно улучшится способность к самообслуживанию</w:t>
      </w:r>
      <w:r w:rsidR="00DD0DB7">
        <w:rPr>
          <w:rFonts w:ascii="Times New Roman" w:hAnsi="Times New Roman"/>
          <w:color w:val="000000"/>
          <w:sz w:val="28"/>
          <w:szCs w:val="28"/>
          <w:lang w:bidi="ru-RU"/>
        </w:rPr>
        <w:t>,</w:t>
      </w: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 и увеличится </w:t>
      </w:r>
      <w:proofErr w:type="gramStart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>возможность к восстановлению</w:t>
      </w:r>
      <w:proofErr w:type="gramEnd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 трудоспособности.</w:t>
      </w:r>
      <w:r w:rsidRPr="00025C44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</w:p>
    <w:p w:rsidR="00025C44" w:rsidRPr="00025C44" w:rsidRDefault="00025C44" w:rsidP="005C063D">
      <w:pPr>
        <w:widowControl w:val="0"/>
        <w:shd w:val="clear" w:color="auto" w:fill="FFFFFF"/>
        <w:tabs>
          <w:tab w:val="left" w:pos="970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В Рязанской области по данным годовой статистической формы № 19 по состоянию на 01.01.2020 года  насчитывается 2832 ребенка-инвалида, на  01.01.2021 года </w:t>
      </w:r>
      <w:r w:rsidR="00DD0DB7">
        <w:rPr>
          <w:rFonts w:ascii="Times New Roman" w:hAnsi="Times New Roman"/>
          <w:color w:val="000000"/>
          <w:sz w:val="28"/>
          <w:szCs w:val="28"/>
          <w:lang w:bidi="ru-RU"/>
        </w:rPr>
        <w:t>–</w:t>
      </w: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 3972</w:t>
      </w:r>
      <w:r w:rsid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ребе</w:t>
      </w: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нка-инвалида, на 01.01.2022 года – 4012 детей-инвалидов, отмечается рост детской инвалидности на 1,4%. В возрастной структуре детской инвалидности наибольший вес занимают дети в возрасте 10-14 лет – 36,2%. </w:t>
      </w:r>
    </w:p>
    <w:p w:rsidR="00025C44" w:rsidRPr="00025C44" w:rsidRDefault="00025C44" w:rsidP="005C063D">
      <w:pPr>
        <w:widowControl w:val="0"/>
        <w:shd w:val="clear" w:color="auto" w:fill="FFFFFF"/>
        <w:tabs>
          <w:tab w:val="left" w:pos="970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>Анализ причин инвалидности среди детей в возрасте от 0 до 17 лет показал, что ведущими являются психические расстройства и расстройства поведения (40,8%), на втором месте находятся болезни нервной системы (15,1%), на третьем месте – врожд</w:t>
      </w:r>
      <w:r w:rsidR="00DD0DB7">
        <w:rPr>
          <w:rFonts w:ascii="Times New Roman" w:hAnsi="Times New Roman"/>
          <w:color w:val="000000"/>
          <w:sz w:val="28"/>
          <w:szCs w:val="28"/>
          <w:lang w:bidi="ru-RU"/>
        </w:rPr>
        <w:t>е</w:t>
      </w: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>нные аномалии (14,7%).</w:t>
      </w:r>
    </w:p>
    <w:p w:rsidR="00025C44" w:rsidRPr="00025C44" w:rsidRDefault="00025C44" w:rsidP="005C063D">
      <w:pPr>
        <w:widowControl w:val="0"/>
        <w:shd w:val="clear" w:color="auto" w:fill="FFFFFF"/>
        <w:tabs>
          <w:tab w:val="left" w:pos="970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Рост детской инвалидности связан с развитием </w:t>
      </w:r>
      <w:proofErr w:type="spellStart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>перинатологии</w:t>
      </w:r>
      <w:proofErr w:type="spellEnd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, повышением выживаемости новорожденных детей, </w:t>
      </w:r>
      <w:proofErr w:type="gramStart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>которое</w:t>
      </w:r>
      <w:proofErr w:type="gramEnd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 приводит к росту </w:t>
      </w:r>
      <w:proofErr w:type="spellStart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>инвалидизирующих</w:t>
      </w:r>
      <w:proofErr w:type="spellEnd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 расстройств у выживших детей. Охват неонатальным скринингом 95% новорожденных позволяет выявить генетические заболевания, такие как врожденный гипотиреоз и </w:t>
      </w:r>
      <w:proofErr w:type="spellStart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>фенилкетонурия</w:t>
      </w:r>
      <w:proofErr w:type="spellEnd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. Охват </w:t>
      </w:r>
      <w:proofErr w:type="spellStart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>аудиологическим</w:t>
      </w:r>
      <w:proofErr w:type="spellEnd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 скринингом в последние годы увеличился и стал превышать 99%. Таким образом</w:t>
      </w:r>
      <w:r w:rsidR="00DD0DB7">
        <w:rPr>
          <w:rFonts w:ascii="Times New Roman" w:hAnsi="Times New Roman"/>
          <w:color w:val="000000"/>
          <w:sz w:val="28"/>
          <w:szCs w:val="28"/>
          <w:lang w:bidi="ru-RU"/>
        </w:rPr>
        <w:t>,</w:t>
      </w: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 улучшилось выявление детей с нарушением слуха в раннем периоде новорожденности.</w:t>
      </w:r>
    </w:p>
    <w:p w:rsidR="00025C44" w:rsidRPr="00025C44" w:rsidRDefault="00025C44" w:rsidP="005C063D">
      <w:pPr>
        <w:widowControl w:val="0"/>
        <w:shd w:val="clear" w:color="auto" w:fill="FFFFFF"/>
        <w:tabs>
          <w:tab w:val="left" w:pos="970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Среди экологических факторов большое значение по-прежнему имеет природный дефицит йода. В связи с прекращением йодной профилактики нарастает напряженность зобной эндемии, отрицательно сказывающейся на здоровье детей: это, прежде всего, задержка умственного, физического и полового развития. Весьма неблагоприятным является сочетание йодного дефицита с антропогенными загрязнениями, которое может усиливать влияние зобной эндемии, способствовать развитию опухолевых процессов в щитовидной железе. </w:t>
      </w:r>
      <w:proofErr w:type="spellStart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>Психо</w:t>
      </w:r>
      <w:proofErr w:type="spellEnd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-эмоциональные нагрузки в школе также приводит к </w:t>
      </w:r>
      <w:proofErr w:type="spellStart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>инвалидизации</w:t>
      </w:r>
      <w:proofErr w:type="spellEnd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 детского населения.</w:t>
      </w:r>
    </w:p>
    <w:p w:rsidR="00025C44" w:rsidRPr="00025C44" w:rsidRDefault="00025C44" w:rsidP="005C063D">
      <w:pPr>
        <w:widowControl w:val="0"/>
        <w:shd w:val="clear" w:color="auto" w:fill="FFFFFF"/>
        <w:tabs>
          <w:tab w:val="left" w:pos="970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025C44" w:rsidRPr="00DD0DB7" w:rsidRDefault="00DD0DB7" w:rsidP="00DD0DB7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1.4. </w:t>
      </w:r>
      <w:r w:rsidR="00025C44" w:rsidRPr="00DD0DB7">
        <w:rPr>
          <w:rFonts w:ascii="Times New Roman" w:hAnsi="Times New Roman"/>
          <w:sz w:val="28"/>
          <w:szCs w:val="28"/>
          <w:lang w:bidi="ru-RU"/>
        </w:rPr>
        <w:t>Показатели деятельности реабилитационной службы Рязанской области (анализ за 2019-2021 годы).</w:t>
      </w:r>
    </w:p>
    <w:p w:rsidR="00025C44" w:rsidRPr="00DD0DB7" w:rsidRDefault="00025C44" w:rsidP="00BF0928">
      <w:pPr>
        <w:widowControl w:val="0"/>
        <w:tabs>
          <w:tab w:val="left" w:pos="1426"/>
        </w:tabs>
        <w:rPr>
          <w:rFonts w:ascii="Times New Roman" w:hAnsi="Times New Roman"/>
          <w:sz w:val="28"/>
          <w:szCs w:val="28"/>
          <w:lang w:bidi="ru-RU"/>
        </w:rPr>
      </w:pPr>
    </w:p>
    <w:p w:rsidR="00025C44" w:rsidRPr="00DD0DB7" w:rsidRDefault="00025C44" w:rsidP="00DD0DB7">
      <w:pPr>
        <w:widowControl w:val="0"/>
        <w:tabs>
          <w:tab w:val="left" w:pos="1426"/>
        </w:tabs>
        <w:jc w:val="right"/>
        <w:rPr>
          <w:rFonts w:ascii="Times New Roman" w:hAnsi="Times New Roman"/>
          <w:sz w:val="28"/>
          <w:szCs w:val="28"/>
          <w:lang w:bidi="ru-RU"/>
        </w:rPr>
      </w:pPr>
      <w:r w:rsidRPr="00DD0DB7">
        <w:rPr>
          <w:rFonts w:ascii="Times New Roman" w:hAnsi="Times New Roman"/>
          <w:sz w:val="28"/>
          <w:szCs w:val="28"/>
          <w:lang w:bidi="ru-RU"/>
        </w:rPr>
        <w:t>Таблица №</w:t>
      </w:r>
      <w:r w:rsidR="005C063D" w:rsidRPr="00DD0DB7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D0DB7">
        <w:rPr>
          <w:rFonts w:ascii="Times New Roman" w:hAnsi="Times New Roman"/>
          <w:sz w:val="28"/>
          <w:szCs w:val="28"/>
          <w:lang w:bidi="ru-RU"/>
        </w:rPr>
        <w:t>9</w:t>
      </w:r>
    </w:p>
    <w:p w:rsidR="00025C44" w:rsidRPr="00BF0928" w:rsidRDefault="00025C44" w:rsidP="00BF0928">
      <w:pPr>
        <w:widowControl w:val="0"/>
        <w:tabs>
          <w:tab w:val="left" w:pos="1426"/>
        </w:tabs>
        <w:rPr>
          <w:rFonts w:ascii="Times New Roman" w:hAnsi="Times New Roman"/>
          <w:sz w:val="28"/>
          <w:szCs w:val="28"/>
          <w:lang w:bidi="ru-RU"/>
        </w:rPr>
      </w:pPr>
    </w:p>
    <w:p w:rsidR="00025C44" w:rsidRPr="00DD0DB7" w:rsidRDefault="00025C44" w:rsidP="00DD0DB7">
      <w:pPr>
        <w:widowControl w:val="0"/>
        <w:tabs>
          <w:tab w:val="left" w:pos="1426"/>
        </w:tabs>
        <w:jc w:val="center"/>
        <w:rPr>
          <w:rFonts w:ascii="Times New Roman" w:hAnsi="Times New Roman"/>
          <w:sz w:val="28"/>
          <w:szCs w:val="28"/>
          <w:lang w:bidi="ru-RU"/>
        </w:rPr>
      </w:pPr>
      <w:r w:rsidRPr="00DD0DB7">
        <w:rPr>
          <w:rFonts w:ascii="Times New Roman" w:hAnsi="Times New Roman"/>
          <w:sz w:val="28"/>
          <w:szCs w:val="28"/>
          <w:lang w:bidi="ru-RU"/>
        </w:rPr>
        <w:t>Количество пациентов, пролеченных по профилю «медицинская</w:t>
      </w:r>
      <w:r w:rsidR="00DD0DB7" w:rsidRPr="00DD0DB7">
        <w:rPr>
          <w:rFonts w:ascii="Times New Roman" w:hAnsi="Times New Roman"/>
          <w:sz w:val="28"/>
          <w:szCs w:val="28"/>
          <w:lang w:bidi="ru-RU"/>
        </w:rPr>
        <w:br/>
      </w:r>
      <w:r w:rsidRPr="00DD0DB7">
        <w:rPr>
          <w:rFonts w:ascii="Times New Roman" w:hAnsi="Times New Roman"/>
          <w:sz w:val="28"/>
          <w:szCs w:val="28"/>
          <w:lang w:bidi="ru-RU"/>
        </w:rPr>
        <w:t>реабилитация»  и их распределение по этапам</w:t>
      </w:r>
    </w:p>
    <w:p w:rsidR="00025C44" w:rsidRPr="00BF0928" w:rsidRDefault="00025C44" w:rsidP="00025C44">
      <w:pPr>
        <w:widowControl w:val="0"/>
        <w:tabs>
          <w:tab w:val="left" w:pos="1426"/>
        </w:tabs>
        <w:spacing w:line="259" w:lineRule="auto"/>
        <w:ind w:left="357"/>
        <w:jc w:val="center"/>
        <w:rPr>
          <w:rFonts w:ascii="Times New Roman" w:hAnsi="Times New Roman"/>
          <w:sz w:val="28"/>
          <w:szCs w:val="28"/>
          <w:lang w:bidi="ru-RU"/>
        </w:rPr>
      </w:pPr>
    </w:p>
    <w:tbl>
      <w:tblPr>
        <w:tblStyle w:val="15"/>
        <w:tblW w:w="946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8"/>
        <w:gridCol w:w="1455"/>
        <w:gridCol w:w="1470"/>
        <w:gridCol w:w="1466"/>
      </w:tblGrid>
      <w:tr w:rsidR="00025C44" w:rsidRPr="00DD0DB7" w:rsidTr="00DD0DB7">
        <w:tc>
          <w:tcPr>
            <w:tcW w:w="5078" w:type="dxa"/>
          </w:tcPr>
          <w:p w:rsidR="00025C44" w:rsidRPr="00DD0DB7" w:rsidRDefault="00025C44" w:rsidP="00DD0DB7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025C44" w:rsidRPr="00DD0DB7" w:rsidRDefault="00025C44" w:rsidP="00DD0DB7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470" w:type="dxa"/>
          </w:tcPr>
          <w:p w:rsidR="00025C44" w:rsidRPr="00DD0DB7" w:rsidRDefault="00025C44" w:rsidP="00DD0DB7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66" w:type="dxa"/>
          </w:tcPr>
          <w:p w:rsidR="00025C44" w:rsidRPr="00DD0DB7" w:rsidRDefault="00025C44" w:rsidP="00DD0DB7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</w:tbl>
    <w:p w:rsidR="00DD0DB7" w:rsidRPr="00DD0DB7" w:rsidRDefault="00DD0DB7">
      <w:pPr>
        <w:rPr>
          <w:rFonts w:ascii="Times New Roman" w:hAnsi="Times New Roman"/>
          <w:sz w:val="2"/>
          <w:szCs w:val="2"/>
        </w:rPr>
      </w:pPr>
    </w:p>
    <w:tbl>
      <w:tblPr>
        <w:tblStyle w:val="15"/>
        <w:tblW w:w="9469" w:type="dxa"/>
        <w:tblLayout w:type="fixed"/>
        <w:tblLook w:val="04A0" w:firstRow="1" w:lastRow="0" w:firstColumn="1" w:lastColumn="0" w:noHBand="0" w:noVBand="1"/>
      </w:tblPr>
      <w:tblGrid>
        <w:gridCol w:w="5078"/>
        <w:gridCol w:w="1455"/>
        <w:gridCol w:w="1470"/>
        <w:gridCol w:w="1466"/>
      </w:tblGrid>
      <w:tr w:rsidR="00DD0DB7" w:rsidRPr="00DD0DB7" w:rsidTr="00DD0DB7">
        <w:trPr>
          <w:tblHeader/>
        </w:trPr>
        <w:tc>
          <w:tcPr>
            <w:tcW w:w="5078" w:type="dxa"/>
          </w:tcPr>
          <w:p w:rsidR="00DD0DB7" w:rsidRPr="00DD0DB7" w:rsidRDefault="00DD0DB7" w:rsidP="00DD0D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DD0DB7" w:rsidRPr="00DD0DB7" w:rsidRDefault="00DD0DB7" w:rsidP="00DD0D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70" w:type="dxa"/>
          </w:tcPr>
          <w:p w:rsidR="00DD0DB7" w:rsidRPr="00DD0DB7" w:rsidRDefault="00DD0DB7" w:rsidP="00DD0D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6" w:type="dxa"/>
          </w:tcPr>
          <w:p w:rsidR="00DD0DB7" w:rsidRPr="00DD0DB7" w:rsidRDefault="00DD0DB7" w:rsidP="00DD0D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25C44" w:rsidRPr="00DD0DB7" w:rsidTr="00DD0DB7">
        <w:tc>
          <w:tcPr>
            <w:tcW w:w="5078" w:type="dxa"/>
          </w:tcPr>
          <w:p w:rsidR="00025C44" w:rsidRPr="00DD0DB7" w:rsidRDefault="00025C44" w:rsidP="00DD0DB7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Застрахованное население</w:t>
            </w:r>
          </w:p>
        </w:tc>
        <w:tc>
          <w:tcPr>
            <w:tcW w:w="1455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1114137</w:t>
            </w:r>
          </w:p>
        </w:tc>
        <w:tc>
          <w:tcPr>
            <w:tcW w:w="1470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1104887</w:t>
            </w:r>
          </w:p>
        </w:tc>
        <w:tc>
          <w:tcPr>
            <w:tcW w:w="1466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1098257</w:t>
            </w:r>
          </w:p>
        </w:tc>
      </w:tr>
      <w:tr w:rsidR="00025C44" w:rsidRPr="00DD0DB7" w:rsidTr="00DD0DB7">
        <w:tc>
          <w:tcPr>
            <w:tcW w:w="5078" w:type="dxa"/>
          </w:tcPr>
          <w:p w:rsidR="00025C44" w:rsidRPr="00DD0DB7" w:rsidRDefault="00025C44" w:rsidP="00DD0DB7">
            <w:pPr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пациентов, пролеченных на разных этапах МР, всего</w:t>
            </w:r>
          </w:p>
        </w:tc>
        <w:tc>
          <w:tcPr>
            <w:tcW w:w="1455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12991</w:t>
            </w:r>
          </w:p>
        </w:tc>
        <w:tc>
          <w:tcPr>
            <w:tcW w:w="1470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11474</w:t>
            </w:r>
          </w:p>
        </w:tc>
        <w:tc>
          <w:tcPr>
            <w:tcW w:w="1466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11326</w:t>
            </w:r>
          </w:p>
        </w:tc>
      </w:tr>
      <w:tr w:rsidR="00025C44" w:rsidRPr="00DD0DB7" w:rsidTr="00DD0DB7">
        <w:tc>
          <w:tcPr>
            <w:tcW w:w="5078" w:type="dxa"/>
          </w:tcPr>
          <w:p w:rsidR="00025C44" w:rsidRPr="00DD0DB7" w:rsidRDefault="00025C44" w:rsidP="00DD0DB7">
            <w:pPr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% пролеченных пациентов от количества застрахованных</w:t>
            </w:r>
          </w:p>
        </w:tc>
        <w:tc>
          <w:tcPr>
            <w:tcW w:w="1455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1,17%</w:t>
            </w:r>
          </w:p>
        </w:tc>
        <w:tc>
          <w:tcPr>
            <w:tcW w:w="1470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1,04%</w:t>
            </w:r>
          </w:p>
        </w:tc>
        <w:tc>
          <w:tcPr>
            <w:tcW w:w="1466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1,03%</w:t>
            </w:r>
          </w:p>
        </w:tc>
      </w:tr>
      <w:tr w:rsidR="00025C44" w:rsidRPr="00DD0DB7" w:rsidTr="00DD0DB7">
        <w:tc>
          <w:tcPr>
            <w:tcW w:w="5078" w:type="dxa"/>
          </w:tcPr>
          <w:p w:rsidR="00025C44" w:rsidRPr="00DD0DB7" w:rsidRDefault="00025C44" w:rsidP="00DD0DB7">
            <w:pPr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взрослые</w:t>
            </w:r>
          </w:p>
        </w:tc>
        <w:tc>
          <w:tcPr>
            <w:tcW w:w="1455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11944</w:t>
            </w:r>
          </w:p>
        </w:tc>
        <w:tc>
          <w:tcPr>
            <w:tcW w:w="1470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10606</w:t>
            </w:r>
          </w:p>
        </w:tc>
        <w:tc>
          <w:tcPr>
            <w:tcW w:w="1466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10119</w:t>
            </w:r>
          </w:p>
        </w:tc>
      </w:tr>
      <w:tr w:rsidR="00025C44" w:rsidRPr="00DD0DB7" w:rsidTr="00DD0DB7">
        <w:tc>
          <w:tcPr>
            <w:tcW w:w="5078" w:type="dxa"/>
          </w:tcPr>
          <w:p w:rsidR="00025C44" w:rsidRPr="00DD0DB7" w:rsidRDefault="00025C44" w:rsidP="00DD0DB7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1455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7592</w:t>
            </w:r>
          </w:p>
        </w:tc>
        <w:tc>
          <w:tcPr>
            <w:tcW w:w="1470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7653</w:t>
            </w:r>
          </w:p>
        </w:tc>
        <w:tc>
          <w:tcPr>
            <w:tcW w:w="1466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6525</w:t>
            </w:r>
          </w:p>
        </w:tc>
      </w:tr>
      <w:tr w:rsidR="00025C44" w:rsidRPr="00DD0DB7" w:rsidTr="00DD0DB7">
        <w:tc>
          <w:tcPr>
            <w:tcW w:w="5078" w:type="dxa"/>
          </w:tcPr>
          <w:p w:rsidR="00025C44" w:rsidRPr="00DD0DB7" w:rsidRDefault="00025C44" w:rsidP="00DD0DB7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этап</w:t>
            </w:r>
          </w:p>
        </w:tc>
        <w:tc>
          <w:tcPr>
            <w:tcW w:w="1455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3083</w:t>
            </w:r>
          </w:p>
        </w:tc>
        <w:tc>
          <w:tcPr>
            <w:tcW w:w="1470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2037</w:t>
            </w:r>
          </w:p>
        </w:tc>
        <w:tc>
          <w:tcPr>
            <w:tcW w:w="1466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</w:t>
            </w:r>
          </w:p>
        </w:tc>
      </w:tr>
      <w:tr w:rsidR="00025C44" w:rsidRPr="00DD0DB7" w:rsidTr="00DD0DB7">
        <w:tc>
          <w:tcPr>
            <w:tcW w:w="5078" w:type="dxa"/>
          </w:tcPr>
          <w:p w:rsidR="00025C44" w:rsidRPr="00DD0DB7" w:rsidRDefault="00025C44" w:rsidP="00DD0DB7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этап</w:t>
            </w:r>
          </w:p>
        </w:tc>
        <w:tc>
          <w:tcPr>
            <w:tcW w:w="1455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1470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66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25C44" w:rsidRPr="00DD0DB7" w:rsidTr="00DD0DB7">
        <w:tc>
          <w:tcPr>
            <w:tcW w:w="5078" w:type="dxa"/>
          </w:tcPr>
          <w:p w:rsidR="00025C44" w:rsidRPr="00DD0DB7" w:rsidRDefault="00025C44" w:rsidP="00DD0DB7">
            <w:pPr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дети</w:t>
            </w:r>
          </w:p>
        </w:tc>
        <w:tc>
          <w:tcPr>
            <w:tcW w:w="1455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1047</w:t>
            </w:r>
          </w:p>
        </w:tc>
        <w:tc>
          <w:tcPr>
            <w:tcW w:w="1470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869</w:t>
            </w:r>
          </w:p>
        </w:tc>
        <w:tc>
          <w:tcPr>
            <w:tcW w:w="1466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1207</w:t>
            </w:r>
          </w:p>
        </w:tc>
      </w:tr>
      <w:tr w:rsidR="00025C44" w:rsidRPr="00DD0DB7" w:rsidTr="00DD0DB7">
        <w:tc>
          <w:tcPr>
            <w:tcW w:w="5078" w:type="dxa"/>
          </w:tcPr>
          <w:p w:rsidR="00025C44" w:rsidRPr="00DD0DB7" w:rsidRDefault="00025C44" w:rsidP="00DD0DB7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этап</w:t>
            </w:r>
          </w:p>
        </w:tc>
        <w:tc>
          <w:tcPr>
            <w:tcW w:w="1455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70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66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25C44" w:rsidRPr="00DD0DB7" w:rsidTr="00DD0DB7">
        <w:tc>
          <w:tcPr>
            <w:tcW w:w="5078" w:type="dxa"/>
          </w:tcPr>
          <w:p w:rsidR="00025C44" w:rsidRPr="00DD0DB7" w:rsidRDefault="00025C44" w:rsidP="00DD0DB7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этап</w:t>
            </w:r>
          </w:p>
        </w:tc>
        <w:tc>
          <w:tcPr>
            <w:tcW w:w="1455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874</w:t>
            </w:r>
          </w:p>
        </w:tc>
        <w:tc>
          <w:tcPr>
            <w:tcW w:w="1470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671</w:t>
            </w:r>
          </w:p>
        </w:tc>
        <w:tc>
          <w:tcPr>
            <w:tcW w:w="1466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</w:tr>
      <w:tr w:rsidR="00025C44" w:rsidRPr="00DD0DB7" w:rsidTr="00DD0DB7">
        <w:tc>
          <w:tcPr>
            <w:tcW w:w="5078" w:type="dxa"/>
          </w:tcPr>
          <w:p w:rsidR="00025C44" w:rsidRPr="00DD0DB7" w:rsidRDefault="00025C44" w:rsidP="00DD0DB7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этап</w:t>
            </w:r>
          </w:p>
        </w:tc>
        <w:tc>
          <w:tcPr>
            <w:tcW w:w="1455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1470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1466" w:type="dxa"/>
          </w:tcPr>
          <w:p w:rsidR="00025C44" w:rsidRPr="00DD0DB7" w:rsidRDefault="00025C44" w:rsidP="00025C4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</w:tr>
    </w:tbl>
    <w:p w:rsidR="00025C44" w:rsidRPr="00DD0DB7" w:rsidRDefault="00025C44" w:rsidP="00025C44">
      <w:pPr>
        <w:widowControl w:val="0"/>
        <w:spacing w:line="264" w:lineRule="auto"/>
        <w:ind w:firstLine="567"/>
        <w:jc w:val="both"/>
        <w:rPr>
          <w:rFonts w:ascii="Times New Roman" w:hAnsi="Times New Roman"/>
          <w:sz w:val="10"/>
          <w:szCs w:val="10"/>
          <w:lang w:bidi="ru-RU"/>
        </w:rPr>
      </w:pPr>
    </w:p>
    <w:p w:rsidR="00025C44" w:rsidRPr="00DD0DB7" w:rsidRDefault="00025C44" w:rsidP="00DD0DB7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D0DB7">
        <w:rPr>
          <w:rFonts w:ascii="Times New Roman" w:hAnsi="Times New Roman"/>
          <w:sz w:val="28"/>
          <w:szCs w:val="28"/>
          <w:lang w:bidi="ru-RU"/>
        </w:rPr>
        <w:t xml:space="preserve">Снижение </w:t>
      </w:r>
      <w:proofErr w:type="gramStart"/>
      <w:r w:rsidRPr="00DD0DB7">
        <w:rPr>
          <w:rFonts w:ascii="Times New Roman" w:hAnsi="Times New Roman"/>
          <w:sz w:val="28"/>
          <w:szCs w:val="28"/>
          <w:lang w:bidi="ru-RU"/>
        </w:rPr>
        <w:t>пациентов, пролеченных по медицинской реабилитации  в 2020 и 2021 годах вызвано</w:t>
      </w:r>
      <w:proofErr w:type="gramEnd"/>
      <w:r w:rsidRPr="00DD0DB7">
        <w:rPr>
          <w:rFonts w:ascii="Times New Roman" w:hAnsi="Times New Roman"/>
          <w:sz w:val="28"/>
          <w:szCs w:val="28"/>
          <w:lang w:bidi="ru-RU"/>
        </w:rPr>
        <w:t xml:space="preserve"> начавшейся пандемией</w:t>
      </w:r>
      <w:r w:rsidRPr="00DD0DB7">
        <w:rPr>
          <w:rFonts w:ascii="Times New Roman" w:eastAsia="Microsoft Sans Serif" w:hAnsi="Times New Roman"/>
          <w:sz w:val="28"/>
          <w:szCs w:val="28"/>
          <w:lang w:bidi="ru-RU"/>
        </w:rPr>
        <w:t xml:space="preserve"> </w:t>
      </w:r>
      <w:r w:rsidRPr="00DD0DB7">
        <w:rPr>
          <w:rFonts w:ascii="Times New Roman" w:hAnsi="Times New Roman"/>
          <w:sz w:val="28"/>
          <w:szCs w:val="28"/>
          <w:lang w:val="en-US" w:bidi="ru-RU"/>
        </w:rPr>
        <w:t>COVID</w:t>
      </w:r>
      <w:r w:rsidRPr="00DD0DB7">
        <w:rPr>
          <w:rFonts w:ascii="Times New Roman" w:hAnsi="Times New Roman"/>
          <w:sz w:val="28"/>
          <w:szCs w:val="28"/>
          <w:lang w:bidi="ru-RU"/>
        </w:rPr>
        <w:t>-19 и временным уменьшением коек, которые перепрофилировались под «</w:t>
      </w:r>
      <w:proofErr w:type="spellStart"/>
      <w:r w:rsidRPr="00DD0DB7">
        <w:rPr>
          <w:rFonts w:ascii="Times New Roman" w:hAnsi="Times New Roman"/>
          <w:sz w:val="28"/>
          <w:szCs w:val="28"/>
          <w:lang w:bidi="ru-RU"/>
        </w:rPr>
        <w:t>ковидные</w:t>
      </w:r>
      <w:proofErr w:type="spellEnd"/>
      <w:r w:rsidRPr="00DD0DB7">
        <w:rPr>
          <w:rFonts w:ascii="Times New Roman" w:hAnsi="Times New Roman"/>
          <w:sz w:val="28"/>
          <w:szCs w:val="28"/>
          <w:lang w:bidi="ru-RU"/>
        </w:rPr>
        <w:t xml:space="preserve">», карантинными мероприятиями, соблюдением пациентами режима самоизоляции.  Увеличение </w:t>
      </w:r>
      <w:proofErr w:type="gramStart"/>
      <w:r w:rsidRPr="00DD0DB7">
        <w:rPr>
          <w:rFonts w:ascii="Times New Roman" w:hAnsi="Times New Roman"/>
          <w:sz w:val="28"/>
          <w:szCs w:val="28"/>
          <w:lang w:bidi="ru-RU"/>
        </w:rPr>
        <w:t>количества детского населения, пролеченн</w:t>
      </w:r>
      <w:r w:rsidR="00BF0928">
        <w:rPr>
          <w:rFonts w:ascii="Times New Roman" w:hAnsi="Times New Roman"/>
          <w:sz w:val="28"/>
          <w:szCs w:val="28"/>
          <w:lang w:bidi="ru-RU"/>
        </w:rPr>
        <w:t>ого</w:t>
      </w:r>
      <w:r w:rsidRPr="00DD0DB7">
        <w:rPr>
          <w:rFonts w:ascii="Times New Roman" w:hAnsi="Times New Roman"/>
          <w:sz w:val="28"/>
          <w:szCs w:val="28"/>
          <w:lang w:bidi="ru-RU"/>
        </w:rPr>
        <w:t xml:space="preserve"> на разных этапах медицинской реабилитации отмечается</w:t>
      </w:r>
      <w:proofErr w:type="gramEnd"/>
      <w:r w:rsidRPr="00DD0DB7">
        <w:rPr>
          <w:rFonts w:ascii="Times New Roman" w:hAnsi="Times New Roman"/>
          <w:sz w:val="28"/>
          <w:szCs w:val="28"/>
          <w:lang w:bidi="ru-RU"/>
        </w:rPr>
        <w:t xml:space="preserve"> в связи с проведением реабилитационных мероприятий после </w:t>
      </w:r>
      <w:proofErr w:type="spellStart"/>
      <w:r w:rsidRPr="00DD0DB7">
        <w:rPr>
          <w:rFonts w:ascii="Times New Roman" w:hAnsi="Times New Roman"/>
          <w:sz w:val="28"/>
          <w:szCs w:val="28"/>
          <w:lang w:bidi="ru-RU"/>
        </w:rPr>
        <w:t>перенесеного</w:t>
      </w:r>
      <w:proofErr w:type="spellEnd"/>
      <w:r w:rsidRPr="00DD0DB7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D0DB7">
        <w:rPr>
          <w:rFonts w:ascii="Times New Roman" w:hAnsi="Times New Roman"/>
          <w:sz w:val="28"/>
          <w:szCs w:val="28"/>
          <w:lang w:val="en-US" w:bidi="ru-RU"/>
        </w:rPr>
        <w:t>COVID</w:t>
      </w:r>
      <w:r w:rsidRPr="00DD0DB7">
        <w:rPr>
          <w:rFonts w:ascii="Times New Roman" w:hAnsi="Times New Roman"/>
          <w:sz w:val="28"/>
          <w:szCs w:val="28"/>
          <w:lang w:bidi="ru-RU"/>
        </w:rPr>
        <w:t>-19 у детей, реабилитации детей первых лет жизни, после дорожно-транспортных происшествий.</w:t>
      </w:r>
    </w:p>
    <w:p w:rsidR="00025C44" w:rsidRPr="00DD0DB7" w:rsidRDefault="00025C44" w:rsidP="00DD0DB7">
      <w:pPr>
        <w:widowControl w:val="0"/>
        <w:ind w:firstLine="709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025C44" w:rsidRPr="00DD0DB7" w:rsidRDefault="00025C44" w:rsidP="00DD0DB7">
      <w:pPr>
        <w:widowControl w:val="0"/>
        <w:ind w:firstLine="709"/>
        <w:jc w:val="right"/>
        <w:rPr>
          <w:rFonts w:ascii="Times New Roman" w:hAnsi="Times New Roman"/>
          <w:sz w:val="28"/>
          <w:szCs w:val="28"/>
          <w:lang w:bidi="ru-RU"/>
        </w:rPr>
      </w:pPr>
      <w:r w:rsidRPr="00DD0DB7">
        <w:rPr>
          <w:rFonts w:ascii="Times New Roman" w:hAnsi="Times New Roman"/>
          <w:sz w:val="28"/>
          <w:szCs w:val="28"/>
          <w:lang w:bidi="ru-RU"/>
        </w:rPr>
        <w:t>Таблица №</w:t>
      </w:r>
      <w:r w:rsidR="00DD0DB7" w:rsidRPr="00E349D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D0DB7">
        <w:rPr>
          <w:rFonts w:ascii="Times New Roman" w:hAnsi="Times New Roman"/>
          <w:sz w:val="28"/>
          <w:szCs w:val="28"/>
          <w:lang w:bidi="ru-RU"/>
        </w:rPr>
        <w:t>10</w:t>
      </w:r>
    </w:p>
    <w:p w:rsidR="00025C44" w:rsidRPr="00DD0DB7" w:rsidRDefault="00025C44" w:rsidP="00DD0DB7">
      <w:pPr>
        <w:widowControl w:val="0"/>
        <w:ind w:firstLine="709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025C44" w:rsidRPr="00DD0DB7" w:rsidRDefault="00025C44" w:rsidP="00DD0DB7">
      <w:pPr>
        <w:widowControl w:val="0"/>
        <w:ind w:firstLine="709"/>
        <w:jc w:val="center"/>
        <w:rPr>
          <w:rFonts w:ascii="Times New Roman" w:hAnsi="Times New Roman"/>
          <w:sz w:val="28"/>
          <w:szCs w:val="28"/>
          <w:lang w:bidi="ru-RU"/>
        </w:rPr>
      </w:pPr>
      <w:r w:rsidRPr="00DD0DB7">
        <w:rPr>
          <w:rFonts w:ascii="Times New Roman" w:hAnsi="Times New Roman"/>
          <w:sz w:val="28"/>
          <w:szCs w:val="28"/>
          <w:lang w:bidi="ru-RU"/>
        </w:rPr>
        <w:t xml:space="preserve">Распределение пациентов  2 и 3 этапов </w:t>
      </w:r>
    </w:p>
    <w:p w:rsidR="00025C44" w:rsidRPr="00DD0DB7" w:rsidRDefault="00025C44" w:rsidP="00DD0DB7">
      <w:pPr>
        <w:widowControl w:val="0"/>
        <w:ind w:firstLine="709"/>
        <w:jc w:val="center"/>
        <w:rPr>
          <w:rFonts w:ascii="Times New Roman" w:hAnsi="Times New Roman"/>
          <w:sz w:val="28"/>
          <w:szCs w:val="28"/>
          <w:lang w:bidi="ru-RU"/>
        </w:rPr>
      </w:pPr>
      <w:r w:rsidRPr="00DD0DB7">
        <w:rPr>
          <w:rFonts w:ascii="Times New Roman" w:hAnsi="Times New Roman"/>
          <w:sz w:val="28"/>
          <w:szCs w:val="28"/>
          <w:lang w:bidi="ru-RU"/>
        </w:rPr>
        <w:t>в зависимости от профиля «медицинской реабилитации»</w:t>
      </w:r>
    </w:p>
    <w:p w:rsidR="00025C44" w:rsidRPr="00025C44" w:rsidRDefault="00025C44" w:rsidP="00025C44">
      <w:pPr>
        <w:widowControl w:val="0"/>
        <w:spacing w:line="264" w:lineRule="auto"/>
        <w:ind w:firstLine="740"/>
        <w:jc w:val="center"/>
        <w:rPr>
          <w:rFonts w:ascii="Times New Roman" w:hAnsi="Times New Roman"/>
          <w:sz w:val="26"/>
          <w:szCs w:val="26"/>
          <w:lang w:bidi="ru-RU"/>
        </w:rPr>
      </w:pPr>
    </w:p>
    <w:tbl>
      <w:tblPr>
        <w:tblStyle w:val="15"/>
        <w:tblW w:w="941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1559"/>
        <w:gridCol w:w="1439"/>
        <w:gridCol w:w="1547"/>
      </w:tblGrid>
      <w:tr w:rsidR="00025C44" w:rsidRPr="00DD0DB7" w:rsidTr="00DD0DB7">
        <w:tc>
          <w:tcPr>
            <w:tcW w:w="4867" w:type="dxa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439" w:type="dxa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47" w:type="dxa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</w:tbl>
    <w:p w:rsidR="00DD0DB7" w:rsidRPr="00DD0DB7" w:rsidRDefault="00DD0DB7">
      <w:pPr>
        <w:rPr>
          <w:rFonts w:ascii="Times New Roman" w:hAnsi="Times New Roman"/>
          <w:sz w:val="2"/>
          <w:szCs w:val="2"/>
        </w:rPr>
      </w:pPr>
    </w:p>
    <w:tbl>
      <w:tblPr>
        <w:tblStyle w:val="15"/>
        <w:tblW w:w="9412" w:type="dxa"/>
        <w:tblLook w:val="04A0" w:firstRow="1" w:lastRow="0" w:firstColumn="1" w:lastColumn="0" w:noHBand="0" w:noVBand="1"/>
      </w:tblPr>
      <w:tblGrid>
        <w:gridCol w:w="4867"/>
        <w:gridCol w:w="1559"/>
        <w:gridCol w:w="1439"/>
        <w:gridCol w:w="1547"/>
      </w:tblGrid>
      <w:tr w:rsidR="00DD0DB7" w:rsidRPr="00DD0DB7" w:rsidTr="00DD0DB7">
        <w:trPr>
          <w:tblHeader/>
        </w:trPr>
        <w:tc>
          <w:tcPr>
            <w:tcW w:w="4867" w:type="dxa"/>
          </w:tcPr>
          <w:p w:rsidR="00DD0DB7" w:rsidRPr="00DD0DB7" w:rsidRDefault="00DD0DB7" w:rsidP="00DD0D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</w:tcPr>
          <w:p w:rsidR="00DD0DB7" w:rsidRPr="00DD0DB7" w:rsidRDefault="00DD0DB7" w:rsidP="00DD0D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39" w:type="dxa"/>
          </w:tcPr>
          <w:p w:rsidR="00DD0DB7" w:rsidRPr="00DD0DB7" w:rsidRDefault="00DD0DB7" w:rsidP="00DD0D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47" w:type="dxa"/>
          </w:tcPr>
          <w:p w:rsidR="00DD0DB7" w:rsidRPr="00DD0DB7" w:rsidRDefault="00DD0DB7" w:rsidP="00DD0D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025C44" w:rsidRPr="00DD0DB7" w:rsidTr="00DD0DB7">
        <w:tc>
          <w:tcPr>
            <w:tcW w:w="4867" w:type="dxa"/>
          </w:tcPr>
          <w:p w:rsidR="00DD0DB7" w:rsidRDefault="00DD0DB7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="00025C44" w:rsidRPr="00DD0DB7">
              <w:rPr>
                <w:rFonts w:ascii="Times New Roman" w:hAnsi="Times New Roman" w:cs="Times New Roman"/>
                <w:sz w:val="28"/>
                <w:szCs w:val="28"/>
              </w:rPr>
              <w:t xml:space="preserve">число случаев оказания медицинской помощи по медицинской реабилитации </w:t>
            </w:r>
          </w:p>
          <w:p w:rsidR="00025C44" w:rsidRPr="00DD0DB7" w:rsidRDefault="00025C44" w:rsidP="00BF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r w:rsidR="00BF092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орме 30)</w:t>
            </w:r>
          </w:p>
        </w:tc>
        <w:tc>
          <w:tcPr>
            <w:tcW w:w="1559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4342</w:t>
            </w:r>
          </w:p>
        </w:tc>
        <w:tc>
          <w:tcPr>
            <w:tcW w:w="1439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2953</w:t>
            </w:r>
          </w:p>
        </w:tc>
        <w:tc>
          <w:tcPr>
            <w:tcW w:w="1547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3649</w:t>
            </w:r>
          </w:p>
        </w:tc>
      </w:tr>
      <w:tr w:rsidR="00025C44" w:rsidRPr="00DD0DB7" w:rsidTr="00DD0DB7">
        <w:tc>
          <w:tcPr>
            <w:tcW w:w="4867" w:type="dxa"/>
          </w:tcPr>
          <w:p w:rsidR="00025C44" w:rsidRPr="00DD0DB7" w:rsidRDefault="00DD0DB7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1559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3305</w:t>
            </w:r>
          </w:p>
        </w:tc>
        <w:tc>
          <w:tcPr>
            <w:tcW w:w="1439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2084</w:t>
            </w:r>
          </w:p>
        </w:tc>
        <w:tc>
          <w:tcPr>
            <w:tcW w:w="1547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2442</w:t>
            </w:r>
          </w:p>
        </w:tc>
      </w:tr>
      <w:tr w:rsidR="00025C44" w:rsidRPr="00DD0DB7" w:rsidTr="00DD0DB7">
        <w:tc>
          <w:tcPr>
            <w:tcW w:w="4867" w:type="dxa"/>
          </w:tcPr>
          <w:p w:rsidR="00025C44" w:rsidRPr="00DD0DB7" w:rsidRDefault="00DD0DB7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 xml:space="preserve">С нарушениями функции центральной нервной системы и </w:t>
            </w:r>
            <w:r w:rsidR="00025C44" w:rsidRPr="00DD0DB7">
              <w:rPr>
                <w:rFonts w:ascii="Times New Roman" w:hAnsi="Times New Roman" w:cs="Times New Roman"/>
                <w:sz w:val="28"/>
                <w:szCs w:val="28"/>
              </w:rPr>
              <w:t>органов чувств</w:t>
            </w:r>
          </w:p>
        </w:tc>
        <w:tc>
          <w:tcPr>
            <w:tcW w:w="1559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1842</w:t>
            </w:r>
          </w:p>
        </w:tc>
        <w:tc>
          <w:tcPr>
            <w:tcW w:w="1439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</w:p>
        </w:tc>
        <w:tc>
          <w:tcPr>
            <w:tcW w:w="1547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1095</w:t>
            </w:r>
          </w:p>
        </w:tc>
      </w:tr>
      <w:tr w:rsidR="00025C44" w:rsidRPr="00DD0DB7" w:rsidTr="00DD0DB7">
        <w:tc>
          <w:tcPr>
            <w:tcW w:w="4867" w:type="dxa"/>
          </w:tcPr>
          <w:p w:rsidR="00025C44" w:rsidRPr="00DD0DB7" w:rsidRDefault="00DD0DB7" w:rsidP="00DD0D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С нарушением функции костно-мышечной системы и периферической нервной системы</w:t>
            </w:r>
          </w:p>
        </w:tc>
        <w:tc>
          <w:tcPr>
            <w:tcW w:w="1559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713</w:t>
            </w:r>
          </w:p>
        </w:tc>
        <w:tc>
          <w:tcPr>
            <w:tcW w:w="1439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1547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</w:tr>
      <w:tr w:rsidR="00025C44" w:rsidRPr="00DD0DB7" w:rsidTr="00DD0DB7">
        <w:tc>
          <w:tcPr>
            <w:tcW w:w="4867" w:type="dxa"/>
          </w:tcPr>
          <w:p w:rsidR="00025C44" w:rsidRPr="00DD0DB7" w:rsidRDefault="00DD0DB7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С сомат</w:t>
            </w:r>
            <w:r w:rsidR="00BF0928">
              <w:rPr>
                <w:rFonts w:ascii="Times New Roman" w:hAnsi="Times New Roman" w:cs="Times New Roman"/>
                <w:sz w:val="28"/>
                <w:szCs w:val="28"/>
              </w:rPr>
              <w:t xml:space="preserve">ическими заболеваниями, в </w:t>
            </w:r>
            <w:proofErr w:type="spellStart"/>
            <w:r w:rsidR="00BF092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BF0928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 xml:space="preserve">осле </w:t>
            </w:r>
            <w:proofErr w:type="gramStart"/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перенесенного</w:t>
            </w:r>
            <w:proofErr w:type="gramEnd"/>
            <w:r w:rsidRPr="00DD0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DB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COVID</w:t>
            </w:r>
            <w:r w:rsidR="00025C44" w:rsidRPr="00DD0DB7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</w:tc>
        <w:tc>
          <w:tcPr>
            <w:tcW w:w="1559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1439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1547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</w:tr>
      <w:tr w:rsidR="00025C44" w:rsidRPr="00DD0DB7" w:rsidTr="00DD0DB7">
        <w:tc>
          <w:tcPr>
            <w:tcW w:w="4867" w:type="dxa"/>
          </w:tcPr>
          <w:p w:rsidR="00025C44" w:rsidRPr="00DD0DB7" w:rsidRDefault="00DD0DB7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559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1047</w:t>
            </w:r>
          </w:p>
        </w:tc>
        <w:tc>
          <w:tcPr>
            <w:tcW w:w="1439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</w:p>
        </w:tc>
        <w:tc>
          <w:tcPr>
            <w:tcW w:w="1547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1207</w:t>
            </w:r>
          </w:p>
        </w:tc>
      </w:tr>
      <w:tr w:rsidR="00025C44" w:rsidRPr="00DD0DB7" w:rsidTr="00DD0DB7">
        <w:tc>
          <w:tcPr>
            <w:tcW w:w="4867" w:type="dxa"/>
          </w:tcPr>
          <w:p w:rsidR="00025C44" w:rsidRPr="00DD0DB7" w:rsidRDefault="00DD0DB7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 xml:space="preserve">С нарушениями функции центральной </w:t>
            </w:r>
            <w:r w:rsidR="00025C44" w:rsidRPr="00DD0DB7">
              <w:rPr>
                <w:rFonts w:ascii="Times New Roman" w:hAnsi="Times New Roman" w:cs="Times New Roman"/>
                <w:sz w:val="28"/>
                <w:szCs w:val="28"/>
              </w:rPr>
              <w:t>нервной системы и органов чувств</w:t>
            </w:r>
          </w:p>
        </w:tc>
        <w:tc>
          <w:tcPr>
            <w:tcW w:w="1559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1439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547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025C44" w:rsidRPr="00DD0DB7" w:rsidTr="00DD0DB7">
        <w:tc>
          <w:tcPr>
            <w:tcW w:w="4867" w:type="dxa"/>
          </w:tcPr>
          <w:p w:rsidR="00025C44" w:rsidRPr="00DD0DB7" w:rsidRDefault="00DD0DB7" w:rsidP="00DD0D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нарушением функции костно-мышечной системы и периферической нервной системы</w:t>
            </w:r>
          </w:p>
        </w:tc>
        <w:tc>
          <w:tcPr>
            <w:tcW w:w="1559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439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47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025C44" w:rsidRPr="00DD0DB7" w:rsidTr="00DD0DB7">
        <w:tc>
          <w:tcPr>
            <w:tcW w:w="4867" w:type="dxa"/>
          </w:tcPr>
          <w:p w:rsidR="00025C44" w:rsidRPr="00DD0DB7" w:rsidRDefault="00DD0DB7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С сомат</w:t>
            </w:r>
            <w:r w:rsidR="00BF0928">
              <w:rPr>
                <w:rFonts w:ascii="Times New Roman" w:hAnsi="Times New Roman" w:cs="Times New Roman"/>
                <w:sz w:val="28"/>
                <w:szCs w:val="28"/>
              </w:rPr>
              <w:t xml:space="preserve">ическими заболеваниями, в </w:t>
            </w:r>
            <w:proofErr w:type="spellStart"/>
            <w:r w:rsidR="00BF092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BF0928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 xml:space="preserve">осле </w:t>
            </w:r>
            <w:proofErr w:type="gramStart"/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перенесенного</w:t>
            </w:r>
            <w:proofErr w:type="gramEnd"/>
            <w:r w:rsidRPr="00DD0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DB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COVID</w:t>
            </w:r>
            <w:r w:rsidR="00025C44" w:rsidRPr="00DD0DB7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</w:tc>
        <w:tc>
          <w:tcPr>
            <w:tcW w:w="1559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1439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1547" w:type="dxa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7"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</w:tr>
    </w:tbl>
    <w:p w:rsidR="00025C44" w:rsidRPr="00DD0DB7" w:rsidRDefault="00025C44" w:rsidP="00DD0DB7">
      <w:pPr>
        <w:widowControl w:val="0"/>
        <w:tabs>
          <w:tab w:val="left" w:pos="1245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025C44" w:rsidRPr="00025C44" w:rsidRDefault="00025C44" w:rsidP="00DD0DB7">
      <w:pPr>
        <w:widowControl w:val="0"/>
        <w:tabs>
          <w:tab w:val="left" w:pos="124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>1.5</w:t>
      </w:r>
      <w:r w:rsidR="00DD0DB7">
        <w:rPr>
          <w:rFonts w:ascii="Times New Roman" w:hAnsi="Times New Roman"/>
          <w:color w:val="000000"/>
          <w:sz w:val="28"/>
          <w:szCs w:val="28"/>
          <w:lang w:bidi="ru-RU"/>
        </w:rPr>
        <w:t>. </w:t>
      </w: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>Текущее состояние ресурсной базы реабилитационной службы в Рязанской области (за исключением наркологии и психиатрии) (анализ за 2019-2020 годы).</w:t>
      </w:r>
    </w:p>
    <w:p w:rsidR="00025C44" w:rsidRPr="00025C44" w:rsidRDefault="00025C44" w:rsidP="00DD0DB7">
      <w:pPr>
        <w:widowControl w:val="0"/>
        <w:tabs>
          <w:tab w:val="left" w:pos="1245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025C44" w:rsidRPr="00025C44" w:rsidRDefault="00025C44" w:rsidP="00DD0DB7">
      <w:pPr>
        <w:widowControl w:val="0"/>
        <w:autoSpaceDE w:val="0"/>
        <w:autoSpaceDN w:val="0"/>
        <w:ind w:firstLine="709"/>
        <w:jc w:val="right"/>
        <w:rPr>
          <w:rFonts w:ascii="Times New Roman" w:hAnsi="Times New Roman"/>
          <w:sz w:val="28"/>
          <w:szCs w:val="28"/>
        </w:rPr>
      </w:pPr>
      <w:r w:rsidRPr="00025C44">
        <w:rPr>
          <w:rFonts w:ascii="Times New Roman" w:hAnsi="Times New Roman"/>
          <w:sz w:val="28"/>
          <w:szCs w:val="28"/>
        </w:rPr>
        <w:t>Таблица №</w:t>
      </w:r>
      <w:r w:rsidR="00DD0DB7">
        <w:rPr>
          <w:rFonts w:ascii="Times New Roman" w:hAnsi="Times New Roman"/>
          <w:sz w:val="28"/>
          <w:szCs w:val="28"/>
        </w:rPr>
        <w:t xml:space="preserve"> </w:t>
      </w:r>
      <w:r w:rsidRPr="00025C44">
        <w:rPr>
          <w:rFonts w:ascii="Times New Roman" w:hAnsi="Times New Roman"/>
          <w:sz w:val="28"/>
          <w:szCs w:val="28"/>
        </w:rPr>
        <w:t>11</w:t>
      </w:r>
    </w:p>
    <w:p w:rsidR="00025C44" w:rsidRPr="00850BA0" w:rsidRDefault="00025C44" w:rsidP="00DD0DB7">
      <w:pPr>
        <w:widowControl w:val="0"/>
        <w:autoSpaceDE w:val="0"/>
        <w:autoSpaceDN w:val="0"/>
        <w:ind w:firstLine="709"/>
        <w:jc w:val="right"/>
        <w:rPr>
          <w:rFonts w:ascii="Times New Roman" w:hAnsi="Times New Roman"/>
          <w:sz w:val="16"/>
          <w:szCs w:val="16"/>
        </w:rPr>
      </w:pPr>
    </w:p>
    <w:p w:rsidR="00025C44" w:rsidRPr="00025C44" w:rsidRDefault="00025C44" w:rsidP="00DD0DB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25C44">
        <w:rPr>
          <w:rFonts w:ascii="Times New Roman" w:hAnsi="Times New Roman"/>
          <w:sz w:val="28"/>
          <w:szCs w:val="28"/>
        </w:rPr>
        <w:t>Медицинские организации Рязанской области, оказывающие</w:t>
      </w:r>
      <w:r w:rsidR="00DD0DB7">
        <w:rPr>
          <w:rFonts w:ascii="Times New Roman" w:hAnsi="Times New Roman"/>
          <w:sz w:val="28"/>
          <w:szCs w:val="28"/>
        </w:rPr>
        <w:br/>
      </w:r>
      <w:r w:rsidRPr="00025C44">
        <w:rPr>
          <w:rFonts w:ascii="Times New Roman" w:hAnsi="Times New Roman"/>
          <w:sz w:val="28"/>
          <w:szCs w:val="28"/>
          <w:lang w:bidi="ru-RU"/>
        </w:rPr>
        <w:t>медицинскую помощь взрослому населению по профилю</w:t>
      </w:r>
      <w:r w:rsidR="00DD0DB7">
        <w:rPr>
          <w:rFonts w:ascii="Times New Roman" w:hAnsi="Times New Roman"/>
          <w:sz w:val="28"/>
          <w:szCs w:val="28"/>
          <w:lang w:bidi="ru-RU"/>
        </w:rPr>
        <w:br/>
      </w:r>
      <w:r w:rsidRPr="00025C44">
        <w:rPr>
          <w:rFonts w:ascii="Times New Roman" w:hAnsi="Times New Roman"/>
          <w:sz w:val="28"/>
          <w:szCs w:val="28"/>
          <w:lang w:bidi="ru-RU"/>
        </w:rPr>
        <w:t>«медицинская реабилитация» на 1 этапе</w:t>
      </w:r>
    </w:p>
    <w:p w:rsidR="00025C44" w:rsidRPr="00025C44" w:rsidRDefault="00025C44" w:rsidP="00DD0DB7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1000"/>
        <w:gridCol w:w="6143"/>
      </w:tblGrid>
      <w:tr w:rsidR="00025C44" w:rsidRPr="00DD0DB7" w:rsidTr="00DD0DB7">
        <w:tc>
          <w:tcPr>
            <w:tcW w:w="2312" w:type="dxa"/>
          </w:tcPr>
          <w:p w:rsidR="00025C44" w:rsidRPr="00DD0DB7" w:rsidRDefault="00DD0DB7" w:rsidP="00DD0D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025C44"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рофиль</w:t>
            </w:r>
          </w:p>
        </w:tc>
        <w:tc>
          <w:tcPr>
            <w:tcW w:w="994" w:type="dxa"/>
            <w:shd w:val="clear" w:color="auto" w:fill="auto"/>
          </w:tcPr>
          <w:p w:rsidR="00025C44" w:rsidRPr="00DD0DB7" w:rsidRDefault="00DD0DB7" w:rsidP="00DD0D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r w:rsidR="00025C44"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руппа</w:t>
            </w:r>
          </w:p>
        </w:tc>
        <w:tc>
          <w:tcPr>
            <w:tcW w:w="6106" w:type="dxa"/>
          </w:tcPr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</w:t>
            </w:r>
          </w:p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медицинской организации</w:t>
            </w:r>
          </w:p>
        </w:tc>
      </w:tr>
    </w:tbl>
    <w:p w:rsidR="00DD0DB7" w:rsidRPr="00DD0DB7" w:rsidRDefault="00DD0DB7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1000"/>
        <w:gridCol w:w="6143"/>
      </w:tblGrid>
      <w:tr w:rsidR="00DD0DB7" w:rsidRPr="00DD0DB7" w:rsidTr="00DD0DB7">
        <w:trPr>
          <w:tblHeader/>
        </w:trPr>
        <w:tc>
          <w:tcPr>
            <w:tcW w:w="2312" w:type="dxa"/>
          </w:tcPr>
          <w:p w:rsidR="00DD0DB7" w:rsidRPr="00DD0DB7" w:rsidRDefault="00DD0DB7" w:rsidP="00DD0D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DD0DB7" w:rsidRPr="00DD0DB7" w:rsidRDefault="00DD0DB7" w:rsidP="00DD0D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6106" w:type="dxa"/>
          </w:tcPr>
          <w:p w:rsidR="00DD0DB7" w:rsidRPr="00DD0DB7" w:rsidRDefault="00DD0DB7" w:rsidP="00DD0D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</w:tr>
      <w:tr w:rsidR="00025C44" w:rsidRPr="00DD0DB7" w:rsidTr="00DD0DB7">
        <w:tc>
          <w:tcPr>
            <w:tcW w:w="2312" w:type="dxa"/>
            <w:vMerge w:val="restart"/>
          </w:tcPr>
          <w:p w:rsidR="00025C44" w:rsidRPr="00DD0DB7" w:rsidRDefault="00DD0DB7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Неврология</w:t>
            </w:r>
          </w:p>
        </w:tc>
        <w:tc>
          <w:tcPr>
            <w:tcW w:w="994" w:type="dxa"/>
            <w:shd w:val="clear" w:color="auto" w:fill="auto"/>
          </w:tcPr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6106" w:type="dxa"/>
          </w:tcPr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«Областная клиническая больница»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  <w:lang w:bidi="ru-RU"/>
              </w:rPr>
              <w:t>ГБУ РО «Городская клиническая больница №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  <w:lang w:bidi="ru-RU"/>
              </w:rPr>
              <w:t xml:space="preserve"> 1</w:t>
            </w:r>
            <w:r w:rsidRPr="00DD0DB7">
              <w:rPr>
                <w:rFonts w:ascii="Times New Roman" w:hAnsi="Times New Roman"/>
                <w:spacing w:val="-2"/>
                <w:sz w:val="28"/>
                <w:szCs w:val="28"/>
                <w:lang w:bidi="ru-RU"/>
              </w:rPr>
              <w:t>1»</w:t>
            </w:r>
          </w:p>
        </w:tc>
      </w:tr>
      <w:tr w:rsidR="00025C44" w:rsidRPr="00DD0DB7" w:rsidTr="00DD0DB7">
        <w:tc>
          <w:tcPr>
            <w:tcW w:w="2312" w:type="dxa"/>
            <w:vMerge/>
          </w:tcPr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6106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Касимовский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«Ряжский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Сасовский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«Шиловский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Скопинский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межрайонный медицинский центр»</w:t>
            </w:r>
          </w:p>
        </w:tc>
      </w:tr>
      <w:tr w:rsidR="00025C44" w:rsidRPr="00DD0DB7" w:rsidTr="00DD0DB7">
        <w:tc>
          <w:tcPr>
            <w:tcW w:w="2312" w:type="dxa"/>
            <w:vMerge w:val="restart"/>
          </w:tcPr>
          <w:p w:rsidR="00025C44" w:rsidRPr="00DD0DB7" w:rsidRDefault="00DD0DB7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Кардиология</w:t>
            </w:r>
          </w:p>
        </w:tc>
        <w:tc>
          <w:tcPr>
            <w:tcW w:w="994" w:type="dxa"/>
            <w:shd w:val="clear" w:color="auto" w:fill="auto"/>
          </w:tcPr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6106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«Областной клинический кардиологический диспансер»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«Городская клиническая больница скорой медицинской помощи»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«Областная клиническая больница»</w:t>
            </w:r>
          </w:p>
        </w:tc>
      </w:tr>
      <w:tr w:rsidR="00025C44" w:rsidRPr="00DD0DB7" w:rsidTr="00DD0DB7">
        <w:tc>
          <w:tcPr>
            <w:tcW w:w="2312" w:type="dxa"/>
            <w:vMerge/>
          </w:tcPr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6106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Касимовский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«Ряжский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Сасовский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«Шиловский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Скопинский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межрайонный медицинский центр»</w:t>
            </w:r>
          </w:p>
        </w:tc>
      </w:tr>
      <w:tr w:rsidR="00025C44" w:rsidRPr="00DD0DB7" w:rsidTr="00DD0DB7">
        <w:tc>
          <w:tcPr>
            <w:tcW w:w="2312" w:type="dxa"/>
            <w:vMerge w:val="restart"/>
          </w:tcPr>
          <w:p w:rsidR="00025C44" w:rsidRPr="00DD0DB7" w:rsidRDefault="00DD0DB7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Анестезиология </w:t>
            </w: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и реаниматология</w:t>
            </w:r>
          </w:p>
        </w:tc>
        <w:tc>
          <w:tcPr>
            <w:tcW w:w="994" w:type="dxa"/>
            <w:shd w:val="clear" w:color="auto" w:fill="auto"/>
          </w:tcPr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6106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«Областная клиническая больница»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«Областной клинический кардиологический диспансер»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«Городская клиническая больница скорой медицинской помощи»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Городская клиническая больница </w:t>
            </w: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№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11»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«Областной клинический онкологический диспансер»</w:t>
            </w:r>
          </w:p>
        </w:tc>
      </w:tr>
      <w:tr w:rsidR="00025C44" w:rsidRPr="00DD0DB7" w:rsidTr="00DD0DB7">
        <w:tc>
          <w:tcPr>
            <w:tcW w:w="2312" w:type="dxa"/>
            <w:vMerge/>
          </w:tcPr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6106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Касимовский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«Ряжский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Сасовский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Скопинский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«Шиловский межрайонный медицинский центр»</w:t>
            </w:r>
          </w:p>
        </w:tc>
      </w:tr>
      <w:tr w:rsidR="00025C44" w:rsidRPr="00DD0DB7" w:rsidTr="00DD0DB7">
        <w:tc>
          <w:tcPr>
            <w:tcW w:w="2312" w:type="dxa"/>
          </w:tcPr>
          <w:p w:rsidR="00025C44" w:rsidRPr="00DD0DB7" w:rsidRDefault="00DD0DB7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Травматология и ортопедия</w:t>
            </w:r>
          </w:p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6106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«Областная клиническая больница»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«Городская клиническая больница скорой медицинской помощи»</w:t>
            </w:r>
          </w:p>
        </w:tc>
      </w:tr>
      <w:tr w:rsidR="00025C44" w:rsidRPr="00DD0DB7" w:rsidTr="00DD0DB7">
        <w:tc>
          <w:tcPr>
            <w:tcW w:w="2312" w:type="dxa"/>
          </w:tcPr>
          <w:p w:rsidR="00025C44" w:rsidRPr="00DD0DB7" w:rsidRDefault="00DD0DB7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Сердечно-сосудистая</w:t>
            </w:r>
            <w:proofErr w:type="gramEnd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хирургия</w:t>
            </w:r>
          </w:p>
        </w:tc>
        <w:tc>
          <w:tcPr>
            <w:tcW w:w="994" w:type="dxa"/>
            <w:shd w:val="clear" w:color="auto" w:fill="auto"/>
          </w:tcPr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6106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«Областной клинический кардиологический диспансер»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«Городская клиническая больница скорой медицинской помощи»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«Областная клиническая больница»</w:t>
            </w:r>
          </w:p>
        </w:tc>
      </w:tr>
      <w:tr w:rsidR="00025C44" w:rsidRPr="00DD0DB7" w:rsidTr="00DD0DB7">
        <w:tc>
          <w:tcPr>
            <w:tcW w:w="2312" w:type="dxa"/>
          </w:tcPr>
          <w:p w:rsidR="00025C44" w:rsidRPr="00DD0DB7" w:rsidRDefault="00DD0DB7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Нейрохирургия</w:t>
            </w:r>
          </w:p>
        </w:tc>
        <w:tc>
          <w:tcPr>
            <w:tcW w:w="994" w:type="dxa"/>
            <w:shd w:val="clear" w:color="auto" w:fill="auto"/>
          </w:tcPr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6106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«Областная клиническая больница»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«Городская клиническая больница скорой медицинской помощи»</w:t>
            </w:r>
          </w:p>
        </w:tc>
      </w:tr>
      <w:tr w:rsidR="00025C44" w:rsidRPr="00DD0DB7" w:rsidTr="00DD0DB7">
        <w:tc>
          <w:tcPr>
            <w:tcW w:w="2312" w:type="dxa"/>
          </w:tcPr>
          <w:p w:rsidR="00025C44" w:rsidRPr="00DD0DB7" w:rsidRDefault="00DD0DB7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Пульмонология</w:t>
            </w:r>
          </w:p>
        </w:tc>
        <w:tc>
          <w:tcPr>
            <w:tcW w:w="994" w:type="dxa"/>
            <w:shd w:val="clear" w:color="auto" w:fill="auto"/>
          </w:tcPr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6106" w:type="dxa"/>
          </w:tcPr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«Областная клиническая больница»</w:t>
            </w:r>
          </w:p>
        </w:tc>
      </w:tr>
      <w:tr w:rsidR="00025C44" w:rsidRPr="00DD0DB7" w:rsidTr="00DD0DB7">
        <w:tc>
          <w:tcPr>
            <w:tcW w:w="2312" w:type="dxa"/>
          </w:tcPr>
          <w:p w:rsidR="00025C44" w:rsidRPr="00DD0DB7" w:rsidRDefault="00DD0DB7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Онкология</w:t>
            </w:r>
          </w:p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6106" w:type="dxa"/>
            <w:shd w:val="clear" w:color="auto" w:fill="auto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«Областная клиническая больница»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«Областной клинический онкологический диспансер»</w:t>
            </w:r>
          </w:p>
        </w:tc>
      </w:tr>
    </w:tbl>
    <w:p w:rsidR="00DD0DB7" w:rsidRDefault="00DD0DB7" w:rsidP="00850BA0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  <w:lang w:bidi="ru-RU"/>
        </w:rPr>
      </w:pPr>
    </w:p>
    <w:p w:rsidR="00850BA0" w:rsidRDefault="00850BA0" w:rsidP="00850BA0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850BA0" w:rsidRDefault="00850BA0" w:rsidP="00850BA0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850BA0" w:rsidRDefault="00850BA0" w:rsidP="00850BA0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850BA0" w:rsidRDefault="00850BA0" w:rsidP="00850BA0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850BA0" w:rsidRDefault="00850BA0" w:rsidP="00850BA0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850BA0" w:rsidRDefault="00850BA0" w:rsidP="00850BA0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850BA0" w:rsidRDefault="00850BA0" w:rsidP="00850BA0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025C44" w:rsidRDefault="00DD0DB7" w:rsidP="00850BA0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>Таблица № 12</w:t>
      </w:r>
    </w:p>
    <w:p w:rsidR="00850BA0" w:rsidRDefault="00850BA0" w:rsidP="00850BA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025C44" w:rsidRPr="00025C44" w:rsidRDefault="00025C44" w:rsidP="00850BA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25C44">
        <w:rPr>
          <w:rFonts w:ascii="Times New Roman" w:hAnsi="Times New Roman"/>
          <w:sz w:val="28"/>
          <w:szCs w:val="28"/>
        </w:rPr>
        <w:t>Медицинские организации Рязанской области оказывающие</w:t>
      </w:r>
    </w:p>
    <w:p w:rsidR="00025C44" w:rsidRPr="00025C44" w:rsidRDefault="00025C44" w:rsidP="00850BA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25C44">
        <w:rPr>
          <w:rFonts w:ascii="Times New Roman" w:hAnsi="Times New Roman"/>
          <w:sz w:val="28"/>
          <w:szCs w:val="28"/>
        </w:rPr>
        <w:t xml:space="preserve"> медицинскую помощь взрослому населению </w:t>
      </w:r>
    </w:p>
    <w:p w:rsidR="00025C44" w:rsidRPr="00025C44" w:rsidRDefault="00025C44" w:rsidP="00850BA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25C44">
        <w:rPr>
          <w:rFonts w:ascii="Times New Roman" w:hAnsi="Times New Roman"/>
          <w:sz w:val="28"/>
          <w:szCs w:val="28"/>
        </w:rPr>
        <w:t>по профилю «медицинская реабилитация» на 2 этапе</w:t>
      </w:r>
    </w:p>
    <w:p w:rsidR="00025C44" w:rsidRPr="00025C44" w:rsidRDefault="00025C44" w:rsidP="00850BA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6"/>
        <w:gridCol w:w="1120"/>
        <w:gridCol w:w="4713"/>
      </w:tblGrid>
      <w:tr w:rsidR="00025C44" w:rsidRPr="00DD0DB7" w:rsidTr="00DD0DB7">
        <w:tc>
          <w:tcPr>
            <w:tcW w:w="3636" w:type="dxa"/>
          </w:tcPr>
          <w:p w:rsidR="00025C44" w:rsidRPr="00DD0DB7" w:rsidRDefault="00DD0DB7" w:rsidP="00DD0DB7">
            <w:pPr>
              <w:tabs>
                <w:tab w:val="center" w:pos="4820"/>
              </w:tabs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025C44"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рофиль</w:t>
            </w:r>
          </w:p>
        </w:tc>
        <w:tc>
          <w:tcPr>
            <w:tcW w:w="1120" w:type="dxa"/>
            <w:shd w:val="clear" w:color="auto" w:fill="auto"/>
          </w:tcPr>
          <w:p w:rsidR="00025C44" w:rsidRPr="00DD0DB7" w:rsidRDefault="00DD0DB7" w:rsidP="00DD0DB7">
            <w:pPr>
              <w:tabs>
                <w:tab w:val="center" w:pos="4820"/>
              </w:tabs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r w:rsidR="00025C44"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руппа</w:t>
            </w:r>
          </w:p>
        </w:tc>
        <w:tc>
          <w:tcPr>
            <w:tcW w:w="4713" w:type="dxa"/>
          </w:tcPr>
          <w:p w:rsidR="00025C44" w:rsidRPr="00DD0DB7" w:rsidRDefault="00025C44" w:rsidP="00DD0DB7">
            <w:pPr>
              <w:tabs>
                <w:tab w:val="center" w:pos="4820"/>
              </w:tabs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медицинской организации</w:t>
            </w:r>
          </w:p>
        </w:tc>
      </w:tr>
      <w:tr w:rsidR="00025C44" w:rsidRPr="00DD0DB7" w:rsidTr="00DD0DB7">
        <w:tc>
          <w:tcPr>
            <w:tcW w:w="3636" w:type="dxa"/>
            <w:vMerge w:val="restart"/>
          </w:tcPr>
          <w:p w:rsidR="00025C44" w:rsidRPr="00DD0DB7" w:rsidRDefault="00025C44" w:rsidP="00DD0DB7">
            <w:pPr>
              <w:tabs>
                <w:tab w:val="center" w:pos="482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Медицинская реабилитация пациентов с нарушением функции центральной нервной системы</w:t>
            </w:r>
          </w:p>
        </w:tc>
        <w:tc>
          <w:tcPr>
            <w:tcW w:w="1120" w:type="dxa"/>
            <w:shd w:val="clear" w:color="auto" w:fill="auto"/>
          </w:tcPr>
          <w:p w:rsidR="00025C44" w:rsidRPr="00DD0DB7" w:rsidRDefault="00025C44" w:rsidP="00025C44">
            <w:pPr>
              <w:tabs>
                <w:tab w:val="center" w:pos="4820"/>
              </w:tabs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4713" w:type="dxa"/>
          </w:tcPr>
          <w:p w:rsidR="00025C44" w:rsidRPr="00DD0DB7" w:rsidRDefault="00025C44" w:rsidP="00DD0DB7">
            <w:pPr>
              <w:tabs>
                <w:tab w:val="center" w:pos="482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«Областная клиническая больница»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«Городская клиническая больница № 5»</w:t>
            </w:r>
          </w:p>
        </w:tc>
      </w:tr>
      <w:tr w:rsidR="00025C44" w:rsidRPr="00DD0DB7" w:rsidTr="00DD0DB7">
        <w:tc>
          <w:tcPr>
            <w:tcW w:w="3636" w:type="dxa"/>
            <w:vMerge/>
          </w:tcPr>
          <w:p w:rsidR="00025C44" w:rsidRPr="00DD0DB7" w:rsidRDefault="00025C44" w:rsidP="00DD0DB7">
            <w:pPr>
              <w:tabs>
                <w:tab w:val="center" w:pos="482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:rsidR="00025C44" w:rsidRPr="00DD0DB7" w:rsidRDefault="00025C44" w:rsidP="00025C44">
            <w:pPr>
              <w:tabs>
                <w:tab w:val="center" w:pos="4820"/>
              </w:tabs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4713" w:type="dxa"/>
          </w:tcPr>
          <w:p w:rsidR="00025C44" w:rsidRPr="00DD0DB7" w:rsidRDefault="00025C44" w:rsidP="00DD0DB7">
            <w:pPr>
              <w:tabs>
                <w:tab w:val="center" w:pos="482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Скопинский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«Шиловский межрайонный медицинский центр»</w:t>
            </w:r>
          </w:p>
        </w:tc>
      </w:tr>
      <w:tr w:rsidR="00025C44" w:rsidRPr="00DD0DB7" w:rsidTr="00DD0DB7">
        <w:tc>
          <w:tcPr>
            <w:tcW w:w="3636" w:type="dxa"/>
            <w:vMerge w:val="restart"/>
          </w:tcPr>
          <w:p w:rsidR="00025C44" w:rsidRPr="00DD0DB7" w:rsidRDefault="00025C44" w:rsidP="00DD0DB7">
            <w:pPr>
              <w:tabs>
                <w:tab w:val="center" w:pos="482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Медицинская реабилитация пациентов с нарушением функции 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периферической нервной системы и опорно-двигательного аппарата</w:t>
            </w:r>
          </w:p>
        </w:tc>
        <w:tc>
          <w:tcPr>
            <w:tcW w:w="1120" w:type="dxa"/>
            <w:shd w:val="clear" w:color="auto" w:fill="auto"/>
          </w:tcPr>
          <w:p w:rsidR="00025C44" w:rsidRPr="00DD0DB7" w:rsidRDefault="00025C44" w:rsidP="00025C44">
            <w:pPr>
              <w:tabs>
                <w:tab w:val="center" w:pos="4820"/>
              </w:tabs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4713" w:type="dxa"/>
          </w:tcPr>
          <w:p w:rsidR="00025C44" w:rsidRPr="00DD0DB7" w:rsidRDefault="00025C44" w:rsidP="00DD0DB7">
            <w:pPr>
              <w:tabs>
                <w:tab w:val="center" w:pos="482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«Областная клиническая больница»</w:t>
            </w:r>
          </w:p>
        </w:tc>
      </w:tr>
      <w:tr w:rsidR="00025C44" w:rsidRPr="00DD0DB7" w:rsidTr="00DD0DB7">
        <w:tc>
          <w:tcPr>
            <w:tcW w:w="3636" w:type="dxa"/>
            <w:vMerge/>
          </w:tcPr>
          <w:p w:rsidR="00025C44" w:rsidRPr="00DD0DB7" w:rsidRDefault="00025C44" w:rsidP="00DD0DB7">
            <w:pPr>
              <w:tabs>
                <w:tab w:val="center" w:pos="482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:rsidR="00025C44" w:rsidRPr="00DD0DB7" w:rsidRDefault="00025C44" w:rsidP="00025C44">
            <w:pPr>
              <w:tabs>
                <w:tab w:val="center" w:pos="4820"/>
              </w:tabs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4713" w:type="dxa"/>
          </w:tcPr>
          <w:p w:rsidR="00025C44" w:rsidRPr="00DD0DB7" w:rsidRDefault="00025C44" w:rsidP="00DD0DB7">
            <w:pPr>
              <w:tabs>
                <w:tab w:val="center" w:pos="482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Клепиковская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районная больница»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025C44" w:rsidRPr="00DD0DB7" w:rsidTr="00DD0DB7">
        <w:tc>
          <w:tcPr>
            <w:tcW w:w="3636" w:type="dxa"/>
            <w:vMerge w:val="restart"/>
          </w:tcPr>
          <w:p w:rsidR="00025C44" w:rsidRPr="00DD0DB7" w:rsidRDefault="00025C44" w:rsidP="00DD0DB7">
            <w:pPr>
              <w:tabs>
                <w:tab w:val="center" w:pos="482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Медицинская реабилитация пациентов с соматическими заболеваниями </w:t>
            </w:r>
          </w:p>
        </w:tc>
        <w:tc>
          <w:tcPr>
            <w:tcW w:w="1120" w:type="dxa"/>
            <w:shd w:val="clear" w:color="auto" w:fill="auto"/>
          </w:tcPr>
          <w:p w:rsidR="00025C44" w:rsidRPr="00DD0DB7" w:rsidRDefault="00025C44" w:rsidP="00025C44">
            <w:pPr>
              <w:tabs>
                <w:tab w:val="center" w:pos="4820"/>
              </w:tabs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4713" w:type="dxa"/>
          </w:tcPr>
          <w:p w:rsidR="00025C44" w:rsidRPr="00DD0DB7" w:rsidRDefault="00025C44" w:rsidP="00DD0DB7">
            <w:pPr>
              <w:tabs>
                <w:tab w:val="center" w:pos="482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«Городская клиническая больница № 5»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«Областной клинический кардиологический диспансер»</w:t>
            </w:r>
          </w:p>
        </w:tc>
      </w:tr>
      <w:tr w:rsidR="00025C44" w:rsidRPr="00DD0DB7" w:rsidTr="00DD0DB7">
        <w:tc>
          <w:tcPr>
            <w:tcW w:w="3636" w:type="dxa"/>
            <w:vMerge/>
          </w:tcPr>
          <w:p w:rsidR="00025C44" w:rsidRPr="00DD0DB7" w:rsidRDefault="00025C44" w:rsidP="00DD0DB7">
            <w:pPr>
              <w:tabs>
                <w:tab w:val="center" w:pos="482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:rsidR="00025C44" w:rsidRPr="00DD0DB7" w:rsidRDefault="00025C44" w:rsidP="00025C44">
            <w:pPr>
              <w:tabs>
                <w:tab w:val="center" w:pos="4820"/>
              </w:tabs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4713" w:type="dxa"/>
          </w:tcPr>
          <w:p w:rsidR="00025C44" w:rsidRPr="00E349DA" w:rsidRDefault="00025C44" w:rsidP="00DD0DB7">
            <w:pPr>
              <w:tabs>
                <w:tab w:val="center" w:pos="482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Скопинский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«Шиловский межрайонный медицинский центр»</w:t>
            </w:r>
          </w:p>
        </w:tc>
      </w:tr>
    </w:tbl>
    <w:p w:rsidR="00025C44" w:rsidRPr="00850BA0" w:rsidRDefault="00025C44" w:rsidP="00025C44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025C44" w:rsidRPr="00025C44" w:rsidRDefault="00025C44" w:rsidP="00025C44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  <w:lang w:bidi="ru-RU"/>
        </w:rPr>
      </w:pPr>
      <w:r w:rsidRPr="00025C44">
        <w:rPr>
          <w:rFonts w:ascii="Times New Roman" w:hAnsi="Times New Roman"/>
          <w:sz w:val="28"/>
          <w:szCs w:val="28"/>
          <w:lang w:bidi="ru-RU"/>
        </w:rPr>
        <w:t>Таблица №</w:t>
      </w:r>
      <w:r w:rsidR="00DD0DB7" w:rsidRPr="00E349D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25C44">
        <w:rPr>
          <w:rFonts w:ascii="Times New Roman" w:hAnsi="Times New Roman"/>
          <w:sz w:val="28"/>
          <w:szCs w:val="28"/>
          <w:lang w:bidi="ru-RU"/>
        </w:rPr>
        <w:t>13</w:t>
      </w:r>
    </w:p>
    <w:p w:rsidR="00025C44" w:rsidRPr="00850BA0" w:rsidRDefault="00025C44" w:rsidP="00025C44">
      <w:pPr>
        <w:widowControl w:val="0"/>
        <w:autoSpaceDE w:val="0"/>
        <w:autoSpaceDN w:val="0"/>
        <w:jc w:val="right"/>
        <w:rPr>
          <w:rFonts w:ascii="Times New Roman" w:hAnsi="Times New Roman"/>
          <w:sz w:val="16"/>
          <w:szCs w:val="16"/>
        </w:rPr>
      </w:pPr>
    </w:p>
    <w:p w:rsidR="00025C44" w:rsidRPr="00025C44" w:rsidRDefault="00025C44" w:rsidP="00025C4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25C44">
        <w:rPr>
          <w:rFonts w:ascii="Times New Roman" w:hAnsi="Times New Roman"/>
          <w:sz w:val="28"/>
          <w:szCs w:val="28"/>
        </w:rPr>
        <w:t>Медицинские организации Рязанской области оказывающие</w:t>
      </w:r>
    </w:p>
    <w:p w:rsidR="00025C44" w:rsidRPr="00025C44" w:rsidRDefault="00025C44" w:rsidP="00025C4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25C44">
        <w:rPr>
          <w:rFonts w:ascii="Times New Roman" w:hAnsi="Times New Roman"/>
          <w:sz w:val="28"/>
          <w:szCs w:val="28"/>
        </w:rPr>
        <w:t>медицинскую помощь взрослому населению</w:t>
      </w:r>
    </w:p>
    <w:p w:rsidR="00025C44" w:rsidRPr="00025C44" w:rsidRDefault="00025C44" w:rsidP="00025C4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25C44">
        <w:rPr>
          <w:rFonts w:ascii="Times New Roman" w:hAnsi="Times New Roman"/>
          <w:sz w:val="28"/>
          <w:szCs w:val="28"/>
        </w:rPr>
        <w:t>по профилю «медицинская реабилитация» на 3 этапе</w:t>
      </w:r>
    </w:p>
    <w:p w:rsidR="00025C44" w:rsidRPr="00850BA0" w:rsidRDefault="00025C44" w:rsidP="00025C44">
      <w:pPr>
        <w:widowControl w:val="0"/>
        <w:shd w:val="clear" w:color="auto" w:fill="FFFFFF"/>
        <w:spacing w:line="259" w:lineRule="auto"/>
        <w:ind w:firstLine="740"/>
        <w:rPr>
          <w:rFonts w:ascii="Times New Roman" w:hAnsi="Times New Roman"/>
          <w:color w:val="000000"/>
          <w:sz w:val="16"/>
          <w:szCs w:val="16"/>
          <w:lang w:bidi="ru-RU"/>
        </w:rPr>
      </w:pPr>
      <w:r w:rsidRPr="00850BA0">
        <w:rPr>
          <w:rFonts w:ascii="Times New Roman" w:hAnsi="Times New Roman"/>
          <w:color w:val="000000"/>
          <w:sz w:val="16"/>
          <w:szCs w:val="16"/>
          <w:lang w:bidi="ru-RU"/>
        </w:rPr>
        <w:t xml:space="preserve"> </w:t>
      </w: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1004"/>
        <w:gridCol w:w="6345"/>
      </w:tblGrid>
      <w:tr w:rsidR="00025C44" w:rsidRPr="00DD0DB7" w:rsidTr="00DD0DB7">
        <w:tc>
          <w:tcPr>
            <w:tcW w:w="2120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Условия  оказания МР</w:t>
            </w:r>
          </w:p>
        </w:tc>
        <w:tc>
          <w:tcPr>
            <w:tcW w:w="1004" w:type="dxa"/>
            <w:shd w:val="clear" w:color="auto" w:fill="auto"/>
          </w:tcPr>
          <w:p w:rsidR="00025C44" w:rsidRPr="00DD0DB7" w:rsidRDefault="00DD0DB7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r w:rsidR="00025C44"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руппа</w:t>
            </w:r>
          </w:p>
        </w:tc>
        <w:tc>
          <w:tcPr>
            <w:tcW w:w="6345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медицинской организации</w:t>
            </w:r>
          </w:p>
        </w:tc>
      </w:tr>
    </w:tbl>
    <w:p w:rsidR="00DD0DB7" w:rsidRPr="00DD0DB7" w:rsidRDefault="00DD0DB7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1004"/>
        <w:gridCol w:w="6345"/>
      </w:tblGrid>
      <w:tr w:rsidR="00DD0DB7" w:rsidRPr="00DD0DB7" w:rsidTr="00DD0DB7">
        <w:trPr>
          <w:tblHeader/>
        </w:trPr>
        <w:tc>
          <w:tcPr>
            <w:tcW w:w="2120" w:type="dxa"/>
          </w:tcPr>
          <w:p w:rsidR="00DD0DB7" w:rsidRPr="00DD0DB7" w:rsidRDefault="00DD0DB7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DD0DB7" w:rsidRPr="00DD0DB7" w:rsidRDefault="00DD0DB7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6345" w:type="dxa"/>
          </w:tcPr>
          <w:p w:rsidR="00DD0DB7" w:rsidRPr="00DD0DB7" w:rsidRDefault="00DD0DB7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</w:tr>
      <w:tr w:rsidR="00025C44" w:rsidRPr="00DD0DB7" w:rsidTr="00DD0DB7">
        <w:tc>
          <w:tcPr>
            <w:tcW w:w="2120" w:type="dxa"/>
            <w:vMerge w:val="restart"/>
          </w:tcPr>
          <w:p w:rsidR="00025C44" w:rsidRPr="00DD0DB7" w:rsidRDefault="00DD0DB7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Амбулаторная медицинская реабилитация</w:t>
            </w:r>
          </w:p>
        </w:tc>
        <w:tc>
          <w:tcPr>
            <w:tcW w:w="1004" w:type="dxa"/>
            <w:shd w:val="clear" w:color="auto" w:fill="auto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6345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«Городская клиническая больница № 5»</w:t>
            </w:r>
            <w:r w:rsidR="00DD0DB7" w:rsidRP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ГБУ РО «Городская клиническая больница №</w:t>
            </w:r>
            <w:r w:rsidR="00DD0DB7"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11»</w:t>
            </w:r>
            <w:r w:rsidR="00DD0DB7" w:rsidRP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«Городская клиническая больница № 4»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«Областной клинический кардиологический диспансер»</w:t>
            </w:r>
          </w:p>
        </w:tc>
      </w:tr>
      <w:tr w:rsidR="00025C44" w:rsidRPr="00DD0DB7" w:rsidTr="00DD0DB7">
        <w:tc>
          <w:tcPr>
            <w:tcW w:w="2120" w:type="dxa"/>
            <w:vMerge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6345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Скопинский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«Шиловский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Сасовский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Касимовский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межрайонный медицинский центр»</w:t>
            </w:r>
          </w:p>
        </w:tc>
      </w:tr>
      <w:tr w:rsidR="00025C44" w:rsidRPr="00DD0DB7" w:rsidTr="00DD0DB7">
        <w:tc>
          <w:tcPr>
            <w:tcW w:w="2120" w:type="dxa"/>
          </w:tcPr>
          <w:p w:rsidR="00025C44" w:rsidRPr="00DD0DB7" w:rsidRDefault="00DD0DB7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Медицинская </w:t>
            </w:r>
            <w:r w:rsidR="00025C44" w:rsidRPr="00DD0DB7">
              <w:rPr>
                <w:rFonts w:ascii="Times New Roman" w:hAnsi="Times New Roman"/>
                <w:spacing w:val="-2"/>
                <w:sz w:val="28"/>
                <w:szCs w:val="28"/>
              </w:rPr>
              <w:t>реабилитация в условиях дневного стационара</w:t>
            </w:r>
          </w:p>
        </w:tc>
        <w:tc>
          <w:tcPr>
            <w:tcW w:w="1004" w:type="dxa"/>
            <w:shd w:val="clear" w:color="auto" w:fill="auto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6345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spacing w:val="-2"/>
                <w:sz w:val="28"/>
                <w:szCs w:val="28"/>
              </w:rPr>
              <w:t>ГБУ РО «Областная клиническая больница»</w:t>
            </w:r>
          </w:p>
        </w:tc>
      </w:tr>
    </w:tbl>
    <w:p w:rsidR="00025C44" w:rsidRPr="00850BA0" w:rsidRDefault="00025C44" w:rsidP="00025C44">
      <w:pPr>
        <w:widowControl w:val="0"/>
        <w:shd w:val="clear" w:color="auto" w:fill="FFFFFF"/>
        <w:spacing w:line="259" w:lineRule="auto"/>
        <w:ind w:firstLine="740"/>
        <w:rPr>
          <w:rFonts w:ascii="Times New Roman" w:hAnsi="Times New Roman"/>
          <w:color w:val="000000"/>
          <w:sz w:val="10"/>
          <w:szCs w:val="10"/>
          <w:lang w:bidi="ru-RU"/>
        </w:rPr>
      </w:pPr>
    </w:p>
    <w:p w:rsidR="00025C44" w:rsidRPr="00025C44" w:rsidRDefault="00025C44" w:rsidP="00DD0DB7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025C44">
        <w:rPr>
          <w:rFonts w:ascii="Times New Roman" w:hAnsi="Times New Roman"/>
          <w:color w:val="000000"/>
          <w:sz w:val="26"/>
          <w:szCs w:val="26"/>
          <w:lang w:bidi="ru-RU"/>
        </w:rPr>
        <w:t xml:space="preserve"> В соответствии с приказом Минздрава России от 23.10.2019 № 878н, утвердившим Порядок организации медицинской реабилитации детей и вступившим в силу с 01.01.2021, </w:t>
      </w:r>
      <w:r w:rsidR="00E72A03">
        <w:rPr>
          <w:rFonts w:ascii="Times New Roman" w:hAnsi="Times New Roman"/>
          <w:color w:val="000000"/>
          <w:sz w:val="26"/>
          <w:szCs w:val="26"/>
          <w:lang w:bidi="ru-RU"/>
        </w:rPr>
        <w:t>МР</w:t>
      </w:r>
      <w:r w:rsidRPr="00025C44">
        <w:rPr>
          <w:rFonts w:ascii="Times New Roman" w:hAnsi="Times New Roman"/>
          <w:color w:val="000000"/>
          <w:sz w:val="26"/>
          <w:szCs w:val="26"/>
          <w:lang w:bidi="ru-RU"/>
        </w:rPr>
        <w:t xml:space="preserve"> детей осуществляется в медицинских организациях, имеющих лицензию на осуществление медицинской деятельности.</w:t>
      </w:r>
    </w:p>
    <w:p w:rsidR="00025C44" w:rsidRPr="00025C44" w:rsidRDefault="00025C44" w:rsidP="00DD0DB7">
      <w:pPr>
        <w:widowControl w:val="0"/>
        <w:shd w:val="clear" w:color="auto" w:fill="FFFFFF"/>
        <w:jc w:val="right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025C44" w:rsidRPr="00025C44" w:rsidRDefault="00025C44" w:rsidP="00DD0DB7">
      <w:pPr>
        <w:widowControl w:val="0"/>
        <w:shd w:val="clear" w:color="auto" w:fill="FFFFFF"/>
        <w:jc w:val="right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025C44">
        <w:rPr>
          <w:rFonts w:ascii="Times New Roman" w:hAnsi="Times New Roman"/>
          <w:color w:val="000000"/>
          <w:sz w:val="26"/>
          <w:szCs w:val="26"/>
          <w:lang w:bidi="ru-RU"/>
        </w:rPr>
        <w:t>Таблица № 14</w:t>
      </w:r>
    </w:p>
    <w:p w:rsidR="00025C44" w:rsidRPr="00025C44" w:rsidRDefault="00025C44" w:rsidP="00DD0DB7">
      <w:pPr>
        <w:widowControl w:val="0"/>
        <w:shd w:val="clear" w:color="auto" w:fill="FFFFFF"/>
        <w:jc w:val="right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DD0DB7" w:rsidRDefault="00025C44" w:rsidP="00DD0DB7">
      <w:pPr>
        <w:widowControl w:val="0"/>
        <w:shd w:val="clear" w:color="auto" w:fill="FFFFFF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025C44">
        <w:rPr>
          <w:rFonts w:ascii="Times New Roman" w:hAnsi="Times New Roman"/>
          <w:color w:val="000000"/>
          <w:sz w:val="26"/>
          <w:szCs w:val="26"/>
          <w:lang w:bidi="ru-RU"/>
        </w:rPr>
        <w:t>Медицинские организации, оказывающие помощь детскому населению</w:t>
      </w:r>
    </w:p>
    <w:p w:rsidR="00025C44" w:rsidRPr="00025C44" w:rsidRDefault="00025C44" w:rsidP="00DD0DB7">
      <w:pPr>
        <w:widowControl w:val="0"/>
        <w:shd w:val="clear" w:color="auto" w:fill="FFFFFF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025C44">
        <w:rPr>
          <w:rFonts w:ascii="Times New Roman" w:hAnsi="Times New Roman"/>
          <w:color w:val="000000"/>
          <w:sz w:val="26"/>
          <w:szCs w:val="26"/>
          <w:lang w:bidi="ru-RU"/>
        </w:rPr>
        <w:t>по профилю «медицинская реабилитация» в Рязанской области</w:t>
      </w:r>
    </w:p>
    <w:p w:rsidR="00025C44" w:rsidRPr="00025C44" w:rsidRDefault="00025C44" w:rsidP="00DD0DB7">
      <w:pPr>
        <w:widowControl w:val="0"/>
        <w:shd w:val="clear" w:color="auto" w:fill="FFFFFF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749"/>
      </w:tblGrid>
      <w:tr w:rsidR="00DD0DB7" w:rsidRPr="00DD0DB7" w:rsidTr="00DD0DB7">
        <w:trPr>
          <w:cantSplit/>
          <w:trHeight w:val="315"/>
        </w:trPr>
        <w:tc>
          <w:tcPr>
            <w:tcW w:w="3720" w:type="dxa"/>
            <w:shd w:val="clear" w:color="auto" w:fill="auto"/>
            <w:vAlign w:val="center"/>
          </w:tcPr>
          <w:p w:rsidR="00DD0DB7" w:rsidRPr="00DD0DB7" w:rsidRDefault="00DD0DB7" w:rsidP="00DD0DB7">
            <w:pPr>
              <w:jc w:val="center"/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Профиль</w:t>
            </w:r>
          </w:p>
        </w:tc>
        <w:tc>
          <w:tcPr>
            <w:tcW w:w="5749" w:type="dxa"/>
          </w:tcPr>
          <w:p w:rsidR="00DD0DB7" w:rsidRPr="00DD0DB7" w:rsidRDefault="00DD0DB7" w:rsidP="00DD0DB7">
            <w:pPr>
              <w:tabs>
                <w:tab w:val="left" w:pos="1735"/>
              </w:tabs>
              <w:jc w:val="center"/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Наименование медицинской организации</w:t>
            </w:r>
          </w:p>
        </w:tc>
      </w:tr>
    </w:tbl>
    <w:p w:rsidR="00DD0DB7" w:rsidRPr="00DD0DB7" w:rsidRDefault="00DD0DB7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Look w:val="04A0" w:firstRow="1" w:lastRow="0" w:firstColumn="1" w:lastColumn="0" w:noHBand="0" w:noVBand="1"/>
      </w:tblPr>
      <w:tblGrid>
        <w:gridCol w:w="3720"/>
        <w:gridCol w:w="5749"/>
      </w:tblGrid>
      <w:tr w:rsidR="00DD0DB7" w:rsidRPr="00DD0DB7" w:rsidTr="00DD0DB7">
        <w:trPr>
          <w:trHeight w:val="315"/>
          <w:tblHeader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DB7" w:rsidRDefault="00DD0DB7" w:rsidP="00DD0DB7">
            <w:pPr>
              <w:jc w:val="center"/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DB7" w:rsidRDefault="00DD0DB7" w:rsidP="00DD0DB7">
            <w:pPr>
              <w:tabs>
                <w:tab w:val="left" w:pos="1735"/>
              </w:tabs>
              <w:jc w:val="center"/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2</w:t>
            </w:r>
          </w:p>
        </w:tc>
      </w:tr>
      <w:tr w:rsidR="00025C44" w:rsidRPr="00DD0DB7" w:rsidTr="00DD0DB7">
        <w:trPr>
          <w:cantSplit/>
          <w:trHeight w:val="31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C44" w:rsidRPr="00DD0DB7" w:rsidRDefault="00025C44" w:rsidP="00DD0DB7">
            <w:pP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Количество реабилитационных отделений, осуществляющих медицинскую реабилитацию детей на 2 этапе в стационарных условиях и условиях дневного стационара, 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br/>
              <w:t>всего/их коечная мощность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C44" w:rsidRPr="00DD0DB7" w:rsidRDefault="00DD0DB7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ГБУ РО «</w:t>
            </w:r>
            <w:r w:rsidR="00025C44"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ОКБ им. </w:t>
            </w:r>
            <w:r w:rsidR="00E72A03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Н.А. </w:t>
            </w:r>
            <w:r w:rsidR="00025C44"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Семашко</w:t>
            </w: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»</w:t>
            </w:r>
            <w:r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–</w:t>
            </w:r>
            <w:r w:rsidR="00025C44"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всего </w:t>
            </w:r>
            <w:r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="00025C44"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10, </w:t>
            </w:r>
            <w:r w:rsidR="00E72A03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в </w:t>
            </w:r>
            <w:proofErr w:type="spellStart"/>
            <w:r w:rsidR="00E72A03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т.ч</w:t>
            </w:r>
            <w:proofErr w:type="spellEnd"/>
            <w:r w:rsidR="00E72A03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. </w:t>
            </w:r>
            <w:r w:rsidR="00025C44"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реабилитационные для детей  с заболеваниями ЦНС и органов чувств</w:t>
            </w:r>
            <w:r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– </w:t>
            </w:r>
            <w:r w:rsidR="00025C44"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10;</w:t>
            </w:r>
          </w:p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proofErr w:type="gramStart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ГБУ РО «ОДКБ им. </w:t>
            </w:r>
            <w:r w:rsidR="00E72A03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Н.В. 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Дмитриевой»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всего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– 14, </w:t>
            </w: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в </w:t>
            </w:r>
            <w:proofErr w:type="spellStart"/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т.ч</w:t>
            </w:r>
            <w:proofErr w:type="spellEnd"/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. реабилитационные  для детей с заболеваниями опорно-двигательного аппарата и периферической нервной системы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5, 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реабилитационные соматические для детей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9;</w:t>
            </w:r>
            <w:proofErr w:type="gramEnd"/>
          </w:p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ГБУ РО «ГКБ №</w:t>
            </w:r>
            <w:r w:rsid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11»</w:t>
            </w:r>
            <w:r w:rsidR="00E72A03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="00E72A03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="00E72A03"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всего </w:t>
            </w:r>
            <w:r w:rsidR="00E72A03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="00E72A03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15, </w:t>
            </w:r>
          </w:p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в </w:t>
            </w:r>
            <w:proofErr w:type="spellStart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т</w:t>
            </w:r>
            <w:proofErr w:type="gramStart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>реабилитационные для детей с заболев</w:t>
            </w:r>
            <w:r w:rsidR="00C430D4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>аниями ЦНС и органов чувств – 8,</w:t>
            </w:r>
          </w:p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</w:pPr>
            <w:proofErr w:type="gramStart"/>
            <w:r w:rsidRP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>реабилитационные для детей с заболеваниями опорно-двигательного аппарата и периферической нервной системы</w:t>
            </w:r>
            <w:r w:rsid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 xml:space="preserve">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 xml:space="preserve"> 1;</w:t>
            </w:r>
            <w:proofErr w:type="gramEnd"/>
          </w:p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>реабилитационные соматические</w:t>
            </w:r>
            <w:r w:rsid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 xml:space="preserve">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>6</w:t>
            </w:r>
          </w:p>
        </w:tc>
      </w:tr>
      <w:tr w:rsidR="00025C44" w:rsidRPr="00DD0DB7" w:rsidTr="00DD0DB7">
        <w:trPr>
          <w:cantSplit/>
          <w:trHeight w:val="31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C44" w:rsidRPr="00DD0DB7" w:rsidRDefault="00025C44" w:rsidP="00DD0DB7">
            <w:pP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lastRenderedPageBreak/>
              <w:t>Количество профильных отделений, имеющих в своей структуре реабилитационные койки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(число отделений/суммарное количество реабилитационных коек)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ГБУ РО «Рязанский дом ребенка»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всего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– </w:t>
            </w: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6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,</w:t>
            </w:r>
            <w:r w:rsidR="00E72A03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="00E72A03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т.ч</w:t>
            </w:r>
            <w:proofErr w:type="spellEnd"/>
            <w:r w:rsidR="00E72A03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. </w:t>
            </w:r>
            <w:proofErr w:type="gramStart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реабилитационные</w:t>
            </w:r>
            <w:proofErr w:type="gramEnd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для детей с заболеваниями ЦНС и органов чувств – 3, реабилитационные соматические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3</w:t>
            </w:r>
          </w:p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</w:p>
        </w:tc>
      </w:tr>
      <w:tr w:rsidR="00025C44" w:rsidRPr="00DD0DB7" w:rsidTr="00DD0DB7">
        <w:trPr>
          <w:cantSplit/>
          <w:trHeight w:val="31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C44" w:rsidRPr="00DD0DB7" w:rsidRDefault="00025C44" w:rsidP="00DD0DB7">
            <w:pP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Количество детских поликлиник, осуществляющих медицинскую реабилитацию детей на 3 этапе в условиях дневного стационара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  <w:t xml:space="preserve">ГБУ РО </w:t>
            </w:r>
            <w:r w:rsidR="00DD0DB7"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  <w:t>«</w:t>
            </w:r>
            <w:r w:rsidRPr="00DD0DB7"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  <w:t>ГДП  № 3</w:t>
            </w:r>
            <w:r w:rsidR="00DD0DB7"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  <w:t xml:space="preserve">»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="00DD0DB7"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  <w:t>педиатрические соматические – 7</w:t>
            </w:r>
            <w:r w:rsidR="00DD0DB7"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  <w:t>;</w:t>
            </w:r>
          </w:p>
          <w:p w:rsidR="00025C44" w:rsidRPr="00DD0DB7" w:rsidRDefault="00DD0DB7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  <w:t>ГБУ РО «</w:t>
            </w:r>
            <w:r w:rsidR="00025C44" w:rsidRPr="00DD0DB7"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  <w:t>ГДП  № 7</w:t>
            </w:r>
            <w:r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  <w:t xml:space="preserve">» </w:t>
            </w:r>
            <w:r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– </w:t>
            </w:r>
            <w:r w:rsidR="00025C44" w:rsidRPr="00DD0DB7"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  <w:t>педиатрические соматические – 9</w:t>
            </w:r>
          </w:p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</w:pPr>
          </w:p>
        </w:tc>
      </w:tr>
      <w:tr w:rsidR="00025C44" w:rsidRPr="00DD0DB7" w:rsidTr="00DD0DB7">
        <w:trPr>
          <w:cantSplit/>
          <w:trHeight w:val="31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C44" w:rsidRPr="00DD0DB7" w:rsidRDefault="00025C44" w:rsidP="00DD0DB7">
            <w:pP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Коечная мощность реабилитационной службы, всего, из них: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proofErr w:type="gramStart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реабилитационные</w:t>
            </w:r>
            <w:proofErr w:type="gramEnd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 для детей 72,</w:t>
            </w:r>
          </w:p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proofErr w:type="gramStart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из них: реабилитационные для детей с заболеваниями ЦНС и органов чувств</w:t>
            </w:r>
            <w:r w:rsid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21, </w:t>
            </w:r>
            <w:proofErr w:type="gramEnd"/>
          </w:p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proofErr w:type="gramStart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реабилитационные для детей с заболеваниями опорно-двигательного аппарата и периферической нервной системы</w:t>
            </w:r>
            <w:r w:rsid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6,</w:t>
            </w:r>
            <w:proofErr w:type="gramEnd"/>
          </w:p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реабилитационные соматические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29,</w:t>
            </w:r>
          </w:p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педиатрические соматические – 16</w:t>
            </w:r>
          </w:p>
        </w:tc>
      </w:tr>
    </w:tbl>
    <w:p w:rsidR="00025C44" w:rsidRPr="00DD0DB7" w:rsidRDefault="00025C44" w:rsidP="00025C44">
      <w:pPr>
        <w:widowControl w:val="0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:rsidR="00025C44" w:rsidRPr="00DD0DB7" w:rsidRDefault="00025C44" w:rsidP="00025C44">
      <w:pPr>
        <w:widowControl w:val="0"/>
        <w:tabs>
          <w:tab w:val="left" w:pos="2160"/>
        </w:tabs>
        <w:jc w:val="right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DD0DB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Таблица</w:t>
      </w:r>
      <w:r w:rsidR="00DD0DB7" w:rsidRPr="00DD0DB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</w:t>
      </w:r>
      <w:r w:rsidRPr="00DD0DB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№</w:t>
      </w:r>
      <w:r w:rsidR="00DD0DB7" w:rsidRPr="00DD0DB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</w:t>
      </w:r>
      <w:r w:rsidRPr="00DD0DB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15</w:t>
      </w:r>
    </w:p>
    <w:p w:rsidR="00025C44" w:rsidRPr="00DD0DB7" w:rsidRDefault="00025C44" w:rsidP="00025C44">
      <w:pPr>
        <w:widowControl w:val="0"/>
        <w:tabs>
          <w:tab w:val="left" w:pos="2160"/>
        </w:tabs>
        <w:jc w:val="right"/>
        <w:rPr>
          <w:rFonts w:ascii="Times New Roman" w:eastAsia="Microsoft Sans Serif" w:hAnsi="Times New Roman"/>
          <w:color w:val="000000"/>
          <w:sz w:val="16"/>
          <w:szCs w:val="16"/>
          <w:lang w:bidi="ru-RU"/>
        </w:rPr>
      </w:pPr>
    </w:p>
    <w:p w:rsidR="00025C44" w:rsidRPr="00DD0DB7" w:rsidRDefault="00025C44" w:rsidP="00025C44">
      <w:pPr>
        <w:widowControl w:val="0"/>
        <w:jc w:val="center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spellStart"/>
      <w:r w:rsidRPr="00DD0DB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Этапность</w:t>
      </w:r>
      <w:proofErr w:type="spellEnd"/>
      <w:r w:rsidRPr="00DD0DB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оказания медицинской помощи детям</w:t>
      </w:r>
    </w:p>
    <w:p w:rsidR="00025C44" w:rsidRPr="00025C44" w:rsidRDefault="00025C44" w:rsidP="00025C44">
      <w:pPr>
        <w:widowControl w:val="0"/>
        <w:rPr>
          <w:rFonts w:ascii="Times New Roman" w:eastAsia="Microsoft Sans Serif" w:hAnsi="Times New Roman"/>
          <w:color w:val="000000"/>
          <w:sz w:val="24"/>
          <w:szCs w:val="24"/>
          <w:lang w:bidi="ru-RU"/>
        </w:rPr>
      </w:pPr>
    </w:p>
    <w:tbl>
      <w:tblPr>
        <w:tblW w:w="9464" w:type="dxa"/>
        <w:tblInd w:w="-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5740"/>
      </w:tblGrid>
      <w:tr w:rsidR="00E72A03" w:rsidRPr="00DD0DB7" w:rsidTr="00E72A03">
        <w:trPr>
          <w:trHeight w:val="315"/>
          <w:tblHeader/>
        </w:trPr>
        <w:tc>
          <w:tcPr>
            <w:tcW w:w="3724" w:type="dxa"/>
            <w:shd w:val="clear" w:color="auto" w:fill="auto"/>
          </w:tcPr>
          <w:p w:rsidR="00E72A03" w:rsidRDefault="00E72A03" w:rsidP="00DD0DB7">
            <w:pPr>
              <w:jc w:val="center"/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Условия оказания</w:t>
            </w:r>
          </w:p>
        </w:tc>
        <w:tc>
          <w:tcPr>
            <w:tcW w:w="5740" w:type="dxa"/>
          </w:tcPr>
          <w:p w:rsidR="00E72A03" w:rsidRDefault="00E72A03" w:rsidP="00DD0DB7">
            <w:pPr>
              <w:tabs>
                <w:tab w:val="left" w:pos="1735"/>
              </w:tabs>
              <w:jc w:val="center"/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Наименование медицинской организации</w:t>
            </w:r>
          </w:p>
        </w:tc>
      </w:tr>
    </w:tbl>
    <w:p w:rsidR="00E72A03" w:rsidRPr="00E72A03" w:rsidRDefault="00E72A03">
      <w:pPr>
        <w:rPr>
          <w:rFonts w:ascii="Times New Roman" w:hAnsi="Times New Roman"/>
          <w:sz w:val="2"/>
          <w:szCs w:val="2"/>
        </w:rPr>
      </w:pPr>
    </w:p>
    <w:tbl>
      <w:tblPr>
        <w:tblW w:w="9464" w:type="dxa"/>
        <w:tblInd w:w="-4" w:type="dxa"/>
        <w:tblLook w:val="04A0" w:firstRow="1" w:lastRow="0" w:firstColumn="1" w:lastColumn="0" w:noHBand="0" w:noVBand="1"/>
      </w:tblPr>
      <w:tblGrid>
        <w:gridCol w:w="3724"/>
        <w:gridCol w:w="5740"/>
      </w:tblGrid>
      <w:tr w:rsidR="00DD0DB7" w:rsidRPr="00DD0DB7" w:rsidTr="00E72A03">
        <w:trPr>
          <w:trHeight w:val="315"/>
          <w:tblHeader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DB7" w:rsidRDefault="00DD0DB7" w:rsidP="00DD0DB7">
            <w:pPr>
              <w:jc w:val="center"/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DB7" w:rsidRDefault="00DD0DB7" w:rsidP="00DD0DB7">
            <w:pPr>
              <w:tabs>
                <w:tab w:val="left" w:pos="1735"/>
              </w:tabs>
              <w:jc w:val="center"/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2</w:t>
            </w:r>
          </w:p>
        </w:tc>
      </w:tr>
      <w:tr w:rsidR="00025C44" w:rsidRPr="00DD0DB7" w:rsidTr="00E72A03">
        <w:trPr>
          <w:cantSplit/>
          <w:trHeight w:val="315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03" w:rsidRDefault="00DD0DB7" w:rsidP="00DD0DB7">
            <w:pP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В стационарных условиях </w:t>
            </w:r>
            <w:proofErr w:type="gramStart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на</w:t>
            </w:r>
            <w:proofErr w:type="gramEnd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</w:p>
          <w:p w:rsidR="00025C44" w:rsidRPr="00DD0DB7" w:rsidRDefault="00DD0DB7" w:rsidP="00DD0DB7">
            <w:pP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2 </w:t>
            </w:r>
            <w:proofErr w:type="gramStart"/>
            <w:r w:rsidR="00025C44"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этапе</w:t>
            </w:r>
            <w:proofErr w:type="gramEnd"/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ГБУ РО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«</w:t>
            </w: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ОКБ им. </w:t>
            </w:r>
            <w:r w:rsidR="00E72A03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Н.А. </w:t>
            </w: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Семашко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» –</w:t>
            </w: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всего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– </w:t>
            </w: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10, </w:t>
            </w:r>
            <w:r w:rsidR="00E72A03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в </w:t>
            </w:r>
            <w:proofErr w:type="spellStart"/>
            <w:r w:rsidR="00E72A03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т.ч</w:t>
            </w:r>
            <w:proofErr w:type="spellEnd"/>
            <w:r w:rsidR="00E72A03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. </w:t>
            </w: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реабилитационные для детей  с заболеваниями ЦНС и органов чувств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– </w:t>
            </w: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10;</w:t>
            </w:r>
          </w:p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proofErr w:type="gramStart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ГБУ РО «ОДКБ им. Дмитриевой»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всего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– </w:t>
            </w: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14, в </w:t>
            </w:r>
            <w:proofErr w:type="spellStart"/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т.ч</w:t>
            </w:r>
            <w:proofErr w:type="spellEnd"/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. реабилитационные  для детей с заболеваниями опорно-двигательного аппарата и периферической нервной системы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– </w:t>
            </w: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5, 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реабилитационные соматические для детей</w:t>
            </w:r>
            <w:r w:rsid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9;</w:t>
            </w:r>
            <w:proofErr w:type="gramEnd"/>
          </w:p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ГБУ РО «ГКБ №</w:t>
            </w:r>
            <w:r w:rsid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="00E72A03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11» </w:t>
            </w:r>
            <w:r w:rsidR="00E72A03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="00E72A03"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всего</w:t>
            </w:r>
            <w:r w:rsidR="00E72A03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–</w:t>
            </w:r>
            <w:r w:rsidR="00E72A03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15, </w:t>
            </w:r>
          </w:p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в </w:t>
            </w:r>
            <w:proofErr w:type="spellStart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т.ч</w:t>
            </w:r>
            <w:proofErr w:type="spellEnd"/>
            <w:r w:rsidR="00E72A03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.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>реабилитационные</w:t>
            </w:r>
            <w:proofErr w:type="gramEnd"/>
            <w:r w:rsidRP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 xml:space="preserve"> для детей с заболеваниями ЦНС и органов чувств – 8,</w:t>
            </w:r>
          </w:p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</w:pPr>
            <w:proofErr w:type="gramStart"/>
            <w:r w:rsidRP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>реабилитационные для детей с заболеваниями опорно-двигательного аппарата и периферической нервной системы</w:t>
            </w:r>
            <w:r w:rsid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 xml:space="preserve">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>1,</w:t>
            </w:r>
            <w:proofErr w:type="gramEnd"/>
          </w:p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>реабилитационные соматические</w:t>
            </w:r>
            <w:r w:rsid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 xml:space="preserve">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>6;</w:t>
            </w:r>
          </w:p>
          <w:p w:rsidR="00025C44" w:rsidRPr="00DD0DB7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ГБУ РО «Рязанский дом ребенка»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всего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– </w:t>
            </w:r>
            <w:r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3 </w:t>
            </w:r>
          </w:p>
          <w:p w:rsidR="00025C44" w:rsidRPr="00DD0DB7" w:rsidRDefault="00025C44" w:rsidP="00E72A03">
            <w:pPr>
              <w:tabs>
                <w:tab w:val="left" w:pos="1735"/>
              </w:tabs>
              <w:ind w:right="-57"/>
              <w:rPr>
                <w:rFonts w:ascii="Times New Roman" w:eastAsia="Calibri" w:hAnsi="Times New Roman"/>
                <w:color w:val="FF0000"/>
                <w:spacing w:val="-2"/>
                <w:sz w:val="26"/>
                <w:szCs w:val="26"/>
                <w:lang w:eastAsia="en-US"/>
              </w:rPr>
            </w:pPr>
            <w:proofErr w:type="gramStart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реабилитационные для детей с заболеваниями </w:t>
            </w:r>
            <w:r w:rsidRPr="00DD0DB7"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 xml:space="preserve">центральной нервной системы и органов чувств </w:t>
            </w:r>
            <w:r w:rsidR="00DD0DB7" w:rsidRPr="00DD0DB7">
              <w:rPr>
                <w:rFonts w:ascii="Times New Roman" w:eastAsia="Calibri" w:hAnsi="Times New Roman"/>
                <w:bCs/>
                <w:spacing w:val="-4"/>
                <w:sz w:val="26"/>
                <w:szCs w:val="26"/>
                <w:lang w:eastAsia="en-US"/>
              </w:rPr>
              <w:t>–</w:t>
            </w:r>
            <w:r w:rsidRPr="00DD0DB7"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 xml:space="preserve"> 3</w:t>
            </w:r>
            <w:proofErr w:type="gramEnd"/>
          </w:p>
        </w:tc>
      </w:tr>
      <w:tr w:rsidR="00025C44" w:rsidRPr="00DD0DB7" w:rsidTr="00E72A03">
        <w:trPr>
          <w:cantSplit/>
          <w:trHeight w:val="315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C44" w:rsidRPr="00DD0DB7" w:rsidRDefault="00DD0DB7" w:rsidP="00DD0DB7">
            <w:pP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lastRenderedPageBreak/>
              <w:t>В условиях дневного стационара на 2 этапе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C44" w:rsidRPr="00E72A03" w:rsidRDefault="00025C44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ГБУ РО «ГКБ №</w:t>
            </w:r>
            <w:r w:rsid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11»</w:t>
            </w:r>
            <w:r w:rsidR="00E72A03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="00E72A03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="00E72A03" w:rsidRP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всего</w:t>
            </w:r>
            <w:r w:rsidR="00E72A03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–</w:t>
            </w:r>
            <w:r w:rsidR="00E72A03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10, в </w:t>
            </w:r>
            <w:proofErr w:type="spellStart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т.ч</w:t>
            </w:r>
            <w:proofErr w:type="spellEnd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. </w:t>
            </w:r>
            <w:proofErr w:type="gramStart"/>
            <w:r w:rsidRP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>реабилитационные</w:t>
            </w:r>
            <w:proofErr w:type="gramEnd"/>
            <w:r w:rsidRP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 xml:space="preserve"> соматические </w:t>
            </w:r>
            <w:r w:rsidR="00E72A03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>– 10</w:t>
            </w:r>
            <w:r w:rsidR="00DD0DB7">
              <w:rPr>
                <w:rFonts w:ascii="Times New Roman" w:eastAsia="Calibri" w:hAnsi="Times New Roman"/>
                <w:iCs/>
                <w:spacing w:val="-2"/>
                <w:sz w:val="26"/>
                <w:szCs w:val="26"/>
                <w:lang w:eastAsia="en-US"/>
              </w:rPr>
              <w:t>;</w:t>
            </w:r>
          </w:p>
          <w:p w:rsidR="00025C44" w:rsidRPr="00DD0DB7" w:rsidRDefault="00025C44" w:rsidP="00E72A03">
            <w:pPr>
              <w:tabs>
                <w:tab w:val="left" w:pos="1735"/>
              </w:tabs>
              <w:ind w:right="-57"/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ГБУ РО «ОДКБ им. </w:t>
            </w:r>
            <w:r w:rsidR="00E72A03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Н.В. 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Дмитриевой»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="00E72A03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всего</w:t>
            </w:r>
            <w:r w:rsidR="00C430D4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="00C430D4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="00E72A03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1, </w:t>
            </w:r>
            <w:r w:rsidR="00E72A03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br/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в </w:t>
            </w:r>
            <w:proofErr w:type="spellStart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т.ч</w:t>
            </w:r>
            <w:proofErr w:type="spellEnd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.</w:t>
            </w:r>
            <w:r w:rsidR="00E72A03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реабилитационные</w:t>
            </w:r>
            <w:proofErr w:type="gramEnd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соматические для</w:t>
            </w:r>
            <w:r w:rsidR="00E72A03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br/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детей</w:t>
            </w:r>
            <w:r w:rsid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1</w:t>
            </w:r>
            <w:r w:rsid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;</w:t>
            </w:r>
          </w:p>
          <w:p w:rsidR="00025C44" w:rsidRPr="00DD0DB7" w:rsidRDefault="00025C44" w:rsidP="00E72A03">
            <w:pPr>
              <w:tabs>
                <w:tab w:val="left" w:pos="1735"/>
              </w:tabs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ГБУ РО «Рязанский дом ребенка»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="00E72A03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 </w:t>
            </w:r>
            <w:r w:rsidR="00E72A03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всего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– 3,</w:t>
            </w:r>
            <w:r w:rsidR="00E72A03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br/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в </w:t>
            </w:r>
            <w:proofErr w:type="spellStart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т.ч</w:t>
            </w:r>
            <w:proofErr w:type="spellEnd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.</w:t>
            </w:r>
            <w:r w:rsidR="00E72A03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реабилитационные</w:t>
            </w:r>
            <w:proofErr w:type="gramEnd"/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соматические для</w:t>
            </w:r>
            <w:r w:rsidR="00E72A03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br/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детей</w:t>
            </w:r>
            <w:r w:rsid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="00DD0DB7"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>–</w:t>
            </w:r>
            <w:r w:rsid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3</w:t>
            </w:r>
          </w:p>
        </w:tc>
      </w:tr>
      <w:tr w:rsidR="00025C44" w:rsidRPr="00DD0DB7" w:rsidTr="00E72A03">
        <w:trPr>
          <w:cantSplit/>
          <w:trHeight w:val="315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C44" w:rsidRPr="00DD0DB7" w:rsidRDefault="00DD0DB7" w:rsidP="00DD0DB7">
            <w:pP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DD0DB7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В условиях дневного стационара на 3 этапе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C44" w:rsidRPr="00DD0DB7" w:rsidRDefault="00DD0DB7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  <w:t xml:space="preserve">ГБУ РО «ГДП № 3» </w:t>
            </w:r>
            <w:r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– </w:t>
            </w:r>
            <w:r w:rsidR="00025C44" w:rsidRPr="00DD0DB7"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  <w:t>педиатрические соматические – 7</w:t>
            </w:r>
            <w:r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  <w:t>;</w:t>
            </w:r>
          </w:p>
          <w:p w:rsidR="00025C44" w:rsidRPr="00DD0DB7" w:rsidRDefault="00DD0DB7" w:rsidP="00DD0DB7">
            <w:pPr>
              <w:tabs>
                <w:tab w:val="left" w:pos="1735"/>
              </w:tabs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  <w:t>ГБУ РО «</w:t>
            </w:r>
            <w:r w:rsidR="00025C44" w:rsidRPr="00DD0DB7"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  <w:t>ГДП № 7</w:t>
            </w:r>
            <w:r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  <w:t xml:space="preserve">» </w:t>
            </w:r>
            <w:r>
              <w:rPr>
                <w:rFonts w:ascii="Times New Roman" w:eastAsia="Calibri" w:hAnsi="Times New Roman"/>
                <w:bCs/>
                <w:spacing w:val="-2"/>
                <w:sz w:val="26"/>
                <w:szCs w:val="26"/>
                <w:lang w:eastAsia="en-US"/>
              </w:rPr>
              <w:t xml:space="preserve">– </w:t>
            </w:r>
            <w:r w:rsidR="00025C44" w:rsidRPr="00DD0DB7">
              <w:rPr>
                <w:rFonts w:ascii="Times New Roman" w:eastAsia="Calibri" w:hAnsi="Times New Roman"/>
                <w:color w:val="000000"/>
                <w:spacing w:val="-2"/>
                <w:sz w:val="26"/>
                <w:szCs w:val="26"/>
                <w:lang w:eastAsia="en-US"/>
              </w:rPr>
              <w:t>педиатрические соматические – 9</w:t>
            </w:r>
          </w:p>
        </w:tc>
      </w:tr>
    </w:tbl>
    <w:p w:rsidR="00025C44" w:rsidRPr="00DD0DB7" w:rsidRDefault="00025C44" w:rsidP="00025C44">
      <w:pPr>
        <w:widowControl w:val="0"/>
        <w:shd w:val="clear" w:color="auto" w:fill="FFFFFF"/>
        <w:spacing w:line="259" w:lineRule="auto"/>
        <w:ind w:firstLine="740"/>
        <w:rPr>
          <w:rFonts w:ascii="Times New Roman" w:hAnsi="Times New Roman"/>
          <w:color w:val="000000"/>
          <w:sz w:val="10"/>
          <w:szCs w:val="10"/>
          <w:lang w:bidi="ru-RU"/>
        </w:rPr>
      </w:pPr>
    </w:p>
    <w:p w:rsidR="00025C44" w:rsidRPr="00025C44" w:rsidRDefault="00025C44" w:rsidP="00025C44">
      <w:pPr>
        <w:widowControl w:val="0"/>
        <w:shd w:val="clear" w:color="auto" w:fill="FFFFFF"/>
        <w:ind w:firstLine="74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Количество развернутых коек  значительно ниже количества необходимых коек с учетом показателя обеспеченности на 10 000 человек населения и составляет 71,2% </w:t>
      </w:r>
      <w:proofErr w:type="gramStart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>от</w:t>
      </w:r>
      <w:proofErr w:type="gramEnd"/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 необходимого. </w:t>
      </w:r>
    </w:p>
    <w:p w:rsidR="00025C44" w:rsidRPr="00025C44" w:rsidRDefault="00025C44" w:rsidP="00025C44">
      <w:pPr>
        <w:widowControl w:val="0"/>
        <w:ind w:firstLine="740"/>
        <w:jc w:val="both"/>
        <w:rPr>
          <w:rFonts w:ascii="Times New Roman" w:hAnsi="Times New Roman"/>
          <w:sz w:val="28"/>
          <w:szCs w:val="28"/>
          <w:lang w:bidi="ru-RU"/>
        </w:rPr>
      </w:pPr>
      <w:r w:rsidRPr="00025C44">
        <w:rPr>
          <w:rFonts w:ascii="Times New Roman" w:hAnsi="Times New Roman"/>
          <w:sz w:val="28"/>
          <w:szCs w:val="28"/>
          <w:lang w:bidi="ru-RU"/>
        </w:rPr>
        <w:t>Количество развернутых реабилитационных коек для детей в регионе – 56 (круглосуточного и дневного стационара)</w:t>
      </w:r>
      <w:r w:rsidR="00DD0DB7">
        <w:rPr>
          <w:rFonts w:ascii="Times New Roman" w:hAnsi="Times New Roman"/>
          <w:sz w:val="28"/>
          <w:szCs w:val="28"/>
          <w:lang w:bidi="ru-RU"/>
        </w:rPr>
        <w:t>,</w:t>
      </w:r>
      <w:r w:rsidRPr="00025C44">
        <w:rPr>
          <w:rFonts w:ascii="Times New Roman" w:hAnsi="Times New Roman"/>
          <w:sz w:val="28"/>
          <w:szCs w:val="28"/>
          <w:lang w:bidi="ru-RU"/>
        </w:rPr>
        <w:t xml:space="preserve"> обеспеченность койками 100%.</w:t>
      </w:r>
    </w:p>
    <w:p w:rsidR="00025C44" w:rsidRPr="00025C44" w:rsidRDefault="00025C44" w:rsidP="00025C44">
      <w:pPr>
        <w:widowControl w:val="0"/>
        <w:spacing w:line="259" w:lineRule="auto"/>
        <w:ind w:firstLine="740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025C44" w:rsidRPr="00025C44" w:rsidRDefault="00025C44" w:rsidP="00DD0DB7">
      <w:pPr>
        <w:widowControl w:val="0"/>
        <w:autoSpaceDE w:val="0"/>
        <w:autoSpaceDN w:val="0"/>
        <w:jc w:val="right"/>
        <w:outlineLvl w:val="3"/>
        <w:rPr>
          <w:rFonts w:ascii="Times New Roman" w:hAnsi="Times New Roman"/>
          <w:sz w:val="28"/>
          <w:szCs w:val="28"/>
        </w:rPr>
      </w:pPr>
      <w:r w:rsidRPr="00025C44">
        <w:rPr>
          <w:rFonts w:ascii="Times New Roman" w:hAnsi="Times New Roman"/>
          <w:sz w:val="28"/>
          <w:szCs w:val="28"/>
        </w:rPr>
        <w:t>Таблица № 16</w:t>
      </w:r>
    </w:p>
    <w:p w:rsidR="00025C44" w:rsidRPr="00025C44" w:rsidRDefault="00025C44" w:rsidP="00DD0DB7">
      <w:pPr>
        <w:widowControl w:val="0"/>
        <w:autoSpaceDE w:val="0"/>
        <w:autoSpaceDN w:val="0"/>
        <w:jc w:val="right"/>
        <w:outlineLvl w:val="3"/>
        <w:rPr>
          <w:rFonts w:ascii="Times New Roman" w:hAnsi="Times New Roman"/>
          <w:sz w:val="28"/>
          <w:szCs w:val="28"/>
        </w:rPr>
      </w:pPr>
    </w:p>
    <w:p w:rsidR="00025C44" w:rsidRPr="00025C44" w:rsidRDefault="00025C44" w:rsidP="00DD0DB7">
      <w:pPr>
        <w:widowControl w:val="0"/>
        <w:autoSpaceDE w:val="0"/>
        <w:autoSpaceDN w:val="0"/>
        <w:jc w:val="center"/>
        <w:outlineLvl w:val="3"/>
        <w:rPr>
          <w:rFonts w:ascii="Times New Roman" w:hAnsi="Times New Roman"/>
          <w:sz w:val="28"/>
          <w:szCs w:val="28"/>
          <w:lang w:bidi="ru-RU"/>
        </w:rPr>
      </w:pPr>
      <w:r w:rsidRPr="00025C44">
        <w:rPr>
          <w:rFonts w:ascii="Times New Roman" w:hAnsi="Times New Roman"/>
          <w:sz w:val="28"/>
          <w:szCs w:val="28"/>
          <w:lang w:bidi="ru-RU"/>
        </w:rPr>
        <w:t>Коечный фонд по «медицинской реабилитации» в Рязанской области</w:t>
      </w:r>
    </w:p>
    <w:p w:rsidR="00025C44" w:rsidRPr="00025C44" w:rsidRDefault="00025C44" w:rsidP="00025C44">
      <w:pPr>
        <w:widowControl w:val="0"/>
        <w:autoSpaceDE w:val="0"/>
        <w:autoSpaceDN w:val="0"/>
        <w:jc w:val="right"/>
        <w:outlineLvl w:val="3"/>
        <w:rPr>
          <w:rFonts w:ascii="Times New Roman" w:hAnsi="Times New Roman"/>
          <w:sz w:val="28"/>
          <w:szCs w:val="28"/>
          <w:lang w:bidi="ru-RU"/>
        </w:rPr>
      </w:pPr>
      <w:r w:rsidRPr="00025C44">
        <w:rPr>
          <w:rFonts w:ascii="Times New Roman" w:hAnsi="Times New Roman"/>
          <w:sz w:val="28"/>
          <w:szCs w:val="28"/>
          <w:lang w:bidi="ru-RU"/>
        </w:rPr>
        <w:t xml:space="preserve"> </w:t>
      </w:r>
    </w:p>
    <w:tbl>
      <w:tblPr>
        <w:tblW w:w="9643" w:type="dxa"/>
        <w:tblInd w:w="-72" w:type="dxa"/>
        <w:tblLook w:val="04A0" w:firstRow="1" w:lastRow="0" w:firstColumn="1" w:lastColumn="0" w:noHBand="0" w:noVBand="1"/>
      </w:tblPr>
      <w:tblGrid>
        <w:gridCol w:w="3176"/>
        <w:gridCol w:w="1260"/>
        <w:gridCol w:w="1190"/>
        <w:gridCol w:w="1245"/>
        <w:gridCol w:w="2772"/>
      </w:tblGrid>
      <w:tr w:rsidR="00025C44" w:rsidRPr="00DD0DB7" w:rsidTr="00DD0DB7">
        <w:trPr>
          <w:trHeight w:val="24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C44" w:rsidRPr="00DD0DB7" w:rsidRDefault="00025C44" w:rsidP="00DD0DB7">
            <w:pPr>
              <w:ind w:firstLineChars="100" w:firstLine="278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Число развернутых  коек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Число  коек, с учетом </w:t>
            </w:r>
            <w:r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bidi="ru-RU"/>
              </w:rPr>
              <w:t>показателя обеспеченности</w:t>
            </w:r>
            <w:r w:rsid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bidi="ru-RU"/>
              </w:rPr>
              <w:br/>
            </w:r>
            <w:r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bidi="ru-RU"/>
              </w:rPr>
              <w:t>на 10 000 человек населения</w:t>
            </w:r>
          </w:p>
        </w:tc>
      </w:tr>
      <w:tr w:rsidR="00025C44" w:rsidRPr="00DD0DB7" w:rsidTr="00DD0DB7">
        <w:trPr>
          <w:trHeight w:val="24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ind w:firstLineChars="100" w:firstLine="278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25C44" w:rsidRPr="00DD0DB7" w:rsidRDefault="00025C44" w:rsidP="00025C44">
            <w:pPr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2019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5C44" w:rsidRPr="00DD0DB7" w:rsidRDefault="00025C44" w:rsidP="00025C44">
            <w:pPr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2020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25C44" w:rsidRPr="00DD0DB7" w:rsidRDefault="00025C44" w:rsidP="00025C44">
            <w:pPr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2021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25C44" w:rsidRPr="00DD0DB7" w:rsidRDefault="00025C44" w:rsidP="00025C44">
            <w:pPr>
              <w:jc w:val="right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025C44" w:rsidRPr="00DD0DB7" w:rsidTr="00DD0DB7">
        <w:trPr>
          <w:trHeight w:val="24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025C44">
            <w:pP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Всего реабилитационных коек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025C44">
            <w:pPr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161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025C44">
            <w:pPr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147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025C44">
            <w:pPr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161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8"/>
                <w:szCs w:val="28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pacing w:val="-2"/>
                <w:sz w:val="28"/>
                <w:szCs w:val="28"/>
                <w:lang w:bidi="ru-RU"/>
              </w:rPr>
              <w:t>226</w:t>
            </w:r>
          </w:p>
        </w:tc>
      </w:tr>
      <w:tr w:rsidR="00025C44" w:rsidRPr="00DD0DB7" w:rsidTr="00DD0DB7">
        <w:trPr>
          <w:trHeight w:val="24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5C44" w:rsidRPr="00DD0DB7" w:rsidRDefault="00DD0DB7" w:rsidP="00025C44">
            <w:pP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Р</w:t>
            </w:r>
            <w:r w:rsidR="00025C44"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еабилитационные</w:t>
            </w:r>
            <w:proofErr w:type="gramEnd"/>
            <w:r w:rsidR="00025C44"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для взрослых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025C44">
            <w:pPr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122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025C44">
            <w:pPr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105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C44" w:rsidRPr="00DD0DB7" w:rsidRDefault="00025C44" w:rsidP="00025C44">
            <w:pPr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119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8"/>
                <w:szCs w:val="28"/>
                <w:lang w:bidi="ru-RU"/>
              </w:rPr>
            </w:pPr>
          </w:p>
        </w:tc>
      </w:tr>
      <w:tr w:rsidR="00025C44" w:rsidRPr="00DD0DB7" w:rsidTr="00DD0DB7">
        <w:trPr>
          <w:trHeight w:val="24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5C44" w:rsidRPr="00DD0DB7" w:rsidRDefault="00DD0DB7" w:rsidP="00025C44">
            <w:pP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Р</w:t>
            </w:r>
            <w:r w:rsidR="00025C44"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еабилитационные</w:t>
            </w:r>
            <w:proofErr w:type="gramEnd"/>
            <w:r w:rsidR="00025C44"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для детей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025C44">
            <w:pPr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39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025C44">
            <w:pPr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42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C44" w:rsidRPr="00DD0DB7" w:rsidRDefault="00025C44" w:rsidP="00025C44">
            <w:pPr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42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8"/>
                <w:szCs w:val="28"/>
                <w:lang w:bidi="ru-RU"/>
              </w:rPr>
            </w:pPr>
          </w:p>
        </w:tc>
      </w:tr>
    </w:tbl>
    <w:p w:rsidR="00DD0DB7" w:rsidRDefault="00DD0DB7" w:rsidP="00025C44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DD0DB7" w:rsidRDefault="00DD0DB7" w:rsidP="00025C44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DD0DB7" w:rsidRDefault="00DD0DB7" w:rsidP="00025C44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DD0DB7" w:rsidRDefault="00DD0DB7" w:rsidP="00025C44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DD0DB7" w:rsidRDefault="00DD0DB7" w:rsidP="00025C44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E72A03" w:rsidRDefault="00E72A03" w:rsidP="00DD0DB7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025C44" w:rsidRPr="00025C44" w:rsidRDefault="00025C44" w:rsidP="00DD0DB7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  <w:lang w:bidi="ru-RU"/>
        </w:rPr>
      </w:pPr>
      <w:r w:rsidRPr="00025C44">
        <w:rPr>
          <w:rFonts w:ascii="Times New Roman" w:hAnsi="Times New Roman"/>
          <w:sz w:val="28"/>
          <w:szCs w:val="28"/>
          <w:lang w:bidi="ru-RU"/>
        </w:rPr>
        <w:lastRenderedPageBreak/>
        <w:t>Таблица</w:t>
      </w:r>
      <w:r w:rsidR="00DD0DB7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25C44">
        <w:rPr>
          <w:rFonts w:ascii="Times New Roman" w:hAnsi="Times New Roman"/>
          <w:sz w:val="28"/>
          <w:szCs w:val="28"/>
          <w:lang w:bidi="ru-RU"/>
        </w:rPr>
        <w:t>№</w:t>
      </w:r>
      <w:r w:rsidR="00DD0DB7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25C44">
        <w:rPr>
          <w:rFonts w:ascii="Times New Roman" w:hAnsi="Times New Roman"/>
          <w:sz w:val="28"/>
          <w:szCs w:val="28"/>
          <w:lang w:bidi="ru-RU"/>
        </w:rPr>
        <w:t>17</w:t>
      </w:r>
    </w:p>
    <w:p w:rsidR="00025C44" w:rsidRPr="00DD0DB7" w:rsidRDefault="00025C44" w:rsidP="00DD0DB7">
      <w:pPr>
        <w:widowControl w:val="0"/>
        <w:autoSpaceDE w:val="0"/>
        <w:autoSpaceDN w:val="0"/>
        <w:jc w:val="right"/>
        <w:rPr>
          <w:rFonts w:ascii="Times New Roman" w:hAnsi="Times New Roman"/>
          <w:sz w:val="16"/>
          <w:szCs w:val="16"/>
        </w:rPr>
      </w:pPr>
    </w:p>
    <w:p w:rsidR="00025C44" w:rsidRPr="00025C44" w:rsidRDefault="00025C44" w:rsidP="00DD0DB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25C44">
        <w:rPr>
          <w:rFonts w:ascii="Times New Roman" w:hAnsi="Times New Roman"/>
          <w:sz w:val="28"/>
          <w:szCs w:val="28"/>
        </w:rPr>
        <w:t>Круглосуточные койки медицинской реабилитации</w:t>
      </w:r>
    </w:p>
    <w:p w:rsidR="00025C44" w:rsidRPr="00025C44" w:rsidRDefault="00025C44" w:rsidP="00DD0DB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25C44">
        <w:rPr>
          <w:rFonts w:ascii="Times New Roman" w:hAnsi="Times New Roman"/>
          <w:sz w:val="28"/>
          <w:szCs w:val="28"/>
        </w:rPr>
        <w:t xml:space="preserve"> в Рязанской области по профилям</w:t>
      </w:r>
    </w:p>
    <w:p w:rsidR="00025C44" w:rsidRPr="00DD0DB7" w:rsidRDefault="00025C44" w:rsidP="00DD0DB7">
      <w:pPr>
        <w:widowControl w:val="0"/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9469" w:type="dxa"/>
        <w:tblLayout w:type="fixed"/>
        <w:tblLook w:val="04A0" w:firstRow="1" w:lastRow="0" w:firstColumn="1" w:lastColumn="0" w:noHBand="0" w:noVBand="1"/>
      </w:tblPr>
      <w:tblGrid>
        <w:gridCol w:w="4246"/>
        <w:gridCol w:w="860"/>
        <w:gridCol w:w="797"/>
        <w:gridCol w:w="868"/>
        <w:gridCol w:w="938"/>
        <w:gridCol w:w="854"/>
        <w:gridCol w:w="906"/>
      </w:tblGrid>
      <w:tr w:rsidR="00025C44" w:rsidRPr="00DD0DB7" w:rsidTr="00DD0DB7">
        <w:trPr>
          <w:trHeight w:val="240"/>
        </w:trPr>
        <w:tc>
          <w:tcPr>
            <w:tcW w:w="4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DD0DB7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Профиль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Число развернутых  коек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Число среднегодовых коек</w:t>
            </w:r>
          </w:p>
        </w:tc>
      </w:tr>
      <w:tr w:rsidR="00025C44" w:rsidRPr="00DD0DB7" w:rsidTr="00DD0DB7">
        <w:trPr>
          <w:trHeight w:val="240"/>
        </w:trPr>
        <w:tc>
          <w:tcPr>
            <w:tcW w:w="4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2021</w:t>
            </w:r>
          </w:p>
        </w:tc>
      </w:tr>
      <w:tr w:rsidR="00025C44" w:rsidRPr="00DD0DB7" w:rsidTr="00DD0DB7">
        <w:trPr>
          <w:trHeight w:val="24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5C44" w:rsidRPr="00DD0DB7" w:rsidRDefault="00DD0DB7" w:rsidP="00DD0DB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Реабилитационные</w:t>
            </w:r>
            <w:proofErr w:type="gramEnd"/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для взрослых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  <w:t>122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  <w:t>105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107</w:t>
            </w:r>
          </w:p>
        </w:tc>
      </w:tr>
      <w:tr w:rsidR="00025C44" w:rsidRPr="00DD0DB7" w:rsidTr="00DD0DB7">
        <w:trPr>
          <w:trHeight w:val="75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5C44" w:rsidRPr="00DD0DB7" w:rsidRDefault="00DD0DB7" w:rsidP="00DD0DB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 том числе – </w:t>
            </w:r>
          </w:p>
          <w:p w:rsidR="00025C44" w:rsidRPr="00DD0DB7" w:rsidRDefault="00DD0DB7" w:rsidP="00DD0DB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для взрослых больных с заболеваниями центральной нервной системы и органов чувств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  <w:t>63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  <w:t>49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62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52</w:t>
            </w:r>
          </w:p>
        </w:tc>
      </w:tr>
      <w:tr w:rsidR="00025C44" w:rsidRPr="00DD0DB7" w:rsidTr="00DD0DB7">
        <w:trPr>
          <w:trHeight w:val="75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5C44" w:rsidRPr="00DD0DB7" w:rsidRDefault="00DD0DB7" w:rsidP="00DD0DB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ля взрослых больных с заболеваниями опорно-двигательного аппарата и периферической нервной системы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  <w:t>16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</w:t>
            </w:r>
          </w:p>
        </w:tc>
      </w:tr>
      <w:tr w:rsidR="00025C44" w:rsidRPr="00DD0DB7" w:rsidTr="00DD0DB7">
        <w:trPr>
          <w:trHeight w:val="34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5C44" w:rsidRPr="00DD0DB7" w:rsidRDefault="00DD0DB7" w:rsidP="00DD0DB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Соматические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  <w:t>37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  <w:t>40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38</w:t>
            </w:r>
          </w:p>
        </w:tc>
      </w:tr>
      <w:tr w:rsidR="00025C44" w:rsidRPr="00DD0DB7" w:rsidTr="00DD0DB7">
        <w:trPr>
          <w:trHeight w:val="24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5C44" w:rsidRPr="00DD0DB7" w:rsidRDefault="00DD0DB7" w:rsidP="00DD0DB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Реабилитационные</w:t>
            </w:r>
            <w:proofErr w:type="gramEnd"/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для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  <w:t>39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  <w:t>42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42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42</w:t>
            </w:r>
          </w:p>
        </w:tc>
      </w:tr>
      <w:tr w:rsidR="00025C44" w:rsidRPr="00DD0DB7" w:rsidTr="00DD0DB7">
        <w:trPr>
          <w:trHeight w:val="75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5C44" w:rsidRPr="00DD0DB7" w:rsidRDefault="00DD0DB7" w:rsidP="00DD0DB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 том числе – </w:t>
            </w:r>
          </w:p>
          <w:p w:rsidR="00025C44" w:rsidRPr="00DD0DB7" w:rsidRDefault="00025C44" w:rsidP="00DD0DB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для детей с заболеваниями центральной нервной системы и органов чувств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  <w:t>21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</w:t>
            </w:r>
          </w:p>
        </w:tc>
      </w:tr>
      <w:tr w:rsidR="00025C44" w:rsidRPr="00DD0DB7" w:rsidTr="00DD0DB7">
        <w:trPr>
          <w:trHeight w:val="75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5C44" w:rsidRPr="00DD0DB7" w:rsidRDefault="00DD0DB7" w:rsidP="00DD0DB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ля детей с заболеваниями опорно-двигательного аппарата и периферической нервной системы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  <w:t>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</w:tr>
      <w:tr w:rsidR="00025C44" w:rsidRPr="00DD0DB7" w:rsidTr="00DD0DB7">
        <w:trPr>
          <w:trHeight w:val="24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5C44" w:rsidRPr="00DD0DB7" w:rsidRDefault="00DD0DB7" w:rsidP="00DD0DB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Соматические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pacing w:val="-2"/>
                <w:sz w:val="24"/>
                <w:szCs w:val="24"/>
                <w:lang w:bidi="ru-RU"/>
              </w:rPr>
              <w:t>15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</w:t>
            </w:r>
          </w:p>
        </w:tc>
      </w:tr>
    </w:tbl>
    <w:p w:rsidR="00025C44" w:rsidRPr="00DD0DB7" w:rsidRDefault="00025C44" w:rsidP="00025C44">
      <w:pPr>
        <w:widowControl w:val="0"/>
        <w:autoSpaceDE w:val="0"/>
        <w:autoSpaceDN w:val="0"/>
        <w:ind w:firstLine="540"/>
        <w:jc w:val="right"/>
        <w:rPr>
          <w:rFonts w:ascii="Times New Roman" w:hAnsi="Times New Roman"/>
          <w:sz w:val="16"/>
          <w:szCs w:val="16"/>
          <w:lang w:bidi="ru-RU"/>
        </w:rPr>
      </w:pPr>
    </w:p>
    <w:p w:rsidR="00025C44" w:rsidRPr="00025C44" w:rsidRDefault="00025C44" w:rsidP="00025C44">
      <w:pPr>
        <w:widowControl w:val="0"/>
        <w:autoSpaceDE w:val="0"/>
        <w:autoSpaceDN w:val="0"/>
        <w:ind w:firstLine="540"/>
        <w:jc w:val="right"/>
        <w:rPr>
          <w:rFonts w:ascii="Times New Roman" w:hAnsi="Times New Roman"/>
          <w:sz w:val="28"/>
          <w:szCs w:val="28"/>
          <w:lang w:bidi="ru-RU"/>
        </w:rPr>
      </w:pPr>
      <w:r w:rsidRPr="00025C44">
        <w:rPr>
          <w:rFonts w:ascii="Times New Roman" w:hAnsi="Times New Roman"/>
          <w:sz w:val="28"/>
          <w:szCs w:val="28"/>
          <w:lang w:bidi="ru-RU"/>
        </w:rPr>
        <w:t>Таблица №</w:t>
      </w:r>
      <w:r w:rsidR="00DD0DB7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25C44">
        <w:rPr>
          <w:rFonts w:ascii="Times New Roman" w:hAnsi="Times New Roman"/>
          <w:sz w:val="28"/>
          <w:szCs w:val="28"/>
          <w:lang w:bidi="ru-RU"/>
        </w:rPr>
        <w:t>18</w:t>
      </w:r>
    </w:p>
    <w:p w:rsidR="00025C44" w:rsidRPr="00DD0DB7" w:rsidRDefault="00025C44" w:rsidP="00DD0DB7">
      <w:pPr>
        <w:widowControl w:val="0"/>
        <w:autoSpaceDE w:val="0"/>
        <w:autoSpaceDN w:val="0"/>
        <w:jc w:val="right"/>
        <w:rPr>
          <w:rFonts w:ascii="Times New Roman" w:hAnsi="Times New Roman"/>
          <w:sz w:val="16"/>
          <w:szCs w:val="16"/>
          <w:lang w:bidi="ru-RU"/>
        </w:rPr>
      </w:pPr>
    </w:p>
    <w:p w:rsidR="00025C44" w:rsidRPr="00025C44" w:rsidRDefault="00025C44" w:rsidP="00DD0DB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25C44">
        <w:rPr>
          <w:rFonts w:ascii="Times New Roman" w:hAnsi="Times New Roman"/>
          <w:sz w:val="28"/>
          <w:szCs w:val="28"/>
        </w:rPr>
        <w:t>Койки дневного стационара медицинской</w:t>
      </w:r>
      <w:r w:rsidR="00DD0DB7">
        <w:rPr>
          <w:rFonts w:ascii="Times New Roman" w:hAnsi="Times New Roman"/>
          <w:sz w:val="28"/>
          <w:szCs w:val="28"/>
        </w:rPr>
        <w:br/>
      </w:r>
      <w:r w:rsidRPr="00025C44">
        <w:rPr>
          <w:rFonts w:ascii="Times New Roman" w:hAnsi="Times New Roman"/>
          <w:sz w:val="28"/>
          <w:szCs w:val="28"/>
        </w:rPr>
        <w:t>реабилитации в Рязанской области по профилям</w:t>
      </w:r>
    </w:p>
    <w:p w:rsidR="00025C44" w:rsidRPr="00DD0DB7" w:rsidRDefault="00025C44" w:rsidP="00025C44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16"/>
          <w:szCs w:val="16"/>
        </w:rPr>
      </w:pPr>
    </w:p>
    <w:tbl>
      <w:tblPr>
        <w:tblW w:w="9491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854"/>
        <w:gridCol w:w="797"/>
        <w:gridCol w:w="868"/>
        <w:gridCol w:w="952"/>
        <w:gridCol w:w="850"/>
        <w:gridCol w:w="900"/>
      </w:tblGrid>
      <w:tr w:rsidR="00025C44" w:rsidRPr="00DD0DB7" w:rsidTr="00DD0DB7">
        <w:trPr>
          <w:trHeight w:val="240"/>
        </w:trPr>
        <w:tc>
          <w:tcPr>
            <w:tcW w:w="4270" w:type="dxa"/>
            <w:vMerge w:val="restart"/>
            <w:shd w:val="clear" w:color="auto" w:fill="FFFFFF" w:themeFill="background1"/>
            <w:vAlign w:val="center"/>
          </w:tcPr>
          <w:p w:rsidR="00025C44" w:rsidRPr="00DD0DB7" w:rsidRDefault="00DD0DB7" w:rsidP="00E349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2519" w:type="dxa"/>
            <w:gridSpan w:val="3"/>
            <w:shd w:val="clear" w:color="auto" w:fill="FFFFFF" w:themeFill="background1"/>
            <w:vAlign w:val="center"/>
          </w:tcPr>
          <w:p w:rsidR="00025C44" w:rsidRPr="00DD0DB7" w:rsidRDefault="00025C44" w:rsidP="00E349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Число развернутых  коек</w:t>
            </w:r>
          </w:p>
        </w:tc>
        <w:tc>
          <w:tcPr>
            <w:tcW w:w="2702" w:type="dxa"/>
            <w:gridSpan w:val="3"/>
            <w:shd w:val="clear" w:color="auto" w:fill="FFFFFF" w:themeFill="background1"/>
            <w:vAlign w:val="center"/>
          </w:tcPr>
          <w:p w:rsidR="00025C44" w:rsidRPr="00DD0DB7" w:rsidRDefault="00025C44" w:rsidP="00E349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Число среднегодовых коек</w:t>
            </w:r>
          </w:p>
        </w:tc>
      </w:tr>
      <w:tr w:rsidR="00025C44" w:rsidRPr="00DD0DB7" w:rsidTr="00DD0DB7">
        <w:trPr>
          <w:trHeight w:val="240"/>
        </w:trPr>
        <w:tc>
          <w:tcPr>
            <w:tcW w:w="4270" w:type="dxa"/>
            <w:vMerge/>
            <w:shd w:val="clear" w:color="auto" w:fill="FFFFFF" w:themeFill="background1"/>
            <w:vAlign w:val="center"/>
          </w:tcPr>
          <w:p w:rsidR="00025C44" w:rsidRPr="00DD0DB7" w:rsidRDefault="00025C44" w:rsidP="00E349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E349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025C44" w:rsidRPr="00DD0DB7" w:rsidRDefault="00025C44" w:rsidP="00E349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:rsidR="00025C44" w:rsidRPr="00DD0DB7" w:rsidRDefault="00025C44" w:rsidP="00E349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E349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25C44" w:rsidRPr="00DD0DB7" w:rsidRDefault="00025C44" w:rsidP="00E349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E349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025C44" w:rsidRPr="00DD0DB7" w:rsidTr="00DD0DB7">
        <w:trPr>
          <w:trHeight w:val="240"/>
        </w:trPr>
        <w:tc>
          <w:tcPr>
            <w:tcW w:w="4270" w:type="dxa"/>
            <w:shd w:val="clear" w:color="auto" w:fill="FFFFFF" w:themeFill="background1"/>
            <w:vAlign w:val="center"/>
            <w:hideMark/>
          </w:tcPr>
          <w:p w:rsidR="00025C44" w:rsidRPr="00DD0DB7" w:rsidRDefault="00DD0DB7" w:rsidP="00DD0D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Реабилитационные</w:t>
            </w:r>
            <w:proofErr w:type="gramEnd"/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взрослых</w:t>
            </w:r>
          </w:p>
        </w:tc>
        <w:tc>
          <w:tcPr>
            <w:tcW w:w="854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025C44" w:rsidRPr="00DD0DB7" w:rsidTr="00DD0DB7">
        <w:trPr>
          <w:trHeight w:val="750"/>
        </w:trPr>
        <w:tc>
          <w:tcPr>
            <w:tcW w:w="4270" w:type="dxa"/>
            <w:shd w:val="clear" w:color="auto" w:fill="FFFFFF" w:themeFill="background1"/>
            <w:vAlign w:val="center"/>
            <w:hideMark/>
          </w:tcPr>
          <w:p w:rsidR="00025C44" w:rsidRPr="00DD0DB7" w:rsidRDefault="00DD0DB7" w:rsidP="00DD0D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взрослых больных с заболеваниями центральной нервной системы и органов чувств</w:t>
            </w:r>
          </w:p>
        </w:tc>
        <w:tc>
          <w:tcPr>
            <w:tcW w:w="854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25C44" w:rsidRPr="00DD0DB7" w:rsidTr="00DD0DB7">
        <w:trPr>
          <w:trHeight w:val="750"/>
        </w:trPr>
        <w:tc>
          <w:tcPr>
            <w:tcW w:w="4270" w:type="dxa"/>
            <w:shd w:val="clear" w:color="auto" w:fill="FFFFFF" w:themeFill="background1"/>
            <w:vAlign w:val="center"/>
            <w:hideMark/>
          </w:tcPr>
          <w:p w:rsidR="00025C44" w:rsidRPr="00DD0DB7" w:rsidRDefault="00DD0DB7" w:rsidP="00DD0D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ля взрослых больных с заболеваниями опорно-двигательного аппарата и периферической нервной системы</w:t>
            </w:r>
          </w:p>
        </w:tc>
        <w:tc>
          <w:tcPr>
            <w:tcW w:w="854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25C44" w:rsidRPr="00DD0DB7" w:rsidTr="00DD0DB7">
        <w:trPr>
          <w:trHeight w:val="345"/>
        </w:trPr>
        <w:tc>
          <w:tcPr>
            <w:tcW w:w="4270" w:type="dxa"/>
            <w:shd w:val="clear" w:color="auto" w:fill="FFFFFF" w:themeFill="background1"/>
            <w:vAlign w:val="center"/>
            <w:hideMark/>
          </w:tcPr>
          <w:p w:rsidR="00025C44" w:rsidRPr="00DD0DB7" w:rsidRDefault="00DD0DB7" w:rsidP="00DD0D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Соматические</w:t>
            </w:r>
          </w:p>
        </w:tc>
        <w:tc>
          <w:tcPr>
            <w:tcW w:w="854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025C44" w:rsidRPr="00DD0DB7" w:rsidTr="00DD0DB7">
        <w:trPr>
          <w:trHeight w:val="240"/>
        </w:trPr>
        <w:tc>
          <w:tcPr>
            <w:tcW w:w="4270" w:type="dxa"/>
            <w:shd w:val="clear" w:color="auto" w:fill="FFFFFF" w:themeFill="background1"/>
            <w:vAlign w:val="center"/>
            <w:hideMark/>
          </w:tcPr>
          <w:p w:rsidR="00025C44" w:rsidRPr="00DD0DB7" w:rsidRDefault="00DD0DB7" w:rsidP="00DD0D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Реабилитационные</w:t>
            </w:r>
            <w:proofErr w:type="gramEnd"/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детей</w:t>
            </w:r>
          </w:p>
        </w:tc>
        <w:tc>
          <w:tcPr>
            <w:tcW w:w="854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025C44" w:rsidRPr="00DD0DB7" w:rsidTr="00DD0DB7">
        <w:trPr>
          <w:trHeight w:val="750"/>
        </w:trPr>
        <w:tc>
          <w:tcPr>
            <w:tcW w:w="4270" w:type="dxa"/>
            <w:shd w:val="clear" w:color="auto" w:fill="FFFFFF" w:themeFill="background1"/>
            <w:vAlign w:val="center"/>
            <w:hideMark/>
          </w:tcPr>
          <w:p w:rsidR="00025C44" w:rsidRPr="00DD0DB7" w:rsidRDefault="00DD0DB7" w:rsidP="00DD0D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детей с заболеваниями центральной нервной системы и органов чувств</w:t>
            </w:r>
          </w:p>
        </w:tc>
        <w:tc>
          <w:tcPr>
            <w:tcW w:w="854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25C44" w:rsidRPr="00DD0DB7" w:rsidTr="00DD0DB7">
        <w:trPr>
          <w:trHeight w:val="750"/>
        </w:trPr>
        <w:tc>
          <w:tcPr>
            <w:tcW w:w="4270" w:type="dxa"/>
            <w:shd w:val="clear" w:color="auto" w:fill="FFFFFF" w:themeFill="background1"/>
            <w:vAlign w:val="center"/>
            <w:hideMark/>
          </w:tcPr>
          <w:p w:rsidR="00025C44" w:rsidRPr="00DD0DB7" w:rsidRDefault="00DD0DB7" w:rsidP="00DD0D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ля детей с заболеваниями опорно-двигательного аппарата и периферической нервной системы</w:t>
            </w:r>
          </w:p>
        </w:tc>
        <w:tc>
          <w:tcPr>
            <w:tcW w:w="854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25C44" w:rsidRPr="00DD0DB7" w:rsidTr="00DD0DB7">
        <w:trPr>
          <w:trHeight w:val="240"/>
        </w:trPr>
        <w:tc>
          <w:tcPr>
            <w:tcW w:w="4270" w:type="dxa"/>
            <w:shd w:val="clear" w:color="auto" w:fill="FFFFFF" w:themeFill="background1"/>
            <w:vAlign w:val="center"/>
            <w:hideMark/>
          </w:tcPr>
          <w:p w:rsidR="00025C44" w:rsidRPr="00DD0DB7" w:rsidRDefault="00DD0DB7" w:rsidP="00DD0D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Соматические</w:t>
            </w:r>
          </w:p>
        </w:tc>
        <w:tc>
          <w:tcPr>
            <w:tcW w:w="854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DD0DB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</w:tcPr>
          <w:p w:rsidR="00025C44" w:rsidRPr="00DD0DB7" w:rsidRDefault="00025C44" w:rsidP="00DD0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DB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025C44" w:rsidRPr="00DD0DB7" w:rsidRDefault="00025C44" w:rsidP="00DD0DB7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Обеспеченность кадрами всех этапов </w:t>
      </w:r>
      <w:r w:rsidR="00D84AC4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невысокая и часто в оказании  помощи по </w:t>
      </w:r>
      <w:r w:rsidR="00E349DA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участвуют совместители.</w:t>
      </w:r>
      <w:r w:rsidR="00D84AC4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В настоящее время проведена реструктуризация службы МР: объединены койки МР (</w:t>
      </w:r>
      <w:proofErr w:type="spellStart"/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Клепиковской</w:t>
      </w:r>
      <w:proofErr w:type="spellEnd"/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РБ и </w:t>
      </w:r>
      <w:proofErr w:type="spellStart"/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Сапожковской</w:t>
      </w:r>
      <w:proofErr w:type="spellEnd"/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РБ, а также Шиловского и </w:t>
      </w:r>
      <w:proofErr w:type="spellStart"/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Сасовского</w:t>
      </w:r>
      <w:proofErr w:type="spellEnd"/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ММЦ) в отделения МР на базе более укомплектованных  медицинских организаций для повышения качества оказания помощи по МР на 2 этапе,  для решения кадрового вопроса, так как в настоящее время в медицинских организациях, имеющих койки МР 1 и 2 этапа, помощь</w:t>
      </w:r>
      <w:proofErr w:type="gramEnd"/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оказывается совместителями. Проводятся мероприятия по организации оказания  оптимизации и совершенствованию помощи по </w:t>
      </w:r>
      <w:r w:rsidR="00E349DA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в амбулаторных условиях на 3 этапе.</w:t>
      </w:r>
    </w:p>
    <w:p w:rsidR="00025C44" w:rsidRPr="00DD0DB7" w:rsidRDefault="00025C44" w:rsidP="00DD0DB7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Оснащенность медицинских организаций и их структурных подразделений медицинским оборудованием в соответствии с требованиями Порядка организации медицинской реабилитации взрослых, утвержденного </w:t>
      </w:r>
      <w:r w:rsidR="00E349DA">
        <w:rPr>
          <w:rFonts w:ascii="Times New Roman" w:hAnsi="Times New Roman"/>
          <w:color w:val="000000"/>
          <w:sz w:val="28"/>
          <w:szCs w:val="28"/>
          <w:lang w:bidi="ru-RU"/>
        </w:rPr>
        <w:t>п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риказом Минздрава России от 31.07.2020 № 788н, и Порядка организации медицинской реабилитации детей, утвержденного </w:t>
      </w:r>
      <w:r w:rsidR="00E349DA">
        <w:rPr>
          <w:rFonts w:ascii="Times New Roman" w:hAnsi="Times New Roman"/>
          <w:color w:val="000000"/>
          <w:sz w:val="28"/>
          <w:szCs w:val="28"/>
          <w:lang w:bidi="ru-RU"/>
        </w:rPr>
        <w:t>п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риказом Минздрава России от 23.10.2019 № 878н низкая.</w:t>
      </w:r>
      <w:r w:rsidRPr="00DD0DB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D0DB7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Средняя обеспеченность современным реабилитационным оборудованием медицинских организаций, осуществляющих 1, 2, 3 этапы </w:t>
      </w:r>
      <w:r w:rsidR="00E349DA">
        <w:rPr>
          <w:rFonts w:ascii="Times New Roman" w:hAnsi="Times New Roman"/>
          <w:bCs/>
          <w:color w:val="000000"/>
          <w:sz w:val="28"/>
          <w:szCs w:val="28"/>
          <w:lang w:bidi="ru-RU"/>
        </w:rPr>
        <w:t>МР</w:t>
      </w:r>
      <w:r w:rsidRPr="00DD0DB7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на 31.12.2021 составляет 18,36%.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025C44" w:rsidRPr="00DD0DB7" w:rsidRDefault="00025C44" w:rsidP="00DD0DB7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В основном оборудование для 1</w:t>
      </w:r>
      <w:r w:rsidR="00E349D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этапа </w:t>
      </w:r>
      <w:r w:rsidR="00E349DA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поставлялось в 2010</w:t>
      </w:r>
      <w:r w:rsidR="00E349DA">
        <w:rPr>
          <w:rFonts w:ascii="Times New Roman" w:hAnsi="Times New Roman"/>
          <w:color w:val="000000"/>
          <w:sz w:val="28"/>
          <w:szCs w:val="28"/>
          <w:lang w:bidi="ru-RU"/>
        </w:rPr>
        <w:t>-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2015 годах в рамках оснащения по программе «Снижение смертности и инвалидности от сосудистых заболеваний мозга и инфаркта миокарда в Рязанской области».  Также отделения 1 и 2 этапа </w:t>
      </w:r>
      <w:r w:rsidR="00E349DA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частично  оснащались в </w:t>
      </w:r>
      <w:r w:rsidRPr="00DD0DB7">
        <w:rPr>
          <w:rFonts w:ascii="Times New Roman" w:hAnsi="Times New Roman"/>
          <w:sz w:val="28"/>
          <w:szCs w:val="28"/>
          <w:lang w:bidi="ru-RU"/>
        </w:rPr>
        <w:t>2014-2016 годах.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В медицинских организациях для реабилитации пациентов используется оборудование, которое приобреталось как для 1</w:t>
      </w:r>
      <w:r w:rsidR="00E349DA">
        <w:rPr>
          <w:rFonts w:ascii="Times New Roman" w:hAnsi="Times New Roman"/>
          <w:color w:val="000000"/>
          <w:sz w:val="28"/>
          <w:szCs w:val="28"/>
          <w:lang w:bidi="ru-RU"/>
        </w:rPr>
        <w:t>,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так и для 2 этапов, изношенность некоторых видов оборудования достигает 100%. Частично переоснащение 1 этапа </w:t>
      </w:r>
      <w:r w:rsidR="00E349DA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происходит в региональных сосудистых центрах и первичных сосудистых отделениях в рамках федерального проекта </w:t>
      </w:r>
      <w:r w:rsidR="00DD0DB7">
        <w:rPr>
          <w:rFonts w:ascii="Times New Roman" w:hAnsi="Times New Roman"/>
          <w:color w:val="000000"/>
          <w:sz w:val="28"/>
          <w:szCs w:val="28"/>
          <w:lang w:bidi="ru-RU"/>
        </w:rPr>
        <w:t>«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Бор</w:t>
      </w:r>
      <w:r w:rsidR="00DD0DB7">
        <w:rPr>
          <w:rFonts w:ascii="Times New Roman" w:hAnsi="Times New Roman"/>
          <w:color w:val="000000"/>
          <w:sz w:val="28"/>
          <w:szCs w:val="28"/>
          <w:lang w:bidi="ru-RU"/>
        </w:rPr>
        <w:t>ьба с сосудистыми заболеваниями».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025C44" w:rsidRPr="00DD0DB7" w:rsidRDefault="00025C44" w:rsidP="00DD0DB7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В Рязанской области сформирована трехэтапная система организации оказания медицинской помощи по </w:t>
      </w:r>
      <w:r w:rsidR="00E349DA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. Первый и второй этапы оказания помощи по МР преимущественно проводятся в одних и тех же медицинских организациях. В 2022 году ТФОМС впервые выделены средства для оказания медицинской помощи на амбулаторном этапе. </w:t>
      </w:r>
      <w:proofErr w:type="gramStart"/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Определены медицинские организации, имеющие лицензию на оказание амбулаторной </w:t>
      </w:r>
      <w:r w:rsidR="00E349DA">
        <w:rPr>
          <w:rFonts w:ascii="Times New Roman" w:hAnsi="Times New Roman"/>
          <w:color w:val="000000"/>
          <w:sz w:val="28"/>
          <w:szCs w:val="28"/>
          <w:lang w:bidi="ru-RU"/>
        </w:rPr>
        <w:t>МР,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и которые участвуют в проведении амбулаторной </w:t>
      </w:r>
      <w:r w:rsidR="00E349DA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.</w:t>
      </w:r>
      <w:proofErr w:type="gramEnd"/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Проводится работа по организации и совершенствованию оказания помощи на 3 этапе </w:t>
      </w:r>
      <w:r w:rsidR="00E349DA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025C44" w:rsidRPr="00DD0DB7" w:rsidRDefault="00025C44" w:rsidP="00DD0DB7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D0DB7">
        <w:rPr>
          <w:rFonts w:ascii="Times New Roman" w:hAnsi="Times New Roman"/>
          <w:sz w:val="28"/>
          <w:szCs w:val="28"/>
          <w:lang w:bidi="ru-RU"/>
        </w:rPr>
        <w:t>Маршрутизация детского населения проводится в соответствии с приказом министерства здравоохранения Рязанской области от 16.03.2022</w:t>
      </w:r>
      <w:r w:rsidR="00DD0DB7">
        <w:rPr>
          <w:rFonts w:ascii="Times New Roman" w:hAnsi="Times New Roman"/>
          <w:sz w:val="28"/>
          <w:szCs w:val="28"/>
          <w:lang w:bidi="ru-RU"/>
        </w:rPr>
        <w:br/>
      </w:r>
      <w:r w:rsidRPr="00DD0DB7">
        <w:rPr>
          <w:rFonts w:ascii="Times New Roman" w:hAnsi="Times New Roman"/>
          <w:sz w:val="28"/>
          <w:szCs w:val="28"/>
          <w:lang w:bidi="ru-RU"/>
        </w:rPr>
        <w:t xml:space="preserve">№ 467 «Об организации оказания медицинской помощи детям по профилю «медицинская реабилитация» на территории Рязанской области». </w:t>
      </w:r>
    </w:p>
    <w:p w:rsidR="00025C44" w:rsidRPr="00851E66" w:rsidRDefault="00025C44" w:rsidP="00851E6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51E66">
        <w:rPr>
          <w:rFonts w:ascii="Times New Roman" w:hAnsi="Times New Roman"/>
          <w:sz w:val="28"/>
          <w:szCs w:val="28"/>
        </w:rPr>
        <w:t xml:space="preserve">Маршрутизация </w:t>
      </w:r>
      <w:proofErr w:type="gramStart"/>
      <w:r w:rsidRPr="00851E66">
        <w:rPr>
          <w:rFonts w:ascii="Times New Roman" w:hAnsi="Times New Roman"/>
          <w:sz w:val="28"/>
          <w:szCs w:val="28"/>
        </w:rPr>
        <w:t xml:space="preserve">взрослых пациентов, нуждающихся в </w:t>
      </w:r>
      <w:r w:rsidR="00E349DA" w:rsidRPr="00851E66">
        <w:rPr>
          <w:rFonts w:ascii="Times New Roman" w:hAnsi="Times New Roman"/>
          <w:sz w:val="28"/>
          <w:szCs w:val="28"/>
        </w:rPr>
        <w:t>МР</w:t>
      </w:r>
      <w:r w:rsidRPr="00851E66">
        <w:rPr>
          <w:rFonts w:ascii="Times New Roman" w:hAnsi="Times New Roman"/>
          <w:sz w:val="28"/>
          <w:szCs w:val="28"/>
        </w:rPr>
        <w:t xml:space="preserve"> осуществляется</w:t>
      </w:r>
      <w:proofErr w:type="gramEnd"/>
      <w:r w:rsidRPr="00851E66">
        <w:rPr>
          <w:rFonts w:ascii="Times New Roman" w:hAnsi="Times New Roman"/>
          <w:sz w:val="28"/>
          <w:szCs w:val="28"/>
        </w:rPr>
        <w:t xml:space="preserve"> согласно правилам определения этапов </w:t>
      </w:r>
      <w:r w:rsidR="00E349DA" w:rsidRPr="00851E66">
        <w:rPr>
          <w:rFonts w:ascii="Times New Roman" w:hAnsi="Times New Roman"/>
          <w:sz w:val="28"/>
          <w:szCs w:val="28"/>
        </w:rPr>
        <w:t>МР</w:t>
      </w:r>
      <w:r w:rsidRPr="00851E66">
        <w:rPr>
          <w:rFonts w:ascii="Times New Roman" w:hAnsi="Times New Roman"/>
          <w:sz w:val="28"/>
          <w:szCs w:val="28"/>
        </w:rPr>
        <w:t xml:space="preserve"> взрослых на территории Рязанской области. Для определения индивидуальной маршрутизации</w:t>
      </w:r>
      <w:r w:rsidR="00851E66">
        <w:rPr>
          <w:rFonts w:ascii="Times New Roman" w:hAnsi="Times New Roman"/>
          <w:sz w:val="28"/>
          <w:szCs w:val="28"/>
        </w:rPr>
        <w:t xml:space="preserve"> п</w:t>
      </w:r>
      <w:r w:rsidRPr="00851E66">
        <w:rPr>
          <w:rFonts w:ascii="Times New Roman" w:hAnsi="Times New Roman"/>
          <w:sz w:val="28"/>
          <w:szCs w:val="28"/>
        </w:rPr>
        <w:t xml:space="preserve">ациента при реализации мероприятий по </w:t>
      </w:r>
      <w:r w:rsidR="00E349DA" w:rsidRPr="00851E66">
        <w:rPr>
          <w:rFonts w:ascii="Times New Roman" w:hAnsi="Times New Roman"/>
          <w:sz w:val="28"/>
          <w:szCs w:val="28"/>
        </w:rPr>
        <w:t>МР</w:t>
      </w:r>
      <w:r w:rsidRPr="00851E66">
        <w:rPr>
          <w:rFonts w:ascii="Times New Roman" w:hAnsi="Times New Roman"/>
          <w:sz w:val="28"/>
          <w:szCs w:val="28"/>
        </w:rPr>
        <w:t xml:space="preserve">, включая этап </w:t>
      </w:r>
      <w:r w:rsidR="00E349DA" w:rsidRPr="00851E66">
        <w:rPr>
          <w:rFonts w:ascii="Times New Roman" w:hAnsi="Times New Roman"/>
          <w:sz w:val="28"/>
          <w:szCs w:val="28"/>
        </w:rPr>
        <w:lastRenderedPageBreak/>
        <w:t>МР</w:t>
      </w:r>
      <w:r w:rsidRPr="00851E66">
        <w:rPr>
          <w:rFonts w:ascii="Times New Roman" w:hAnsi="Times New Roman"/>
          <w:sz w:val="28"/>
          <w:szCs w:val="28"/>
        </w:rPr>
        <w:t xml:space="preserve"> и группу медицинской организации, применяется шкала реабилитационной маршрутизации (далее </w:t>
      </w:r>
      <w:r w:rsidR="00DD0DB7" w:rsidRPr="00851E66">
        <w:rPr>
          <w:rFonts w:ascii="Times New Roman" w:hAnsi="Times New Roman"/>
          <w:sz w:val="28"/>
          <w:szCs w:val="28"/>
        </w:rPr>
        <w:t>–</w:t>
      </w:r>
      <w:r w:rsidRPr="00851E66">
        <w:rPr>
          <w:rFonts w:ascii="Times New Roman" w:hAnsi="Times New Roman"/>
          <w:sz w:val="28"/>
          <w:szCs w:val="28"/>
        </w:rPr>
        <w:t xml:space="preserve"> ШРМ). </w:t>
      </w:r>
    </w:p>
    <w:p w:rsidR="00025C44" w:rsidRPr="00DD0DB7" w:rsidRDefault="00025C44" w:rsidP="00C430D4">
      <w:pPr>
        <w:suppressAutoHyphens/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Пациент, в отношении которого проведены мероприятия по </w:t>
      </w:r>
      <w:r w:rsidR="00E349DA">
        <w:rPr>
          <w:rFonts w:ascii="Times New Roman" w:eastAsia="Calibri" w:hAnsi="Times New Roman"/>
          <w:sz w:val="28"/>
          <w:szCs w:val="28"/>
          <w:lang w:eastAsia="en-US" w:bidi="ru-RU"/>
        </w:rPr>
        <w:t>МР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на любом этапе и имеющие оценку состояния функционирования и ограничения жизнедеятельности (функции и структуры организма, активности и участия пациента) согласно ШРМ 0-1 балла, не нуждается в продолжении </w:t>
      </w:r>
      <w:r w:rsidR="00E349DA">
        <w:rPr>
          <w:rFonts w:ascii="Times New Roman" w:eastAsia="Calibri" w:hAnsi="Times New Roman"/>
          <w:sz w:val="28"/>
          <w:szCs w:val="28"/>
          <w:lang w:eastAsia="en-US" w:bidi="ru-RU"/>
        </w:rPr>
        <w:t xml:space="preserve">МР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7995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и направляется для осуществления мероприятий по вторичной профилактике к профильному специалисту или участковому терапевту по месту жительства в соответствии с действующими порядками оказания медицинской помощи, клиническими рекомендациями (протоколами лечения).</w:t>
      </w:r>
    </w:p>
    <w:p w:rsidR="00025C44" w:rsidRPr="00DD0DB7" w:rsidRDefault="00025C44" w:rsidP="00C430D4">
      <w:pPr>
        <w:suppressAutoHyphens/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Пациент, в отношении которого проведены мероприятия по медицинской реабилитации на 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t>1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и (или) 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t>2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этапах и имеющий значения ШРМ 2-3 балла, направляется на 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t>3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этап для продолжения 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t>МР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>.</w:t>
      </w:r>
    </w:p>
    <w:p w:rsidR="00025C44" w:rsidRPr="00DD0DB7" w:rsidRDefault="00025C44" w:rsidP="00C430D4">
      <w:pPr>
        <w:suppressAutoHyphens/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Пациент, в отношении которого проведены мероприятия по медицинской реабилитации на 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t>1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этапе и имеющий высокий и средний реабилитацио</w:t>
      </w:r>
      <w:r w:rsidR="00DD0DB7">
        <w:rPr>
          <w:rFonts w:ascii="Times New Roman" w:eastAsia="Calibri" w:hAnsi="Times New Roman"/>
          <w:sz w:val="28"/>
          <w:szCs w:val="28"/>
          <w:lang w:eastAsia="en-US" w:bidi="ru-RU"/>
        </w:rPr>
        <w:t>нный потенциал и значения ШРМ 4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>-5 баллов, направляется на</w:t>
      </w:r>
      <w:r w:rsidR="00A36C2A">
        <w:rPr>
          <w:rFonts w:ascii="Times New Roman" w:eastAsia="Calibri" w:hAnsi="Times New Roman"/>
          <w:sz w:val="28"/>
          <w:szCs w:val="28"/>
          <w:lang w:eastAsia="en-US" w:bidi="ru-RU"/>
        </w:rPr>
        <w:br/>
      </w:r>
      <w:r w:rsidR="00C430D4">
        <w:rPr>
          <w:rFonts w:ascii="Times New Roman" w:eastAsia="Calibri" w:hAnsi="Times New Roman"/>
          <w:sz w:val="28"/>
          <w:szCs w:val="28"/>
          <w:lang w:eastAsia="en-US" w:bidi="ru-RU"/>
        </w:rPr>
        <w:t>2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этап </w:t>
      </w:r>
      <w:r w:rsidR="00851E66">
        <w:rPr>
          <w:rFonts w:ascii="Times New Roman" w:eastAsia="Calibri" w:hAnsi="Times New Roman"/>
          <w:sz w:val="28"/>
          <w:szCs w:val="28"/>
          <w:lang w:eastAsia="en-US" w:bidi="ru-RU"/>
        </w:rPr>
        <w:t>МР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>, в медицинскую организацию второй и третьей  групп.</w:t>
      </w:r>
    </w:p>
    <w:p w:rsidR="00025C44" w:rsidRPr="00DD0DB7" w:rsidRDefault="00025C44" w:rsidP="00C430D4">
      <w:pPr>
        <w:suppressAutoHyphens/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Пациенту, в отношении которого проведены все мероприятия по 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t>МР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на </w:t>
      </w:r>
      <w:r w:rsidR="00C430D4">
        <w:rPr>
          <w:rFonts w:ascii="Times New Roman" w:eastAsia="Calibri" w:hAnsi="Times New Roman"/>
          <w:sz w:val="28"/>
          <w:szCs w:val="28"/>
          <w:lang w:eastAsia="en-US" w:bidi="ru-RU"/>
        </w:rPr>
        <w:t>1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этапе, имеюще</w:t>
      </w:r>
      <w:r w:rsidR="00851E66">
        <w:rPr>
          <w:rFonts w:ascii="Times New Roman" w:eastAsia="Calibri" w:hAnsi="Times New Roman"/>
          <w:sz w:val="28"/>
          <w:szCs w:val="28"/>
          <w:lang w:eastAsia="en-US" w:bidi="ru-RU"/>
        </w:rPr>
        <w:t>му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низкие или сомнительные реабилитационный потенциал и степень восстановления функций и жизнедеятельности, имеющего 5 или 6 баллов по ШРМ, необходимо составление  экспертного заключения о рекомендуемом месте проведения реабилитационных мероприятий, в том числе с использованием телемедицинских и информационных технологий. </w:t>
      </w:r>
    </w:p>
    <w:p w:rsidR="00025C44" w:rsidRPr="00DD0DB7" w:rsidRDefault="00025C44" w:rsidP="00C430D4">
      <w:pPr>
        <w:suppressAutoHyphens/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proofErr w:type="gramStart"/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Решение о направлении на </w:t>
      </w:r>
      <w:r w:rsidR="00851E66">
        <w:rPr>
          <w:rFonts w:ascii="Times New Roman" w:eastAsia="Calibri" w:hAnsi="Times New Roman"/>
          <w:sz w:val="28"/>
          <w:szCs w:val="28"/>
          <w:lang w:eastAsia="en-US" w:bidi="ru-RU"/>
        </w:rPr>
        <w:t>МР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в специализированное отделение 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t>МР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медицинской организации, продолжении мероприятий по </w:t>
      </w:r>
      <w:r w:rsidR="00851E66">
        <w:rPr>
          <w:rFonts w:ascii="Times New Roman" w:eastAsia="Calibri" w:hAnsi="Times New Roman"/>
          <w:sz w:val="28"/>
          <w:szCs w:val="28"/>
          <w:lang w:eastAsia="en-US" w:bidi="ru-RU"/>
        </w:rPr>
        <w:t>МР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в той же медицинской организации после завершения 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t>1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этапа 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t>МР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, принимается врачебной комиссией в составе:  специалист по </w:t>
      </w:r>
      <w:r w:rsidR="00851E66">
        <w:rPr>
          <w:rFonts w:ascii="Times New Roman" w:eastAsia="Calibri" w:hAnsi="Times New Roman"/>
          <w:sz w:val="28"/>
          <w:szCs w:val="28"/>
          <w:lang w:eastAsia="en-US" w:bidi="ru-RU"/>
        </w:rPr>
        <w:t>МР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(врач ФРМ) после осмотра </w:t>
      </w:r>
      <w:proofErr w:type="spellStart"/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>мультидисциплинарной</w:t>
      </w:r>
      <w:proofErr w:type="spellEnd"/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реабилитационной командой (далее – МДРК), специалист по профилю основного заболевания (невролог, нейрохирург, травматолог, кардиохирург, кардиолог и др.).</w:t>
      </w:r>
      <w:proofErr w:type="gramEnd"/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В случае отрица</w:t>
      </w:r>
      <w:r w:rsidR="00851E66">
        <w:rPr>
          <w:rFonts w:ascii="Times New Roman" w:eastAsia="Calibri" w:hAnsi="Times New Roman"/>
          <w:sz w:val="28"/>
          <w:szCs w:val="28"/>
          <w:lang w:eastAsia="en-US" w:bidi="ru-RU"/>
        </w:rPr>
        <w:t>тельного экспертного заключения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пациент переводится в отделение паллиативной медицинской помощи или отделение сестринского ухода или амбулаторное лечение. </w:t>
      </w:r>
    </w:p>
    <w:p w:rsidR="00025C44" w:rsidRPr="00DD0DB7" w:rsidRDefault="00025C44" w:rsidP="00C430D4">
      <w:pPr>
        <w:suppressAutoHyphens/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При появлении (возникновении) потенциала  пациент может быть направлен в специализированное отделение </w:t>
      </w:r>
      <w:r w:rsidR="00851E66">
        <w:rPr>
          <w:rFonts w:ascii="Times New Roman" w:eastAsia="Calibri" w:hAnsi="Times New Roman"/>
          <w:sz w:val="28"/>
          <w:szCs w:val="28"/>
          <w:lang w:eastAsia="en-US" w:bidi="ru-RU"/>
        </w:rPr>
        <w:t>МР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t>2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этапа по решению врачебной комиссии в составе  специалиста по 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t>МР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после осмотра и заключения МДРК, специалист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t>а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по профилю основного заболевания (невролог, нейрохирург, травматолог, кардиохирург, кардиолог и др.) и лечащего врача медицинской организации, где находится пациент.</w:t>
      </w:r>
    </w:p>
    <w:p w:rsidR="006B3622" w:rsidRDefault="00025C44" w:rsidP="00C430D4">
      <w:pPr>
        <w:suppressAutoHyphens/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На повторный курс 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t>2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этапа </w:t>
      </w:r>
      <w:r w:rsidR="006B3622">
        <w:rPr>
          <w:rFonts w:ascii="Times New Roman" w:eastAsia="Calibri" w:hAnsi="Times New Roman"/>
          <w:sz w:val="28"/>
          <w:szCs w:val="28"/>
          <w:lang w:eastAsia="en-US" w:bidi="ru-RU"/>
        </w:rPr>
        <w:t>МР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в медицинскую организацию третьей и четвертой групп направляется пациент, в отношении которого проведены мероприятия по медицинской реабилитации на 2 этапе:</w:t>
      </w:r>
    </w:p>
    <w:p w:rsidR="006B3622" w:rsidRDefault="00025C44" w:rsidP="00DD0DB7">
      <w:pPr>
        <w:suppressAutoHyphens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lastRenderedPageBreak/>
        <w:t>а)</w:t>
      </w:r>
      <w:r w:rsidR="006B3622">
        <w:rPr>
          <w:rFonts w:ascii="Times New Roman" w:eastAsia="Calibri" w:hAnsi="Times New Roman"/>
          <w:sz w:val="28"/>
          <w:szCs w:val="28"/>
          <w:lang w:eastAsia="en-US" w:bidi="ru-RU"/>
        </w:rPr>
        <w:t> 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имеющий значения ШРМ 3-4-5-6 баллов и имеющий  реабилитационный потенциал  выше среднего после проведения мероприятий по МР;  </w:t>
      </w:r>
    </w:p>
    <w:p w:rsidR="00025C44" w:rsidRPr="00DD0DB7" w:rsidRDefault="00025C44" w:rsidP="00DD0DB7">
      <w:pPr>
        <w:suppressAutoHyphens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>б)</w:t>
      </w:r>
      <w:r w:rsidR="006B3622">
        <w:rPr>
          <w:rFonts w:ascii="Times New Roman" w:eastAsia="Calibri" w:hAnsi="Times New Roman"/>
          <w:sz w:val="28"/>
          <w:szCs w:val="28"/>
          <w:lang w:eastAsia="en-US" w:bidi="ru-RU"/>
        </w:rPr>
        <w:t> 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по решению экспертной комиссии </w:t>
      </w:r>
      <w:r w:rsidR="00DD0DB7">
        <w:rPr>
          <w:rFonts w:ascii="Times New Roman" w:eastAsia="Calibri" w:hAnsi="Times New Roman"/>
          <w:sz w:val="28"/>
          <w:szCs w:val="28"/>
          <w:lang w:eastAsia="en-US" w:bidi="ru-RU"/>
        </w:rPr>
        <w:t>–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имеющий реабилитационный потенциал, но при отсутствии динамики в состоянии,  нарушение функций которого в начале и при  завершении 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t xml:space="preserve">2 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>этапа было оценено в 4 или 5 балла  по ШРМ и (или) при наличии динамики в состоянии пациента от</w:t>
      </w:r>
      <w:r w:rsidR="006B3622">
        <w:rPr>
          <w:rFonts w:ascii="Times New Roman" w:eastAsia="Calibri" w:hAnsi="Times New Roman"/>
          <w:sz w:val="28"/>
          <w:szCs w:val="28"/>
          <w:lang w:eastAsia="en-US" w:bidi="ru-RU"/>
        </w:rPr>
        <w:br/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>5 до 4 баллов по ШРМ.</w:t>
      </w:r>
    </w:p>
    <w:p w:rsidR="00025C44" w:rsidRPr="00DD0DB7" w:rsidRDefault="00025C44" w:rsidP="00DD0DB7">
      <w:pPr>
        <w:suppressAutoHyphens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proofErr w:type="gramStart"/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При отсутствии динамики в состоянии пациента после проведения повторного курса мероприятий на 2 этапе по </w:t>
      </w:r>
      <w:r w:rsidR="006B3622">
        <w:rPr>
          <w:rFonts w:ascii="Times New Roman" w:eastAsia="Calibri" w:hAnsi="Times New Roman"/>
          <w:sz w:val="28"/>
          <w:szCs w:val="28"/>
          <w:lang w:eastAsia="en-US" w:bidi="ru-RU"/>
        </w:rPr>
        <w:t>МР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пациент направляется в отделения паллиативной помощи, сестринского ухода  или</w:t>
      </w:r>
      <w:r w:rsidRPr="00DD0DB7">
        <w:rPr>
          <w:rFonts w:ascii="Times New Roman" w:eastAsia="Calibri" w:hAnsi="Times New Roman"/>
          <w:i/>
          <w:sz w:val="28"/>
          <w:szCs w:val="28"/>
          <w:lang w:eastAsia="en-US" w:bidi="ru-RU"/>
        </w:rPr>
        <w:t xml:space="preserve"> 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>к профильному специалисту по месту жительства или участковому терапевту для осуществления мероприятий по вторичной профилактике в соответствии с действующими порядками оказания медицинской помощи, клиническими рекомендациями (протоколами лечения).</w:t>
      </w:r>
      <w:proofErr w:type="gramEnd"/>
    </w:p>
    <w:p w:rsidR="00025C44" w:rsidRPr="00DD0DB7" w:rsidRDefault="00025C44" w:rsidP="00DD0DB7">
      <w:pPr>
        <w:suppressAutoHyphens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</w:t>
      </w:r>
      <w:proofErr w:type="gramStart"/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Пациент, в отношении которого проведены все мероприятия по </w:t>
      </w:r>
      <w:r w:rsidR="006B3622">
        <w:rPr>
          <w:rFonts w:ascii="Times New Roman" w:eastAsia="Calibri" w:hAnsi="Times New Roman"/>
          <w:sz w:val="28"/>
          <w:szCs w:val="28"/>
          <w:lang w:eastAsia="en-US" w:bidi="ru-RU"/>
        </w:rPr>
        <w:t>МР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на 2 этапе, имеющий значения ШРМ 3-5 баллов и не изменивший значения ШРМ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t>,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и (или) при отсутствии динамики в состоянии,  направляется на амбулаторный этап для осуществления мероприятий по вторичной профилактике к профильному специалисту по месту жительства или участковому терапевту в соответствии с действующими порядками оказания медицинской помощи, клиническими рекомендациями (протоколами лечения). </w:t>
      </w:r>
      <w:proofErr w:type="gramEnd"/>
    </w:p>
    <w:p w:rsidR="00025C44" w:rsidRPr="00DD0DB7" w:rsidRDefault="00025C44" w:rsidP="00DD0DB7">
      <w:pPr>
        <w:suppressAutoHyphens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proofErr w:type="gramStart"/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Пациент, в отношении которого проведены мероприятия по 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t>МР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на</w:t>
      </w:r>
      <w:r w:rsidR="00C430D4">
        <w:rPr>
          <w:rFonts w:ascii="Times New Roman" w:eastAsia="Calibri" w:hAnsi="Times New Roman"/>
          <w:sz w:val="28"/>
          <w:szCs w:val="28"/>
          <w:lang w:eastAsia="en-US" w:bidi="ru-RU"/>
        </w:rPr>
        <w:br/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2 этапе, имеющий значения ШРМ 4-5 баллов  направляется на 3 этап для продолжения 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t>МР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с применением телемедицинских технологий  и (или)  на амбулаторный этап для осуществления мероприятий по вторичной профилактике к профильному специалисту по месту жительства или участковому терапевту в соответствии с действующими порядками оказания медицинской помощи, клиническими рекомендациями (протоколами лечения). </w:t>
      </w:r>
      <w:proofErr w:type="gramEnd"/>
    </w:p>
    <w:p w:rsidR="00025C44" w:rsidRPr="00D84AC4" w:rsidRDefault="00025C44" w:rsidP="00DD0DB7">
      <w:pPr>
        <w:suppressAutoHyphens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D84AC4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По завершении мероприятий по </w:t>
      </w:r>
      <w:r w:rsidR="006B3622" w:rsidRPr="00D84AC4">
        <w:rPr>
          <w:rFonts w:ascii="Times New Roman" w:eastAsia="Calibri" w:hAnsi="Times New Roman"/>
          <w:sz w:val="28"/>
          <w:szCs w:val="28"/>
          <w:lang w:eastAsia="en-US" w:bidi="ru-RU"/>
        </w:rPr>
        <w:t xml:space="preserve">МР на 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t>3</w:t>
      </w:r>
      <w:r w:rsidR="006B3622" w:rsidRPr="00D84AC4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этапе</w:t>
      </w:r>
      <w:r w:rsidRPr="00D84AC4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пациент с нарушением жизнедеятельности 5 баллов по ШРМ направляется для оказания паллиативной помощи. При нарушении жизнедеятельности по ШРМ</w:t>
      </w:r>
      <w:r w:rsidR="00D84AC4">
        <w:rPr>
          <w:rFonts w:ascii="Times New Roman" w:eastAsia="Calibri" w:hAnsi="Times New Roman"/>
          <w:sz w:val="28"/>
          <w:szCs w:val="28"/>
          <w:lang w:eastAsia="en-US" w:bidi="ru-RU"/>
        </w:rPr>
        <w:br/>
      </w:r>
      <w:r w:rsidRPr="00D84AC4">
        <w:rPr>
          <w:rFonts w:ascii="Times New Roman" w:eastAsia="Calibri" w:hAnsi="Times New Roman"/>
          <w:sz w:val="28"/>
          <w:szCs w:val="28"/>
          <w:lang w:eastAsia="en-US" w:bidi="ru-RU"/>
        </w:rPr>
        <w:t>2-4 балла пациент направляется для осуществления мероприятий по вторичной профилактике к профильному специалисту или участковому терапевту по месту жительства в соответствии с действующими порядками оказания медицинской помощи, клиническими рекомендациями (протоколами</w:t>
      </w:r>
      <w:r w:rsidR="006B3622" w:rsidRPr="00D84AC4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лечения</w:t>
      </w:r>
      <w:r w:rsidRPr="00D84AC4">
        <w:rPr>
          <w:rFonts w:ascii="Times New Roman" w:eastAsia="Calibri" w:hAnsi="Times New Roman"/>
          <w:sz w:val="28"/>
          <w:szCs w:val="28"/>
          <w:lang w:eastAsia="en-US" w:bidi="ru-RU"/>
        </w:rPr>
        <w:t>).</w:t>
      </w:r>
    </w:p>
    <w:p w:rsidR="00025C44" w:rsidRDefault="00025C44" w:rsidP="00DD0DB7">
      <w:pPr>
        <w:suppressAutoHyphens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При осуществлении </w:t>
      </w:r>
      <w:r w:rsidR="006B3622">
        <w:rPr>
          <w:rFonts w:ascii="Times New Roman" w:eastAsia="Calibri" w:hAnsi="Times New Roman"/>
          <w:sz w:val="28"/>
          <w:szCs w:val="28"/>
          <w:lang w:eastAsia="en-US" w:bidi="ru-RU"/>
        </w:rPr>
        <w:t>МР</w:t>
      </w:r>
      <w:r w:rsidRPr="00DD0D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консультации с целью сбора, анализа жалоб и данных анамнеза, оценки эффективности лечебно-диагностических мероприятий, медицинского наблюдения за состоянием здоровья пациента могут быть оказаны с применением телемедицинских технологий в соответствии с порядком организации и оказания медицинской помощи с применением телемедицинских технологий. </w:t>
      </w:r>
    </w:p>
    <w:p w:rsidR="006B3622" w:rsidRPr="006B3622" w:rsidRDefault="006B3622" w:rsidP="00DD0DB7">
      <w:pPr>
        <w:suppressAutoHyphens/>
        <w:jc w:val="right"/>
        <w:rPr>
          <w:rFonts w:ascii="Times New Roman" w:hAnsi="Times New Roman"/>
          <w:sz w:val="28"/>
          <w:szCs w:val="28"/>
          <w:lang w:eastAsia="zh-CN"/>
        </w:rPr>
      </w:pPr>
    </w:p>
    <w:p w:rsidR="00025C44" w:rsidRPr="00DD0DB7" w:rsidRDefault="00025C44" w:rsidP="00DD0DB7">
      <w:pPr>
        <w:suppressAutoHyphens/>
        <w:jc w:val="right"/>
        <w:rPr>
          <w:rFonts w:ascii="Times New Roman" w:hAnsi="Times New Roman"/>
          <w:sz w:val="28"/>
          <w:szCs w:val="28"/>
          <w:lang w:eastAsia="zh-CN"/>
        </w:rPr>
      </w:pPr>
      <w:r w:rsidRPr="00DD0DB7">
        <w:rPr>
          <w:rFonts w:ascii="Times New Roman" w:hAnsi="Times New Roman"/>
          <w:sz w:val="28"/>
          <w:szCs w:val="28"/>
          <w:lang w:eastAsia="zh-CN"/>
        </w:rPr>
        <w:t>Таблица №</w:t>
      </w:r>
      <w:r w:rsidR="00DD0DB7" w:rsidRPr="00DD0DB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0DB7">
        <w:rPr>
          <w:rFonts w:ascii="Times New Roman" w:hAnsi="Times New Roman"/>
          <w:sz w:val="28"/>
          <w:szCs w:val="28"/>
          <w:lang w:eastAsia="zh-CN"/>
        </w:rPr>
        <w:t>19</w:t>
      </w:r>
    </w:p>
    <w:p w:rsidR="00025C44" w:rsidRPr="006B3622" w:rsidRDefault="00025C44" w:rsidP="00DD0DB7">
      <w:pPr>
        <w:suppressAutoHyphens/>
        <w:jc w:val="both"/>
        <w:rPr>
          <w:rFonts w:ascii="Times New Roman" w:hAnsi="Times New Roman"/>
          <w:sz w:val="28"/>
          <w:szCs w:val="28"/>
          <w:lang w:eastAsia="zh-CN" w:bidi="ru-RU"/>
        </w:rPr>
      </w:pPr>
    </w:p>
    <w:p w:rsidR="00025C44" w:rsidRPr="00DD0DB7" w:rsidRDefault="00025C44" w:rsidP="00DD0DB7">
      <w:pPr>
        <w:tabs>
          <w:tab w:val="center" w:pos="4820"/>
        </w:tabs>
        <w:jc w:val="center"/>
        <w:rPr>
          <w:rFonts w:ascii="Times New Roman" w:hAnsi="Times New Roman"/>
          <w:sz w:val="28"/>
          <w:szCs w:val="28"/>
        </w:rPr>
      </w:pPr>
      <w:r w:rsidRPr="00DD0DB7">
        <w:rPr>
          <w:rFonts w:ascii="Times New Roman" w:hAnsi="Times New Roman"/>
          <w:sz w:val="28"/>
          <w:szCs w:val="28"/>
        </w:rPr>
        <w:t xml:space="preserve">Схема маршрутизации  пациентов </w:t>
      </w:r>
    </w:p>
    <w:p w:rsidR="00DD0DB7" w:rsidRDefault="00025C44" w:rsidP="00DD0DB7">
      <w:pPr>
        <w:tabs>
          <w:tab w:val="center" w:pos="4820"/>
        </w:tabs>
        <w:jc w:val="center"/>
        <w:rPr>
          <w:rFonts w:ascii="Times New Roman" w:hAnsi="Times New Roman"/>
          <w:sz w:val="28"/>
          <w:szCs w:val="28"/>
        </w:rPr>
      </w:pPr>
      <w:r w:rsidRPr="00DD0DB7">
        <w:rPr>
          <w:rFonts w:ascii="Times New Roman" w:hAnsi="Times New Roman"/>
          <w:sz w:val="28"/>
          <w:szCs w:val="28"/>
        </w:rPr>
        <w:t>на медицинскую реабилитацию с 1 этапа на 2 этап</w:t>
      </w:r>
    </w:p>
    <w:p w:rsidR="00025C44" w:rsidRPr="00DD0DB7" w:rsidRDefault="00025C44" w:rsidP="00DD0DB7">
      <w:pPr>
        <w:tabs>
          <w:tab w:val="center" w:pos="4820"/>
        </w:tabs>
        <w:jc w:val="center"/>
        <w:rPr>
          <w:rFonts w:ascii="Times New Roman" w:hAnsi="Times New Roman"/>
          <w:sz w:val="28"/>
          <w:szCs w:val="28"/>
        </w:rPr>
      </w:pPr>
      <w:r w:rsidRPr="00DD0DB7">
        <w:rPr>
          <w:rFonts w:ascii="Times New Roman" w:hAnsi="Times New Roman"/>
          <w:sz w:val="28"/>
          <w:szCs w:val="28"/>
        </w:rPr>
        <w:t>в медицинских организациях</w:t>
      </w:r>
    </w:p>
    <w:p w:rsidR="00025C44" w:rsidRPr="006B3622" w:rsidRDefault="00025C44" w:rsidP="006B3622">
      <w:pPr>
        <w:suppressAutoHyphens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9529" w:type="dxa"/>
        <w:tblInd w:w="-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1036"/>
        <w:gridCol w:w="3471"/>
        <w:gridCol w:w="2810"/>
      </w:tblGrid>
      <w:tr w:rsidR="00025C44" w:rsidRPr="00DD0DB7" w:rsidTr="00DD0DB7">
        <w:tc>
          <w:tcPr>
            <w:tcW w:w="2212" w:type="dxa"/>
          </w:tcPr>
          <w:p w:rsidR="00025C44" w:rsidRPr="00DD0DB7" w:rsidRDefault="00DD0DB7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Профиль</w:t>
            </w:r>
          </w:p>
        </w:tc>
        <w:tc>
          <w:tcPr>
            <w:tcW w:w="1036" w:type="dxa"/>
            <w:shd w:val="clear" w:color="auto" w:fill="auto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proofErr w:type="gramStart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Пока</w:t>
            </w:r>
            <w:r w:rsidR="00DD0DB7" w:rsidRPr="00DD0DB7">
              <w:rPr>
                <w:rFonts w:ascii="Times New Roman" w:hAnsi="Times New Roman"/>
                <w:spacing w:val="-2"/>
                <w:sz w:val="26"/>
                <w:szCs w:val="26"/>
              </w:rPr>
              <w:t>-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затели</w:t>
            </w:r>
            <w:proofErr w:type="spellEnd"/>
            <w:proofErr w:type="gramEnd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ШРМ</w:t>
            </w:r>
          </w:p>
        </w:tc>
        <w:tc>
          <w:tcPr>
            <w:tcW w:w="3471" w:type="dxa"/>
          </w:tcPr>
          <w:p w:rsid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Наименование направляющей  медицинской организации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(1 этап)</w:t>
            </w:r>
          </w:p>
        </w:tc>
        <w:tc>
          <w:tcPr>
            <w:tcW w:w="2810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Наименование принимающей медицинской организации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(2 этап)</w:t>
            </w:r>
          </w:p>
        </w:tc>
      </w:tr>
    </w:tbl>
    <w:p w:rsidR="00DD0DB7" w:rsidRPr="00DD0DB7" w:rsidRDefault="00DD0DB7">
      <w:pPr>
        <w:rPr>
          <w:rFonts w:ascii="Times New Roman" w:hAnsi="Times New Roman"/>
          <w:sz w:val="2"/>
          <w:szCs w:val="2"/>
        </w:rPr>
      </w:pPr>
    </w:p>
    <w:tbl>
      <w:tblPr>
        <w:tblW w:w="952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1036"/>
        <w:gridCol w:w="3471"/>
        <w:gridCol w:w="2810"/>
      </w:tblGrid>
      <w:tr w:rsidR="00DD0DB7" w:rsidRPr="00DD0DB7" w:rsidTr="00DD0DB7">
        <w:trPr>
          <w:tblHeader/>
        </w:trPr>
        <w:tc>
          <w:tcPr>
            <w:tcW w:w="2212" w:type="dxa"/>
          </w:tcPr>
          <w:p w:rsidR="00DD0DB7" w:rsidRPr="00DD0DB7" w:rsidRDefault="00DD0DB7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:rsidR="00DD0DB7" w:rsidRPr="00DD0DB7" w:rsidRDefault="00DD0DB7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2</w:t>
            </w:r>
          </w:p>
        </w:tc>
        <w:tc>
          <w:tcPr>
            <w:tcW w:w="3471" w:type="dxa"/>
          </w:tcPr>
          <w:p w:rsidR="00DD0DB7" w:rsidRPr="00DD0DB7" w:rsidRDefault="00DD0DB7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3</w:t>
            </w:r>
          </w:p>
        </w:tc>
        <w:tc>
          <w:tcPr>
            <w:tcW w:w="2810" w:type="dxa"/>
          </w:tcPr>
          <w:p w:rsidR="00DD0DB7" w:rsidRPr="00DD0DB7" w:rsidRDefault="00DD0DB7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4</w:t>
            </w:r>
          </w:p>
        </w:tc>
      </w:tr>
      <w:tr w:rsidR="00025C44" w:rsidRPr="00DD0DB7" w:rsidTr="00DD0DB7">
        <w:trPr>
          <w:trHeight w:val="342"/>
        </w:trPr>
        <w:tc>
          <w:tcPr>
            <w:tcW w:w="2212" w:type="dxa"/>
            <w:vMerge w:val="restart"/>
          </w:tcPr>
          <w:p w:rsidR="00025C44" w:rsidRPr="00DD0DB7" w:rsidRDefault="00DD0DB7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Медицинская </w:t>
            </w:r>
            <w:r w:rsidR="00025C44"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реабилитация  пациентов с нарушением функции ЦНС </w:t>
            </w:r>
          </w:p>
        </w:tc>
        <w:tc>
          <w:tcPr>
            <w:tcW w:w="1036" w:type="dxa"/>
            <w:shd w:val="clear" w:color="auto" w:fill="auto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6</w:t>
            </w:r>
          </w:p>
        </w:tc>
        <w:tc>
          <w:tcPr>
            <w:tcW w:w="3471" w:type="dxa"/>
          </w:tcPr>
          <w:p w:rsidR="000C5214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Учреждения федерального (4) уровня</w:t>
            </w:r>
            <w:r w:rsidR="000C5214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</w:p>
          <w:p w:rsidR="00025C44" w:rsidRPr="00DD0DB7" w:rsidRDefault="00025C44" w:rsidP="000C5214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«Областная клиническая больница»</w:t>
            </w:r>
          </w:p>
        </w:tc>
        <w:tc>
          <w:tcPr>
            <w:tcW w:w="2810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«Областная клиническая больница»</w:t>
            </w:r>
          </w:p>
        </w:tc>
      </w:tr>
      <w:tr w:rsidR="00025C44" w:rsidRPr="00DD0DB7" w:rsidTr="00DD0DB7">
        <w:trPr>
          <w:trHeight w:val="342"/>
        </w:trPr>
        <w:tc>
          <w:tcPr>
            <w:tcW w:w="2212" w:type="dxa"/>
            <w:vMerge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auto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5</w:t>
            </w:r>
          </w:p>
        </w:tc>
        <w:tc>
          <w:tcPr>
            <w:tcW w:w="3471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Учреждения федерального (4) уровня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«Областная клиническая больница»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«Городская клиническая больница скорой медицинской помощи»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«Городская клиническая больница №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11»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Касимовский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межрайонный медицинский центр»</w:t>
            </w:r>
          </w:p>
        </w:tc>
        <w:tc>
          <w:tcPr>
            <w:tcW w:w="2810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«Областная клиническая больница»</w:t>
            </w:r>
          </w:p>
        </w:tc>
      </w:tr>
      <w:tr w:rsidR="00025C44" w:rsidRPr="00DD0DB7" w:rsidTr="00DD0DB7">
        <w:trPr>
          <w:trHeight w:val="342"/>
        </w:trPr>
        <w:tc>
          <w:tcPr>
            <w:tcW w:w="2212" w:type="dxa"/>
            <w:vMerge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auto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3-4</w:t>
            </w:r>
          </w:p>
        </w:tc>
        <w:tc>
          <w:tcPr>
            <w:tcW w:w="3471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Учреждения федерального (4) уровня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«Областная клиническая больница»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Касимовский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межрайонный медицинский центр»</w:t>
            </w:r>
          </w:p>
        </w:tc>
        <w:tc>
          <w:tcPr>
            <w:tcW w:w="2810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«Областная клиническая больница»</w:t>
            </w:r>
          </w:p>
        </w:tc>
      </w:tr>
      <w:tr w:rsidR="00025C44" w:rsidRPr="00DD0DB7" w:rsidTr="00DD0DB7">
        <w:trPr>
          <w:trHeight w:val="342"/>
        </w:trPr>
        <w:tc>
          <w:tcPr>
            <w:tcW w:w="2212" w:type="dxa"/>
            <w:vMerge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auto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3-4</w:t>
            </w:r>
          </w:p>
        </w:tc>
        <w:tc>
          <w:tcPr>
            <w:tcW w:w="3471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«Городская клиническая больница №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11»</w:t>
            </w:r>
            <w:r w:rsidR="000C5214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«Областная клиническая больница»</w:t>
            </w:r>
            <w:r w:rsidR="000C5214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«Городская клиническая больница скорой медицинской помощи»</w:t>
            </w:r>
          </w:p>
        </w:tc>
        <w:tc>
          <w:tcPr>
            <w:tcW w:w="2810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«Городская клиническая больница № 5»</w:t>
            </w:r>
          </w:p>
        </w:tc>
      </w:tr>
      <w:tr w:rsidR="00025C44" w:rsidRPr="00DD0DB7" w:rsidTr="00DD0DB7">
        <w:trPr>
          <w:trHeight w:val="342"/>
        </w:trPr>
        <w:tc>
          <w:tcPr>
            <w:tcW w:w="2212" w:type="dxa"/>
            <w:vMerge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auto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3-5</w:t>
            </w:r>
          </w:p>
        </w:tc>
        <w:tc>
          <w:tcPr>
            <w:tcW w:w="3471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«Областная клиническая больница»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«Городская клиническая больница скорой медицинской помощи»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Скопинский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«Ряжский межрайонный медицинский центр»</w:t>
            </w:r>
          </w:p>
        </w:tc>
        <w:tc>
          <w:tcPr>
            <w:tcW w:w="2810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Скопинский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межрайонный медицинский центр»</w:t>
            </w:r>
          </w:p>
        </w:tc>
      </w:tr>
      <w:tr w:rsidR="00025C44" w:rsidRPr="00DD0DB7" w:rsidTr="00DD0DB7">
        <w:trPr>
          <w:trHeight w:val="342"/>
        </w:trPr>
        <w:tc>
          <w:tcPr>
            <w:tcW w:w="2212" w:type="dxa"/>
            <w:vMerge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auto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3-5</w:t>
            </w:r>
          </w:p>
        </w:tc>
        <w:tc>
          <w:tcPr>
            <w:tcW w:w="3471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«Областная клиническая больница»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«Городская клиническая больница скорой медицинской помощи»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«Шиловский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Сасовский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межрайонный медицинский центр»</w:t>
            </w:r>
          </w:p>
        </w:tc>
        <w:tc>
          <w:tcPr>
            <w:tcW w:w="2810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«Шиловский межрайонный медицинский центр»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  <w:tr w:rsidR="00025C44" w:rsidRPr="00DD0DB7" w:rsidTr="00DD0DB7">
        <w:tc>
          <w:tcPr>
            <w:tcW w:w="2212" w:type="dxa"/>
            <w:vMerge w:val="restart"/>
          </w:tcPr>
          <w:p w:rsidR="00025C44" w:rsidRPr="00DD0DB7" w:rsidRDefault="00025C44" w:rsidP="00DD0DB7">
            <w:pPr>
              <w:tabs>
                <w:tab w:val="center" w:pos="4820"/>
              </w:tabs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Медицинская реабилитация  пациентов с нарушением функции </w:t>
            </w:r>
          </w:p>
          <w:p w:rsidR="00025C44" w:rsidRPr="00DD0DB7" w:rsidRDefault="000C5214" w:rsidP="00DD0DB7">
            <w:pPr>
              <w:tabs>
                <w:tab w:val="center" w:pos="4820"/>
              </w:tabs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п</w:t>
            </w:r>
            <w:r w:rsidR="00DD0DB7"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ериферической </w:t>
            </w:r>
            <w:r w:rsidR="00025C44"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нервной системы и опорно-двигательного аппарата</w:t>
            </w:r>
          </w:p>
        </w:tc>
        <w:tc>
          <w:tcPr>
            <w:tcW w:w="1036" w:type="dxa"/>
            <w:shd w:val="clear" w:color="auto" w:fill="auto"/>
          </w:tcPr>
          <w:p w:rsidR="00025C44" w:rsidRPr="00DD0DB7" w:rsidRDefault="00025C44" w:rsidP="00DD0DB7">
            <w:pPr>
              <w:tabs>
                <w:tab w:val="center" w:pos="4820"/>
              </w:tabs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4-5</w:t>
            </w:r>
          </w:p>
        </w:tc>
        <w:tc>
          <w:tcPr>
            <w:tcW w:w="3471" w:type="dxa"/>
          </w:tcPr>
          <w:p w:rsidR="00025C44" w:rsidRPr="00DD0DB7" w:rsidRDefault="00025C44" w:rsidP="00DD0DB7">
            <w:pPr>
              <w:tabs>
                <w:tab w:val="center" w:pos="4820"/>
              </w:tabs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Учреждения федерального (4) уровня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«Областная клиническая больница»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«Городская клиническая больница скорой медицинской помощи»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Касимовский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Сасовский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Скопинский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«Ряжский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«Шиловский межрайонный медицинский центр»</w:t>
            </w:r>
          </w:p>
        </w:tc>
        <w:tc>
          <w:tcPr>
            <w:tcW w:w="2810" w:type="dxa"/>
          </w:tcPr>
          <w:p w:rsidR="00025C44" w:rsidRPr="00DD0DB7" w:rsidRDefault="00025C44" w:rsidP="00DD0DB7">
            <w:pPr>
              <w:tabs>
                <w:tab w:val="center" w:pos="4820"/>
              </w:tabs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«Областная клиническая больница»</w:t>
            </w:r>
          </w:p>
        </w:tc>
      </w:tr>
      <w:tr w:rsidR="00025C44" w:rsidRPr="00DD0DB7" w:rsidTr="00DD0DB7">
        <w:trPr>
          <w:trHeight w:val="2435"/>
        </w:trPr>
        <w:tc>
          <w:tcPr>
            <w:tcW w:w="2212" w:type="dxa"/>
            <w:vMerge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auto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3-4</w:t>
            </w:r>
          </w:p>
        </w:tc>
        <w:tc>
          <w:tcPr>
            <w:tcW w:w="3471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«Областная клиническая больница»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«Городская клиническая больница скорой медицинской помощи»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Касимовский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межрайонный медицинский центр»</w:t>
            </w:r>
          </w:p>
        </w:tc>
        <w:tc>
          <w:tcPr>
            <w:tcW w:w="2810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Клепиковская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районная больница»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  <w:tr w:rsidR="00025C44" w:rsidRPr="00DD0DB7" w:rsidTr="00DD0DB7">
        <w:trPr>
          <w:trHeight w:val="58"/>
        </w:trPr>
        <w:tc>
          <w:tcPr>
            <w:tcW w:w="2212" w:type="dxa"/>
            <w:vMerge w:val="restart"/>
          </w:tcPr>
          <w:p w:rsidR="00025C44" w:rsidRPr="00DD0DB7" w:rsidRDefault="00DD0DB7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 xml:space="preserve">Медицинская реабилитация пациентов с соматическими заболеваниями кардиологического </w:t>
            </w:r>
            <w:r w:rsidR="00025C44"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профиля</w:t>
            </w:r>
          </w:p>
        </w:tc>
        <w:tc>
          <w:tcPr>
            <w:tcW w:w="1036" w:type="dxa"/>
            <w:shd w:val="clear" w:color="auto" w:fill="auto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3-5</w:t>
            </w:r>
          </w:p>
        </w:tc>
        <w:tc>
          <w:tcPr>
            <w:tcW w:w="3471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Учреждения федерального (4) уровня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DD0DB7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ГБУ РО «Областной клинический </w:t>
            </w:r>
            <w:r w:rsidR="00025C44"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кардиологический диспансер»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«Областная клиническая больница»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«Городская клиническая больница скорой медицинской помощи»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Касимовский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межрайонный медицинский центр»</w:t>
            </w:r>
          </w:p>
        </w:tc>
        <w:tc>
          <w:tcPr>
            <w:tcW w:w="2810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«Городская клиническая больница № 5»</w:t>
            </w:r>
          </w:p>
        </w:tc>
      </w:tr>
      <w:tr w:rsidR="00025C44" w:rsidRPr="00DD0DB7" w:rsidTr="00DD0DB7">
        <w:tc>
          <w:tcPr>
            <w:tcW w:w="2212" w:type="dxa"/>
            <w:vMerge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auto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4-5</w:t>
            </w:r>
          </w:p>
        </w:tc>
        <w:tc>
          <w:tcPr>
            <w:tcW w:w="3471" w:type="dxa"/>
          </w:tcPr>
          <w:p w:rsid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Скопинский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ГБУ РО «Ряжский межрайонный медицинский центр»</w:t>
            </w:r>
          </w:p>
        </w:tc>
        <w:tc>
          <w:tcPr>
            <w:tcW w:w="2810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Скопинский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межрайонный медицинский центр»</w:t>
            </w:r>
          </w:p>
        </w:tc>
      </w:tr>
      <w:tr w:rsidR="00025C44" w:rsidRPr="00DD0DB7" w:rsidTr="00DD0DB7">
        <w:tc>
          <w:tcPr>
            <w:tcW w:w="2212" w:type="dxa"/>
            <w:vMerge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auto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4-5</w:t>
            </w:r>
          </w:p>
        </w:tc>
        <w:tc>
          <w:tcPr>
            <w:tcW w:w="3471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«Шиловский межрайонный медицинский центр»</w:t>
            </w:r>
            <w:r w:rsidR="00DD0DB7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</w:t>
            </w:r>
            <w:proofErr w:type="spellStart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Сасовский</w:t>
            </w:r>
            <w:proofErr w:type="spellEnd"/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межрайонный медицинский центр»</w:t>
            </w:r>
          </w:p>
        </w:tc>
        <w:tc>
          <w:tcPr>
            <w:tcW w:w="2810" w:type="dxa"/>
          </w:tcPr>
          <w:p w:rsidR="00025C44" w:rsidRPr="00DD0DB7" w:rsidRDefault="00025C44" w:rsidP="00DD0DB7">
            <w:pPr>
              <w:tabs>
                <w:tab w:val="center" w:pos="4820"/>
              </w:tabs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D0DB7">
              <w:rPr>
                <w:rFonts w:ascii="Times New Roman" w:hAnsi="Times New Roman"/>
                <w:spacing w:val="-2"/>
                <w:sz w:val="26"/>
                <w:szCs w:val="26"/>
              </w:rPr>
              <w:t>ГБУ РО «Шиловский межрайонный медицинский центр»</w:t>
            </w:r>
          </w:p>
        </w:tc>
      </w:tr>
    </w:tbl>
    <w:p w:rsidR="00025C44" w:rsidRPr="00DD0DB7" w:rsidRDefault="00025C44" w:rsidP="00DD0DB7">
      <w:pPr>
        <w:suppressAutoHyphens/>
        <w:jc w:val="both"/>
        <w:rPr>
          <w:rFonts w:ascii="Times New Roman" w:hAnsi="Times New Roman"/>
          <w:sz w:val="10"/>
          <w:szCs w:val="10"/>
          <w:lang w:eastAsia="zh-CN"/>
        </w:rPr>
      </w:pPr>
    </w:p>
    <w:p w:rsidR="00025C44" w:rsidRPr="00DD0DB7" w:rsidRDefault="00025C44" w:rsidP="000C5214">
      <w:pPr>
        <w:widowControl w:val="0"/>
        <w:spacing w:line="259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В настоящее время не все </w:t>
      </w:r>
      <w:proofErr w:type="spellStart"/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вышепредставленные</w:t>
      </w:r>
      <w:proofErr w:type="spellEnd"/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медицинские организации  участвуют в оказании помощи  по профилю «медицинская реабилитация», что было связано с  закрытием </w:t>
      </w:r>
      <w:r w:rsidRPr="00DD0DB7">
        <w:rPr>
          <w:rFonts w:ascii="Times New Roman" w:hAnsi="Times New Roman"/>
          <w:sz w:val="28"/>
          <w:szCs w:val="28"/>
          <w:lang w:eastAsia="zh-CN"/>
        </w:rPr>
        <w:t>ГБУ РО «Городская клиническая больница скорой медицинской помощи» под «</w:t>
      </w:r>
      <w:proofErr w:type="spellStart"/>
      <w:r w:rsidRPr="00DD0DB7">
        <w:rPr>
          <w:rFonts w:ascii="Times New Roman" w:hAnsi="Times New Roman"/>
          <w:sz w:val="28"/>
          <w:szCs w:val="28"/>
          <w:lang w:eastAsia="zh-CN"/>
        </w:rPr>
        <w:t>ковидный</w:t>
      </w:r>
      <w:proofErr w:type="spellEnd"/>
      <w:r w:rsidRPr="00DD0DB7">
        <w:rPr>
          <w:rFonts w:ascii="Times New Roman" w:hAnsi="Times New Roman"/>
          <w:sz w:val="28"/>
          <w:szCs w:val="28"/>
          <w:lang w:eastAsia="zh-CN"/>
        </w:rPr>
        <w:t xml:space="preserve"> госпиталь» с 2020 года. В ГБУ РО «Рязанский областной онкологический диспансер» ведется строительство нового здания.  </w:t>
      </w:r>
    </w:p>
    <w:p w:rsidR="00025C44" w:rsidRPr="00DD0DB7" w:rsidRDefault="00025C44" w:rsidP="000C5214">
      <w:pPr>
        <w:widowControl w:val="0"/>
        <w:shd w:val="clear" w:color="auto" w:fill="FFFFFF"/>
        <w:spacing w:line="259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Оказание медицинской помощи по </w:t>
      </w:r>
      <w:r w:rsidR="006B3622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регламентировано </w:t>
      </w:r>
      <w:hyperlink r:id="rId11" w:history="1">
        <w:r w:rsidRPr="00DD0DB7">
          <w:rPr>
            <w:rFonts w:ascii="Times New Roman" w:hAnsi="Times New Roman"/>
            <w:sz w:val="28"/>
            <w:szCs w:val="28"/>
            <w:lang w:bidi="ru-RU"/>
          </w:rPr>
          <w:t>приказом</w:t>
        </w:r>
      </w:hyperlink>
      <w:r w:rsidRPr="00DD0DB7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Минздрава Рязанской области от 11.05.2022</w:t>
      </w:r>
      <w:r w:rsidR="00850BA0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№ 829 «Об организации оказания медицинской помощи взрослым по профилю «медицинская реабилитация»  на территории Рязанской области», согласно которому обеспечивается преемственность на различных этапах.</w:t>
      </w:r>
    </w:p>
    <w:p w:rsidR="00025C44" w:rsidRPr="00DD0DB7" w:rsidRDefault="000C5214" w:rsidP="000C5214">
      <w:pPr>
        <w:widowControl w:val="0"/>
        <w:shd w:val="clear" w:color="auto" w:fill="FFFFFF"/>
        <w:spacing w:line="259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="00025C44"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основывается на принципах </w:t>
      </w:r>
      <w:proofErr w:type="spellStart"/>
      <w:r w:rsidR="00025C44" w:rsidRPr="00DD0DB7">
        <w:rPr>
          <w:rFonts w:ascii="Times New Roman" w:hAnsi="Times New Roman"/>
          <w:color w:val="000000"/>
          <w:sz w:val="28"/>
          <w:szCs w:val="28"/>
          <w:lang w:bidi="ru-RU"/>
        </w:rPr>
        <w:t>этапности</w:t>
      </w:r>
      <w:proofErr w:type="spellEnd"/>
      <w:r w:rsidR="00025C44" w:rsidRPr="00DD0DB7">
        <w:rPr>
          <w:rFonts w:ascii="Times New Roman" w:hAnsi="Times New Roman"/>
          <w:color w:val="000000"/>
          <w:sz w:val="28"/>
          <w:szCs w:val="28"/>
          <w:lang w:bidi="ru-RU"/>
        </w:rPr>
        <w:t>, непрерывности и преемственности между стационарными и амбулаторно-поликлиническими организациями и подразделения</w:t>
      </w:r>
      <w:r w:rsidR="006B3622">
        <w:rPr>
          <w:rFonts w:ascii="Times New Roman" w:hAnsi="Times New Roman"/>
          <w:color w:val="000000"/>
          <w:sz w:val="28"/>
          <w:szCs w:val="28"/>
          <w:lang w:bidi="ru-RU"/>
        </w:rPr>
        <w:t>ми, включая дневные стационары.</w:t>
      </w:r>
    </w:p>
    <w:p w:rsidR="00025C44" w:rsidRDefault="00025C44" w:rsidP="000C5214">
      <w:pPr>
        <w:widowControl w:val="0"/>
        <w:shd w:val="clear" w:color="auto" w:fill="FFFFFF"/>
        <w:spacing w:line="259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Для оказания качественной помощи пациентам по МР регулярно проводятся телемедицинские  консультации с федеральны</w:t>
      </w:r>
      <w:r w:rsidR="006B3622">
        <w:rPr>
          <w:rFonts w:ascii="Times New Roman" w:hAnsi="Times New Roman"/>
          <w:color w:val="000000"/>
          <w:sz w:val="28"/>
          <w:szCs w:val="28"/>
          <w:lang w:bidi="ru-RU"/>
        </w:rPr>
        <w:t>ми медицинскими организациями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, в том числе на</w:t>
      </w:r>
      <w:r w:rsidR="000C5214">
        <w:rPr>
          <w:rFonts w:ascii="Times New Roman" w:hAnsi="Times New Roman"/>
          <w:color w:val="000000"/>
          <w:sz w:val="28"/>
          <w:szCs w:val="28"/>
          <w:lang w:bidi="ru-RU"/>
        </w:rPr>
        <w:t>уч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ны</w:t>
      </w:r>
      <w:r w:rsidR="006B3622">
        <w:rPr>
          <w:rFonts w:ascii="Times New Roman" w:hAnsi="Times New Roman"/>
          <w:color w:val="000000"/>
          <w:sz w:val="28"/>
          <w:szCs w:val="28"/>
          <w:lang w:bidi="ru-RU"/>
        </w:rPr>
        <w:t>ми медицинскими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исследовательски</w:t>
      </w:r>
      <w:r w:rsidR="006B3622">
        <w:rPr>
          <w:rFonts w:ascii="Times New Roman" w:hAnsi="Times New Roman"/>
          <w:color w:val="000000"/>
          <w:sz w:val="28"/>
          <w:szCs w:val="28"/>
          <w:lang w:bidi="ru-RU"/>
        </w:rPr>
        <w:t>ми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центр</w:t>
      </w:r>
      <w:r w:rsidR="006B3622">
        <w:rPr>
          <w:rFonts w:ascii="Times New Roman" w:hAnsi="Times New Roman"/>
          <w:color w:val="000000"/>
          <w:sz w:val="28"/>
          <w:szCs w:val="28"/>
          <w:lang w:bidi="ru-RU"/>
        </w:rPr>
        <w:t>ами</w:t>
      </w:r>
      <w:r w:rsidR="000C5214">
        <w:rPr>
          <w:rFonts w:ascii="Times New Roman" w:hAnsi="Times New Roman"/>
          <w:color w:val="000000"/>
          <w:sz w:val="28"/>
          <w:szCs w:val="28"/>
          <w:lang w:bidi="ru-RU"/>
        </w:rPr>
        <w:t xml:space="preserve"> (далее – НМИЦ)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для решения вопросов тактики ведения пациентов, 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возможности направления их для продолжения реабилитации учреждения</w:t>
      </w:r>
      <w:r w:rsidR="000C5214">
        <w:rPr>
          <w:rFonts w:ascii="Times New Roman" w:hAnsi="Times New Roman"/>
          <w:color w:val="000000"/>
          <w:sz w:val="28"/>
          <w:szCs w:val="28"/>
          <w:lang w:bidi="ru-RU"/>
        </w:rPr>
        <w:br/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4  уровня.</w:t>
      </w:r>
      <w:r w:rsidR="006B3622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В 2021 году между ГБУ РО «Областная клиническая больница» и </w:t>
      </w:r>
      <w:r w:rsidR="000C5214">
        <w:rPr>
          <w:rFonts w:ascii="Times New Roman" w:hAnsi="Times New Roman"/>
          <w:sz w:val="28"/>
          <w:szCs w:val="28"/>
          <w:lang w:bidi="ru-RU"/>
        </w:rPr>
        <w:t>НМИЦ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6B3622">
        <w:rPr>
          <w:rFonts w:ascii="Times New Roman" w:hAnsi="Times New Roman"/>
          <w:color w:val="000000"/>
          <w:sz w:val="28"/>
          <w:szCs w:val="28"/>
          <w:lang w:bidi="ru-RU"/>
        </w:rPr>
        <w:t xml:space="preserve">Российской Федерации 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(ФГАУ «НМИЦ ЛРЦ» </w:t>
      </w:r>
      <w:r w:rsidR="006B3622">
        <w:rPr>
          <w:rFonts w:ascii="Times New Roman" w:hAnsi="Times New Roman"/>
          <w:color w:val="000000"/>
          <w:sz w:val="28"/>
          <w:szCs w:val="28"/>
          <w:lang w:bidi="ru-RU"/>
        </w:rPr>
        <w:t>Минздрава России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, ФГБУ «НМИЦ ТО</w:t>
      </w:r>
      <w:r w:rsidR="006B3622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им. Р.Р. </w:t>
      </w:r>
      <w:proofErr w:type="spellStart"/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Вредена</w:t>
      </w:r>
      <w:proofErr w:type="spellEnd"/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» </w:t>
      </w:r>
      <w:r w:rsidR="006B3622">
        <w:rPr>
          <w:rFonts w:ascii="Times New Roman" w:hAnsi="Times New Roman"/>
          <w:color w:val="000000"/>
          <w:sz w:val="28"/>
          <w:szCs w:val="28"/>
          <w:lang w:bidi="ru-RU"/>
        </w:rPr>
        <w:t>Минздрава России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, ФГБУ «НМИЦ реабилитации и курортологии» </w:t>
      </w:r>
      <w:r w:rsidR="006B3622">
        <w:rPr>
          <w:rFonts w:ascii="Times New Roman" w:hAnsi="Times New Roman"/>
          <w:color w:val="000000"/>
          <w:sz w:val="28"/>
          <w:szCs w:val="28"/>
          <w:lang w:bidi="ru-RU"/>
        </w:rPr>
        <w:t>Минздрава России) проведено</w:t>
      </w:r>
      <w:r w:rsidR="000C5214">
        <w:rPr>
          <w:rFonts w:ascii="Times New Roman" w:hAnsi="Times New Roman"/>
          <w:color w:val="000000"/>
          <w:sz w:val="28"/>
          <w:szCs w:val="28"/>
          <w:lang w:bidi="ru-RU"/>
        </w:rPr>
        <w:br/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12</w:t>
      </w:r>
      <w:r w:rsid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консультаций. Между организациями региона ГБУ РО «ОДКБ им</w:t>
      </w:r>
      <w:r w:rsidR="00531667">
        <w:rPr>
          <w:rFonts w:ascii="Times New Roman" w:hAnsi="Times New Roman"/>
          <w:color w:val="000000"/>
          <w:sz w:val="28"/>
          <w:szCs w:val="28"/>
          <w:lang w:bidi="ru-RU"/>
        </w:rPr>
        <w:t>ени</w:t>
      </w:r>
      <w:r w:rsidR="000C5214">
        <w:rPr>
          <w:rFonts w:ascii="Times New Roman" w:hAnsi="Times New Roman"/>
          <w:color w:val="000000"/>
          <w:sz w:val="28"/>
          <w:szCs w:val="28"/>
          <w:lang w:bidi="ru-RU"/>
        </w:rPr>
        <w:br/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Н.В. Дмитриевой» и </w:t>
      </w:r>
      <w:r w:rsidR="000C5214">
        <w:rPr>
          <w:rFonts w:ascii="Times New Roman" w:hAnsi="Times New Roman"/>
          <w:color w:val="000000"/>
          <w:sz w:val="28"/>
          <w:szCs w:val="28"/>
          <w:lang w:bidi="ru-RU"/>
        </w:rPr>
        <w:t>НМИЦ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6B3622">
        <w:rPr>
          <w:rFonts w:ascii="Times New Roman" w:hAnsi="Times New Roman"/>
          <w:color w:val="000000"/>
          <w:sz w:val="28"/>
          <w:szCs w:val="28"/>
          <w:lang w:bidi="ru-RU"/>
        </w:rPr>
        <w:t xml:space="preserve">Российской Федерации 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(ФГБУ «НМИЦ имени</w:t>
      </w:r>
      <w:r w:rsidR="006B3622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В.А. </w:t>
      </w:r>
      <w:proofErr w:type="spellStart"/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Алмазова</w:t>
      </w:r>
      <w:proofErr w:type="spellEnd"/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» </w:t>
      </w:r>
      <w:r w:rsidR="006B3622">
        <w:rPr>
          <w:rFonts w:ascii="Times New Roman" w:hAnsi="Times New Roman"/>
          <w:color w:val="000000"/>
          <w:sz w:val="28"/>
          <w:szCs w:val="28"/>
          <w:lang w:bidi="ru-RU"/>
        </w:rPr>
        <w:t>Минздрава России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, ФГАУ «НМИЦ здоровья детей» </w:t>
      </w:r>
      <w:r w:rsidR="006B3622">
        <w:rPr>
          <w:rFonts w:ascii="Times New Roman" w:hAnsi="Times New Roman"/>
          <w:color w:val="000000"/>
          <w:sz w:val="28"/>
          <w:szCs w:val="28"/>
          <w:lang w:bidi="ru-RU"/>
        </w:rPr>
        <w:t>Минздрава России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) проведен</w:t>
      </w:r>
      <w:r w:rsidR="006B3622">
        <w:rPr>
          <w:rFonts w:ascii="Times New Roman" w:hAnsi="Times New Roman"/>
          <w:color w:val="000000"/>
          <w:sz w:val="28"/>
          <w:szCs w:val="28"/>
          <w:lang w:bidi="ru-RU"/>
        </w:rPr>
        <w:t>а</w:t>
      </w:r>
      <w:r w:rsidR="000C5214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5</w:t>
      </w:r>
      <w:r w:rsidR="006B3622">
        <w:rPr>
          <w:rFonts w:ascii="Times New Roman" w:hAnsi="Times New Roman"/>
          <w:color w:val="000000"/>
          <w:sz w:val="28"/>
          <w:szCs w:val="28"/>
          <w:lang w:bidi="ru-RU"/>
        </w:rPr>
        <w:t>1 консультация</w:t>
      </w:r>
      <w:r w:rsidRPr="00DD0DB7">
        <w:rPr>
          <w:rFonts w:ascii="Times New Roman" w:hAnsi="Times New Roman"/>
          <w:color w:val="000000"/>
          <w:sz w:val="28"/>
          <w:szCs w:val="28"/>
          <w:lang w:bidi="ru-RU"/>
        </w:rPr>
        <w:t>. По результатам для продолжения лечения 4 пациента направлены на госпитализацию.</w:t>
      </w:r>
    </w:p>
    <w:p w:rsidR="007A7AFD" w:rsidRPr="00DF3CF8" w:rsidRDefault="007A7AFD" w:rsidP="000C5214">
      <w:pPr>
        <w:widowControl w:val="0"/>
        <w:shd w:val="clear" w:color="auto" w:fill="FFFFFF"/>
        <w:spacing w:line="259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025C44" w:rsidRPr="00DD0DB7" w:rsidRDefault="00DD0DB7" w:rsidP="000C5214">
      <w:pPr>
        <w:widowControl w:val="0"/>
        <w:tabs>
          <w:tab w:val="left" w:pos="1458"/>
        </w:tabs>
        <w:spacing w:line="259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1.5.1. </w:t>
      </w:r>
      <w:r w:rsidR="00025C44" w:rsidRPr="00DD0DB7">
        <w:rPr>
          <w:rFonts w:ascii="Times New Roman" w:hAnsi="Times New Roman"/>
          <w:color w:val="000000"/>
          <w:sz w:val="28"/>
          <w:szCs w:val="28"/>
          <w:lang w:bidi="ru-RU"/>
        </w:rPr>
        <w:t>Анализ деятельности медицинских организаций, оказывающих медицинскую помощь по медицинской реабилитации в Рязанской области.</w:t>
      </w:r>
    </w:p>
    <w:p w:rsidR="00025C44" w:rsidRPr="00025C44" w:rsidRDefault="00025C44" w:rsidP="000C5214">
      <w:pPr>
        <w:widowControl w:val="0"/>
        <w:tabs>
          <w:tab w:val="left" w:pos="1458"/>
        </w:tabs>
        <w:spacing w:line="259" w:lineRule="auto"/>
        <w:ind w:firstLine="567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025C44" w:rsidRPr="00025C44" w:rsidRDefault="00025C44" w:rsidP="000C5214">
      <w:pPr>
        <w:widowControl w:val="0"/>
        <w:spacing w:line="259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>Структурные подразделения медицинских</w:t>
      </w:r>
      <w:r w:rsidR="00DD0DB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>организаций,</w:t>
      </w:r>
      <w:r w:rsidR="00DD0DB7">
        <w:rPr>
          <w:rFonts w:ascii="Times New Roman" w:hAnsi="Times New Roman"/>
          <w:color w:val="000000"/>
          <w:sz w:val="28"/>
          <w:szCs w:val="28"/>
          <w:lang w:bidi="ru-RU"/>
        </w:rPr>
        <w:br/>
      </w: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>оказывающие медицинскую помощь по медицинской</w:t>
      </w:r>
      <w:r w:rsidR="00DD0DB7">
        <w:rPr>
          <w:rFonts w:ascii="Times New Roman" w:hAnsi="Times New Roman"/>
          <w:color w:val="000000"/>
          <w:sz w:val="28"/>
          <w:szCs w:val="28"/>
          <w:lang w:bidi="ru-RU"/>
        </w:rPr>
        <w:br/>
      </w:r>
      <w:r w:rsidRPr="00025C44">
        <w:rPr>
          <w:rFonts w:ascii="Times New Roman" w:hAnsi="Times New Roman"/>
          <w:color w:val="000000"/>
          <w:sz w:val="28"/>
          <w:szCs w:val="28"/>
          <w:lang w:bidi="ru-RU"/>
        </w:rPr>
        <w:t xml:space="preserve">реабилитации, в Рязанской области </w:t>
      </w:r>
    </w:p>
    <w:p w:rsidR="00025C44" w:rsidRPr="00025C44" w:rsidRDefault="00025C44" w:rsidP="000C5214">
      <w:pPr>
        <w:widowControl w:val="0"/>
        <w:spacing w:line="259" w:lineRule="auto"/>
        <w:ind w:firstLine="743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025C44" w:rsidRPr="00025C44" w:rsidRDefault="00025C44" w:rsidP="000C5214">
      <w:pPr>
        <w:widowControl w:val="0"/>
        <w:spacing w:line="259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025C44">
        <w:rPr>
          <w:rFonts w:ascii="Times New Roman" w:hAnsi="Times New Roman"/>
          <w:sz w:val="28"/>
          <w:szCs w:val="28"/>
          <w:lang w:bidi="ru-RU"/>
        </w:rPr>
        <w:t>Государственное бюджетное учреждение Рязанской области «Областная клиническая больница»</w:t>
      </w:r>
    </w:p>
    <w:p w:rsidR="00025C44" w:rsidRPr="00025C44" w:rsidRDefault="00025C44" w:rsidP="00025C44">
      <w:pPr>
        <w:widowControl w:val="0"/>
        <w:spacing w:line="256" w:lineRule="auto"/>
        <w:ind w:firstLine="400"/>
        <w:jc w:val="right"/>
        <w:rPr>
          <w:rFonts w:ascii="Times New Roman" w:hAnsi="Times New Roman"/>
          <w:sz w:val="28"/>
          <w:szCs w:val="28"/>
          <w:lang w:bidi="ru-RU"/>
        </w:rPr>
      </w:pPr>
      <w:r w:rsidRPr="00025C44">
        <w:rPr>
          <w:rFonts w:ascii="Times New Roman" w:hAnsi="Times New Roman"/>
          <w:sz w:val="28"/>
          <w:szCs w:val="28"/>
          <w:lang w:bidi="ru-RU"/>
        </w:rPr>
        <w:t>Таблица № 20</w:t>
      </w:r>
    </w:p>
    <w:p w:rsidR="00025C44" w:rsidRPr="00025C44" w:rsidRDefault="00025C44" w:rsidP="00025C44">
      <w:pPr>
        <w:widowControl w:val="0"/>
        <w:spacing w:line="256" w:lineRule="auto"/>
        <w:ind w:firstLine="400"/>
        <w:jc w:val="right"/>
        <w:rPr>
          <w:rFonts w:ascii="Times New Roman" w:hAnsi="Times New Roman"/>
          <w:sz w:val="28"/>
          <w:szCs w:val="28"/>
          <w:lang w:bidi="ru-RU"/>
        </w:rPr>
      </w:pPr>
    </w:p>
    <w:tbl>
      <w:tblPr>
        <w:tblW w:w="9505" w:type="dxa"/>
        <w:tblInd w:w="-11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5734"/>
        <w:gridCol w:w="3034"/>
      </w:tblGrid>
      <w:tr w:rsidR="00025C44" w:rsidRPr="006B3622" w:rsidTr="006B3622">
        <w:trPr>
          <w:trHeight w:val="900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Полное наименование медицинской организации</w:t>
            </w:r>
          </w:p>
        </w:tc>
        <w:tc>
          <w:tcPr>
            <w:tcW w:w="30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Государственное бюджетное учреждение Рязанской области «Областная клиническая больница»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23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2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Наличие лицензии </w:t>
            </w:r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да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3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Группа медицинской организации (1, 2, 3)</w:t>
            </w:r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3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67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4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да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5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Число прикрепл</w:t>
            </w:r>
            <w:r w:rsidR="00DD0DB7"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е</w:t>
            </w: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нного населения (тыс. чел.) (при наличии) на 01.01.2022</w:t>
            </w:r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140361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260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6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Участие в мероприятии федерального проекта «Оптимальная для восстановления здоровья медицинская реабилитация» по оснащению медицинскими изделиями</w:t>
            </w:r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участвует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575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7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0C5214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Наименование структурного подразделения, оказывающего медицинскую помощь по медицинской реабилитации на </w:t>
            </w:r>
            <w:r w:rsidR="000C5214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</w:t>
            </w: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этапе (отделение ранней медицинской реабилитации или детское реабилитационное отделение) </w:t>
            </w:r>
          </w:p>
        </w:tc>
        <w:tc>
          <w:tcPr>
            <w:tcW w:w="30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6B3622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highlight w:val="yellow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о</w:t>
            </w:r>
            <w:r w:rsidR="00025C44"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тделение ранней медицинской реабилитации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260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lastRenderedPageBreak/>
              <w:t>7.1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Укомплектованность кадрами отделения ранней медицинской реабилитации или детского реабилитационного отделения с учетом совместительства</w:t>
            </w:r>
            <w:proofErr w:type="gramStart"/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88,2%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7.2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Коэффициент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1,03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7.3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85%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208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8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30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6B3622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с</w:t>
            </w:r>
            <w:r w:rsidR="00025C44" w:rsidRPr="006B3622"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тационарное отделение медицинской реабилитации пациентов с нарушением функции центральной нервной системы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910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8.1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Коечная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30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23</w:t>
            </w:r>
          </w:p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highlight w:val="yellow"/>
                <w:lang w:bidi="ru-RU"/>
              </w:rPr>
            </w:pP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8.2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Укомплектованность кадрами стационарного отделения медицинской реабилитации (для взрослых), с учетом совместительства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30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86,6%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910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8.3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1,08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8.4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72%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9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да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9.1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Коечная мощность (указать число реабилитационных коек дневного стационара по состоянию на 01.01.2022)</w:t>
            </w:r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17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9.2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Укомплектованность кадрами дневного стационара медицинской реабилитации (для взрослых), с учетом совместительства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78%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9.3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Коэффициент совместительства в дневном стационаре медицинской реабилитации (для взрослых)</w:t>
            </w:r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1,0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9.4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74%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260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10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Наименование отделения по медицинской реабилитации для детей (оказывающих медицинскую реабилитацию в стационарных </w:t>
            </w:r>
            <w:r w:rsidRPr="006B3622">
              <w:rPr>
                <w:rFonts w:ascii="Times New Roman" w:eastAsia="Microsoft Sans Serif" w:hAnsi="Times New Roman"/>
                <w:color w:val="000000"/>
                <w:spacing w:val="-4"/>
                <w:sz w:val="26"/>
                <w:szCs w:val="26"/>
                <w:lang w:bidi="ru-RU"/>
              </w:rPr>
              <w:t>условиях и (или) условиях дневного стационара</w:t>
            </w:r>
            <w:r w:rsidR="006B3622">
              <w:rPr>
                <w:rFonts w:ascii="Times New Roman" w:eastAsia="Microsoft Sans Serif" w:hAnsi="Times New Roman"/>
                <w:color w:val="000000"/>
                <w:spacing w:val="-4"/>
                <w:sz w:val="26"/>
                <w:szCs w:val="26"/>
                <w:lang w:bidi="ru-RU"/>
              </w:rPr>
              <w:t>)</w:t>
            </w:r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10.1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Число и профиль круглосуточных коек (по состоянию на 01.01.2022)</w:t>
            </w:r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10.2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Число реабилитационных коек дневного стационара (по состоянию на 01.01.2022)</w:t>
            </w:r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575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lastRenderedPageBreak/>
              <w:t>10.3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Укомплектованность кадрами отделения по медицинской реабилитации для детей (оказывающих медицинскую реабилитацию в стационарных условиях и (или) условиях дневного стационара), с учетом совместительства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157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10.4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Коэффициент совместительства в отделении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10.5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11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Наличие амбулаторного отделения медицинской реабилитации</w:t>
            </w:r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11.1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Число посещений в смену</w:t>
            </w:r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897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11.2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Укомплектованность кадрами амбулаторного отделения медицинской реабилитации, с учетом совместительства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11.3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30"/>
        </w:trPr>
        <w:tc>
          <w:tcPr>
            <w:tcW w:w="73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11.4</w:t>
            </w:r>
          </w:p>
        </w:tc>
        <w:tc>
          <w:tcPr>
            <w:tcW w:w="573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3034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DD0DB7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</w:tbl>
    <w:p w:rsidR="00025C44" w:rsidRPr="0024511D" w:rsidRDefault="00025C44" w:rsidP="0024511D">
      <w:pPr>
        <w:widowControl w:val="0"/>
        <w:tabs>
          <w:tab w:val="left" w:pos="1256"/>
        </w:tabs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24511D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025C44" w:rsidRPr="0024511D" w:rsidRDefault="00025C44" w:rsidP="0024511D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24511D">
        <w:rPr>
          <w:rFonts w:ascii="Times New Roman" w:hAnsi="Times New Roman"/>
          <w:sz w:val="28"/>
          <w:szCs w:val="28"/>
          <w:lang w:bidi="ru-RU"/>
        </w:rPr>
        <w:t xml:space="preserve">Государственное бюджетное учреждение Рязанской области «Областной клинический кардиологический диспансер» </w:t>
      </w:r>
    </w:p>
    <w:p w:rsidR="00025C44" w:rsidRPr="0024511D" w:rsidRDefault="00025C44" w:rsidP="0024511D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025C44" w:rsidRPr="0024511D" w:rsidRDefault="00025C44" w:rsidP="0024511D">
      <w:pPr>
        <w:widowControl w:val="0"/>
        <w:shd w:val="clear" w:color="auto" w:fill="FFFFFF"/>
        <w:ind w:firstLine="709"/>
        <w:jc w:val="right"/>
        <w:rPr>
          <w:rFonts w:ascii="Times New Roman" w:hAnsi="Times New Roman"/>
          <w:sz w:val="28"/>
          <w:szCs w:val="28"/>
          <w:lang w:bidi="ru-RU"/>
        </w:rPr>
      </w:pPr>
      <w:r w:rsidRPr="0024511D">
        <w:rPr>
          <w:rFonts w:ascii="Times New Roman" w:hAnsi="Times New Roman"/>
          <w:sz w:val="28"/>
          <w:szCs w:val="28"/>
          <w:lang w:bidi="ru-RU"/>
        </w:rPr>
        <w:t>Таблица № 20.1</w:t>
      </w:r>
    </w:p>
    <w:p w:rsidR="00025C44" w:rsidRPr="0024511D" w:rsidRDefault="00025C44" w:rsidP="0024511D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tbl>
      <w:tblPr>
        <w:tblW w:w="9463" w:type="dxa"/>
        <w:tblInd w:w="-11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5730"/>
        <w:gridCol w:w="2996"/>
      </w:tblGrid>
      <w:tr w:rsidR="00025C44" w:rsidRPr="006B3622" w:rsidTr="006B3622">
        <w:trPr>
          <w:trHeight w:val="1575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Полное наименование медицинской организации</w:t>
            </w:r>
          </w:p>
        </w:tc>
        <w:tc>
          <w:tcPr>
            <w:tcW w:w="2996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Государственное бюджетное учреждение Рязанской области «Областной клинический кардиологический диспансер»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23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2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Наличие лицензии</w:t>
            </w:r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да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3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Группа медицинской организации (1, 2, 3)</w:t>
            </w:r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3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4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5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Число прикрепл</w:t>
            </w:r>
            <w:r w:rsidR="00DD0DB7"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е</w:t>
            </w: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нного населения (тыс. чел.) (при наличии) на 01.01.2022</w:t>
            </w:r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29029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260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6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Участие в мероприятии федерального проекта «Оптимальная для восстановления здоровья медицинская реабилитация» по оснащению медицинскими изделиями</w:t>
            </w:r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да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1484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lastRenderedPageBreak/>
              <w:t>7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Наименование структурного подразделения, оказывающего медицинскую помощь 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2996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6B3622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highlight w:val="yellow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о</w:t>
            </w:r>
            <w:r w:rsidR="00025C44"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тделение ранней медицинской реабилитации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1161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7.1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Укомплектованность кадрами отделения ранней медицинской реабилитации или детского реабилитационного отделения с учетом совместительства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73%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895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7.2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Коэффициент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7.3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72%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16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8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2996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8.1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Коечная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8.2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Укомплектованность кадрами стационарного отделения медицинской реабилитации (для взрослых) с учетом совместительства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8.3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8.4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spacing w:line="235" w:lineRule="auto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9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9.1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Коечная мощность (указать число реабилитационных коек дневного стационара по состоянию на 01.01.2022)</w:t>
            </w:r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9.2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0C5214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Укомплектованность кадрами дневного стационара медицинской реабилитации (для взрослых) с учетом совместительства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909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9.3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Коэффициент совместительства в дневном стационаре медицинской реабилитации (для взрослых)</w:t>
            </w:r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9.4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260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10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  <w:proofErr w:type="gramEnd"/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10.1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Число и профиль круглосуточных коек (по состоянию на 01.01.2022)</w:t>
            </w:r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10.2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Число реабилитационных коек дневного стационара (по состоянию на 01.01.2022)</w:t>
            </w:r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1512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lastRenderedPageBreak/>
              <w:t>10.3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Укомплектованность кадрами отделения по медицинской реабилитации для детей (оказывающих медицинскую реабилитацию в стационарных условиях и (или) условиях дневного стационара) с учетом совместительства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043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10.4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Коэффициент совместительства в отделении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10.5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11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Наличие амбулаторного отделения медицинской реабилитации</w:t>
            </w:r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11.1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Число посещений в смену</w:t>
            </w:r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895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11.2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0C5214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Укомплектованность кадрами амбулаторного отделения медицинской реабилитации с учетом совместительства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616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11.3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30"/>
        </w:trPr>
        <w:tc>
          <w:tcPr>
            <w:tcW w:w="7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11.4</w:t>
            </w:r>
          </w:p>
        </w:tc>
        <w:tc>
          <w:tcPr>
            <w:tcW w:w="57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5C44" w:rsidRPr="006B3622" w:rsidRDefault="00025C44" w:rsidP="006B3622">
            <w:pPr>
              <w:widowControl w:val="0"/>
              <w:ind w:left="57" w:right="57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5C44" w:rsidRPr="006B3622" w:rsidRDefault="00025C44" w:rsidP="006B3622">
            <w:pPr>
              <w:widowControl w:val="0"/>
              <w:ind w:left="57" w:right="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</w:tbl>
    <w:p w:rsidR="00025C44" w:rsidRPr="006B3622" w:rsidRDefault="00025C44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025C44" w:rsidRPr="006B3622" w:rsidRDefault="00025C44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B3622">
        <w:rPr>
          <w:rFonts w:ascii="Times New Roman" w:hAnsi="Times New Roman"/>
          <w:sz w:val="28"/>
          <w:szCs w:val="28"/>
          <w:lang w:bidi="ru-RU"/>
        </w:rPr>
        <w:t>Государственное бюджетное учреждение Рязанской области</w:t>
      </w:r>
      <w:r w:rsidR="006B362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6B3622">
        <w:rPr>
          <w:rFonts w:ascii="Times New Roman" w:hAnsi="Times New Roman"/>
          <w:sz w:val="28"/>
          <w:szCs w:val="28"/>
          <w:lang w:bidi="ru-RU"/>
        </w:rPr>
        <w:t xml:space="preserve">«Городская клиническая больница № 5»                                                                                                        </w:t>
      </w:r>
    </w:p>
    <w:p w:rsidR="00025C44" w:rsidRDefault="00025C44" w:rsidP="006B3622">
      <w:pPr>
        <w:widowControl w:val="0"/>
        <w:ind w:firstLine="709"/>
        <w:jc w:val="right"/>
        <w:rPr>
          <w:rFonts w:ascii="Times New Roman" w:hAnsi="Times New Roman"/>
          <w:sz w:val="28"/>
          <w:szCs w:val="28"/>
          <w:lang w:bidi="ru-RU"/>
        </w:rPr>
      </w:pPr>
      <w:r w:rsidRPr="006B3622">
        <w:rPr>
          <w:rFonts w:ascii="Times New Roman" w:hAnsi="Times New Roman"/>
          <w:sz w:val="28"/>
          <w:szCs w:val="28"/>
          <w:lang w:bidi="ru-RU"/>
        </w:rPr>
        <w:t xml:space="preserve">                                                                                                               Таблица № 20.2</w:t>
      </w:r>
    </w:p>
    <w:p w:rsidR="006B3622" w:rsidRPr="006B3622" w:rsidRDefault="006B3622" w:rsidP="006B3622">
      <w:pPr>
        <w:widowControl w:val="0"/>
        <w:ind w:firstLine="709"/>
        <w:jc w:val="right"/>
        <w:rPr>
          <w:rFonts w:ascii="Times New Roman" w:hAnsi="Times New Roman"/>
          <w:sz w:val="28"/>
          <w:szCs w:val="28"/>
          <w:lang w:bidi="ru-RU"/>
        </w:rPr>
      </w:pPr>
    </w:p>
    <w:tbl>
      <w:tblPr>
        <w:tblW w:w="9463" w:type="dxa"/>
        <w:tblInd w:w="-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5739"/>
        <w:gridCol w:w="2996"/>
      </w:tblGrid>
      <w:tr w:rsidR="00025C44" w:rsidRPr="006B3622" w:rsidTr="006B3622">
        <w:trPr>
          <w:trHeight w:val="1260"/>
        </w:trPr>
        <w:tc>
          <w:tcPr>
            <w:tcW w:w="728" w:type="dxa"/>
            <w:hideMark/>
          </w:tcPr>
          <w:p w:rsidR="00025C44" w:rsidRPr="006B3622" w:rsidRDefault="006B3622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Полное наименование медицинской организации</w:t>
            </w:r>
          </w:p>
        </w:tc>
        <w:tc>
          <w:tcPr>
            <w:tcW w:w="2996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Государственное   бюджетное учреждение Рязанской области «Городская клиническая больница № 5»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296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Наличие лицензии </w:t>
            </w:r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да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Группа медицинской организации (1, 2, 3)</w:t>
            </w:r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4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прикрепл</w:t>
            </w:r>
            <w:r w:rsidR="00DD0DB7"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нного населения (тыс. чел.) (при наличии) на 01.01.2022</w:t>
            </w:r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24072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1190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6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Участие в мероприятии федерального проекта «Оптимальная для восстановления здоровья медицинская реабилитация» по оснащению медицинскими изделиями</w:t>
            </w:r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spacing w:val="-2"/>
                <w:sz w:val="26"/>
                <w:szCs w:val="26"/>
              </w:rPr>
              <w:t>да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1497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Наименование структурного подразделения, оказывающего медицинскую помощь по медицинской реабилитации на первом этапе (отделение ранней медицинской реабилитации или детское реабилитационное отделение) </w:t>
            </w:r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260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7.1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ранней медицинской реабилитации или детск</w:t>
            </w:r>
            <w:r w:rsid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ого реабилитационного отделения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widowControl w:val="0"/>
              <w:ind w:left="-57" w:right="-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7.2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widowControl w:val="0"/>
              <w:ind w:left="-57" w:right="-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7.3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widowControl w:val="0"/>
              <w:ind w:left="-57" w:right="-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8.1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2996" w:type="dxa"/>
            <w:shd w:val="clear" w:color="auto" w:fill="auto"/>
            <w:hideMark/>
          </w:tcPr>
          <w:p w:rsidR="00025C44" w:rsidRPr="006B3622" w:rsidRDefault="006B3622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</w:t>
            </w:r>
            <w:r w:rsidR="00025C44"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тационарное отделение медицинской реабилитации пациентов с соматическими заболеваниями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881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8.1.1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2996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30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8.1.2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стационарного отделения медицинской реабилитации (для взрослых)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88%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8.1.3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1,1%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8.1.4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62%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8.2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2996" w:type="dxa"/>
            <w:noWrap/>
            <w:hideMark/>
          </w:tcPr>
          <w:p w:rsidR="00025C44" w:rsidRPr="006B3622" w:rsidRDefault="006B3622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с</w:t>
            </w:r>
            <w:r w:rsidR="00025C44" w:rsidRPr="006B3622"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тационарное отделение медицинской реабилитации пациентов с нарушением функции центральной нервной системы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8.2.1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20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8.2.2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стационарного отделения медицинской реабилитации (для взрослых)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85%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8.2.3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1,1%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8.2.4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70%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9.1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число реабилитационных коек дневного стационара по состоянию на 01.01.2022)</w:t>
            </w:r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widowControl w:val="0"/>
              <w:ind w:left="-57" w:right="-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9.2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дневного стационара медицинс</w:t>
            </w:r>
            <w:r w:rsid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кой реабилитации (для взрослых)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widowControl w:val="0"/>
              <w:ind w:left="-57" w:right="-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911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9.3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дневном стационаре медицинской реабилитации (для взрослых)</w:t>
            </w:r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widowControl w:val="0"/>
              <w:ind w:left="-57" w:right="-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9.4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widowControl w:val="0"/>
              <w:ind w:left="-57" w:right="-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260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  <w:r w:rsid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)</w:t>
            </w:r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10.1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и профиль круглосуточных коек (по состоянию на 01.01.2022)</w:t>
            </w:r>
          </w:p>
        </w:tc>
        <w:tc>
          <w:tcPr>
            <w:tcW w:w="2996" w:type="dxa"/>
            <w:noWrap/>
          </w:tcPr>
          <w:p w:rsidR="00025C44" w:rsidRPr="006B3622" w:rsidRDefault="00025C44" w:rsidP="006B3622">
            <w:pPr>
              <w:widowControl w:val="0"/>
              <w:ind w:left="-57" w:right="-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10.2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реабилитационных коек дневного стационара (по состоянию на 01.01.2022)</w:t>
            </w:r>
          </w:p>
        </w:tc>
        <w:tc>
          <w:tcPr>
            <w:tcW w:w="2996" w:type="dxa"/>
            <w:noWrap/>
          </w:tcPr>
          <w:p w:rsidR="00025C44" w:rsidRPr="006B3622" w:rsidRDefault="00025C44" w:rsidP="006B3622">
            <w:pPr>
              <w:widowControl w:val="0"/>
              <w:ind w:left="-57" w:right="-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57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10.3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по медицинской реабилитации для детей (оказывающих медицинскую реабилитацию в стационарных условиях и (или) условиях дневного стационара)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widowControl w:val="0"/>
              <w:ind w:left="-57" w:right="-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539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10.4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widowControl w:val="0"/>
              <w:ind w:left="-57" w:right="-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10.5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widowControl w:val="0"/>
              <w:ind w:left="-57" w:right="-57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10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амбулаторного отделения медицинской реабилитации</w:t>
            </w:r>
          </w:p>
        </w:tc>
        <w:tc>
          <w:tcPr>
            <w:tcW w:w="2996" w:type="dxa"/>
            <w:shd w:val="clear" w:color="auto" w:fill="auto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амбулаторное отделение медицинской реабилитации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11.1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посещений в смену</w:t>
            </w:r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125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11.2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амбулаторного отд</w:t>
            </w:r>
            <w:r w:rsid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еления медицинской реабилитации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</w:p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95%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11.3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1,1%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30"/>
        </w:trPr>
        <w:tc>
          <w:tcPr>
            <w:tcW w:w="728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11.4</w:t>
            </w:r>
          </w:p>
        </w:tc>
        <w:tc>
          <w:tcPr>
            <w:tcW w:w="5739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96" w:type="dxa"/>
            <w:noWrap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68%</w:t>
            </w:r>
          </w:p>
        </w:tc>
      </w:tr>
    </w:tbl>
    <w:p w:rsidR="00025C44" w:rsidRPr="006B3622" w:rsidRDefault="00025C44" w:rsidP="006B3622">
      <w:pPr>
        <w:widowControl w:val="0"/>
        <w:tabs>
          <w:tab w:val="left" w:pos="1256"/>
        </w:tabs>
        <w:ind w:firstLine="1276"/>
        <w:jc w:val="both"/>
        <w:rPr>
          <w:rFonts w:ascii="Times New Roman" w:hAnsi="Times New Roman"/>
          <w:sz w:val="28"/>
          <w:szCs w:val="28"/>
        </w:rPr>
      </w:pPr>
    </w:p>
    <w:p w:rsidR="007A7AFD" w:rsidRDefault="007A7AFD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A7AFD" w:rsidRDefault="007A7AFD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A7AFD" w:rsidRDefault="007A7AFD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A7AFD" w:rsidRDefault="007A7AFD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A7AFD" w:rsidRDefault="007A7AFD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A7AFD" w:rsidRDefault="007A7AFD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A7AFD" w:rsidRDefault="007A7AFD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A7AFD" w:rsidRDefault="007A7AFD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25C44" w:rsidRPr="00DF3CF8" w:rsidRDefault="00025C44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622">
        <w:rPr>
          <w:rFonts w:ascii="Times New Roman" w:hAnsi="Times New Roman"/>
          <w:sz w:val="28"/>
          <w:szCs w:val="28"/>
        </w:rPr>
        <w:lastRenderedPageBreak/>
        <w:t>Государственное бюджетное учреждение Рязанской области «</w:t>
      </w:r>
      <w:proofErr w:type="spellStart"/>
      <w:r w:rsidRPr="006B3622">
        <w:rPr>
          <w:rFonts w:ascii="Times New Roman" w:hAnsi="Times New Roman"/>
          <w:sz w:val="28"/>
          <w:szCs w:val="28"/>
        </w:rPr>
        <w:t>Скопинский</w:t>
      </w:r>
      <w:proofErr w:type="spellEnd"/>
      <w:r w:rsidRPr="006B3622">
        <w:rPr>
          <w:rFonts w:ascii="Times New Roman" w:hAnsi="Times New Roman"/>
          <w:sz w:val="28"/>
          <w:szCs w:val="28"/>
        </w:rPr>
        <w:t xml:space="preserve"> межрайонный медицинский центр»</w:t>
      </w:r>
    </w:p>
    <w:p w:rsidR="007A7AFD" w:rsidRPr="00DF3CF8" w:rsidRDefault="007A7AFD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5C44" w:rsidRPr="006B3622" w:rsidRDefault="00025C44" w:rsidP="006B3622">
      <w:pPr>
        <w:widowControl w:val="0"/>
        <w:jc w:val="right"/>
        <w:rPr>
          <w:rFonts w:ascii="Times New Roman" w:hAnsi="Times New Roman"/>
          <w:sz w:val="28"/>
          <w:szCs w:val="28"/>
          <w:lang w:bidi="ru-RU"/>
        </w:rPr>
      </w:pPr>
      <w:r w:rsidRPr="006B3622">
        <w:rPr>
          <w:rFonts w:ascii="Times New Roman" w:hAnsi="Times New Roman"/>
          <w:sz w:val="28"/>
          <w:szCs w:val="28"/>
          <w:lang w:bidi="ru-RU"/>
        </w:rPr>
        <w:t>Таблица № 20.3</w:t>
      </w:r>
    </w:p>
    <w:p w:rsidR="00025C44" w:rsidRPr="006B3622" w:rsidRDefault="00025C44" w:rsidP="006B3622">
      <w:pPr>
        <w:widowControl w:val="0"/>
        <w:ind w:firstLine="1276"/>
        <w:jc w:val="right"/>
        <w:rPr>
          <w:rFonts w:ascii="Times New Roman" w:hAnsi="Times New Roman"/>
          <w:sz w:val="28"/>
          <w:szCs w:val="28"/>
          <w:lang w:bidi="ru-RU"/>
        </w:rPr>
      </w:pPr>
    </w:p>
    <w:tbl>
      <w:tblPr>
        <w:tblW w:w="9469" w:type="dxa"/>
        <w:tblInd w:w="-1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5780"/>
        <w:gridCol w:w="3010"/>
      </w:tblGrid>
      <w:tr w:rsidR="00025C44" w:rsidRPr="006B3622" w:rsidTr="007A7AFD">
        <w:trPr>
          <w:trHeight w:val="325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Полное наименование медицинской организации</w:t>
            </w:r>
          </w:p>
        </w:tc>
        <w:tc>
          <w:tcPr>
            <w:tcW w:w="3010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Государственное бюджетное учреждение Рязанской области «</w:t>
            </w:r>
            <w:proofErr w:type="spell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Скопинский</w:t>
            </w:r>
            <w:proofErr w:type="spellEnd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межрайонный медицинский центр»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296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Наличие лицензии 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</w:pPr>
            <w:r w:rsidRPr="006B3622"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да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Группа медицинской организации (1, 2, 3)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</w:pPr>
            <w:r w:rsidRPr="006B3622"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2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4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</w:pPr>
            <w:r w:rsidRPr="006B3622"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прикрепл</w:t>
            </w:r>
            <w:r w:rsidR="00DD0DB7"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нного населения (тыс. чел.) (при наличии) на 01.01.2022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</w:pPr>
            <w:r w:rsidRPr="006B3622"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45308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1204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6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Участие в мероприятии федерального проекта «Оптимальная для восстановления здоровья медицинская реабилитация» по оснащению медицинскими изделиями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</w:pPr>
            <w:r w:rsidRPr="006B3622"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да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575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Наименование структурного подразделения, оказывающего медицинскую помощь по медицинской реабилитации на первом этапе (отделение ранней медицинской реабилитации или детское реабилитационное отделение) </w:t>
            </w:r>
          </w:p>
        </w:tc>
        <w:tc>
          <w:tcPr>
            <w:tcW w:w="3010" w:type="dxa"/>
          </w:tcPr>
          <w:p w:rsidR="00025C44" w:rsidRPr="006B3622" w:rsidRDefault="006B3622" w:rsidP="006B362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6"/>
                <w:szCs w:val="26"/>
                <w:highlight w:val="yellow"/>
                <w:lang w:eastAsia="en-US" w:bidi="ru-RU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о</w:t>
            </w:r>
            <w:r w:rsidR="00025C44" w:rsidRPr="006B3622"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тделение ранней медицинской реабилитации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076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7.1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ранней медицинской реабилитации или детского реабилитационного отделения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</w:pPr>
            <w:r w:rsidRPr="006B3622"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86%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7.2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</w:pPr>
            <w:r w:rsidRPr="006B3622"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1,5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7.3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</w:pPr>
            <w:r w:rsidRPr="006B3622"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85%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3010" w:type="dxa"/>
            <w:hideMark/>
          </w:tcPr>
          <w:p w:rsidR="00025C44" w:rsidRPr="006B3622" w:rsidRDefault="006B3622" w:rsidP="006B362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6"/>
                <w:szCs w:val="26"/>
                <w:highlight w:val="yellow"/>
                <w:lang w:eastAsia="en-US" w:bidi="ru-RU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с</w:t>
            </w:r>
            <w:r w:rsidR="00025C44" w:rsidRPr="006B3622"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тационарное отделение медицинской реабилитации пациентов с нарушением функции центральной нервной системы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24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8.1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3010" w:type="dxa"/>
            <w:hideMark/>
          </w:tcPr>
          <w:p w:rsidR="00025C44" w:rsidRPr="006B3622" w:rsidRDefault="00025C44" w:rsidP="006B362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6"/>
                <w:szCs w:val="26"/>
                <w:highlight w:val="yellow"/>
                <w:lang w:eastAsia="en-US" w:bidi="ru-RU"/>
              </w:rPr>
            </w:pPr>
            <w:r w:rsidRPr="006B3622"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15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8.2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стационарного отделения медицинс</w:t>
            </w:r>
            <w:r w:rsid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кой реабилитации (для взрослых)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</w:pPr>
            <w:r w:rsidRPr="006B3622"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78%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898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8.3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</w:pPr>
            <w:r w:rsidRPr="006B3622"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1,5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8.4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</w:pPr>
            <w:r w:rsidRPr="006B3622">
              <w:rPr>
                <w:rFonts w:ascii="Times New Roman" w:hAnsi="Times New Roman"/>
                <w:spacing w:val="-2"/>
                <w:sz w:val="26"/>
                <w:szCs w:val="26"/>
                <w:lang w:eastAsia="en-US" w:bidi="ru-RU"/>
              </w:rPr>
              <w:t>80%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562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897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9.1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число реабилитационных коек дневного стационара по состоянию на 01.01.2022)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910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9.2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дневного стационара медицинской реабилитации (для взрослых)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896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9.3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дневном стационаре медицинской реабилитации (для взрослых)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9.4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1204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  <w:r w:rsid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10.1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и профиль круглосуточных коек (по состоянию на 01.01.2022)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10.2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реабилитационных коек дневного стационара (по состоянию на 01.01.2022)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1512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10.3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по медицинской реабилитации для детей (оказывающих медицинскую реабилитацию в стационарных условиях и (или) условиях дневного стационара)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1525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10.4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10.5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амбулаторного отделения медицинской реабилитации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11.1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посещений в смену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11.2</w:t>
            </w:r>
          </w:p>
        </w:tc>
        <w:tc>
          <w:tcPr>
            <w:tcW w:w="5780" w:type="dxa"/>
            <w:hideMark/>
          </w:tcPr>
          <w:p w:rsidR="00025C44" w:rsidRPr="006B3622" w:rsidRDefault="00025C44" w:rsidP="000C521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амбулаторного отделения медицинской реабилитации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11.3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30"/>
        </w:trPr>
        <w:tc>
          <w:tcPr>
            <w:tcW w:w="679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11.4</w:t>
            </w:r>
          </w:p>
        </w:tc>
        <w:tc>
          <w:tcPr>
            <w:tcW w:w="5780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</w:tbl>
    <w:p w:rsidR="006B3622" w:rsidRDefault="006B3622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7A7AFD" w:rsidRDefault="007A7AFD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en-US" w:bidi="ru-RU"/>
        </w:rPr>
      </w:pPr>
    </w:p>
    <w:p w:rsidR="00025C44" w:rsidRDefault="00025C44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B3622">
        <w:rPr>
          <w:rFonts w:ascii="Times New Roman" w:hAnsi="Times New Roman"/>
          <w:sz w:val="28"/>
          <w:szCs w:val="28"/>
          <w:lang w:bidi="ru-RU"/>
        </w:rPr>
        <w:lastRenderedPageBreak/>
        <w:t>Государственное бюджетное учреждение Рязанской области «Шиловский межрайонный медицинский центр»</w:t>
      </w:r>
    </w:p>
    <w:p w:rsidR="006B3622" w:rsidRPr="006B3622" w:rsidRDefault="006B3622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025C44" w:rsidRPr="006B3622" w:rsidRDefault="00025C44" w:rsidP="006B3622">
      <w:pPr>
        <w:widowControl w:val="0"/>
        <w:jc w:val="right"/>
        <w:rPr>
          <w:rFonts w:ascii="Times New Roman" w:hAnsi="Times New Roman"/>
          <w:sz w:val="28"/>
          <w:szCs w:val="28"/>
          <w:lang w:bidi="ru-RU"/>
        </w:rPr>
      </w:pPr>
      <w:r w:rsidRPr="006B3622">
        <w:rPr>
          <w:rFonts w:ascii="Times New Roman" w:hAnsi="Times New Roman"/>
          <w:sz w:val="28"/>
          <w:szCs w:val="28"/>
          <w:lang w:bidi="ru-RU"/>
        </w:rPr>
        <w:t>Таблица №</w:t>
      </w:r>
      <w:r w:rsidR="006B362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6B3622">
        <w:rPr>
          <w:rFonts w:ascii="Times New Roman" w:hAnsi="Times New Roman"/>
          <w:sz w:val="28"/>
          <w:szCs w:val="28"/>
          <w:lang w:bidi="ru-RU"/>
        </w:rPr>
        <w:t>20.4</w:t>
      </w:r>
    </w:p>
    <w:p w:rsidR="00025C44" w:rsidRPr="00025C44" w:rsidRDefault="00025C44" w:rsidP="00025C44">
      <w:pPr>
        <w:widowControl w:val="0"/>
        <w:spacing w:line="256" w:lineRule="auto"/>
        <w:ind w:firstLine="400"/>
        <w:jc w:val="right"/>
        <w:rPr>
          <w:rFonts w:ascii="Times New Roman" w:hAnsi="Times New Roman"/>
          <w:sz w:val="26"/>
          <w:szCs w:val="26"/>
          <w:lang w:bidi="ru-RU"/>
        </w:rPr>
      </w:pPr>
    </w:p>
    <w:tbl>
      <w:tblPr>
        <w:tblW w:w="9483" w:type="dxa"/>
        <w:tblInd w:w="-1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5774"/>
        <w:gridCol w:w="3024"/>
      </w:tblGrid>
      <w:tr w:rsidR="00025C44" w:rsidRPr="006B3622" w:rsidTr="006B3622">
        <w:trPr>
          <w:trHeight w:val="1575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Полное наименование медицинской организации</w:t>
            </w:r>
          </w:p>
        </w:tc>
        <w:tc>
          <w:tcPr>
            <w:tcW w:w="3024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Госуда</w:t>
            </w:r>
            <w:r w:rsidR="006B3622"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рственное бюджетное учреждение Р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язанской области «Шиловский межрайонный медицинский центр»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23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Наличие лицензии </w:t>
            </w:r>
          </w:p>
        </w:tc>
        <w:tc>
          <w:tcPr>
            <w:tcW w:w="3024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да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Группа медицинской организации (1, 2, 3)</w:t>
            </w:r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4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прикрепл</w:t>
            </w:r>
            <w:r w:rsidR="00DD0DB7"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нного населения (тыс. чел.) (при наличии) на 01.01.2022</w:t>
            </w:r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35555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1156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6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Участие в мероприятии федерального проекта «Оптимальная для восстановления здоровья медицинская реабилитация» по оснащению медицинскими изделиями</w:t>
            </w:r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да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147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Наименование структурного подразделения, оказывающего медицинскую помощь по медицинской реабилитации на первом этапе (отделение ранней медицинской реабилитации или детское реабилитационное отделение) </w:t>
            </w:r>
          </w:p>
        </w:tc>
        <w:tc>
          <w:tcPr>
            <w:tcW w:w="3024" w:type="dxa"/>
            <w:noWrap/>
            <w:hideMark/>
          </w:tcPr>
          <w:p w:rsidR="00025C44" w:rsidRPr="006B3622" w:rsidRDefault="006B3622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025C44"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тделение ранней медицинской реабилитации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1190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7.1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ранней медицинской реабилитации или детского реабилитационного отделения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80%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7.2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1,1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7.3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80%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3024" w:type="dxa"/>
            <w:noWrap/>
            <w:hideMark/>
          </w:tcPr>
          <w:p w:rsidR="00025C44" w:rsidRPr="006B3622" w:rsidRDefault="006B3622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</w:t>
            </w:r>
            <w:r w:rsidR="00025C44"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тационарное отделение </w:t>
            </w:r>
            <w:r w:rsidR="00025C44"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медицинской реабилитации пациентов с нарушением функции центральной нервной системы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11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8.1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3024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15 коек</w:t>
            </w:r>
          </w:p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8.2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стационарного отделения медицинс</w:t>
            </w:r>
            <w:r w:rsid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кой реабилитации (для взрослых)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70%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945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8.3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50%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8.4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70%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910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9.1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число реабилитационных коек дневного стационара по состоянию на 01.01.2022)</w:t>
            </w:r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897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9.2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дневного стационара медицинской реабилитации (для взрослых)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882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9.3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дневном стационаре медицинской реабилитации (для взрослых)</w:t>
            </w:r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9.4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260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  <w:r w:rsid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)</w:t>
            </w:r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566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10.1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и профиль круглосуточных коек (по состоянию на 01.01.2022)</w:t>
            </w:r>
          </w:p>
        </w:tc>
        <w:tc>
          <w:tcPr>
            <w:tcW w:w="3024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10.2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реабилитационных коек дневного стационара (по состоянию на 01.01.2022)</w:t>
            </w:r>
          </w:p>
        </w:tc>
        <w:tc>
          <w:tcPr>
            <w:tcW w:w="3024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575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10.3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по медицинской реабилитации для детей (оказывающих медицинскую реабилитацию в стационарных условиях и (или) условиях дневного стационара)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1103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10.4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10.5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амбулаторного отделения медицинской реабилитации</w:t>
            </w:r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амбулаторное отделение медицинской реабилитации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11.1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посещений в смену</w:t>
            </w:r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15</w:t>
            </w:r>
          </w:p>
        </w:tc>
      </w:tr>
      <w:tr w:rsidR="00025C44" w:rsidRPr="006B3622" w:rsidTr="007A7AFD">
        <w:tblPrEx>
          <w:tblBorders>
            <w:bottom w:val="single" w:sz="4" w:space="0" w:color="auto"/>
          </w:tblBorders>
        </w:tblPrEx>
        <w:trPr>
          <w:trHeight w:val="896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11.2</w:t>
            </w:r>
          </w:p>
        </w:tc>
        <w:tc>
          <w:tcPr>
            <w:tcW w:w="5774" w:type="dxa"/>
            <w:hideMark/>
          </w:tcPr>
          <w:p w:rsidR="00025C44" w:rsidRPr="006B3622" w:rsidRDefault="00025C44" w:rsidP="000C521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амбулаторного отделения медицинской реабилитации с учетом совместительства (%)</w:t>
            </w:r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72%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11.3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1,2</w:t>
            </w:r>
          </w:p>
        </w:tc>
      </w:tr>
      <w:tr w:rsidR="00025C44" w:rsidRPr="006B3622" w:rsidTr="006B3622">
        <w:tblPrEx>
          <w:tblBorders>
            <w:bottom w:val="single" w:sz="4" w:space="0" w:color="auto"/>
          </w:tblBorders>
        </w:tblPrEx>
        <w:trPr>
          <w:trHeight w:val="330"/>
        </w:trPr>
        <w:tc>
          <w:tcPr>
            <w:tcW w:w="685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11.4</w:t>
            </w:r>
          </w:p>
        </w:tc>
        <w:tc>
          <w:tcPr>
            <w:tcW w:w="5774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24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70%</w:t>
            </w:r>
          </w:p>
        </w:tc>
      </w:tr>
    </w:tbl>
    <w:p w:rsidR="00025C44" w:rsidRPr="00025C44" w:rsidRDefault="00025C44" w:rsidP="006B3622">
      <w:pPr>
        <w:widowControl w:val="0"/>
        <w:spacing w:line="266" w:lineRule="auto"/>
        <w:ind w:firstLine="74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025C44" w:rsidRPr="006B3622" w:rsidRDefault="00025C44" w:rsidP="006B3622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B3622">
        <w:rPr>
          <w:rFonts w:ascii="Times New Roman" w:hAnsi="Times New Roman"/>
          <w:sz w:val="28"/>
          <w:szCs w:val="28"/>
          <w:lang w:bidi="ru-RU"/>
        </w:rPr>
        <w:lastRenderedPageBreak/>
        <w:t>Государственное бюджетное учреждение Рязанской области «</w:t>
      </w:r>
      <w:proofErr w:type="spellStart"/>
      <w:r w:rsidRPr="006B3622">
        <w:rPr>
          <w:rFonts w:ascii="Times New Roman" w:hAnsi="Times New Roman"/>
          <w:sz w:val="28"/>
          <w:szCs w:val="28"/>
          <w:lang w:bidi="ru-RU"/>
        </w:rPr>
        <w:t>Клепиковская</w:t>
      </w:r>
      <w:proofErr w:type="spellEnd"/>
      <w:r w:rsidRPr="006B3622">
        <w:rPr>
          <w:rFonts w:ascii="Times New Roman" w:hAnsi="Times New Roman"/>
          <w:sz w:val="28"/>
          <w:szCs w:val="28"/>
          <w:lang w:bidi="ru-RU"/>
        </w:rPr>
        <w:t xml:space="preserve"> районная больница»</w:t>
      </w:r>
    </w:p>
    <w:p w:rsidR="006B3622" w:rsidRPr="006B3622" w:rsidRDefault="006B3622" w:rsidP="006B3622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025C44" w:rsidRPr="006B3622" w:rsidRDefault="00025C44" w:rsidP="006B3622">
      <w:pPr>
        <w:widowControl w:val="0"/>
        <w:shd w:val="clear" w:color="auto" w:fill="FFFFFF"/>
        <w:jc w:val="right"/>
        <w:rPr>
          <w:rFonts w:ascii="Times New Roman" w:hAnsi="Times New Roman"/>
          <w:sz w:val="28"/>
          <w:szCs w:val="28"/>
          <w:lang w:bidi="ru-RU"/>
        </w:rPr>
      </w:pPr>
      <w:r w:rsidRPr="006B3622">
        <w:rPr>
          <w:rFonts w:ascii="Times New Roman" w:hAnsi="Times New Roman"/>
          <w:sz w:val="28"/>
          <w:szCs w:val="28"/>
          <w:lang w:bidi="ru-RU"/>
        </w:rPr>
        <w:t>Таблица № 20.</w:t>
      </w:r>
      <w:r w:rsidR="006B3622">
        <w:rPr>
          <w:rFonts w:ascii="Times New Roman" w:hAnsi="Times New Roman"/>
          <w:sz w:val="28"/>
          <w:szCs w:val="28"/>
          <w:lang w:bidi="ru-RU"/>
        </w:rPr>
        <w:t>5</w:t>
      </w:r>
    </w:p>
    <w:p w:rsidR="00025C44" w:rsidRPr="00025C44" w:rsidRDefault="00025C44" w:rsidP="00025C44">
      <w:pPr>
        <w:widowControl w:val="0"/>
        <w:shd w:val="clear" w:color="auto" w:fill="FFFFFF"/>
        <w:spacing w:line="256" w:lineRule="auto"/>
        <w:ind w:firstLine="400"/>
        <w:jc w:val="right"/>
        <w:rPr>
          <w:rFonts w:ascii="Times New Roman" w:hAnsi="Times New Roman"/>
          <w:sz w:val="26"/>
          <w:szCs w:val="26"/>
          <w:lang w:bidi="ru-RU"/>
        </w:rPr>
      </w:pPr>
    </w:p>
    <w:tbl>
      <w:tblPr>
        <w:tblW w:w="94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777"/>
        <w:gridCol w:w="3010"/>
      </w:tblGrid>
      <w:tr w:rsidR="00025C44" w:rsidRPr="006B3622" w:rsidTr="006B3622">
        <w:trPr>
          <w:trHeight w:val="126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Полное наименование медицинской организации</w:t>
            </w:r>
          </w:p>
        </w:tc>
        <w:tc>
          <w:tcPr>
            <w:tcW w:w="3010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Государственное бюджетное учреждение Рязанской области «</w:t>
            </w:r>
            <w:proofErr w:type="spell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Клепиковская</w:t>
            </w:r>
            <w:proofErr w:type="spellEnd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районная больница»</w:t>
            </w:r>
          </w:p>
        </w:tc>
      </w:tr>
      <w:tr w:rsidR="00025C44" w:rsidRPr="006B3622" w:rsidTr="006B3622">
        <w:trPr>
          <w:trHeight w:val="338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Наличие лицензии 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suppressAutoHyphens/>
              <w:autoSpaceDN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kern w:val="3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kern w:val="3"/>
                <w:sz w:val="26"/>
                <w:szCs w:val="26"/>
                <w:lang w:bidi="ru-RU"/>
              </w:rPr>
              <w:t>да</w:t>
            </w:r>
          </w:p>
        </w:tc>
      </w:tr>
      <w:tr w:rsidR="00025C44" w:rsidRPr="006B3622" w:rsidTr="006B3622">
        <w:trPr>
          <w:trHeight w:val="31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Группа медицинской организации (1, 2, 3)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suppressAutoHyphens/>
              <w:autoSpaceDN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kern w:val="3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2</w:t>
            </w:r>
          </w:p>
        </w:tc>
      </w:tr>
      <w:tr w:rsidR="00025C44" w:rsidRPr="006B3622" w:rsidTr="006B3622">
        <w:trPr>
          <w:trHeight w:val="63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4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suppressAutoHyphens/>
              <w:autoSpaceDN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kern w:val="3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63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прикрепл</w:t>
            </w:r>
            <w:r w:rsidR="00DD0DB7"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нного населения (тыс. чел.) (при наличии) на 01.01.2022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suppressAutoHyphens/>
              <w:autoSpaceDN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kern w:val="3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22760</w:t>
            </w:r>
          </w:p>
        </w:tc>
      </w:tr>
      <w:tr w:rsidR="00025C44" w:rsidRPr="006B3622" w:rsidTr="006B3622">
        <w:trPr>
          <w:trHeight w:val="126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6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Участие в мероприятии федерального проекта «Оптимальная для восстановления здоровья медицинская реабилитация» по оснащению медицинскими изделиями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suppressAutoHyphens/>
              <w:autoSpaceDN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kern w:val="3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color w:val="000000"/>
                <w:spacing w:val="-2"/>
                <w:kern w:val="3"/>
                <w:sz w:val="26"/>
                <w:szCs w:val="26"/>
                <w:lang w:bidi="ru-RU"/>
              </w:rPr>
              <w:t>да</w:t>
            </w:r>
          </w:p>
        </w:tc>
      </w:tr>
      <w:tr w:rsidR="00025C44" w:rsidRPr="006B3622" w:rsidTr="006B3622">
        <w:trPr>
          <w:trHeight w:val="157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структурного подразделения, оказывающего медицинскую помощь 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126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7.1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ранней медицинской реабилитации или детского реабилитационного отделения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94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7.2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7.3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63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3010" w:type="dxa"/>
            <w:hideMark/>
          </w:tcPr>
          <w:p w:rsidR="00025C44" w:rsidRPr="006B3622" w:rsidRDefault="006B3622" w:rsidP="006B3622">
            <w:pPr>
              <w:suppressAutoHyphens/>
              <w:autoSpaceDN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kern w:val="3"/>
                <w:sz w:val="26"/>
                <w:szCs w:val="26"/>
                <w:highlight w:val="yellow"/>
                <w:lang w:bidi="ru-RU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о</w:t>
            </w:r>
            <w:r w:rsidR="00025C44"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тделение медицинской реабилитации для взрослых пациентов с нарушениями функций периферической нервной системы и опорно-двигательного аппарата</w:t>
            </w:r>
          </w:p>
        </w:tc>
      </w:tr>
      <w:tr w:rsidR="00025C44" w:rsidRPr="006B3622" w:rsidTr="006B3622">
        <w:trPr>
          <w:trHeight w:val="897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8.1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3010" w:type="dxa"/>
            <w:hideMark/>
          </w:tcPr>
          <w:p w:rsidR="00025C44" w:rsidRPr="006B3622" w:rsidRDefault="00025C44" w:rsidP="006B3622">
            <w:pPr>
              <w:suppressAutoHyphens/>
              <w:autoSpaceDN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kern w:val="3"/>
                <w:sz w:val="26"/>
                <w:szCs w:val="26"/>
                <w:highlight w:val="yellow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15</w:t>
            </w:r>
          </w:p>
        </w:tc>
      </w:tr>
      <w:tr w:rsidR="00025C44" w:rsidRPr="006B3622" w:rsidTr="006B3622">
        <w:trPr>
          <w:trHeight w:val="94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8.2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стационарного отделения медицинской реабилитации (для взрослых)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suppressAutoHyphens/>
              <w:autoSpaceDN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kern w:val="3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100 %</w:t>
            </w:r>
          </w:p>
        </w:tc>
      </w:tr>
      <w:tr w:rsidR="00025C44" w:rsidRPr="006B3622" w:rsidTr="006B3622">
        <w:trPr>
          <w:trHeight w:val="94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8.3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suppressAutoHyphens/>
              <w:autoSpaceDN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kern w:val="3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1,2</w:t>
            </w:r>
          </w:p>
        </w:tc>
      </w:tr>
      <w:tr w:rsidR="00025C44" w:rsidRPr="006B3622" w:rsidTr="006B3622">
        <w:trPr>
          <w:trHeight w:val="31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8.4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suppressAutoHyphens/>
              <w:autoSpaceDN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kern w:val="3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70 %</w:t>
            </w:r>
          </w:p>
        </w:tc>
      </w:tr>
      <w:tr w:rsidR="00025C44" w:rsidRPr="006B3622" w:rsidTr="006B3622">
        <w:trPr>
          <w:trHeight w:val="63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suppressAutoHyphens/>
              <w:autoSpaceDN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kern w:val="3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94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9.1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число реабилитационных коек дневного стационара по состоянию на 01.01.2022)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94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9.2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дневного стационара медицинской реабилитации (для взрослых)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94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9.3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дневном стационаре медицинской реабилитации (для взрослых)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9.4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126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  <w:r w:rsid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63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10.1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и профиль круглосуточных коек (по состоянию на 01.01.2022)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63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10.2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реабилитационных коек дневного стационара (по состоянию на 01.01.2022)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157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10.3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по медицинской реабилитации для детей (оказывающих медицинскую реабилитацию в стационарных условиях и (или) условиях дневного стационара)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124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10.4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10.5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63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амбулаторного отделения медицинской реабилитации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suppressAutoHyphens/>
              <w:autoSpaceDN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kern w:val="3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11.1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посещений в смену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94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11.2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Укомплектованность кадрами амбулаторного отделения 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медицинской</w:t>
            </w:r>
            <w:proofErr w:type="gramEnd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реабилитациис</w:t>
            </w:r>
            <w:proofErr w:type="spellEnd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учетом совместительства (%)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63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11.3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3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11.4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kern w:val="3"/>
                <w:sz w:val="26"/>
                <w:szCs w:val="26"/>
              </w:rPr>
              <w:t>нет</w:t>
            </w:r>
          </w:p>
        </w:tc>
      </w:tr>
    </w:tbl>
    <w:p w:rsidR="00025C44" w:rsidRPr="00025C44" w:rsidRDefault="00025C44" w:rsidP="00025C44">
      <w:pPr>
        <w:widowControl w:val="0"/>
        <w:shd w:val="clear" w:color="auto" w:fill="FFFFFF"/>
        <w:tabs>
          <w:tab w:val="left" w:pos="1256"/>
        </w:tabs>
        <w:spacing w:line="268" w:lineRule="auto"/>
        <w:ind w:left="743"/>
        <w:jc w:val="both"/>
        <w:rPr>
          <w:rFonts w:ascii="Times New Roman" w:hAnsi="Times New Roman"/>
          <w:sz w:val="26"/>
          <w:szCs w:val="26"/>
        </w:rPr>
      </w:pPr>
    </w:p>
    <w:p w:rsidR="00025C44" w:rsidRDefault="00025C44" w:rsidP="006B3622">
      <w:pPr>
        <w:widowControl w:val="0"/>
        <w:shd w:val="clear" w:color="auto" w:fill="FFFFFF"/>
        <w:tabs>
          <w:tab w:val="left" w:pos="1256"/>
        </w:tabs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B3622">
        <w:rPr>
          <w:rFonts w:ascii="Times New Roman" w:hAnsi="Times New Roman"/>
          <w:sz w:val="28"/>
          <w:szCs w:val="28"/>
          <w:lang w:bidi="ru-RU"/>
        </w:rPr>
        <w:lastRenderedPageBreak/>
        <w:t>Государственное бюджетное учреждение Рязанской области «Городская клиническая больница № 11»</w:t>
      </w:r>
    </w:p>
    <w:p w:rsidR="006B3622" w:rsidRPr="006B3622" w:rsidRDefault="006B3622" w:rsidP="006B3622">
      <w:pPr>
        <w:widowControl w:val="0"/>
        <w:shd w:val="clear" w:color="auto" w:fill="FFFFFF"/>
        <w:tabs>
          <w:tab w:val="left" w:pos="1256"/>
        </w:tabs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025C44" w:rsidRPr="006B3622" w:rsidRDefault="00025C44" w:rsidP="006B3622">
      <w:pPr>
        <w:widowControl w:val="0"/>
        <w:shd w:val="clear" w:color="auto" w:fill="FFFFFF"/>
        <w:tabs>
          <w:tab w:val="left" w:pos="1256"/>
        </w:tabs>
        <w:jc w:val="right"/>
        <w:rPr>
          <w:rFonts w:ascii="Times New Roman" w:hAnsi="Times New Roman"/>
          <w:sz w:val="28"/>
          <w:szCs w:val="28"/>
          <w:lang w:bidi="ru-RU"/>
        </w:rPr>
      </w:pPr>
      <w:r w:rsidRPr="006B3622">
        <w:rPr>
          <w:rFonts w:ascii="Times New Roman" w:hAnsi="Times New Roman"/>
          <w:sz w:val="28"/>
          <w:szCs w:val="28"/>
          <w:lang w:bidi="ru-RU"/>
        </w:rPr>
        <w:t>Таблица №</w:t>
      </w:r>
      <w:r w:rsidR="006B362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6B3622">
        <w:rPr>
          <w:rFonts w:ascii="Times New Roman" w:hAnsi="Times New Roman"/>
          <w:sz w:val="28"/>
          <w:szCs w:val="28"/>
          <w:lang w:bidi="ru-RU"/>
        </w:rPr>
        <w:t>20.6</w:t>
      </w:r>
    </w:p>
    <w:p w:rsidR="00025C44" w:rsidRPr="00025C44" w:rsidRDefault="00025C44" w:rsidP="00025C44">
      <w:pPr>
        <w:widowControl w:val="0"/>
        <w:shd w:val="clear" w:color="auto" w:fill="FFFFFF"/>
        <w:tabs>
          <w:tab w:val="left" w:pos="1256"/>
        </w:tabs>
        <w:spacing w:line="268" w:lineRule="auto"/>
        <w:ind w:left="740"/>
        <w:jc w:val="right"/>
        <w:rPr>
          <w:rFonts w:ascii="Times New Roman" w:hAnsi="Times New Roman"/>
          <w:sz w:val="26"/>
          <w:szCs w:val="26"/>
          <w:lang w:bidi="ru-RU"/>
        </w:rPr>
      </w:pPr>
    </w:p>
    <w:tbl>
      <w:tblPr>
        <w:tblW w:w="94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777"/>
        <w:gridCol w:w="3010"/>
      </w:tblGrid>
      <w:tr w:rsidR="00025C44" w:rsidRPr="006B3622" w:rsidTr="006B3622">
        <w:trPr>
          <w:trHeight w:val="126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Полное наименование медицинской организации</w:t>
            </w:r>
          </w:p>
        </w:tc>
        <w:tc>
          <w:tcPr>
            <w:tcW w:w="3010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Государственное бюджетное учреждение Рязанской области «Городская клиническая больница № 11»</w:t>
            </w:r>
          </w:p>
        </w:tc>
      </w:tr>
      <w:tr w:rsidR="00025C44" w:rsidRPr="006B3622" w:rsidTr="006B3622">
        <w:trPr>
          <w:trHeight w:val="29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Наличие лицензии </w:t>
            </w:r>
          </w:p>
        </w:tc>
        <w:tc>
          <w:tcPr>
            <w:tcW w:w="3010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да</w:t>
            </w:r>
          </w:p>
        </w:tc>
      </w:tr>
      <w:tr w:rsidR="00025C44" w:rsidRPr="006B3622" w:rsidTr="006B3622">
        <w:trPr>
          <w:trHeight w:val="31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Группа медицинской организации (1, 2, 3)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</w:t>
            </w:r>
          </w:p>
        </w:tc>
      </w:tr>
      <w:tr w:rsidR="00025C44" w:rsidRPr="006B3622" w:rsidTr="006B3622">
        <w:trPr>
          <w:trHeight w:val="63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4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63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прикрепл</w:t>
            </w:r>
            <w:r w:rsidR="00DD0DB7"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нного населения (тыс. чел.) (при наличии) на 01.01.2022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91126</w:t>
            </w:r>
          </w:p>
        </w:tc>
      </w:tr>
      <w:tr w:rsidR="00025C44" w:rsidRPr="006B3622" w:rsidTr="006B3622">
        <w:trPr>
          <w:trHeight w:val="126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6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Участие в мероприятии федерального проекта «Оптимальная для восстановления здоровья медицинская реабилитация» по оснащению медицинскими изделиями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да</w:t>
            </w:r>
          </w:p>
        </w:tc>
      </w:tr>
      <w:tr w:rsidR="00025C44" w:rsidRPr="006B3622" w:rsidTr="006B3622">
        <w:trPr>
          <w:trHeight w:val="157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Наименование структурного подразделения, оказывающего медицинскую помощь по медицинской реабилитации на первом этапе (отделение ранней медицинской реабилитации или детское реабилитационное отделение) 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6B3622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025C44"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тделение ранней медицинской реабилитации</w:t>
            </w:r>
          </w:p>
        </w:tc>
      </w:tr>
      <w:tr w:rsidR="00025C44" w:rsidRPr="006B3622" w:rsidTr="006B3622">
        <w:trPr>
          <w:trHeight w:val="126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7.1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ранней медицинской реабилитации или детского реабилитационного отделения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75%</w:t>
            </w:r>
          </w:p>
        </w:tc>
      </w:tr>
      <w:tr w:rsidR="00025C44" w:rsidRPr="006B3622" w:rsidTr="006B3622">
        <w:trPr>
          <w:trHeight w:val="94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7.2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</w:t>
            </w:r>
          </w:p>
        </w:tc>
      </w:tr>
      <w:tr w:rsidR="00025C44" w:rsidRPr="006B3622" w:rsidTr="006B3622">
        <w:trPr>
          <w:trHeight w:val="31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7.3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90%</w:t>
            </w:r>
          </w:p>
        </w:tc>
      </w:tr>
      <w:tr w:rsidR="00025C44" w:rsidRPr="006B3622" w:rsidTr="006B3622">
        <w:trPr>
          <w:trHeight w:val="63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94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8.1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94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8.2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стационарного отделения медицинской реабилитации (для взрослых)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94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8.3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8.4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63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9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7A7AFD">
        <w:trPr>
          <w:trHeight w:val="884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9.1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число реабилитационных коек дневного стационара по состоянию на 01.01.2022)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7A7AFD">
        <w:trPr>
          <w:trHeight w:val="91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9.2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дневного стационара медицинской реабилитации (для взрослых)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7A7AFD">
        <w:trPr>
          <w:trHeight w:val="897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9.3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дневном стационаре медицинской реабилитации (для взрослых)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9.4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7A7AFD">
        <w:trPr>
          <w:trHeight w:val="1218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  <w:r w:rsid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да</w:t>
            </w:r>
          </w:p>
        </w:tc>
      </w:tr>
      <w:tr w:rsidR="00025C44" w:rsidRPr="006B3622" w:rsidTr="006B3622">
        <w:trPr>
          <w:trHeight w:val="63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10.1</w:t>
            </w:r>
          </w:p>
        </w:tc>
        <w:tc>
          <w:tcPr>
            <w:tcW w:w="5777" w:type="dxa"/>
            <w:hideMark/>
          </w:tcPr>
          <w:p w:rsidR="007A7AFD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Число и профиль круглосуточных коек </w:t>
            </w:r>
          </w:p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(по состоянию на 01.01.2022)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15 реабилитационных коек для детей (в том числе </w:t>
            </w:r>
            <w:r w:rsid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–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реабилитационные</w:t>
            </w:r>
            <w:r w:rsid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для детей с заболеваниями центральной нервной системы и органов чувств</w:t>
            </w:r>
            <w:r w:rsid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– 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8, реабилитационные для детей с заболеваниями опорно-двигательного аппарата и периферической нервной системы </w:t>
            </w:r>
            <w:r w:rsid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–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1, соматические </w:t>
            </w:r>
            <w:r w:rsid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–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6)</w:t>
            </w:r>
            <w:proofErr w:type="gramEnd"/>
          </w:p>
        </w:tc>
      </w:tr>
      <w:tr w:rsidR="00025C44" w:rsidRPr="006B3622" w:rsidTr="006B3622">
        <w:trPr>
          <w:trHeight w:val="63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10.2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реабилитационных коек дневного стационара (по состоянию на 01.01.2022)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для детей</w:t>
            </w:r>
          </w:p>
        </w:tc>
      </w:tr>
      <w:tr w:rsidR="00025C44" w:rsidRPr="006B3622" w:rsidTr="007A7AFD">
        <w:trPr>
          <w:trHeight w:val="1511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10.3</w:t>
            </w:r>
          </w:p>
        </w:tc>
        <w:tc>
          <w:tcPr>
            <w:tcW w:w="577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  <w:r w:rsid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92%</w:t>
            </w:r>
          </w:p>
        </w:tc>
      </w:tr>
      <w:tr w:rsidR="00025C44" w:rsidRPr="006B3622" w:rsidTr="007A7AFD">
        <w:trPr>
          <w:trHeight w:val="1497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10.4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1,17</w:t>
            </w:r>
          </w:p>
        </w:tc>
      </w:tr>
      <w:tr w:rsidR="00025C44" w:rsidRPr="006B3622" w:rsidTr="006B3622">
        <w:trPr>
          <w:trHeight w:val="31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10.5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val="en-US"/>
              </w:rPr>
              <w:t>78%</w:t>
            </w:r>
          </w:p>
        </w:tc>
      </w:tr>
      <w:tr w:rsidR="00025C44" w:rsidRPr="006B3622" w:rsidTr="007A7AFD">
        <w:trPr>
          <w:trHeight w:val="32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амбулаторного отделения медицинской реабилитации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амбулаторное отделение медицинской реабилитации</w:t>
            </w:r>
          </w:p>
        </w:tc>
      </w:tr>
      <w:tr w:rsidR="00025C44" w:rsidRPr="006B3622" w:rsidTr="006B3622">
        <w:trPr>
          <w:trHeight w:val="31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11.1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посещений в смену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15</w:t>
            </w:r>
          </w:p>
        </w:tc>
      </w:tr>
      <w:tr w:rsidR="00025C44" w:rsidRPr="006B3622" w:rsidTr="006B3622">
        <w:trPr>
          <w:trHeight w:val="945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11.2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амбулаторного отделения медицинской реабилитации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71%</w:t>
            </w:r>
          </w:p>
        </w:tc>
      </w:tr>
      <w:tr w:rsidR="00025C44" w:rsidRPr="006B3622" w:rsidTr="006B3622">
        <w:trPr>
          <w:trHeight w:val="63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11.3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1,03</w:t>
            </w:r>
          </w:p>
        </w:tc>
      </w:tr>
      <w:tr w:rsidR="00025C44" w:rsidRPr="006B3622" w:rsidTr="006B3622">
        <w:trPr>
          <w:trHeight w:val="330"/>
        </w:trPr>
        <w:tc>
          <w:tcPr>
            <w:tcW w:w="68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11.4</w:t>
            </w:r>
          </w:p>
        </w:tc>
        <w:tc>
          <w:tcPr>
            <w:tcW w:w="5777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val="en-US"/>
              </w:rPr>
              <w:t>0%</w:t>
            </w:r>
          </w:p>
        </w:tc>
      </w:tr>
    </w:tbl>
    <w:p w:rsidR="006B3622" w:rsidRDefault="006B3622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025C44" w:rsidRDefault="00025C44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B3622">
        <w:rPr>
          <w:rFonts w:ascii="Times New Roman" w:hAnsi="Times New Roman"/>
          <w:sz w:val="28"/>
          <w:szCs w:val="28"/>
          <w:lang w:bidi="ru-RU"/>
        </w:rPr>
        <w:t>Государственное бюджетное учреждение Рязанской области «</w:t>
      </w:r>
      <w:proofErr w:type="spellStart"/>
      <w:r w:rsidRPr="006B3622">
        <w:rPr>
          <w:rFonts w:ascii="Times New Roman" w:hAnsi="Times New Roman"/>
          <w:sz w:val="28"/>
          <w:szCs w:val="28"/>
          <w:lang w:bidi="ru-RU"/>
        </w:rPr>
        <w:t>Касимовский</w:t>
      </w:r>
      <w:proofErr w:type="spellEnd"/>
      <w:r w:rsidRPr="006B3622">
        <w:rPr>
          <w:rFonts w:ascii="Times New Roman" w:hAnsi="Times New Roman"/>
          <w:sz w:val="28"/>
          <w:szCs w:val="28"/>
          <w:lang w:bidi="ru-RU"/>
        </w:rPr>
        <w:t xml:space="preserve"> межрайонный медицинский центр»</w:t>
      </w:r>
    </w:p>
    <w:p w:rsidR="006B3622" w:rsidRPr="006B3622" w:rsidRDefault="006B3622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025C44" w:rsidRPr="006B3622" w:rsidRDefault="00025C44" w:rsidP="006B3622">
      <w:pPr>
        <w:widowControl w:val="0"/>
        <w:ind w:firstLine="403"/>
        <w:jc w:val="right"/>
        <w:rPr>
          <w:rFonts w:ascii="Times New Roman" w:hAnsi="Times New Roman"/>
          <w:sz w:val="28"/>
          <w:szCs w:val="28"/>
          <w:lang w:bidi="ru-RU"/>
        </w:rPr>
      </w:pPr>
      <w:r w:rsidRPr="006B3622">
        <w:rPr>
          <w:rFonts w:ascii="Times New Roman" w:hAnsi="Times New Roman"/>
          <w:sz w:val="28"/>
          <w:szCs w:val="28"/>
          <w:lang w:bidi="ru-RU"/>
        </w:rPr>
        <w:t>Таблица №</w:t>
      </w:r>
      <w:r w:rsidR="006B362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6B3622">
        <w:rPr>
          <w:rFonts w:ascii="Times New Roman" w:hAnsi="Times New Roman"/>
          <w:sz w:val="28"/>
          <w:szCs w:val="28"/>
          <w:lang w:bidi="ru-RU"/>
        </w:rPr>
        <w:t>20.7</w:t>
      </w:r>
    </w:p>
    <w:p w:rsidR="00025C44" w:rsidRPr="00025C44" w:rsidRDefault="00025C44" w:rsidP="00025C44">
      <w:pPr>
        <w:widowControl w:val="0"/>
        <w:spacing w:line="256" w:lineRule="auto"/>
        <w:ind w:firstLine="403"/>
        <w:jc w:val="right"/>
        <w:rPr>
          <w:rFonts w:ascii="Times New Roman" w:hAnsi="Times New Roman"/>
          <w:sz w:val="26"/>
          <w:szCs w:val="26"/>
          <w:lang w:bidi="ru-RU"/>
        </w:rPr>
      </w:pPr>
    </w:p>
    <w:tbl>
      <w:tblPr>
        <w:tblW w:w="94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5767"/>
        <w:gridCol w:w="3010"/>
      </w:tblGrid>
      <w:tr w:rsidR="00025C44" w:rsidRPr="006B3622" w:rsidTr="006B3622">
        <w:trPr>
          <w:trHeight w:val="1260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Полное наименование медицинской организации</w:t>
            </w:r>
          </w:p>
        </w:tc>
        <w:tc>
          <w:tcPr>
            <w:tcW w:w="3010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Государственное бюджетное учреждение Рязанской области «</w:t>
            </w:r>
            <w:proofErr w:type="spell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Касимовский</w:t>
            </w:r>
            <w:proofErr w:type="spellEnd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 межрайонный медицинский центр»</w:t>
            </w:r>
          </w:p>
        </w:tc>
      </w:tr>
      <w:tr w:rsidR="00025C44" w:rsidRPr="006B3622" w:rsidTr="006B3622">
        <w:trPr>
          <w:trHeight w:val="281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Наличие лицензии 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да</w:t>
            </w:r>
          </w:p>
        </w:tc>
      </w:tr>
      <w:tr w:rsidR="00025C44" w:rsidRPr="006B3622" w:rsidTr="006B3622">
        <w:trPr>
          <w:trHeight w:val="315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Группа медицинской организации (1, 2, 3)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2</w:t>
            </w:r>
          </w:p>
        </w:tc>
      </w:tr>
      <w:tr w:rsidR="00025C44" w:rsidRPr="006B3622" w:rsidTr="006B3622">
        <w:trPr>
          <w:trHeight w:val="630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4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630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прикрепл</w:t>
            </w:r>
            <w:r w:rsidR="00DD0DB7"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нного населения (тыс. чел.) (при наличии) на 01.01.2022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52136</w:t>
            </w:r>
          </w:p>
        </w:tc>
      </w:tr>
      <w:tr w:rsidR="00025C44" w:rsidRPr="006B3622" w:rsidTr="006B3622">
        <w:trPr>
          <w:trHeight w:val="1260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6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Участие в мероприятии федерального проекта «Оптимальная для восстановления здоровья медицинская реабилитация» по оснащению медицинскими изделиями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spacing w:val="-2"/>
                <w:sz w:val="26"/>
                <w:szCs w:val="26"/>
                <w:lang w:bidi="ru-RU"/>
              </w:rPr>
              <w:t>не участвует</w:t>
            </w:r>
          </w:p>
        </w:tc>
      </w:tr>
      <w:tr w:rsidR="00025C44" w:rsidRPr="006B3622" w:rsidTr="006B3622">
        <w:trPr>
          <w:trHeight w:val="1155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структурного подразделения, оказывающего медицинскую помощь 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3010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отделение ранней медицинской реабилитации</w:t>
            </w:r>
          </w:p>
        </w:tc>
      </w:tr>
      <w:tr w:rsidR="00025C44" w:rsidRPr="006B3622" w:rsidTr="006B3622">
        <w:trPr>
          <w:trHeight w:val="988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7.1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ранней медицинской реабилитации или детского реабилитационного отделения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100%</w:t>
            </w:r>
          </w:p>
        </w:tc>
      </w:tr>
      <w:tr w:rsidR="00025C44" w:rsidRPr="006B3622" w:rsidTr="006B3622">
        <w:trPr>
          <w:trHeight w:val="945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7.2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100%</w:t>
            </w:r>
          </w:p>
        </w:tc>
      </w:tr>
      <w:tr w:rsidR="00025C44" w:rsidRPr="006B3622" w:rsidTr="006B3622">
        <w:trPr>
          <w:trHeight w:val="315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7.3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50%</w:t>
            </w:r>
          </w:p>
        </w:tc>
      </w:tr>
      <w:tr w:rsidR="00025C44" w:rsidRPr="006B3622" w:rsidTr="006B3622">
        <w:trPr>
          <w:trHeight w:val="630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3010" w:type="dxa"/>
            <w:shd w:val="clear" w:color="auto" w:fill="auto"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940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8.1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3010" w:type="dxa"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910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8.2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стационарного отделения медицинской реабилитации (для взрослых)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589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8.3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8.4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630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672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9.1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число реабилитационных коек дневного стационара по состоянию на 01.01.2022)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945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9.2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дневного стационара медицинской реабилитации (для взрослых)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631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9.3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дневном стационаре медицинской реабилитации (для взрослых)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9.4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1016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  <w:r w:rsid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630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10.1</w:t>
            </w:r>
          </w:p>
        </w:tc>
        <w:tc>
          <w:tcPr>
            <w:tcW w:w="5767" w:type="dxa"/>
            <w:hideMark/>
          </w:tcPr>
          <w:p w:rsid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Число и профиль круглосуточных коек </w:t>
            </w:r>
          </w:p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(по состоянию на 01.01.2022)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630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10.2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реабилитационных коек дневного стационара (по состоянию на 01.01.2022)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1165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10.3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по медицинской реабилитации для детей (оказывающих медицинскую реабилитацию в стационарных условиях и (или) условиях дневного стационара)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1218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10.4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10.5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630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амбулаторного отделения медицинской реабилитации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11.1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посещений в смену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945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11.2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амбулаторного отделения медицинской реабилитации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630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11.3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6B3622" w:rsidTr="006B3622">
        <w:trPr>
          <w:trHeight w:val="330"/>
        </w:trPr>
        <w:tc>
          <w:tcPr>
            <w:tcW w:w="692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11.4</w:t>
            </w:r>
          </w:p>
        </w:tc>
        <w:tc>
          <w:tcPr>
            <w:tcW w:w="5767" w:type="dxa"/>
            <w:hideMark/>
          </w:tcPr>
          <w:p w:rsidR="00025C44" w:rsidRPr="006B3622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eastAsia="Microsoft Sans Serif" w:hAnsi="Times New Roman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</w:tbl>
    <w:p w:rsidR="006B3622" w:rsidRPr="006B3622" w:rsidRDefault="006B3622" w:rsidP="006B3622">
      <w:pPr>
        <w:widowControl w:val="0"/>
        <w:tabs>
          <w:tab w:val="left" w:pos="1256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5C44" w:rsidRDefault="00025C44" w:rsidP="006B362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622">
        <w:rPr>
          <w:rFonts w:ascii="Times New Roman" w:hAnsi="Times New Roman"/>
          <w:sz w:val="28"/>
          <w:szCs w:val="28"/>
        </w:rPr>
        <w:t>Государственное бюджетное учреждение Рязанской области «Ряжский межрайонный медицинский центр»</w:t>
      </w:r>
    </w:p>
    <w:p w:rsidR="006B3622" w:rsidRPr="006B3622" w:rsidRDefault="006B3622" w:rsidP="006B3622">
      <w:pPr>
        <w:widowControl w:val="0"/>
        <w:tabs>
          <w:tab w:val="left" w:pos="1256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5C44" w:rsidRPr="006B3622" w:rsidRDefault="006B3622" w:rsidP="006B3622">
      <w:pPr>
        <w:widowControl w:val="0"/>
        <w:ind w:firstLine="400"/>
        <w:jc w:val="right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Таблица</w:t>
      </w:r>
      <w:r w:rsidR="00025C44" w:rsidRPr="006B3622">
        <w:rPr>
          <w:rFonts w:ascii="Times New Roman" w:hAnsi="Times New Roman"/>
          <w:sz w:val="28"/>
          <w:szCs w:val="28"/>
          <w:lang w:val="en-US" w:bidi="ru-RU"/>
        </w:rPr>
        <w:t xml:space="preserve"> №</w:t>
      </w:r>
      <w:r w:rsidR="00025C44" w:rsidRPr="006B3622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25C44" w:rsidRPr="006B3622">
        <w:rPr>
          <w:rFonts w:ascii="Times New Roman" w:hAnsi="Times New Roman"/>
          <w:sz w:val="28"/>
          <w:szCs w:val="28"/>
          <w:lang w:val="en-US" w:bidi="ru-RU"/>
        </w:rPr>
        <w:t>20.</w:t>
      </w:r>
      <w:r w:rsidR="00025C44" w:rsidRPr="006B3622">
        <w:rPr>
          <w:rFonts w:ascii="Times New Roman" w:hAnsi="Times New Roman"/>
          <w:sz w:val="28"/>
          <w:szCs w:val="28"/>
          <w:lang w:bidi="ru-RU"/>
        </w:rPr>
        <w:t>8</w:t>
      </w:r>
    </w:p>
    <w:p w:rsidR="00025C44" w:rsidRPr="006B3622" w:rsidRDefault="00025C44" w:rsidP="006B3622">
      <w:pPr>
        <w:widowControl w:val="0"/>
        <w:ind w:firstLine="400"/>
        <w:jc w:val="right"/>
        <w:rPr>
          <w:rFonts w:ascii="Times New Roman" w:hAnsi="Times New Roman"/>
          <w:sz w:val="16"/>
          <w:szCs w:val="16"/>
          <w:lang w:bidi="ru-RU"/>
        </w:rPr>
      </w:pPr>
    </w:p>
    <w:tbl>
      <w:tblPr>
        <w:tblW w:w="94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5776"/>
        <w:gridCol w:w="3010"/>
      </w:tblGrid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Полное наименование медицинской организации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Государственное бюджетное учреждение Рязанской области «Ряжский межрайонный медицинский центр»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Наличие лицензии 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да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Группа медицинской организации (1, 2, 3)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4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прикрепл</w:t>
            </w:r>
            <w:r w:rsidR="00DD0DB7"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нного населения (тыс. чел.) (при наличии) на 01.01.2022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18608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6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Участие в мероприятии федерального проекта «Оптимальная для восстановления здоровья медицинская реабилитация» по оснащению медицинскими изделиями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Наименование структурного подразделения, оказывающего медицинскую помощь по медицинской реабилитации на первом этапе (отделение ранней медицинской реабилитации или детское реабилитационное отделение) 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6B3622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025C44"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тделение  ранней медицинской реабилитации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7.1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ранней медицинской реабилитации или детского реабилитационного отделения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100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7.2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0,25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7.3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50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8.1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8.2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стационарного отделения медицинской реабилитации (для взрослых)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8.3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8.4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9.1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число реабилитационных коек дневного стационара по состоянию на 01.01.2022)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9.2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дневного стационара медицинской реабилитации (для взрослых)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9.3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дневном стационаре медицинской реабилитации (для взрослых)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9.4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</w:t>
            </w:r>
            <w:r w:rsid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br/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стационара</w:t>
            </w:r>
            <w:r w:rsid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)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***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10.1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и профиль круглосуточных коек (по состоянию на 01.01.2022)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10.2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реабилитационных коек дневного стационара (по состоянию на 01.01.2022)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10.3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по медицинской реабилитации для детей (оказывающих медицинскую реабилитацию в стационарных условиях и (или</w:t>
            </w:r>
            <w:r w:rsidR="006B3622"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) условиях дневного стационара) </w:t>
            </w: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10.4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10.5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амбулаторного отделения медицинской реабилитации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11.1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посещений в смену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11.2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амбулаторного отделения медицинской реабилитации с учетом совместительства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11.3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6B3622" w:rsidTr="006B3622">
        <w:trPr>
          <w:trHeight w:val="315"/>
        </w:trPr>
        <w:tc>
          <w:tcPr>
            <w:tcW w:w="683" w:type="dxa"/>
            <w:hideMark/>
          </w:tcPr>
          <w:p w:rsidR="00025C44" w:rsidRPr="006B3622" w:rsidRDefault="00025C44" w:rsidP="006B3622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11.4</w:t>
            </w:r>
          </w:p>
        </w:tc>
        <w:tc>
          <w:tcPr>
            <w:tcW w:w="5776" w:type="dxa"/>
            <w:hideMark/>
          </w:tcPr>
          <w:p w:rsidR="00025C44" w:rsidRPr="006B3622" w:rsidRDefault="00025C44" w:rsidP="006B362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6B3622" w:rsidRDefault="00025C44" w:rsidP="006B3622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6B362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</w:tbl>
    <w:p w:rsidR="00025C44" w:rsidRPr="00025C44" w:rsidRDefault="00025C44" w:rsidP="00025C44">
      <w:pPr>
        <w:widowControl w:val="0"/>
        <w:tabs>
          <w:tab w:val="left" w:pos="1256"/>
        </w:tabs>
        <w:spacing w:after="220" w:line="268" w:lineRule="auto"/>
        <w:ind w:left="740"/>
        <w:jc w:val="both"/>
        <w:rPr>
          <w:rFonts w:ascii="Times New Roman" w:hAnsi="Times New Roman"/>
          <w:sz w:val="26"/>
          <w:szCs w:val="26"/>
        </w:rPr>
      </w:pPr>
    </w:p>
    <w:p w:rsidR="00025C44" w:rsidRPr="007A7AFD" w:rsidRDefault="00025C44" w:rsidP="007A7AF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A7AFD">
        <w:rPr>
          <w:rFonts w:ascii="Times New Roman" w:hAnsi="Times New Roman"/>
          <w:sz w:val="28"/>
          <w:szCs w:val="28"/>
        </w:rPr>
        <w:lastRenderedPageBreak/>
        <w:t>Государственное бюджетное учреждение Рязанской области «</w:t>
      </w:r>
      <w:proofErr w:type="spellStart"/>
      <w:r w:rsidRPr="007A7AFD">
        <w:rPr>
          <w:rFonts w:ascii="Times New Roman" w:hAnsi="Times New Roman"/>
          <w:sz w:val="28"/>
          <w:szCs w:val="28"/>
        </w:rPr>
        <w:t>Сасовский</w:t>
      </w:r>
      <w:proofErr w:type="spellEnd"/>
      <w:r w:rsidRPr="007A7AFD">
        <w:rPr>
          <w:rFonts w:ascii="Times New Roman" w:hAnsi="Times New Roman"/>
          <w:sz w:val="28"/>
          <w:szCs w:val="28"/>
        </w:rPr>
        <w:t xml:space="preserve"> межрайонный медицинский центр»</w:t>
      </w:r>
    </w:p>
    <w:p w:rsidR="00025C44" w:rsidRPr="007A7AFD" w:rsidRDefault="00025C44" w:rsidP="007A7AFD">
      <w:pPr>
        <w:widowControl w:val="0"/>
        <w:ind w:firstLine="567"/>
        <w:jc w:val="right"/>
        <w:rPr>
          <w:rFonts w:ascii="Times New Roman" w:hAnsi="Times New Roman"/>
          <w:sz w:val="28"/>
          <w:szCs w:val="28"/>
          <w:lang w:bidi="ru-RU"/>
        </w:rPr>
      </w:pPr>
      <w:r w:rsidRPr="007A7AFD">
        <w:rPr>
          <w:rFonts w:ascii="Times New Roman" w:hAnsi="Times New Roman"/>
          <w:sz w:val="28"/>
          <w:szCs w:val="28"/>
          <w:lang w:bidi="ru-RU"/>
        </w:rPr>
        <w:t>Таблица №</w:t>
      </w:r>
      <w:r w:rsidR="007A7AFD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A7AFD">
        <w:rPr>
          <w:rFonts w:ascii="Times New Roman" w:hAnsi="Times New Roman"/>
          <w:sz w:val="28"/>
          <w:szCs w:val="28"/>
          <w:lang w:bidi="ru-RU"/>
        </w:rPr>
        <w:t>20.9</w:t>
      </w:r>
    </w:p>
    <w:p w:rsidR="00025C44" w:rsidRPr="007A7AFD" w:rsidRDefault="00025C44" w:rsidP="007A7AFD">
      <w:pPr>
        <w:widowControl w:val="0"/>
        <w:ind w:firstLine="400"/>
        <w:jc w:val="right"/>
        <w:rPr>
          <w:rFonts w:ascii="Times New Roman" w:hAnsi="Times New Roman"/>
          <w:sz w:val="28"/>
          <w:szCs w:val="28"/>
          <w:lang w:bidi="ru-RU"/>
        </w:rPr>
      </w:pPr>
    </w:p>
    <w:tbl>
      <w:tblPr>
        <w:tblW w:w="94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5778"/>
        <w:gridCol w:w="3010"/>
      </w:tblGrid>
      <w:tr w:rsidR="00025C44" w:rsidRPr="007A7AFD" w:rsidTr="007A7AFD">
        <w:trPr>
          <w:trHeight w:val="1218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Полное наименование медицинской организации</w:t>
            </w:r>
          </w:p>
        </w:tc>
        <w:tc>
          <w:tcPr>
            <w:tcW w:w="3010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Государственное бюджетное учреждение Рязанской области «</w:t>
            </w:r>
            <w:proofErr w:type="spell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Сасовский</w:t>
            </w:r>
            <w:proofErr w:type="spellEnd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межрайонный медицинский центр»</w:t>
            </w:r>
          </w:p>
        </w:tc>
      </w:tr>
      <w:tr w:rsidR="00025C44" w:rsidRPr="007A7AFD" w:rsidTr="007A7AFD">
        <w:trPr>
          <w:trHeight w:val="323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Наличие лицензии </w:t>
            </w:r>
          </w:p>
        </w:tc>
        <w:tc>
          <w:tcPr>
            <w:tcW w:w="3010" w:type="dxa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spacing w:val="-2"/>
                <w:sz w:val="26"/>
                <w:szCs w:val="26"/>
              </w:rPr>
              <w:t>да</w:t>
            </w:r>
          </w:p>
        </w:tc>
      </w:tr>
      <w:tr w:rsidR="00025C44" w:rsidRPr="007A7AFD" w:rsidTr="007A7AFD">
        <w:trPr>
          <w:trHeight w:val="315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Группа медицинской организации (1, 2, 3)</w:t>
            </w:r>
          </w:p>
        </w:tc>
        <w:tc>
          <w:tcPr>
            <w:tcW w:w="3010" w:type="dxa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</w:t>
            </w:r>
          </w:p>
        </w:tc>
      </w:tr>
      <w:tr w:rsidR="00025C44" w:rsidRPr="007A7AFD" w:rsidTr="007A7AFD">
        <w:trPr>
          <w:trHeight w:val="630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4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3010" w:type="dxa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630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прикрепл</w:t>
            </w:r>
            <w:r w:rsidR="00DD0DB7"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</w:t>
            </w: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нного населения (тыс. чел.) (при наличии)</w:t>
            </w:r>
          </w:p>
        </w:tc>
        <w:tc>
          <w:tcPr>
            <w:tcW w:w="3010" w:type="dxa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50965</w:t>
            </w:r>
          </w:p>
        </w:tc>
      </w:tr>
      <w:tr w:rsidR="00025C44" w:rsidRPr="007A7AFD" w:rsidTr="007A7AFD">
        <w:trPr>
          <w:trHeight w:val="1260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6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Участие в мероприятии федерального проекта «Оптимальная для восстановления здоровья медицинская реабилитация» по оснащению медицинскими изделиями</w:t>
            </w:r>
          </w:p>
        </w:tc>
        <w:tc>
          <w:tcPr>
            <w:tcW w:w="3010" w:type="dxa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1575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Наименование структурного подразделения, оказывающего медицинскую помощь по медицинской реабилитации на первом этапе (отделение ранней медицинской реабилитации или детское реабилитационное отделение) </w:t>
            </w:r>
          </w:p>
        </w:tc>
        <w:tc>
          <w:tcPr>
            <w:tcW w:w="3010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yellow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отделение ранней медицинской реабилитации</w:t>
            </w:r>
          </w:p>
        </w:tc>
      </w:tr>
      <w:tr w:rsidR="00025C44" w:rsidRPr="007A7AFD" w:rsidTr="007A7AFD">
        <w:trPr>
          <w:trHeight w:val="1260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7.1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ранней медицинской реабилитации или детского реабилитационного отделения с учетом совместительства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100</w:t>
            </w:r>
          </w:p>
        </w:tc>
      </w:tr>
      <w:tr w:rsidR="00025C44" w:rsidRPr="007A7AFD" w:rsidTr="007A7AFD">
        <w:trPr>
          <w:trHeight w:val="945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7.2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3010" w:type="dxa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1,2</w:t>
            </w:r>
          </w:p>
        </w:tc>
      </w:tr>
      <w:tr w:rsidR="00025C44" w:rsidRPr="007A7AFD" w:rsidTr="007A7AFD">
        <w:trPr>
          <w:trHeight w:val="315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7.3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80%</w:t>
            </w:r>
          </w:p>
        </w:tc>
      </w:tr>
      <w:tr w:rsidR="00025C44" w:rsidRPr="007A7AFD" w:rsidTr="007A7AFD">
        <w:trPr>
          <w:trHeight w:val="631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3010" w:type="dxa"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910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8.1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3010" w:type="dxa"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945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8.2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стационарного отделения медицинской реабилитации (для взрослых) с учетом совместительства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945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8.3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3010" w:type="dxa"/>
            <w:noWrap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315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8.4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630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9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3010" w:type="dxa"/>
            <w:noWrap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912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9.1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число реабилитационных коек дневного стационара по состоянию на 01.01.2022)</w:t>
            </w:r>
          </w:p>
        </w:tc>
        <w:tc>
          <w:tcPr>
            <w:tcW w:w="3010" w:type="dxa"/>
            <w:noWrap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945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9.2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дневного стационара медицинской реабилитации (для взрослых) с учетом совместительства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910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9.3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дневном стационаре медицинской реабилитации (для взрослых)</w:t>
            </w:r>
          </w:p>
        </w:tc>
        <w:tc>
          <w:tcPr>
            <w:tcW w:w="3010" w:type="dxa"/>
            <w:noWrap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315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9.4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1260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  <w:r w:rsid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)</w:t>
            </w:r>
          </w:p>
        </w:tc>
        <w:tc>
          <w:tcPr>
            <w:tcW w:w="3010" w:type="dxa"/>
            <w:noWrap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630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10.1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и профиль круглосуточных коек (по состоянию на 01.01.2022)</w:t>
            </w:r>
          </w:p>
        </w:tc>
        <w:tc>
          <w:tcPr>
            <w:tcW w:w="3010" w:type="dxa"/>
            <w:noWrap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630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10.2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реабилитационных коек дневного стационара (по состоянию на 01.01.2022)</w:t>
            </w:r>
          </w:p>
        </w:tc>
        <w:tc>
          <w:tcPr>
            <w:tcW w:w="3010" w:type="dxa"/>
            <w:noWrap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1422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10.3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по медицинской реабилитации для детей (оказывающих медицинскую реабилитацию в стационарных условиях и (или</w:t>
            </w:r>
            <w:r w:rsid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) условиях дневного стационара)</w:t>
            </w: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с учетом совместительства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1103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10.4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</w:p>
        </w:tc>
        <w:tc>
          <w:tcPr>
            <w:tcW w:w="3010" w:type="dxa"/>
            <w:noWrap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315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10.5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630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амбулаторного отделения медицинской реабилитации</w:t>
            </w:r>
          </w:p>
        </w:tc>
        <w:tc>
          <w:tcPr>
            <w:tcW w:w="3010" w:type="dxa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315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11.1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посещений в смену</w:t>
            </w:r>
          </w:p>
        </w:tc>
        <w:tc>
          <w:tcPr>
            <w:tcW w:w="3010" w:type="dxa"/>
            <w:noWrap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945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11.2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амбулаторного отделения медицинской реабилитации с учетом совместительства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630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11.3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3010" w:type="dxa"/>
            <w:noWrap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330"/>
        </w:trPr>
        <w:tc>
          <w:tcPr>
            <w:tcW w:w="681" w:type="dxa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11.4</w:t>
            </w:r>
          </w:p>
        </w:tc>
        <w:tc>
          <w:tcPr>
            <w:tcW w:w="5778" w:type="dxa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3010" w:type="dxa"/>
            <w:noWrap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</w:tbl>
    <w:p w:rsidR="00025C44" w:rsidRPr="007A7AFD" w:rsidRDefault="00025C44" w:rsidP="007A7AFD">
      <w:pPr>
        <w:widowControl w:val="0"/>
        <w:tabs>
          <w:tab w:val="left" w:pos="1256"/>
        </w:tabs>
        <w:jc w:val="both"/>
        <w:rPr>
          <w:rFonts w:ascii="Times New Roman" w:hAnsi="Times New Roman"/>
          <w:sz w:val="28"/>
          <w:szCs w:val="28"/>
          <w:u w:val="single"/>
          <w:lang w:bidi="ru-RU"/>
        </w:rPr>
      </w:pPr>
    </w:p>
    <w:p w:rsidR="007A7AFD" w:rsidRDefault="007A7AFD" w:rsidP="007A7AFD">
      <w:pPr>
        <w:widowControl w:val="0"/>
        <w:tabs>
          <w:tab w:val="left" w:pos="1256"/>
        </w:tabs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7A7AFD" w:rsidRDefault="007A7AFD" w:rsidP="007A7AFD">
      <w:pPr>
        <w:widowControl w:val="0"/>
        <w:tabs>
          <w:tab w:val="left" w:pos="1256"/>
        </w:tabs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7A7AFD" w:rsidRDefault="007A7AFD" w:rsidP="007A7AFD">
      <w:pPr>
        <w:widowControl w:val="0"/>
        <w:tabs>
          <w:tab w:val="left" w:pos="1256"/>
        </w:tabs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7A7AFD" w:rsidRDefault="007A7AFD" w:rsidP="007A7AFD">
      <w:pPr>
        <w:widowControl w:val="0"/>
        <w:tabs>
          <w:tab w:val="left" w:pos="1256"/>
        </w:tabs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7A7AFD" w:rsidRDefault="007A7AFD" w:rsidP="007A7AFD">
      <w:pPr>
        <w:widowControl w:val="0"/>
        <w:tabs>
          <w:tab w:val="left" w:pos="1256"/>
        </w:tabs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025C44" w:rsidRPr="00DF3CF8" w:rsidRDefault="00025C44" w:rsidP="007A7AF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A7AFD">
        <w:rPr>
          <w:rFonts w:ascii="Times New Roman" w:hAnsi="Times New Roman"/>
          <w:sz w:val="28"/>
          <w:szCs w:val="28"/>
          <w:lang w:bidi="ru-RU"/>
        </w:rPr>
        <w:lastRenderedPageBreak/>
        <w:t>Государственное бюджетное учреждение Рязанской области «Рязанский дом ребенка, специализированный для детей с различными формами поражения центральной нервной системы и с нарушением психики»</w:t>
      </w:r>
    </w:p>
    <w:p w:rsidR="007A7AFD" w:rsidRPr="00DF3CF8" w:rsidRDefault="007A7AFD" w:rsidP="007A7AF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025C44" w:rsidRPr="007A7AFD" w:rsidRDefault="00025C44" w:rsidP="007A7AFD">
      <w:pPr>
        <w:widowControl w:val="0"/>
        <w:ind w:firstLine="40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A7AFD">
        <w:rPr>
          <w:rFonts w:ascii="Times New Roman" w:hAnsi="Times New Roman"/>
          <w:color w:val="000000"/>
          <w:sz w:val="28"/>
          <w:szCs w:val="28"/>
          <w:lang w:bidi="ru-RU"/>
        </w:rPr>
        <w:t>Таблица №</w:t>
      </w:r>
      <w:r w:rsidR="007A7AFD" w:rsidRPr="007A7AFD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7A7AFD">
        <w:rPr>
          <w:rFonts w:ascii="Times New Roman" w:hAnsi="Times New Roman"/>
          <w:color w:val="000000"/>
          <w:sz w:val="28"/>
          <w:szCs w:val="28"/>
          <w:lang w:bidi="ru-RU"/>
        </w:rPr>
        <w:t>20.</w:t>
      </w:r>
      <w:r w:rsidRPr="007A7AFD">
        <w:rPr>
          <w:rFonts w:ascii="Times New Roman" w:hAnsi="Times New Roman"/>
          <w:color w:val="000000"/>
          <w:sz w:val="28"/>
          <w:szCs w:val="28"/>
          <w:lang w:val="en-US" w:bidi="ru-RU"/>
        </w:rPr>
        <w:t>1</w:t>
      </w:r>
      <w:r w:rsidRPr="007A7AFD">
        <w:rPr>
          <w:rFonts w:ascii="Times New Roman" w:hAnsi="Times New Roman"/>
          <w:color w:val="000000"/>
          <w:sz w:val="28"/>
          <w:szCs w:val="28"/>
          <w:lang w:bidi="ru-RU"/>
        </w:rPr>
        <w:t>0</w:t>
      </w:r>
    </w:p>
    <w:p w:rsidR="00025C44" w:rsidRPr="007A7AFD" w:rsidRDefault="00025C44" w:rsidP="007A7AFD">
      <w:pPr>
        <w:widowControl w:val="0"/>
        <w:ind w:firstLine="40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5782"/>
        <w:gridCol w:w="2986"/>
      </w:tblGrid>
      <w:tr w:rsidR="00025C44" w:rsidRPr="007A7AFD" w:rsidTr="00EF05FD">
        <w:trPr>
          <w:trHeight w:val="936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Полное наименование медицинской организации</w:t>
            </w:r>
          </w:p>
        </w:tc>
        <w:tc>
          <w:tcPr>
            <w:tcW w:w="2986" w:type="dxa"/>
            <w:shd w:val="clear" w:color="auto" w:fill="auto"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Государственное бюджетное учреждение Рязанской области «Рязанский дом ребенка, специализированный для детей с различными формами поражения центральной нервной системы и с нарушением психики»</w:t>
            </w:r>
          </w:p>
        </w:tc>
      </w:tr>
      <w:tr w:rsidR="00025C44" w:rsidRPr="007A7AFD" w:rsidTr="00EF05FD">
        <w:trPr>
          <w:trHeight w:val="296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Наличие лицензии 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да</w:t>
            </w:r>
          </w:p>
        </w:tc>
      </w:tr>
      <w:tr w:rsidR="00025C44" w:rsidRPr="007A7AFD" w:rsidTr="00EF05FD">
        <w:trPr>
          <w:trHeight w:val="312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Группа медицинской организации (1, 2, 3)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3</w:t>
            </w:r>
          </w:p>
        </w:tc>
      </w:tr>
      <w:tr w:rsidR="00025C44" w:rsidRPr="007A7AFD" w:rsidTr="00EF05FD">
        <w:trPr>
          <w:trHeight w:val="624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4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да</w:t>
            </w:r>
          </w:p>
        </w:tc>
      </w:tr>
      <w:tr w:rsidR="00025C44" w:rsidRPr="007A7AFD" w:rsidTr="00EF05FD">
        <w:trPr>
          <w:trHeight w:val="624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прикрепл</w:t>
            </w:r>
            <w:r w:rsidR="00DD0DB7"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</w:t>
            </w: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нного населения (тыс. чел.) (при наличии) на 01.01.2022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</w:p>
        </w:tc>
      </w:tr>
      <w:tr w:rsidR="00025C44" w:rsidRPr="007A7AFD" w:rsidTr="00EF05FD">
        <w:trPr>
          <w:trHeight w:val="1248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6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Участие в мероприятии федерального проекта «Оптимальная для восстановления здоровья медицинская реабилитация» по оснащению медицинскими изделиями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да</w:t>
            </w:r>
          </w:p>
        </w:tc>
      </w:tr>
      <w:tr w:rsidR="00025C44" w:rsidRPr="007A7AFD" w:rsidTr="00EF05FD">
        <w:trPr>
          <w:trHeight w:val="1560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Наименование структурного подразделения, оказывающего медицинскую помощь по медицинской реабилитации на первом этапе (отделение ранней медицинской реабилитации или детское реабилитационное отделение) 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7A7AFD" w:rsidTr="00EF05FD">
        <w:trPr>
          <w:trHeight w:val="1248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7.1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ранней медицинской реабилитации или детского реабилитационного отделения с учетом совместительства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7A7AFD" w:rsidTr="00EF05FD">
        <w:trPr>
          <w:trHeight w:val="936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7.2</w:t>
            </w:r>
          </w:p>
        </w:tc>
        <w:tc>
          <w:tcPr>
            <w:tcW w:w="5782" w:type="dxa"/>
            <w:shd w:val="clear" w:color="000000" w:fill="FFFFFF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7A7AFD" w:rsidTr="00EF05FD">
        <w:trPr>
          <w:trHeight w:val="312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7.3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7A7AFD" w:rsidTr="00EF05FD">
        <w:trPr>
          <w:trHeight w:val="624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2986" w:type="dxa"/>
            <w:shd w:val="clear" w:color="auto" w:fill="auto"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7A7AFD" w:rsidTr="00EF05FD">
        <w:trPr>
          <w:trHeight w:val="898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8.1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2986" w:type="dxa"/>
            <w:shd w:val="clear" w:color="auto" w:fill="auto"/>
            <w:hideMark/>
          </w:tcPr>
          <w:p w:rsidR="00025C44" w:rsidRPr="007A7AFD" w:rsidRDefault="007A7AFD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proofErr w:type="gramStart"/>
            <w:r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ч</w:t>
            </w:r>
            <w:r w:rsidR="00025C44"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исло реабилитационных коек для детей </w:t>
            </w:r>
            <w:r w:rsidR="00EF05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– </w:t>
            </w:r>
            <w:r w:rsidR="00025C44"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6 (реабилитационные для </w:t>
            </w:r>
            <w:r w:rsidR="00025C44"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lastRenderedPageBreak/>
              <w:t>детей с заболеваниями центральной нервной системы и органов чувств)</w:t>
            </w:r>
            <w:proofErr w:type="gramEnd"/>
          </w:p>
        </w:tc>
      </w:tr>
      <w:tr w:rsidR="00025C44" w:rsidRPr="007A7AFD" w:rsidTr="00EF05FD">
        <w:trPr>
          <w:trHeight w:val="936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8.2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стационарного отделения медицинской реабилитации (для взрослых) с учетом совместительства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7A7AFD" w:rsidTr="00EF05FD">
        <w:trPr>
          <w:trHeight w:val="936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8.3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7A7AFD" w:rsidTr="00EF05FD">
        <w:trPr>
          <w:trHeight w:val="312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8.4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7A7AFD" w:rsidTr="00EF05FD">
        <w:trPr>
          <w:trHeight w:val="624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7A7AFD" w:rsidTr="00EF05FD">
        <w:trPr>
          <w:trHeight w:val="936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9.1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число реабилитационных коек дневного стационара по состоянию на 01.01.2022)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7A7AFD" w:rsidTr="00EF05FD">
        <w:trPr>
          <w:trHeight w:val="936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9.2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дневного стационара медицинской реабилитации (для взрослых) с учетом совместительства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7A7AFD" w:rsidTr="00EF05FD">
        <w:trPr>
          <w:trHeight w:val="936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9.3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дневном стационаре медицинской реабилитации (для взрослых)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7A7AFD" w:rsidTr="00EF05FD">
        <w:trPr>
          <w:trHeight w:val="312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9.4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7A7AFD" w:rsidTr="00EF05FD">
        <w:trPr>
          <w:trHeight w:val="1248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  <w:r w:rsid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7A7AFD" w:rsidTr="00EF05FD">
        <w:trPr>
          <w:trHeight w:val="624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10.1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и профиль круглосуточных коек (по состоянию на 01.01.2022)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3</w:t>
            </w:r>
          </w:p>
        </w:tc>
      </w:tr>
      <w:tr w:rsidR="00025C44" w:rsidRPr="007A7AFD" w:rsidTr="00EF05FD">
        <w:trPr>
          <w:trHeight w:val="624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10.2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реабилитационных коек дневного стационара (по состоянию на 01.01.2022)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3</w:t>
            </w:r>
          </w:p>
        </w:tc>
      </w:tr>
      <w:tr w:rsidR="00025C44" w:rsidRPr="007A7AFD" w:rsidTr="00EF05FD">
        <w:trPr>
          <w:trHeight w:val="1560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10.3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по медицинской реабилитации для детей (оказывающих медицинскую реабилитацию в стационарных условиях и (или) условиях дневного стационара) с учетом совместительства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100</w:t>
            </w:r>
          </w:p>
        </w:tc>
      </w:tr>
      <w:tr w:rsidR="00025C44" w:rsidRPr="007A7AFD" w:rsidTr="00EF05FD">
        <w:trPr>
          <w:trHeight w:val="1248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10.4</w:t>
            </w:r>
          </w:p>
        </w:tc>
        <w:tc>
          <w:tcPr>
            <w:tcW w:w="5782" w:type="dxa"/>
            <w:shd w:val="clear" w:color="000000" w:fill="FFFFFF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0,3</w:t>
            </w:r>
          </w:p>
        </w:tc>
      </w:tr>
      <w:tr w:rsidR="00025C44" w:rsidRPr="007A7AFD" w:rsidTr="00EF05FD">
        <w:trPr>
          <w:trHeight w:val="312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10.5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62</w:t>
            </w:r>
          </w:p>
        </w:tc>
      </w:tr>
      <w:tr w:rsidR="00025C44" w:rsidRPr="007A7AFD" w:rsidTr="00EF05FD">
        <w:trPr>
          <w:trHeight w:val="624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амбулаторного отделения медицинской реабилитации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7A7AFD" w:rsidTr="00EF05FD">
        <w:trPr>
          <w:trHeight w:val="312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11.1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посещений в смену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7A7AFD" w:rsidTr="00EF05FD">
        <w:trPr>
          <w:trHeight w:val="936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11.2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амбулаторного отделения медицинской реабилитации с учетом совместительства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7A7AFD" w:rsidTr="00EF05FD">
        <w:trPr>
          <w:trHeight w:val="624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11.3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  <w:tr w:rsidR="00025C44" w:rsidRPr="007A7AFD" w:rsidTr="00EF05FD">
        <w:trPr>
          <w:trHeight w:val="324"/>
        </w:trPr>
        <w:tc>
          <w:tcPr>
            <w:tcW w:w="701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11.4</w:t>
            </w:r>
          </w:p>
        </w:tc>
        <w:tc>
          <w:tcPr>
            <w:tcW w:w="5782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  <w:t>нет</w:t>
            </w:r>
          </w:p>
        </w:tc>
      </w:tr>
    </w:tbl>
    <w:p w:rsidR="007A7AFD" w:rsidRDefault="007A7AFD" w:rsidP="007A7AFD">
      <w:pPr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025C44" w:rsidRDefault="00025C44" w:rsidP="007A7AFD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A7AFD">
        <w:rPr>
          <w:rFonts w:ascii="Times New Roman" w:hAnsi="Times New Roman"/>
          <w:color w:val="000000"/>
          <w:sz w:val="28"/>
          <w:szCs w:val="28"/>
          <w:lang w:bidi="ru-RU"/>
        </w:rPr>
        <w:t>Государственное бюджетное учреждение Рязанской области «Областная детская клиническая больница имени Н.В. Дмитриевой»</w:t>
      </w:r>
    </w:p>
    <w:p w:rsidR="007A7AFD" w:rsidRPr="007A7AFD" w:rsidRDefault="007A7AFD" w:rsidP="007A7AFD">
      <w:pPr>
        <w:widowControl w:val="0"/>
        <w:ind w:firstLine="567"/>
        <w:jc w:val="both"/>
        <w:rPr>
          <w:rFonts w:ascii="Times New Roman" w:hAnsi="Times New Roman"/>
          <w:color w:val="000000"/>
          <w:sz w:val="16"/>
          <w:szCs w:val="16"/>
          <w:lang w:bidi="ru-RU"/>
        </w:rPr>
      </w:pPr>
    </w:p>
    <w:p w:rsidR="00025C44" w:rsidRPr="007A7AFD" w:rsidRDefault="00025C44" w:rsidP="007A7AFD">
      <w:pPr>
        <w:widowControl w:val="0"/>
        <w:ind w:firstLine="74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A7AFD">
        <w:rPr>
          <w:rFonts w:ascii="Times New Roman" w:hAnsi="Times New Roman"/>
          <w:color w:val="000000"/>
          <w:sz w:val="28"/>
          <w:szCs w:val="28"/>
          <w:lang w:bidi="ru-RU"/>
        </w:rPr>
        <w:t>Таблица № 20.</w:t>
      </w:r>
      <w:r w:rsidRPr="007A7AFD">
        <w:rPr>
          <w:rFonts w:ascii="Times New Roman" w:hAnsi="Times New Roman"/>
          <w:color w:val="000000"/>
          <w:sz w:val="28"/>
          <w:szCs w:val="28"/>
          <w:lang w:val="en-US" w:bidi="ru-RU"/>
        </w:rPr>
        <w:t>1</w:t>
      </w:r>
      <w:r w:rsidRPr="007A7AFD">
        <w:rPr>
          <w:rFonts w:ascii="Times New Roman" w:hAnsi="Times New Roman"/>
          <w:color w:val="000000"/>
          <w:sz w:val="28"/>
          <w:szCs w:val="28"/>
          <w:lang w:bidi="ru-RU"/>
        </w:rPr>
        <w:t>1</w:t>
      </w:r>
    </w:p>
    <w:p w:rsidR="00025C44" w:rsidRPr="007A7AFD" w:rsidRDefault="00025C44" w:rsidP="007A7AFD">
      <w:pPr>
        <w:widowControl w:val="0"/>
        <w:ind w:firstLine="740"/>
        <w:jc w:val="right"/>
        <w:rPr>
          <w:rFonts w:ascii="Times New Roman" w:hAnsi="Times New Roman"/>
          <w:color w:val="000000"/>
          <w:sz w:val="16"/>
          <w:szCs w:val="16"/>
          <w:lang w:bidi="ru-RU"/>
        </w:rPr>
      </w:pP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795"/>
        <w:gridCol w:w="2986"/>
      </w:tblGrid>
      <w:tr w:rsidR="00025C44" w:rsidRPr="007A7AFD" w:rsidTr="007A7AFD">
        <w:trPr>
          <w:trHeight w:val="1248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Полное наименование медицинской организации</w:t>
            </w:r>
          </w:p>
        </w:tc>
        <w:tc>
          <w:tcPr>
            <w:tcW w:w="2986" w:type="dxa"/>
            <w:shd w:val="clear" w:color="auto" w:fill="auto"/>
            <w:hideMark/>
          </w:tcPr>
          <w:p w:rsid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 xml:space="preserve">Государственное бюджетное учреждение Рязанской области «Областная детская клиническая больница имени </w:t>
            </w:r>
          </w:p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bidi="ru-RU"/>
              </w:rPr>
              <w:t>Н.В. Дмитриевой»</w:t>
            </w:r>
          </w:p>
        </w:tc>
      </w:tr>
      <w:tr w:rsidR="00025C44" w:rsidRPr="007A7AFD" w:rsidTr="007A7AFD">
        <w:trPr>
          <w:trHeight w:val="282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Наличие лицензии 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да</w:t>
            </w:r>
          </w:p>
        </w:tc>
      </w:tr>
      <w:tr w:rsidR="00025C44" w:rsidRPr="007A7AFD" w:rsidTr="007A7AFD">
        <w:trPr>
          <w:trHeight w:val="312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Группа медицинской организации</w:t>
            </w:r>
            <w:r w:rsid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(1, 2, 3)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</w:t>
            </w:r>
          </w:p>
        </w:tc>
      </w:tr>
      <w:tr w:rsidR="00025C44" w:rsidRPr="007A7AFD" w:rsidTr="007A7AFD">
        <w:trPr>
          <w:trHeight w:val="624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4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да</w:t>
            </w:r>
          </w:p>
        </w:tc>
      </w:tr>
      <w:tr w:rsidR="00025C44" w:rsidRPr="007A7AFD" w:rsidTr="007A7AFD">
        <w:trPr>
          <w:trHeight w:val="624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прикрепл</w:t>
            </w:r>
            <w:r w:rsidR="00DD0DB7"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</w:t>
            </w: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нного населения (тыс. чел.) (при наличии) на 01.01.2022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1248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6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Участие в мероприятии федерального проекта «Оптимальная для восстановления здоровья медицинская реабилитация» по оснащению медицинскими изделиями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да</w:t>
            </w:r>
          </w:p>
        </w:tc>
      </w:tr>
      <w:tr w:rsidR="00025C44" w:rsidRPr="007A7AFD" w:rsidTr="007A7AFD">
        <w:trPr>
          <w:trHeight w:val="1560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Наименование структурного подразделения, оказывающего медицинскую помощь по медицинской реабилитации на первом этапе (отделение ранней медицинской реабилитации или детское реабилитационное отделение) 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отделение восстановительной терапии и реабилитации для детей</w:t>
            </w:r>
          </w:p>
        </w:tc>
      </w:tr>
      <w:tr w:rsidR="00025C44" w:rsidRPr="007A7AFD" w:rsidTr="007A7AFD">
        <w:trPr>
          <w:trHeight w:val="1248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7.1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ранней медицинской реабилитации или детского реабилитационного отделения с учетом совместительства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72</w:t>
            </w:r>
          </w:p>
        </w:tc>
      </w:tr>
      <w:tr w:rsidR="00025C44" w:rsidRPr="007A7AFD" w:rsidTr="007A7AFD">
        <w:trPr>
          <w:trHeight w:val="936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7.2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1,01</w:t>
            </w:r>
          </w:p>
        </w:tc>
      </w:tr>
      <w:tr w:rsidR="00025C44" w:rsidRPr="007A7AFD" w:rsidTr="007A7AFD">
        <w:trPr>
          <w:trHeight w:val="312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7.3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80</w:t>
            </w:r>
          </w:p>
        </w:tc>
      </w:tr>
      <w:tr w:rsidR="00025C44" w:rsidRPr="007A7AFD" w:rsidTr="007A7AFD">
        <w:trPr>
          <w:trHeight w:val="624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2986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2184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8.1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</w:t>
            </w:r>
            <w:r w:rsidR="007A7AFD"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ть профиль и число стационарных р</w:t>
            </w: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еабилитационных коек по состоянию на 01.01.2022)</w:t>
            </w:r>
          </w:p>
        </w:tc>
        <w:tc>
          <w:tcPr>
            <w:tcW w:w="2986" w:type="dxa"/>
            <w:shd w:val="clear" w:color="auto" w:fill="auto"/>
            <w:hideMark/>
          </w:tcPr>
          <w:p w:rsidR="00025C44" w:rsidRPr="007A7AFD" w:rsidRDefault="007A7AFD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</w:t>
            </w:r>
            <w:r w:rsidR="00025C44"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исло реабилитационных коек для детей 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– </w:t>
            </w:r>
            <w:r w:rsidR="00025C44"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15 из них: реабилитационные для детей с заболеваниями опорно-двигательного аппарата и периферической нервной системы 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– </w:t>
            </w:r>
            <w:r w:rsidR="00025C44"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5, реабилитационные 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–</w:t>
            </w:r>
            <w:r w:rsidR="00025C44"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9, </w:t>
            </w:r>
            <w:proofErr w:type="gramStart"/>
            <w:r w:rsidR="00025C44"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соматическая</w:t>
            </w:r>
            <w:proofErr w:type="gramEnd"/>
            <w:r w:rsidR="00025C44"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педиатрическая 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–</w:t>
            </w:r>
            <w:r w:rsidR="00025C44"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1</w:t>
            </w:r>
          </w:p>
        </w:tc>
      </w:tr>
      <w:tr w:rsidR="00025C44" w:rsidRPr="007A7AFD" w:rsidTr="007A7AFD">
        <w:trPr>
          <w:trHeight w:val="936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8.2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стационарного отделения медицинской реабилитации (для взрослых) с учетом совместительства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936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8.3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312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8.4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624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936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9.1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Коечная мощность (указать число реабилитационных коек дневного стационара по состоянию на 01.01.2022)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936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9.2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дневного стационара медицинс</w:t>
            </w:r>
            <w:r w:rsid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кой реабилитации (для взрослых)</w:t>
            </w: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с учетом совместительства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910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9.3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дневном стационаре медицинской реабилитации (для взрослых)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312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9.4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1248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  <w:r w:rsid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624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10.1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и профиль круглосуточных коек (по состоянию на 01.01.2022)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456</w:t>
            </w:r>
          </w:p>
        </w:tc>
      </w:tr>
      <w:tr w:rsidR="00025C44" w:rsidRPr="007A7AFD" w:rsidTr="007A7AFD">
        <w:trPr>
          <w:trHeight w:val="624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10.2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реабилитационных коек дневного стационара (по состоянию на 01.01.2022)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</w:t>
            </w:r>
          </w:p>
        </w:tc>
      </w:tr>
      <w:tr w:rsidR="00025C44" w:rsidRPr="007A7AFD" w:rsidTr="007A7AFD">
        <w:trPr>
          <w:trHeight w:val="1560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10.3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отделения по медицинской реабилитации для детей (оказывающих медицинскую реабилитацию в стационарных условиях и (или) условиях дневного стационара) с учетом совместительства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1248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10.4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отделении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312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10.5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624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Наличие амбулаторного отделения медицинской реабилитации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312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11.1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посещений в смену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936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11.2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Укомплектованность кадрами амбулаторного отделения медицинской реабилитации с учетом совместительства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624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11.3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  <w:tr w:rsidR="00025C44" w:rsidRPr="007A7AFD" w:rsidTr="007A7AFD">
        <w:trPr>
          <w:trHeight w:val="324"/>
        </w:trPr>
        <w:tc>
          <w:tcPr>
            <w:tcW w:w="688" w:type="dxa"/>
            <w:shd w:val="clear" w:color="auto" w:fill="auto"/>
            <w:hideMark/>
          </w:tcPr>
          <w:p w:rsidR="00025C44" w:rsidRPr="007A7AFD" w:rsidRDefault="00025C44" w:rsidP="007A7AFD">
            <w:pPr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11.4</w:t>
            </w:r>
          </w:p>
        </w:tc>
        <w:tc>
          <w:tcPr>
            <w:tcW w:w="5795" w:type="dxa"/>
            <w:shd w:val="clear" w:color="auto" w:fill="auto"/>
            <w:hideMark/>
          </w:tcPr>
          <w:p w:rsidR="00025C44" w:rsidRPr="007A7AFD" w:rsidRDefault="00025C44" w:rsidP="007A7AF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Оснащенность медицинскими изделиями</w:t>
            </w:r>
            <w:proofErr w:type="gramStart"/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86" w:type="dxa"/>
            <w:shd w:val="clear" w:color="auto" w:fill="auto"/>
            <w:noWrap/>
            <w:hideMark/>
          </w:tcPr>
          <w:p w:rsidR="00025C44" w:rsidRPr="007A7AFD" w:rsidRDefault="00025C44" w:rsidP="007A7AFD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spacing w:val="-2"/>
                <w:sz w:val="26"/>
                <w:szCs w:val="26"/>
                <w:lang w:bidi="ru-RU"/>
              </w:rPr>
            </w:pPr>
            <w:r w:rsidRPr="007A7AF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</w:t>
            </w:r>
          </w:p>
        </w:tc>
      </w:tr>
    </w:tbl>
    <w:p w:rsidR="00025C44" w:rsidRPr="007A7AFD" w:rsidRDefault="00025C44" w:rsidP="007A7AFD">
      <w:pPr>
        <w:widowControl w:val="0"/>
        <w:ind w:firstLine="740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025C44" w:rsidRDefault="00025C44" w:rsidP="008125B4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A7AFD">
        <w:rPr>
          <w:rFonts w:ascii="Times New Roman" w:hAnsi="Times New Roman"/>
          <w:color w:val="000000"/>
          <w:sz w:val="28"/>
          <w:szCs w:val="28"/>
          <w:lang w:bidi="ru-RU"/>
        </w:rPr>
        <w:t>1.5.2.</w:t>
      </w:r>
      <w:r w:rsidR="007A7AFD" w:rsidRPr="007A7AFD">
        <w:rPr>
          <w:rFonts w:ascii="Times New Roman" w:hAnsi="Times New Roman"/>
          <w:color w:val="000000"/>
          <w:sz w:val="28"/>
          <w:szCs w:val="28"/>
          <w:lang w:bidi="ru-RU"/>
        </w:rPr>
        <w:t> </w:t>
      </w:r>
      <w:r w:rsidRPr="007A7AFD">
        <w:rPr>
          <w:rFonts w:ascii="Times New Roman" w:hAnsi="Times New Roman"/>
          <w:color w:val="000000"/>
          <w:sz w:val="28"/>
          <w:szCs w:val="28"/>
          <w:lang w:bidi="ru-RU"/>
        </w:rPr>
        <w:t>Перечень приоритетных медицинских организаций, наиболее подготовленных к реализации м</w:t>
      </w:r>
      <w:r w:rsidR="007A7AFD">
        <w:rPr>
          <w:rFonts w:ascii="Times New Roman" w:hAnsi="Times New Roman"/>
          <w:color w:val="000000"/>
          <w:sz w:val="28"/>
          <w:szCs w:val="28"/>
          <w:lang w:bidi="ru-RU"/>
        </w:rPr>
        <w:t>ероприятий федерального проекта</w:t>
      </w:r>
      <w:r w:rsidR="00850BA0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7A7AFD" w:rsidRPr="007A7AFD" w:rsidRDefault="007A7AFD" w:rsidP="008125B4">
      <w:pPr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025C44" w:rsidRPr="007A7AFD" w:rsidRDefault="00025C44" w:rsidP="008125B4">
      <w:pPr>
        <w:widowControl w:val="0"/>
        <w:ind w:firstLine="74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A7AFD">
        <w:rPr>
          <w:rFonts w:ascii="Times New Roman" w:hAnsi="Times New Roman"/>
          <w:color w:val="000000"/>
          <w:sz w:val="28"/>
          <w:szCs w:val="28"/>
          <w:lang w:bidi="ru-RU"/>
        </w:rPr>
        <w:t>Таблица №</w:t>
      </w:r>
      <w:r w:rsidR="00EF05FD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7A7AFD">
        <w:rPr>
          <w:rFonts w:ascii="Times New Roman" w:hAnsi="Times New Roman"/>
          <w:color w:val="000000"/>
          <w:sz w:val="28"/>
          <w:szCs w:val="28"/>
          <w:lang w:bidi="ru-RU"/>
        </w:rPr>
        <w:t>21</w:t>
      </w:r>
    </w:p>
    <w:p w:rsidR="00025C44" w:rsidRPr="007A7AFD" w:rsidRDefault="00025C44" w:rsidP="008125B4">
      <w:pPr>
        <w:widowControl w:val="0"/>
        <w:ind w:firstLine="74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tbl>
      <w:tblPr>
        <w:tblStyle w:val="15"/>
        <w:tblW w:w="9469" w:type="dxa"/>
        <w:tblLook w:val="04A0" w:firstRow="1" w:lastRow="0" w:firstColumn="1" w:lastColumn="0" w:noHBand="0" w:noVBand="1"/>
      </w:tblPr>
      <w:tblGrid>
        <w:gridCol w:w="666"/>
        <w:gridCol w:w="2825"/>
        <w:gridCol w:w="5978"/>
      </w:tblGrid>
      <w:tr w:rsidR="00025C44" w:rsidRPr="008125B4" w:rsidTr="008125B4">
        <w:trPr>
          <w:trHeight w:val="631"/>
        </w:trPr>
        <w:tc>
          <w:tcPr>
            <w:tcW w:w="675" w:type="dxa"/>
          </w:tcPr>
          <w:p w:rsidR="00025C44" w:rsidRPr="008125B4" w:rsidRDefault="00025C44" w:rsidP="008125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025C44" w:rsidRPr="008125B4" w:rsidRDefault="00025C44" w:rsidP="008125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6379" w:type="dxa"/>
          </w:tcPr>
          <w:p w:rsidR="00025C44" w:rsidRPr="008125B4" w:rsidRDefault="00025C44" w:rsidP="008125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медицинской организации</w:t>
            </w:r>
          </w:p>
        </w:tc>
      </w:tr>
      <w:tr w:rsidR="00025C44" w:rsidRPr="008125B4" w:rsidTr="008125B4">
        <w:tc>
          <w:tcPr>
            <w:tcW w:w="675" w:type="dxa"/>
          </w:tcPr>
          <w:p w:rsidR="00025C44" w:rsidRPr="008125B4" w:rsidRDefault="00025C44" w:rsidP="008125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125B4"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25C44" w:rsidRPr="008125B4" w:rsidRDefault="00025C44" w:rsidP="008125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Рязанская область</w:t>
            </w:r>
          </w:p>
        </w:tc>
        <w:tc>
          <w:tcPr>
            <w:tcW w:w="6379" w:type="dxa"/>
          </w:tcPr>
          <w:p w:rsidR="00025C44" w:rsidRPr="008125B4" w:rsidRDefault="00025C44" w:rsidP="008125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ГБУ РО «ОКБ»</w:t>
            </w:r>
          </w:p>
        </w:tc>
      </w:tr>
      <w:tr w:rsidR="00025C44" w:rsidRPr="008125B4" w:rsidTr="008125B4">
        <w:tc>
          <w:tcPr>
            <w:tcW w:w="675" w:type="dxa"/>
          </w:tcPr>
          <w:p w:rsidR="00025C44" w:rsidRPr="008125B4" w:rsidRDefault="00025C44" w:rsidP="008125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025C44" w:rsidRPr="008125B4" w:rsidRDefault="00025C44" w:rsidP="008125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Рязанская область</w:t>
            </w:r>
          </w:p>
        </w:tc>
        <w:tc>
          <w:tcPr>
            <w:tcW w:w="6379" w:type="dxa"/>
          </w:tcPr>
          <w:p w:rsidR="00025C44" w:rsidRPr="008125B4" w:rsidRDefault="00025C44" w:rsidP="008125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ГБУ РО «ГКБ № 5»</w:t>
            </w:r>
          </w:p>
        </w:tc>
      </w:tr>
      <w:tr w:rsidR="00025C44" w:rsidRPr="008125B4" w:rsidTr="008125B4">
        <w:tc>
          <w:tcPr>
            <w:tcW w:w="675" w:type="dxa"/>
          </w:tcPr>
          <w:p w:rsidR="00025C44" w:rsidRPr="008125B4" w:rsidRDefault="00025C44" w:rsidP="008125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8125B4"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25C44" w:rsidRPr="008125B4" w:rsidRDefault="00025C44" w:rsidP="008125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Рязанская область</w:t>
            </w:r>
          </w:p>
        </w:tc>
        <w:tc>
          <w:tcPr>
            <w:tcW w:w="6379" w:type="dxa"/>
          </w:tcPr>
          <w:p w:rsidR="00025C44" w:rsidRPr="008125B4" w:rsidRDefault="00025C44" w:rsidP="008125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ГБУ РО «ОККД»</w:t>
            </w:r>
          </w:p>
        </w:tc>
      </w:tr>
      <w:tr w:rsidR="00025C44" w:rsidRPr="008125B4" w:rsidTr="008125B4">
        <w:tc>
          <w:tcPr>
            <w:tcW w:w="675" w:type="dxa"/>
          </w:tcPr>
          <w:p w:rsidR="00025C44" w:rsidRPr="008125B4" w:rsidRDefault="00025C44" w:rsidP="008125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8125B4"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25C44" w:rsidRPr="008125B4" w:rsidRDefault="00025C44" w:rsidP="008125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Рязанская область</w:t>
            </w:r>
          </w:p>
        </w:tc>
        <w:tc>
          <w:tcPr>
            <w:tcW w:w="6379" w:type="dxa"/>
          </w:tcPr>
          <w:p w:rsidR="00025C44" w:rsidRPr="008125B4" w:rsidRDefault="00025C44" w:rsidP="008125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ГБУ РО «</w:t>
            </w:r>
            <w:proofErr w:type="spellStart"/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Клепиковская</w:t>
            </w:r>
            <w:proofErr w:type="spellEnd"/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РБ»</w:t>
            </w:r>
          </w:p>
        </w:tc>
      </w:tr>
      <w:tr w:rsidR="00025C44" w:rsidRPr="008125B4" w:rsidTr="008125B4">
        <w:tc>
          <w:tcPr>
            <w:tcW w:w="675" w:type="dxa"/>
          </w:tcPr>
          <w:p w:rsidR="00025C44" w:rsidRPr="008125B4" w:rsidRDefault="00025C44" w:rsidP="008125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025C44" w:rsidRPr="008125B4" w:rsidRDefault="00025C44" w:rsidP="008125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Рязанская область</w:t>
            </w:r>
          </w:p>
        </w:tc>
        <w:tc>
          <w:tcPr>
            <w:tcW w:w="6379" w:type="dxa"/>
          </w:tcPr>
          <w:p w:rsidR="00025C44" w:rsidRPr="008125B4" w:rsidRDefault="00025C44" w:rsidP="008125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ГБУ РО «ГКБ № 11»</w:t>
            </w:r>
          </w:p>
        </w:tc>
      </w:tr>
      <w:tr w:rsidR="00025C44" w:rsidRPr="008125B4" w:rsidTr="008125B4">
        <w:tc>
          <w:tcPr>
            <w:tcW w:w="675" w:type="dxa"/>
          </w:tcPr>
          <w:p w:rsidR="00025C44" w:rsidRPr="008125B4" w:rsidRDefault="00025C44" w:rsidP="008125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025C44" w:rsidRPr="008125B4" w:rsidRDefault="00025C44" w:rsidP="008125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Рязанская область</w:t>
            </w:r>
          </w:p>
        </w:tc>
        <w:tc>
          <w:tcPr>
            <w:tcW w:w="6379" w:type="dxa"/>
          </w:tcPr>
          <w:p w:rsidR="00025C44" w:rsidRPr="008125B4" w:rsidRDefault="00025C44" w:rsidP="008125B4">
            <w:pPr>
              <w:rPr>
                <w:rFonts w:ascii="Times New Roman" w:hAnsi="Times New Roman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sz w:val="28"/>
                <w:szCs w:val="28"/>
              </w:rPr>
              <w:t>ГБУ РО «</w:t>
            </w:r>
            <w:proofErr w:type="spellStart"/>
            <w:r w:rsidRPr="008125B4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Pr="008125B4">
              <w:rPr>
                <w:rFonts w:ascii="Times New Roman" w:hAnsi="Times New Roman"/>
                <w:sz w:val="28"/>
                <w:szCs w:val="28"/>
              </w:rPr>
              <w:t xml:space="preserve"> ММЦ»</w:t>
            </w:r>
          </w:p>
        </w:tc>
      </w:tr>
      <w:tr w:rsidR="00025C44" w:rsidRPr="008125B4" w:rsidTr="008125B4">
        <w:tc>
          <w:tcPr>
            <w:tcW w:w="675" w:type="dxa"/>
          </w:tcPr>
          <w:p w:rsidR="00025C44" w:rsidRPr="008125B4" w:rsidRDefault="00025C44" w:rsidP="008125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8125B4"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25C44" w:rsidRPr="008125B4" w:rsidRDefault="00025C44" w:rsidP="008125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Рязанская область</w:t>
            </w:r>
          </w:p>
        </w:tc>
        <w:tc>
          <w:tcPr>
            <w:tcW w:w="6379" w:type="dxa"/>
          </w:tcPr>
          <w:p w:rsidR="00025C44" w:rsidRPr="008125B4" w:rsidRDefault="00025C44" w:rsidP="008125B4">
            <w:pPr>
              <w:rPr>
                <w:rFonts w:ascii="Times New Roman" w:hAnsi="Times New Roman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sz w:val="28"/>
                <w:szCs w:val="28"/>
              </w:rPr>
              <w:t>ГБУ РО «Шиловский ММЦ»</w:t>
            </w:r>
          </w:p>
        </w:tc>
      </w:tr>
      <w:tr w:rsidR="00025C44" w:rsidRPr="008125B4" w:rsidTr="008125B4">
        <w:tc>
          <w:tcPr>
            <w:tcW w:w="675" w:type="dxa"/>
          </w:tcPr>
          <w:p w:rsidR="00025C44" w:rsidRPr="008125B4" w:rsidRDefault="00025C44" w:rsidP="008125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8125B4"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25C44" w:rsidRPr="008125B4" w:rsidRDefault="00025C44" w:rsidP="008125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Рязанская область</w:t>
            </w:r>
          </w:p>
        </w:tc>
        <w:tc>
          <w:tcPr>
            <w:tcW w:w="6379" w:type="dxa"/>
          </w:tcPr>
          <w:p w:rsidR="00025C44" w:rsidRPr="008125B4" w:rsidRDefault="008125B4" w:rsidP="008125B4">
            <w:pPr>
              <w:rPr>
                <w:rFonts w:ascii="Times New Roman" w:hAnsi="Times New Roman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sz w:val="28"/>
                <w:szCs w:val="28"/>
              </w:rPr>
              <w:t>ГБУ РО «</w:t>
            </w:r>
            <w:r w:rsidR="00025C44" w:rsidRPr="008125B4">
              <w:rPr>
                <w:rFonts w:ascii="Times New Roman" w:hAnsi="Times New Roman"/>
                <w:sz w:val="28"/>
                <w:szCs w:val="28"/>
              </w:rPr>
              <w:t>Областная детская клиническая больница имени Н. В. Дмитриевой</w:t>
            </w:r>
            <w:r w:rsidRPr="008125B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25C44" w:rsidRPr="008125B4" w:rsidTr="008125B4">
        <w:tc>
          <w:tcPr>
            <w:tcW w:w="675" w:type="dxa"/>
          </w:tcPr>
          <w:p w:rsidR="00025C44" w:rsidRPr="008125B4" w:rsidRDefault="00025C44" w:rsidP="008125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8125B4"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25C44" w:rsidRPr="008125B4" w:rsidRDefault="00025C44" w:rsidP="008125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Рязанская область</w:t>
            </w:r>
          </w:p>
        </w:tc>
        <w:tc>
          <w:tcPr>
            <w:tcW w:w="6379" w:type="dxa"/>
          </w:tcPr>
          <w:p w:rsidR="00025C44" w:rsidRPr="008125B4" w:rsidRDefault="00025C44" w:rsidP="008125B4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5B4">
              <w:rPr>
                <w:rFonts w:ascii="Times New Roman" w:hAnsi="Times New Roman"/>
                <w:color w:val="000000"/>
                <w:sz w:val="28"/>
                <w:szCs w:val="28"/>
              </w:rPr>
              <w:t>ГБУ РО «Рязанский дом ребенка, специализированный для детей с различными формами поражения центральной нервной системы и с нарушением психики»</w:t>
            </w:r>
          </w:p>
        </w:tc>
      </w:tr>
    </w:tbl>
    <w:p w:rsidR="00025C44" w:rsidRPr="00025C44" w:rsidRDefault="00025C44" w:rsidP="00025C44">
      <w:pPr>
        <w:widowControl w:val="0"/>
        <w:tabs>
          <w:tab w:val="left" w:pos="1256"/>
        </w:tabs>
        <w:spacing w:line="269" w:lineRule="auto"/>
        <w:ind w:left="740"/>
        <w:jc w:val="both"/>
        <w:rPr>
          <w:rFonts w:ascii="Times New Roman" w:hAnsi="Times New Roman"/>
          <w:color w:val="000000"/>
          <w:sz w:val="28"/>
          <w:szCs w:val="28"/>
          <w:u w:val="single"/>
          <w:lang w:bidi="ru-RU"/>
        </w:rPr>
      </w:pPr>
    </w:p>
    <w:p w:rsidR="00025C44" w:rsidRPr="00025C44" w:rsidRDefault="008125B4" w:rsidP="00025C44">
      <w:pPr>
        <w:widowControl w:val="0"/>
        <w:tabs>
          <w:tab w:val="left" w:pos="1256"/>
        </w:tabs>
        <w:spacing w:after="220" w:line="269" w:lineRule="auto"/>
        <w:ind w:left="37" w:firstLine="53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1.6. </w:t>
      </w:r>
      <w:r w:rsidR="00025C44" w:rsidRPr="00025C44">
        <w:rPr>
          <w:rFonts w:ascii="Times New Roman" w:hAnsi="Times New Roman"/>
          <w:color w:val="000000"/>
          <w:sz w:val="28"/>
          <w:szCs w:val="28"/>
          <w:lang w:bidi="ru-RU"/>
        </w:rPr>
        <w:t>Анализ кадрового обеспечения реабилитационной службы Рязанской области</w:t>
      </w:r>
      <w:r w:rsidR="00850BA0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025C44" w:rsidRPr="00025C44" w:rsidRDefault="00025C44" w:rsidP="00025C44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025C44">
        <w:rPr>
          <w:rFonts w:ascii="Times New Roman" w:hAnsi="Times New Roman"/>
          <w:sz w:val="28"/>
          <w:szCs w:val="28"/>
        </w:rPr>
        <w:t>Кадровый состав медицинских организаций</w:t>
      </w:r>
    </w:p>
    <w:p w:rsidR="00025C44" w:rsidRPr="00025C44" w:rsidRDefault="00025C44" w:rsidP="00025C4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025C44" w:rsidRPr="00025C44" w:rsidRDefault="00025C44" w:rsidP="008125B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25C44">
        <w:rPr>
          <w:rFonts w:ascii="Times New Roman" w:hAnsi="Times New Roman"/>
          <w:sz w:val="28"/>
          <w:szCs w:val="28"/>
        </w:rPr>
        <w:t>Обеспеченность врачами в целом по региону составляет 41,2 на 10000 населения (по Российской Фед</w:t>
      </w:r>
      <w:r w:rsidR="008125B4">
        <w:rPr>
          <w:rFonts w:ascii="Times New Roman" w:hAnsi="Times New Roman"/>
          <w:sz w:val="28"/>
          <w:szCs w:val="28"/>
        </w:rPr>
        <w:t>ерации – 37,4, по Центральному федеральному о</w:t>
      </w:r>
      <w:r w:rsidRPr="00025C44">
        <w:rPr>
          <w:rFonts w:ascii="Times New Roman" w:hAnsi="Times New Roman"/>
          <w:sz w:val="28"/>
          <w:szCs w:val="28"/>
        </w:rPr>
        <w:t xml:space="preserve">кругу </w:t>
      </w:r>
      <w:r w:rsidR="008125B4">
        <w:rPr>
          <w:rFonts w:ascii="Times New Roman" w:hAnsi="Times New Roman"/>
          <w:sz w:val="28"/>
          <w:szCs w:val="28"/>
        </w:rPr>
        <w:t>–</w:t>
      </w:r>
      <w:r w:rsidRPr="00025C44">
        <w:rPr>
          <w:rFonts w:ascii="Times New Roman" w:hAnsi="Times New Roman"/>
          <w:sz w:val="28"/>
          <w:szCs w:val="28"/>
        </w:rPr>
        <w:t xml:space="preserve"> 37,3). Дефицит кадров особенно выражен в медицинских </w:t>
      </w:r>
      <w:r w:rsidRPr="00025C44">
        <w:rPr>
          <w:rFonts w:ascii="Times New Roman" w:hAnsi="Times New Roman"/>
          <w:sz w:val="28"/>
          <w:szCs w:val="28"/>
        </w:rPr>
        <w:lastRenderedPageBreak/>
        <w:t xml:space="preserve">организациях, оказывающих первичную медико-санитарную помощь населению, и </w:t>
      </w:r>
      <w:proofErr w:type="gramStart"/>
      <w:r w:rsidRPr="00025C44">
        <w:rPr>
          <w:rFonts w:ascii="Times New Roman" w:hAnsi="Times New Roman"/>
          <w:sz w:val="28"/>
          <w:szCs w:val="28"/>
        </w:rPr>
        <w:t>сохраняется</w:t>
      </w:r>
      <w:proofErr w:type="gramEnd"/>
      <w:r w:rsidRPr="00025C44">
        <w:rPr>
          <w:rFonts w:ascii="Times New Roman" w:hAnsi="Times New Roman"/>
          <w:sz w:val="28"/>
          <w:szCs w:val="28"/>
        </w:rPr>
        <w:t xml:space="preserve"> несмотря на предпринимаемые усилия, комплекс мер по его ликвидации (приобретение служебного жилья, предоставление льготного ипотечного кредитования, меры социальной поддержки специалистов, подготовка врачей посредством целевого обучения в медицинских вузах и др.). </w:t>
      </w:r>
    </w:p>
    <w:p w:rsidR="00025C44" w:rsidRPr="00025C44" w:rsidRDefault="00025C44" w:rsidP="008125B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25C44">
        <w:rPr>
          <w:rFonts w:ascii="Times New Roman" w:hAnsi="Times New Roman"/>
          <w:sz w:val="28"/>
          <w:szCs w:val="28"/>
        </w:rPr>
        <w:t>Для устранения дефицита кадров и привлечения в учреждения здравоохранения области молодых специалистов министерством здравоохранения Рязанской области проводится целенаправленная работа по организации и направлению молодежи для поступления</w:t>
      </w:r>
      <w:r w:rsidR="008125B4">
        <w:rPr>
          <w:rFonts w:ascii="Times New Roman" w:hAnsi="Times New Roman"/>
          <w:sz w:val="28"/>
          <w:szCs w:val="28"/>
        </w:rPr>
        <w:t xml:space="preserve"> в ФГБОУ </w:t>
      </w:r>
      <w:proofErr w:type="gramStart"/>
      <w:r w:rsidR="008125B4">
        <w:rPr>
          <w:rFonts w:ascii="Times New Roman" w:hAnsi="Times New Roman"/>
          <w:sz w:val="28"/>
          <w:szCs w:val="28"/>
        </w:rPr>
        <w:t>ВО</w:t>
      </w:r>
      <w:proofErr w:type="gramEnd"/>
      <w:r w:rsidR="008125B4">
        <w:rPr>
          <w:rFonts w:ascii="Times New Roman" w:hAnsi="Times New Roman"/>
          <w:sz w:val="28"/>
          <w:szCs w:val="28"/>
        </w:rPr>
        <w:t xml:space="preserve"> «</w:t>
      </w:r>
      <w:r w:rsidRPr="00025C44">
        <w:rPr>
          <w:rFonts w:ascii="Times New Roman" w:hAnsi="Times New Roman"/>
          <w:sz w:val="28"/>
          <w:szCs w:val="28"/>
        </w:rPr>
        <w:t>Рязанский медицинский университ</w:t>
      </w:r>
      <w:r w:rsidR="008125B4">
        <w:rPr>
          <w:rFonts w:ascii="Times New Roman" w:hAnsi="Times New Roman"/>
          <w:sz w:val="28"/>
          <w:szCs w:val="28"/>
        </w:rPr>
        <w:t>ет имени академика И.П.</w:t>
      </w:r>
      <w:r w:rsidR="00206DF8">
        <w:rPr>
          <w:rFonts w:ascii="Times New Roman" w:hAnsi="Times New Roman"/>
          <w:sz w:val="28"/>
          <w:szCs w:val="28"/>
        </w:rPr>
        <w:t xml:space="preserve"> </w:t>
      </w:r>
      <w:r w:rsidR="008125B4">
        <w:rPr>
          <w:rFonts w:ascii="Times New Roman" w:hAnsi="Times New Roman"/>
          <w:sz w:val="28"/>
          <w:szCs w:val="28"/>
        </w:rPr>
        <w:t xml:space="preserve">Павлова» </w:t>
      </w:r>
      <w:r w:rsidRPr="00025C44">
        <w:rPr>
          <w:rFonts w:ascii="Times New Roman" w:hAnsi="Times New Roman"/>
          <w:sz w:val="28"/>
          <w:szCs w:val="28"/>
        </w:rPr>
        <w:t xml:space="preserve">Министерства здравоохранения Российской Федерации (далее </w:t>
      </w:r>
      <w:r w:rsidR="008125B4">
        <w:rPr>
          <w:rFonts w:ascii="Times New Roman" w:hAnsi="Times New Roman"/>
          <w:sz w:val="28"/>
          <w:szCs w:val="28"/>
        </w:rPr>
        <w:t>–</w:t>
      </w:r>
      <w:r w:rsidRPr="00025C44">
        <w:rPr>
          <w:rFonts w:ascii="Times New Roman" w:hAnsi="Times New Roman"/>
          <w:sz w:val="28"/>
          <w:szCs w:val="28"/>
        </w:rPr>
        <w:t xml:space="preserve"> ФГБОУ РО </w:t>
      </w:r>
      <w:proofErr w:type="spellStart"/>
      <w:r w:rsidRPr="00025C44">
        <w:rPr>
          <w:rFonts w:ascii="Times New Roman" w:hAnsi="Times New Roman"/>
          <w:sz w:val="28"/>
          <w:szCs w:val="28"/>
        </w:rPr>
        <w:t>РязГМУ</w:t>
      </w:r>
      <w:proofErr w:type="spellEnd"/>
      <w:r w:rsidRPr="00025C44">
        <w:rPr>
          <w:rFonts w:ascii="Times New Roman" w:hAnsi="Times New Roman"/>
          <w:sz w:val="28"/>
          <w:szCs w:val="28"/>
        </w:rPr>
        <w:t xml:space="preserve"> Минздрава России) в рамках целевого набора.</w:t>
      </w:r>
    </w:p>
    <w:p w:rsidR="00025C44" w:rsidRPr="00025C44" w:rsidRDefault="00025C44" w:rsidP="008125B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25C44">
        <w:rPr>
          <w:rFonts w:ascii="Times New Roman" w:hAnsi="Times New Roman"/>
          <w:sz w:val="28"/>
          <w:szCs w:val="28"/>
        </w:rPr>
        <w:t xml:space="preserve">После окончания обучения в ФГБОУ РО </w:t>
      </w:r>
      <w:proofErr w:type="spellStart"/>
      <w:r w:rsidRPr="00025C44">
        <w:rPr>
          <w:rFonts w:ascii="Times New Roman" w:hAnsi="Times New Roman"/>
          <w:sz w:val="28"/>
          <w:szCs w:val="28"/>
        </w:rPr>
        <w:t>РязГМУ</w:t>
      </w:r>
      <w:proofErr w:type="spellEnd"/>
      <w:r w:rsidRPr="00025C44">
        <w:rPr>
          <w:rFonts w:ascii="Times New Roman" w:hAnsi="Times New Roman"/>
          <w:sz w:val="28"/>
          <w:szCs w:val="28"/>
        </w:rPr>
        <w:t xml:space="preserve"> Минздрава России по целевому набору выбор профессии студента остается за направляющей медицинской организацией в соответствии с ее текущей потребностью во врачах</w:t>
      </w:r>
      <w:r w:rsidR="008125B4">
        <w:rPr>
          <w:rFonts w:ascii="Times New Roman" w:hAnsi="Times New Roman"/>
          <w:sz w:val="28"/>
          <w:szCs w:val="28"/>
        </w:rPr>
        <w:t> – </w:t>
      </w:r>
      <w:r w:rsidRPr="00025C44">
        <w:rPr>
          <w:rFonts w:ascii="Times New Roman" w:hAnsi="Times New Roman"/>
          <w:sz w:val="28"/>
          <w:szCs w:val="28"/>
        </w:rPr>
        <w:t>специалистах.</w:t>
      </w:r>
    </w:p>
    <w:p w:rsidR="00025C44" w:rsidRPr="00025C44" w:rsidRDefault="00025C44" w:rsidP="008125B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25C44">
        <w:rPr>
          <w:rFonts w:ascii="Times New Roman" w:hAnsi="Times New Roman"/>
          <w:sz w:val="28"/>
          <w:szCs w:val="28"/>
        </w:rPr>
        <w:t>С целью привлечения и закрепления медицинских кадров в отрасли осуществляются единовременные компенсационные выплаты в размере</w:t>
      </w:r>
      <w:r w:rsidR="008125B4">
        <w:rPr>
          <w:rFonts w:ascii="Times New Roman" w:hAnsi="Times New Roman"/>
          <w:sz w:val="28"/>
          <w:szCs w:val="28"/>
        </w:rPr>
        <w:br/>
      </w:r>
      <w:r w:rsidRPr="00025C44">
        <w:rPr>
          <w:rFonts w:ascii="Times New Roman" w:hAnsi="Times New Roman"/>
          <w:sz w:val="28"/>
          <w:szCs w:val="28"/>
        </w:rPr>
        <w:t>1 млн. рублей медицинским работникам с высшим образованием,</w:t>
      </w:r>
      <w:r w:rsidR="008125B4">
        <w:rPr>
          <w:rFonts w:ascii="Times New Roman" w:hAnsi="Times New Roman"/>
          <w:sz w:val="28"/>
          <w:szCs w:val="28"/>
        </w:rPr>
        <w:br/>
      </w:r>
      <w:r w:rsidRPr="00025C44">
        <w:rPr>
          <w:rFonts w:ascii="Times New Roman" w:hAnsi="Times New Roman"/>
          <w:sz w:val="28"/>
          <w:szCs w:val="28"/>
        </w:rPr>
        <w:t xml:space="preserve">0,5 млн. рублей фельдшерам, прибывшим на работу в сельские населенные пункты либо рабочие поселки, поселки городского типа. </w:t>
      </w:r>
    </w:p>
    <w:p w:rsidR="00025C44" w:rsidRPr="00025C44" w:rsidRDefault="00025C44" w:rsidP="008125B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25C44">
        <w:rPr>
          <w:rFonts w:ascii="Times New Roman" w:hAnsi="Times New Roman"/>
          <w:sz w:val="28"/>
          <w:szCs w:val="28"/>
        </w:rPr>
        <w:t xml:space="preserve">Организована </w:t>
      </w:r>
      <w:proofErr w:type="spellStart"/>
      <w:r w:rsidRPr="00025C44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Pr="00025C44">
        <w:rPr>
          <w:rFonts w:ascii="Times New Roman" w:hAnsi="Times New Roman"/>
          <w:sz w:val="28"/>
          <w:szCs w:val="28"/>
        </w:rPr>
        <w:t xml:space="preserve"> работа среди школьников старших классов.</w:t>
      </w:r>
    </w:p>
    <w:p w:rsidR="00025C44" w:rsidRPr="008125B4" w:rsidRDefault="00025C44" w:rsidP="008125B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30"/>
          <w:szCs w:val="30"/>
        </w:rPr>
      </w:pPr>
    </w:p>
    <w:p w:rsidR="008125B4" w:rsidRDefault="00025C44" w:rsidP="008125B4">
      <w:pPr>
        <w:widowControl w:val="0"/>
        <w:ind w:hanging="598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125B4">
        <w:rPr>
          <w:rFonts w:ascii="Times New Roman" w:hAnsi="Times New Roman"/>
          <w:color w:val="000000"/>
          <w:sz w:val="28"/>
          <w:szCs w:val="28"/>
          <w:lang w:bidi="ru-RU"/>
        </w:rPr>
        <w:t>Сводные данные об укомплектованности кадрами специалистов,</w:t>
      </w:r>
      <w:r w:rsidR="008125B4">
        <w:rPr>
          <w:rFonts w:ascii="Times New Roman" w:hAnsi="Times New Roman"/>
          <w:color w:val="000000"/>
          <w:sz w:val="28"/>
          <w:szCs w:val="28"/>
          <w:lang w:bidi="ru-RU"/>
        </w:rPr>
        <w:br/>
      </w:r>
      <w:r w:rsidRPr="008125B4">
        <w:rPr>
          <w:rFonts w:ascii="Times New Roman" w:hAnsi="Times New Roman"/>
          <w:color w:val="000000"/>
          <w:sz w:val="28"/>
          <w:szCs w:val="28"/>
          <w:lang w:bidi="ru-RU"/>
        </w:rPr>
        <w:t>осуществляющих медицинскую реабилитацию в Рязанской</w:t>
      </w:r>
    </w:p>
    <w:p w:rsidR="00025C44" w:rsidRDefault="00025C44" w:rsidP="008125B4">
      <w:pPr>
        <w:widowControl w:val="0"/>
        <w:ind w:hanging="598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125B4">
        <w:rPr>
          <w:rFonts w:ascii="Times New Roman" w:hAnsi="Times New Roman"/>
          <w:color w:val="000000"/>
          <w:sz w:val="28"/>
          <w:szCs w:val="28"/>
          <w:lang w:bidi="ru-RU"/>
        </w:rPr>
        <w:t>области (согласно данным полученным из ФРИР (ЕГИСЗ))</w:t>
      </w:r>
    </w:p>
    <w:p w:rsidR="008125B4" w:rsidRPr="008125B4" w:rsidRDefault="008125B4" w:rsidP="008125B4">
      <w:pPr>
        <w:widowControl w:val="0"/>
        <w:ind w:hanging="598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025C44" w:rsidRPr="008125B4" w:rsidRDefault="00025C44" w:rsidP="008125B4">
      <w:pPr>
        <w:widowControl w:val="0"/>
        <w:tabs>
          <w:tab w:val="left" w:pos="1256"/>
        </w:tabs>
        <w:jc w:val="right"/>
        <w:rPr>
          <w:rFonts w:ascii="Times New Roman" w:hAnsi="Times New Roman"/>
          <w:sz w:val="28"/>
          <w:szCs w:val="28"/>
          <w:lang w:bidi="ru-RU"/>
        </w:rPr>
      </w:pPr>
      <w:r w:rsidRPr="008125B4">
        <w:rPr>
          <w:rFonts w:ascii="Times New Roman" w:hAnsi="Times New Roman"/>
          <w:sz w:val="28"/>
          <w:szCs w:val="28"/>
          <w:lang w:bidi="ru-RU"/>
        </w:rPr>
        <w:t>Таблица №</w:t>
      </w:r>
      <w:r w:rsidR="008125B4" w:rsidRPr="008125B4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8125B4">
        <w:rPr>
          <w:rFonts w:ascii="Times New Roman" w:hAnsi="Times New Roman"/>
          <w:sz w:val="28"/>
          <w:szCs w:val="28"/>
          <w:lang w:bidi="ru-RU"/>
        </w:rPr>
        <w:t xml:space="preserve">22 </w:t>
      </w:r>
    </w:p>
    <w:p w:rsidR="00025C44" w:rsidRPr="008125B4" w:rsidRDefault="00025C44" w:rsidP="008125B4">
      <w:pPr>
        <w:widowControl w:val="0"/>
        <w:tabs>
          <w:tab w:val="left" w:pos="1256"/>
        </w:tabs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025C44" w:rsidRPr="008125B4" w:rsidRDefault="00025C44" w:rsidP="008125B4">
      <w:pPr>
        <w:widowControl w:val="0"/>
        <w:tabs>
          <w:tab w:val="left" w:pos="12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125B4">
        <w:rPr>
          <w:rFonts w:ascii="Times New Roman" w:hAnsi="Times New Roman"/>
          <w:sz w:val="28"/>
          <w:szCs w:val="28"/>
          <w:lang w:bidi="ru-RU"/>
        </w:rPr>
        <w:t xml:space="preserve">Кадры </w:t>
      </w:r>
      <w:r w:rsidRPr="008125B4">
        <w:rPr>
          <w:rFonts w:ascii="Times New Roman" w:hAnsi="Times New Roman"/>
          <w:bCs/>
          <w:sz w:val="28"/>
          <w:szCs w:val="28"/>
        </w:rPr>
        <w:t>в отделениях ранней медицинской реабилитации</w:t>
      </w:r>
      <w:r w:rsidRPr="008125B4">
        <w:rPr>
          <w:rFonts w:ascii="Times New Roman" w:hAnsi="Times New Roman"/>
          <w:sz w:val="28"/>
          <w:szCs w:val="28"/>
        </w:rPr>
        <w:t xml:space="preserve"> взрослых</w:t>
      </w:r>
    </w:p>
    <w:p w:rsidR="00025C44" w:rsidRPr="008125B4" w:rsidRDefault="00025C44" w:rsidP="008125B4">
      <w:pPr>
        <w:widowControl w:val="0"/>
        <w:tabs>
          <w:tab w:val="left" w:pos="1256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1091"/>
        <w:gridCol w:w="1016"/>
        <w:gridCol w:w="1277"/>
        <w:gridCol w:w="837"/>
        <w:gridCol w:w="1016"/>
        <w:gridCol w:w="1277"/>
      </w:tblGrid>
      <w:tr w:rsidR="00025C44" w:rsidRPr="008125B4" w:rsidTr="008125B4">
        <w:trPr>
          <w:trHeight w:val="315"/>
        </w:trPr>
        <w:tc>
          <w:tcPr>
            <w:tcW w:w="2955" w:type="dxa"/>
            <w:vMerge w:val="restart"/>
            <w:tcBorders>
              <w:bottom w:val="nil"/>
            </w:tcBorders>
            <w:hideMark/>
          </w:tcPr>
          <w:p w:rsidR="00025C44" w:rsidRPr="008125B4" w:rsidRDefault="00025C44" w:rsidP="008125B4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Наименование должности (специальности)</w:t>
            </w:r>
          </w:p>
        </w:tc>
        <w:tc>
          <w:tcPr>
            <w:tcW w:w="3384" w:type="dxa"/>
            <w:gridSpan w:val="3"/>
            <w:vMerge w:val="restart"/>
            <w:hideMark/>
          </w:tcPr>
          <w:p w:rsidR="00025C44" w:rsidRPr="008125B4" w:rsidRDefault="00025C44" w:rsidP="008125B4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Число должностей в целом по организации</w:t>
            </w:r>
          </w:p>
        </w:tc>
        <w:tc>
          <w:tcPr>
            <w:tcW w:w="3130" w:type="dxa"/>
            <w:gridSpan w:val="3"/>
            <w:noWrap/>
            <w:hideMark/>
          </w:tcPr>
          <w:p w:rsidR="00025C44" w:rsidRPr="008125B4" w:rsidRDefault="00025C44" w:rsidP="008125B4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из них</w:t>
            </w:r>
          </w:p>
        </w:tc>
      </w:tr>
      <w:tr w:rsidR="00025C44" w:rsidRPr="008125B4" w:rsidTr="008125B4">
        <w:trPr>
          <w:trHeight w:val="315"/>
        </w:trPr>
        <w:tc>
          <w:tcPr>
            <w:tcW w:w="2955" w:type="dxa"/>
            <w:vMerge/>
            <w:tcBorders>
              <w:bottom w:val="nil"/>
            </w:tcBorders>
            <w:hideMark/>
          </w:tcPr>
          <w:p w:rsidR="00025C44" w:rsidRPr="008125B4" w:rsidRDefault="00025C44" w:rsidP="008125B4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vMerge/>
            <w:tcBorders>
              <w:bottom w:val="single" w:sz="4" w:space="0" w:color="auto"/>
            </w:tcBorders>
            <w:hideMark/>
          </w:tcPr>
          <w:p w:rsidR="00025C44" w:rsidRPr="008125B4" w:rsidRDefault="00025C44" w:rsidP="008125B4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3130" w:type="dxa"/>
            <w:gridSpan w:val="3"/>
            <w:tcBorders>
              <w:bottom w:val="single" w:sz="4" w:space="0" w:color="auto"/>
            </w:tcBorders>
            <w:hideMark/>
          </w:tcPr>
          <w:p w:rsidR="00025C44" w:rsidRPr="008125B4" w:rsidRDefault="00025C44" w:rsidP="008125B4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в отделении ранней медицинской реабилитации</w:t>
            </w:r>
          </w:p>
        </w:tc>
      </w:tr>
      <w:tr w:rsidR="00025C44" w:rsidRPr="008125B4" w:rsidTr="008125B4">
        <w:trPr>
          <w:trHeight w:val="2375"/>
        </w:trPr>
        <w:tc>
          <w:tcPr>
            <w:tcW w:w="2955" w:type="dxa"/>
            <w:vMerge/>
            <w:tcBorders>
              <w:bottom w:val="nil"/>
            </w:tcBorders>
            <w:hideMark/>
          </w:tcPr>
          <w:p w:rsidR="00025C44" w:rsidRPr="008125B4" w:rsidRDefault="00025C44" w:rsidP="008125B4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nil"/>
            </w:tcBorders>
            <w:hideMark/>
          </w:tcPr>
          <w:p w:rsidR="00025C44" w:rsidRPr="008125B4" w:rsidRDefault="00025C44" w:rsidP="008125B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>штатных, ед.</w:t>
            </w:r>
          </w:p>
        </w:tc>
        <w:tc>
          <w:tcPr>
            <w:tcW w:w="1016" w:type="dxa"/>
            <w:tcBorders>
              <w:bottom w:val="nil"/>
            </w:tcBorders>
            <w:hideMark/>
          </w:tcPr>
          <w:p w:rsidR="00025C44" w:rsidRPr="008125B4" w:rsidRDefault="00025C44" w:rsidP="008125B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>занятых, ед.</w:t>
            </w:r>
          </w:p>
        </w:tc>
        <w:tc>
          <w:tcPr>
            <w:tcW w:w="1277" w:type="dxa"/>
            <w:tcBorders>
              <w:bottom w:val="nil"/>
            </w:tcBorders>
            <w:hideMark/>
          </w:tcPr>
          <w:p w:rsidR="00025C44" w:rsidRPr="008125B4" w:rsidRDefault="00025C44" w:rsidP="008125B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>число фи</w:t>
            </w:r>
            <w:r w:rsidR="008125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>зических</w:t>
            </w:r>
            <w:proofErr w:type="spellEnd"/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лиц основных работников </w:t>
            </w:r>
            <w:proofErr w:type="gramStart"/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>на</w:t>
            </w:r>
            <w:proofErr w:type="gramEnd"/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занятых должно</w:t>
            </w:r>
            <w:r w:rsidR="008125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>стях</w:t>
            </w:r>
            <w:proofErr w:type="spellEnd"/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>, чел,</w:t>
            </w:r>
          </w:p>
        </w:tc>
        <w:tc>
          <w:tcPr>
            <w:tcW w:w="837" w:type="dxa"/>
            <w:tcBorders>
              <w:bottom w:val="nil"/>
            </w:tcBorders>
            <w:hideMark/>
          </w:tcPr>
          <w:p w:rsidR="00025C44" w:rsidRPr="008125B4" w:rsidRDefault="00025C44" w:rsidP="008125B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>штат</w:t>
            </w:r>
            <w:r w:rsidR="008125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>ных</w:t>
            </w:r>
            <w:proofErr w:type="spellEnd"/>
            <w:proofErr w:type="gramEnd"/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>, ед.</w:t>
            </w:r>
          </w:p>
        </w:tc>
        <w:tc>
          <w:tcPr>
            <w:tcW w:w="1016" w:type="dxa"/>
            <w:tcBorders>
              <w:bottom w:val="nil"/>
            </w:tcBorders>
            <w:hideMark/>
          </w:tcPr>
          <w:p w:rsidR="00025C44" w:rsidRPr="008125B4" w:rsidRDefault="00025C44" w:rsidP="008125B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>занятых, ед.</w:t>
            </w:r>
          </w:p>
        </w:tc>
        <w:tc>
          <w:tcPr>
            <w:tcW w:w="1277" w:type="dxa"/>
            <w:tcBorders>
              <w:bottom w:val="nil"/>
            </w:tcBorders>
            <w:hideMark/>
          </w:tcPr>
          <w:p w:rsidR="00025C44" w:rsidRPr="008125B4" w:rsidRDefault="00025C44" w:rsidP="008125B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>число фи</w:t>
            </w:r>
            <w:r w:rsidR="008125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>зических</w:t>
            </w:r>
            <w:proofErr w:type="spellEnd"/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лиц основных работников </w:t>
            </w:r>
            <w:proofErr w:type="gramStart"/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>на</w:t>
            </w:r>
            <w:proofErr w:type="gramEnd"/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занятых должно</w:t>
            </w:r>
            <w:r w:rsidR="008125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>стях</w:t>
            </w:r>
            <w:proofErr w:type="spellEnd"/>
            <w:r w:rsidRPr="008125B4">
              <w:rPr>
                <w:rFonts w:ascii="Times New Roman" w:hAnsi="Times New Roman"/>
                <w:spacing w:val="-2"/>
                <w:sz w:val="24"/>
                <w:szCs w:val="24"/>
              </w:rPr>
              <w:t>, чел,</w:t>
            </w:r>
          </w:p>
        </w:tc>
      </w:tr>
    </w:tbl>
    <w:p w:rsidR="008125B4" w:rsidRPr="008125B4" w:rsidRDefault="008125B4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1091"/>
        <w:gridCol w:w="1016"/>
        <w:gridCol w:w="1277"/>
        <w:gridCol w:w="837"/>
        <w:gridCol w:w="1016"/>
        <w:gridCol w:w="1277"/>
      </w:tblGrid>
      <w:tr w:rsidR="008125B4" w:rsidRPr="008125B4" w:rsidTr="008125B4">
        <w:trPr>
          <w:trHeight w:val="300"/>
          <w:tblHeader/>
        </w:trPr>
        <w:tc>
          <w:tcPr>
            <w:tcW w:w="2955" w:type="dxa"/>
            <w:noWrap/>
            <w:vAlign w:val="bottom"/>
          </w:tcPr>
          <w:p w:rsidR="008125B4" w:rsidRPr="008125B4" w:rsidRDefault="008125B4" w:rsidP="008125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091" w:type="dxa"/>
            <w:noWrap/>
            <w:vAlign w:val="bottom"/>
          </w:tcPr>
          <w:p w:rsidR="008125B4" w:rsidRPr="008125B4" w:rsidRDefault="008125B4" w:rsidP="008125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016" w:type="dxa"/>
            <w:noWrap/>
            <w:vAlign w:val="bottom"/>
          </w:tcPr>
          <w:p w:rsidR="008125B4" w:rsidRPr="008125B4" w:rsidRDefault="008125B4" w:rsidP="008125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277" w:type="dxa"/>
            <w:noWrap/>
            <w:vAlign w:val="bottom"/>
          </w:tcPr>
          <w:p w:rsidR="008125B4" w:rsidRPr="008125B4" w:rsidRDefault="008125B4" w:rsidP="008125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837" w:type="dxa"/>
            <w:noWrap/>
            <w:vAlign w:val="bottom"/>
          </w:tcPr>
          <w:p w:rsidR="008125B4" w:rsidRPr="008125B4" w:rsidRDefault="008125B4" w:rsidP="008125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016" w:type="dxa"/>
            <w:noWrap/>
            <w:vAlign w:val="bottom"/>
          </w:tcPr>
          <w:p w:rsidR="008125B4" w:rsidRPr="008125B4" w:rsidRDefault="008125B4" w:rsidP="008125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277" w:type="dxa"/>
            <w:noWrap/>
            <w:vAlign w:val="bottom"/>
          </w:tcPr>
          <w:p w:rsidR="008125B4" w:rsidRPr="008125B4" w:rsidRDefault="008125B4" w:rsidP="008125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Всего специалистов (врачи, средний мед</w:t>
            </w:r>
            <w:r w:rsid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ицинский</w:t>
            </w: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персонал, специалисты с немедицинским образованием)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3815,75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3088,05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2491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9,5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Врачи </w:t>
            </w:r>
            <w:r w:rsid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–</w:t>
            </w:r>
            <w:r w:rsidR="00025C44"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специалисты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800,75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666,25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518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3,5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Заведующий </w:t>
            </w:r>
            <w:r w:rsid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–</w:t>
            </w:r>
            <w:r w:rsidR="00025C44"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врач </w:t>
            </w:r>
            <w:r w:rsid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025C44"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физической и </w:t>
            </w:r>
            <w:proofErr w:type="spellStart"/>
            <w:proofErr w:type="gramStart"/>
            <w:r w:rsidR="00025C44"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реабилита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="00025C44"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ционной</w:t>
            </w:r>
            <w:proofErr w:type="spellEnd"/>
            <w:proofErr w:type="gramEnd"/>
            <w:r w:rsidR="00025C44"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медицины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220,75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173,5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117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Врач-невролог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99,25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76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Врач-нейрохирург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13,5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10,75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Врач-кардиолог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119,25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102,25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85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 по медицинской реабилитации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 по физической и реабилитационной медицине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Врач по </w:t>
            </w:r>
            <w:proofErr w:type="spellStart"/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рентгенэдоваскулярным</w:t>
            </w:r>
            <w:proofErr w:type="spellEnd"/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диагностике и лечению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16,25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12,22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 по лечебной физкультуре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19,5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54,5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50,5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37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Врач-онколог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10,75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7,5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Врач-пульмонолог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12,25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Врач-психотерапевт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2,25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1,75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</w:t>
            </w:r>
            <w:proofErr w:type="spellStart"/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рефлексотерапевт</w:t>
            </w:r>
            <w:proofErr w:type="spellEnd"/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4,5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Врач-физиотерапевт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22,5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13,75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Врач-терапевт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171,75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151,25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137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Врач-сердечно-сосудистый хирург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22,5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18,75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2908,25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2325,05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1912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Инструкторы по лечебной физкультуре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34,5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20,5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Медицинские сестры</w:t>
            </w:r>
            <w:r w:rsid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: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2957,75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2383,8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1946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 массажу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61,75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52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42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 медицинской реабилитации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 физиотерапии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69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53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50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Специалисты с высшим немедицинским образованием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22,75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17,5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Инструктор-методист по лечебной физкультуре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Специалист по физической реабилитации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Логопед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5,5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Медицинский логопед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5,25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2,75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3,5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Медицинский психолог</w:t>
            </w:r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1,5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0,75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025C44" w:rsidRPr="008125B4" w:rsidTr="008125B4">
        <w:trPr>
          <w:trHeight w:val="300"/>
        </w:trPr>
        <w:tc>
          <w:tcPr>
            <w:tcW w:w="2955" w:type="dxa"/>
            <w:noWrap/>
            <w:vAlign w:val="bottom"/>
            <w:hideMark/>
          </w:tcPr>
          <w:p w:rsidR="00025C44" w:rsidRPr="008125B4" w:rsidRDefault="00713DD7" w:rsidP="008125B4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Специалист по </w:t>
            </w:r>
            <w:proofErr w:type="spellStart"/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эргореабилитации</w:t>
            </w:r>
            <w:proofErr w:type="spellEnd"/>
          </w:p>
        </w:tc>
        <w:tc>
          <w:tcPr>
            <w:tcW w:w="1091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83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6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  <w:noWrap/>
            <w:vAlign w:val="bottom"/>
            <w:hideMark/>
          </w:tcPr>
          <w:p w:rsidR="00025C44" w:rsidRPr="008125B4" w:rsidRDefault="00025C44" w:rsidP="008125B4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</w:tbl>
    <w:p w:rsidR="00025C44" w:rsidRPr="00025C44" w:rsidRDefault="00025C44" w:rsidP="00025C44">
      <w:pPr>
        <w:widowControl w:val="0"/>
        <w:spacing w:line="262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  <w:sectPr w:rsidR="005A59DA" w:rsidSect="00D42A68">
          <w:headerReference w:type="default" r:id="rId12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5A59DA" w:rsidRPr="008125B4" w:rsidRDefault="005A59DA" w:rsidP="008125B4">
      <w:pPr>
        <w:tabs>
          <w:tab w:val="left" w:pos="1256"/>
        </w:tabs>
        <w:jc w:val="right"/>
        <w:rPr>
          <w:rFonts w:ascii="Times New Roman" w:hAnsi="Times New Roman"/>
          <w:sz w:val="28"/>
          <w:szCs w:val="28"/>
        </w:rPr>
      </w:pPr>
      <w:r w:rsidRPr="008125B4">
        <w:rPr>
          <w:rFonts w:ascii="Times New Roman" w:hAnsi="Times New Roman"/>
          <w:sz w:val="28"/>
          <w:szCs w:val="28"/>
        </w:rPr>
        <w:lastRenderedPageBreak/>
        <w:t>Таблица № 22.1</w:t>
      </w:r>
    </w:p>
    <w:p w:rsidR="008125B4" w:rsidRPr="00713DD7" w:rsidRDefault="008125B4" w:rsidP="008125B4">
      <w:pPr>
        <w:tabs>
          <w:tab w:val="left" w:pos="1256"/>
        </w:tabs>
        <w:jc w:val="right"/>
        <w:rPr>
          <w:rFonts w:ascii="Times New Roman" w:hAnsi="Times New Roman"/>
          <w:sz w:val="28"/>
          <w:szCs w:val="28"/>
        </w:rPr>
      </w:pPr>
    </w:p>
    <w:p w:rsidR="005A59DA" w:rsidRPr="008125B4" w:rsidRDefault="005A59DA" w:rsidP="008125B4">
      <w:pPr>
        <w:tabs>
          <w:tab w:val="left" w:pos="1256"/>
        </w:tabs>
        <w:jc w:val="center"/>
        <w:rPr>
          <w:rFonts w:ascii="Times New Roman" w:hAnsi="Times New Roman"/>
          <w:sz w:val="28"/>
          <w:szCs w:val="28"/>
        </w:rPr>
      </w:pPr>
      <w:r w:rsidRPr="008125B4">
        <w:rPr>
          <w:rFonts w:ascii="Times New Roman" w:hAnsi="Times New Roman"/>
          <w:sz w:val="28"/>
          <w:szCs w:val="28"/>
        </w:rPr>
        <w:t>Кадры стационарных</w:t>
      </w:r>
      <w:r w:rsidR="008125B4" w:rsidRPr="008125B4">
        <w:rPr>
          <w:rFonts w:ascii="Times New Roman" w:hAnsi="Times New Roman"/>
          <w:sz w:val="28"/>
          <w:szCs w:val="28"/>
        </w:rPr>
        <w:t xml:space="preserve"> </w:t>
      </w:r>
      <w:r w:rsidRPr="008125B4">
        <w:rPr>
          <w:rFonts w:ascii="Times New Roman" w:hAnsi="Times New Roman"/>
          <w:sz w:val="28"/>
          <w:szCs w:val="28"/>
        </w:rPr>
        <w:t>отделений медицинской реабилитации взрослых</w:t>
      </w:r>
    </w:p>
    <w:p w:rsidR="008125B4" w:rsidRPr="00713DD7" w:rsidRDefault="008125B4" w:rsidP="008125B4">
      <w:pPr>
        <w:tabs>
          <w:tab w:val="left" w:pos="1256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954"/>
        <w:gridCol w:w="791"/>
        <w:gridCol w:w="1311"/>
        <w:gridCol w:w="794"/>
        <w:gridCol w:w="795"/>
        <w:gridCol w:w="1697"/>
        <w:gridCol w:w="795"/>
        <w:gridCol w:w="924"/>
        <w:gridCol w:w="1311"/>
        <w:gridCol w:w="1053"/>
        <w:gridCol w:w="924"/>
        <w:gridCol w:w="1439"/>
      </w:tblGrid>
      <w:tr w:rsidR="005A59DA" w:rsidRPr="008125B4" w:rsidTr="008125B4">
        <w:trPr>
          <w:trHeight w:val="547"/>
        </w:trPr>
        <w:tc>
          <w:tcPr>
            <w:tcW w:w="1671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должности (специальности)</w:t>
            </w:r>
          </w:p>
        </w:tc>
        <w:tc>
          <w:tcPr>
            <w:tcW w:w="9372" w:type="dxa"/>
            <w:gridSpan w:val="9"/>
            <w:shd w:val="clear" w:color="auto" w:fill="auto"/>
            <w:noWrap/>
            <w:hideMark/>
          </w:tcPr>
          <w:p w:rsidR="005A59DA" w:rsidRPr="008125B4" w:rsidRDefault="005A59DA" w:rsidP="00206D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из них</w:t>
            </w:r>
          </w:p>
        </w:tc>
        <w:tc>
          <w:tcPr>
            <w:tcW w:w="3416" w:type="dxa"/>
            <w:gridSpan w:val="3"/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Число должностей в целом по организации</w:t>
            </w:r>
          </w:p>
        </w:tc>
      </w:tr>
      <w:tr w:rsidR="005A59DA" w:rsidRPr="008125B4" w:rsidTr="008125B4">
        <w:trPr>
          <w:trHeight w:val="1905"/>
        </w:trPr>
        <w:tc>
          <w:tcPr>
            <w:tcW w:w="1671" w:type="dxa"/>
            <w:vMerge/>
            <w:tcBorders>
              <w:bottom w:val="nil"/>
            </w:tcBorders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45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стационарное отделение медицинской реабилитации взрослых с нарушением функции центральной нервной системы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стационарное отделение медицинской реабилитации взрослых с нарушением функции периферической нервной системы и костно-мышечной системы</w:t>
            </w:r>
          </w:p>
        </w:tc>
        <w:tc>
          <w:tcPr>
            <w:tcW w:w="3030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стационарное отделение медицинской реабилитации взрослых  с соматическими заболеваниями</w:t>
            </w:r>
          </w:p>
        </w:tc>
        <w:tc>
          <w:tcPr>
            <w:tcW w:w="3416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5A59DA" w:rsidRPr="008125B4" w:rsidRDefault="005A59DA" w:rsidP="00713DD7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eastAsia="Microsoft Sans Serif" w:hAnsi="Times New Roman"/>
                <w:spacing w:val="-2"/>
                <w:sz w:val="22"/>
                <w:szCs w:val="22"/>
                <w:lang w:bidi="ru-RU"/>
              </w:rPr>
            </w:pPr>
          </w:p>
        </w:tc>
      </w:tr>
      <w:tr w:rsidR="005A59DA" w:rsidRPr="008125B4" w:rsidTr="008125B4">
        <w:trPr>
          <w:trHeight w:val="600"/>
        </w:trPr>
        <w:tc>
          <w:tcPr>
            <w:tcW w:w="1671" w:type="dxa"/>
            <w:vMerge/>
            <w:tcBorders>
              <w:bottom w:val="nil"/>
            </w:tcBorders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nil"/>
            </w:tcBorders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штат</w:t>
            </w:r>
            <w:r w:rsidR="008125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ных</w:t>
            </w:r>
            <w:proofErr w:type="spellEnd"/>
            <w:proofErr w:type="gramEnd"/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, ед.</w:t>
            </w:r>
          </w:p>
        </w:tc>
        <w:tc>
          <w:tcPr>
            <w:tcW w:w="791" w:type="dxa"/>
            <w:tcBorders>
              <w:bottom w:val="nil"/>
            </w:tcBorders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заня</w:t>
            </w:r>
            <w:r w:rsidR="008125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тых</w:t>
            </w:r>
            <w:proofErr w:type="spellEnd"/>
            <w:proofErr w:type="gramEnd"/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, ед.</w:t>
            </w:r>
          </w:p>
        </w:tc>
        <w:tc>
          <w:tcPr>
            <w:tcW w:w="1311" w:type="dxa"/>
            <w:tcBorders>
              <w:bottom w:val="nil"/>
            </w:tcBorders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число физических лиц основных работников на занятых должностях, чел.</w:t>
            </w:r>
          </w:p>
        </w:tc>
        <w:tc>
          <w:tcPr>
            <w:tcW w:w="794" w:type="dxa"/>
            <w:tcBorders>
              <w:bottom w:val="nil"/>
            </w:tcBorders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штат</w:t>
            </w:r>
            <w:r w:rsidR="008125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ных</w:t>
            </w:r>
            <w:proofErr w:type="spellEnd"/>
            <w:proofErr w:type="gramEnd"/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, ед.</w:t>
            </w:r>
          </w:p>
        </w:tc>
        <w:tc>
          <w:tcPr>
            <w:tcW w:w="795" w:type="dxa"/>
            <w:tcBorders>
              <w:bottom w:val="nil"/>
            </w:tcBorders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заня</w:t>
            </w:r>
            <w:r w:rsidR="008125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тых</w:t>
            </w:r>
            <w:proofErr w:type="spellEnd"/>
            <w:proofErr w:type="gramEnd"/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, ед.</w:t>
            </w:r>
          </w:p>
        </w:tc>
        <w:tc>
          <w:tcPr>
            <w:tcW w:w="1697" w:type="dxa"/>
            <w:tcBorders>
              <w:bottom w:val="nil"/>
            </w:tcBorders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число физических лиц основных работников на занятых должностях, чел.</w:t>
            </w:r>
          </w:p>
        </w:tc>
        <w:tc>
          <w:tcPr>
            <w:tcW w:w="795" w:type="dxa"/>
            <w:tcBorders>
              <w:bottom w:val="nil"/>
            </w:tcBorders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штат</w:t>
            </w:r>
            <w:r w:rsidR="008125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ных</w:t>
            </w:r>
            <w:proofErr w:type="spellEnd"/>
            <w:proofErr w:type="gramEnd"/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, ед.</w:t>
            </w:r>
          </w:p>
        </w:tc>
        <w:tc>
          <w:tcPr>
            <w:tcW w:w="924" w:type="dxa"/>
            <w:tcBorders>
              <w:bottom w:val="nil"/>
            </w:tcBorders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занятых, ед.</w:t>
            </w:r>
          </w:p>
        </w:tc>
        <w:tc>
          <w:tcPr>
            <w:tcW w:w="1311" w:type="dxa"/>
            <w:tcBorders>
              <w:bottom w:val="nil"/>
            </w:tcBorders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число физических лиц основных работников на занятых должностях, чел.</w:t>
            </w:r>
          </w:p>
        </w:tc>
        <w:tc>
          <w:tcPr>
            <w:tcW w:w="1053" w:type="dxa"/>
            <w:tcBorders>
              <w:bottom w:val="nil"/>
            </w:tcBorders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штатных, ед.</w:t>
            </w:r>
          </w:p>
        </w:tc>
        <w:tc>
          <w:tcPr>
            <w:tcW w:w="924" w:type="dxa"/>
            <w:tcBorders>
              <w:bottom w:val="nil"/>
            </w:tcBorders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занятых, ед.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число физических лиц основных работников на занятых должностях, чел.</w:t>
            </w:r>
          </w:p>
        </w:tc>
      </w:tr>
    </w:tbl>
    <w:p w:rsidR="008125B4" w:rsidRPr="008125B4" w:rsidRDefault="008125B4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954"/>
        <w:gridCol w:w="791"/>
        <w:gridCol w:w="1311"/>
        <w:gridCol w:w="794"/>
        <w:gridCol w:w="795"/>
        <w:gridCol w:w="1697"/>
        <w:gridCol w:w="795"/>
        <w:gridCol w:w="924"/>
        <w:gridCol w:w="1311"/>
        <w:gridCol w:w="1053"/>
        <w:gridCol w:w="924"/>
        <w:gridCol w:w="1439"/>
      </w:tblGrid>
      <w:tr w:rsidR="008125B4" w:rsidRPr="008125B4" w:rsidTr="008125B4">
        <w:trPr>
          <w:trHeight w:val="296"/>
          <w:tblHeader/>
        </w:trPr>
        <w:tc>
          <w:tcPr>
            <w:tcW w:w="1671" w:type="dxa"/>
            <w:shd w:val="clear" w:color="auto" w:fill="auto"/>
            <w:vAlign w:val="center"/>
          </w:tcPr>
          <w:p w:rsidR="008125B4" w:rsidRPr="008125B4" w:rsidRDefault="008125B4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125B4" w:rsidRPr="008125B4" w:rsidRDefault="008125B4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25B4" w:rsidRPr="008125B4" w:rsidRDefault="008125B4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8125B4" w:rsidRPr="008125B4" w:rsidRDefault="008125B4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125B4" w:rsidRPr="008125B4" w:rsidRDefault="008125B4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125B4" w:rsidRPr="008125B4" w:rsidRDefault="008125B4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125B4" w:rsidRPr="008125B4" w:rsidRDefault="008125B4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125B4" w:rsidRPr="008125B4" w:rsidRDefault="008125B4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8125B4" w:rsidRPr="008125B4" w:rsidRDefault="008125B4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8125B4" w:rsidRPr="008125B4" w:rsidRDefault="008125B4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8125B4" w:rsidRPr="008125B4" w:rsidRDefault="008125B4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8125B4" w:rsidRPr="008125B4" w:rsidRDefault="008125B4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8125B4" w:rsidRPr="008125B4" w:rsidRDefault="008125B4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</w:t>
            </w:r>
          </w:p>
        </w:tc>
      </w:tr>
      <w:tr w:rsidR="005A59DA" w:rsidRPr="008125B4" w:rsidTr="008125B4">
        <w:trPr>
          <w:trHeight w:val="6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Всего с</w:t>
            </w:r>
            <w:r w:rsid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пециалистов (врачи, средний медицинский</w:t>
            </w: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8125B4"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ерсонал</w:t>
            </w: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, специалисты с немедицинским образованием)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35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30,25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2E74B5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spacing w:val="-2"/>
                <w:sz w:val="22"/>
                <w:szCs w:val="22"/>
              </w:rPr>
              <w:t>18,5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18,25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31,25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28,25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16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3425,5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2780,75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2235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Врачи - специалисты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8,75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7,75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2,25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6,25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535,5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440,5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338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2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lastRenderedPageBreak/>
              <w:t xml:space="preserve">Заведующий - врач физической и </w:t>
            </w:r>
            <w:proofErr w:type="spellStart"/>
            <w:proofErr w:type="gramStart"/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реабилита</w:t>
            </w: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ционной</w:t>
            </w:r>
            <w:proofErr w:type="spellEnd"/>
            <w:proofErr w:type="gramEnd"/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медицины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0,5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2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Врач-невролог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7,25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6,25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0,25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0,75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136,25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113,25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76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2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Врач-кардиолог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3,75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3,75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73,5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65,75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44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2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Врач по медицинской реабилитации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13,5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10,75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2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Врач по физической и </w:t>
            </w:r>
            <w:proofErr w:type="spellStart"/>
            <w:proofErr w:type="gramStart"/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реабилитацион</w:t>
            </w:r>
            <w:proofErr w:type="spellEnd"/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-ной</w:t>
            </w:r>
            <w:proofErr w:type="gramEnd"/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медицине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17,75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12,5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2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Врач по лечебной физкультуре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0,5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0,25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0,25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0,75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0,75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2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Врач-травматолог-ортопед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41,75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38,25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30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2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Врач-онколог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9,5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6,75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2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Врач-пульмонолог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8,5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5,25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2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Врач-психотерапевт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26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23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2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Врач-</w:t>
            </w:r>
            <w:proofErr w:type="spellStart"/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рефлексо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терапевт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0,25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0,25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0,25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0,25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4,75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2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Врач-физиотерапевт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0,75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0,75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0,25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0,25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0,25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15,75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2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Врач-терапевт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90,25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75,75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49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2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Врач-уролог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2,75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1,75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2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Врач-гериатр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10,5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2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Врач-инфекционист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35,75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23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28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2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Средний медицинский персонал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23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20,25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18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16,25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16,25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24,75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22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2021,5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1707,04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1404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lastRenderedPageBreak/>
              <w:t>Инструкторы по лечебной физкультуре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24,25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16,75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Медицинские сестры</w:t>
            </w:r>
            <w:r w:rsidR="00713DD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: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22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19,75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17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15,25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15,25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23,75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21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1992,25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1690,25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1392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713DD7" w:rsidP="00713DD7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8125B4"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роцедурная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2,5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2,5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1,5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1,5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58,75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53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41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713DD7" w:rsidP="00713DD7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8125B4"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алатная (постовая)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9,5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7,25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8,75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8,75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6,5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6,5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844,5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708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569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713DD7" w:rsidP="00713DD7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8125B4"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 массажу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1,25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1,25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3,25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3,25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0,25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0,25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43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36,5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27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713DD7" w:rsidP="00713DD7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8125B4"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 медицинской реабилитации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713DD7" w:rsidP="00713DD7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8125B4"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о </w:t>
            </w:r>
            <w:proofErr w:type="spellStart"/>
            <w:proofErr w:type="gramStart"/>
            <w:r w:rsidR="008125B4"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физио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="008125B4"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терапии</w:t>
            </w:r>
            <w:proofErr w:type="gramEnd"/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0,25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0,25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3,25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2,25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3,25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31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27,75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Специалисты с высшим немедицинским образованием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1,25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1,25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0,25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0,25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11,75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7,75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Инструктор-методист по лечебной физкультуре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Специалист по физической реабилитации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Логопед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0,5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4,5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Медицинский логопед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Психолог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Медицинский психолог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0,75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0,75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0,25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0,25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6,25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2,75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proofErr w:type="spellStart"/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Нейропсихолог</w:t>
            </w:r>
            <w:proofErr w:type="spellEnd"/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8125B4" w:rsidP="00713DD7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lastRenderedPageBreak/>
              <w:t xml:space="preserve">Специалист по </w:t>
            </w:r>
            <w:proofErr w:type="spellStart"/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эргореабили</w:t>
            </w:r>
            <w:r w:rsidR="00713DD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тации</w:t>
            </w:r>
            <w:proofErr w:type="spellEnd"/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</w:tr>
      <w:tr w:rsidR="005A59DA" w:rsidRPr="008125B4" w:rsidTr="008125B4">
        <w:trPr>
          <w:trHeight w:val="300"/>
        </w:trPr>
        <w:tc>
          <w:tcPr>
            <w:tcW w:w="167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Прочие специалисты: специалист по социальной работе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856,75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625,5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A59DA" w:rsidRPr="008125B4" w:rsidRDefault="005A59DA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25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488</w:t>
            </w:r>
          </w:p>
        </w:tc>
      </w:tr>
    </w:tbl>
    <w:p w:rsidR="005A59DA" w:rsidRDefault="005A59DA" w:rsidP="00713DD7">
      <w:pPr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  <w:sectPr w:rsidR="005A59DA" w:rsidSect="005A59DA"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p w:rsidR="005A59DA" w:rsidRDefault="005A59DA" w:rsidP="00713DD7">
      <w:pPr>
        <w:widowControl w:val="0"/>
        <w:tabs>
          <w:tab w:val="left" w:pos="1256"/>
        </w:tabs>
        <w:jc w:val="center"/>
        <w:rPr>
          <w:rFonts w:ascii="Times New Roman" w:hAnsi="Times New Roman"/>
          <w:sz w:val="28"/>
          <w:szCs w:val="28"/>
        </w:rPr>
      </w:pPr>
      <w:r w:rsidRPr="005A59DA">
        <w:rPr>
          <w:rFonts w:ascii="Times New Roman" w:hAnsi="Times New Roman"/>
          <w:sz w:val="28"/>
          <w:szCs w:val="28"/>
          <w:lang w:bidi="ru-RU"/>
        </w:rPr>
        <w:lastRenderedPageBreak/>
        <w:t xml:space="preserve">Кадры </w:t>
      </w:r>
      <w:r w:rsidRPr="005A59DA">
        <w:rPr>
          <w:rFonts w:ascii="Times New Roman" w:hAnsi="Times New Roman"/>
          <w:sz w:val="28"/>
          <w:szCs w:val="28"/>
        </w:rPr>
        <w:t>дневного стационара медицинской реабилитации взрослых</w:t>
      </w:r>
    </w:p>
    <w:p w:rsidR="00713DD7" w:rsidRPr="005A59DA" w:rsidRDefault="00713DD7" w:rsidP="00713DD7">
      <w:pPr>
        <w:widowControl w:val="0"/>
        <w:tabs>
          <w:tab w:val="left" w:pos="1256"/>
        </w:tabs>
        <w:jc w:val="center"/>
        <w:rPr>
          <w:rFonts w:ascii="Times New Roman" w:hAnsi="Times New Roman"/>
          <w:sz w:val="28"/>
          <w:szCs w:val="28"/>
          <w:lang w:bidi="ru-RU"/>
        </w:rPr>
      </w:pPr>
    </w:p>
    <w:p w:rsidR="005A59DA" w:rsidRPr="005A59DA" w:rsidRDefault="005A59DA" w:rsidP="005A59DA">
      <w:pPr>
        <w:widowControl w:val="0"/>
        <w:jc w:val="right"/>
        <w:rPr>
          <w:rFonts w:ascii="Times New Roman" w:hAnsi="Times New Roman"/>
          <w:sz w:val="28"/>
          <w:szCs w:val="28"/>
          <w:lang w:bidi="ru-RU"/>
        </w:rPr>
      </w:pPr>
      <w:r w:rsidRPr="005A59DA">
        <w:rPr>
          <w:rFonts w:ascii="Times New Roman" w:hAnsi="Times New Roman"/>
          <w:sz w:val="28"/>
          <w:szCs w:val="28"/>
          <w:lang w:bidi="ru-RU"/>
        </w:rPr>
        <w:t>Таблица № 22.2</w:t>
      </w:r>
    </w:p>
    <w:p w:rsidR="005A59DA" w:rsidRPr="005A59DA" w:rsidRDefault="005A59DA" w:rsidP="005A59DA">
      <w:pPr>
        <w:widowControl w:val="0"/>
        <w:spacing w:line="254" w:lineRule="auto"/>
        <w:ind w:firstLine="740"/>
        <w:jc w:val="right"/>
        <w:rPr>
          <w:rFonts w:ascii="Times New Roman" w:hAnsi="Times New Roman"/>
          <w:sz w:val="26"/>
          <w:szCs w:val="26"/>
          <w:lang w:bidi="ru-RU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1102"/>
        <w:gridCol w:w="1018"/>
        <w:gridCol w:w="1358"/>
        <w:gridCol w:w="1187"/>
        <w:gridCol w:w="1103"/>
        <w:gridCol w:w="1393"/>
      </w:tblGrid>
      <w:tr w:rsidR="005A59DA" w:rsidRPr="00713DD7" w:rsidTr="00850BA0">
        <w:trPr>
          <w:trHeight w:val="282"/>
        </w:trPr>
        <w:tc>
          <w:tcPr>
            <w:tcW w:w="2308" w:type="dxa"/>
            <w:vMerge w:val="restart"/>
            <w:tcBorders>
              <w:bottom w:val="nil"/>
            </w:tcBorders>
            <w:hideMark/>
          </w:tcPr>
          <w:p w:rsidR="005A59DA" w:rsidRPr="00713DD7" w:rsidRDefault="005A59DA" w:rsidP="00713DD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должности (специальности)</w:t>
            </w:r>
          </w:p>
        </w:tc>
        <w:tc>
          <w:tcPr>
            <w:tcW w:w="3478" w:type="dxa"/>
            <w:gridSpan w:val="3"/>
            <w:vMerge w:val="restart"/>
            <w:hideMark/>
          </w:tcPr>
          <w:p w:rsidR="005A59DA" w:rsidRPr="00713DD7" w:rsidRDefault="005A59DA" w:rsidP="00713DD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Число должностей в целом по организации</w:t>
            </w:r>
          </w:p>
        </w:tc>
        <w:tc>
          <w:tcPr>
            <w:tcW w:w="3683" w:type="dxa"/>
            <w:gridSpan w:val="3"/>
            <w:noWrap/>
            <w:hideMark/>
          </w:tcPr>
          <w:p w:rsidR="005A59DA" w:rsidRPr="00713DD7" w:rsidRDefault="005A59DA" w:rsidP="00713DD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из них</w:t>
            </w:r>
          </w:p>
        </w:tc>
      </w:tr>
      <w:tr w:rsidR="005A59DA" w:rsidRPr="00713DD7" w:rsidTr="00850BA0">
        <w:trPr>
          <w:trHeight w:val="533"/>
        </w:trPr>
        <w:tc>
          <w:tcPr>
            <w:tcW w:w="0" w:type="auto"/>
            <w:vMerge/>
            <w:tcBorders>
              <w:bottom w:val="nil"/>
            </w:tcBorders>
            <w:hideMark/>
          </w:tcPr>
          <w:p w:rsidR="005A59DA" w:rsidRPr="00713DD7" w:rsidRDefault="005A59DA" w:rsidP="00713DD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bottom w:val="single" w:sz="4" w:space="0" w:color="auto"/>
            </w:tcBorders>
            <w:hideMark/>
          </w:tcPr>
          <w:p w:rsidR="005A59DA" w:rsidRPr="00713DD7" w:rsidRDefault="005A59DA" w:rsidP="00713DD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bottom w:val="single" w:sz="4" w:space="0" w:color="auto"/>
            </w:tcBorders>
            <w:hideMark/>
          </w:tcPr>
          <w:p w:rsidR="005A59DA" w:rsidRPr="00713DD7" w:rsidRDefault="005A59DA" w:rsidP="00713DD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дневной стационар медицинской реабилитации взрослых</w:t>
            </w:r>
          </w:p>
        </w:tc>
      </w:tr>
      <w:tr w:rsidR="005A59DA" w:rsidRPr="00713DD7" w:rsidTr="00850BA0">
        <w:trPr>
          <w:trHeight w:val="1882"/>
        </w:trPr>
        <w:tc>
          <w:tcPr>
            <w:tcW w:w="0" w:type="auto"/>
            <w:vMerge/>
            <w:tcBorders>
              <w:bottom w:val="nil"/>
            </w:tcBorders>
            <w:hideMark/>
          </w:tcPr>
          <w:p w:rsidR="005A59DA" w:rsidRPr="00713DD7" w:rsidRDefault="005A59DA" w:rsidP="00713DD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02" w:type="dxa"/>
            <w:tcBorders>
              <w:bottom w:val="nil"/>
            </w:tcBorders>
            <w:hideMark/>
          </w:tcPr>
          <w:p w:rsidR="005A59DA" w:rsidRPr="00713DD7" w:rsidRDefault="005A59DA" w:rsidP="00713DD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штатных, ед.</w:t>
            </w:r>
          </w:p>
        </w:tc>
        <w:tc>
          <w:tcPr>
            <w:tcW w:w="1018" w:type="dxa"/>
            <w:tcBorders>
              <w:bottom w:val="nil"/>
            </w:tcBorders>
            <w:hideMark/>
          </w:tcPr>
          <w:p w:rsidR="005A59DA" w:rsidRPr="00713DD7" w:rsidRDefault="005A59DA" w:rsidP="00713DD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занятых, ед</w:t>
            </w:r>
            <w:r w:rsidR="00713DD7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358" w:type="dxa"/>
            <w:tcBorders>
              <w:bottom w:val="nil"/>
            </w:tcBorders>
            <w:hideMark/>
          </w:tcPr>
          <w:p w:rsidR="005A59DA" w:rsidRPr="00713DD7" w:rsidRDefault="005A59DA" w:rsidP="00713DD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число физических лиц основных работников на занятых должностях, чел.</w:t>
            </w:r>
          </w:p>
        </w:tc>
        <w:tc>
          <w:tcPr>
            <w:tcW w:w="1187" w:type="dxa"/>
            <w:tcBorders>
              <w:bottom w:val="nil"/>
            </w:tcBorders>
            <w:hideMark/>
          </w:tcPr>
          <w:p w:rsidR="005A59DA" w:rsidRPr="00713DD7" w:rsidRDefault="005A59DA" w:rsidP="00713DD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штатных, ед.</w:t>
            </w:r>
          </w:p>
        </w:tc>
        <w:tc>
          <w:tcPr>
            <w:tcW w:w="1103" w:type="dxa"/>
            <w:tcBorders>
              <w:bottom w:val="nil"/>
            </w:tcBorders>
            <w:hideMark/>
          </w:tcPr>
          <w:p w:rsidR="005A59DA" w:rsidRPr="00713DD7" w:rsidRDefault="005A59DA" w:rsidP="00713DD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занятых, ед.</w:t>
            </w:r>
          </w:p>
        </w:tc>
        <w:tc>
          <w:tcPr>
            <w:tcW w:w="1393" w:type="dxa"/>
            <w:tcBorders>
              <w:bottom w:val="nil"/>
            </w:tcBorders>
            <w:hideMark/>
          </w:tcPr>
          <w:p w:rsidR="005A59DA" w:rsidRPr="00713DD7" w:rsidRDefault="005A59DA" w:rsidP="00713DD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число физических лиц основных работников на занятых должностях, чел.</w:t>
            </w:r>
          </w:p>
        </w:tc>
      </w:tr>
    </w:tbl>
    <w:p w:rsidR="00850BA0" w:rsidRPr="00850BA0" w:rsidRDefault="00850BA0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1102"/>
        <w:gridCol w:w="1018"/>
        <w:gridCol w:w="1358"/>
        <w:gridCol w:w="1187"/>
        <w:gridCol w:w="1103"/>
        <w:gridCol w:w="1393"/>
      </w:tblGrid>
      <w:tr w:rsidR="00713DD7" w:rsidRPr="00713DD7" w:rsidTr="00850BA0">
        <w:trPr>
          <w:trHeight w:val="323"/>
          <w:tblHeader/>
        </w:trPr>
        <w:tc>
          <w:tcPr>
            <w:tcW w:w="2308" w:type="dxa"/>
            <w:vAlign w:val="center"/>
          </w:tcPr>
          <w:p w:rsidR="00713DD7" w:rsidRPr="00713DD7" w:rsidRDefault="00713DD7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102" w:type="dxa"/>
            <w:vAlign w:val="center"/>
          </w:tcPr>
          <w:p w:rsidR="00713DD7" w:rsidRPr="00713DD7" w:rsidRDefault="00713DD7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018" w:type="dxa"/>
            <w:vAlign w:val="center"/>
          </w:tcPr>
          <w:p w:rsidR="00713DD7" w:rsidRPr="00713DD7" w:rsidRDefault="00713DD7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358" w:type="dxa"/>
            <w:vAlign w:val="center"/>
          </w:tcPr>
          <w:p w:rsidR="00713DD7" w:rsidRPr="00713DD7" w:rsidRDefault="00713DD7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:rsidR="00713DD7" w:rsidRPr="00713DD7" w:rsidRDefault="00713DD7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103" w:type="dxa"/>
            <w:vAlign w:val="center"/>
          </w:tcPr>
          <w:p w:rsidR="00713DD7" w:rsidRPr="00713DD7" w:rsidRDefault="00713DD7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393" w:type="dxa"/>
            <w:vAlign w:val="center"/>
          </w:tcPr>
          <w:p w:rsidR="00713DD7" w:rsidRPr="00713DD7" w:rsidRDefault="00713DD7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</w:tr>
      <w:tr w:rsidR="005A59DA" w:rsidRPr="00713DD7" w:rsidTr="00850BA0">
        <w:trPr>
          <w:trHeight w:val="600"/>
        </w:trPr>
        <w:tc>
          <w:tcPr>
            <w:tcW w:w="230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Всего специалистов (врачи, средний мед</w:t>
            </w:r>
            <w:r w:rsid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ицинский</w:t>
            </w: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r w:rsidR="00713DD7"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ерсонал</w:t>
            </w: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специалисты с немедицинским образованием)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2 151,50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1 614,50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1 342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1,25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1,25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Врачи - специалисты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301,75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238,5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195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0,5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0,5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206DF8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Заведующий</w:t>
            </w:r>
            <w:r w:rsidR="00206DF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-</w:t>
            </w: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врач физической и </w:t>
            </w:r>
            <w:r w:rsidR="005A59DA"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реабилитационной медицины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Врач-невролог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94,5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77,75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57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0,5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0,5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Врач-кардиолог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45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38,75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 по медицинской реабилитации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13,5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10,75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 по физической и реабилитационной медицине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17,75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12,5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Врач по лечебной </w:t>
            </w:r>
            <w:r w:rsidR="005A59DA"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физкультуре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5,25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28,75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25,75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Врач-онколог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6,25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4,75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Врач-пульмонолог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8,5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5,25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Врач-психотерапевт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28,75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25,75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</w:t>
            </w:r>
            <w:proofErr w:type="spellStart"/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рефлексо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терапевт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3,75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Врач-физиотерапевт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9,25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5,25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Врач-терапевт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33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21,5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Врач-уролог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2,5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1,5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993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750,5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659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0,75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0,75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Инструкторы по лечебной физкультуре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12,5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8,75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Медицинские сестры: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980,5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741,75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653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0,75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0,75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роцедурная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21,25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18,5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алатная (постовая)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418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304,5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274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0,75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0,75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 массажу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 медицинской реабилитации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 физиотерапии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Специалисты с высшим немедицинским образованием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Инструктор-методист по лечебной физкультуре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Специалист по физической реабилитации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Логопед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Медицинский логопед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0,5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0,5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Медицинский психолог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Специалист по </w:t>
            </w:r>
            <w:proofErr w:type="spellStart"/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эргореабилитации</w:t>
            </w:r>
            <w:proofErr w:type="spellEnd"/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2308" w:type="dxa"/>
            <w:vMerge w:val="restart"/>
            <w:vAlign w:val="center"/>
            <w:hideMark/>
          </w:tcPr>
          <w:p w:rsidR="005A59DA" w:rsidRPr="00713DD7" w:rsidRDefault="005A59DA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Прочие специалисты:  </w:t>
            </w:r>
          </w:p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з </w:t>
            </w:r>
            <w:r w:rsidR="005A59DA"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них специалист по социальной работе</w:t>
            </w: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856,75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625,5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488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A59DA" w:rsidRPr="00713DD7" w:rsidTr="00850BA0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5A59DA" w:rsidRPr="00713DD7" w:rsidRDefault="005A59DA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01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</w:tbl>
    <w:p w:rsidR="005A59DA" w:rsidRDefault="005A59DA" w:rsidP="00713DD7">
      <w:pPr>
        <w:jc w:val="both"/>
        <w:rPr>
          <w:rFonts w:ascii="Times New Roman" w:hAnsi="Times New Roman"/>
          <w:sz w:val="28"/>
          <w:szCs w:val="28"/>
        </w:rPr>
      </w:pPr>
    </w:p>
    <w:p w:rsidR="005A59DA" w:rsidRPr="005A59DA" w:rsidRDefault="005A59DA" w:rsidP="00713DD7">
      <w:pPr>
        <w:widowControl w:val="0"/>
        <w:tabs>
          <w:tab w:val="left" w:pos="1256"/>
        </w:tabs>
        <w:jc w:val="center"/>
        <w:rPr>
          <w:rFonts w:ascii="Times New Roman" w:hAnsi="Times New Roman"/>
          <w:sz w:val="28"/>
          <w:szCs w:val="28"/>
        </w:rPr>
      </w:pPr>
      <w:r w:rsidRPr="005A59DA">
        <w:rPr>
          <w:rFonts w:ascii="Times New Roman" w:hAnsi="Times New Roman"/>
          <w:sz w:val="28"/>
          <w:szCs w:val="28"/>
          <w:lang w:bidi="ru-RU"/>
        </w:rPr>
        <w:t xml:space="preserve">Кадры </w:t>
      </w:r>
      <w:r w:rsidRPr="005A59DA">
        <w:rPr>
          <w:rFonts w:ascii="Times New Roman" w:hAnsi="Times New Roman"/>
          <w:sz w:val="28"/>
          <w:szCs w:val="28"/>
        </w:rPr>
        <w:t>амбулаторных отделений медицинской реабилитации взрослых</w:t>
      </w:r>
    </w:p>
    <w:p w:rsidR="005A59DA" w:rsidRPr="00713DD7" w:rsidRDefault="005A59DA" w:rsidP="00713DD7">
      <w:pPr>
        <w:widowControl w:val="0"/>
        <w:tabs>
          <w:tab w:val="left" w:pos="1256"/>
        </w:tabs>
        <w:jc w:val="both"/>
        <w:rPr>
          <w:rFonts w:ascii="Times New Roman" w:hAnsi="Times New Roman"/>
          <w:sz w:val="16"/>
          <w:szCs w:val="16"/>
        </w:rPr>
      </w:pPr>
    </w:p>
    <w:p w:rsidR="005A59DA" w:rsidRPr="005A59DA" w:rsidRDefault="005A59DA" w:rsidP="00713DD7">
      <w:pPr>
        <w:widowControl w:val="0"/>
        <w:tabs>
          <w:tab w:val="left" w:pos="1256"/>
        </w:tabs>
        <w:jc w:val="right"/>
        <w:rPr>
          <w:rFonts w:ascii="Times New Roman" w:hAnsi="Times New Roman"/>
          <w:sz w:val="28"/>
          <w:szCs w:val="28"/>
          <w:lang w:bidi="ru-RU"/>
        </w:rPr>
      </w:pPr>
      <w:r w:rsidRPr="005A59DA">
        <w:rPr>
          <w:rFonts w:ascii="Times New Roman" w:hAnsi="Times New Roman"/>
          <w:sz w:val="28"/>
          <w:szCs w:val="28"/>
          <w:lang w:bidi="ru-RU"/>
        </w:rPr>
        <w:t>Таблица №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5A59DA">
        <w:rPr>
          <w:rFonts w:ascii="Times New Roman" w:hAnsi="Times New Roman"/>
          <w:sz w:val="28"/>
          <w:szCs w:val="28"/>
          <w:lang w:bidi="ru-RU"/>
        </w:rPr>
        <w:t>22.3</w:t>
      </w:r>
    </w:p>
    <w:p w:rsidR="005A59DA" w:rsidRPr="00713DD7" w:rsidRDefault="005A59DA" w:rsidP="00713DD7">
      <w:pPr>
        <w:widowControl w:val="0"/>
        <w:tabs>
          <w:tab w:val="left" w:pos="1256"/>
        </w:tabs>
        <w:jc w:val="both"/>
        <w:rPr>
          <w:rFonts w:ascii="Times New Roman" w:hAnsi="Times New Roman"/>
          <w:sz w:val="16"/>
          <w:szCs w:val="16"/>
          <w:lang w:bidi="ru-RU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106"/>
        <w:gridCol w:w="994"/>
        <w:gridCol w:w="1385"/>
        <w:gridCol w:w="1142"/>
        <w:gridCol w:w="1168"/>
        <w:gridCol w:w="1358"/>
      </w:tblGrid>
      <w:tr w:rsidR="005A59DA" w:rsidRPr="00713DD7" w:rsidTr="00713DD7">
        <w:trPr>
          <w:trHeight w:val="309"/>
        </w:trPr>
        <w:tc>
          <w:tcPr>
            <w:tcW w:w="2297" w:type="dxa"/>
            <w:vMerge w:val="restart"/>
            <w:tcBorders>
              <w:bottom w:val="nil"/>
            </w:tcBorders>
            <w:hideMark/>
          </w:tcPr>
          <w:p w:rsidR="005A59DA" w:rsidRPr="00713DD7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должности (специальности)</w:t>
            </w:r>
          </w:p>
        </w:tc>
        <w:tc>
          <w:tcPr>
            <w:tcW w:w="3485" w:type="dxa"/>
            <w:gridSpan w:val="3"/>
            <w:vMerge w:val="restart"/>
            <w:hideMark/>
          </w:tcPr>
          <w:p w:rsidR="005A59DA" w:rsidRPr="00713DD7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Число должностей в целом по организации</w:t>
            </w:r>
          </w:p>
        </w:tc>
        <w:tc>
          <w:tcPr>
            <w:tcW w:w="3668" w:type="dxa"/>
            <w:gridSpan w:val="3"/>
            <w:noWrap/>
            <w:hideMark/>
          </w:tcPr>
          <w:p w:rsidR="005A59DA" w:rsidRPr="00713DD7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из них</w:t>
            </w:r>
          </w:p>
        </w:tc>
      </w:tr>
      <w:tr w:rsidR="005A59DA" w:rsidRPr="00713DD7" w:rsidTr="00713DD7">
        <w:trPr>
          <w:trHeight w:val="237"/>
        </w:trPr>
        <w:tc>
          <w:tcPr>
            <w:tcW w:w="2297" w:type="dxa"/>
            <w:vMerge/>
            <w:tcBorders>
              <w:bottom w:val="nil"/>
            </w:tcBorders>
            <w:hideMark/>
          </w:tcPr>
          <w:p w:rsidR="005A59DA" w:rsidRPr="00713DD7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485" w:type="dxa"/>
            <w:gridSpan w:val="3"/>
            <w:vMerge/>
            <w:tcBorders>
              <w:bottom w:val="single" w:sz="4" w:space="0" w:color="auto"/>
            </w:tcBorders>
            <w:hideMark/>
          </w:tcPr>
          <w:p w:rsidR="005A59DA" w:rsidRPr="00713DD7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68" w:type="dxa"/>
            <w:gridSpan w:val="3"/>
            <w:tcBorders>
              <w:bottom w:val="single" w:sz="4" w:space="0" w:color="auto"/>
            </w:tcBorders>
            <w:hideMark/>
          </w:tcPr>
          <w:p w:rsidR="005A59DA" w:rsidRPr="00713DD7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 отделение медицинской реабилитации взрослых</w:t>
            </w:r>
          </w:p>
        </w:tc>
      </w:tr>
      <w:tr w:rsidR="005A59DA" w:rsidRPr="00713DD7" w:rsidTr="00713DD7">
        <w:trPr>
          <w:trHeight w:val="2126"/>
        </w:trPr>
        <w:tc>
          <w:tcPr>
            <w:tcW w:w="2297" w:type="dxa"/>
            <w:vMerge/>
            <w:tcBorders>
              <w:bottom w:val="nil"/>
            </w:tcBorders>
            <w:hideMark/>
          </w:tcPr>
          <w:p w:rsidR="005A59DA" w:rsidRPr="00713DD7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06" w:type="dxa"/>
            <w:tcBorders>
              <w:bottom w:val="nil"/>
            </w:tcBorders>
            <w:noWrap/>
            <w:hideMark/>
          </w:tcPr>
          <w:p w:rsidR="005A59DA" w:rsidRPr="00713DD7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штатных, ед</w:t>
            </w:r>
            <w:r w:rsidR="00713DD7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bottom w:val="nil"/>
            </w:tcBorders>
            <w:noWrap/>
            <w:hideMark/>
          </w:tcPr>
          <w:p w:rsidR="005A59DA" w:rsidRPr="00713DD7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занятых, ед</w:t>
            </w:r>
            <w:r w:rsidR="00713DD7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385" w:type="dxa"/>
            <w:tcBorders>
              <w:bottom w:val="nil"/>
            </w:tcBorders>
            <w:hideMark/>
          </w:tcPr>
          <w:p w:rsidR="005A59DA" w:rsidRPr="00713DD7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число физических лиц основных работников на занятых должностях, чел.</w:t>
            </w:r>
          </w:p>
        </w:tc>
        <w:tc>
          <w:tcPr>
            <w:tcW w:w="1142" w:type="dxa"/>
            <w:tcBorders>
              <w:bottom w:val="nil"/>
            </w:tcBorders>
            <w:noWrap/>
            <w:hideMark/>
          </w:tcPr>
          <w:p w:rsidR="005A59DA" w:rsidRPr="00713DD7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штатных, ед</w:t>
            </w:r>
            <w:r w:rsidR="00713DD7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168" w:type="dxa"/>
            <w:tcBorders>
              <w:bottom w:val="nil"/>
            </w:tcBorders>
            <w:noWrap/>
            <w:hideMark/>
          </w:tcPr>
          <w:p w:rsidR="005A59DA" w:rsidRPr="00713DD7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занятых, ед</w:t>
            </w:r>
            <w:r w:rsidR="00713DD7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358" w:type="dxa"/>
            <w:tcBorders>
              <w:bottom w:val="nil"/>
            </w:tcBorders>
            <w:hideMark/>
          </w:tcPr>
          <w:p w:rsidR="005A59DA" w:rsidRPr="00713DD7" w:rsidRDefault="005A59DA" w:rsidP="00713DD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spacing w:val="-2"/>
                <w:sz w:val="24"/>
                <w:szCs w:val="24"/>
              </w:rPr>
              <w:t>число физических лиц основных работников на занятых должностях, чел.</w:t>
            </w:r>
          </w:p>
        </w:tc>
      </w:tr>
    </w:tbl>
    <w:p w:rsidR="00713DD7" w:rsidRPr="00713DD7" w:rsidRDefault="00713DD7">
      <w:pPr>
        <w:rPr>
          <w:rFonts w:ascii="Times New Roman" w:hAnsi="Times New Roman"/>
          <w:sz w:val="2"/>
          <w:szCs w:val="2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106"/>
        <w:gridCol w:w="994"/>
        <w:gridCol w:w="1385"/>
        <w:gridCol w:w="1142"/>
        <w:gridCol w:w="1168"/>
        <w:gridCol w:w="1358"/>
      </w:tblGrid>
      <w:tr w:rsidR="00713DD7" w:rsidRPr="00713DD7" w:rsidTr="00713DD7">
        <w:trPr>
          <w:trHeight w:val="325"/>
          <w:tblHeader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D7" w:rsidRPr="00713DD7" w:rsidRDefault="00713DD7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D7" w:rsidRPr="00713DD7" w:rsidRDefault="00713DD7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D7" w:rsidRPr="00713DD7" w:rsidRDefault="00713DD7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D7" w:rsidRPr="00713DD7" w:rsidRDefault="00713DD7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D7" w:rsidRPr="00713DD7" w:rsidRDefault="00713DD7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D7" w:rsidRPr="00713DD7" w:rsidRDefault="00713DD7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D7" w:rsidRPr="00713DD7" w:rsidRDefault="00713DD7" w:rsidP="00713DD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</w:tr>
      <w:tr w:rsidR="00713DD7" w:rsidRPr="00713DD7" w:rsidTr="00713DD7">
        <w:trPr>
          <w:trHeight w:val="900"/>
        </w:trPr>
        <w:tc>
          <w:tcPr>
            <w:tcW w:w="2297" w:type="dxa"/>
            <w:tcBorders>
              <w:top w:val="single" w:sz="4" w:space="0" w:color="auto"/>
            </w:tcBorders>
            <w:vAlign w:val="center"/>
            <w:hideMark/>
          </w:tcPr>
          <w:p w:rsidR="00713DD7" w:rsidRDefault="005A59DA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Всего специалистов </w:t>
            </w:r>
            <w:r w:rsid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(врачи, средний медицинский п</w:t>
            </w:r>
            <w:r w:rsidR="00713DD7"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ерсонал</w:t>
            </w: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, специалисты с немедицинским образованием), </w:t>
            </w:r>
          </w:p>
          <w:p w:rsidR="005A59DA" w:rsidRPr="00713DD7" w:rsidRDefault="005A59DA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1095,5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835,5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810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43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31,75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32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Врачи - специалисты, всего, из них: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199,5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169,25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176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9,5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7,5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Заведующий амбулаторным отделением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Врач-невролог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39,5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36,5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38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Врач-кардиолог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25,75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16,5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 по медицинской реабилитации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 по физической и реабилитационной медицине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 по лечебной физкультуре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6,5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3,75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1,25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8,25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7,5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Врач-онколог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Врач-пульмонолог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2,5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1,5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Врач-психотерапевт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1,75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1,75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1,75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1,75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</w:t>
            </w:r>
            <w:proofErr w:type="spellStart"/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рефлексо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терапевт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Врач-физиотерапевт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9,25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5,75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4,25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Врач-терапевт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99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91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99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0,25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0,25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850BA0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Врач-инфекционист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850BA0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Средний </w:t>
            </w:r>
            <w:r w:rsidR="005A59DA"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медицинский персонал, всего, </w:t>
            </w:r>
          </w:p>
          <w:p w:rsidR="005A59DA" w:rsidRPr="00713DD7" w:rsidRDefault="005A59DA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886,5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658,25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626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32,5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23,25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Инструкторы по лечебной физкультуре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6,25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5,5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Медицинские сестры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: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880,25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652,75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621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30,5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21,25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роцедурная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 массажу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30,25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23,75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12,25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9,75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 </w:t>
            </w:r>
            <w:r w:rsidR="005A59DA"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медицинской реабилитации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 физиотерапии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35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24,75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25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16,25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</w:tr>
      <w:tr w:rsidR="00713DD7" w:rsidRPr="00713DD7" w:rsidTr="00713DD7">
        <w:trPr>
          <w:trHeight w:val="6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Специалисты с высшим </w:t>
            </w: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немедицинским образованием, всего: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9,5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Инструктор-методист по лечебной физкультуре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Специалист по физической реабилитации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Логопед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2,5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1,5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Медицинский логопед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Медицинский психолог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3,5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13DD7" w:rsidRPr="00713DD7" w:rsidTr="00713DD7">
        <w:trPr>
          <w:trHeight w:val="300"/>
        </w:trPr>
        <w:tc>
          <w:tcPr>
            <w:tcW w:w="2297" w:type="dxa"/>
            <w:vAlign w:val="center"/>
            <w:hideMark/>
          </w:tcPr>
          <w:p w:rsidR="005A59DA" w:rsidRPr="00713DD7" w:rsidRDefault="00713DD7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Специалист по </w:t>
            </w:r>
            <w:proofErr w:type="spellStart"/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эргореабилитации</w:t>
            </w:r>
            <w:proofErr w:type="spellEnd"/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13DD7" w:rsidRPr="00713DD7" w:rsidTr="00713DD7">
        <w:trPr>
          <w:trHeight w:val="600"/>
        </w:trPr>
        <w:tc>
          <w:tcPr>
            <w:tcW w:w="2297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Прочие специалисты: специалист по социальной работе</w:t>
            </w:r>
          </w:p>
        </w:tc>
        <w:tc>
          <w:tcPr>
            <w:tcW w:w="1106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85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vAlign w:val="center"/>
            <w:hideMark/>
          </w:tcPr>
          <w:p w:rsidR="005A59DA" w:rsidRPr="00713DD7" w:rsidRDefault="005A59DA" w:rsidP="00713DD7">
            <w:pPr>
              <w:ind w:left="-57" w:right="-57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13D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</w:tbl>
    <w:p w:rsidR="005A59DA" w:rsidRPr="005A59DA" w:rsidRDefault="005A59DA" w:rsidP="005A59DA">
      <w:pPr>
        <w:widowControl w:val="0"/>
        <w:shd w:val="clear" w:color="auto" w:fill="FFFFFF"/>
        <w:spacing w:line="256" w:lineRule="auto"/>
        <w:ind w:firstLine="400"/>
        <w:jc w:val="right"/>
        <w:rPr>
          <w:rFonts w:ascii="Times New Roman" w:hAnsi="Times New Roman"/>
          <w:sz w:val="26"/>
          <w:szCs w:val="26"/>
          <w:lang w:bidi="ru-RU"/>
        </w:rPr>
      </w:pPr>
    </w:p>
    <w:p w:rsidR="005A59DA" w:rsidRPr="005A59DA" w:rsidRDefault="005A59DA" w:rsidP="005A59DA">
      <w:pPr>
        <w:widowControl w:val="0"/>
        <w:shd w:val="clear" w:color="auto" w:fill="FFFFFF"/>
        <w:jc w:val="center"/>
        <w:rPr>
          <w:rFonts w:ascii="Times New Roman" w:hAnsi="Times New Roman"/>
          <w:sz w:val="28"/>
          <w:szCs w:val="28"/>
          <w:lang w:bidi="ru-RU"/>
        </w:rPr>
      </w:pPr>
      <w:r w:rsidRPr="005A59DA">
        <w:rPr>
          <w:rFonts w:ascii="Times New Roman" w:hAnsi="Times New Roman"/>
          <w:sz w:val="28"/>
          <w:szCs w:val="28"/>
          <w:lang w:bidi="ru-RU"/>
        </w:rPr>
        <w:t>Кадровое обеспечение системы медицинской реабилитации у детей</w:t>
      </w:r>
    </w:p>
    <w:p w:rsidR="005A59DA" w:rsidRPr="00850BA0" w:rsidRDefault="005A59DA" w:rsidP="005A59DA">
      <w:pPr>
        <w:widowControl w:val="0"/>
        <w:shd w:val="clear" w:color="auto" w:fill="FFFFFF"/>
        <w:jc w:val="center"/>
        <w:rPr>
          <w:rFonts w:ascii="Times New Roman" w:hAnsi="Times New Roman"/>
          <w:sz w:val="16"/>
          <w:szCs w:val="16"/>
          <w:lang w:bidi="ru-RU"/>
        </w:rPr>
      </w:pPr>
    </w:p>
    <w:p w:rsidR="005A59DA" w:rsidRPr="005A59DA" w:rsidRDefault="005A59DA" w:rsidP="005A59DA">
      <w:pPr>
        <w:widowControl w:val="0"/>
        <w:shd w:val="clear" w:color="auto" w:fill="FFFFFF"/>
        <w:jc w:val="right"/>
        <w:rPr>
          <w:rFonts w:ascii="Times New Roman" w:hAnsi="Times New Roman"/>
          <w:sz w:val="28"/>
          <w:szCs w:val="28"/>
          <w:lang w:bidi="ru-RU"/>
        </w:rPr>
      </w:pPr>
      <w:r w:rsidRPr="005A59DA">
        <w:rPr>
          <w:rFonts w:ascii="Times New Roman" w:hAnsi="Times New Roman"/>
          <w:sz w:val="28"/>
          <w:szCs w:val="28"/>
          <w:lang w:bidi="ru-RU"/>
        </w:rPr>
        <w:t>Таблица №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5A59DA">
        <w:rPr>
          <w:rFonts w:ascii="Times New Roman" w:hAnsi="Times New Roman"/>
          <w:sz w:val="28"/>
          <w:szCs w:val="28"/>
          <w:lang w:bidi="ru-RU"/>
        </w:rPr>
        <w:t>22.4</w:t>
      </w:r>
    </w:p>
    <w:p w:rsidR="005A59DA" w:rsidRPr="00850BA0" w:rsidRDefault="005A59DA" w:rsidP="00850BA0">
      <w:pPr>
        <w:widowControl w:val="0"/>
        <w:shd w:val="clear" w:color="auto" w:fill="FFFFFF"/>
        <w:spacing w:line="259" w:lineRule="auto"/>
        <w:ind w:firstLine="400"/>
        <w:rPr>
          <w:rFonts w:ascii="Times New Roman" w:hAnsi="Times New Roman"/>
          <w:sz w:val="16"/>
          <w:szCs w:val="16"/>
          <w:lang w:bidi="ru-RU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8"/>
        <w:gridCol w:w="1120"/>
        <w:gridCol w:w="994"/>
        <w:gridCol w:w="1385"/>
        <w:gridCol w:w="1148"/>
        <w:gridCol w:w="1162"/>
        <w:gridCol w:w="1358"/>
      </w:tblGrid>
      <w:tr w:rsidR="005A59DA" w:rsidRPr="00850BA0" w:rsidTr="00850BA0">
        <w:trPr>
          <w:trHeight w:val="240"/>
        </w:trPr>
        <w:tc>
          <w:tcPr>
            <w:tcW w:w="2278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Наименование должности (специальности)  детские специалисты</w:t>
            </w:r>
          </w:p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3499" w:type="dxa"/>
            <w:gridSpan w:val="3"/>
            <w:vMerge w:val="restart"/>
            <w:shd w:val="clear" w:color="auto" w:fill="auto"/>
            <w:hideMark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Число должностей в целом по организации</w:t>
            </w:r>
          </w:p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(только детские специалисты)</w:t>
            </w:r>
          </w:p>
        </w:tc>
        <w:tc>
          <w:tcPr>
            <w:tcW w:w="3668" w:type="dxa"/>
            <w:gridSpan w:val="3"/>
            <w:shd w:val="clear" w:color="auto" w:fill="auto"/>
            <w:noWrap/>
            <w:hideMark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из них</w:t>
            </w:r>
          </w:p>
        </w:tc>
      </w:tr>
      <w:tr w:rsidR="005A59DA" w:rsidRPr="00850BA0" w:rsidTr="00850BA0">
        <w:trPr>
          <w:trHeight w:val="237"/>
        </w:trPr>
        <w:tc>
          <w:tcPr>
            <w:tcW w:w="2278" w:type="dxa"/>
            <w:vMerge/>
            <w:tcBorders>
              <w:bottom w:val="nil"/>
            </w:tcBorders>
            <w:hideMark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3499" w:type="dxa"/>
            <w:gridSpan w:val="3"/>
            <w:vMerge/>
            <w:tcBorders>
              <w:bottom w:val="single" w:sz="4" w:space="0" w:color="auto"/>
            </w:tcBorders>
            <w:hideMark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3668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амбулаторное отделение медицинской реабилитации</w:t>
            </w:r>
          </w:p>
        </w:tc>
      </w:tr>
      <w:tr w:rsidR="005A59DA" w:rsidRPr="00850BA0" w:rsidTr="00850BA0">
        <w:trPr>
          <w:trHeight w:val="2126"/>
        </w:trPr>
        <w:tc>
          <w:tcPr>
            <w:tcW w:w="2278" w:type="dxa"/>
            <w:vMerge/>
            <w:tcBorders>
              <w:bottom w:val="nil"/>
            </w:tcBorders>
            <w:hideMark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hideMark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штатных, ед</w:t>
            </w:r>
            <w:r w:rsid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.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auto"/>
            <w:noWrap/>
            <w:hideMark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занятых, ед</w:t>
            </w:r>
            <w:r w:rsid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5" w:type="dxa"/>
            <w:tcBorders>
              <w:bottom w:val="nil"/>
            </w:tcBorders>
            <w:shd w:val="clear" w:color="auto" w:fill="auto"/>
            <w:hideMark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число физических лиц основных работников на занятых должностях, чел.</w:t>
            </w: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  <w:noWrap/>
            <w:hideMark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штатных, ед</w:t>
            </w:r>
            <w:r w:rsid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.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noWrap/>
            <w:hideMark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занятых, ед</w:t>
            </w:r>
            <w:r w:rsid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.</w:t>
            </w:r>
          </w:p>
        </w:tc>
        <w:tc>
          <w:tcPr>
            <w:tcW w:w="1358" w:type="dxa"/>
            <w:tcBorders>
              <w:bottom w:val="nil"/>
            </w:tcBorders>
            <w:shd w:val="clear" w:color="auto" w:fill="auto"/>
            <w:hideMark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число физических лиц основных работников на занятых должностях, чел.</w:t>
            </w:r>
          </w:p>
        </w:tc>
      </w:tr>
    </w:tbl>
    <w:p w:rsidR="00850BA0" w:rsidRPr="00850BA0" w:rsidRDefault="00850BA0">
      <w:pPr>
        <w:rPr>
          <w:rFonts w:ascii="Times New Roman" w:hAnsi="Times New Roman"/>
          <w:sz w:val="2"/>
          <w:szCs w:val="2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8"/>
        <w:gridCol w:w="1120"/>
        <w:gridCol w:w="994"/>
        <w:gridCol w:w="1385"/>
        <w:gridCol w:w="1148"/>
        <w:gridCol w:w="1162"/>
        <w:gridCol w:w="1358"/>
      </w:tblGrid>
      <w:tr w:rsidR="00850BA0" w:rsidRPr="00850BA0" w:rsidTr="00850BA0">
        <w:trPr>
          <w:trHeight w:val="309"/>
          <w:tblHeader/>
        </w:trPr>
        <w:tc>
          <w:tcPr>
            <w:tcW w:w="2278" w:type="dxa"/>
            <w:shd w:val="clear" w:color="auto" w:fill="auto"/>
            <w:vAlign w:val="center"/>
          </w:tcPr>
          <w:p w:rsidR="00850BA0" w:rsidRPr="00850BA0" w:rsidRDefault="00850BA0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50BA0" w:rsidRPr="00850BA0" w:rsidRDefault="00850BA0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50BA0" w:rsidRPr="00850BA0" w:rsidRDefault="00850BA0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50BA0" w:rsidRPr="00850BA0" w:rsidRDefault="00850BA0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850BA0" w:rsidRPr="00850BA0" w:rsidRDefault="00850BA0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50BA0" w:rsidRPr="00850BA0" w:rsidRDefault="00850BA0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6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850BA0" w:rsidRPr="00850BA0" w:rsidRDefault="00850BA0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7</w:t>
            </w:r>
          </w:p>
        </w:tc>
      </w:tr>
      <w:tr w:rsidR="005A59DA" w:rsidRPr="00850BA0" w:rsidTr="00850BA0">
        <w:trPr>
          <w:trHeight w:val="9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Всего специ</w:t>
            </w:r>
            <w:r w:rsidR="005A59DA"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алистов (врачи, средний мед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ицинский</w:t>
            </w:r>
            <w:r w:rsidR="005A59DA"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п</w:t>
            </w: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ерсонал</w:t>
            </w:r>
            <w:r w:rsidR="005A59DA"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 xml:space="preserve">, </w:t>
            </w:r>
            <w:proofErr w:type="spellStart"/>
            <w:proofErr w:type="gramStart"/>
            <w:r w:rsidR="005A59DA"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специ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-</w:t>
            </w:r>
            <w:r w:rsidR="005A59DA"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листы</w:t>
            </w:r>
            <w:proofErr w:type="gramEnd"/>
            <w:r w:rsidR="005A59DA"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 xml:space="preserve"> с </w:t>
            </w:r>
            <w:proofErr w:type="spellStart"/>
            <w:r w:rsidR="005A59DA"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немедицин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-</w:t>
            </w:r>
            <w:r w:rsidR="005A59DA"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ским</w:t>
            </w:r>
            <w:proofErr w:type="spellEnd"/>
            <w:r w:rsidR="005A59DA"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 xml:space="preserve"> образованием), в том числе: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1235,25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1176,5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938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401,0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355,5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383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Врачи - специалисты, всего, из них: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206,25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177,5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148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172,25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146,0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120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Заведующий амбулаторным отделением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6,0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5,0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5,0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4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lastRenderedPageBreak/>
              <w:t>Врач-невролог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18,75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15,5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11,5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9,25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8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Врач-кардиолог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6,25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5,25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5,75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3,75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3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 xml:space="preserve">Врач по </w:t>
            </w:r>
            <w:proofErr w:type="gramStart"/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медицин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-</w:t>
            </w:r>
            <w:proofErr w:type="spellStart"/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ской</w:t>
            </w:r>
            <w:proofErr w:type="spellEnd"/>
            <w:proofErr w:type="gramEnd"/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 xml:space="preserve"> реабилитации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2,25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1,25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Врач по физической и реабилитационной медицине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Врач по лечебной физкультуре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4,75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4,25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2,25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1,75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Врач-травматолог-ортопед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21,25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16,25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13,25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8,25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6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Врач-онколог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Врач-пульмонолог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4,5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4,0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2,25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1,75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Врач-психотерапевт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Врач-</w:t>
            </w:r>
            <w:proofErr w:type="spellStart"/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рефлексотерапевт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Врач-физиотерапевт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5,5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3,5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3,5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3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Врач-терапевт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Врач-инфекционист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0,5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0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 xml:space="preserve">Средний </w:t>
            </w:r>
            <w:proofErr w:type="gramStart"/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медицин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-</w:t>
            </w:r>
            <w:proofErr w:type="spellStart"/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ский</w:t>
            </w:r>
            <w:proofErr w:type="spellEnd"/>
            <w:proofErr w:type="gramEnd"/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 xml:space="preserve"> персонал, всего, </w:t>
            </w:r>
          </w:p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в</w:t>
            </w:r>
            <w:r w:rsidR="005A59DA"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 xml:space="preserve"> том числе: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365,0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346,5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279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227,0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211,5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172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Инструкторы по лечебной физкультуре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8,75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6,5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6,25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5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4"/>
                <w:sz w:val="24"/>
                <w:szCs w:val="24"/>
                <w:lang w:bidi="ru-RU"/>
              </w:rPr>
              <w:t>Медицинские сестры: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301,0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288,5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230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173,0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162,5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130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п</w:t>
            </w: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роцедурная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13,25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12,5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6,25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5,5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5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п</w:t>
            </w: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о массажу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31,75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28,0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24,25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21,5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21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п</w:t>
            </w: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 xml:space="preserve">о медицинской </w:t>
            </w:r>
            <w:r w:rsidR="005A59DA"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реабилитации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п</w:t>
            </w: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о физиотерапии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24,25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22,0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20,0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17,75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15</w:t>
            </w:r>
          </w:p>
        </w:tc>
      </w:tr>
      <w:tr w:rsidR="005A59DA" w:rsidRPr="00850BA0" w:rsidTr="00850BA0">
        <w:trPr>
          <w:trHeight w:val="6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Специалисты с высшим немедицинским образованием, всего: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11,5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10,75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51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6,0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5,5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6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Инструктор-методист по лечебной физкультуре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4,0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3,0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2,5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3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Специалист по физической реабилитации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Логопед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13,75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2,0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Медицинский логопед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Психолог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1,5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spacing w:line="264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lastRenderedPageBreak/>
              <w:t>Медицинский психолог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5,5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5,5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2,5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2,5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spacing w:line="26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3</w:t>
            </w:r>
          </w:p>
        </w:tc>
      </w:tr>
      <w:tr w:rsidR="005A59DA" w:rsidRPr="00850BA0" w:rsidTr="00850BA0">
        <w:trPr>
          <w:trHeight w:val="3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850BA0" w:rsidP="00850BA0">
            <w:pPr>
              <w:widowControl w:val="0"/>
              <w:shd w:val="clear" w:color="auto" w:fill="FFFFFF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 xml:space="preserve">Специалист по </w:t>
            </w:r>
            <w:proofErr w:type="spellStart"/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эргореабилитации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</w:tr>
      <w:tr w:rsidR="005A59DA" w:rsidRPr="00850BA0" w:rsidTr="00850BA0">
        <w:trPr>
          <w:trHeight w:val="600"/>
        </w:trPr>
        <w:tc>
          <w:tcPr>
            <w:tcW w:w="2278" w:type="dxa"/>
            <w:shd w:val="clear" w:color="auto" w:fill="auto"/>
            <w:vAlign w:val="center"/>
            <w:hideMark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4"/>
                <w:sz w:val="24"/>
                <w:szCs w:val="24"/>
                <w:lang w:bidi="ru-RU"/>
              </w:rPr>
              <w:t>Прочие специалисты:</w:t>
            </w: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 xml:space="preserve"> специалист по социальной работе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1,5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  <w:r w:rsidRPr="00850BA0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5A59DA" w:rsidRPr="00850BA0" w:rsidRDefault="005A59DA" w:rsidP="00850BA0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</w:pPr>
          </w:p>
        </w:tc>
      </w:tr>
    </w:tbl>
    <w:p w:rsidR="005A59DA" w:rsidRPr="005A59DA" w:rsidRDefault="005A59DA" w:rsidP="005A59DA">
      <w:pPr>
        <w:widowControl w:val="0"/>
        <w:spacing w:line="259" w:lineRule="auto"/>
        <w:ind w:firstLine="760"/>
        <w:jc w:val="right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5A59DA" w:rsidRPr="00850BA0" w:rsidRDefault="005A59DA" w:rsidP="00850BA0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50BA0">
        <w:rPr>
          <w:rFonts w:ascii="Times New Roman" w:hAnsi="Times New Roman"/>
          <w:color w:val="000000"/>
          <w:sz w:val="28"/>
          <w:szCs w:val="28"/>
          <w:lang w:bidi="ru-RU"/>
        </w:rPr>
        <w:t>Таблица №</w:t>
      </w:r>
      <w:r w:rsidRPr="00850BA0">
        <w:rPr>
          <w:rFonts w:ascii="Times New Roman" w:hAnsi="Times New Roman"/>
          <w:color w:val="000000"/>
          <w:sz w:val="28"/>
          <w:szCs w:val="28"/>
          <w:lang w:val="en-US" w:bidi="ru-RU"/>
        </w:rPr>
        <w:t xml:space="preserve"> </w:t>
      </w:r>
      <w:r w:rsidRPr="00850BA0">
        <w:rPr>
          <w:rFonts w:ascii="Times New Roman" w:hAnsi="Times New Roman"/>
          <w:color w:val="000000"/>
          <w:sz w:val="28"/>
          <w:szCs w:val="28"/>
          <w:lang w:bidi="ru-RU"/>
        </w:rPr>
        <w:t>23</w:t>
      </w:r>
    </w:p>
    <w:p w:rsidR="005A59DA" w:rsidRPr="00850BA0" w:rsidRDefault="005A59DA" w:rsidP="00850BA0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A59DA" w:rsidRPr="00850BA0" w:rsidRDefault="005A59DA" w:rsidP="00850BA0">
      <w:pPr>
        <w:widowControl w:val="0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50BA0">
        <w:rPr>
          <w:rFonts w:ascii="Times New Roman" w:hAnsi="Times New Roman"/>
          <w:color w:val="000000"/>
          <w:sz w:val="28"/>
          <w:szCs w:val="28"/>
          <w:lang w:bidi="ru-RU"/>
        </w:rPr>
        <w:t>Сведения о числе врачей и числе медицинских сестер с первичной профессиональной переподготовкой по медицинской реабилитации</w:t>
      </w:r>
    </w:p>
    <w:p w:rsidR="005A59DA" w:rsidRPr="00850BA0" w:rsidRDefault="005A59DA" w:rsidP="00850BA0">
      <w:pPr>
        <w:widowControl w:val="0"/>
        <w:shd w:val="clear" w:color="auto" w:fill="FFFFFF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tbl>
      <w:tblPr>
        <w:tblStyle w:val="43"/>
        <w:tblW w:w="9469" w:type="dxa"/>
        <w:tblInd w:w="-5" w:type="dxa"/>
        <w:tblLook w:val="04A0" w:firstRow="1" w:lastRow="0" w:firstColumn="1" w:lastColumn="0" w:noHBand="0" w:noVBand="1"/>
      </w:tblPr>
      <w:tblGrid>
        <w:gridCol w:w="2602"/>
        <w:gridCol w:w="2345"/>
        <w:gridCol w:w="2345"/>
        <w:gridCol w:w="2177"/>
      </w:tblGrid>
      <w:tr w:rsidR="005A59DA" w:rsidRPr="00850BA0" w:rsidTr="005A59DA">
        <w:tc>
          <w:tcPr>
            <w:tcW w:w="3313" w:type="dxa"/>
          </w:tcPr>
          <w:p w:rsidR="005A59DA" w:rsidRPr="00850BA0" w:rsidRDefault="005A59DA" w:rsidP="00850BA0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2366" w:type="dxa"/>
          </w:tcPr>
          <w:p w:rsidR="005A59DA" w:rsidRPr="00850BA0" w:rsidRDefault="00850BA0" w:rsidP="00850BA0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gramStart"/>
            <w:r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</w:t>
            </w:r>
            <w:r w:rsidR="005A59DA"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рошедших</w:t>
            </w:r>
            <w:proofErr w:type="gramEnd"/>
            <w:r w:rsidR="005A59DA"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первичную профессиональную переподготовку 2020-2021</w:t>
            </w:r>
          </w:p>
        </w:tc>
        <w:tc>
          <w:tcPr>
            <w:tcW w:w="2366" w:type="dxa"/>
          </w:tcPr>
          <w:p w:rsidR="00746FFF" w:rsidRDefault="00850BA0" w:rsidP="00850BA0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gramStart"/>
            <w:r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</w:t>
            </w:r>
            <w:r w:rsidR="005A59DA"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роходящих</w:t>
            </w:r>
            <w:proofErr w:type="gramEnd"/>
            <w:r w:rsidR="005A59DA"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первичную профессиональную переподготовку </w:t>
            </w:r>
          </w:p>
          <w:p w:rsidR="005A59DA" w:rsidRPr="00850BA0" w:rsidRDefault="005A59DA" w:rsidP="00850BA0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 01.01.2022</w:t>
            </w:r>
          </w:p>
        </w:tc>
        <w:tc>
          <w:tcPr>
            <w:tcW w:w="2178" w:type="dxa"/>
          </w:tcPr>
          <w:p w:rsidR="00746FFF" w:rsidRDefault="00850BA0" w:rsidP="00850BA0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gramStart"/>
            <w:r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</w:t>
            </w:r>
            <w:r w:rsidR="005A59DA"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апланированных</w:t>
            </w:r>
            <w:proofErr w:type="gramEnd"/>
            <w:r w:rsidR="005A59DA"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к направлению </w:t>
            </w:r>
          </w:p>
          <w:p w:rsidR="005A59DA" w:rsidRPr="00850BA0" w:rsidRDefault="005A59DA" w:rsidP="00850BA0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 2022 году</w:t>
            </w:r>
          </w:p>
        </w:tc>
      </w:tr>
      <w:tr w:rsidR="005A59DA" w:rsidRPr="00850BA0" w:rsidTr="005A59DA">
        <w:tc>
          <w:tcPr>
            <w:tcW w:w="3313" w:type="dxa"/>
          </w:tcPr>
          <w:p w:rsidR="005A59DA" w:rsidRPr="00850BA0" w:rsidRDefault="005A59DA" w:rsidP="00850BA0">
            <w:pPr>
              <w:spacing w:line="259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врачей по специальности «Физическая и реабилитационная медицина</w:t>
            </w:r>
          </w:p>
        </w:tc>
        <w:tc>
          <w:tcPr>
            <w:tcW w:w="2366" w:type="dxa"/>
            <w:vAlign w:val="center"/>
          </w:tcPr>
          <w:p w:rsidR="005A59DA" w:rsidRPr="00850BA0" w:rsidRDefault="005A59DA" w:rsidP="005A59DA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0</w:t>
            </w:r>
          </w:p>
        </w:tc>
        <w:tc>
          <w:tcPr>
            <w:tcW w:w="2366" w:type="dxa"/>
            <w:vAlign w:val="center"/>
          </w:tcPr>
          <w:p w:rsidR="005A59DA" w:rsidRPr="00850BA0" w:rsidRDefault="005A59DA" w:rsidP="005A59DA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33</w:t>
            </w:r>
          </w:p>
        </w:tc>
        <w:tc>
          <w:tcPr>
            <w:tcW w:w="2178" w:type="dxa"/>
            <w:vAlign w:val="center"/>
          </w:tcPr>
          <w:p w:rsidR="005A59DA" w:rsidRPr="00850BA0" w:rsidRDefault="005A59DA" w:rsidP="005A59DA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</w:t>
            </w:r>
          </w:p>
        </w:tc>
      </w:tr>
      <w:tr w:rsidR="005A59DA" w:rsidRPr="00850BA0" w:rsidTr="005A59DA">
        <w:tc>
          <w:tcPr>
            <w:tcW w:w="3313" w:type="dxa"/>
          </w:tcPr>
          <w:p w:rsidR="005A59DA" w:rsidRPr="00850BA0" w:rsidRDefault="005A59DA" w:rsidP="00850BA0">
            <w:pPr>
              <w:spacing w:line="259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Число медицинских сестер по специальности «Медицинская сестра по медицинской реабилитации»</w:t>
            </w:r>
          </w:p>
        </w:tc>
        <w:tc>
          <w:tcPr>
            <w:tcW w:w="2366" w:type="dxa"/>
            <w:vAlign w:val="center"/>
          </w:tcPr>
          <w:p w:rsidR="005A59DA" w:rsidRPr="00850BA0" w:rsidRDefault="005A59DA" w:rsidP="005A59DA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0</w:t>
            </w:r>
          </w:p>
        </w:tc>
        <w:tc>
          <w:tcPr>
            <w:tcW w:w="2366" w:type="dxa"/>
            <w:vAlign w:val="center"/>
          </w:tcPr>
          <w:p w:rsidR="005A59DA" w:rsidRPr="00850BA0" w:rsidRDefault="005A59DA" w:rsidP="005A59DA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0</w:t>
            </w:r>
          </w:p>
        </w:tc>
        <w:tc>
          <w:tcPr>
            <w:tcW w:w="2178" w:type="dxa"/>
            <w:vAlign w:val="center"/>
          </w:tcPr>
          <w:p w:rsidR="005A59DA" w:rsidRPr="00850BA0" w:rsidRDefault="005A59DA" w:rsidP="005A59DA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850BA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50</w:t>
            </w:r>
          </w:p>
        </w:tc>
      </w:tr>
    </w:tbl>
    <w:p w:rsidR="005A59DA" w:rsidRPr="005A59DA" w:rsidRDefault="005A59DA" w:rsidP="005A59DA">
      <w:pPr>
        <w:widowControl w:val="0"/>
        <w:spacing w:line="259" w:lineRule="auto"/>
        <w:ind w:firstLine="760"/>
        <w:jc w:val="both"/>
        <w:rPr>
          <w:rFonts w:ascii="Times New Roman" w:hAnsi="Times New Roman"/>
          <w:color w:val="000000"/>
          <w:sz w:val="26"/>
          <w:szCs w:val="26"/>
          <w:highlight w:val="green"/>
          <w:lang w:bidi="ru-RU"/>
        </w:rPr>
      </w:pPr>
    </w:p>
    <w:p w:rsidR="005A59DA" w:rsidRDefault="005A59DA" w:rsidP="005A59DA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1.7.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 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Региональные документы, регламентирующие оказание медицинской помощи по  </w:t>
      </w:r>
      <w:r w:rsidR="00531667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531667" w:rsidRDefault="00531667" w:rsidP="005A59DA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31667" w:rsidRDefault="00A6527F" w:rsidP="005A59D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531667" w:rsidRPr="005A59DA">
          <w:rPr>
            <w:rFonts w:ascii="Times New Roman" w:hAnsi="Times New Roman"/>
            <w:sz w:val="28"/>
            <w:szCs w:val="28"/>
          </w:rPr>
          <w:t>Приказ</w:t>
        </w:r>
      </w:hyperlink>
      <w:r w:rsidR="00531667" w:rsidRPr="005A59DA">
        <w:rPr>
          <w:rFonts w:ascii="Times New Roman" w:hAnsi="Times New Roman"/>
          <w:sz w:val="28"/>
          <w:szCs w:val="28"/>
        </w:rPr>
        <w:t xml:space="preserve"> Минздрава Рязанской области от 20.02.2021 № 233 «Об утверждении Регламента проведения телемедицинских консультаций».</w:t>
      </w:r>
    </w:p>
    <w:p w:rsidR="00531667" w:rsidRDefault="00A6527F" w:rsidP="005A59D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531667" w:rsidRPr="005A59DA">
          <w:rPr>
            <w:rFonts w:ascii="Times New Roman" w:hAnsi="Times New Roman"/>
            <w:sz w:val="28"/>
            <w:szCs w:val="28"/>
          </w:rPr>
          <w:t>Приказ</w:t>
        </w:r>
      </w:hyperlink>
      <w:r w:rsidR="00531667" w:rsidRPr="005A59DA">
        <w:rPr>
          <w:rFonts w:ascii="Times New Roman" w:hAnsi="Times New Roman"/>
          <w:sz w:val="28"/>
          <w:szCs w:val="28"/>
        </w:rPr>
        <w:t xml:space="preserve"> Минздрава Рязанской области от 14.04.2021 № 526 «Об утверждении Положения об организации и оказании медицинской помощи с применением телемедицинских технологий в Рязанской области».</w:t>
      </w:r>
    </w:p>
    <w:p w:rsidR="00531667" w:rsidRDefault="00A6527F" w:rsidP="005A59D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hyperlink r:id="rId15" w:history="1">
        <w:r w:rsidR="00531667" w:rsidRPr="005A59DA">
          <w:rPr>
            <w:rFonts w:ascii="Times New Roman" w:hAnsi="Times New Roman"/>
            <w:sz w:val="28"/>
            <w:szCs w:val="28"/>
            <w:lang w:bidi="ru-RU"/>
          </w:rPr>
          <w:t>Приказ Минздрава Рязанской области от 16.03.2022 № 467 «Об организации оказания медицинской помощи детям по профилю «медицинская реабилитация» на территории Рязанской области».</w:t>
        </w:r>
      </w:hyperlink>
    </w:p>
    <w:p w:rsidR="005A59DA" w:rsidRPr="005A59DA" w:rsidRDefault="005A59DA" w:rsidP="005A59D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A59DA">
        <w:rPr>
          <w:rFonts w:ascii="Times New Roman" w:hAnsi="Times New Roman"/>
          <w:sz w:val="28"/>
          <w:szCs w:val="28"/>
          <w:lang w:bidi="ru-RU"/>
        </w:rPr>
        <w:t>Приказ Минздрава Рязанской области от 11.05.2022 № 829 «Об</w:t>
      </w:r>
      <w:r w:rsidR="00850BA0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5A59DA">
        <w:rPr>
          <w:rFonts w:ascii="Times New Roman" w:hAnsi="Times New Roman"/>
          <w:sz w:val="28"/>
          <w:szCs w:val="28"/>
          <w:lang w:bidi="ru-RU"/>
        </w:rPr>
        <w:t>организации оказания медицинской помощи взрослым по профилю «медицинская реабилитация»  на территории Рязанской области»</w:t>
      </w:r>
      <w:r w:rsidR="00531667">
        <w:rPr>
          <w:rFonts w:ascii="Times New Roman" w:hAnsi="Times New Roman"/>
          <w:sz w:val="28"/>
          <w:szCs w:val="28"/>
          <w:lang w:bidi="ru-RU"/>
        </w:rPr>
        <w:t>.</w:t>
      </w:r>
      <w:r w:rsidRPr="005A59DA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5A59DA" w:rsidRPr="005A59DA" w:rsidRDefault="005A59DA" w:rsidP="00FA5A53">
      <w:pPr>
        <w:widowControl w:val="0"/>
        <w:autoSpaceDE w:val="0"/>
        <w:autoSpaceDN w:val="0"/>
        <w:spacing w:line="235" w:lineRule="auto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5A59DA">
        <w:rPr>
          <w:rFonts w:ascii="Times New Roman" w:hAnsi="Times New Roman"/>
          <w:sz w:val="28"/>
          <w:szCs w:val="28"/>
        </w:rPr>
        <w:lastRenderedPageBreak/>
        <w:t>1.7.1.</w:t>
      </w:r>
      <w:r>
        <w:rPr>
          <w:rFonts w:ascii="Times New Roman" w:hAnsi="Times New Roman"/>
          <w:sz w:val="28"/>
          <w:szCs w:val="28"/>
        </w:rPr>
        <w:t> </w:t>
      </w:r>
      <w:r w:rsidRPr="005A59DA">
        <w:rPr>
          <w:rFonts w:ascii="Times New Roman" w:hAnsi="Times New Roman"/>
          <w:sz w:val="28"/>
          <w:szCs w:val="28"/>
        </w:rPr>
        <w:t xml:space="preserve">Сведения о применении телемедицинских технологий при оказании медицинской помощи по </w:t>
      </w:r>
      <w:r w:rsidR="00531667">
        <w:rPr>
          <w:rFonts w:ascii="Times New Roman" w:hAnsi="Times New Roman"/>
          <w:sz w:val="28"/>
          <w:szCs w:val="28"/>
        </w:rPr>
        <w:t>МР</w:t>
      </w:r>
      <w:r w:rsidRPr="005A59DA">
        <w:rPr>
          <w:rFonts w:ascii="Times New Roman" w:hAnsi="Times New Roman"/>
          <w:sz w:val="28"/>
          <w:szCs w:val="28"/>
        </w:rPr>
        <w:t xml:space="preserve"> в 2021 году (консультации)</w:t>
      </w:r>
      <w:r>
        <w:rPr>
          <w:rFonts w:ascii="Times New Roman" w:hAnsi="Times New Roman"/>
          <w:sz w:val="28"/>
          <w:szCs w:val="28"/>
        </w:rPr>
        <w:t>.</w:t>
      </w:r>
    </w:p>
    <w:p w:rsidR="005A59DA" w:rsidRPr="00FA5A53" w:rsidRDefault="005A59DA" w:rsidP="00FA5A53">
      <w:pPr>
        <w:widowControl w:val="0"/>
        <w:shd w:val="clear" w:color="auto" w:fill="FFFFFF"/>
        <w:spacing w:line="235" w:lineRule="auto"/>
        <w:ind w:firstLine="709"/>
        <w:rPr>
          <w:rFonts w:ascii="Times New Roman" w:hAnsi="Times New Roman"/>
          <w:color w:val="FF0000"/>
          <w:sz w:val="24"/>
          <w:szCs w:val="24"/>
          <w:lang w:bidi="ru-RU"/>
        </w:rPr>
      </w:pPr>
    </w:p>
    <w:p w:rsidR="005A59DA" w:rsidRPr="005A59DA" w:rsidRDefault="005A59DA" w:rsidP="00FA5A53">
      <w:pPr>
        <w:widowControl w:val="0"/>
        <w:shd w:val="clear" w:color="auto" w:fill="FFFFFF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Между региональным сосудистым центром и первичными сосудистыми центрами  ежедневно проводятся консультации в рабочие дни в плановом режиме и в экстренном режиме по мере необходимости.</w:t>
      </w:r>
    </w:p>
    <w:p w:rsidR="005A59DA" w:rsidRPr="005A59DA" w:rsidRDefault="005A59DA" w:rsidP="00FA5A53">
      <w:pPr>
        <w:widowControl w:val="0"/>
        <w:shd w:val="clear" w:color="auto" w:fill="FFFFFF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proofErr w:type="gramStart"/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Между организациями региона (</w:t>
      </w:r>
      <w:r w:rsidR="00531667">
        <w:rPr>
          <w:rFonts w:ascii="Times New Roman" w:hAnsi="Times New Roman"/>
          <w:color w:val="000000"/>
          <w:sz w:val="28"/>
          <w:szCs w:val="28"/>
          <w:lang w:bidi="ru-RU"/>
        </w:rPr>
        <w:t xml:space="preserve">ГБУ РО 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ОКБ, ГБУ РО «ОДКБ им</w:t>
      </w:r>
      <w:r w:rsidR="00531667">
        <w:rPr>
          <w:rFonts w:ascii="Times New Roman" w:hAnsi="Times New Roman"/>
          <w:color w:val="000000"/>
          <w:sz w:val="28"/>
          <w:szCs w:val="28"/>
          <w:lang w:bidi="ru-RU"/>
        </w:rPr>
        <w:t>ени</w:t>
      </w:r>
      <w:r w:rsidR="00850BA0">
        <w:rPr>
          <w:rFonts w:ascii="Times New Roman" w:hAnsi="Times New Roman"/>
          <w:color w:val="000000"/>
          <w:sz w:val="28"/>
          <w:szCs w:val="28"/>
          <w:lang w:bidi="ru-RU"/>
        </w:rPr>
        <w:br/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Н.В. Дмитриевой») и ФГАУ «НМИЦ ЛРЦ» </w:t>
      </w:r>
      <w:r w:rsidR="00850BA0">
        <w:rPr>
          <w:rFonts w:ascii="Times New Roman" w:hAnsi="Times New Roman"/>
          <w:color w:val="000000"/>
          <w:sz w:val="28"/>
          <w:szCs w:val="28"/>
          <w:lang w:bidi="ru-RU"/>
        </w:rPr>
        <w:t>Минздрав</w:t>
      </w:r>
      <w:r w:rsidR="00206DF8">
        <w:rPr>
          <w:rFonts w:ascii="Times New Roman" w:hAnsi="Times New Roman"/>
          <w:color w:val="000000"/>
          <w:sz w:val="28"/>
          <w:szCs w:val="28"/>
          <w:lang w:bidi="ru-RU"/>
        </w:rPr>
        <w:t>а</w:t>
      </w:r>
      <w:r w:rsidR="00850BA0">
        <w:rPr>
          <w:rFonts w:ascii="Times New Roman" w:hAnsi="Times New Roman"/>
          <w:color w:val="000000"/>
          <w:sz w:val="28"/>
          <w:szCs w:val="28"/>
          <w:lang w:bidi="ru-RU"/>
        </w:rPr>
        <w:t xml:space="preserve"> России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, ФГБУ</w:t>
      </w:r>
      <w:r w:rsidR="00531667">
        <w:rPr>
          <w:rFonts w:ascii="Times New Roman" w:hAnsi="Times New Roman"/>
          <w:color w:val="000000"/>
          <w:sz w:val="28"/>
          <w:szCs w:val="28"/>
          <w:lang w:bidi="ru-RU"/>
        </w:rPr>
        <w:br/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«НМИЦ ТО им. Р.Р. </w:t>
      </w:r>
      <w:proofErr w:type="spellStart"/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Вредена</w:t>
      </w:r>
      <w:proofErr w:type="spellEnd"/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» </w:t>
      </w:r>
      <w:r w:rsidR="00850BA0">
        <w:rPr>
          <w:rFonts w:ascii="Times New Roman" w:hAnsi="Times New Roman"/>
          <w:color w:val="000000"/>
          <w:sz w:val="28"/>
          <w:szCs w:val="28"/>
          <w:lang w:bidi="ru-RU"/>
        </w:rPr>
        <w:t>Минздрава России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, ФГБУ «НМИЦ реабилитации и курортологии» </w:t>
      </w:r>
      <w:r w:rsidR="00850BA0">
        <w:rPr>
          <w:rFonts w:ascii="Times New Roman" w:hAnsi="Times New Roman"/>
          <w:color w:val="000000"/>
          <w:sz w:val="28"/>
          <w:szCs w:val="28"/>
          <w:lang w:bidi="ru-RU"/>
        </w:rPr>
        <w:t>Минздрава России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, ФГБУ «НМИЦ имени В.А. </w:t>
      </w:r>
      <w:proofErr w:type="spellStart"/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Алмазова</w:t>
      </w:r>
      <w:proofErr w:type="spellEnd"/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» </w:t>
      </w:r>
      <w:r w:rsidR="00850BA0">
        <w:rPr>
          <w:rFonts w:ascii="Times New Roman" w:hAnsi="Times New Roman"/>
          <w:color w:val="000000"/>
          <w:sz w:val="28"/>
          <w:szCs w:val="28"/>
          <w:lang w:bidi="ru-RU"/>
        </w:rPr>
        <w:t>Минздрава России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, ФГАУ «НМИЦ здоровья детей» </w:t>
      </w:r>
      <w:r w:rsidR="00850BA0">
        <w:rPr>
          <w:rFonts w:ascii="Times New Roman" w:hAnsi="Times New Roman"/>
          <w:color w:val="000000"/>
          <w:sz w:val="28"/>
          <w:szCs w:val="28"/>
          <w:lang w:bidi="ru-RU"/>
        </w:rPr>
        <w:t>Минздрава России</w:t>
      </w:r>
      <w:r w:rsidR="00850BA0"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проведено – 63 консультации.</w:t>
      </w:r>
      <w:proofErr w:type="gramEnd"/>
    </w:p>
    <w:p w:rsidR="005A59DA" w:rsidRPr="005A59DA" w:rsidRDefault="005A59DA" w:rsidP="00FA5A53">
      <w:pPr>
        <w:widowControl w:val="0"/>
        <w:shd w:val="clear" w:color="auto" w:fill="FFFFFF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Мониторинг по </w:t>
      </w:r>
      <w:r w:rsidR="00531667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в Рязанской области ведется на базе Автоматизированной системы мониторинга медицинской статистики </w:t>
      </w:r>
      <w:r w:rsidR="00206DF8">
        <w:rPr>
          <w:rFonts w:ascii="Times New Roman" w:hAnsi="Times New Roman"/>
          <w:color w:val="000000"/>
          <w:sz w:val="28"/>
          <w:szCs w:val="28"/>
          <w:lang w:bidi="ru-RU"/>
        </w:rPr>
        <w:t xml:space="preserve">(далее – 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АСММС</w:t>
      </w:r>
      <w:r w:rsidR="00206DF8">
        <w:rPr>
          <w:rFonts w:ascii="Times New Roman" w:hAnsi="Times New Roman"/>
          <w:color w:val="000000"/>
          <w:sz w:val="28"/>
          <w:szCs w:val="28"/>
          <w:lang w:bidi="ru-RU"/>
        </w:rPr>
        <w:t>)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, размещенной по адресу: </w:t>
      </w:r>
      <w:r w:rsidRPr="005A59DA">
        <w:rPr>
          <w:rFonts w:ascii="Times New Roman" w:hAnsi="Times New Roman"/>
          <w:color w:val="000000"/>
          <w:sz w:val="28"/>
          <w:szCs w:val="28"/>
          <w:lang w:val="en-US" w:bidi="ru-RU"/>
        </w:rPr>
        <w:t>https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://</w:t>
      </w:r>
      <w:proofErr w:type="spellStart"/>
      <w:r w:rsidRPr="005A59DA">
        <w:rPr>
          <w:rFonts w:ascii="Times New Roman" w:hAnsi="Times New Roman"/>
          <w:color w:val="000000"/>
          <w:sz w:val="28"/>
          <w:szCs w:val="28"/>
          <w:lang w:val="en-US" w:bidi="ru-RU"/>
        </w:rPr>
        <w:t>asmms</w:t>
      </w:r>
      <w:proofErr w:type="spellEnd"/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.</w:t>
      </w:r>
      <w:proofErr w:type="spellStart"/>
      <w:r w:rsidRPr="005A59DA">
        <w:rPr>
          <w:rFonts w:ascii="Times New Roman" w:hAnsi="Times New Roman"/>
          <w:color w:val="000000"/>
          <w:sz w:val="28"/>
          <w:szCs w:val="28"/>
          <w:lang w:val="en-US" w:bidi="ru-RU"/>
        </w:rPr>
        <w:t>mednet</w:t>
      </w:r>
      <w:proofErr w:type="spellEnd"/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.</w:t>
      </w:r>
      <w:proofErr w:type="spellStart"/>
      <w:r w:rsidRPr="005A59DA">
        <w:rPr>
          <w:rFonts w:ascii="Times New Roman" w:hAnsi="Times New Roman"/>
          <w:color w:val="000000"/>
          <w:sz w:val="28"/>
          <w:szCs w:val="28"/>
          <w:lang w:val="en-US" w:bidi="ru-RU"/>
        </w:rPr>
        <w:t>ru</w:t>
      </w:r>
      <w:proofErr w:type="spellEnd"/>
      <w:r w:rsidR="00531667">
        <w:rPr>
          <w:rFonts w:ascii="Times New Roman" w:hAnsi="Times New Roman"/>
          <w:color w:val="000000"/>
          <w:sz w:val="28"/>
          <w:szCs w:val="28"/>
          <w:lang w:bidi="ru-RU"/>
        </w:rPr>
        <w:t>,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в соответствии с требованиями. Мониторинг осуществляет ГБУ РО «Центр общественного здоровья, медицинской профилактики и информационных технологий». </w:t>
      </w:r>
    </w:p>
    <w:p w:rsidR="005A59DA" w:rsidRPr="005A59DA" w:rsidRDefault="005A59DA" w:rsidP="00FA5A53">
      <w:pPr>
        <w:widowControl w:val="0"/>
        <w:shd w:val="clear" w:color="auto" w:fill="FFFFFF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В настоящее время в Рязанской области внедрена единая региональная информационная система (далее – РМИС) на платформе «Парус-Бюджет» 8, которая включает в себя </w:t>
      </w:r>
      <w:r w:rsidR="00531667">
        <w:rPr>
          <w:rFonts w:ascii="Times New Roman" w:hAnsi="Times New Roman"/>
          <w:color w:val="000000"/>
          <w:sz w:val="28"/>
          <w:szCs w:val="28"/>
          <w:lang w:bidi="ru-RU"/>
        </w:rPr>
        <w:t>м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одуль</w:t>
      </w:r>
      <w:r w:rsidRPr="005A59DA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«Картотека пациентов. Стационарная электронная медицинская карта». Указанный модуль позволяет вести историю болезни в электронном виде, но не содержит раздел по </w:t>
      </w:r>
      <w:r w:rsidR="00531667">
        <w:rPr>
          <w:rFonts w:ascii="Times New Roman" w:hAnsi="Times New Roman"/>
          <w:bCs/>
          <w:color w:val="000000"/>
          <w:sz w:val="28"/>
          <w:szCs w:val="28"/>
          <w:lang w:bidi="ru-RU"/>
        </w:rPr>
        <w:t>МР</w:t>
      </w:r>
      <w:r w:rsidRPr="005A59DA">
        <w:rPr>
          <w:rFonts w:ascii="Times New Roman" w:hAnsi="Times New Roman"/>
          <w:bCs/>
          <w:color w:val="000000"/>
          <w:sz w:val="28"/>
          <w:szCs w:val="28"/>
          <w:lang w:bidi="ru-RU"/>
        </w:rPr>
        <w:t>. Модуль международной классификации функционирования (далее – МКФ), а также доступ к клиническим рекомендациям на текущий момент в РМИС не реализованы.</w:t>
      </w:r>
    </w:p>
    <w:p w:rsidR="005A59DA" w:rsidRPr="005A59DA" w:rsidRDefault="005A59DA" w:rsidP="00FA5A53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A59DA">
        <w:rPr>
          <w:rFonts w:ascii="Times New Roman" w:hAnsi="Times New Roman"/>
          <w:sz w:val="28"/>
          <w:szCs w:val="28"/>
          <w:lang w:bidi="ru-RU"/>
        </w:rPr>
        <w:t xml:space="preserve">В Рязанской области регулярно проводятся дистанционные конференции с участием всех медицинских организаций, оказывающих помощь по </w:t>
      </w:r>
      <w:r w:rsidR="00531667">
        <w:rPr>
          <w:rFonts w:ascii="Times New Roman" w:hAnsi="Times New Roman"/>
          <w:sz w:val="28"/>
          <w:szCs w:val="28"/>
          <w:lang w:bidi="ru-RU"/>
        </w:rPr>
        <w:t>МР</w:t>
      </w:r>
      <w:r w:rsidRPr="005A59DA">
        <w:rPr>
          <w:rFonts w:ascii="Times New Roman" w:hAnsi="Times New Roman"/>
          <w:sz w:val="28"/>
          <w:szCs w:val="28"/>
          <w:lang w:bidi="ru-RU"/>
        </w:rPr>
        <w:t>, на которых отрабатываются вопросы лечения и ведения пациентов согласно разработанным и утвержденным клиническим рекомендациям.</w:t>
      </w:r>
    </w:p>
    <w:p w:rsidR="005A59DA" w:rsidRPr="00FA5A53" w:rsidRDefault="005A59DA" w:rsidP="00FA5A53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5A59DA" w:rsidRPr="005A59DA" w:rsidRDefault="005A59DA" w:rsidP="00FA5A53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A59DA">
        <w:rPr>
          <w:rFonts w:ascii="Times New Roman" w:hAnsi="Times New Roman"/>
          <w:sz w:val="28"/>
          <w:szCs w:val="28"/>
          <w:lang w:bidi="ru-RU"/>
        </w:rPr>
        <w:t>1.7.2.</w:t>
      </w:r>
      <w:r w:rsidR="00531667">
        <w:rPr>
          <w:rFonts w:ascii="Times New Roman" w:hAnsi="Times New Roman"/>
          <w:sz w:val="28"/>
          <w:szCs w:val="28"/>
          <w:lang w:bidi="ru-RU"/>
        </w:rPr>
        <w:t> </w:t>
      </w:r>
      <w:r w:rsidRPr="005A59DA">
        <w:rPr>
          <w:rFonts w:ascii="Times New Roman" w:hAnsi="Times New Roman"/>
          <w:sz w:val="28"/>
          <w:szCs w:val="28"/>
          <w:lang w:bidi="ru-RU"/>
        </w:rPr>
        <w:t xml:space="preserve">Внедрение 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клинических рекомендаций при оказании медицинской помощи по </w:t>
      </w:r>
      <w:r w:rsidR="00531667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5A59DA" w:rsidRPr="00FA5A53" w:rsidRDefault="005A59DA" w:rsidP="00FA5A53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5A59DA" w:rsidRPr="005A59DA" w:rsidRDefault="005A59DA" w:rsidP="00FA5A53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proofErr w:type="gramStart"/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С целью исполнения требований статей 10 и 37 Федерального закона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br/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«Об основах охраны здоровья гр</w:t>
      </w:r>
      <w:r w:rsidR="00531667">
        <w:rPr>
          <w:rFonts w:ascii="Times New Roman" w:hAnsi="Times New Roman"/>
          <w:color w:val="000000"/>
          <w:sz w:val="28"/>
          <w:szCs w:val="28"/>
          <w:lang w:bidi="ru-RU"/>
        </w:rPr>
        <w:t>аждан в Российской Федерации», п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остановления Правительства Российской Федерации от 17.11.2021 № 1968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«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3, 4, 6-9 и 11 статьи 37 Федерального закона </w:t>
      </w:r>
      <w:r w:rsidR="00531667"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от 21.11.2011 № 323-ФЗ 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«Об</w:t>
      </w:r>
      <w:proofErr w:type="gramEnd"/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основах</w:t>
      </w:r>
      <w:proofErr w:type="gramEnd"/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охраны здоровья граждан в Российской Федерации»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>,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каждая медицинская организация Рязанской области  сформировала внутренние приказы по внедрению и исполнению клинических рекомендаций, в 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>том числе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и по 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(полный список размещен на официальном источнике: </w:t>
      </w:r>
      <w:hyperlink r:id="rId16" w:history="1">
        <w:r w:rsidRPr="005A59DA">
          <w:rPr>
            <w:rFonts w:ascii="Times New Roman" w:hAnsi="Times New Roman"/>
            <w:color w:val="000000"/>
            <w:sz w:val="28"/>
            <w:szCs w:val="28"/>
            <w:lang w:bidi="ru-RU"/>
          </w:rPr>
          <w:t>https://rehabrus.ru/klinicheskie-rekomendaczii.html</w:t>
        </w:r>
      </w:hyperlink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).</w:t>
      </w:r>
    </w:p>
    <w:p w:rsidR="005A59DA" w:rsidRDefault="005A59DA" w:rsidP="005A59DA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1.8. Выводы.</w:t>
      </w:r>
    </w:p>
    <w:p w:rsidR="00531667" w:rsidRPr="005A59DA" w:rsidRDefault="00531667" w:rsidP="005A59DA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A59DA" w:rsidRPr="005A59DA" w:rsidRDefault="005A59DA" w:rsidP="005A59DA">
      <w:pPr>
        <w:widowControl w:val="0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Анализируя состояние службы </w:t>
      </w:r>
      <w:r w:rsidR="00FA5A53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МР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в данный момент можно сделать следующие выводы.</w:t>
      </w:r>
    </w:p>
    <w:p w:rsidR="005A59DA" w:rsidRPr="005A59DA" w:rsidRDefault="005A59DA" w:rsidP="005A59DA">
      <w:pPr>
        <w:widowControl w:val="0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-</w:t>
      </w:r>
      <w:r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 </w:t>
      </w:r>
      <w:r w:rsidR="00FA5A53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з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а период 2019-2021 </w:t>
      </w:r>
      <w:r w:rsidR="00FA5A53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годов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происходило снижение объ</w:t>
      </w:r>
      <w:r w:rsidR="00DD0DB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е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мов оказания медицинской помощи по профилю </w:t>
      </w:r>
      <w:r w:rsidR="00FA5A53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МР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. Это вызвано распространением пандемии 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COVID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-19 с 2020 года, перепрофилированием коечного фонда и перевода коек </w:t>
      </w:r>
      <w:r w:rsidR="00FA5A53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МР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в койки для лечения больных с 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COVID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-19 и карантинными мероприятиями. Однако помощь по данному профилю продолжала осуществлят</w:t>
      </w:r>
      <w:r w:rsidR="00FA5A53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ь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ся в тех учреждениях, где перепрофилирование не проводилось. Реабилитационная помощь пациентам  с </w:t>
      </w:r>
      <w:proofErr w:type="spellStart"/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постковидным</w:t>
      </w:r>
      <w:proofErr w:type="spellEnd"/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синдромом осуществлялась на базе  стационарных реабилитационных отделений всех профилей в зависимости от пре</w:t>
      </w:r>
      <w:r w:rsidR="00FA5A53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валирующей клинической картины;</w:t>
      </w:r>
    </w:p>
    <w:p w:rsidR="005A59DA" w:rsidRPr="005A59DA" w:rsidRDefault="005A59DA" w:rsidP="005A59DA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cyan"/>
          <w:lang w:bidi="ru-RU"/>
        </w:rPr>
      </w:pP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-</w:t>
      </w:r>
      <w:r w:rsidR="00FA5A53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 к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оечный фонд по </w:t>
      </w:r>
      <w:r w:rsidR="00FA5A53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МР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не соответствует нормативу, рекомендованному программой госгарантий. По завершению пандемии и возвращению учреждений к профильной деятельности ситуация изменяется к лучшему и планируется достигнуть нормативного уровня</w:t>
      </w:r>
      <w:r w:rsidR="00FA5A53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;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highlight w:val="cyan"/>
          <w:lang w:bidi="ru-RU"/>
        </w:rPr>
        <w:t xml:space="preserve"> </w:t>
      </w:r>
    </w:p>
    <w:p w:rsidR="005A59DA" w:rsidRPr="005A59DA" w:rsidRDefault="00FA5A53" w:rsidP="005A59DA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- н</w:t>
      </w:r>
      <w:r w:rsidR="005A59DA" w:rsidRPr="005A59DA">
        <w:rPr>
          <w:rFonts w:ascii="Times New Roman" w:hAnsi="Times New Roman"/>
          <w:color w:val="000000"/>
          <w:sz w:val="28"/>
          <w:szCs w:val="28"/>
          <w:lang w:bidi="ru-RU"/>
        </w:rPr>
        <w:t>изкая доступность медицинской помощи с заболеваниями ПНС и ОДА в стационарных условиях для пациентов с оценкой 4-5 баллов по ШРМ связана с дефицитом коек с заболеваниями ПНС и ОДА,  что свидетельствует о недостаточной доступности оказания медицинской помощи по профилю «медицинская реабилитация» взрослым пациентам с заболеваниями данных профилей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;</w:t>
      </w:r>
    </w:p>
    <w:p w:rsidR="005A59DA" w:rsidRPr="005A59DA" w:rsidRDefault="005A59DA" w:rsidP="005A59DA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-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 xml:space="preserve"> в 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неполном объ</w:t>
      </w:r>
      <w:r w:rsidR="00DD0DB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е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ме осуществлялась помощь на 3 этапе</w:t>
      </w:r>
      <w:r w:rsidR="00FA5A53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.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</w:t>
      </w:r>
      <w:r w:rsidR="00FA5A53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Э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то вызвано распространением пандемии 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COVID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-19 с 2020 года и карантинными мероприятиями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, а 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также тем, что </w:t>
      </w:r>
      <w:r w:rsidR="00FA5A53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МР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из средств ТФОМС проводилась до 2022 года только в дневном стационаре. Количество коек дневного стационара в 2021</w:t>
      </w:r>
      <w:r w:rsidR="00FA5A53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году было увеличено до 17 для взрослого населения.</w:t>
      </w:r>
      <w:r w:rsidR="00FA5A53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br/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В 2022 году  увеличено финансирование помощи в условиях дневного стационара и количество коек дневного стационара до 43, однако первые</w:t>
      </w:r>
      <w:r w:rsidR="00FA5A53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br/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3 месяца 2022 года характеризовались увеличением заболеваемости</w:t>
      </w:r>
      <w:r w:rsidR="00FA5A53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br/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COVID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-19 и усилением карантинных мероприятий, что вызвало  работу отделения дневного стационара не в полном объеме и будет увеличено в последующие месяцы</w:t>
      </w:r>
      <w:r w:rsidR="00FA5A53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,</w:t>
      </w:r>
      <w:r w:rsidRPr="005A59DA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годы. </w:t>
      </w:r>
    </w:p>
    <w:p w:rsidR="005A59DA" w:rsidRPr="005A59DA" w:rsidRDefault="005A59DA" w:rsidP="005A59DA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proofErr w:type="gramStart"/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-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> н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еобходимо оснащение, переоснащение и дооснащение отделений ранней реабилитации медицинских организаций,  оказывающих медицинскую помощь  в структурных подразделениях, открытых по профилям: «анестезиология и реаниматология», «неврология», «травматология и ортопедия», «сердечно-сосудистая хирургия», «кардиология», «терапия», «онкология», «нейрохирургия», «пульмонология»</w:t>
      </w:r>
      <w:r w:rsidR="00206DF8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в соответствии с требованиями Порядка организации медицинской реабилитации взрослых, утвержденного приказом Минздрава России от 31.07.2020 № 788н, а также предусмотреть финансирование 1 этапа в рамках клинико-статистических групп (далее</w:t>
      </w:r>
      <w:proofErr w:type="gramEnd"/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– </w:t>
      </w:r>
      <w:proofErr w:type="gramStart"/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КСГ)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>;</w:t>
      </w:r>
      <w:proofErr w:type="gramEnd"/>
    </w:p>
    <w:p w:rsidR="005A59DA" w:rsidRPr="005A59DA" w:rsidRDefault="005A59DA" w:rsidP="005A59DA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-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> н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еобходимо оснащение 3 этапа реабилитации. В 2022 году оказание 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медицинской помощи в Рязанской области на амбулаторном этапе впервые финансируется из средств ТФОМС.  До 1 июля 2022 года будут реорганизованы отделения, оказывающие помощь по </w:t>
      </w:r>
      <w:r w:rsidR="00DF3CF8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 в медицинских организациях, имеющих лицензию на оказание амбулаторной реабилитации  в отделения амбулаторной 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и приведение в соответствии с утвержденны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>ми  нормативно-правовыми актами;</w:t>
      </w:r>
    </w:p>
    <w:p w:rsidR="005A59DA" w:rsidRPr="005A59DA" w:rsidRDefault="005A59DA" w:rsidP="005A59DA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-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> н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еобходимо переоснащение и дооснащение  2 этапа МР в соответствии с требованиями Порядка организации </w:t>
      </w:r>
      <w:r w:rsidR="00DF3CF8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 xml:space="preserve"> взрослых, утвержденного п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риказом Минздрава России от 31.07.2020 № 788н и Порядка организации медицинской реабилитации детей, утвержденного 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>п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риказом Минздрава России от 23.10.2019 № 878н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>;</w:t>
      </w:r>
    </w:p>
    <w:p w:rsidR="005A59DA" w:rsidRPr="005A59DA" w:rsidRDefault="005A59DA" w:rsidP="005A59DA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-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> н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еобходимо продолжить подготовку кадрового состава, включая немедицинский персонал, для обеспечения службы профильными специалистами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>;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5A59DA" w:rsidRPr="005A59DA" w:rsidRDefault="005A59DA" w:rsidP="005A59DA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-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> с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уществует проблема внедрения модулей РМ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>И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С,  что снижает охват граждан информацией о возможностях </w:t>
      </w:r>
      <w:r w:rsidR="00DF3CF8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в личном кабинете «Мое здоровье» на Едином портале государственных и муниципальных услуг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>;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 </w:t>
      </w:r>
    </w:p>
    <w:p w:rsidR="005A59DA" w:rsidRPr="005A59DA" w:rsidRDefault="005A59DA" w:rsidP="005A59DA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-</w:t>
      </w:r>
      <w:r w:rsidR="00FA5A53">
        <w:rPr>
          <w:rFonts w:ascii="Times New Roman" w:hAnsi="Times New Roman"/>
          <w:color w:val="000000"/>
          <w:sz w:val="28"/>
          <w:szCs w:val="28"/>
          <w:lang w:bidi="ru-RU"/>
        </w:rPr>
        <w:t> с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уществует проблема с внедрением ведения электронной истории болезни из-за отсутствия единой российской формы электронной истории болезни по </w:t>
      </w:r>
      <w:r w:rsidR="00DF3CF8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и особенно блока МКФ. </w:t>
      </w:r>
    </w:p>
    <w:p w:rsidR="005A59DA" w:rsidRPr="005A59DA" w:rsidRDefault="005A59DA" w:rsidP="005A59DA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A59DA" w:rsidRPr="005A59DA" w:rsidRDefault="005A59DA" w:rsidP="005A59DA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A59DA"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> </w:t>
      </w:r>
      <w:r w:rsidRPr="005A59DA">
        <w:rPr>
          <w:rFonts w:ascii="Times New Roman" w:hAnsi="Times New Roman"/>
          <w:iCs/>
          <w:sz w:val="28"/>
          <w:szCs w:val="28"/>
        </w:rPr>
        <w:t>Цель, показатели и сроки реализации региональной программы Рязанской области «Оптимальная для восстановления здоровья медицинская реабилитация»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5A59DA" w:rsidRPr="005A59DA" w:rsidRDefault="005A59DA" w:rsidP="005A59DA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A59DA" w:rsidRPr="005A59DA" w:rsidRDefault="005A59DA" w:rsidP="005A59DA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proofErr w:type="gramStart"/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В целях модернизации системы медицинской реабилитации в Российской Федерации по поручению Президента Российской Федерации от 02.05.2021</w:t>
      </w:r>
      <w:r w:rsidR="00DF3CF8">
        <w:rPr>
          <w:rFonts w:ascii="Times New Roman" w:hAnsi="Times New Roman"/>
          <w:color w:val="000000"/>
          <w:sz w:val="28"/>
          <w:szCs w:val="28"/>
          <w:lang w:bidi="ru-RU"/>
        </w:rPr>
        <w:t> 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 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Пр-753 по вопросу расширения программ лечения и реабилитации в амбулаторных и стационарных условиях и от 15.07.2021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br/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="00DF3CF8">
        <w:rPr>
          <w:rFonts w:ascii="Times New Roman" w:hAnsi="Times New Roman"/>
          <w:color w:val="000000"/>
          <w:sz w:val="28"/>
          <w:szCs w:val="28"/>
          <w:lang w:bidi="ru-RU"/>
        </w:rPr>
        <w:t>  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>Пр-1249 по вопросу разработки и реализации программы развития медицинской реабилитации Правительством Российской Федерации разработана инициатива социально-экономического развития Российской Федерации до 2030 года «Оптимальная для восстановления здоровья медицинская реабилитация</w:t>
      </w:r>
      <w:proofErr w:type="gramEnd"/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». Федеральный проект «Оптимальная для восстановления здоровья медицинская реабилитация» предусматривает реализацию главной цели инициативы </w:t>
      </w:r>
      <w:r w:rsidR="00830C9F">
        <w:rPr>
          <w:rFonts w:ascii="Times New Roman" w:hAnsi="Times New Roman"/>
          <w:color w:val="000000"/>
          <w:sz w:val="28"/>
          <w:szCs w:val="28"/>
          <w:lang w:bidi="ru-RU"/>
        </w:rPr>
        <w:t>–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модернизации</w:t>
      </w:r>
      <w:r w:rsidR="00830C9F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системы </w:t>
      </w:r>
      <w:r w:rsidR="00DF3CF8">
        <w:rPr>
          <w:rFonts w:ascii="Times New Roman" w:hAnsi="Times New Roman"/>
          <w:color w:val="000000"/>
          <w:sz w:val="28"/>
          <w:szCs w:val="28"/>
          <w:lang w:bidi="ru-RU"/>
        </w:rPr>
        <w:t>МР</w:t>
      </w:r>
      <w:r w:rsidRPr="005A59DA">
        <w:rPr>
          <w:rFonts w:ascii="Times New Roman" w:hAnsi="Times New Roman"/>
          <w:color w:val="000000"/>
          <w:sz w:val="28"/>
          <w:szCs w:val="28"/>
          <w:lang w:bidi="ru-RU"/>
        </w:rPr>
        <w:t xml:space="preserve"> и направлен на достижение показателя «Повышение ожидаемой продолжительности жизни до 78 лет» национальной цели развития Российской Федерации до 2030 года «Сохранение населения, здоровье и благополучие людей».</w:t>
      </w: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  <w:sectPr w:rsidR="005A59DA" w:rsidSect="005A59DA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p w:rsidR="005A59DA" w:rsidRPr="005A59DA" w:rsidRDefault="005A59DA" w:rsidP="001C6B94">
      <w:pPr>
        <w:jc w:val="center"/>
        <w:rPr>
          <w:rFonts w:ascii="Times New Roman" w:hAnsi="Times New Roman"/>
          <w:bCs/>
          <w:sz w:val="28"/>
          <w:szCs w:val="28"/>
        </w:rPr>
      </w:pPr>
      <w:r w:rsidRPr="005A59DA">
        <w:rPr>
          <w:rFonts w:ascii="Times New Roman" w:hAnsi="Times New Roman"/>
          <w:bCs/>
          <w:sz w:val="28"/>
          <w:szCs w:val="28"/>
        </w:rPr>
        <w:lastRenderedPageBreak/>
        <w:t xml:space="preserve">Показатели региональной программы </w:t>
      </w:r>
    </w:p>
    <w:p w:rsidR="005A59DA" w:rsidRPr="005A59DA" w:rsidRDefault="005A59DA" w:rsidP="001C6B94">
      <w:pPr>
        <w:jc w:val="center"/>
        <w:rPr>
          <w:rFonts w:ascii="Times New Roman" w:hAnsi="Times New Roman"/>
          <w:bCs/>
          <w:sz w:val="28"/>
          <w:szCs w:val="28"/>
        </w:rPr>
      </w:pPr>
      <w:r w:rsidRPr="005A59DA">
        <w:rPr>
          <w:rFonts w:ascii="Times New Roman" w:hAnsi="Times New Roman"/>
          <w:bCs/>
          <w:sz w:val="28"/>
          <w:szCs w:val="28"/>
        </w:rPr>
        <w:t>«Оптимальная для восстановления здоровья медицинская реабилитация»</w:t>
      </w:r>
    </w:p>
    <w:p w:rsidR="00830C9F" w:rsidRPr="00830C9F" w:rsidRDefault="00830C9F" w:rsidP="001C6B94">
      <w:pPr>
        <w:jc w:val="center"/>
        <w:rPr>
          <w:rFonts w:ascii="Times New Roman" w:hAnsi="Times New Roman"/>
          <w:bCs/>
        </w:rPr>
      </w:pPr>
    </w:p>
    <w:tbl>
      <w:tblPr>
        <w:tblW w:w="14687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1966"/>
        <w:gridCol w:w="787"/>
        <w:gridCol w:w="915"/>
        <w:gridCol w:w="788"/>
        <w:gridCol w:w="658"/>
        <w:gridCol w:w="527"/>
        <w:gridCol w:w="527"/>
        <w:gridCol w:w="527"/>
        <w:gridCol w:w="527"/>
        <w:gridCol w:w="658"/>
        <w:gridCol w:w="527"/>
        <w:gridCol w:w="527"/>
        <w:gridCol w:w="658"/>
        <w:gridCol w:w="527"/>
        <w:gridCol w:w="527"/>
        <w:gridCol w:w="527"/>
        <w:gridCol w:w="527"/>
        <w:gridCol w:w="527"/>
        <w:gridCol w:w="1970"/>
      </w:tblGrid>
      <w:tr w:rsidR="005A59DA" w:rsidRPr="00830C9F" w:rsidTr="00830C9F">
        <w:trPr>
          <w:trHeight w:val="602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№</w:t>
            </w:r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п</w:t>
            </w:r>
            <w:proofErr w:type="gramEnd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/п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C9F" w:rsidRDefault="005A59DA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Показатели </w:t>
            </w:r>
            <w:proofErr w:type="gramStart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федерального</w:t>
            </w:r>
            <w:proofErr w:type="gramEnd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</w:t>
            </w:r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проекта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Уровень</w:t>
            </w:r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показа-</w:t>
            </w:r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теля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Единица</w:t>
            </w:r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proofErr w:type="spellStart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измере</w:t>
            </w:r>
            <w:proofErr w:type="spellEnd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-</w:t>
            </w:r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ния</w:t>
            </w:r>
            <w:proofErr w:type="spellEnd"/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(по</w:t>
            </w:r>
            <w:r w:rsidRPr="00830C9F">
              <w:rPr>
                <w:rFonts w:ascii="Times New Roman" w:hAnsi="Times New Roman"/>
                <w:spacing w:val="-2"/>
              </w:rPr>
              <w:t xml:space="preserve"> 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ОКЕИ)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Базовое</w:t>
            </w:r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значение</w:t>
            </w:r>
          </w:p>
        </w:tc>
        <w:tc>
          <w:tcPr>
            <w:tcW w:w="71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Период, год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Информационная</w:t>
            </w:r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система</w:t>
            </w:r>
            <w:r w:rsid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(источник</w:t>
            </w:r>
            <w:proofErr w:type="gramEnd"/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данных)</w:t>
            </w:r>
          </w:p>
        </w:tc>
      </w:tr>
      <w:tr w:rsidR="005A59DA" w:rsidRPr="00830C9F" w:rsidTr="00830C9F">
        <w:trPr>
          <w:trHeight w:val="547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-2"/>
                <w:lang w:bidi="ru-RU"/>
              </w:rPr>
              <w:t>З</w:t>
            </w:r>
            <w:r w:rsidR="005A59DA"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наче</w:t>
            </w:r>
            <w:r>
              <w:rPr>
                <w:rFonts w:ascii="Times New Roman" w:hAnsi="Times New Roman"/>
                <w:color w:val="000000"/>
                <w:spacing w:val="-2"/>
                <w:lang w:bidi="ru-RU"/>
              </w:rPr>
              <w:t>-</w:t>
            </w:r>
            <w:r w:rsidR="005A59DA"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ние</w:t>
            </w:r>
            <w:proofErr w:type="spellEnd"/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  <w:lang w:bidi="ru-RU"/>
              </w:rPr>
              <w:t>Г</w:t>
            </w:r>
            <w:r w:rsidR="005A59DA"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од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2018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2019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2020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2021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2022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2023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2024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2025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2026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2027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2028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2029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2030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:rsidR="00830C9F" w:rsidRPr="00830C9F" w:rsidRDefault="00830C9F" w:rsidP="001C6B94">
      <w:pPr>
        <w:rPr>
          <w:rFonts w:ascii="Times New Roman" w:hAnsi="Times New Roman"/>
          <w:sz w:val="2"/>
          <w:szCs w:val="2"/>
        </w:rPr>
      </w:pPr>
    </w:p>
    <w:tbl>
      <w:tblPr>
        <w:tblW w:w="14687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1966"/>
        <w:gridCol w:w="787"/>
        <w:gridCol w:w="915"/>
        <w:gridCol w:w="788"/>
        <w:gridCol w:w="658"/>
        <w:gridCol w:w="527"/>
        <w:gridCol w:w="527"/>
        <w:gridCol w:w="527"/>
        <w:gridCol w:w="527"/>
        <w:gridCol w:w="658"/>
        <w:gridCol w:w="527"/>
        <w:gridCol w:w="527"/>
        <w:gridCol w:w="658"/>
        <w:gridCol w:w="527"/>
        <w:gridCol w:w="527"/>
        <w:gridCol w:w="527"/>
        <w:gridCol w:w="527"/>
        <w:gridCol w:w="527"/>
        <w:gridCol w:w="1970"/>
      </w:tblGrid>
      <w:tr w:rsidR="00830C9F" w:rsidRPr="00830C9F" w:rsidTr="00830C9F">
        <w:trPr>
          <w:trHeight w:val="225"/>
          <w:tblHeader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13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14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15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17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18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19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20</w:t>
            </w:r>
          </w:p>
        </w:tc>
      </w:tr>
      <w:tr w:rsidR="005A59DA" w:rsidRPr="00830C9F" w:rsidTr="007A6F3C">
        <w:trPr>
          <w:trHeight w:hRule="exact" w:val="2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1</w:t>
            </w:r>
          </w:p>
        </w:tc>
        <w:tc>
          <w:tcPr>
            <w:tcW w:w="141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Обеспечена доступность оказания медицинской помощи по медицинской реабилитации</w:t>
            </w:r>
          </w:p>
        </w:tc>
      </w:tr>
      <w:tr w:rsidR="005A59DA" w:rsidRPr="00830C9F" w:rsidTr="001C6B94">
        <w:trPr>
          <w:trHeight w:val="302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1.1.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ind w:left="57" w:right="57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Доля случаев оказания</w:t>
            </w:r>
            <w:r w:rsid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</w:t>
            </w:r>
            <w:proofErr w:type="gramStart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медицин</w:t>
            </w:r>
            <w:r w:rsid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-</w:t>
            </w:r>
            <w:proofErr w:type="spellStart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ской</w:t>
            </w:r>
            <w:proofErr w:type="spellEnd"/>
            <w:proofErr w:type="gramEnd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помощи по </w:t>
            </w:r>
            <w:r w:rsidR="001C6B94">
              <w:rPr>
                <w:rFonts w:ascii="Times New Roman" w:hAnsi="Times New Roman"/>
                <w:color w:val="000000"/>
                <w:spacing w:val="-2"/>
                <w:lang w:bidi="ru-RU"/>
              </w:rPr>
              <w:t>МР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от числа случаев, предусмотренных объемами оказания медицинской помощи по </w:t>
            </w:r>
            <w:r w:rsidR="00DF3CF8">
              <w:rPr>
                <w:rFonts w:ascii="Times New Roman" w:hAnsi="Times New Roman"/>
                <w:color w:val="000000"/>
                <w:spacing w:val="-2"/>
                <w:lang w:bidi="ru-RU"/>
              </w:rPr>
              <w:t>МР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за счет средств </w:t>
            </w:r>
            <w:proofErr w:type="spellStart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обяза</w:t>
            </w:r>
            <w:proofErr w:type="spellEnd"/>
            <w:r w:rsid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-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тельного медицин</w:t>
            </w:r>
            <w:r w:rsid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-</w:t>
            </w:r>
            <w:proofErr w:type="spellStart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ского</w:t>
            </w:r>
            <w:proofErr w:type="spellEnd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страхования в соответствующем году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ФП</w:t>
            </w:r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  <w:lang w:bidi="ru-RU"/>
              </w:rPr>
              <w:t>п</w:t>
            </w:r>
            <w:r w:rsidR="005A59DA"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роцент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val="en-US"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86,0</w:t>
            </w:r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2019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95,00</w:t>
            </w:r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95,00</w:t>
            </w:r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95,00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95,00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95,00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95,00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95,00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95,00</w:t>
            </w:r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95,00</w:t>
            </w:r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Государственная</w:t>
            </w:r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информационная</w:t>
            </w:r>
            <w:r w:rsidRPr="00830C9F">
              <w:rPr>
                <w:rFonts w:ascii="Times New Roman" w:hAnsi="Times New Roman"/>
                <w:spacing w:val="-2"/>
              </w:rPr>
              <w:t xml:space="preserve"> 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система</w:t>
            </w:r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обязательного</w:t>
            </w:r>
            <w:r w:rsidRPr="00830C9F">
              <w:rPr>
                <w:rFonts w:ascii="Times New Roman" w:hAnsi="Times New Roman"/>
                <w:spacing w:val="-2"/>
              </w:rPr>
              <w:t xml:space="preserve"> 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медицинского</w:t>
            </w:r>
          </w:p>
          <w:p w:rsidR="00830C9F" w:rsidRPr="00DF3CF8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страхования,</w:t>
            </w:r>
            <w:r w:rsidRPr="00830C9F">
              <w:rPr>
                <w:rFonts w:ascii="Times New Roman" w:hAnsi="Times New Roman"/>
                <w:spacing w:val="-2"/>
              </w:rPr>
              <w:t xml:space="preserve"> </w:t>
            </w:r>
          </w:p>
          <w:p w:rsidR="00830C9F" w:rsidRPr="00830C9F" w:rsidRDefault="005A59DA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форма</w:t>
            </w:r>
            <w:r w:rsidRPr="00830C9F">
              <w:rPr>
                <w:rFonts w:ascii="Times New Roman" w:hAnsi="Times New Roman"/>
                <w:spacing w:val="-2"/>
              </w:rPr>
              <w:t xml:space="preserve"> 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федерального статистического наблюдения</w:t>
            </w:r>
          </w:p>
          <w:p w:rsidR="005A59DA" w:rsidRPr="00830C9F" w:rsidRDefault="005A59DA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№ 14-МЕД (ОМС)</w:t>
            </w:r>
          </w:p>
        </w:tc>
      </w:tr>
      <w:tr w:rsidR="00830C9F" w:rsidRPr="00830C9F" w:rsidTr="00830C9F">
        <w:trPr>
          <w:trHeight w:val="18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1.2.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403EC2">
            <w:pPr>
              <w:ind w:left="57" w:right="57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Доля случаев оказания</w:t>
            </w:r>
            <w:r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</w:t>
            </w:r>
            <w:proofErr w:type="gramStart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медицин</w:t>
            </w:r>
            <w:r>
              <w:rPr>
                <w:rFonts w:ascii="Times New Roman" w:hAnsi="Times New Roman"/>
                <w:color w:val="000000"/>
                <w:spacing w:val="-2"/>
                <w:lang w:bidi="ru-RU"/>
              </w:rPr>
              <w:t>-</w:t>
            </w:r>
            <w:proofErr w:type="spellStart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ской</w:t>
            </w:r>
            <w:proofErr w:type="spellEnd"/>
            <w:proofErr w:type="gramEnd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помощи по </w:t>
            </w:r>
            <w:r w:rsidR="00DF3CF8">
              <w:rPr>
                <w:rFonts w:ascii="Times New Roman" w:hAnsi="Times New Roman"/>
                <w:color w:val="000000"/>
                <w:spacing w:val="-2"/>
                <w:lang w:bidi="ru-RU"/>
              </w:rPr>
              <w:t>МР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в амбулаторных условиях от числа случаев,</w:t>
            </w:r>
            <w:r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</w:t>
            </w:r>
            <w:proofErr w:type="spellStart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предусмот</w:t>
            </w:r>
            <w:r>
              <w:rPr>
                <w:rFonts w:ascii="Times New Roman" w:hAnsi="Times New Roman"/>
                <w:color w:val="000000"/>
                <w:spacing w:val="-2"/>
                <w:lang w:bidi="ru-RU"/>
              </w:rPr>
              <w:t>-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ренных</w:t>
            </w:r>
            <w:proofErr w:type="spellEnd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объемами оказания медицин</w:t>
            </w:r>
            <w:r>
              <w:rPr>
                <w:rFonts w:ascii="Times New Roman" w:hAnsi="Times New Roman"/>
                <w:color w:val="000000"/>
                <w:spacing w:val="-2"/>
                <w:lang w:bidi="ru-RU"/>
              </w:rPr>
              <w:t>-</w:t>
            </w:r>
            <w:proofErr w:type="spellStart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ской</w:t>
            </w:r>
            <w:proofErr w:type="spellEnd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помощи по </w:t>
            </w:r>
            <w:r w:rsidR="00403EC2">
              <w:rPr>
                <w:rFonts w:ascii="Times New Roman" w:hAnsi="Times New Roman"/>
                <w:color w:val="000000"/>
                <w:spacing w:val="-2"/>
                <w:lang w:bidi="ru-RU"/>
              </w:rPr>
              <w:t>МР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за счет средств обязательного медицинского страхования в</w:t>
            </w:r>
            <w:r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соответствующем году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ФП</w:t>
            </w:r>
          </w:p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  <w:lang w:bidi="ru-RU"/>
              </w:rPr>
              <w:t>п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роцент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0,0000</w:t>
            </w:r>
          </w:p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2021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34,50</w:t>
            </w:r>
          </w:p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35,00</w:t>
            </w:r>
          </w:p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35,00</w:t>
            </w:r>
          </w:p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35,00</w:t>
            </w:r>
          </w:p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35,00</w:t>
            </w:r>
          </w:p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35,00</w:t>
            </w:r>
          </w:p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35,00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35,00</w:t>
            </w:r>
          </w:p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35,00</w:t>
            </w:r>
          </w:p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Государственная</w:t>
            </w:r>
          </w:p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информационная</w:t>
            </w:r>
            <w:r w:rsidRPr="00830C9F">
              <w:rPr>
                <w:rFonts w:ascii="Times New Roman" w:hAnsi="Times New Roman"/>
                <w:spacing w:val="-2"/>
              </w:rPr>
              <w:t xml:space="preserve"> 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система</w:t>
            </w:r>
          </w:p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обязательного</w:t>
            </w:r>
            <w:r w:rsidRPr="00830C9F">
              <w:rPr>
                <w:rFonts w:ascii="Times New Roman" w:hAnsi="Times New Roman"/>
                <w:spacing w:val="-2"/>
              </w:rPr>
              <w:t xml:space="preserve"> 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медицинского</w:t>
            </w:r>
          </w:p>
          <w:p w:rsidR="00830C9F" w:rsidRPr="00830C9F" w:rsidRDefault="00830C9F" w:rsidP="001C6B94">
            <w:pPr>
              <w:jc w:val="center"/>
              <w:rPr>
                <w:rFonts w:ascii="Times New Roman" w:hAnsi="Times New Roman"/>
                <w:spacing w:val="-2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страхования,</w:t>
            </w:r>
            <w:r w:rsidRPr="00830C9F">
              <w:rPr>
                <w:rFonts w:ascii="Times New Roman" w:hAnsi="Times New Roman"/>
                <w:spacing w:val="-2"/>
              </w:rPr>
              <w:t xml:space="preserve"> 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форма</w:t>
            </w:r>
            <w:r w:rsidRPr="00830C9F">
              <w:rPr>
                <w:rFonts w:ascii="Times New Roman" w:hAnsi="Times New Roman"/>
                <w:spacing w:val="-2"/>
              </w:rPr>
              <w:t xml:space="preserve"> 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федерального статистического наблюдения</w:t>
            </w:r>
            <w:r>
              <w:rPr>
                <w:rFonts w:ascii="Times New Roman" w:hAnsi="Times New Roman"/>
                <w:color w:val="000000"/>
                <w:spacing w:val="-2"/>
                <w:lang w:bidi="ru-RU"/>
              </w:rPr>
              <w:br/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№ 14-МЕД (ОМС)</w:t>
            </w:r>
          </w:p>
        </w:tc>
      </w:tr>
      <w:tr w:rsidR="005A59DA" w:rsidRPr="00830C9F" w:rsidTr="00830C9F">
        <w:trPr>
          <w:trHeight w:val="26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lastRenderedPageBreak/>
              <w:t>1.4.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DF3CF8">
            <w:pPr>
              <w:ind w:left="57" w:right="57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Доля отделений</w:t>
            </w:r>
          </w:p>
          <w:p w:rsidR="005A59DA" w:rsidRPr="00830C9F" w:rsidRDefault="00847F30" w:rsidP="00DF3CF8">
            <w:pPr>
              <w:ind w:left="57" w:right="57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>
              <w:rPr>
                <w:rFonts w:ascii="Times New Roman" w:hAnsi="Times New Roman"/>
                <w:color w:val="000000"/>
                <w:spacing w:val="-2"/>
                <w:lang w:bidi="ru-RU"/>
              </w:rPr>
              <w:t>МР</w:t>
            </w:r>
            <w:r w:rsidR="005A59DA"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,</w:t>
            </w:r>
          </w:p>
          <w:p w:rsidR="005A59DA" w:rsidRPr="00830C9F" w:rsidRDefault="005A59DA" w:rsidP="00DF3CF8">
            <w:pPr>
              <w:ind w:left="57" w:right="57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оснащенных</w:t>
            </w:r>
          </w:p>
          <w:p w:rsidR="005A59DA" w:rsidRPr="00830C9F" w:rsidRDefault="005A59DA" w:rsidP="00DF3CF8">
            <w:pPr>
              <w:ind w:left="57" w:right="57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современным</w:t>
            </w:r>
          </w:p>
          <w:p w:rsidR="005A59DA" w:rsidRPr="00830C9F" w:rsidRDefault="005A59DA" w:rsidP="00DF3CF8">
            <w:pPr>
              <w:ind w:left="57" w:right="57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медицинским</w:t>
            </w:r>
          </w:p>
          <w:p w:rsidR="005A59DA" w:rsidRPr="00830C9F" w:rsidRDefault="005A59DA" w:rsidP="00DF3CF8">
            <w:pPr>
              <w:ind w:left="57" w:right="57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реабилитационным</w:t>
            </w:r>
          </w:p>
          <w:p w:rsidR="005A59DA" w:rsidRDefault="005A59DA" w:rsidP="00DF3CF8">
            <w:pPr>
              <w:ind w:left="57" w:right="57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оборудованием</w:t>
            </w:r>
          </w:p>
          <w:p w:rsidR="00830C9F" w:rsidRDefault="00830C9F" w:rsidP="00DF3CF8">
            <w:pPr>
              <w:ind w:left="57" w:right="57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830C9F" w:rsidRDefault="00830C9F" w:rsidP="00DF3CF8">
            <w:pPr>
              <w:ind w:left="57" w:right="57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830C9F" w:rsidRDefault="00830C9F" w:rsidP="00DF3CF8">
            <w:pPr>
              <w:ind w:left="57" w:right="57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830C9F" w:rsidRPr="00830C9F" w:rsidRDefault="00830C9F" w:rsidP="00DF3CF8">
            <w:pPr>
              <w:ind w:left="57" w:right="57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ФП</w:t>
            </w:r>
          </w:p>
          <w:p w:rsidR="00830C9F" w:rsidRDefault="00830C9F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proofErr w:type="spellStart"/>
            <w:proofErr w:type="gramStart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Рязан</w:t>
            </w:r>
            <w:proofErr w:type="spellEnd"/>
            <w:r w:rsidR="00830C9F">
              <w:rPr>
                <w:rFonts w:ascii="Times New Roman" w:hAnsi="Times New Roman"/>
                <w:color w:val="000000"/>
                <w:spacing w:val="-2"/>
                <w:lang w:val="en-US" w:bidi="ru-RU"/>
              </w:rPr>
              <w:t>-</w:t>
            </w:r>
            <w:proofErr w:type="spellStart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ская</w:t>
            </w:r>
            <w:proofErr w:type="spellEnd"/>
            <w:proofErr w:type="gramEnd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область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830C9F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>
              <w:rPr>
                <w:rFonts w:ascii="Times New Roman" w:hAnsi="Times New Roman"/>
                <w:color w:val="000000"/>
                <w:spacing w:val="-2"/>
                <w:lang w:bidi="ru-RU"/>
              </w:rPr>
              <w:t>п</w:t>
            </w:r>
            <w:r w:rsidR="005A59DA"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роцент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0,0000</w:t>
            </w: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2021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32,00</w:t>
            </w: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15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64,00</w:t>
            </w: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45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90,00</w:t>
            </w: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80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90,00</w:t>
            </w: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80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90,00</w:t>
            </w: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85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90,00</w:t>
            </w: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85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90,00</w:t>
            </w: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85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90,00</w:t>
            </w: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85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95,00</w:t>
            </w: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90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Государственная интегрированная информационная система упра</w:t>
            </w:r>
            <w:r w:rsid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вления общественными финансами «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Электронный бюджет</w:t>
            </w:r>
            <w:r w:rsid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»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, Автоматизированная система мониторинга медицинской статистики</w:t>
            </w:r>
          </w:p>
        </w:tc>
      </w:tr>
      <w:tr w:rsidR="005A59DA" w:rsidRPr="00830C9F" w:rsidTr="007A6F3C">
        <w:trPr>
          <w:trHeight w:hRule="exact" w:val="29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</w:t>
            </w:r>
          </w:p>
        </w:tc>
        <w:tc>
          <w:tcPr>
            <w:tcW w:w="141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Гражданам предоставлена объективная, актуальная информация о реабилитационных программах и возможностях медицинской реабилитации</w:t>
            </w:r>
          </w:p>
        </w:tc>
      </w:tr>
      <w:tr w:rsidR="005A59DA" w:rsidRPr="00830C9F" w:rsidTr="00830C9F">
        <w:trPr>
          <w:trHeight w:val="253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2.1.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847F30">
            <w:pPr>
              <w:ind w:left="57" w:right="57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Охват граждан информацией о возможностях </w:t>
            </w:r>
            <w:r w:rsidR="00847F30">
              <w:rPr>
                <w:rFonts w:ascii="Times New Roman" w:hAnsi="Times New Roman"/>
                <w:color w:val="000000"/>
                <w:spacing w:val="-2"/>
                <w:lang w:bidi="ru-RU"/>
              </w:rPr>
              <w:t>МР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в личном кабинете</w:t>
            </w:r>
            <w:r w:rsid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«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Мое здоровье</w:t>
            </w:r>
            <w:r w:rsid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»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на Едином портале государственных и муниципальных услуг (функций)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ФП</w:t>
            </w:r>
          </w:p>
          <w:p w:rsidR="00830C9F" w:rsidRPr="00830C9F" w:rsidRDefault="00830C9F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proofErr w:type="spellStart"/>
            <w:proofErr w:type="gramStart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Рязан</w:t>
            </w:r>
            <w:proofErr w:type="spellEnd"/>
            <w:r w:rsidR="00830C9F">
              <w:rPr>
                <w:rFonts w:ascii="Times New Roman" w:hAnsi="Times New Roman"/>
                <w:color w:val="000000"/>
                <w:spacing w:val="-2"/>
                <w:lang w:val="en-US" w:bidi="ru-RU"/>
              </w:rPr>
              <w:t>-</w:t>
            </w:r>
            <w:proofErr w:type="spellStart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ская</w:t>
            </w:r>
            <w:proofErr w:type="spellEnd"/>
            <w:proofErr w:type="gramEnd"/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область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830C9F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>
              <w:rPr>
                <w:rFonts w:ascii="Times New Roman" w:hAnsi="Times New Roman"/>
                <w:color w:val="000000"/>
                <w:spacing w:val="-2"/>
                <w:lang w:bidi="ru-RU"/>
              </w:rPr>
              <w:t>п</w:t>
            </w:r>
            <w:r w:rsidR="005A59DA"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роцент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0,0000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2021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35,00</w:t>
            </w:r>
          </w:p>
          <w:p w:rsidR="00830C9F" w:rsidRPr="00830C9F" w:rsidRDefault="00830C9F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25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54,00</w:t>
            </w:r>
          </w:p>
          <w:p w:rsidR="00830C9F" w:rsidRDefault="00830C9F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35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58,00</w:t>
            </w:r>
          </w:p>
          <w:p w:rsidR="00830C9F" w:rsidRDefault="00830C9F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45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60,00</w:t>
            </w:r>
          </w:p>
          <w:p w:rsidR="00830C9F" w:rsidRDefault="00830C9F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48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60,00</w:t>
            </w:r>
          </w:p>
          <w:p w:rsidR="00830C9F" w:rsidRDefault="00830C9F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60,00</w:t>
            </w:r>
          </w:p>
          <w:p w:rsidR="00830C9F" w:rsidRDefault="00830C9F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52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60,00</w:t>
            </w:r>
          </w:p>
          <w:p w:rsidR="00830C9F" w:rsidRDefault="00830C9F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54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60,00</w:t>
            </w:r>
          </w:p>
          <w:p w:rsidR="00830C9F" w:rsidRDefault="00830C9F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55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60,00</w:t>
            </w:r>
          </w:p>
          <w:p w:rsidR="00830C9F" w:rsidRDefault="00830C9F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60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Федеральная государственная информационная система </w:t>
            </w:r>
            <w:r w:rsid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«</w:t>
            </w: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Единый портал</w:t>
            </w:r>
          </w:p>
          <w:p w:rsidR="005A59DA" w:rsidRPr="00830C9F" w:rsidRDefault="005A59DA" w:rsidP="00DF3CF8">
            <w:pPr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государственных и муниципальных услуг (функций)</w:t>
            </w:r>
            <w:r w:rsidR="00830C9F">
              <w:rPr>
                <w:rFonts w:ascii="Times New Roman" w:hAnsi="Times New Roman"/>
                <w:color w:val="000000"/>
                <w:spacing w:val="-2"/>
                <w:lang w:bidi="ru-RU"/>
              </w:rPr>
              <w:t>»</w:t>
            </w:r>
          </w:p>
        </w:tc>
      </w:tr>
    </w:tbl>
    <w:p w:rsidR="005A59DA" w:rsidRPr="005A59DA" w:rsidRDefault="005A59DA" w:rsidP="005A59DA">
      <w:pPr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Pr="005A59DA" w:rsidRDefault="005A59DA" w:rsidP="007A6F3C">
      <w:pPr>
        <w:jc w:val="center"/>
        <w:rPr>
          <w:rFonts w:ascii="Times New Roman" w:hAnsi="Times New Roman"/>
          <w:bCs/>
          <w:sz w:val="28"/>
          <w:szCs w:val="28"/>
        </w:rPr>
      </w:pPr>
      <w:r w:rsidRPr="005A59DA">
        <w:rPr>
          <w:rFonts w:ascii="Times New Roman" w:hAnsi="Times New Roman"/>
          <w:bCs/>
          <w:sz w:val="28"/>
          <w:szCs w:val="28"/>
        </w:rPr>
        <w:lastRenderedPageBreak/>
        <w:t xml:space="preserve">Помесячный план достижения показателей региональной программы </w:t>
      </w:r>
    </w:p>
    <w:p w:rsidR="005A59DA" w:rsidRPr="005A59DA" w:rsidRDefault="005A59DA" w:rsidP="007A6F3C">
      <w:pPr>
        <w:jc w:val="center"/>
        <w:rPr>
          <w:rFonts w:ascii="Times New Roman" w:hAnsi="Times New Roman"/>
          <w:bCs/>
          <w:sz w:val="28"/>
          <w:szCs w:val="28"/>
        </w:rPr>
      </w:pPr>
      <w:r w:rsidRPr="005A59DA">
        <w:rPr>
          <w:rFonts w:ascii="Times New Roman" w:hAnsi="Times New Roman"/>
          <w:bCs/>
          <w:sz w:val="28"/>
          <w:szCs w:val="28"/>
        </w:rPr>
        <w:t>«Оптимальная для восстановления здоровья медицинская реабилитация» в 2022 году</w:t>
      </w:r>
    </w:p>
    <w:p w:rsidR="005A59DA" w:rsidRPr="005A59DA" w:rsidRDefault="005A59DA" w:rsidP="007A6F3C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"/>
        <w:gridCol w:w="3613"/>
        <w:gridCol w:w="1006"/>
        <w:gridCol w:w="1105"/>
        <w:gridCol w:w="686"/>
        <w:gridCol w:w="784"/>
        <w:gridCol w:w="532"/>
        <w:gridCol w:w="617"/>
        <w:gridCol w:w="545"/>
        <w:gridCol w:w="588"/>
        <w:gridCol w:w="602"/>
        <w:gridCol w:w="700"/>
        <w:gridCol w:w="867"/>
        <w:gridCol w:w="733"/>
        <w:gridCol w:w="696"/>
        <w:gridCol w:w="973"/>
      </w:tblGrid>
      <w:tr w:rsidR="005A59DA" w:rsidRPr="007A6F3C" w:rsidTr="004D6FE9">
        <w:trPr>
          <w:trHeight w:val="437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№ </w:t>
            </w:r>
            <w:proofErr w:type="gramStart"/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п</w:t>
            </w:r>
            <w:proofErr w:type="gramEnd"/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/п</w:t>
            </w:r>
          </w:p>
        </w:tc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Показатели федерального проекта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Уровень</w:t>
            </w: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показателя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Единица измерения (по ОКЕИ)</w:t>
            </w:r>
          </w:p>
        </w:tc>
        <w:tc>
          <w:tcPr>
            <w:tcW w:w="7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Плановые значения по месяцам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На конец</w:t>
            </w:r>
            <w:proofErr w:type="gramEnd"/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2022 года</w:t>
            </w:r>
          </w:p>
        </w:tc>
      </w:tr>
      <w:tr w:rsidR="004D6FE9" w:rsidRPr="007A6F3C" w:rsidTr="004D6FE9">
        <w:trPr>
          <w:trHeight w:val="268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янв</w:t>
            </w:r>
            <w:r w:rsidR="004D6FE9">
              <w:rPr>
                <w:rFonts w:ascii="Times New Roman" w:hAnsi="Times New Roman"/>
                <w:color w:val="000000"/>
                <w:spacing w:val="-2"/>
                <w:lang w:bidi="ru-RU"/>
              </w:rPr>
              <w:t>ар</w:t>
            </w:r>
            <w:r w:rsid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ь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фев</w:t>
            </w:r>
            <w:r w:rsid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раль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мар</w:t>
            </w:r>
            <w:r w:rsid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апр</w:t>
            </w:r>
            <w:r w:rsid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ель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май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июнь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июль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авг</w:t>
            </w:r>
            <w:r w:rsid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уст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сен</w:t>
            </w:r>
            <w:r w:rsid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тябрь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окт</w:t>
            </w:r>
            <w:r w:rsid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ябрь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ноя</w:t>
            </w:r>
            <w:r w:rsid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брь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A59DA" w:rsidRPr="007A6F3C" w:rsidTr="004D6FE9">
        <w:trPr>
          <w:trHeight w:val="268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D23175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1</w:t>
            </w:r>
          </w:p>
        </w:tc>
        <w:tc>
          <w:tcPr>
            <w:tcW w:w="140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D23175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Обеспечена доступность оказания медицинской помощи по медицинской реабилитации</w:t>
            </w:r>
          </w:p>
        </w:tc>
      </w:tr>
      <w:tr w:rsidR="004D6FE9" w:rsidRPr="007A6F3C" w:rsidTr="00746FFF">
        <w:trPr>
          <w:trHeight w:val="1386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B01360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1.1.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746FFF">
            <w:pPr>
              <w:spacing w:line="235" w:lineRule="auto"/>
              <w:ind w:left="57" w:right="57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Доля случаев оказания медицинской помощи по </w:t>
            </w:r>
            <w:r w:rsid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МР</w:t>
            </w: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от числа случаев, предусмотренных объемами оказания медицинской помощи по </w:t>
            </w:r>
            <w:r w:rsidR="00DF3CF8">
              <w:rPr>
                <w:rFonts w:ascii="Times New Roman" w:hAnsi="Times New Roman"/>
                <w:color w:val="000000"/>
                <w:spacing w:val="-2"/>
                <w:lang w:bidi="ru-RU"/>
              </w:rPr>
              <w:t>МР</w:t>
            </w: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за счет средств обязательного медицинского страхования в соответствующем году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ФП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  <w:lang w:bidi="ru-RU"/>
              </w:rPr>
              <w:t>п</w:t>
            </w:r>
            <w:r w:rsidR="005A59DA"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роцент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spacing w:val="-2"/>
                <w:lang w:bidi="ru-RU"/>
              </w:rPr>
              <w:t>0,10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</w:p>
          <w:p w:rsidR="005A59DA" w:rsidRPr="007A6F3C" w:rsidRDefault="004D6FE9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>
              <w:rPr>
                <w:rFonts w:ascii="Times New Roman" w:hAnsi="Times New Roman"/>
                <w:spacing w:val="-2"/>
                <w:lang w:val="en-US"/>
              </w:rPr>
              <w:t>3</w:t>
            </w:r>
            <w:r>
              <w:rPr>
                <w:rFonts w:ascii="Times New Roman" w:hAnsi="Times New Roman"/>
                <w:spacing w:val="-2"/>
              </w:rPr>
              <w:t>,</w:t>
            </w:r>
            <w:r w:rsidR="005A59DA" w:rsidRPr="007A6F3C">
              <w:rPr>
                <w:rFonts w:ascii="Times New Roman" w:hAnsi="Times New Roman"/>
                <w:spacing w:val="-2"/>
                <w:lang w:val="en-US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spacing w:val="-2"/>
                <w:lang w:bidi="ru-RU"/>
              </w:rPr>
              <w:t>2,50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</w:p>
          <w:p w:rsidR="005A59DA" w:rsidRPr="007A6F3C" w:rsidRDefault="004D6FE9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>
              <w:rPr>
                <w:rFonts w:ascii="Times New Roman" w:hAnsi="Times New Roman"/>
                <w:spacing w:val="-2"/>
                <w:lang w:val="en-US"/>
              </w:rPr>
              <w:t>4</w:t>
            </w:r>
            <w:r>
              <w:rPr>
                <w:rFonts w:ascii="Times New Roman" w:hAnsi="Times New Roman"/>
                <w:spacing w:val="-2"/>
              </w:rPr>
              <w:t>,</w:t>
            </w:r>
            <w:r w:rsidR="005A59DA" w:rsidRPr="007A6F3C">
              <w:rPr>
                <w:rFonts w:ascii="Times New Roman" w:hAnsi="Times New Roman"/>
                <w:spacing w:val="-2"/>
                <w:lang w:val="en-US"/>
              </w:rP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spacing w:val="-2"/>
                <w:lang w:bidi="ru-RU"/>
              </w:rPr>
              <w:t>5,00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</w:p>
          <w:p w:rsidR="005A59DA" w:rsidRPr="007A6F3C" w:rsidRDefault="004D6FE9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>
              <w:rPr>
                <w:rFonts w:ascii="Times New Roman" w:hAnsi="Times New Roman"/>
                <w:spacing w:val="-2"/>
                <w:lang w:val="en-US"/>
              </w:rPr>
              <w:t>6</w:t>
            </w:r>
            <w:r>
              <w:rPr>
                <w:rFonts w:ascii="Times New Roman" w:hAnsi="Times New Roman"/>
                <w:spacing w:val="-2"/>
              </w:rPr>
              <w:t>,</w:t>
            </w:r>
            <w:r w:rsidR="005A59DA" w:rsidRPr="007A6F3C">
              <w:rPr>
                <w:rFonts w:ascii="Times New Roman" w:hAnsi="Times New Roman"/>
                <w:spacing w:val="-2"/>
                <w:lang w:val="en-US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spacing w:val="-2"/>
                <w:lang w:bidi="ru-RU"/>
              </w:rPr>
              <w:t>7,50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</w:p>
          <w:p w:rsidR="005A59DA" w:rsidRPr="007A6F3C" w:rsidRDefault="004D6FE9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>
              <w:rPr>
                <w:rFonts w:ascii="Times New Roman" w:hAnsi="Times New Roman"/>
                <w:spacing w:val="-2"/>
                <w:lang w:val="en-US"/>
              </w:rPr>
              <w:t>8</w:t>
            </w:r>
            <w:r>
              <w:rPr>
                <w:rFonts w:ascii="Times New Roman" w:hAnsi="Times New Roman"/>
                <w:spacing w:val="-2"/>
              </w:rPr>
              <w:t>,</w:t>
            </w:r>
            <w:r w:rsidR="005A59DA" w:rsidRPr="007A6F3C">
              <w:rPr>
                <w:rFonts w:ascii="Times New Roman" w:hAnsi="Times New Roman"/>
                <w:spacing w:val="-2"/>
                <w:lang w:val="en-US"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spacing w:val="-2"/>
                <w:lang w:bidi="ru-RU"/>
              </w:rPr>
              <w:t>10,00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spacing w:val="-2"/>
                <w:lang w:bidi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22,00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34,00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46,00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42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58,00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52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70,00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spacing w:val="-2"/>
              </w:rPr>
              <w:t>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82,00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72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95,00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95</w:t>
            </w:r>
          </w:p>
        </w:tc>
      </w:tr>
      <w:tr w:rsidR="004D6FE9" w:rsidRPr="007A6F3C" w:rsidTr="00746FFF">
        <w:trPr>
          <w:trHeight w:val="1595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B01360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1.2.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F3C" w:rsidRDefault="005A59DA" w:rsidP="00A85A09">
            <w:pPr>
              <w:spacing w:line="235" w:lineRule="auto"/>
              <w:ind w:left="57" w:right="57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Доля случаев оказания медицинской помощи по </w:t>
            </w:r>
            <w:r w:rsidR="00DF3CF8">
              <w:rPr>
                <w:rFonts w:ascii="Times New Roman" w:hAnsi="Times New Roman"/>
                <w:color w:val="000000"/>
                <w:spacing w:val="-2"/>
                <w:lang w:bidi="ru-RU"/>
              </w:rPr>
              <w:t>МР</w:t>
            </w: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в амбулаторных условиях от числа случаев, предусмотренных объемами оказания медицинской помощи по </w:t>
            </w:r>
            <w:r w:rsid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МР</w:t>
            </w: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за счет средств обязательного медицинского</w:t>
            </w:r>
          </w:p>
          <w:p w:rsidR="005A59DA" w:rsidRPr="007A6F3C" w:rsidRDefault="005A59DA" w:rsidP="00A85A09">
            <w:pPr>
              <w:spacing w:line="235" w:lineRule="auto"/>
              <w:ind w:left="57" w:right="57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страхования в соответствующем году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ФП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spacing w:val="-2"/>
                <w:lang w:bidi="ru-RU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  <w:lang w:bidi="ru-RU"/>
              </w:rPr>
              <w:t>п</w:t>
            </w:r>
            <w:r w:rsidR="005A59DA"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роцент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0,10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1,00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1,90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val="en-US" w:bidi="ru-RU"/>
              </w:rPr>
              <w:t>0.5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2,80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1</w:t>
            </w:r>
            <w:r w:rsidR="004D6FE9">
              <w:rPr>
                <w:rFonts w:ascii="Times New Roman" w:hAnsi="Times New Roman"/>
                <w:color w:val="000000"/>
                <w:spacing w:val="-2"/>
                <w:lang w:bidi="ru-RU"/>
              </w:rPr>
              <w:t>,</w:t>
            </w:r>
            <w:r w:rsidRPr="007A6F3C">
              <w:rPr>
                <w:rFonts w:ascii="Times New Roman" w:hAnsi="Times New Roman"/>
                <w:color w:val="000000"/>
                <w:spacing w:val="-2"/>
                <w:lang w:val="en-US" w:bidi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3,70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val="en-US" w:bidi="ru-RU"/>
              </w:rPr>
              <w:t>1</w:t>
            </w: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8,20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12,70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17,20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21,70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17,5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26,20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20,0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30,00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25,9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34,50</w:t>
            </w:r>
          </w:p>
        </w:tc>
      </w:tr>
      <w:tr w:rsidR="004D6FE9" w:rsidRPr="007A6F3C" w:rsidTr="00746FFF">
        <w:trPr>
          <w:trHeight w:val="910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6B6BC3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1.</w:t>
            </w:r>
            <w:r w:rsidR="006B6BC3">
              <w:rPr>
                <w:rFonts w:ascii="Times New Roman" w:hAnsi="Times New Roman"/>
                <w:color w:val="000000"/>
                <w:spacing w:val="-2"/>
                <w:lang w:bidi="ru-RU"/>
              </w:rPr>
              <w:t>3</w:t>
            </w: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DF3CF8">
            <w:pPr>
              <w:spacing w:line="235" w:lineRule="auto"/>
              <w:ind w:left="57" w:right="57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Доля отделений </w:t>
            </w:r>
            <w:r w:rsidR="00DF3CF8">
              <w:rPr>
                <w:rFonts w:ascii="Times New Roman" w:hAnsi="Times New Roman"/>
                <w:color w:val="000000"/>
                <w:spacing w:val="-2"/>
                <w:lang w:bidi="ru-RU"/>
              </w:rPr>
              <w:t>МР</w:t>
            </w: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, оснащенных современным медицинским реабилитационным оборудованием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ФП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  <w:lang w:bidi="ru-RU"/>
              </w:rPr>
              <w:t>п</w:t>
            </w:r>
            <w:r w:rsidR="005A59DA"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роцент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0,00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0,00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0,00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2,00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32,00</w:t>
            </w:r>
          </w:p>
          <w:p w:rsidR="007A6F3C" w:rsidRDefault="007A6F3C" w:rsidP="004D6FE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15</w:t>
            </w:r>
          </w:p>
        </w:tc>
      </w:tr>
      <w:tr w:rsidR="005A59DA" w:rsidRPr="007A6F3C" w:rsidTr="004D6FE9">
        <w:trPr>
          <w:trHeight w:val="267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B01360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2</w:t>
            </w:r>
          </w:p>
        </w:tc>
        <w:tc>
          <w:tcPr>
            <w:tcW w:w="140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A6F3C" w:rsidRDefault="005A59DA" w:rsidP="004D6FE9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7A6F3C">
              <w:rPr>
                <w:rFonts w:ascii="Times New Roman" w:hAnsi="Times New Roman"/>
                <w:color w:val="000000"/>
                <w:spacing w:val="-2"/>
                <w:lang w:bidi="ru-RU"/>
              </w:rPr>
              <w:t>Гражданам предоставлена объективная, актуальная информация о реабилитационных программах и возможностях медицинской реабилитации</w:t>
            </w:r>
          </w:p>
        </w:tc>
      </w:tr>
      <w:tr w:rsidR="004D6FE9" w:rsidRPr="00746FFF" w:rsidTr="00746FFF">
        <w:trPr>
          <w:trHeight w:val="1162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2.1.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F3C" w:rsidRPr="00746FFF" w:rsidRDefault="005A59DA" w:rsidP="00746FFF">
            <w:pPr>
              <w:spacing w:line="235" w:lineRule="auto"/>
              <w:ind w:left="57" w:right="57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Охват граждан информацией о возможностях </w:t>
            </w:r>
            <w:r w:rsidR="00DF3CF8"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МР</w:t>
            </w: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в личном кабинете </w:t>
            </w:r>
            <w:r w:rsidR="007A6F3C"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«</w:t>
            </w: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Мое здоровье</w:t>
            </w:r>
            <w:r w:rsidR="007A6F3C"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»</w:t>
            </w: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 xml:space="preserve"> на Едином портале государственных и муниципальных </w:t>
            </w:r>
          </w:p>
          <w:p w:rsidR="00746FFF" w:rsidRPr="00746FFF" w:rsidRDefault="005A59DA" w:rsidP="00746FFF">
            <w:pPr>
              <w:spacing w:line="235" w:lineRule="auto"/>
              <w:ind w:left="57" w:right="57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услуг (функций)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ФП</w:t>
            </w:r>
          </w:p>
          <w:p w:rsidR="007A6F3C" w:rsidRPr="00746FFF" w:rsidRDefault="007A6F3C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46FFF" w:rsidRDefault="007A6F3C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п</w:t>
            </w:r>
            <w:r w:rsidR="005A59DA"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роцент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0,00</w:t>
            </w:r>
          </w:p>
          <w:p w:rsidR="007A6F3C" w:rsidRPr="00746FFF" w:rsidRDefault="007A6F3C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0,00</w:t>
            </w:r>
          </w:p>
          <w:p w:rsidR="007A6F3C" w:rsidRPr="00746FFF" w:rsidRDefault="007A6F3C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0,00</w:t>
            </w:r>
          </w:p>
          <w:p w:rsidR="007A6F3C" w:rsidRPr="00746FFF" w:rsidRDefault="007A6F3C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0,00</w:t>
            </w:r>
          </w:p>
          <w:p w:rsidR="007A6F3C" w:rsidRPr="00746FFF" w:rsidRDefault="007A6F3C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0,00</w:t>
            </w:r>
          </w:p>
          <w:p w:rsidR="007A6F3C" w:rsidRPr="00746FFF" w:rsidRDefault="007A6F3C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35,00</w:t>
            </w:r>
          </w:p>
          <w:p w:rsidR="007A6F3C" w:rsidRPr="00746FFF" w:rsidRDefault="007A6F3C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10,0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35,00</w:t>
            </w:r>
          </w:p>
          <w:p w:rsidR="007A6F3C" w:rsidRPr="00746FFF" w:rsidRDefault="007A6F3C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35,00</w:t>
            </w:r>
          </w:p>
          <w:p w:rsidR="007A6F3C" w:rsidRPr="00746FFF" w:rsidRDefault="007A6F3C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35,00</w:t>
            </w:r>
          </w:p>
          <w:p w:rsidR="007A6F3C" w:rsidRPr="00746FFF" w:rsidRDefault="007A6F3C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35,00</w:t>
            </w:r>
          </w:p>
          <w:p w:rsidR="007A6F3C" w:rsidRPr="00746FFF" w:rsidRDefault="007A6F3C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35,00</w:t>
            </w:r>
          </w:p>
          <w:p w:rsidR="007A6F3C" w:rsidRPr="00746FFF" w:rsidRDefault="007A6F3C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35,00</w:t>
            </w:r>
          </w:p>
          <w:p w:rsidR="007A6F3C" w:rsidRPr="00746FFF" w:rsidRDefault="007A6F3C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  <w:p w:rsidR="005A59DA" w:rsidRPr="00746FFF" w:rsidRDefault="005A59DA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  <w:r w:rsidRPr="00746FFF">
              <w:rPr>
                <w:rFonts w:ascii="Times New Roman" w:hAnsi="Times New Roman"/>
                <w:color w:val="000000"/>
                <w:spacing w:val="-2"/>
                <w:lang w:bidi="ru-RU"/>
              </w:rPr>
              <w:t>25</w:t>
            </w:r>
          </w:p>
        </w:tc>
      </w:tr>
      <w:tr w:rsidR="00746FFF" w:rsidRPr="00746FFF" w:rsidTr="00746FFF">
        <w:trPr>
          <w:trHeight w:val="184"/>
          <w:jc w:val="center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6FFF" w:rsidRPr="00746FFF" w:rsidRDefault="00746FFF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6FFF" w:rsidRPr="00746FFF" w:rsidRDefault="00746FFF" w:rsidP="00746FFF">
            <w:pPr>
              <w:spacing w:line="235" w:lineRule="auto"/>
              <w:ind w:left="57" w:right="57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6FFF" w:rsidRPr="00746FFF" w:rsidRDefault="00746FFF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6FFF" w:rsidRPr="00746FFF" w:rsidRDefault="00746FFF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6FFF" w:rsidRPr="00746FFF" w:rsidRDefault="00746FFF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6FFF" w:rsidRPr="00746FFF" w:rsidRDefault="00746FFF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6FFF" w:rsidRPr="00746FFF" w:rsidRDefault="00746FFF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6FFF" w:rsidRPr="00746FFF" w:rsidRDefault="00746FFF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6FFF" w:rsidRPr="00746FFF" w:rsidRDefault="00746FFF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6FFF" w:rsidRPr="00746FFF" w:rsidRDefault="00746FFF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6FFF" w:rsidRPr="00746FFF" w:rsidRDefault="00746FFF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6FFF" w:rsidRPr="00746FFF" w:rsidRDefault="00746FFF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6FFF" w:rsidRPr="00746FFF" w:rsidRDefault="00746FFF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6FFF" w:rsidRPr="00746FFF" w:rsidRDefault="00746FFF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6FFF" w:rsidRPr="00746FFF" w:rsidRDefault="00746FFF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6FFF" w:rsidRPr="00746FFF" w:rsidRDefault="00746FFF" w:rsidP="00746FF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2"/>
                <w:lang w:bidi="ru-RU"/>
              </w:rPr>
            </w:pPr>
          </w:p>
        </w:tc>
      </w:tr>
    </w:tbl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  <w:sectPr w:rsidR="005A59DA" w:rsidSect="005A59DA"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p w:rsidR="005A59DA" w:rsidRPr="00B01360" w:rsidRDefault="005A59DA" w:rsidP="005A59DA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A59DA">
        <w:rPr>
          <w:rFonts w:ascii="Times New Roman" w:hAnsi="Times New Roman"/>
          <w:iCs/>
          <w:sz w:val="28"/>
          <w:szCs w:val="28"/>
        </w:rPr>
        <w:lastRenderedPageBreak/>
        <w:t>3. Задачи региональной программы</w:t>
      </w:r>
      <w:r w:rsidR="00B01360" w:rsidRPr="00B01360">
        <w:rPr>
          <w:rFonts w:ascii="Times New Roman" w:hAnsi="Times New Roman"/>
          <w:iCs/>
          <w:sz w:val="28"/>
          <w:szCs w:val="28"/>
        </w:rPr>
        <w:t xml:space="preserve"> </w:t>
      </w:r>
      <w:r w:rsidR="00B01360">
        <w:rPr>
          <w:rFonts w:ascii="Times New Roman" w:hAnsi="Times New Roman"/>
          <w:iCs/>
          <w:sz w:val="28"/>
          <w:szCs w:val="28"/>
        </w:rPr>
        <w:t>«Оптимальная для восстановления здоровья медицинская реабилитация».</w:t>
      </w:r>
    </w:p>
    <w:p w:rsidR="005A59DA" w:rsidRPr="005A59DA" w:rsidRDefault="005A59DA" w:rsidP="005A59DA">
      <w:pPr>
        <w:ind w:firstLine="709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5A59DA" w:rsidRPr="005A59DA" w:rsidRDefault="005A59DA" w:rsidP="00B01360">
      <w:pPr>
        <w:pStyle w:val="1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A59DA">
        <w:rPr>
          <w:sz w:val="28"/>
          <w:szCs w:val="28"/>
        </w:rPr>
        <w:t>Основными задачами региональной программы являются:</w:t>
      </w:r>
    </w:p>
    <w:p w:rsidR="005A59DA" w:rsidRPr="005A59DA" w:rsidRDefault="005A59DA" w:rsidP="00B013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A59DA">
        <w:rPr>
          <w:rFonts w:ascii="Times New Roman" w:hAnsi="Times New Roman"/>
          <w:sz w:val="28"/>
          <w:szCs w:val="28"/>
        </w:rPr>
        <w:t>-</w:t>
      </w:r>
      <w:r w:rsidR="002B7628">
        <w:rPr>
          <w:rFonts w:ascii="Times New Roman" w:hAnsi="Times New Roman"/>
          <w:sz w:val="28"/>
          <w:szCs w:val="28"/>
        </w:rPr>
        <w:t> </w:t>
      </w:r>
      <w:r w:rsidRPr="005A59DA">
        <w:rPr>
          <w:rFonts w:ascii="Times New Roman" w:hAnsi="Times New Roman"/>
          <w:sz w:val="28"/>
          <w:szCs w:val="28"/>
        </w:rPr>
        <w:t xml:space="preserve">обеспечение доступности оказания медицинской помощи по </w:t>
      </w:r>
      <w:r w:rsidR="00DF3CF8">
        <w:rPr>
          <w:rFonts w:ascii="Times New Roman" w:hAnsi="Times New Roman"/>
          <w:sz w:val="28"/>
          <w:szCs w:val="28"/>
        </w:rPr>
        <w:t>МР</w:t>
      </w:r>
      <w:r w:rsidRPr="005A59DA">
        <w:rPr>
          <w:rFonts w:ascii="Times New Roman" w:hAnsi="Times New Roman"/>
          <w:sz w:val="28"/>
          <w:szCs w:val="28"/>
        </w:rPr>
        <w:t xml:space="preserve"> взрослым и детям;</w:t>
      </w:r>
    </w:p>
    <w:p w:rsidR="005A59DA" w:rsidRPr="005A59DA" w:rsidRDefault="005A59DA" w:rsidP="00B013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A59DA">
        <w:rPr>
          <w:rFonts w:ascii="Times New Roman" w:hAnsi="Times New Roman"/>
          <w:sz w:val="28"/>
          <w:szCs w:val="28"/>
        </w:rPr>
        <w:t>-</w:t>
      </w:r>
      <w:r w:rsidR="002B7628">
        <w:rPr>
          <w:rFonts w:ascii="Times New Roman" w:hAnsi="Times New Roman"/>
          <w:sz w:val="28"/>
          <w:szCs w:val="28"/>
        </w:rPr>
        <w:t> </w:t>
      </w:r>
      <w:r w:rsidRPr="005A59DA">
        <w:rPr>
          <w:rFonts w:ascii="Times New Roman" w:hAnsi="Times New Roman"/>
          <w:sz w:val="28"/>
          <w:szCs w:val="28"/>
        </w:rPr>
        <w:t xml:space="preserve">предоставление гражданам объективной, актуальной информации о реабилитационных программах и возможностях </w:t>
      </w:r>
      <w:r w:rsidR="00DF3CF8">
        <w:rPr>
          <w:rFonts w:ascii="Times New Roman" w:hAnsi="Times New Roman"/>
          <w:sz w:val="28"/>
          <w:szCs w:val="28"/>
        </w:rPr>
        <w:t>МР</w:t>
      </w:r>
      <w:r w:rsidRPr="005A59DA">
        <w:rPr>
          <w:rFonts w:ascii="Times New Roman" w:hAnsi="Times New Roman"/>
          <w:sz w:val="28"/>
          <w:szCs w:val="28"/>
        </w:rPr>
        <w:t>;</w:t>
      </w:r>
    </w:p>
    <w:p w:rsidR="005A59DA" w:rsidRPr="005A59DA" w:rsidRDefault="005A59DA" w:rsidP="00B013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A59DA">
        <w:rPr>
          <w:rFonts w:ascii="Times New Roman" w:hAnsi="Times New Roman"/>
          <w:sz w:val="28"/>
          <w:szCs w:val="28"/>
        </w:rPr>
        <w:t>-</w:t>
      </w:r>
      <w:r w:rsidR="002B7628">
        <w:rPr>
          <w:rFonts w:ascii="Times New Roman" w:hAnsi="Times New Roman"/>
          <w:sz w:val="28"/>
          <w:szCs w:val="28"/>
        </w:rPr>
        <w:t> </w:t>
      </w:r>
      <w:r w:rsidRPr="005A59DA">
        <w:rPr>
          <w:rFonts w:ascii="Times New Roman" w:hAnsi="Times New Roman"/>
          <w:sz w:val="28"/>
          <w:szCs w:val="28"/>
        </w:rPr>
        <w:t xml:space="preserve">совершенствование и развитие организации </w:t>
      </w:r>
      <w:r w:rsidR="00DF3CF8">
        <w:rPr>
          <w:rFonts w:ascii="Times New Roman" w:hAnsi="Times New Roman"/>
          <w:sz w:val="28"/>
          <w:szCs w:val="28"/>
        </w:rPr>
        <w:t>МР</w:t>
      </w:r>
      <w:r w:rsidRPr="005A59DA">
        <w:rPr>
          <w:rFonts w:ascii="Times New Roman" w:hAnsi="Times New Roman"/>
          <w:sz w:val="28"/>
          <w:szCs w:val="28"/>
        </w:rPr>
        <w:t xml:space="preserve"> в рамках оказания специализированной, в том числе высокотехнологичной, медицинской помощи (1, 2 этап);</w:t>
      </w:r>
    </w:p>
    <w:p w:rsidR="005A59DA" w:rsidRPr="005A59DA" w:rsidRDefault="005A59DA" w:rsidP="00B013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A59DA">
        <w:rPr>
          <w:rFonts w:ascii="Times New Roman" w:hAnsi="Times New Roman"/>
          <w:sz w:val="28"/>
          <w:szCs w:val="28"/>
        </w:rPr>
        <w:t>-</w:t>
      </w:r>
      <w:r w:rsidR="002B7628">
        <w:rPr>
          <w:rFonts w:ascii="Times New Roman" w:hAnsi="Times New Roman"/>
          <w:sz w:val="28"/>
          <w:szCs w:val="28"/>
        </w:rPr>
        <w:t> </w:t>
      </w:r>
      <w:r w:rsidRPr="005A59DA">
        <w:rPr>
          <w:rFonts w:ascii="Times New Roman" w:hAnsi="Times New Roman"/>
          <w:sz w:val="28"/>
          <w:szCs w:val="28"/>
        </w:rPr>
        <w:t xml:space="preserve">совершенствование и развитие организации </w:t>
      </w:r>
      <w:r w:rsidR="00DF3CF8">
        <w:rPr>
          <w:rFonts w:ascii="Times New Roman" w:hAnsi="Times New Roman"/>
          <w:sz w:val="28"/>
          <w:szCs w:val="28"/>
        </w:rPr>
        <w:t>МР</w:t>
      </w:r>
      <w:r w:rsidRPr="005A59DA">
        <w:rPr>
          <w:rFonts w:ascii="Times New Roman" w:hAnsi="Times New Roman"/>
          <w:sz w:val="28"/>
          <w:szCs w:val="28"/>
        </w:rPr>
        <w:t xml:space="preserve"> в рамках оказания первичной медико-санитарной помощи в амбулаторных условиях и условиях дневного стационара (3 этап);</w:t>
      </w:r>
    </w:p>
    <w:p w:rsidR="005A59DA" w:rsidRPr="005A59DA" w:rsidRDefault="005A59DA" w:rsidP="00B013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A59DA">
        <w:rPr>
          <w:rFonts w:ascii="Times New Roman" w:hAnsi="Times New Roman"/>
          <w:sz w:val="28"/>
          <w:szCs w:val="28"/>
        </w:rPr>
        <w:t>- кадровое обеспечение реабилитационной службы Рязанской области;</w:t>
      </w:r>
    </w:p>
    <w:p w:rsidR="005A59DA" w:rsidRPr="005A59DA" w:rsidRDefault="005A59DA" w:rsidP="00B013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A59DA">
        <w:rPr>
          <w:rFonts w:ascii="Times New Roman" w:hAnsi="Times New Roman"/>
          <w:sz w:val="28"/>
          <w:szCs w:val="28"/>
        </w:rPr>
        <w:t>-</w:t>
      </w:r>
      <w:r w:rsidR="002B7628">
        <w:rPr>
          <w:rFonts w:ascii="Times New Roman" w:hAnsi="Times New Roman"/>
          <w:sz w:val="28"/>
          <w:szCs w:val="28"/>
        </w:rPr>
        <w:t> </w:t>
      </w:r>
      <w:r w:rsidRPr="005A59DA">
        <w:rPr>
          <w:rFonts w:ascii="Times New Roman" w:hAnsi="Times New Roman"/>
          <w:sz w:val="28"/>
          <w:szCs w:val="28"/>
        </w:rPr>
        <w:t>организационно</w:t>
      </w:r>
      <w:r w:rsidR="002B7628">
        <w:rPr>
          <w:rFonts w:ascii="Times New Roman" w:hAnsi="Times New Roman"/>
          <w:sz w:val="28"/>
          <w:szCs w:val="28"/>
        </w:rPr>
        <w:t>-</w:t>
      </w:r>
      <w:r w:rsidRPr="005A59DA">
        <w:rPr>
          <w:rFonts w:ascii="Times New Roman" w:hAnsi="Times New Roman"/>
          <w:sz w:val="28"/>
          <w:szCs w:val="28"/>
        </w:rPr>
        <w:t>методическое сопровождение деятельности реабилитационной службы Рязанской области.</w:t>
      </w: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  <w:sectPr w:rsidR="005A59DA" w:rsidSect="005A59DA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p w:rsidR="002B7628" w:rsidRDefault="005A59DA" w:rsidP="005A59DA">
      <w:pPr>
        <w:widowControl w:val="0"/>
        <w:shd w:val="clear" w:color="auto" w:fill="FFFFFF"/>
        <w:ind w:left="400"/>
        <w:jc w:val="center"/>
        <w:rPr>
          <w:rFonts w:ascii="Times New Roman" w:hAnsi="Times New Roman"/>
          <w:bCs/>
          <w:sz w:val="28"/>
          <w:szCs w:val="28"/>
        </w:rPr>
      </w:pPr>
      <w:r w:rsidRPr="002B7628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План мероприятий региональной программы</w:t>
      </w:r>
      <w:r w:rsidR="002B7628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2B7628" w:rsidRPr="005A59DA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="002B7628" w:rsidRPr="005A59DA">
        <w:rPr>
          <w:rFonts w:ascii="Times New Roman" w:hAnsi="Times New Roman"/>
          <w:bCs/>
          <w:sz w:val="28"/>
          <w:szCs w:val="28"/>
        </w:rPr>
        <w:t>Оптимальная</w:t>
      </w:r>
      <w:proofErr w:type="gramEnd"/>
    </w:p>
    <w:p w:rsidR="005A59DA" w:rsidRPr="002B7628" w:rsidRDefault="002B7628" w:rsidP="005A59DA">
      <w:pPr>
        <w:widowControl w:val="0"/>
        <w:shd w:val="clear" w:color="auto" w:fill="FFFFFF"/>
        <w:ind w:left="400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A59DA">
        <w:rPr>
          <w:rFonts w:ascii="Times New Roman" w:hAnsi="Times New Roman"/>
          <w:bCs/>
          <w:sz w:val="28"/>
          <w:szCs w:val="28"/>
        </w:rPr>
        <w:t>для восстановления здоровья медицинская реабилитация»</w:t>
      </w:r>
    </w:p>
    <w:p w:rsidR="005A59DA" w:rsidRPr="005A5E25" w:rsidRDefault="005A59DA" w:rsidP="005A59DA">
      <w:pPr>
        <w:widowControl w:val="0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332"/>
        <w:gridCol w:w="2177"/>
        <w:gridCol w:w="1106"/>
        <w:gridCol w:w="1125"/>
        <w:gridCol w:w="1692"/>
        <w:gridCol w:w="1816"/>
        <w:gridCol w:w="2210"/>
        <w:gridCol w:w="1307"/>
      </w:tblGrid>
      <w:tr w:rsidR="005A59DA" w:rsidRPr="002B7628" w:rsidTr="002B7628">
        <w:trPr>
          <w:tblHeader/>
        </w:trPr>
        <w:tc>
          <w:tcPr>
            <w:tcW w:w="1694" w:type="dxa"/>
            <w:vMerge w:val="restart"/>
            <w:tcBorders>
              <w:bottom w:val="nil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Наименование раздела</w:t>
            </w:r>
          </w:p>
        </w:tc>
        <w:tc>
          <w:tcPr>
            <w:tcW w:w="1332" w:type="dxa"/>
            <w:vMerge w:val="restart"/>
            <w:tcBorders>
              <w:bottom w:val="nil"/>
            </w:tcBorders>
          </w:tcPr>
          <w:p w:rsidR="005A59DA" w:rsidRPr="002B7628" w:rsidRDefault="005A59DA" w:rsidP="002B7628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№ мероприятия</w:t>
            </w:r>
          </w:p>
        </w:tc>
        <w:tc>
          <w:tcPr>
            <w:tcW w:w="2177" w:type="dxa"/>
            <w:vMerge w:val="restart"/>
            <w:tcBorders>
              <w:bottom w:val="nil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Наименование мероприятия</w:t>
            </w:r>
          </w:p>
          <w:p w:rsidR="005A59DA" w:rsidRPr="002B7628" w:rsidRDefault="005A59DA" w:rsidP="002B7628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Сроки реализации</w:t>
            </w:r>
          </w:p>
        </w:tc>
        <w:tc>
          <w:tcPr>
            <w:tcW w:w="1692" w:type="dxa"/>
            <w:vMerge w:val="restart"/>
            <w:tcBorders>
              <w:bottom w:val="nil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Ответственный исполнитель</w:t>
            </w:r>
          </w:p>
        </w:tc>
        <w:tc>
          <w:tcPr>
            <w:tcW w:w="1816" w:type="dxa"/>
            <w:vMerge w:val="restart"/>
            <w:tcBorders>
              <w:bottom w:val="nil"/>
            </w:tcBorders>
          </w:tcPr>
          <w:p w:rsidR="005A59DA" w:rsidRPr="002B7628" w:rsidRDefault="005A59DA" w:rsidP="002B7628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Критерий исполнения мероприятия</w:t>
            </w:r>
          </w:p>
        </w:tc>
        <w:tc>
          <w:tcPr>
            <w:tcW w:w="2210" w:type="dxa"/>
            <w:vMerge w:val="restart"/>
            <w:tcBorders>
              <w:bottom w:val="nil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Характеристика результата</w:t>
            </w:r>
          </w:p>
        </w:tc>
        <w:tc>
          <w:tcPr>
            <w:tcW w:w="1307" w:type="dxa"/>
            <w:vMerge w:val="restart"/>
            <w:tcBorders>
              <w:bottom w:val="nil"/>
            </w:tcBorders>
          </w:tcPr>
          <w:p w:rsidR="005A59DA" w:rsidRPr="002B7628" w:rsidRDefault="005A59DA" w:rsidP="002B7628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Регулярность</w:t>
            </w:r>
          </w:p>
        </w:tc>
      </w:tr>
      <w:tr w:rsidR="005A59DA" w:rsidRPr="002B7628" w:rsidTr="002B7628">
        <w:trPr>
          <w:tblHeader/>
        </w:trPr>
        <w:tc>
          <w:tcPr>
            <w:tcW w:w="1694" w:type="dxa"/>
            <w:vMerge/>
            <w:tcBorders>
              <w:bottom w:val="nil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  <w:vMerge/>
            <w:tcBorders>
              <w:bottom w:val="nil"/>
            </w:tcBorders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77" w:type="dxa"/>
            <w:vMerge/>
            <w:tcBorders>
              <w:bottom w:val="nil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06" w:type="dxa"/>
            <w:tcBorders>
              <w:bottom w:val="nil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начало </w:t>
            </w:r>
          </w:p>
        </w:tc>
        <w:tc>
          <w:tcPr>
            <w:tcW w:w="1125" w:type="dxa"/>
            <w:tcBorders>
              <w:bottom w:val="nil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окончание </w:t>
            </w:r>
          </w:p>
        </w:tc>
        <w:tc>
          <w:tcPr>
            <w:tcW w:w="1692" w:type="dxa"/>
            <w:vMerge/>
            <w:tcBorders>
              <w:bottom w:val="nil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16" w:type="dxa"/>
            <w:vMerge/>
            <w:tcBorders>
              <w:bottom w:val="nil"/>
            </w:tcBorders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0" w:type="dxa"/>
            <w:vMerge/>
            <w:tcBorders>
              <w:bottom w:val="nil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07" w:type="dxa"/>
            <w:vMerge/>
            <w:tcBorders>
              <w:bottom w:val="nil"/>
            </w:tcBorders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</w:tbl>
    <w:p w:rsidR="002B7628" w:rsidRPr="002B7628" w:rsidRDefault="002B7628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332"/>
        <w:gridCol w:w="8"/>
        <w:gridCol w:w="2169"/>
        <w:gridCol w:w="1106"/>
        <w:gridCol w:w="1125"/>
        <w:gridCol w:w="1692"/>
        <w:gridCol w:w="1816"/>
        <w:gridCol w:w="2210"/>
        <w:gridCol w:w="1307"/>
      </w:tblGrid>
      <w:tr w:rsidR="002B7628" w:rsidRPr="002B7628" w:rsidTr="002B7628">
        <w:trPr>
          <w:tblHeader/>
        </w:trPr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2B7628" w:rsidRPr="002B7628" w:rsidRDefault="002B7628" w:rsidP="002B7628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2B7628" w:rsidRPr="002B7628" w:rsidRDefault="002B7628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628" w:rsidRPr="002B7628" w:rsidRDefault="002B7628" w:rsidP="002B7628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2B7628" w:rsidRPr="002B7628" w:rsidRDefault="002B7628" w:rsidP="002B7628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2B7628" w:rsidRPr="002B7628" w:rsidRDefault="002B7628" w:rsidP="002B7628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2B7628" w:rsidRPr="002B7628" w:rsidRDefault="002B7628" w:rsidP="002B7628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B7628" w:rsidRPr="002B7628" w:rsidRDefault="002B7628" w:rsidP="002B762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auto"/>
          </w:tcPr>
          <w:p w:rsidR="002B7628" w:rsidRPr="002B7628" w:rsidRDefault="002B7628" w:rsidP="002B7628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2B7628" w:rsidRPr="002B7628" w:rsidRDefault="002B7628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9</w:t>
            </w:r>
          </w:p>
        </w:tc>
      </w:tr>
      <w:tr w:rsidR="007F3E5C" w:rsidRPr="002B7628" w:rsidTr="00053309">
        <w:tc>
          <w:tcPr>
            <w:tcW w:w="14459" w:type="dxa"/>
            <w:gridSpan w:val="10"/>
            <w:shd w:val="clear" w:color="auto" w:fill="auto"/>
          </w:tcPr>
          <w:p w:rsidR="007F3E5C" w:rsidRPr="002B7628" w:rsidRDefault="007F3E5C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1. Комплекс мер, направленных на совершенствование оказания медицинской помощи МР на всех этапах</w:t>
            </w:r>
          </w:p>
        </w:tc>
      </w:tr>
      <w:tr w:rsidR="005A59DA" w:rsidRPr="002B7628" w:rsidTr="002B7628">
        <w:tc>
          <w:tcPr>
            <w:tcW w:w="1694" w:type="dxa"/>
            <w:vMerge w:val="restart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1.1. Обеспечение доступности оказания медицинской помощи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на всех этапах</w:t>
            </w: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1.1.1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Актуализация правовых актов, регламентирующих организацию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взрослым на всех этапах с учетом оценки состояния по ШРМ, в том числе маршрутизацию пациентов в медицинские организации вне зависимости от форм собственности 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01.06.2022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01.12.2022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 Ефимцев А.В.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="00AE535F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 xml:space="preserve"> начальник</w:t>
            </w:r>
            <w:r w:rsidR="00AE535F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отдела организации оказания первичной медико-санитарной помощи Минздрава </w:t>
            </w:r>
            <w:r w:rsidRPr="004030D4">
              <w:rPr>
                <w:rFonts w:ascii="Times New Roman" w:hAnsi="Times New Roman"/>
                <w:spacing w:val="-4"/>
              </w:rPr>
              <w:t>Рязанской области</w:t>
            </w:r>
            <w:r w:rsidR="004030D4" w:rsidRPr="004030D4">
              <w:rPr>
                <w:rFonts w:ascii="Times New Roman" w:hAnsi="Times New Roman"/>
                <w:spacing w:val="-4"/>
              </w:rPr>
              <w:t>,</w:t>
            </w:r>
          </w:p>
          <w:p w:rsidR="005A59DA" w:rsidRPr="002B7628" w:rsidRDefault="005A59DA" w:rsidP="004030D4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r w:rsidRPr="002B7628">
              <w:rPr>
                <w:rFonts w:ascii="Times New Roman" w:hAnsi="Times New Roman"/>
                <w:spacing w:val="-2"/>
              </w:rPr>
              <w:t>Спивак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С.Б.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="00AE535F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="00AE535F">
              <w:rPr>
                <w:rFonts w:ascii="Times New Roman" w:hAnsi="Times New Roman"/>
                <w:spacing w:val="-2"/>
              </w:rPr>
              <w:t>исполняющий</w:t>
            </w:r>
            <w:proofErr w:type="gramEnd"/>
            <w:r w:rsidR="00AE535F">
              <w:rPr>
                <w:rFonts w:ascii="Times New Roman" w:hAnsi="Times New Roman"/>
                <w:spacing w:val="-2"/>
              </w:rPr>
              <w:t xml:space="preserve"> обязанности</w:t>
            </w:r>
            <w:r w:rsidRPr="002B7628">
              <w:rPr>
                <w:rFonts w:ascii="Times New Roman" w:hAnsi="Times New Roman"/>
                <w:spacing w:val="-2"/>
              </w:rPr>
              <w:t xml:space="preserve"> начальника отдела организации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высокотехноло</w:t>
            </w:r>
            <w:r w:rsidR="004030D4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гичной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и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специа</w:t>
            </w:r>
            <w:r w:rsidR="004030D4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лизированной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помощи Минздрава Рязанской области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Изданы </w:t>
            </w:r>
            <w:proofErr w:type="spellStart"/>
            <w:proofErr w:type="gramStart"/>
            <w:r w:rsidRPr="002B7628">
              <w:rPr>
                <w:rFonts w:ascii="Times New Roman" w:hAnsi="Times New Roman"/>
                <w:spacing w:val="-2"/>
              </w:rPr>
              <w:t>соответ</w:t>
            </w:r>
            <w:r w:rsidR="002D4042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ствующие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приказы</w:t>
            </w:r>
            <w:r w:rsidR="001C6B94">
              <w:rPr>
                <w:rFonts w:ascii="Times New Roman" w:hAnsi="Times New Roman"/>
                <w:spacing w:val="-2"/>
              </w:rPr>
              <w:t xml:space="preserve"> региональных органов исполнительной власти (далее – </w:t>
            </w:r>
            <w:r w:rsidRPr="002B7628">
              <w:rPr>
                <w:rFonts w:ascii="Times New Roman" w:hAnsi="Times New Roman"/>
                <w:spacing w:val="-2"/>
              </w:rPr>
              <w:t>РОИВ</w:t>
            </w:r>
            <w:r w:rsidR="001C6B94">
              <w:rPr>
                <w:rFonts w:ascii="Times New Roman" w:hAnsi="Times New Roman"/>
                <w:spacing w:val="-2"/>
              </w:rPr>
              <w:t xml:space="preserve">) 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(реквизиты правового акта)</w:t>
            </w:r>
            <w:r w:rsidR="005A5E25">
              <w:rPr>
                <w:rFonts w:ascii="Times New Roman" w:hAnsi="Times New Roman"/>
                <w:spacing w:val="-2"/>
              </w:rPr>
              <w:t>,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2B7628">
              <w:rPr>
                <w:rFonts w:ascii="Times New Roman" w:hAnsi="Times New Roman"/>
                <w:spacing w:val="-2"/>
              </w:rPr>
              <w:t>Приказ Минздрава Рязанской области от 11.05.2022 № 829 «Об организации оказания медицинской помощи взрослым по профилю «Медицинская реабилитация» на территории Рязанской области» (далее – Приказ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proofErr w:type="gramEnd"/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№ 829)</w:t>
            </w: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Правовые акты, регламентирующие организацию медицинской помощи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взрослым приведены в соответствие с Порядком организации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взрослых, утвержденным приказом Минздрава России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от 31.07.2020 № 788н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Разовое (неделимое)</w:t>
            </w:r>
          </w:p>
        </w:tc>
      </w:tr>
      <w:tr w:rsidR="005A59DA" w:rsidRPr="002B7628" w:rsidTr="002B7628"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1.1.2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Актуализация правовых актов, регламентирующих организацию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детям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на всех этапах с учетом оценки состояния пациентов по уровням </w:t>
            </w:r>
            <w:r w:rsidR="00AE535F">
              <w:rPr>
                <w:rFonts w:ascii="Times New Roman" w:hAnsi="Times New Roman"/>
                <w:spacing w:val="-2"/>
              </w:rPr>
              <w:t>курирования</w:t>
            </w:r>
            <w:r w:rsidRPr="002B7628">
              <w:rPr>
                <w:rFonts w:ascii="Times New Roman" w:hAnsi="Times New Roman"/>
                <w:spacing w:val="-2"/>
              </w:rPr>
              <w:t xml:space="preserve">, в том числе маршрутизацию в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>медицинские организации вне зависимости от форм собственности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Del="00B36474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01.06.2022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Del="00B36474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01.12.2022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Del="00B36474" w:rsidRDefault="005A59DA" w:rsidP="00AE535F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Кирякина Е.С.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="00AE535F">
              <w:rPr>
                <w:rFonts w:ascii="Times New Roman" w:hAnsi="Times New Roman"/>
                <w:spacing w:val="-2"/>
              </w:rPr>
              <w:t xml:space="preserve">- </w:t>
            </w:r>
            <w:r w:rsidRPr="002B7628">
              <w:rPr>
                <w:rFonts w:ascii="Times New Roman" w:hAnsi="Times New Roman"/>
                <w:spacing w:val="-2"/>
              </w:rPr>
              <w:t>начальник</w:t>
            </w:r>
            <w:r w:rsidR="00AE535F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отдела организации медицинской помощи детям Минздрава Рязанской области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Изданы соответствующие приказы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РОИВ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(реквизиты правового акта)</w:t>
            </w:r>
            <w:r w:rsidR="005A5E25">
              <w:rPr>
                <w:rFonts w:ascii="Times New Roman" w:hAnsi="Times New Roman"/>
                <w:spacing w:val="-2"/>
              </w:rPr>
              <w:t>,</w:t>
            </w:r>
          </w:p>
          <w:p w:rsidR="005A59DA" w:rsidRPr="002B7628" w:rsidRDefault="005A59DA" w:rsidP="005A5E25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приказ                      </w:t>
            </w:r>
            <w:r w:rsidR="005A5E25">
              <w:rPr>
                <w:rFonts w:ascii="Times New Roman" w:hAnsi="Times New Roman"/>
                <w:spacing w:val="-2"/>
                <w:lang w:bidi="ru-RU"/>
              </w:rPr>
              <w:t>Минздрава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Рязанско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й области от 16.03.2022 № 467 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lastRenderedPageBreak/>
              <w:t>«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Об организации оказания медицинской помощи детям по профилю «медицинская реабилитация» на территории Рязанской области» </w:t>
            </w: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Правовые акты, регламентирующие организацию медицинской помощи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детям приведены в соответствие с Порядком организации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детей,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утвержден</w:t>
            </w:r>
            <w:r w:rsidR="005A5E25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ным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приказом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Минздрава России </w:t>
            </w:r>
          </w:p>
          <w:p w:rsidR="005A59DA" w:rsidRPr="002B7628" w:rsidDel="00574185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от 23.10.2019 № 878н</w:t>
            </w: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Разовое (неделимое)</w:t>
            </w:r>
          </w:p>
        </w:tc>
      </w:tr>
      <w:tr w:rsidR="005A59DA" w:rsidRPr="002B7628" w:rsidTr="002B7628"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1.1.3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Ежегодное проведение анализа использования круглосуточного реабилитационного коечного фонда</w:t>
            </w:r>
            <w:r w:rsidRPr="002B7628">
              <w:rPr>
                <w:rFonts w:ascii="Times New Roman" w:hAnsi="Times New Roman"/>
                <w:i/>
                <w:iCs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iCs/>
                <w:spacing w:val="-2"/>
              </w:rPr>
              <w:t>Рязанской области</w:t>
            </w:r>
            <w:r w:rsidRPr="002B7628">
              <w:rPr>
                <w:rFonts w:ascii="Times New Roman" w:hAnsi="Times New Roman"/>
                <w:spacing w:val="-2"/>
              </w:rPr>
              <w:t xml:space="preserve"> (взрослые и дети)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с учетом нормативов объемов и финансирования территориальной программы государственных гарантий бесплатного оказания гражданам медицинской помощи 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01.06.2022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31.12.2030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Соколова И.В.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="00AE535F">
              <w:rPr>
                <w:rFonts w:ascii="Times New Roman" w:hAnsi="Times New Roman"/>
                <w:spacing w:val="-2"/>
              </w:rPr>
              <w:t xml:space="preserve">- </w:t>
            </w:r>
            <w:r w:rsidRPr="002B7628">
              <w:rPr>
                <w:rFonts w:ascii="Times New Roman" w:hAnsi="Times New Roman"/>
                <w:spacing w:val="-2"/>
              </w:rPr>
              <w:t>главный</w:t>
            </w:r>
            <w:r w:rsidR="00AE535F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внештатный специалист по медицинской реабилитации взрослым Минздрава </w:t>
            </w:r>
            <w:r w:rsidRPr="004030D4">
              <w:rPr>
                <w:rFonts w:ascii="Times New Roman" w:hAnsi="Times New Roman"/>
                <w:spacing w:val="-4"/>
              </w:rPr>
              <w:t>Рязанской области</w:t>
            </w:r>
            <w:r w:rsidR="004030D4" w:rsidRPr="004030D4">
              <w:rPr>
                <w:rFonts w:ascii="Times New Roman" w:hAnsi="Times New Roman"/>
                <w:spacing w:val="-4"/>
              </w:rPr>
              <w:t>,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Лебедева И.Н.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ла</w:t>
            </w:r>
            <w:r w:rsidR="002B7628">
              <w:rPr>
                <w:rFonts w:ascii="Times New Roman" w:hAnsi="Times New Roman"/>
                <w:spacing w:val="-2"/>
              </w:rPr>
              <w:t>вный врач ГБУ РО «ОДКБ имени Н.</w:t>
            </w:r>
            <w:r w:rsidRPr="002B7628">
              <w:rPr>
                <w:rFonts w:ascii="Times New Roman" w:hAnsi="Times New Roman"/>
                <w:spacing w:val="-2"/>
              </w:rPr>
              <w:t>В. Дмитриевой»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2B7628">
              <w:rPr>
                <w:rFonts w:ascii="Times New Roman" w:hAnsi="Times New Roman"/>
                <w:spacing w:val="-2"/>
              </w:rPr>
              <w:t>РОИВ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подготовлен ежегодный отчет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по итогам проведенного анализа согласно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утвержденной форме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(реквизиты документа)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bCs/>
                <w:spacing w:val="-2"/>
              </w:rPr>
            </w:pP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Проведен ежегодный анализ использования круглосуточного реабилитационного коечного фонда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 регионе с учетом оценки состояния пациентов по ШРМ (уровням </w:t>
            </w:r>
            <w:r w:rsidR="00AE535F">
              <w:rPr>
                <w:rFonts w:ascii="Times New Roman" w:hAnsi="Times New Roman"/>
                <w:spacing w:val="-2"/>
              </w:rPr>
              <w:t>курирования</w:t>
            </w:r>
            <w:r w:rsidRPr="002B7628">
              <w:rPr>
                <w:rFonts w:ascii="Times New Roman" w:hAnsi="Times New Roman"/>
                <w:spacing w:val="-2"/>
              </w:rPr>
              <w:t>), а также возможностей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Регулярное</w:t>
            </w:r>
          </w:p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(ежегодное)</w:t>
            </w:r>
          </w:p>
        </w:tc>
      </w:tr>
      <w:tr w:rsidR="005A59DA" w:rsidRPr="002B7628" w:rsidTr="002B7628"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1.1.4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Проведение аудита оснащенности реабилитационным оборудованием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 xml:space="preserve">отделений реабилитации медицинских организаций субъекта </w:t>
            </w:r>
            <w:r w:rsidR="00AE535F">
              <w:rPr>
                <w:rFonts w:ascii="Times New Roman" w:hAnsi="Times New Roman"/>
                <w:spacing w:val="-2"/>
              </w:rPr>
              <w:t>Российской Федерации</w:t>
            </w:r>
            <w:proofErr w:type="gramEnd"/>
            <w:r w:rsidR="00AE535F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на соответствие стандартам оснащения Порядка организации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взрослых, утвержденного приказом Минздрава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России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от 31.07.2020 № 788н</w:t>
            </w:r>
            <w:r w:rsidRPr="002B7628" w:rsidDel="00F667E1">
              <w:rPr>
                <w:rFonts w:ascii="Times New Roman" w:hAnsi="Times New Roman"/>
                <w:spacing w:val="-2"/>
              </w:rPr>
              <w:t xml:space="preserve"> </w:t>
            </w:r>
          </w:p>
          <w:p w:rsid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и Порядка организации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детей, утвержденного приказом Минздрава России от 23.10.2019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№ 878н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01.06.2022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31.12.2030</w:t>
            </w:r>
          </w:p>
        </w:tc>
        <w:tc>
          <w:tcPr>
            <w:tcW w:w="1692" w:type="dxa"/>
            <w:shd w:val="clear" w:color="auto" w:fill="auto"/>
          </w:tcPr>
          <w:p w:rsidR="005A59DA" w:rsidRPr="004030D4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4"/>
              </w:rPr>
            </w:pPr>
            <w:r w:rsidRPr="002B7628">
              <w:rPr>
                <w:rFonts w:ascii="Times New Roman" w:hAnsi="Times New Roman"/>
                <w:spacing w:val="-2"/>
              </w:rPr>
              <w:t>Соколова И.В.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лавный внештатный специалист по медицинской реабилитации взрослым Минздрава </w:t>
            </w:r>
            <w:r w:rsidRPr="004030D4">
              <w:rPr>
                <w:rFonts w:ascii="Times New Roman" w:hAnsi="Times New Roman"/>
                <w:spacing w:val="-4"/>
              </w:rPr>
              <w:t>Рязанской области</w:t>
            </w:r>
            <w:r w:rsidR="004030D4" w:rsidRPr="004030D4">
              <w:rPr>
                <w:rFonts w:ascii="Times New Roman" w:hAnsi="Times New Roman"/>
                <w:spacing w:val="-4"/>
              </w:rPr>
              <w:t>,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Лебедева И.Н.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ла</w:t>
            </w:r>
            <w:r w:rsidR="002B7628">
              <w:rPr>
                <w:rFonts w:ascii="Times New Roman" w:hAnsi="Times New Roman"/>
                <w:spacing w:val="-2"/>
              </w:rPr>
              <w:t>вный врач ГБУ РО «ОДКБ имени Н.</w:t>
            </w:r>
            <w:r w:rsidRPr="002B7628">
              <w:rPr>
                <w:rFonts w:ascii="Times New Roman" w:hAnsi="Times New Roman"/>
                <w:spacing w:val="-2"/>
              </w:rPr>
              <w:t>В. Дмитриевой»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2B7628">
              <w:rPr>
                <w:rFonts w:ascii="Times New Roman" w:hAnsi="Times New Roman"/>
                <w:spacing w:val="-2"/>
              </w:rPr>
              <w:t xml:space="preserve">РОИВ представлен отчет об аудите оснащенности (реквизиты документа с рассчитанным коэффициентом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недооснащенности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по каждому из реабилитационных отделений (стационарного, дневного стационара, амбулаторного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>отделения)</w:t>
            </w:r>
            <w:proofErr w:type="gramEnd"/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Проведен аудит оснащенности реабилитационным оборудованием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 xml:space="preserve">отделений реабилитации медицинских организаций субъекта </w:t>
            </w:r>
            <w:r w:rsidR="00AE535F">
              <w:rPr>
                <w:rFonts w:ascii="Times New Roman" w:hAnsi="Times New Roman"/>
                <w:spacing w:val="-2"/>
              </w:rPr>
              <w:t>Российской Федерации</w:t>
            </w:r>
            <w:proofErr w:type="gramEnd"/>
            <w:r w:rsidR="00AE535F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на соответствие стандартам оснащения Порядка организации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взрослых, утвержденного приказом Минздрава России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от 31.07.2020 № 788н</w:t>
            </w:r>
            <w:r w:rsidRPr="002B7628" w:rsidDel="00F667E1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и Порядка организации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детей, утвержденного приказом Минздрава России от 23.10.2019 № 878н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Регулярное</w:t>
            </w:r>
          </w:p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(ежегодное)</w:t>
            </w:r>
          </w:p>
        </w:tc>
      </w:tr>
      <w:tr w:rsidR="005A59DA" w:rsidRPr="002B7628" w:rsidTr="002B7628"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1.1.5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Повышение эффективности использования </w:t>
            </w:r>
          </w:p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реабилитационного оборудования </w:t>
            </w:r>
          </w:p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в отделениях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B629CB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  <w:r w:rsidR="005A59DA" w:rsidRPr="002B7628">
              <w:rPr>
                <w:rFonts w:ascii="Times New Roman" w:hAnsi="Times New Roman"/>
                <w:spacing w:val="-2"/>
              </w:rPr>
              <w:t>1.01.2023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31.12.2025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Главные врачи медицинских организаций</w:t>
            </w:r>
          </w:p>
        </w:tc>
        <w:tc>
          <w:tcPr>
            <w:tcW w:w="1816" w:type="dxa"/>
          </w:tcPr>
          <w:p w:rsidR="005A59DA" w:rsidRPr="002B7628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Обеспечен двусменный режим работы (кабинетов/ отделений физиотерапии и (или) залов/ кабинетов ЛФК, тренажерных залов и пр.) в 2023 году – в  3 отделениях, включая: ГБУ РО «ГКБ №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5», ГБУ РО «Шиловский ММЦ», ГБУ РО </w:t>
            </w:r>
            <w:r w:rsidR="002B7628">
              <w:rPr>
                <w:rFonts w:ascii="Times New Roman" w:hAnsi="Times New Roman"/>
                <w:spacing w:val="-2"/>
              </w:rPr>
              <w:t>«РОКД»</w:t>
            </w:r>
            <w:r w:rsidRPr="002B7628">
              <w:rPr>
                <w:rFonts w:ascii="Times New Roman" w:hAnsi="Times New Roman"/>
                <w:spacing w:val="-2"/>
              </w:rPr>
              <w:t>;</w:t>
            </w:r>
          </w:p>
          <w:p w:rsidR="00AE535F" w:rsidRDefault="00D368F8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в </w:t>
            </w:r>
            <w:r w:rsidR="005A59DA" w:rsidRPr="002B7628">
              <w:rPr>
                <w:rFonts w:ascii="Times New Roman" w:hAnsi="Times New Roman"/>
                <w:spacing w:val="-2"/>
              </w:rPr>
              <w:t xml:space="preserve">2024 году – </w:t>
            </w:r>
            <w:proofErr w:type="gramStart"/>
            <w:r w:rsidR="005A59DA"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="005A59DA"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E25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отделениях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, включая: ГБУ РО «ОКБ»; ГБУ РО «ГКБ №</w:t>
            </w:r>
            <w:r w:rsidR="00AE535F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11», 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ММЦ»</w:t>
            </w:r>
            <w:r w:rsidR="005A5E25">
              <w:rPr>
                <w:rFonts w:ascii="Times New Roman" w:hAnsi="Times New Roman"/>
                <w:spacing w:val="-2"/>
              </w:rPr>
              <w:t>;</w:t>
            </w:r>
          </w:p>
          <w:p w:rsidR="005A5E25" w:rsidRDefault="00D368F8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в </w:t>
            </w:r>
            <w:r w:rsidR="005A59DA" w:rsidRPr="002B7628">
              <w:rPr>
                <w:rFonts w:ascii="Times New Roman" w:hAnsi="Times New Roman"/>
                <w:spacing w:val="-2"/>
              </w:rPr>
              <w:t xml:space="preserve">2025 году – </w:t>
            </w:r>
            <w:proofErr w:type="gramStart"/>
            <w:r w:rsidR="005A59DA"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="005A59DA"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2B7628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отделениях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, включая: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ГБУ РО «Областная детская клиническая больница имени </w:t>
            </w:r>
          </w:p>
          <w:p w:rsidR="005A59DA" w:rsidRPr="002B7628" w:rsidRDefault="002B7628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lang w:bidi="ru-RU"/>
              </w:rPr>
              <w:t>Н.</w:t>
            </w:r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>В. Дмитриевой», ГБУ РО «Рязанский дом ребенка», ГБУ РО «</w:t>
            </w:r>
            <w:proofErr w:type="spellStart"/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 xml:space="preserve"> РБ»</w:t>
            </w: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Увеличена эффективность использования реабилитационного оборудования в отделениях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</w:p>
        </w:tc>
        <w:tc>
          <w:tcPr>
            <w:tcW w:w="1307" w:type="dxa"/>
          </w:tcPr>
          <w:p w:rsidR="005A59DA" w:rsidRPr="002B7628" w:rsidDel="00574185" w:rsidRDefault="005A59DA" w:rsidP="005A5E25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Регулярное (ежегодное)</w:t>
            </w:r>
          </w:p>
        </w:tc>
      </w:tr>
      <w:tr w:rsidR="005A59DA" w:rsidRPr="002B7628" w:rsidTr="002B7628">
        <w:trPr>
          <w:trHeight w:val="2085"/>
        </w:trPr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1.1.6.1</w:t>
            </w:r>
          </w:p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AE535F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Создание на функциональной основе центра (бюро) маршрутизации взрослых для направления на медицинскую реабилитацию на базе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01.03.2024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01.03.2024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Главный врач 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Карпунин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А.Ю.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16" w:type="dxa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2B7628">
              <w:rPr>
                <w:rFonts w:ascii="Times New Roman" w:hAnsi="Times New Roman"/>
                <w:spacing w:val="-2"/>
              </w:rPr>
              <w:t>Приказ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РОИВ о создании центра (бюро) маршрутизации взрослых для направления на медицинскую реабилитацию на базе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Создан центр (бюро) маршрутизации взрослых для направления на медицинскую реабилитацию на базе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Разовое (неделимое)</w:t>
            </w:r>
          </w:p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A59DA" w:rsidRPr="002B7628" w:rsidTr="002B7628">
        <w:trPr>
          <w:trHeight w:val="2530"/>
        </w:trPr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1.1.6.2</w:t>
            </w:r>
          </w:p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77" w:type="dxa"/>
            <w:gridSpan w:val="2"/>
            <w:shd w:val="clear" w:color="auto" w:fill="auto"/>
          </w:tcPr>
          <w:p w:rsidR="00AE535F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Создание на функциональной основе центра (бюро) маршрутизации детям для направления на </w:t>
            </w:r>
            <w:r w:rsidR="005A5E25">
              <w:rPr>
                <w:rFonts w:ascii="Times New Roman" w:hAnsi="Times New Roman"/>
                <w:spacing w:val="-2"/>
              </w:rPr>
              <w:br/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на базе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«Областная детска</w:t>
            </w:r>
            <w:r w:rsidR="00AE535F">
              <w:rPr>
                <w:rFonts w:ascii="Times New Roman" w:hAnsi="Times New Roman"/>
                <w:spacing w:val="-2"/>
                <w:lang w:bidi="ru-RU"/>
              </w:rPr>
              <w:t xml:space="preserve">я клиническая больница имени </w:t>
            </w:r>
          </w:p>
          <w:p w:rsidR="005A59DA" w:rsidRPr="002B7628" w:rsidRDefault="00AE535F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lang w:bidi="ru-RU"/>
              </w:rPr>
              <w:t>Н.</w:t>
            </w:r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>В. Дмитриевой»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01.03.2024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01.03.2024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Главный врач 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«Областная детская клиническая больница имени Н.В. Дмитриевой» Лебедева И.Н.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16" w:type="dxa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2B7628">
              <w:rPr>
                <w:rFonts w:ascii="Times New Roman" w:hAnsi="Times New Roman"/>
                <w:spacing w:val="-2"/>
              </w:rPr>
              <w:t>Приказ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РОИВ о создании центра (бюро) маршрутизации взрослых для направления на медицинскую реабилитацию на базе 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>ГБУ РО «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Областная детска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>я клиническая больница имени Н.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В. Дмитриевой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>»</w:t>
            </w: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Создан центр (бюро) маршрутизации детей для направления на </w:t>
            </w:r>
            <w:r w:rsidR="005A5E25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на базе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Разовое (неделимое)</w:t>
            </w:r>
          </w:p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A59DA" w:rsidRPr="002B7628" w:rsidTr="002B7628"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1.1.7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5A5E25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Создание и ведение регистра пациентов, в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т.ч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. инвалидов, направленных на </w:t>
            </w:r>
            <w:r w:rsidR="005A5E25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и завершивших медицинскую реабилитацию 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01.01.2023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31.12.2030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Панфилова М.С-главный врач ГБУ РО «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Центр общественного здоровья, медицинской профилактики и информационных технологий»</w:t>
            </w:r>
          </w:p>
        </w:tc>
        <w:tc>
          <w:tcPr>
            <w:tcW w:w="1816" w:type="dxa"/>
          </w:tcPr>
          <w:p w:rsidR="005A59DA" w:rsidRPr="002B7628" w:rsidRDefault="005A59DA" w:rsidP="00D368F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2B7628">
              <w:rPr>
                <w:rFonts w:ascii="Times New Roman" w:hAnsi="Times New Roman"/>
                <w:spacing w:val="-2"/>
              </w:rPr>
              <w:t>Приказ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РОИВ о создании Регистра пациентов, в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т.ч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. инвалидов, направленных на </w:t>
            </w:r>
            <w:r w:rsidR="005A5E25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и завершивших </w:t>
            </w:r>
            <w:r w:rsidR="00D368F8">
              <w:rPr>
                <w:rFonts w:ascii="Times New Roman" w:hAnsi="Times New Roman"/>
                <w:spacing w:val="-2"/>
              </w:rPr>
              <w:t>МР</w:t>
            </w: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5A5E25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Создан и ведется в режиме онлайн центром (бюро) маршрутизации Регистр пациентов, в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т.ч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. инвалидов, направленных на </w:t>
            </w:r>
            <w:r w:rsidR="005A5E25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и завершивших </w:t>
            </w:r>
            <w:r w:rsidR="005A5E25">
              <w:rPr>
                <w:rFonts w:ascii="Times New Roman" w:hAnsi="Times New Roman"/>
                <w:spacing w:val="-2"/>
              </w:rPr>
              <w:t>МР</w:t>
            </w: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Регулярное</w:t>
            </w:r>
          </w:p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(ежемесячно)</w:t>
            </w:r>
          </w:p>
        </w:tc>
      </w:tr>
      <w:tr w:rsidR="005A59DA" w:rsidRPr="002B7628" w:rsidTr="002B7628"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1.1.8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Сокращение срока ожидания пациентом </w:t>
            </w:r>
            <w:r w:rsidRPr="002B7628">
              <w:rPr>
                <w:rFonts w:ascii="Times New Roman" w:hAnsi="Times New Roman"/>
                <w:iCs/>
                <w:spacing w:val="-2"/>
              </w:rPr>
              <w:t>(взрослые и/или дети)</w:t>
            </w:r>
            <w:r w:rsidRPr="002B7628">
              <w:rPr>
                <w:rFonts w:ascii="Times New Roman" w:hAnsi="Times New Roman"/>
                <w:spacing w:val="-2"/>
              </w:rPr>
              <w:t xml:space="preserve"> оказания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2 и </w:t>
            </w:r>
          </w:p>
          <w:p w:rsidR="005A59DA" w:rsidRPr="002B7628" w:rsidRDefault="005A59DA" w:rsidP="00AE535F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 этапов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01.07.2022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31.12.2030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Главные врачи медицинских организаций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Длительность </w:t>
            </w:r>
            <w:proofErr w:type="spellStart"/>
            <w:proofErr w:type="gramStart"/>
            <w:r w:rsidRPr="002B7628">
              <w:rPr>
                <w:rFonts w:ascii="Times New Roman" w:hAnsi="Times New Roman"/>
                <w:spacing w:val="-2"/>
              </w:rPr>
              <w:t>ожи</w:t>
            </w:r>
            <w:r w:rsidR="00746FFF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дания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составляет:</w:t>
            </w:r>
          </w:p>
          <w:p w:rsidR="00746FFF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- для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госпитали</w:t>
            </w:r>
            <w:r w:rsidR="00746FFF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зации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на 2 этап:</w:t>
            </w:r>
            <w:r w:rsidR="00746FFF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14 дней – в 2022 году</w:t>
            </w:r>
            <w:r w:rsidR="00AE535F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14 дней – в 2023 году</w:t>
            </w:r>
            <w:r w:rsidR="00AE535F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12 дней – в 2024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>году</w:t>
            </w:r>
            <w:r w:rsidR="00AE535F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- в целях реабилитации </w:t>
            </w:r>
            <w:r w:rsidRPr="002B7628">
              <w:rPr>
                <w:rFonts w:ascii="Times New Roman" w:hAnsi="Times New Roman"/>
                <w:spacing w:val="-2"/>
              </w:rPr>
              <w:br/>
              <w:t>в амбулаторных условиях (условиях дневного стационара):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21 день – в 2022 году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21 день – в 2023 году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14 дней – в 2024 году</w:t>
            </w:r>
          </w:p>
        </w:tc>
        <w:tc>
          <w:tcPr>
            <w:tcW w:w="2210" w:type="dxa"/>
            <w:shd w:val="clear" w:color="auto" w:fill="auto"/>
          </w:tcPr>
          <w:p w:rsidR="00AE535F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Сокращены сроки ожидания пациентом</w:t>
            </w:r>
            <w:r w:rsidR="00AE535F">
              <w:rPr>
                <w:rFonts w:ascii="Times New Roman" w:hAnsi="Times New Roman"/>
                <w:spacing w:val="-2"/>
              </w:rPr>
              <w:t xml:space="preserve"> реабилитационного лечения на 2</w:t>
            </w:r>
            <w:r w:rsidRPr="002B7628">
              <w:rPr>
                <w:rFonts w:ascii="Times New Roman" w:hAnsi="Times New Roman"/>
                <w:spacing w:val="-2"/>
              </w:rPr>
              <w:t xml:space="preserve"> и 3 этапах </w:t>
            </w:r>
            <w:r w:rsidR="00AE535F">
              <w:rPr>
                <w:rFonts w:ascii="Times New Roman" w:hAnsi="Times New Roman"/>
                <w:spacing w:val="-2"/>
              </w:rPr>
              <w:t xml:space="preserve">МР и составила </w:t>
            </w:r>
            <w:proofErr w:type="gramStart"/>
            <w:r w:rsidR="00AE535F">
              <w:rPr>
                <w:rFonts w:ascii="Times New Roman" w:hAnsi="Times New Roman"/>
                <w:spacing w:val="-2"/>
              </w:rPr>
              <w:t>на</w:t>
            </w:r>
            <w:proofErr w:type="gramEnd"/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 этап: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14 дней – в 2022 году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14 дней – в 2023 году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12 дней – в 2024 году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в амбулаторных условиях (условиях дневного стационара):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21 день – в 2022 году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21 день – в 2023 году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14 дней – в 2024 году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Регулярное (ежегодное)</w:t>
            </w:r>
          </w:p>
        </w:tc>
      </w:tr>
      <w:tr w:rsidR="005A59DA" w:rsidRPr="002B7628" w:rsidTr="002B7628"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1.1.9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Увеличение доли пациентов, имеющих оценку по ШРМ 4-5-6 баллов и направленных на 2 этап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после завершения 1 этапа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01.07.2022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31.12.2030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DE733D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Главные врачи </w:t>
            </w:r>
            <w:r w:rsidR="00DE733D">
              <w:rPr>
                <w:rFonts w:ascii="Times New Roman" w:hAnsi="Times New Roman"/>
                <w:spacing w:val="-2"/>
              </w:rPr>
              <w:t>медицинских организаций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Доля пациентов, имеющих оценку по ШРМ 4-5-6 баллов и направленных на 2 этап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после завершения 1 этапа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составляет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: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2022 году – не менее 8%;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2023 году – не менее 9%;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2024 году – не менее 9%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2025 году – не менее</w:t>
            </w:r>
            <w:r w:rsidR="00DE733D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9%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2026 году – не менее 10%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2027 году – не менее 10%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2028 году – не менее 11%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2029 году – не менее 11%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2030 году – не менее 12%</w:t>
            </w: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Увеличена доля пациентов, имеющих оценку по ШРМ 4-5-6 баллов и</w:t>
            </w:r>
          </w:p>
          <w:p w:rsidR="00DE733D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2B7628">
              <w:rPr>
                <w:rFonts w:ascii="Times New Roman" w:hAnsi="Times New Roman"/>
                <w:spacing w:val="-2"/>
              </w:rPr>
              <w:t>направленных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на 2 этап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после завершения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1 этапа и составила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: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2022 году – не менее 8%;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2023 году – не менее 9%;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2024 году – не менее 9%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2025 году – не менее 9%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2026 году – не менее 10%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2027 году – не менее 10%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2028 году – не менее 11%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Регулярное</w:t>
            </w:r>
          </w:p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(ежегодное)</w:t>
            </w:r>
          </w:p>
        </w:tc>
      </w:tr>
      <w:tr w:rsidR="005A59DA" w:rsidRPr="002B7628" w:rsidTr="002B7628"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1.1.10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5A5E25">
            <w:pPr>
              <w:widowControl w:val="0"/>
              <w:ind w:left="-57" w:right="-57"/>
              <w:rPr>
                <w:rFonts w:ascii="Times New Roman" w:hAnsi="Times New Roman"/>
                <w:spacing w:val="-2"/>
                <w:highlight w:val="yellow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Увеличение доли пациентов, имеющих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>оценку по ШРМ 2-3 балла для взрослых пациентов, либо 2,</w:t>
            </w:r>
            <w:r w:rsidR="005A5E25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3 уровни </w:t>
            </w:r>
            <w:proofErr w:type="spellStart"/>
            <w:r w:rsidR="005A5E25">
              <w:rPr>
                <w:rFonts w:ascii="Times New Roman" w:hAnsi="Times New Roman"/>
                <w:spacing w:val="-2"/>
              </w:rPr>
              <w:t>курации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для детей, и направленных на 3 этап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после завершения 1 этапа и/или 2 этапа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01.07.2022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31.12.2030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Главные врачи медицинских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>организаций</w:t>
            </w:r>
          </w:p>
        </w:tc>
        <w:tc>
          <w:tcPr>
            <w:tcW w:w="1816" w:type="dxa"/>
          </w:tcPr>
          <w:p w:rsidR="005A5E25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Доля пациентов, закончивших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лечение на 1 или 2 этапе и имеющих оценку по ШРМ 2-3 балла у взрослого населения, и 2, 3 уровни </w:t>
            </w:r>
            <w:proofErr w:type="spellStart"/>
            <w:r w:rsidR="005A5E25">
              <w:rPr>
                <w:rFonts w:ascii="Times New Roman" w:hAnsi="Times New Roman"/>
                <w:spacing w:val="-2"/>
              </w:rPr>
              <w:t>курации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у детского населения, и направленных на 3 этап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составляет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: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2022 году – не менее 6%;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2023 году – не менее 10%;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2024 году – не менее 20%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2025 году – не менее 20%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2026 году – не менее 25%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2027 году – не менее 25%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2028 году – не менее 25%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2029 году – не менее 30%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2030 году – не менее 30%</w:t>
            </w:r>
          </w:p>
        </w:tc>
        <w:tc>
          <w:tcPr>
            <w:tcW w:w="2210" w:type="dxa"/>
            <w:shd w:val="clear" w:color="auto" w:fill="auto"/>
          </w:tcPr>
          <w:p w:rsidR="00DE733D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Увеличена доля пациентов, имеющих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>оценку по ШРМ 2-3 балла для взрослых пациентов, либо 2,</w:t>
            </w:r>
            <w:r w:rsidR="005A5E25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3 уровни </w:t>
            </w:r>
            <w:proofErr w:type="spellStart"/>
            <w:r w:rsidR="005A5E25">
              <w:rPr>
                <w:rFonts w:ascii="Times New Roman" w:hAnsi="Times New Roman"/>
                <w:spacing w:val="-2"/>
              </w:rPr>
              <w:t>курации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для детей и направленных на 3 этап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после завершения 1 этапа и/или 2 этапа и составила</w:t>
            </w:r>
            <w:r w:rsidR="00DE733D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: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2022 году – не менее 6%;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2023 году – не менее 10%;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2024 году – не менее 20%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2025 году – не менее 20%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2026 году – не менее 25%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2027 году – не менее 25%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2028 году – не менее 25%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2029 году – не менее 30%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2030 году – не менее 30%</w:t>
            </w: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Регулярное (ежегодное)</w:t>
            </w:r>
          </w:p>
        </w:tc>
      </w:tr>
      <w:tr w:rsidR="005A59DA" w:rsidRPr="002B7628" w:rsidTr="002B7628">
        <w:trPr>
          <w:trHeight w:val="2870"/>
        </w:trPr>
        <w:tc>
          <w:tcPr>
            <w:tcW w:w="1694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1.1.11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Увеличение доли случаев оказания амбулаторной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взрослых с использованием телемедицинских технологий 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  <w:lang w:val="en-US"/>
              </w:rPr>
            </w:pPr>
            <w:r w:rsidRPr="002B7628">
              <w:rPr>
                <w:rFonts w:ascii="Times New Roman" w:hAnsi="Times New Roman"/>
                <w:spacing w:val="-2"/>
              </w:rPr>
              <w:t>01.01.202</w:t>
            </w:r>
            <w:r w:rsidRPr="002B7628">
              <w:rPr>
                <w:rFonts w:ascii="Times New Roman" w:hAnsi="Times New Roman"/>
                <w:spacing w:val="-2"/>
                <w:lang w:val="en-US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31.12.2030</w:t>
            </w:r>
          </w:p>
        </w:tc>
        <w:tc>
          <w:tcPr>
            <w:tcW w:w="1692" w:type="dxa"/>
            <w:shd w:val="clear" w:color="auto" w:fill="auto"/>
          </w:tcPr>
          <w:p w:rsidR="005A59DA" w:rsidRPr="004030D4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4"/>
              </w:rPr>
            </w:pPr>
            <w:r w:rsidRPr="002B7628">
              <w:rPr>
                <w:rFonts w:ascii="Times New Roman" w:hAnsi="Times New Roman"/>
                <w:spacing w:val="-2"/>
              </w:rPr>
              <w:t>Соколова И.В.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лавный внештатный специалист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взрослым Минздрава </w:t>
            </w:r>
            <w:r w:rsidRPr="004030D4">
              <w:rPr>
                <w:rFonts w:ascii="Times New Roman" w:hAnsi="Times New Roman"/>
                <w:spacing w:val="-4"/>
              </w:rPr>
              <w:t>Рязанской области</w:t>
            </w:r>
            <w:r w:rsidR="004030D4" w:rsidRPr="004030D4">
              <w:rPr>
                <w:rFonts w:ascii="Times New Roman" w:hAnsi="Times New Roman"/>
                <w:spacing w:val="-4"/>
              </w:rPr>
              <w:t>,</w:t>
            </w:r>
            <w:r w:rsidRPr="004030D4">
              <w:rPr>
                <w:rFonts w:ascii="Times New Roman" w:hAnsi="Times New Roman"/>
                <w:spacing w:val="-4"/>
              </w:rPr>
              <w:t xml:space="preserve">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Лебедева И.Н.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ла</w:t>
            </w:r>
            <w:r w:rsidR="00DE733D">
              <w:rPr>
                <w:rFonts w:ascii="Times New Roman" w:hAnsi="Times New Roman"/>
                <w:spacing w:val="-2"/>
              </w:rPr>
              <w:t xml:space="preserve">вный врач ГБУ РО «ОДКБ имени </w:t>
            </w:r>
            <w:r w:rsidR="00DE733D" w:rsidRPr="004030D4">
              <w:rPr>
                <w:rFonts w:ascii="Times New Roman" w:hAnsi="Times New Roman"/>
                <w:spacing w:val="-4"/>
              </w:rPr>
              <w:t>Н.</w:t>
            </w:r>
            <w:r w:rsidRPr="004030D4">
              <w:rPr>
                <w:rFonts w:ascii="Times New Roman" w:hAnsi="Times New Roman"/>
                <w:spacing w:val="-4"/>
              </w:rPr>
              <w:t>В. Дмитриевой»</w:t>
            </w:r>
            <w:r w:rsidR="004030D4" w:rsidRPr="004030D4">
              <w:rPr>
                <w:rFonts w:ascii="Times New Roman" w:hAnsi="Times New Roman"/>
                <w:spacing w:val="-4"/>
              </w:rPr>
              <w:t>,</w:t>
            </w:r>
          </w:p>
          <w:p w:rsidR="005A59DA" w:rsidRPr="002B7628" w:rsidRDefault="00746FFF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г</w:t>
            </w:r>
            <w:r w:rsidR="005A59DA" w:rsidRPr="002B7628">
              <w:rPr>
                <w:rFonts w:ascii="Times New Roman" w:hAnsi="Times New Roman"/>
                <w:spacing w:val="-2"/>
              </w:rPr>
              <w:t xml:space="preserve">лавные врачи </w:t>
            </w:r>
            <w:r w:rsidR="005A59DA" w:rsidRPr="002B7628">
              <w:rPr>
                <w:rFonts w:ascii="Times New Roman" w:hAnsi="Times New Roman"/>
                <w:spacing w:val="-2"/>
              </w:rPr>
              <w:lastRenderedPageBreak/>
              <w:t>медицинских организаций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Доля случаев оказания амбулаторной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взрослых с применением телемедицинских технологий в формате «врач</w:t>
            </w:r>
            <w:r w:rsidR="00DE733D">
              <w:rPr>
                <w:rFonts w:ascii="Times New Roman" w:hAnsi="Times New Roman"/>
                <w:spacing w:val="-2"/>
              </w:rPr>
              <w:t xml:space="preserve"> – </w:t>
            </w:r>
            <w:r w:rsidRPr="002B7628">
              <w:rPr>
                <w:rFonts w:ascii="Times New Roman" w:hAnsi="Times New Roman"/>
                <w:spacing w:val="-2"/>
              </w:rPr>
              <w:t>па</w:t>
            </w:r>
            <w:r w:rsidR="00DE733D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циент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>» составила</w:t>
            </w:r>
            <w:r w:rsidR="00DE733D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="00DE733D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2022 году – 0%;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2023 году – 0%;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2024 году – 0%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2025 году – не менее 0,1%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2026 году – не менее 0,2%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2027 году – не менее 1%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2028 году – не менее 1,5%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2029 году – не менее 2%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DE733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2030 году – не менее 2,5%</w:t>
            </w:r>
          </w:p>
        </w:tc>
        <w:tc>
          <w:tcPr>
            <w:tcW w:w="2210" w:type="dxa"/>
            <w:shd w:val="clear" w:color="auto" w:fill="auto"/>
          </w:tcPr>
          <w:p w:rsidR="00DE733D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Увеличена доля случаев оказания амбулаторной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взрослых с использованием теле</w:t>
            </w:r>
            <w:r w:rsidR="00DE733D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медицинских техно</w:t>
            </w:r>
            <w:r w:rsidR="00DE733D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 xml:space="preserve">логий и составила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="00DE733D">
              <w:rPr>
                <w:rFonts w:ascii="Times New Roman" w:hAnsi="Times New Roman"/>
                <w:spacing w:val="-2"/>
              </w:rPr>
              <w:t>: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2025 году – не менее 0,1%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2026 году – не менее 0,2%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2027 году – не менее 1%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2028 году – не менее 1,5%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2029 году – не менее 2%</w:t>
            </w:r>
            <w:r w:rsidR="00DE733D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2030 году – не менее 2,5%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Регулярное</w:t>
            </w:r>
          </w:p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</w:t>
            </w:r>
            <w:proofErr w:type="spellStart"/>
            <w:proofErr w:type="gramStart"/>
            <w:r w:rsidRPr="002B7628">
              <w:rPr>
                <w:rFonts w:ascii="Times New Roman" w:hAnsi="Times New Roman"/>
                <w:spacing w:val="-2"/>
              </w:rPr>
              <w:t>ежеквар</w:t>
            </w:r>
            <w:r w:rsidR="002B7628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тальное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</w:rPr>
              <w:t>)</w:t>
            </w:r>
          </w:p>
        </w:tc>
      </w:tr>
      <w:tr w:rsidR="005A59DA" w:rsidRPr="002B7628" w:rsidTr="00DE733D">
        <w:trPr>
          <w:trHeight w:val="716"/>
        </w:trPr>
        <w:tc>
          <w:tcPr>
            <w:tcW w:w="1694" w:type="dxa"/>
            <w:vMerge w:val="restart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1.1.12</w:t>
            </w:r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>Обеспечение исполнения объемов случаев и финансирования оказания медицинской помощи по профилю «медицинская реабилитация» в стационарных условиях, установленных Территориальной программой ОМС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01.01.2022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31.12.2030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Главные врачи медицинских организаций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 xml:space="preserve">Доля случаев оказания медицинской помощи по </w:t>
            </w:r>
            <w:r w:rsidR="00AE535F">
              <w:rPr>
                <w:rFonts w:ascii="Times New Roman" w:eastAsia="Arial" w:hAnsi="Times New Roman"/>
                <w:spacing w:val="-2"/>
              </w:rPr>
              <w:t>МР</w:t>
            </w:r>
            <w:r w:rsidRPr="002B7628">
              <w:rPr>
                <w:rFonts w:ascii="Times New Roman" w:eastAsia="Arial" w:hAnsi="Times New Roman"/>
                <w:spacing w:val="-2"/>
              </w:rPr>
              <w:t xml:space="preserve"> от числа случаев, предусмотренных объемами оказания медицинской помощи по </w:t>
            </w:r>
            <w:r w:rsidR="00AE535F">
              <w:rPr>
                <w:rFonts w:ascii="Times New Roman" w:eastAsia="Arial" w:hAnsi="Times New Roman"/>
                <w:spacing w:val="-2"/>
              </w:rPr>
              <w:t>МР</w:t>
            </w:r>
            <w:r w:rsidRPr="002B7628">
              <w:rPr>
                <w:rFonts w:ascii="Times New Roman" w:eastAsia="Arial" w:hAnsi="Times New Roman"/>
                <w:spacing w:val="-2"/>
              </w:rPr>
              <w:t xml:space="preserve"> за счет средств ОМС и объем </w:t>
            </w:r>
            <w:proofErr w:type="spellStart"/>
            <w:r w:rsidRPr="002B7628">
              <w:rPr>
                <w:rFonts w:ascii="Times New Roman" w:eastAsia="Arial" w:hAnsi="Times New Roman"/>
                <w:spacing w:val="-2"/>
              </w:rPr>
              <w:t>финансиро</w:t>
            </w:r>
            <w:r w:rsidR="00DE733D">
              <w:rPr>
                <w:rFonts w:ascii="Times New Roman" w:eastAsia="Arial" w:hAnsi="Times New Roman"/>
                <w:spacing w:val="-2"/>
              </w:rPr>
              <w:t>-</w:t>
            </w:r>
            <w:r w:rsidRPr="002B7628">
              <w:rPr>
                <w:rFonts w:ascii="Times New Roman" w:eastAsia="Arial" w:hAnsi="Times New Roman"/>
                <w:spacing w:val="-2"/>
              </w:rPr>
              <w:t>вания</w:t>
            </w:r>
            <w:proofErr w:type="spellEnd"/>
            <w:r w:rsidRPr="002B7628">
              <w:rPr>
                <w:rFonts w:ascii="Times New Roman" w:eastAsia="Arial" w:hAnsi="Times New Roman"/>
                <w:spacing w:val="-2"/>
              </w:rPr>
              <w:t xml:space="preserve"> составили </w:t>
            </w:r>
            <w:proofErr w:type="gramStart"/>
            <w:r w:rsidRPr="002B7628">
              <w:rPr>
                <w:rFonts w:ascii="Times New Roman" w:eastAsia="Arial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eastAsia="Arial" w:hAnsi="Times New Roman"/>
                <w:spacing w:val="-2"/>
              </w:rPr>
              <w:t>: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2022 году – не менее</w:t>
            </w:r>
            <w:r w:rsidR="00DE733D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75% случаев и не менее 75% объемов финансирования;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2023 году – не менее 80% случаев и не менее 80% объемов финансирования;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2024 году – не менее 80% случаев и не менее 80% объемов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>финансирования;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2025 году – не менее 82% случаев и не менее 82% объемов финансирования;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2026 году – не менее 85% случаев и не менее 85% объемов финансирования;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2027 году – не менее 90% случаев и не менее 90% объемов финансирования;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2028 году – не менее 90% случаев и не менее 90% объемов финансирования;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2029 году – не менее 90% случаев и не менее 90% объемов финансирования;</w:t>
            </w:r>
          </w:p>
          <w:p w:rsidR="005A59DA" w:rsidRPr="002B7628" w:rsidRDefault="005A59DA" w:rsidP="00DE733D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2030 году – не менее 90% случаев и не ме</w:t>
            </w:r>
            <w:r w:rsidR="002B7628">
              <w:rPr>
                <w:rFonts w:ascii="Times New Roman" w:hAnsi="Times New Roman"/>
                <w:spacing w:val="-2"/>
              </w:rPr>
              <w:t>нее 90% объемов финансирования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lastRenderedPageBreak/>
              <w:t xml:space="preserve">Выполнены объемы случаев и финансирования оказания медицинской помощи по профилю «медицинская реабилитация»                   в соответствии                     с Территориальной программой ОМС и составили </w:t>
            </w:r>
            <w:proofErr w:type="gramStart"/>
            <w:r w:rsidRPr="002B7628">
              <w:rPr>
                <w:rFonts w:ascii="Times New Roman" w:eastAsia="Arial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eastAsia="Arial" w:hAnsi="Times New Roman"/>
                <w:spacing w:val="-2"/>
              </w:rPr>
              <w:t>: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>2022 году – не менее 75% случаев и не менее 75% объемов финансирования;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>2023 году – не менее 80% случаев и не менее 80% объемов финансирования;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>2024 году – не менее 80% случаев и не менее 80% объемов финансирования;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 xml:space="preserve">2025 году – не менее 82% случаев и не менее 82% объемов </w:t>
            </w:r>
            <w:r w:rsidRPr="002B7628">
              <w:rPr>
                <w:rFonts w:ascii="Times New Roman" w:eastAsia="Arial" w:hAnsi="Times New Roman"/>
                <w:spacing w:val="-2"/>
              </w:rPr>
              <w:lastRenderedPageBreak/>
              <w:t>финансирования;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>2026 году – не менее 85% случаев и не менее 85% объемов финансирования;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>2027 году – не менее 90% случаев и не менее 90% объемов финансирования;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>2028 году – не менее 90% случаев и не менее 90% объемов финансирования;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>2029 году – не менее 90% случаев и не м</w:t>
            </w:r>
            <w:r w:rsidR="00DE733D">
              <w:rPr>
                <w:rFonts w:ascii="Times New Roman" w:eastAsia="Arial" w:hAnsi="Times New Roman"/>
                <w:spacing w:val="-2"/>
              </w:rPr>
              <w:t>енее 90% объемов финансирования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Регулярное (ежегодное)</w:t>
            </w:r>
          </w:p>
        </w:tc>
      </w:tr>
      <w:tr w:rsidR="005A59DA" w:rsidRPr="002B7628" w:rsidTr="002B7628">
        <w:trPr>
          <w:trHeight w:val="702"/>
        </w:trPr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1.1.13</w:t>
            </w:r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 xml:space="preserve">Обеспечение исполнения объемов случаев и финансирования оказания медицинской помощи по профилю «медицинская реабилитация» </w:t>
            </w:r>
            <w:proofErr w:type="gramStart"/>
            <w:r w:rsidRPr="002B7628">
              <w:rPr>
                <w:rFonts w:ascii="Times New Roman" w:eastAsia="Arial" w:hAnsi="Times New Roman"/>
                <w:spacing w:val="-2"/>
              </w:rPr>
              <w:t>на</w:t>
            </w:r>
            <w:proofErr w:type="gramEnd"/>
            <w:r w:rsidRPr="002B7628">
              <w:rPr>
                <w:rFonts w:ascii="Times New Roman" w:eastAsia="Arial" w:hAnsi="Times New Roman"/>
                <w:spacing w:val="-2"/>
              </w:rPr>
              <w:t xml:space="preserve">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 xml:space="preserve">3 </w:t>
            </w:r>
            <w:proofErr w:type="gramStart"/>
            <w:r w:rsidRPr="002B7628">
              <w:rPr>
                <w:rFonts w:ascii="Times New Roman" w:eastAsia="Arial" w:hAnsi="Times New Roman"/>
                <w:spacing w:val="-2"/>
              </w:rPr>
              <w:t>этапе</w:t>
            </w:r>
            <w:proofErr w:type="gramEnd"/>
            <w:r w:rsidRPr="002B7628">
              <w:rPr>
                <w:rFonts w:ascii="Times New Roman" w:eastAsia="Arial" w:hAnsi="Times New Roman"/>
                <w:spacing w:val="-2"/>
              </w:rPr>
              <w:t xml:space="preserve"> в амбулаторных </w:t>
            </w:r>
            <w:r w:rsidRPr="002B7628">
              <w:rPr>
                <w:rFonts w:ascii="Times New Roman" w:eastAsia="Arial" w:hAnsi="Times New Roman"/>
                <w:spacing w:val="-2"/>
              </w:rPr>
              <w:lastRenderedPageBreak/>
              <w:t>условиях, установленных Территориальной программой ОМС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01.01.2022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31.12.2024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Главные врачи </w:t>
            </w:r>
            <w:r w:rsidR="00DE733D">
              <w:rPr>
                <w:rFonts w:ascii="Times New Roman" w:hAnsi="Times New Roman"/>
                <w:spacing w:val="-2"/>
              </w:rPr>
              <w:t>медицинских организаций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 xml:space="preserve">Доля случаев оказания медицинской помощи по </w:t>
            </w:r>
            <w:r w:rsidR="00AE535F">
              <w:rPr>
                <w:rFonts w:ascii="Times New Roman" w:eastAsia="Arial" w:hAnsi="Times New Roman"/>
                <w:spacing w:val="-2"/>
              </w:rPr>
              <w:t>МР</w:t>
            </w:r>
            <w:r w:rsidRPr="002B7628">
              <w:rPr>
                <w:rFonts w:ascii="Times New Roman" w:eastAsia="Arial" w:hAnsi="Times New Roman"/>
                <w:spacing w:val="-2"/>
              </w:rPr>
              <w:t xml:space="preserve"> от числа случаев, предусмотренных объемами оказания медицинской помощи по </w:t>
            </w:r>
            <w:r w:rsidR="00AE535F">
              <w:rPr>
                <w:rFonts w:ascii="Times New Roman" w:eastAsia="Arial" w:hAnsi="Times New Roman"/>
                <w:spacing w:val="-2"/>
              </w:rPr>
              <w:t>МР</w:t>
            </w:r>
            <w:r w:rsidRPr="002B7628">
              <w:rPr>
                <w:rFonts w:ascii="Times New Roman" w:eastAsia="Arial" w:hAnsi="Times New Roman"/>
                <w:spacing w:val="-2"/>
              </w:rPr>
              <w:t xml:space="preserve"> за </w:t>
            </w:r>
            <w:r w:rsidRPr="002B7628">
              <w:rPr>
                <w:rFonts w:ascii="Times New Roman" w:eastAsia="Arial" w:hAnsi="Times New Roman"/>
                <w:spacing w:val="-2"/>
              </w:rPr>
              <w:lastRenderedPageBreak/>
              <w:t xml:space="preserve">счет средств ОМС и объем финансирования составили </w:t>
            </w:r>
            <w:proofErr w:type="gramStart"/>
            <w:r w:rsidRPr="002B7628">
              <w:rPr>
                <w:rFonts w:ascii="Times New Roman" w:eastAsia="Arial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eastAsia="Arial" w:hAnsi="Times New Roman"/>
                <w:spacing w:val="-2"/>
              </w:rPr>
              <w:t>: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2022 году – не менее 40% случаев и не менее 40% объемов финансирования;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2023 году – не менее 70% случаев и не менее 70% объемов финансирования;</w:t>
            </w:r>
          </w:p>
          <w:p w:rsidR="005A59DA" w:rsidRPr="002B7628" w:rsidRDefault="005A59DA" w:rsidP="00FF2FF2">
            <w:pPr>
              <w:widowControl w:val="0"/>
              <w:ind w:left="-57" w:right="-57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2B7628">
              <w:rPr>
                <w:rFonts w:ascii="Times New Roman" w:hAnsi="Times New Roman"/>
                <w:spacing w:val="-2"/>
              </w:rPr>
              <w:t>2024 году – не менее 80% случаев и не м</w:t>
            </w:r>
            <w:r w:rsidR="002B7628">
              <w:rPr>
                <w:rFonts w:ascii="Times New Roman" w:hAnsi="Times New Roman"/>
                <w:spacing w:val="-2"/>
              </w:rPr>
              <w:t>енее 80% объемов финансирования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lastRenderedPageBreak/>
              <w:t xml:space="preserve">Выполнены объемы случаев и финансирования оказания  медицинской помощи по профилю «медицинская реабилитация»                   в соответствии                     с Территориальной </w:t>
            </w:r>
            <w:r w:rsidRPr="002B7628">
              <w:rPr>
                <w:rFonts w:ascii="Times New Roman" w:eastAsia="Arial" w:hAnsi="Times New Roman"/>
                <w:spacing w:val="-2"/>
              </w:rPr>
              <w:lastRenderedPageBreak/>
              <w:t xml:space="preserve">программой ОМС и составили </w:t>
            </w:r>
            <w:proofErr w:type="gramStart"/>
            <w:r w:rsidRPr="002B7628">
              <w:rPr>
                <w:rFonts w:ascii="Times New Roman" w:eastAsia="Arial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eastAsia="Arial" w:hAnsi="Times New Roman"/>
                <w:spacing w:val="-2"/>
              </w:rPr>
              <w:t>: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>2022 году – не менее 40% случаев и не менее 40% объемов финансирования;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>2023 году – не менее 70% случаев и не менее 70% объемов финансирования;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>2024 году – не менее 80% случаев и не м</w:t>
            </w:r>
            <w:r w:rsidR="00FF2FF2">
              <w:rPr>
                <w:rFonts w:ascii="Times New Roman" w:eastAsia="Arial" w:hAnsi="Times New Roman"/>
                <w:spacing w:val="-2"/>
              </w:rPr>
              <w:t>енее 80% объемов финансирования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  <w:highlight w:val="yellow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Регулярное (ежегодное)</w:t>
            </w:r>
          </w:p>
        </w:tc>
      </w:tr>
      <w:tr w:rsidR="005A59DA" w:rsidRPr="002B7628" w:rsidTr="002B7628">
        <w:trPr>
          <w:trHeight w:val="603"/>
        </w:trPr>
        <w:tc>
          <w:tcPr>
            <w:tcW w:w="1694" w:type="dxa"/>
            <w:vMerge w:val="restart"/>
            <w:shd w:val="clear" w:color="auto" w:fill="auto"/>
          </w:tcPr>
          <w:p w:rsidR="00FF2FF2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1.2.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proofErr w:type="gramStart"/>
            <w:r w:rsidRPr="002B7628">
              <w:rPr>
                <w:rFonts w:ascii="Times New Roman" w:hAnsi="Times New Roman"/>
                <w:spacing w:val="-2"/>
              </w:rPr>
              <w:t>Совершенст-вование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и развитие организации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 стационарных условиях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(1, 2 этап)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1.2.1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FF2FF2">
            <w:pPr>
              <w:keepNext/>
              <w:ind w:left="-57" w:right="-57"/>
              <w:outlineLvl w:val="1"/>
              <w:rPr>
                <w:rFonts w:ascii="Times New Roman" w:hAnsi="Times New Roman"/>
                <w:color w:val="444444"/>
                <w:spacing w:val="-2"/>
              </w:rPr>
            </w:pPr>
            <w:proofErr w:type="gramStart"/>
            <w:r w:rsidRPr="002B7628">
              <w:rPr>
                <w:rFonts w:ascii="Times New Roman" w:hAnsi="Times New Roman"/>
                <w:spacing w:val="-2"/>
              </w:rPr>
              <w:t xml:space="preserve">Организация 1 этапа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путем открытия отделений ранней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для работы в условиях специализированных отделений по профилям </w:t>
            </w:r>
            <w:r w:rsidR="00FF2FF2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(анестезиология и реаниматология, неврология, нейрохирургия, кардиология, кардиохирургия, травматология и ортопедия, онкология, терапия) </w:t>
            </w:r>
            <w:proofErr w:type="gramEnd"/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01.01.2022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31.12.2024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2B7628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Хоминец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В.В. </w:t>
            </w:r>
            <w:proofErr w:type="gramStart"/>
            <w:r w:rsidR="005A59DA" w:rsidRPr="002B7628">
              <w:rPr>
                <w:rFonts w:ascii="Times New Roman" w:hAnsi="Times New Roman"/>
                <w:spacing w:val="-2"/>
              </w:rPr>
              <w:t>-</w:t>
            </w:r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>з</w:t>
            </w:r>
            <w:proofErr w:type="gramEnd"/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>аместитель министра здравоохранения Рязанской области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Организованы отделения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ранней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в: 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2022 году – 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4 отделения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ранней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включая: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  <w:r w:rsidRPr="002B7628">
              <w:rPr>
                <w:rFonts w:ascii="Times New Roman" w:hAnsi="Times New Roman"/>
                <w:spacing w:val="-2"/>
              </w:rPr>
              <w:t xml:space="preserve">,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«Шиловский ММЦ»,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</w:t>
            </w:r>
            <w:r w:rsidRPr="002B7628">
              <w:rPr>
                <w:rFonts w:ascii="Times New Roman" w:hAnsi="Times New Roman"/>
                <w:spacing w:val="-2"/>
              </w:rPr>
              <w:t xml:space="preserve">, 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«ГКБ №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11»</w:t>
            </w:r>
            <w:r w:rsidR="005A5E25">
              <w:rPr>
                <w:rFonts w:ascii="Times New Roman" w:hAnsi="Times New Roman"/>
                <w:spacing w:val="-2"/>
                <w:lang w:bidi="ru-RU"/>
              </w:rPr>
              <w:t>;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2023 году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отделения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ранней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, включая: 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ГБУ РО «ОДКБ имени Н.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В. Дмитриевой»,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Сасовский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 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Касимовский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</w:t>
            </w:r>
            <w:r w:rsidRPr="002B7628">
              <w:rPr>
                <w:rFonts w:ascii="Times New Roman" w:hAnsi="Times New Roman"/>
                <w:spacing w:val="-2"/>
              </w:rPr>
              <w:t xml:space="preserve">; </w:t>
            </w:r>
          </w:p>
          <w:p w:rsidR="00FF2FF2" w:rsidRDefault="005A59DA" w:rsidP="00FF2FF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2024 году –  </w:t>
            </w:r>
          </w:p>
          <w:p w:rsidR="005A59DA" w:rsidRPr="002B7628" w:rsidRDefault="005A59DA" w:rsidP="00FF2FF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 отделение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ранней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, включая: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«ОКОД», ГБУ РО «ГКБСМП»</w:t>
            </w:r>
          </w:p>
        </w:tc>
        <w:tc>
          <w:tcPr>
            <w:tcW w:w="2210" w:type="dxa"/>
            <w:shd w:val="clear" w:color="auto" w:fill="auto"/>
          </w:tcPr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В медицинских организациях, осуществляющих медицинскую реабилитацию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на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1 этапе, организованы и работают  отделения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ранней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5A5E25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>в 2022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="005A5E25">
              <w:rPr>
                <w:rFonts w:ascii="Times New Roman" w:hAnsi="Times New Roman"/>
                <w:spacing w:val="-2"/>
              </w:rPr>
              <w:t>–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  <w:r w:rsidRPr="002B7628">
              <w:rPr>
                <w:rFonts w:ascii="Times New Roman" w:hAnsi="Times New Roman"/>
                <w:spacing w:val="-2"/>
              </w:rPr>
              <w:t xml:space="preserve">,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«Шиловский ММЦ»,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 ГБУ РО «ГКБ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№</w:t>
            </w:r>
            <w:r w:rsidR="005A5E25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11»</w:t>
            </w:r>
            <w:r w:rsidR="005A5E25">
              <w:rPr>
                <w:rFonts w:ascii="Times New Roman" w:hAnsi="Times New Roman"/>
                <w:spacing w:val="-2"/>
                <w:lang w:bidi="ru-RU"/>
              </w:rPr>
              <w:t>;</w:t>
            </w:r>
          </w:p>
          <w:p w:rsidR="00FF2FF2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в 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2023 году </w:t>
            </w:r>
            <w:r w:rsidR="005A5E25">
              <w:rPr>
                <w:rFonts w:ascii="Times New Roman" w:hAnsi="Times New Roman"/>
                <w:spacing w:val="-2"/>
                <w:lang w:bidi="ru-RU"/>
              </w:rPr>
              <w:t>–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ГБУ РО «ОДКБ имени </w:t>
            </w:r>
          </w:p>
          <w:p w:rsidR="005A5E25" w:rsidRDefault="00FF2FF2" w:rsidP="00FF2FF2">
            <w:pPr>
              <w:widowControl w:val="0"/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>
              <w:rPr>
                <w:rFonts w:ascii="Times New Roman" w:hAnsi="Times New Roman"/>
                <w:spacing w:val="-2"/>
                <w:lang w:bidi="ru-RU"/>
              </w:rPr>
              <w:t>Н.</w:t>
            </w:r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>В. Дмитриевой», ГБУ РО «</w:t>
            </w:r>
            <w:proofErr w:type="spellStart"/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>Сасовский</w:t>
            </w:r>
            <w:proofErr w:type="spellEnd"/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 xml:space="preserve"> ММЦ», ГБУ РО «</w:t>
            </w:r>
            <w:proofErr w:type="spellStart"/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>Касимовский</w:t>
            </w:r>
            <w:proofErr w:type="spellEnd"/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 xml:space="preserve"> ММЦ»</w:t>
            </w:r>
            <w:r w:rsidR="005A5E25">
              <w:rPr>
                <w:rFonts w:ascii="Times New Roman" w:hAnsi="Times New Roman"/>
                <w:spacing w:val="-2"/>
                <w:lang w:bidi="ru-RU"/>
              </w:rPr>
              <w:t>;</w:t>
            </w:r>
          </w:p>
          <w:p w:rsidR="005A59DA" w:rsidRPr="002B7628" w:rsidRDefault="005A59DA" w:rsidP="00FF2FF2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2024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="005A5E25">
              <w:rPr>
                <w:rFonts w:ascii="Times New Roman" w:hAnsi="Times New Roman"/>
                <w:spacing w:val="-2"/>
              </w:rPr>
              <w:t>–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ГБУ РО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lastRenderedPageBreak/>
              <w:t>«ОКОД», ГБУ РО «ГКБСМП»</w:t>
            </w: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Разовое (делимое)</w:t>
            </w:r>
          </w:p>
        </w:tc>
      </w:tr>
      <w:tr w:rsidR="005A59DA" w:rsidRPr="002B7628" w:rsidTr="002B7628"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1.2.2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FF2FF2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Дополнительное открытие стационарных отделений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взрослых </w:t>
            </w:r>
            <w:r w:rsidRPr="002B7628">
              <w:rPr>
                <w:rFonts w:ascii="Times New Roman" w:hAnsi="Times New Roman"/>
                <w:iCs/>
                <w:spacing w:val="-2"/>
              </w:rPr>
              <w:t>(и/или детей)</w:t>
            </w:r>
            <w:r w:rsidRPr="002B7628">
              <w:rPr>
                <w:rFonts w:ascii="Times New Roman" w:hAnsi="Times New Roman"/>
                <w:spacing w:val="-2"/>
              </w:rPr>
              <w:t xml:space="preserve"> для организации 2 этапа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01.01.2022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31.12.2023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r w:rsidRPr="002B7628">
              <w:rPr>
                <w:rFonts w:ascii="Times New Roman" w:hAnsi="Times New Roman"/>
                <w:spacing w:val="-2"/>
              </w:rPr>
              <w:t>Хоминец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В.В-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заместитель министра здравоохранения Рязанской области</w:t>
            </w:r>
          </w:p>
        </w:tc>
        <w:tc>
          <w:tcPr>
            <w:tcW w:w="1816" w:type="dxa"/>
          </w:tcPr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Открыто стационарное отделение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2 этапа в 2022 году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1 соматическое отделение кардиологического, профиля 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«ОККД»</w:t>
            </w:r>
            <w:r w:rsidRPr="002B7628">
              <w:rPr>
                <w:rFonts w:ascii="Times New Roman" w:hAnsi="Times New Roman"/>
                <w:spacing w:val="-2"/>
              </w:rPr>
              <w:t>;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2023 году </w:t>
            </w:r>
            <w:r w:rsidR="002B7628">
              <w:rPr>
                <w:rFonts w:ascii="Times New Roman" w:hAnsi="Times New Roman"/>
                <w:spacing w:val="-2"/>
              </w:rPr>
              <w:t>–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E25" w:rsidRDefault="005A59DA" w:rsidP="002B7628">
            <w:pPr>
              <w:ind w:left="-57" w:right="-57"/>
              <w:rPr>
                <w:rFonts w:ascii="Times New Roman" w:hAnsi="Times New Roman"/>
                <w:spacing w:val="-4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1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отделение для пациентов с поражением ПНС и опорно-двигатель</w:t>
            </w:r>
            <w:r w:rsidR="00FF2FF2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ного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аппарата   включая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: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ГБУ РО </w:t>
            </w:r>
            <w:r w:rsidRPr="00FF2FF2">
              <w:rPr>
                <w:rFonts w:ascii="Times New Roman" w:hAnsi="Times New Roman"/>
                <w:spacing w:val="-4"/>
                <w:lang w:bidi="ru-RU"/>
              </w:rPr>
              <w:t>«ОКБ»</w:t>
            </w:r>
            <w:r w:rsidR="005A5E25">
              <w:rPr>
                <w:rFonts w:ascii="Times New Roman" w:hAnsi="Times New Roman"/>
                <w:spacing w:val="-4"/>
                <w:lang w:bidi="ru-RU"/>
              </w:rPr>
              <w:t>;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FF2FF2">
              <w:rPr>
                <w:rFonts w:ascii="Times New Roman" w:hAnsi="Times New Roman"/>
                <w:spacing w:val="-4"/>
                <w:lang w:bidi="ru-RU"/>
              </w:rPr>
              <w:t>в 2024</w:t>
            </w:r>
            <w:r w:rsidR="00FF2FF2" w:rsidRPr="00FF2FF2">
              <w:rPr>
                <w:rFonts w:ascii="Times New Roman" w:hAnsi="Times New Roman"/>
                <w:spacing w:val="-4"/>
                <w:lang w:bidi="ru-RU"/>
              </w:rPr>
              <w:t xml:space="preserve"> </w:t>
            </w:r>
            <w:r w:rsidRPr="00FF2FF2">
              <w:rPr>
                <w:rFonts w:ascii="Times New Roman" w:hAnsi="Times New Roman"/>
                <w:spacing w:val="-4"/>
                <w:lang w:bidi="ru-RU"/>
              </w:rPr>
              <w:t xml:space="preserve">году </w:t>
            </w:r>
            <w:r w:rsidR="002B7628" w:rsidRPr="00FF2FF2">
              <w:rPr>
                <w:rFonts w:ascii="Times New Roman" w:hAnsi="Times New Roman"/>
                <w:spacing w:val="-4"/>
                <w:lang w:bidi="ru-RU"/>
              </w:rPr>
              <w:t>–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1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отделение соматического онкологического профиля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включая: ГБУ РО «ОКОД»</w:t>
            </w: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Дополнительно открыты и функционируют  стационарные отделения: соматическое отделение кардиологического профиля 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«ОККД» в 2022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>;</w:t>
            </w:r>
          </w:p>
          <w:p w:rsidR="005A5E25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1 отделение для пациентов с поражением ПНС и опорно-двигательного аппарата 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ГБУ РО «ОКБ» </w:t>
            </w:r>
            <w:proofErr w:type="gramStart"/>
            <w:r w:rsidRPr="002B7628">
              <w:rPr>
                <w:rFonts w:ascii="Times New Roman" w:hAnsi="Times New Roman"/>
                <w:spacing w:val="-2"/>
                <w:lang w:bidi="ru-RU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</w:p>
          <w:p w:rsidR="005A5E25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2023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году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; 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в 2024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году 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>–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1 соматическое отделение онкологического профиля  ГБУ РО ОКОД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Разовое (делимое)</w:t>
            </w:r>
          </w:p>
        </w:tc>
      </w:tr>
      <w:tr w:rsidR="005A59DA" w:rsidRPr="002B7628" w:rsidTr="002B7628"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1.2.3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Оптимизация круглосуточного реабилитационного коечного фонда с учетом нормативов объемов, предусмотренных территориальной программой обязательного медицинского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страхования, и потребности в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пациентов с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сердечно-сосудистыми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, неврологическими, кардиологическими,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травматолого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-ортопедическими и онкологическими заболеваниями 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01.01.2022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15.12.2022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r w:rsidRPr="002B7628">
              <w:rPr>
                <w:rFonts w:ascii="Times New Roman" w:hAnsi="Times New Roman"/>
                <w:spacing w:val="-2"/>
              </w:rPr>
              <w:t>Хоминец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В.В</w:t>
            </w:r>
            <w:r w:rsidR="002B7628">
              <w:rPr>
                <w:rFonts w:ascii="Times New Roman" w:hAnsi="Times New Roman"/>
                <w:spacing w:val="-2"/>
              </w:rPr>
              <w:t xml:space="preserve">.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з</w:t>
            </w:r>
            <w:proofErr w:type="gramEnd"/>
            <w:r w:rsidRPr="002B7628">
              <w:rPr>
                <w:rFonts w:ascii="Times New Roman" w:hAnsi="Times New Roman"/>
                <w:spacing w:val="-2"/>
                <w:lang w:bidi="ru-RU"/>
              </w:rPr>
              <w:t>аместитель министра здравоохранения Рязанской области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Определена потребность в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на втором этапе с учетом использования реабилитационного коечного фонда медицинских организаций. </w:t>
            </w:r>
          </w:p>
          <w:p w:rsidR="005A59DA" w:rsidRPr="002B7628" w:rsidRDefault="005A59DA" w:rsidP="005A5E2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В медицинских организациях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«Шиловский ММЦ»,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 ГБУ РО «ОККД», ГБУ РО «ОКБ»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реабилитационный коечный фонд приведен в соответствие со сложившейся потребностью за счет дополнительного открытия, </w:t>
            </w:r>
            <w:proofErr w:type="spellStart"/>
            <w:proofErr w:type="gramStart"/>
            <w:r w:rsidRPr="002B7628">
              <w:rPr>
                <w:rFonts w:ascii="Times New Roman" w:hAnsi="Times New Roman"/>
                <w:spacing w:val="-2"/>
              </w:rPr>
              <w:t>перепро</w:t>
            </w:r>
            <w:proofErr w:type="spellEnd"/>
            <w:r w:rsidR="002B7628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филирования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существующего коечного фонда</w:t>
            </w: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Изданы приказы в медицинских организациях об изменении реабилитационного коечного фонда.</w:t>
            </w:r>
          </w:p>
          <w:p w:rsidR="005A59DA" w:rsidRPr="002B7628" w:rsidRDefault="005A59DA" w:rsidP="00D368F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В медицинских организациях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«Шиловский ММЦ»,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Ц», ГБУ РО 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lastRenderedPageBreak/>
              <w:t xml:space="preserve">«ОККД», ГБУ РО «ОКБ» </w:t>
            </w:r>
            <w:r w:rsidRPr="002B7628">
              <w:rPr>
                <w:rFonts w:ascii="Times New Roman" w:hAnsi="Times New Roman"/>
                <w:spacing w:val="-2"/>
              </w:rPr>
              <w:t>реабилитационный коечный фонд приведен в соответствие со сложившейся потребностью за счет дополнительного открытия, перепрофилирования существующего коечного фонда</w:t>
            </w: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Разовое (делимое)</w:t>
            </w:r>
          </w:p>
        </w:tc>
      </w:tr>
      <w:tr w:rsidR="005A59DA" w:rsidRPr="002B7628" w:rsidTr="002B7628"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1.2.4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Оснащение (переоснащение и (или) дооснащение) медицинскими изделиями отделений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 медицинских организациях, оказывающих медицинскую помощь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взрослым и детям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01.07.2022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31.12.2024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r w:rsidRPr="002B7628">
              <w:rPr>
                <w:rFonts w:ascii="Times New Roman" w:hAnsi="Times New Roman"/>
                <w:spacing w:val="-2"/>
              </w:rPr>
              <w:t>Хоминец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В.В</w:t>
            </w:r>
            <w:r w:rsidR="002B7628">
              <w:rPr>
                <w:rFonts w:ascii="Times New Roman" w:hAnsi="Times New Roman"/>
                <w:spacing w:val="-2"/>
              </w:rPr>
              <w:t xml:space="preserve">.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з</w:t>
            </w:r>
            <w:proofErr w:type="gramEnd"/>
            <w:r w:rsidRPr="002B7628">
              <w:rPr>
                <w:rFonts w:ascii="Times New Roman" w:hAnsi="Times New Roman"/>
                <w:spacing w:val="-2"/>
                <w:lang w:bidi="ru-RU"/>
              </w:rPr>
              <w:t>аместитель министра здравоохранения Рязанской области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Оснащение отделений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медицинскими изделиями полностью приведено в соответствии с Порядками организации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взрослым и детям: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2022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 отделения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«ОККД»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,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>3</w:t>
            </w:r>
            <w:r w:rsidR="00FF2FF2">
              <w:rPr>
                <w:rFonts w:ascii="Times New Roman" w:hAnsi="Times New Roman"/>
                <w:spacing w:val="-2"/>
              </w:rPr>
              <w:t xml:space="preserve"> отдел</w:t>
            </w:r>
            <w:r w:rsidRPr="002B7628">
              <w:rPr>
                <w:rFonts w:ascii="Times New Roman" w:hAnsi="Times New Roman"/>
                <w:spacing w:val="-2"/>
              </w:rPr>
              <w:t>ени</w:t>
            </w:r>
            <w:r w:rsidR="00FF2FF2">
              <w:rPr>
                <w:rFonts w:ascii="Times New Roman" w:hAnsi="Times New Roman"/>
                <w:spacing w:val="-2"/>
              </w:rPr>
              <w:t xml:space="preserve">я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«Шиловский ММЦ»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;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2023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4 отделения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,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2 отделения в ГБУ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lastRenderedPageBreak/>
              <w:t>РО «</w:t>
            </w:r>
            <w:proofErr w:type="spellStart"/>
            <w:proofErr w:type="gramStart"/>
            <w:r w:rsidRPr="002B7628">
              <w:rPr>
                <w:rFonts w:ascii="Times New Roman" w:hAnsi="Times New Roman"/>
                <w:spacing w:val="-2"/>
                <w:lang w:bidi="ru-RU"/>
              </w:rPr>
              <w:t>Скопинский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отделени</w:t>
            </w:r>
            <w:r w:rsidR="00FF2FF2">
              <w:rPr>
                <w:rFonts w:ascii="Times New Roman" w:hAnsi="Times New Roman"/>
                <w:spacing w:val="-2"/>
              </w:rPr>
              <w:t>е в ГБУ РО «ОДКБ имени Н.</w:t>
            </w:r>
            <w:r w:rsidRPr="002B7628">
              <w:rPr>
                <w:rFonts w:ascii="Times New Roman" w:hAnsi="Times New Roman"/>
                <w:spacing w:val="-2"/>
              </w:rPr>
              <w:t>В. Дмитриевой»;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2024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1 отделени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е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в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РБ», 2 отделения в ГБУ РО «ГКБ №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5»</w:t>
            </w:r>
            <w:r w:rsidR="005A5E25">
              <w:rPr>
                <w:rFonts w:ascii="Times New Roman" w:hAnsi="Times New Roman"/>
                <w:spacing w:val="-2"/>
                <w:lang w:bidi="ru-RU"/>
              </w:rPr>
              <w:t>,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>1</w:t>
            </w:r>
            <w:r w:rsidR="00FF2FF2">
              <w:rPr>
                <w:rFonts w:ascii="Times New Roman" w:hAnsi="Times New Roman"/>
                <w:spacing w:val="-2"/>
              </w:rPr>
              <w:t xml:space="preserve"> отделение</w:t>
            </w:r>
            <w:r w:rsidRPr="002B7628">
              <w:rPr>
                <w:rFonts w:ascii="Times New Roman" w:hAnsi="Times New Roman"/>
                <w:spacing w:val="-2"/>
              </w:rPr>
              <w:t xml:space="preserve">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ГБУ РО «ОКБ»,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отделени</w:t>
            </w:r>
            <w:r w:rsidR="00FF2FF2">
              <w:rPr>
                <w:rFonts w:ascii="Times New Roman" w:hAnsi="Times New Roman"/>
                <w:spacing w:val="-2"/>
              </w:rPr>
              <w:t>е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="00FF2FF2">
              <w:rPr>
                <w:rFonts w:ascii="Times New Roman" w:hAnsi="Times New Roman"/>
                <w:spacing w:val="-2"/>
              </w:rPr>
              <w:t xml:space="preserve">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«ГКБ № 11»</w:t>
            </w:r>
            <w:r w:rsidRPr="002B7628">
              <w:rPr>
                <w:rFonts w:ascii="Times New Roman" w:hAnsi="Times New Roman"/>
                <w:spacing w:val="-2"/>
              </w:rPr>
              <w:t xml:space="preserve"> ,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1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отделени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е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в ГБУ РО «ОКОД»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;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2025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>1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отделени</w:t>
            </w:r>
            <w:r w:rsidR="00FF2FF2">
              <w:rPr>
                <w:rFonts w:ascii="Times New Roman" w:hAnsi="Times New Roman"/>
                <w:spacing w:val="-2"/>
              </w:rPr>
              <w:t>е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в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РБ», 1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отделени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е в ГБУ РО «</w:t>
            </w:r>
            <w:proofErr w:type="gramStart"/>
            <w:r w:rsidR="00FF2FF2">
              <w:rPr>
                <w:rFonts w:ascii="Times New Roman" w:hAnsi="Times New Roman"/>
                <w:spacing w:val="-2"/>
                <w:lang w:bidi="ru-RU"/>
              </w:rPr>
              <w:t>Шилов-</w:t>
            </w:r>
            <w:proofErr w:type="spellStart"/>
            <w:r w:rsidR="00FF2FF2">
              <w:rPr>
                <w:rFonts w:ascii="Times New Roman" w:hAnsi="Times New Roman"/>
                <w:spacing w:val="-2"/>
                <w:lang w:bidi="ru-RU"/>
              </w:rPr>
              <w:t>ский</w:t>
            </w:r>
            <w:proofErr w:type="spellEnd"/>
            <w:proofErr w:type="gramEnd"/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ММЦ»; 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2026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1 отделени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е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в ГБУ РО «ГКБ № 5»,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1 отделени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е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в ГБУ РО «ГКБ № 11»,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1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отделени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е </w:t>
            </w:r>
            <w:proofErr w:type="gramStart"/>
            <w:r w:rsidR="00FF2FF2">
              <w:rPr>
                <w:rFonts w:ascii="Times New Roman" w:hAnsi="Times New Roman"/>
                <w:spacing w:val="-2"/>
                <w:lang w:bidi="ru-RU"/>
              </w:rPr>
              <w:t>в</w:t>
            </w:r>
            <w:proofErr w:type="gramEnd"/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«Рязанский дом ребенка»</w:t>
            </w:r>
            <w:r w:rsidR="005A5E25">
              <w:rPr>
                <w:rFonts w:ascii="Times New Roman" w:hAnsi="Times New Roman"/>
                <w:spacing w:val="-2"/>
                <w:lang w:bidi="ru-RU"/>
              </w:rPr>
              <w:t>;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2027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1 отделение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  <w:r w:rsidRPr="002B7628">
              <w:rPr>
                <w:rFonts w:ascii="Times New Roman" w:hAnsi="Times New Roman"/>
                <w:spacing w:val="-2"/>
              </w:rPr>
              <w:t xml:space="preserve">;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отделение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«РОКД»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;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2028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отделение</w:t>
            </w:r>
            <w:r w:rsidR="00FF2FF2">
              <w:rPr>
                <w:rFonts w:ascii="Times New Roman" w:hAnsi="Times New Roman"/>
                <w:spacing w:val="-2"/>
              </w:rPr>
              <w:t xml:space="preserve">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«ГКБ № 11»</w:t>
            </w:r>
            <w:r w:rsidRPr="002B7628">
              <w:rPr>
                <w:rFonts w:ascii="Times New Roman" w:hAnsi="Times New Roman"/>
                <w:spacing w:val="-2"/>
              </w:rPr>
              <w:t xml:space="preserve"> ,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отделение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,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1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отделение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«ОКОД»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,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от</w:t>
            </w:r>
            <w:r w:rsidR="00FF2FF2">
              <w:rPr>
                <w:rFonts w:ascii="Times New Roman" w:hAnsi="Times New Roman"/>
                <w:spacing w:val="-2"/>
              </w:rPr>
              <w:t>деление в ГБУ РО «ОДКБ имени Н.В. Дмитриевой»;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2029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1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отделение в ГБУ РО «</w:t>
            </w:r>
            <w:proofErr w:type="spellStart"/>
            <w:proofErr w:type="gramStart"/>
            <w:r w:rsidRPr="002B7628">
              <w:rPr>
                <w:rFonts w:ascii="Times New Roman" w:hAnsi="Times New Roman"/>
                <w:spacing w:val="-2"/>
                <w:lang w:bidi="ru-RU"/>
              </w:rPr>
              <w:t>Скопинский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1отделение ГБУ РО 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«Шиловский ММЦ»</w:t>
            </w:r>
            <w:r w:rsidRPr="002B7628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>в 2030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в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РБ», 1 отделение в ГБУ РО «ГКБ № 5»,</w:t>
            </w:r>
          </w:p>
          <w:p w:rsidR="005A59DA" w:rsidRPr="002B7628" w:rsidRDefault="005A59DA" w:rsidP="00FF2FF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1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отделение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«Рязанский дом ребенка»</w:t>
            </w:r>
          </w:p>
        </w:tc>
        <w:tc>
          <w:tcPr>
            <w:tcW w:w="2210" w:type="dxa"/>
            <w:shd w:val="clear" w:color="auto" w:fill="auto"/>
          </w:tcPr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Оснащены (переоснащены и (или) дооснащены) медицинскими изделиями в полном объеме в соответствии с Порядками организации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взрослым и детям отделения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медицинских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2B7628">
              <w:rPr>
                <w:rFonts w:ascii="Times New Roman" w:hAnsi="Times New Roman"/>
                <w:spacing w:val="-4"/>
              </w:rPr>
              <w:t>органи</w:t>
            </w:r>
            <w:r w:rsidR="00FF2FF2">
              <w:rPr>
                <w:rFonts w:ascii="Times New Roman" w:hAnsi="Times New Roman"/>
                <w:spacing w:val="-4"/>
              </w:rPr>
              <w:t>-</w:t>
            </w:r>
            <w:r w:rsidRPr="002B7628">
              <w:rPr>
                <w:rFonts w:ascii="Times New Roman" w:hAnsi="Times New Roman"/>
                <w:spacing w:val="-4"/>
              </w:rPr>
              <w:t>зациях</w:t>
            </w:r>
            <w:proofErr w:type="spellEnd"/>
            <w:r w:rsidRPr="002B7628">
              <w:rPr>
                <w:rFonts w:ascii="Times New Roman" w:hAnsi="Times New Roman"/>
                <w:spacing w:val="-4"/>
              </w:rPr>
              <w:t xml:space="preserve"> в 2022 г</w:t>
            </w:r>
            <w:r w:rsidR="00FF2FF2">
              <w:rPr>
                <w:rFonts w:ascii="Times New Roman" w:hAnsi="Times New Roman"/>
                <w:spacing w:val="-4"/>
              </w:rPr>
              <w:t>оду</w:t>
            </w:r>
            <w:r w:rsidRPr="002B7628">
              <w:rPr>
                <w:rFonts w:ascii="Times New Roman" w:hAnsi="Times New Roman"/>
                <w:spacing w:val="-4"/>
              </w:rPr>
              <w:t xml:space="preserve"> –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отделени</w:t>
            </w:r>
            <w:r w:rsidR="00FF2FF2">
              <w:rPr>
                <w:rFonts w:ascii="Times New Roman" w:hAnsi="Times New Roman"/>
                <w:spacing w:val="-2"/>
              </w:rPr>
              <w:t>я</w:t>
            </w:r>
            <w:r w:rsidRPr="002B7628">
              <w:rPr>
                <w:rFonts w:ascii="Times New Roman" w:hAnsi="Times New Roman"/>
                <w:spacing w:val="-2"/>
              </w:rPr>
              <w:t xml:space="preserve">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«ОККД»</w:t>
            </w:r>
            <w:r w:rsidRPr="002B7628">
              <w:rPr>
                <w:rFonts w:ascii="Times New Roman" w:hAnsi="Times New Roman"/>
                <w:spacing w:val="-2"/>
              </w:rPr>
              <w:t xml:space="preserve">,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>3 отделени</w:t>
            </w:r>
            <w:r w:rsidR="00FF2FF2">
              <w:rPr>
                <w:rFonts w:ascii="Times New Roman" w:hAnsi="Times New Roman"/>
                <w:spacing w:val="-2"/>
              </w:rPr>
              <w:t>я в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«Шиловский ММЦ»;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2023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4 отделени</w:t>
            </w:r>
            <w:r w:rsidR="00FF2FF2">
              <w:rPr>
                <w:rFonts w:ascii="Times New Roman" w:hAnsi="Times New Roman"/>
                <w:spacing w:val="-2"/>
              </w:rPr>
              <w:t>я</w:t>
            </w:r>
            <w:r w:rsidRPr="002B7628">
              <w:rPr>
                <w:rFonts w:ascii="Times New Roman" w:hAnsi="Times New Roman"/>
                <w:spacing w:val="-2"/>
              </w:rPr>
              <w:t xml:space="preserve"> 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  <w:r w:rsidR="00FF2FF2">
              <w:rPr>
                <w:rFonts w:ascii="Times New Roman" w:hAnsi="Times New Roman"/>
                <w:spacing w:val="-2"/>
              </w:rPr>
              <w:t xml:space="preserve">, 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2 отделения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в ГБУ РО «</w:t>
            </w:r>
            <w:proofErr w:type="spellStart"/>
            <w:proofErr w:type="gramStart"/>
            <w:r w:rsidRPr="002B7628">
              <w:rPr>
                <w:rFonts w:ascii="Times New Roman" w:hAnsi="Times New Roman"/>
                <w:spacing w:val="-2"/>
                <w:lang w:bidi="ru-RU"/>
              </w:rPr>
              <w:t>Скопинский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1</w:t>
            </w:r>
            <w:r w:rsidR="00FF2FF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от</w:t>
            </w:r>
            <w:r w:rsidR="00FF2FF2">
              <w:rPr>
                <w:rFonts w:ascii="Times New Roman" w:hAnsi="Times New Roman"/>
                <w:spacing w:val="-2"/>
              </w:rPr>
              <w:t xml:space="preserve">деление в </w:t>
            </w:r>
            <w:r w:rsidR="00FF2FF2">
              <w:rPr>
                <w:rFonts w:ascii="Times New Roman" w:hAnsi="Times New Roman"/>
                <w:spacing w:val="-2"/>
              </w:rPr>
              <w:lastRenderedPageBreak/>
              <w:t xml:space="preserve">ГБУ РО «ОДКБ имени </w:t>
            </w:r>
          </w:p>
          <w:p w:rsidR="005A59DA" w:rsidRPr="002B7628" w:rsidRDefault="00FF2FF2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Н.</w:t>
            </w:r>
            <w:r w:rsidR="005A59DA" w:rsidRPr="002B7628">
              <w:rPr>
                <w:rFonts w:ascii="Times New Roman" w:hAnsi="Times New Roman"/>
                <w:spacing w:val="-2"/>
              </w:rPr>
              <w:t>В. Дмитриевой»</w:t>
            </w:r>
            <w:r>
              <w:rPr>
                <w:rFonts w:ascii="Times New Roman" w:hAnsi="Times New Roman"/>
                <w:spacing w:val="-2"/>
              </w:rPr>
              <w:t>;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2024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1 отделение в ГБУ Р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О «</w:t>
            </w:r>
            <w:proofErr w:type="spellStart"/>
            <w:r w:rsidR="00FF2FF2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РБ», </w:t>
            </w:r>
          </w:p>
          <w:p w:rsidR="005A59DA" w:rsidRPr="002B7628" w:rsidRDefault="00FF2FF2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lang w:bidi="ru-RU"/>
              </w:rPr>
              <w:t>2 отделения</w:t>
            </w:r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 xml:space="preserve"> в ГБУ РО «ГКБ № 5»</w:t>
            </w:r>
            <w:r>
              <w:rPr>
                <w:rFonts w:ascii="Times New Roman" w:hAnsi="Times New Roman"/>
                <w:spacing w:val="-2"/>
                <w:lang w:bidi="ru-RU"/>
              </w:rPr>
              <w:t>,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отделение 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ГБУ РО «ОКБ», </w:t>
            </w:r>
            <w:r w:rsidRPr="002B7628">
              <w:rPr>
                <w:rFonts w:ascii="Times New Roman" w:hAnsi="Times New Roman"/>
                <w:spacing w:val="-2"/>
              </w:rPr>
              <w:t>1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отделение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«ГКБ №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1 1»</w:t>
            </w:r>
            <w:r w:rsidRPr="002B7628">
              <w:rPr>
                <w:rFonts w:ascii="Times New Roman" w:hAnsi="Times New Roman"/>
                <w:spacing w:val="-2"/>
              </w:rPr>
              <w:t xml:space="preserve"> ,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1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отделение в ГБУ РО «ОКОД»;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2025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>1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отделение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в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РБ»,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1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отделение ГБУ РО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«Шиловский ММЦ»;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2026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1 отделение в ГБУ РО «ГКБ № 5»,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1 отделение в ГБУ РО «ГКБ № 11»,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1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отделение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«Рязанский дом ребенка»;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2027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1 отделение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,</w:t>
            </w:r>
            <w:r w:rsidRPr="002B7628">
              <w:rPr>
                <w:rFonts w:ascii="Times New Roman" w:hAnsi="Times New Roman"/>
                <w:spacing w:val="-2"/>
              </w:rPr>
              <w:t xml:space="preserve"> 1</w:t>
            </w:r>
            <w:r w:rsidR="00FF2FF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отделение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«РОКД»</w:t>
            </w:r>
            <w:r w:rsidR="005A5E25">
              <w:rPr>
                <w:rFonts w:ascii="Times New Roman" w:hAnsi="Times New Roman"/>
                <w:spacing w:val="-2"/>
                <w:lang w:bidi="ru-RU"/>
              </w:rPr>
              <w:t>;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2028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</w:t>
            </w:r>
            <w:r w:rsidR="00FF2FF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отделение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«ГКБ № 11»</w:t>
            </w:r>
            <w:r w:rsidRPr="002B7628">
              <w:rPr>
                <w:rFonts w:ascii="Times New Roman" w:hAnsi="Times New Roman"/>
                <w:spacing w:val="-2"/>
              </w:rPr>
              <w:t>,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</w:t>
            </w:r>
            <w:r w:rsidR="00FF2FF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отделение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  <w:r w:rsidR="00FF2FF2">
              <w:rPr>
                <w:rFonts w:ascii="Times New Roman" w:hAnsi="Times New Roman"/>
                <w:spacing w:val="-2"/>
              </w:rPr>
              <w:t>,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</w:t>
            </w:r>
            <w:r w:rsidR="005A5E25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отделение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«ОКОД»</w:t>
            </w:r>
            <w:r w:rsidR="005A5E25">
              <w:rPr>
                <w:rFonts w:ascii="Times New Roman" w:hAnsi="Times New Roman"/>
                <w:spacing w:val="-2"/>
                <w:lang w:bidi="ru-RU"/>
              </w:rPr>
              <w:t>,</w:t>
            </w:r>
            <w:r w:rsidR="00FF2FF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1</w:t>
            </w:r>
            <w:r w:rsidR="00FF2FF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от</w:t>
            </w:r>
            <w:r w:rsidR="00FF2FF2">
              <w:rPr>
                <w:rFonts w:ascii="Times New Roman" w:hAnsi="Times New Roman"/>
                <w:spacing w:val="-2"/>
              </w:rPr>
              <w:t>деление в ГБУ РО «ОДКБ имени Н.</w:t>
            </w:r>
            <w:r w:rsidRPr="002B7628">
              <w:rPr>
                <w:rFonts w:ascii="Times New Roman" w:hAnsi="Times New Roman"/>
                <w:spacing w:val="-2"/>
              </w:rPr>
              <w:t>В. Дмитриевой»;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2029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1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отделение в ГБУ РО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lastRenderedPageBreak/>
              <w:t>«</w:t>
            </w:r>
            <w:proofErr w:type="spellStart"/>
            <w:proofErr w:type="gramStart"/>
            <w:r w:rsidRPr="002B7628">
              <w:rPr>
                <w:rFonts w:ascii="Times New Roman" w:hAnsi="Times New Roman"/>
                <w:spacing w:val="-2"/>
                <w:lang w:bidi="ru-RU"/>
              </w:rPr>
              <w:t>Скопинский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1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о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тделение ГБУ РО «Шиловский ММЦ»</w:t>
            </w:r>
            <w:r w:rsidRPr="002B7628">
              <w:rPr>
                <w:rFonts w:ascii="Times New Roman" w:hAnsi="Times New Roman"/>
                <w:spacing w:val="-2"/>
              </w:rPr>
              <w:t>;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>в 2030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в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РБ»,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1 отделение в ГБУ РО «ГКБ  №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5»,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1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отделение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«Рязанский дом ребенка»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Разовое (делимое)</w:t>
            </w:r>
          </w:p>
        </w:tc>
      </w:tr>
      <w:tr w:rsidR="005A59DA" w:rsidRPr="002B7628" w:rsidTr="002B7628"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1.2.5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Внедрение в практику отделений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медицинских организаций положений клинических/</w:t>
            </w:r>
            <w:proofErr w:type="spellStart"/>
            <w:proofErr w:type="gramStart"/>
            <w:r w:rsidRPr="002B7628">
              <w:rPr>
                <w:rFonts w:ascii="Times New Roman" w:hAnsi="Times New Roman"/>
                <w:spacing w:val="-2"/>
              </w:rPr>
              <w:t>методи</w:t>
            </w:r>
            <w:r w:rsidR="00FF2FF2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ческих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рекомендаций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01.01.2022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31.12.2024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Соколова И.В.-главный внештатный специалист по медицинской реабилитации взрослым </w:t>
            </w:r>
            <w:r w:rsidR="00FF2FF2">
              <w:rPr>
                <w:rFonts w:ascii="Times New Roman" w:hAnsi="Times New Roman"/>
                <w:spacing w:val="-2"/>
              </w:rPr>
              <w:t xml:space="preserve">Минздрава </w:t>
            </w:r>
            <w:r w:rsidR="00FF2FF2" w:rsidRPr="004030D4">
              <w:rPr>
                <w:rFonts w:ascii="Times New Roman" w:hAnsi="Times New Roman"/>
                <w:spacing w:val="-4"/>
              </w:rPr>
              <w:t>Рязанской области</w:t>
            </w:r>
            <w:r w:rsidR="004030D4" w:rsidRPr="004030D4">
              <w:rPr>
                <w:rFonts w:ascii="Times New Roman" w:hAnsi="Times New Roman"/>
                <w:spacing w:val="-4"/>
              </w:rPr>
              <w:t>,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Лебедева И.Н.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лавный врач ГБУ РО ОДКБ имени Н. В. Дмитриевой</w:t>
            </w:r>
            <w:r w:rsidR="004030D4">
              <w:rPr>
                <w:rFonts w:ascii="Times New Roman" w:hAnsi="Times New Roman"/>
                <w:spacing w:val="-2"/>
              </w:rPr>
              <w:t>,</w:t>
            </w:r>
          </w:p>
          <w:p w:rsidR="005A59DA" w:rsidRPr="002B7628" w:rsidRDefault="00746FFF" w:rsidP="00746FFF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г</w:t>
            </w:r>
            <w:r w:rsidR="005A59DA" w:rsidRPr="002B7628">
              <w:rPr>
                <w:rFonts w:ascii="Times New Roman" w:hAnsi="Times New Roman"/>
                <w:spacing w:val="-2"/>
              </w:rPr>
              <w:t xml:space="preserve">лавные врачи </w:t>
            </w:r>
            <w:r>
              <w:rPr>
                <w:rFonts w:ascii="Times New Roman" w:hAnsi="Times New Roman"/>
                <w:spacing w:val="-2"/>
              </w:rPr>
              <w:t>медицинских организаций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Число медицинских организаций, внедривших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клинические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/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мето</w:t>
            </w:r>
            <w:r w:rsidR="00FF2FF2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дические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реко</w:t>
            </w:r>
            <w:r w:rsidR="00FF2FF2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мендации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в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прак</w:t>
            </w:r>
            <w:proofErr w:type="spellEnd"/>
            <w:r w:rsidR="00FF2FF2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тику составило в: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2022 году – в 9, включая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«ОКБ», ГБУ РО «ОККД», 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 ГБУ РО «Шиловский ММЦ»,  ГБУ РО «ГКБ № 11»,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РБ», ГБУ РО «ГКБ № 5»,  ГБУ РО «Рязанский дом р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ебенка»,  ГБУ РО 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lastRenderedPageBreak/>
              <w:t xml:space="preserve">«ОДКБ имени </w:t>
            </w:r>
          </w:p>
          <w:p w:rsidR="005A59DA" w:rsidRPr="002B7628" w:rsidRDefault="00FF2FF2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lang w:bidi="ru-RU"/>
              </w:rPr>
              <w:t>Н.</w:t>
            </w:r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>В. Дмитриевой»</w:t>
            </w:r>
            <w:r w:rsidR="005A59DA" w:rsidRPr="002B7628">
              <w:rPr>
                <w:rFonts w:ascii="Times New Roman" w:hAnsi="Times New Roman"/>
                <w:spacing w:val="-2"/>
              </w:rPr>
              <w:t>;</w:t>
            </w:r>
          </w:p>
          <w:p w:rsidR="002B7628" w:rsidRDefault="00FF2FF2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>
              <w:rPr>
                <w:rFonts w:ascii="Times New Roman" w:hAnsi="Times New Roman"/>
                <w:spacing w:val="-2"/>
              </w:rPr>
              <w:t>2023 году – в 10</w:t>
            </w:r>
            <w:r w:rsidR="005A59DA" w:rsidRPr="002B7628">
              <w:rPr>
                <w:rFonts w:ascii="Times New Roman" w:hAnsi="Times New Roman"/>
                <w:spacing w:val="-2"/>
              </w:rPr>
              <w:t xml:space="preserve">, включая: </w:t>
            </w:r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>ГБУ РО «ОКБ», ГБУ РО «ОККД»,  ГБУ РО «</w:t>
            </w:r>
            <w:proofErr w:type="spellStart"/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>Скопинский</w:t>
            </w:r>
            <w:proofErr w:type="spellEnd"/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 xml:space="preserve"> ММЦ», ГБУ РО «Шиловский ММЦ», ГБУ РО «ГКБ № 11», ГБУ РО «</w:t>
            </w:r>
            <w:proofErr w:type="spellStart"/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 xml:space="preserve"> РБ», ГБУ РО «ГКБ № 5», ГБУ РО «ОКОД»,  ГБУ РО «Рязанский дом р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ебенка»,  ГБУ РО «ОДКБ имени </w:t>
            </w:r>
          </w:p>
          <w:p w:rsidR="005A59DA" w:rsidRPr="002B7628" w:rsidRDefault="002B7628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lang w:bidi="ru-RU"/>
              </w:rPr>
              <w:t>Н.</w:t>
            </w:r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>В. Дмитриевой»;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2024 году – в 10, включая: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«ОКБ»,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«ОККД»,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 ГБУ РО «Шиловский ММЦ», ГБУ РО «ГКБ № 11»,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РБ», ГБУ РО «ГКБ № 5», ГБУ РО «ОКОД»,  ГБУ РО «Рязанский дом р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ебенка»,  ГБУ РО «ОДКБ имени </w:t>
            </w:r>
          </w:p>
          <w:p w:rsidR="005A59DA" w:rsidRPr="002B7628" w:rsidRDefault="002B7628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lang w:bidi="ru-RU"/>
              </w:rPr>
              <w:t>Н.</w:t>
            </w:r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>В. Дмитриевой»</w:t>
            </w: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В 10 медицинских организациях</w:t>
            </w:r>
            <w:r w:rsidR="00FF2FF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внедрены в практику положения клинических/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методи</w:t>
            </w:r>
            <w:r w:rsidR="00FF2FF2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ческих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рекомендаций, включая: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2022 году – в 9, включая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«ОКБ», ГБУ РО «ОККД», 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 ГБУ РО «Шиловский ММЦ», ГБУ РО «ГКБ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№ 11»,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РБ», ГБУ РО «ГКБ № 5»,  ГБУ РО «Рязанский дом р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ебенка»,  ГБУ РО «ОДКБ имени </w:t>
            </w:r>
          </w:p>
          <w:p w:rsidR="005A59DA" w:rsidRPr="002B7628" w:rsidRDefault="002B7628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lang w:bidi="ru-RU"/>
              </w:rPr>
              <w:t>Н.</w:t>
            </w:r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>В. Дмитриевой»</w:t>
            </w:r>
            <w:r w:rsidR="005A59DA" w:rsidRPr="002B7628">
              <w:rPr>
                <w:rFonts w:ascii="Times New Roman" w:hAnsi="Times New Roman"/>
                <w:spacing w:val="-2"/>
              </w:rPr>
              <w:t>;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2023 году – в 10 , включая: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ГБУ РО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lastRenderedPageBreak/>
              <w:t>«ОКБ», ГБУ РО «ОККД»,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 ГБУ РО «Шиловский ММЦ», ГБУ РО «ГКБ 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№ 11»,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РБ», ГБУ РО «ГКБ № 5», ГБУ РО «ОКОД», ГБУ РО «Рязанский дом р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ебенка»,  ГБУ РО «ОДКБ имени </w:t>
            </w:r>
          </w:p>
          <w:p w:rsidR="005A59DA" w:rsidRPr="002B7628" w:rsidRDefault="002B7628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lang w:bidi="ru-RU"/>
              </w:rPr>
              <w:t>Н.</w:t>
            </w:r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>В. Дмитриевой»;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2024 году – в 10, включая: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«ОКБ», ГБУ РО «ОККД»;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 ГБУ РО «Шиловский ММЦ», ГБУ РО «ГКБ 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№ 11»,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РБ», ГБУ РО «ГКБ № 5», ГБУ РО «ОКОД»,  ГБУ РО «Рязанский дом ребенка»,  ГБУ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РО «ОДКБ имени </w:t>
            </w:r>
          </w:p>
          <w:p w:rsidR="005A59DA" w:rsidRPr="002B7628" w:rsidRDefault="00FF2FF2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>
              <w:rPr>
                <w:rFonts w:ascii="Times New Roman" w:hAnsi="Times New Roman"/>
                <w:spacing w:val="-2"/>
                <w:lang w:bidi="ru-RU"/>
              </w:rPr>
              <w:t>Н.</w:t>
            </w:r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>В. Дмитриевой»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vertAlign w:val="superscript"/>
              </w:rPr>
            </w:pP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Регулярное (ежегодное)</w:t>
            </w:r>
          </w:p>
        </w:tc>
      </w:tr>
      <w:tr w:rsidR="005A59DA" w:rsidRPr="002B7628" w:rsidTr="002B7628">
        <w:tc>
          <w:tcPr>
            <w:tcW w:w="1694" w:type="dxa"/>
            <w:vMerge w:val="restart"/>
            <w:shd w:val="clear" w:color="auto" w:fill="auto"/>
          </w:tcPr>
          <w:p w:rsid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1.3</w:t>
            </w:r>
            <w:r w:rsidR="002B7628">
              <w:rPr>
                <w:rFonts w:ascii="Times New Roman" w:hAnsi="Times New Roman"/>
                <w:spacing w:val="-2"/>
              </w:rPr>
              <w:t xml:space="preserve">. 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proofErr w:type="gramStart"/>
            <w:r w:rsidRPr="002B7628">
              <w:rPr>
                <w:rFonts w:ascii="Times New Roman" w:hAnsi="Times New Roman"/>
                <w:spacing w:val="-2"/>
              </w:rPr>
              <w:t>Совершенст</w:t>
            </w:r>
            <w:r w:rsidR="002B7628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вование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и развитие организации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амбулаторных условиях и условиях дневного стационара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(3 этап)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1.3.1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Открытие и обеспечение деятельности амбулаторных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отделений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взрослых в региональных медицинских организациях с учетом сложившейся потребности и объемов, предусмотренных  территориальной программой обязательного медицинского страхования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01.01.2022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31.12.2024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r w:rsidRPr="002B7628">
              <w:rPr>
                <w:rFonts w:ascii="Times New Roman" w:hAnsi="Times New Roman"/>
                <w:spacing w:val="-2"/>
              </w:rPr>
              <w:t>Хоминец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В.В</w:t>
            </w:r>
            <w:r w:rsidR="002B7628">
              <w:rPr>
                <w:rFonts w:ascii="Times New Roman" w:hAnsi="Times New Roman"/>
                <w:spacing w:val="-2"/>
              </w:rPr>
              <w:t xml:space="preserve">.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з</w:t>
            </w:r>
            <w:proofErr w:type="gram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аместитель министра здравоохранения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lastRenderedPageBreak/>
              <w:t>Рязанской области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2B7628">
              <w:rPr>
                <w:rFonts w:ascii="Times New Roman" w:hAnsi="Times New Roman"/>
                <w:spacing w:val="-2"/>
              </w:rPr>
              <w:lastRenderedPageBreak/>
              <w:t>Открыты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амбулаторные отделений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взрослых в: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2022 году –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="00FF2FF2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4 медицинских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, включая: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«ОККД»,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«ГКБ № 5»,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«Шиловский ММЦ»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,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«ГКБ № 11» (взрослые)</w:t>
            </w:r>
            <w:r w:rsidRPr="002B7628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2023 году – в 3, включая: 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Касимовский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 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Сасовский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2024 году –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 отделения, включая: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  <w:r w:rsidR="00FF2FF2">
              <w:rPr>
                <w:rFonts w:ascii="Times New Roman" w:hAnsi="Times New Roman"/>
                <w:spacing w:val="-2"/>
              </w:rPr>
              <w:t xml:space="preserve"> (</w:t>
            </w:r>
            <w:r w:rsidR="002B7628">
              <w:rPr>
                <w:rFonts w:ascii="Times New Roman" w:hAnsi="Times New Roman"/>
                <w:spacing w:val="-2"/>
              </w:rPr>
              <w:t>филиал «Михайловская РБ»)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», ГБУ РО «Ряжский ММЦ»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Открыты амбулаторные отделения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взрослых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в региональных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меди</w:t>
            </w:r>
            <w:r w:rsidR="00FF2FF2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цинских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организациях с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учетом сложившейся потребности и объемов, предусмотренных территориальной программой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обяза</w:t>
            </w:r>
            <w:proofErr w:type="spellEnd"/>
            <w:r w:rsidR="00FF2FF2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тельного медицинского страхования</w:t>
            </w:r>
            <w:r w:rsidR="00FF2FF2">
              <w:rPr>
                <w:rFonts w:ascii="Times New Roman" w:hAnsi="Times New Roman"/>
                <w:spacing w:val="-2"/>
              </w:rPr>
              <w:t xml:space="preserve"> 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2022 году –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4 медицинских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, включая: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«ОККД»,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«ГКБ № 5»,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«Шиловский ММЦ»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,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«ГКБ № 11» (взрослые)</w:t>
            </w:r>
            <w:r w:rsidRPr="002B7628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2023 году – в 3, включая: 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Касимовски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й</w:t>
            </w:r>
            <w:proofErr w:type="spellEnd"/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ММЦ»,  ГБУ РО «</w:t>
            </w:r>
            <w:proofErr w:type="spellStart"/>
            <w:r w:rsidR="00FF2FF2">
              <w:rPr>
                <w:rFonts w:ascii="Times New Roman" w:hAnsi="Times New Roman"/>
                <w:spacing w:val="-2"/>
                <w:lang w:bidi="ru-RU"/>
              </w:rPr>
              <w:t>Сасовский</w:t>
            </w:r>
            <w:proofErr w:type="spellEnd"/>
            <w:r w:rsidR="00FF2FF2">
              <w:rPr>
                <w:rFonts w:ascii="Times New Roman" w:hAnsi="Times New Roman"/>
                <w:spacing w:val="-2"/>
                <w:lang w:bidi="ru-RU"/>
              </w:rPr>
              <w:t xml:space="preserve"> ММЦ»;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2024 году – 2</w:t>
            </w:r>
            <w:r w:rsidR="00FF2FF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отделения, включая: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  <w:r w:rsidRPr="002B7628">
              <w:rPr>
                <w:rFonts w:ascii="Times New Roman" w:hAnsi="Times New Roman"/>
                <w:spacing w:val="-2"/>
              </w:rPr>
              <w:t xml:space="preserve"> (филиал «Михайловская РБ»),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ГБУ РО «Ряжский ММЦ»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Регулярное</w:t>
            </w:r>
          </w:p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(ежегодное)</w:t>
            </w:r>
          </w:p>
        </w:tc>
      </w:tr>
      <w:tr w:rsidR="005A59DA" w:rsidRPr="002B7628" w:rsidTr="002B7628"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1.3.2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  <w:highlight w:val="yellow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Открытие и обеспечение деятельности дневных стационаров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iCs/>
                <w:spacing w:val="-2"/>
              </w:rPr>
              <w:t>(взрослые и дети)</w:t>
            </w:r>
            <w:r w:rsidRPr="002B7628">
              <w:rPr>
                <w:rFonts w:ascii="Times New Roman" w:hAnsi="Times New Roman"/>
                <w:spacing w:val="-2"/>
              </w:rPr>
              <w:t xml:space="preserve"> в региональных медицинских организациях с учетом сложившейся потребности и объемов, предусмотренных  территориальной программой обязательного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>медицинского страхования</w:t>
            </w:r>
            <w:r w:rsidRPr="002B7628" w:rsidDel="00B42326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01.01.2022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31.12.2024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r w:rsidRPr="002B7628">
              <w:rPr>
                <w:rFonts w:ascii="Times New Roman" w:hAnsi="Times New Roman"/>
                <w:spacing w:val="-2"/>
              </w:rPr>
              <w:t>Хоминец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В.В</w:t>
            </w:r>
            <w:r w:rsidR="002B7628">
              <w:rPr>
                <w:rFonts w:ascii="Times New Roman" w:hAnsi="Times New Roman"/>
                <w:spacing w:val="-2"/>
              </w:rPr>
              <w:t xml:space="preserve">.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з</w:t>
            </w:r>
            <w:proofErr w:type="gramEnd"/>
            <w:r w:rsidRPr="002B7628">
              <w:rPr>
                <w:rFonts w:ascii="Times New Roman" w:hAnsi="Times New Roman"/>
                <w:spacing w:val="-2"/>
                <w:lang w:bidi="ru-RU"/>
              </w:rPr>
              <w:t>аместитель министра здравоохранения Рязанской области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Открыты дневные стационары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2022 году – 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(число дневных стационаров)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на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30</w:t>
            </w:r>
            <w:r w:rsidR="00FF2FF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(число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пациенто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-мест), включая: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  <w:r w:rsidRPr="002B7628">
              <w:rPr>
                <w:rFonts w:ascii="Times New Roman" w:hAnsi="Times New Roman"/>
                <w:spacing w:val="-2"/>
              </w:rPr>
              <w:t>;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2023 году – </w:t>
            </w:r>
          </w:p>
          <w:p w:rsid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дневных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стационара на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45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пациенто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-мест, включая: ГБУ РО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«ГКБ № 11»</w:t>
            </w:r>
            <w:r w:rsidRPr="002B7628">
              <w:rPr>
                <w:rFonts w:ascii="Times New Roman" w:hAnsi="Times New Roman"/>
                <w:spacing w:val="-2"/>
              </w:rPr>
              <w:t xml:space="preserve">;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ГБУ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lastRenderedPageBreak/>
              <w:t>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Касимовский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Сасовский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;</w:t>
            </w:r>
          </w:p>
          <w:p w:rsidR="00FF2FF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2024 году – </w:t>
            </w:r>
          </w:p>
          <w:p w:rsidR="00FF2FF2" w:rsidRDefault="005A59DA" w:rsidP="00FF2FF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дневных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стационара на </w:t>
            </w:r>
          </w:p>
          <w:p w:rsidR="005A59DA" w:rsidRPr="002B7628" w:rsidRDefault="005A59DA" w:rsidP="00FF2FF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45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пациенто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-мест, включая: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ГБУ РО «ОККД», ГБУ РО «ОКОД» </w:t>
            </w: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Организовано достаточное число реабилитационных коек дневных стационаров с учетом потребности в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всех категорий пациентов</w:t>
            </w:r>
          </w:p>
        </w:tc>
        <w:tc>
          <w:tcPr>
            <w:tcW w:w="1307" w:type="dxa"/>
          </w:tcPr>
          <w:p w:rsidR="005A59DA" w:rsidRPr="002B7628" w:rsidRDefault="00FF2FF2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Р</w:t>
            </w:r>
            <w:r w:rsidR="005A59DA" w:rsidRPr="002B7628">
              <w:rPr>
                <w:rFonts w:ascii="Times New Roman" w:hAnsi="Times New Roman"/>
                <w:spacing w:val="-2"/>
              </w:rPr>
              <w:t>егулярное</w:t>
            </w:r>
          </w:p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(ежегодное)</w:t>
            </w:r>
          </w:p>
        </w:tc>
      </w:tr>
      <w:tr w:rsidR="005A59DA" w:rsidRPr="002B7628" w:rsidTr="002B7628"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A59DA" w:rsidRPr="002B7628" w:rsidRDefault="005A59DA" w:rsidP="005D125D">
            <w:pPr>
              <w:widowControl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1.3.3</w:t>
            </w:r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5D125D">
            <w:pPr>
              <w:keepNext/>
              <w:spacing w:line="238" w:lineRule="auto"/>
              <w:ind w:left="-57" w:right="-57"/>
              <w:outlineLvl w:val="1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Оснащение (переоснащение и (или) дооснащение) медицинскими изделиями амбулаторных отделений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взрослых и дневных стационаров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(взрослых и/или детей) в медицинских организациях</w:t>
            </w:r>
            <w:r w:rsidRPr="002B7628" w:rsidDel="00B42326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в соответствии с Порядками организации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взрослым и детям </w:t>
            </w:r>
          </w:p>
          <w:p w:rsidR="005A59DA" w:rsidRPr="002B7628" w:rsidRDefault="005A59DA" w:rsidP="005D125D">
            <w:pPr>
              <w:widowControl w:val="0"/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5D125D">
            <w:pPr>
              <w:widowControl w:val="0"/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01.01.2022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5D125D">
            <w:pPr>
              <w:widowControl w:val="0"/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31.12.2024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5D125D">
            <w:pPr>
              <w:widowControl w:val="0"/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r w:rsidRPr="002B7628">
              <w:rPr>
                <w:rFonts w:ascii="Times New Roman" w:hAnsi="Times New Roman"/>
                <w:spacing w:val="-2"/>
              </w:rPr>
              <w:t>Хоминец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В.В</w:t>
            </w:r>
            <w:r w:rsidR="002B7628">
              <w:rPr>
                <w:rFonts w:ascii="Times New Roman" w:hAnsi="Times New Roman"/>
                <w:spacing w:val="-2"/>
              </w:rPr>
              <w:t xml:space="preserve">.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з</w:t>
            </w:r>
            <w:proofErr w:type="gramEnd"/>
            <w:r w:rsidRPr="002B7628">
              <w:rPr>
                <w:rFonts w:ascii="Times New Roman" w:hAnsi="Times New Roman"/>
                <w:spacing w:val="-2"/>
                <w:lang w:bidi="ru-RU"/>
              </w:rPr>
              <w:t>аместитель министра зд</w:t>
            </w:r>
            <w:r w:rsidR="00746FFF">
              <w:rPr>
                <w:rFonts w:ascii="Times New Roman" w:hAnsi="Times New Roman"/>
                <w:spacing w:val="-2"/>
                <w:lang w:bidi="ru-RU"/>
              </w:rPr>
              <w:t>равоохранения Рязанской области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A59DA" w:rsidRPr="002B7628" w:rsidRDefault="005A59DA" w:rsidP="005D125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Оснащение амбулаторных отделений и дневных стационаров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реабилитационным оборудованием полностью приведено в соответствии с Порядками организации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взрослым и детям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2B7628" w:rsidRDefault="005A59DA" w:rsidP="005D125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2022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5A59DA" w:rsidRPr="002B7628" w:rsidRDefault="004030D4" w:rsidP="005D125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>
              <w:rPr>
                <w:rFonts w:ascii="Times New Roman" w:hAnsi="Times New Roman"/>
                <w:spacing w:val="-2"/>
              </w:rPr>
              <w:t>2 амбулаторных отделения</w:t>
            </w:r>
            <w:r w:rsidR="005A59DA" w:rsidRPr="002B7628">
              <w:rPr>
                <w:rFonts w:ascii="Times New Roman" w:hAnsi="Times New Roman"/>
                <w:spacing w:val="-2"/>
              </w:rPr>
              <w:t xml:space="preserve">  в  </w:t>
            </w:r>
            <w:r w:rsidR="005A59DA" w:rsidRPr="002B7628">
              <w:rPr>
                <w:rFonts w:ascii="Times New Roman" w:hAnsi="Times New Roman"/>
                <w:spacing w:val="-2"/>
                <w:lang w:bidi="ru-RU"/>
              </w:rPr>
              <w:t>ГБУ РО «ОККД»,</w:t>
            </w:r>
          </w:p>
          <w:p w:rsidR="005A59DA" w:rsidRPr="002B7628" w:rsidRDefault="005A59DA" w:rsidP="005D125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ГБУ РО «Шиловски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й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</w:t>
            </w:r>
            <w:r w:rsidRPr="002B7628">
              <w:rPr>
                <w:rFonts w:ascii="Times New Roman" w:hAnsi="Times New Roman"/>
                <w:spacing w:val="-2"/>
              </w:rPr>
              <w:t>;</w:t>
            </w:r>
          </w:p>
          <w:p w:rsidR="002B7628" w:rsidRDefault="005A59DA" w:rsidP="005D125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2023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 –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5D125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медицинских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, включая: 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Касимовский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 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Сасовский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;</w:t>
            </w:r>
          </w:p>
          <w:p w:rsidR="005D125D" w:rsidRDefault="005A59DA" w:rsidP="005D125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2024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5A59DA" w:rsidRPr="002B7628" w:rsidRDefault="005A59DA" w:rsidP="005D125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3</w:t>
            </w:r>
            <w:r w:rsidR="00FF2FF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отделения, включая: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  <w:r w:rsidRPr="002B7628">
              <w:rPr>
                <w:rFonts w:ascii="Times New Roman" w:hAnsi="Times New Roman"/>
                <w:spacing w:val="-2"/>
              </w:rPr>
              <w:t xml:space="preserve"> (филиал «Михайловская РБ»),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ГБУ РО «Ряжский ММЦ»</w:t>
            </w:r>
            <w:r w:rsidR="004030D4">
              <w:rPr>
                <w:rFonts w:ascii="Times New Roman" w:hAnsi="Times New Roman"/>
                <w:spacing w:val="-2"/>
                <w:lang w:bidi="ru-RU"/>
              </w:rPr>
              <w:t>,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«ГКБ № 5», «ГКБ № 11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»</w:t>
            </w:r>
            <w:r w:rsidRPr="002B7628">
              <w:rPr>
                <w:rFonts w:ascii="Times New Roman" w:hAnsi="Times New Roman"/>
                <w:spacing w:val="-2"/>
              </w:rPr>
              <w:t>;</w:t>
            </w:r>
          </w:p>
          <w:p w:rsidR="002B7628" w:rsidRDefault="005A59DA" w:rsidP="005D125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2023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5A59DA" w:rsidRPr="002B7628" w:rsidRDefault="005A59DA" w:rsidP="005D125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1 дневной стационар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  <w:r w:rsidRPr="002B7628">
              <w:rPr>
                <w:rFonts w:ascii="Times New Roman" w:hAnsi="Times New Roman"/>
                <w:spacing w:val="-2"/>
              </w:rPr>
              <w:t>;</w:t>
            </w:r>
          </w:p>
          <w:p w:rsidR="002B7628" w:rsidRDefault="00FF2FF2" w:rsidP="005D125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в 2024 году</w:t>
            </w:r>
            <w:r w:rsidR="005A59DA"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2B7628" w:rsidRDefault="005A59DA" w:rsidP="005D125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дневных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стационар</w:t>
            </w:r>
            <w:r w:rsidR="004030D4">
              <w:rPr>
                <w:rFonts w:ascii="Times New Roman" w:hAnsi="Times New Roman"/>
                <w:spacing w:val="-2"/>
              </w:rPr>
              <w:t>а</w:t>
            </w:r>
            <w:r w:rsidRPr="002B7628">
              <w:rPr>
                <w:rFonts w:ascii="Times New Roman" w:hAnsi="Times New Roman"/>
                <w:spacing w:val="-2"/>
              </w:rPr>
              <w:t xml:space="preserve"> в </w:t>
            </w:r>
          </w:p>
          <w:p w:rsidR="005A59DA" w:rsidRPr="002B7628" w:rsidRDefault="005A59DA" w:rsidP="005D125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«ГКБ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№</w:t>
            </w:r>
            <w:r w:rsid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5»,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Касимовский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</w:t>
            </w:r>
            <w:r w:rsidR="00FF2FF2">
              <w:rPr>
                <w:rFonts w:ascii="Times New Roman" w:hAnsi="Times New Roman"/>
                <w:spacing w:val="-2"/>
              </w:rPr>
              <w:t>,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Сасовский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ММЦ»;</w:t>
            </w:r>
          </w:p>
          <w:p w:rsidR="002B7628" w:rsidRDefault="005A59DA" w:rsidP="005D125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2025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2B7628" w:rsidRPr="002B7628" w:rsidRDefault="005A59DA" w:rsidP="005D125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highlight w:val="yellow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дневных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стационара включая: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«ОККД», ГБУ РО «ОКОД»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5D125D">
            <w:pPr>
              <w:keepNext/>
              <w:spacing w:line="238" w:lineRule="auto"/>
              <w:ind w:left="-57" w:right="-57"/>
              <w:outlineLvl w:val="1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Оснащены (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переосна</w:t>
            </w:r>
            <w:r w:rsidR="004030D4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щены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и (или)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доосн</w:t>
            </w:r>
            <w:r w:rsidR="004030D4">
              <w:rPr>
                <w:rFonts w:ascii="Times New Roman" w:hAnsi="Times New Roman"/>
                <w:spacing w:val="-2"/>
              </w:rPr>
              <w:t>а</w:t>
            </w:r>
            <w:r w:rsidRPr="002B7628">
              <w:rPr>
                <w:rFonts w:ascii="Times New Roman" w:hAnsi="Times New Roman"/>
                <w:spacing w:val="-2"/>
              </w:rPr>
              <w:t>ще</w:t>
            </w:r>
            <w:r w:rsidR="004030D4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ны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) реабилитационным оборудованием амбулаторные отделения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взрослых и дневные стационары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(взрослые и дети) в медицинских организациях</w:t>
            </w:r>
            <w:r w:rsidR="00980ED2">
              <w:rPr>
                <w:rFonts w:ascii="Times New Roman" w:hAnsi="Times New Roman"/>
                <w:spacing w:val="-2"/>
              </w:rPr>
              <w:t xml:space="preserve"> _________</w:t>
            </w:r>
            <w:r w:rsidRPr="002B7628">
              <w:rPr>
                <w:rFonts w:ascii="Times New Roman" w:hAnsi="Times New Roman"/>
                <w:spacing w:val="-2"/>
              </w:rPr>
              <w:t xml:space="preserve"> (указать наименования </w:t>
            </w:r>
            <w:r w:rsidR="004030D4">
              <w:rPr>
                <w:rFonts w:ascii="Times New Roman" w:hAnsi="Times New Roman"/>
                <w:spacing w:val="-2"/>
              </w:rPr>
              <w:t xml:space="preserve">медицинских </w:t>
            </w:r>
            <w:proofErr w:type="spellStart"/>
            <w:r w:rsidR="004030D4">
              <w:rPr>
                <w:rFonts w:ascii="Times New Roman" w:hAnsi="Times New Roman"/>
                <w:spacing w:val="-2"/>
              </w:rPr>
              <w:t>организа-ций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) в соответствии с Порядками организации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взрослым и детям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4030D4" w:rsidRDefault="005A59DA" w:rsidP="005D125D">
            <w:pPr>
              <w:keepNext/>
              <w:spacing w:line="238" w:lineRule="auto"/>
              <w:ind w:left="-57" w:right="-57"/>
              <w:outlineLvl w:val="1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2022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FF2FF2" w:rsidRDefault="005A59DA" w:rsidP="005D125D">
            <w:pPr>
              <w:keepNext/>
              <w:spacing w:line="238" w:lineRule="auto"/>
              <w:ind w:left="-57" w:right="-57"/>
              <w:outlineLvl w:val="1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амбулаторных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отделени</w:t>
            </w:r>
            <w:r w:rsidR="004030D4">
              <w:rPr>
                <w:rFonts w:ascii="Times New Roman" w:hAnsi="Times New Roman"/>
                <w:spacing w:val="-2"/>
              </w:rPr>
              <w:t>я</w:t>
            </w:r>
            <w:r w:rsidRPr="002B7628">
              <w:rPr>
                <w:rFonts w:ascii="Times New Roman" w:hAnsi="Times New Roman"/>
                <w:spacing w:val="-2"/>
              </w:rPr>
              <w:t xml:space="preserve"> 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«ОККД», ГБУ РО «Шиловский ММЦ»</w:t>
            </w:r>
            <w:r w:rsidRPr="002B7628">
              <w:rPr>
                <w:rFonts w:ascii="Times New Roman" w:hAnsi="Times New Roman"/>
                <w:spacing w:val="-2"/>
              </w:rPr>
              <w:t>; 2023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 в </w:t>
            </w:r>
          </w:p>
          <w:p w:rsidR="005A59DA" w:rsidRPr="002B7628" w:rsidRDefault="005A59DA" w:rsidP="005D125D">
            <w:pPr>
              <w:keepNext/>
              <w:spacing w:line="238" w:lineRule="auto"/>
              <w:ind w:left="-57" w:right="-57"/>
              <w:outlineLvl w:val="1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медицинских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, включая: 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Касимовский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ММЦ», 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Сасовский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ММЦ»;</w:t>
            </w:r>
          </w:p>
          <w:p w:rsidR="002B7628" w:rsidRDefault="005A59DA" w:rsidP="005D125D">
            <w:pPr>
              <w:keepNext/>
              <w:spacing w:line="238" w:lineRule="auto"/>
              <w:ind w:left="-57" w:right="-57"/>
              <w:outlineLvl w:val="1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>2024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3 отделения, включая: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>(филиал «Михайловская РБ»),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ГБУ РО «Ряжский ММЦ», ГБУ РО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«ГКБ  № 5», ГБУ РО «ГКБ </w:t>
            </w:r>
          </w:p>
          <w:p w:rsidR="005A59DA" w:rsidRPr="002B7628" w:rsidRDefault="005A59DA" w:rsidP="005D125D">
            <w:pPr>
              <w:keepNext/>
              <w:spacing w:line="238" w:lineRule="auto"/>
              <w:ind w:left="-57" w:right="-57"/>
              <w:outlineLvl w:val="1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№ 11</w:t>
            </w:r>
            <w:r w:rsidR="00FF2FF2">
              <w:rPr>
                <w:rFonts w:ascii="Times New Roman" w:hAnsi="Times New Roman"/>
                <w:spacing w:val="-2"/>
                <w:lang w:bidi="ru-RU"/>
              </w:rPr>
              <w:t>»</w:t>
            </w:r>
            <w:r w:rsidRPr="002B7628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5D125D">
            <w:pPr>
              <w:keepNext/>
              <w:spacing w:line="238" w:lineRule="auto"/>
              <w:ind w:left="-57" w:right="-57"/>
              <w:outlineLvl w:val="1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2023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1 дневной стационар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«ОКБ»</w:t>
            </w:r>
            <w:r w:rsidRPr="002B7628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5D125D">
            <w:pPr>
              <w:keepNext/>
              <w:spacing w:line="238" w:lineRule="auto"/>
              <w:ind w:left="-57" w:right="-57"/>
              <w:outlineLvl w:val="1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2024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3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дневных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стационар</w:t>
            </w:r>
            <w:r w:rsidR="004030D4">
              <w:rPr>
                <w:rFonts w:ascii="Times New Roman" w:hAnsi="Times New Roman"/>
                <w:spacing w:val="-2"/>
              </w:rPr>
              <w:t>а</w:t>
            </w:r>
            <w:r w:rsidRPr="002B7628">
              <w:rPr>
                <w:rFonts w:ascii="Times New Roman" w:hAnsi="Times New Roman"/>
                <w:spacing w:val="-2"/>
              </w:rPr>
              <w:t xml:space="preserve"> в ГБУ РО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«ГКБ № 5»,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Касимовский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</w:t>
            </w:r>
            <w:r w:rsidR="00FF2FF2">
              <w:rPr>
                <w:rFonts w:ascii="Times New Roman" w:hAnsi="Times New Roman"/>
                <w:spacing w:val="-2"/>
              </w:rPr>
              <w:t>,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Сасовский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ММЦ»;</w:t>
            </w:r>
          </w:p>
          <w:p w:rsidR="005A59DA" w:rsidRPr="002B7628" w:rsidRDefault="005A59DA" w:rsidP="005D125D">
            <w:pPr>
              <w:keepNext/>
              <w:spacing w:line="238" w:lineRule="auto"/>
              <w:ind w:left="-57" w:right="-57"/>
              <w:outlineLvl w:val="1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 2025 г</w:t>
            </w:r>
            <w:r w:rsidR="00FF2FF2">
              <w:rPr>
                <w:rFonts w:ascii="Times New Roman" w:hAnsi="Times New Roman"/>
                <w:spacing w:val="-2"/>
              </w:rPr>
              <w:t>оду</w:t>
            </w:r>
            <w:r w:rsidRPr="002B7628">
              <w:rPr>
                <w:rFonts w:ascii="Times New Roman" w:hAnsi="Times New Roman"/>
                <w:spacing w:val="-2"/>
              </w:rPr>
              <w:t xml:space="preserve"> –  2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дневных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стационара включая: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«ОККД», ГБУ РО «ОКОД»</w:t>
            </w:r>
          </w:p>
          <w:p w:rsidR="005A59DA" w:rsidRPr="002B7628" w:rsidRDefault="005A59DA" w:rsidP="005D125D">
            <w:pPr>
              <w:keepNext/>
              <w:spacing w:line="238" w:lineRule="auto"/>
              <w:ind w:left="-57" w:right="-57"/>
              <w:outlineLvl w:val="1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A59DA" w:rsidRPr="002B7628" w:rsidRDefault="005A59DA" w:rsidP="005D125D">
            <w:pPr>
              <w:widowControl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Регулярное</w:t>
            </w:r>
          </w:p>
          <w:p w:rsidR="005A59DA" w:rsidRPr="002B7628" w:rsidRDefault="005A59DA" w:rsidP="005D125D">
            <w:pPr>
              <w:widowControl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(ежегодное)</w:t>
            </w:r>
          </w:p>
        </w:tc>
      </w:tr>
      <w:tr w:rsidR="00EA02E7" w:rsidRPr="002B7628" w:rsidTr="00752A98">
        <w:tc>
          <w:tcPr>
            <w:tcW w:w="14459" w:type="dxa"/>
            <w:gridSpan w:val="10"/>
            <w:shd w:val="clear" w:color="auto" w:fill="auto"/>
          </w:tcPr>
          <w:p w:rsidR="00EA02E7" w:rsidRPr="002B7628" w:rsidRDefault="00EA02E7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2. Кадровое обеспечение реабилитационной службы</w:t>
            </w:r>
          </w:p>
        </w:tc>
      </w:tr>
      <w:tr w:rsidR="005A59DA" w:rsidRPr="002B7628" w:rsidTr="002B7628">
        <w:tc>
          <w:tcPr>
            <w:tcW w:w="1694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2.1. Повышение </w:t>
            </w:r>
            <w:proofErr w:type="spellStart"/>
            <w:proofErr w:type="gramStart"/>
            <w:r w:rsidRPr="002B7628">
              <w:rPr>
                <w:rFonts w:ascii="Times New Roman" w:hAnsi="Times New Roman"/>
                <w:spacing w:val="-2"/>
              </w:rPr>
              <w:t>укомплектованно-сти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медицинских организаций кадрами специалистов, участвующих в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(не менее 70%)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2.1.1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Мониторинг кадрового состава и укомплектованности кадрами медицинских организаций, участвующих в оказании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 рамках реализации территориальной программы обязательного медицинского страхования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01.01.2022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31.12.2030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Панфилова М.С</w:t>
            </w:r>
            <w:r w:rsidR="002B7628">
              <w:rPr>
                <w:rFonts w:ascii="Times New Roman" w:hAnsi="Times New Roman"/>
                <w:spacing w:val="-2"/>
              </w:rPr>
              <w:t xml:space="preserve">. </w:t>
            </w:r>
            <w:r w:rsidRPr="002B7628">
              <w:rPr>
                <w:rFonts w:ascii="Times New Roman" w:hAnsi="Times New Roman"/>
                <w:spacing w:val="-2"/>
              </w:rPr>
              <w:t>-главный врач ГБУ РО «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Центр общественного здоровья, медицинской профилактики и информационных технологий»</w:t>
            </w:r>
            <w:r w:rsidR="004030D4">
              <w:rPr>
                <w:rFonts w:ascii="Times New Roman" w:hAnsi="Times New Roman"/>
                <w:spacing w:val="-2"/>
                <w:lang w:bidi="ru-RU"/>
              </w:rPr>
              <w:t>,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Соколова И.В.-главный внештатный специалист по медицинской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реабилитации взрослым Минздрава </w:t>
            </w:r>
            <w:r w:rsidRPr="004030D4">
              <w:rPr>
                <w:rFonts w:ascii="Times New Roman" w:hAnsi="Times New Roman"/>
                <w:spacing w:val="-4"/>
              </w:rPr>
              <w:t>Рязанской области</w:t>
            </w:r>
            <w:r w:rsidR="004030D4" w:rsidRPr="004030D4">
              <w:rPr>
                <w:rFonts w:ascii="Times New Roman" w:hAnsi="Times New Roman"/>
                <w:spacing w:val="-4"/>
              </w:rPr>
              <w:t>,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Лебедева И.Н.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ла</w:t>
            </w:r>
            <w:r w:rsidR="002B7628">
              <w:rPr>
                <w:rFonts w:ascii="Times New Roman" w:hAnsi="Times New Roman"/>
                <w:spacing w:val="-2"/>
              </w:rPr>
              <w:t>вный врач ГБУ РО «ОДКБ имени Н.</w:t>
            </w:r>
            <w:r w:rsidRPr="002B7628">
              <w:rPr>
                <w:rFonts w:ascii="Times New Roman" w:hAnsi="Times New Roman"/>
                <w:spacing w:val="-2"/>
              </w:rPr>
              <w:t>В. Дмитриевой»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Ежеквартальный отчет главного внештатного специалиста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Ведение регионального сегмента Федерального регистра медицинских и фармацевтических работников.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Создание электронной базы вакансий</w:t>
            </w: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Регулярное (</w:t>
            </w:r>
            <w:proofErr w:type="spellStart"/>
            <w:proofErr w:type="gramStart"/>
            <w:r w:rsidRPr="002B7628">
              <w:rPr>
                <w:rFonts w:ascii="Times New Roman" w:hAnsi="Times New Roman"/>
                <w:spacing w:val="-2"/>
              </w:rPr>
              <w:t>ежеквар</w:t>
            </w:r>
            <w:r w:rsidR="00FF2FF2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тальное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</w:rPr>
              <w:t>)</w:t>
            </w:r>
          </w:p>
        </w:tc>
      </w:tr>
      <w:tr w:rsidR="005A59DA" w:rsidRPr="002B7628" w:rsidTr="002B7628">
        <w:tc>
          <w:tcPr>
            <w:tcW w:w="1694" w:type="dxa"/>
            <w:vMerge w:val="restart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2.2. </w:t>
            </w:r>
            <w:proofErr w:type="spellStart"/>
            <w:proofErr w:type="gramStart"/>
            <w:r w:rsidRPr="002B7628">
              <w:rPr>
                <w:rFonts w:ascii="Times New Roman" w:hAnsi="Times New Roman"/>
                <w:spacing w:val="-2"/>
              </w:rPr>
              <w:t>Профессио-нальная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пере-подготовка и повышение квалификации специалистов, участвующих в оказании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 w:rsidDel="002609DE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2.2.1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Профессиональная   переподготовка врачей по специальности «Физическая и реабилитационная медицина»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01.01.2022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31.12.2024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Главные врачи медицинских организаций</w:t>
            </w:r>
            <w:r w:rsidR="004030D4">
              <w:rPr>
                <w:rFonts w:ascii="Times New Roman" w:hAnsi="Times New Roman"/>
                <w:spacing w:val="-2"/>
              </w:rPr>
              <w:t>,</w:t>
            </w:r>
          </w:p>
          <w:p w:rsidR="004030D4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Соколова И.В.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лавный внештатный специалист по медицинской реабилитации взрослым Минздрава </w:t>
            </w:r>
            <w:r w:rsidRPr="004030D4">
              <w:rPr>
                <w:rFonts w:ascii="Times New Roman" w:hAnsi="Times New Roman"/>
                <w:spacing w:val="-4"/>
              </w:rPr>
              <w:t>Рязанской области</w:t>
            </w:r>
            <w:r w:rsidR="004030D4" w:rsidRPr="004030D4">
              <w:rPr>
                <w:rFonts w:ascii="Times New Roman" w:hAnsi="Times New Roman"/>
                <w:spacing w:val="-4"/>
              </w:rPr>
              <w:t>,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Лебедева И.Н.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ла</w:t>
            </w:r>
            <w:r w:rsidR="002B7628">
              <w:rPr>
                <w:rFonts w:ascii="Times New Roman" w:hAnsi="Times New Roman"/>
                <w:spacing w:val="-2"/>
              </w:rPr>
              <w:t>вный врач ГБУ РО «ОДКБ имени Н.</w:t>
            </w:r>
            <w:r w:rsidRPr="002B7628">
              <w:rPr>
                <w:rFonts w:ascii="Times New Roman" w:hAnsi="Times New Roman"/>
                <w:spacing w:val="-2"/>
              </w:rPr>
              <w:t>В. Дмитриевой»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Врачи прошли первичную профессиональную переподготовку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по специальности «Физическая и реабилитационная медицина» от числа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запланированных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в отчетном году: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2022 году – не менее 90%;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2023 году – не менее 90%;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2024 году – не менее 90%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Определение потребности в профессиональной переподготовке врачей по специальности «Физическая и реабилитационная медицина» в медицинских организациях, участвующих в оказании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 рамках реализации территориальной программы обязательного медицинского страхования.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Направление врачей на первичную профессиональную  переподготовку по специальности «Физическая и реабилитационная медицина» в соответствии с утвержденным планом-графиком</w:t>
            </w:r>
          </w:p>
        </w:tc>
        <w:tc>
          <w:tcPr>
            <w:tcW w:w="1307" w:type="dxa"/>
          </w:tcPr>
          <w:p w:rsidR="005A59DA" w:rsidRPr="002B7628" w:rsidRDefault="00114E6F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Р</w:t>
            </w:r>
            <w:r w:rsidR="005A59DA" w:rsidRPr="002B7628">
              <w:rPr>
                <w:rFonts w:ascii="Times New Roman" w:hAnsi="Times New Roman"/>
                <w:spacing w:val="-2"/>
              </w:rPr>
              <w:t>егулярное (ежегодное)</w:t>
            </w:r>
          </w:p>
        </w:tc>
      </w:tr>
      <w:tr w:rsidR="005A59DA" w:rsidRPr="002B7628" w:rsidTr="002B7628"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2.2.2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Профессиональная   переподготовка специалистов с высшим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немедицинским образованием по специальности «Специалист по физической реабилитации», «Медицинский логопед», «Медицинский психолог», «Специалист по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эргореабилитации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>»</w:t>
            </w:r>
            <w:r w:rsidRPr="002B7628" w:rsidDel="00CA1B04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01.01.2022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31.12.2024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Главные врачи медицинских организаций</w:t>
            </w:r>
            <w:r w:rsidR="00D368F8">
              <w:rPr>
                <w:rFonts w:ascii="Times New Roman" w:hAnsi="Times New Roman"/>
                <w:spacing w:val="-2"/>
              </w:rPr>
              <w:t>,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Соколова И.В.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лавный внештатный специалист по медицинской реабилитации взрослым Минздрава </w:t>
            </w:r>
            <w:r w:rsidRPr="004030D4">
              <w:rPr>
                <w:rFonts w:ascii="Times New Roman" w:hAnsi="Times New Roman"/>
                <w:spacing w:val="-4"/>
              </w:rPr>
              <w:t>Рязанской области</w:t>
            </w:r>
            <w:r w:rsidR="004030D4" w:rsidRPr="004030D4">
              <w:rPr>
                <w:rFonts w:ascii="Times New Roman" w:hAnsi="Times New Roman"/>
                <w:spacing w:val="-4"/>
              </w:rPr>
              <w:t>,</w:t>
            </w:r>
            <w:r w:rsidRPr="004030D4">
              <w:rPr>
                <w:rFonts w:ascii="Times New Roman" w:hAnsi="Times New Roman"/>
                <w:spacing w:val="-4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Лебедева И.Н.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-гл</w:t>
            </w:r>
            <w:r w:rsidR="001719DC">
              <w:rPr>
                <w:rFonts w:ascii="Times New Roman" w:hAnsi="Times New Roman"/>
                <w:spacing w:val="-2"/>
              </w:rPr>
              <w:t>авный врач ГБУ РО ОДКБ имени Н.</w:t>
            </w:r>
            <w:r w:rsidRPr="002B7628">
              <w:rPr>
                <w:rFonts w:ascii="Times New Roman" w:hAnsi="Times New Roman"/>
                <w:spacing w:val="-2"/>
              </w:rPr>
              <w:t>В. Дмитриевой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Специалисты с высшим немедицинским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образованием прошли профессиональную переподготовку по специальности «Специалист по физической реабилитации», «Медицинский логопед», «Медицинский психолог», «Специалист по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эргореабилитации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»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2022 году – не менее 50% </w:t>
            </w:r>
            <w:r w:rsidR="004030D4">
              <w:rPr>
                <w:rFonts w:ascii="Times New Roman" w:hAnsi="Times New Roman"/>
                <w:spacing w:val="-2"/>
              </w:rPr>
              <w:t>(</w:t>
            </w:r>
            <w:r w:rsidRPr="002B7628">
              <w:rPr>
                <w:rFonts w:ascii="Times New Roman" w:hAnsi="Times New Roman"/>
                <w:spacing w:val="-2"/>
              </w:rPr>
              <w:t>по каждой специальности);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2023 году – не менее 50%;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2024 году – не менее 80%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Определена потребность в специалистах с высшим немедицинским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>образованием, входящих в состав МДРК.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Направление специалистов с высшим немедицинским образованием на профессиональную переподготовку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по специальностям «Специалист по физической реабилитации», «Медицинский логопед», «Медицинский психолог», «Специалист по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эргореабилитации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>» (по каждой специальности).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Профессиональная   переподготовка специалистов с высшим немедицинским образованием по специальности «Специалист по физической реабилитации», «Медицинский логопед», «Медицинский психолог», «Специалист по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эргореабилитации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»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в: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2022 году – не менее 50%</w:t>
            </w:r>
            <w:r w:rsidR="001719DC">
              <w:rPr>
                <w:rFonts w:ascii="Times New Roman" w:hAnsi="Times New Roman"/>
                <w:spacing w:val="-2"/>
              </w:rPr>
              <w:t xml:space="preserve"> (</w:t>
            </w:r>
            <w:r w:rsidRPr="002B7628">
              <w:rPr>
                <w:rFonts w:ascii="Times New Roman" w:hAnsi="Times New Roman"/>
                <w:spacing w:val="-2"/>
              </w:rPr>
              <w:t>по каждой специальности);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2023 году – не менее 50%;</w:t>
            </w:r>
          </w:p>
          <w:p w:rsidR="005A59DA" w:rsidRPr="002B7628" w:rsidRDefault="001719DC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2024 году – не менее </w:t>
            </w:r>
            <w:r w:rsidR="005A59DA" w:rsidRPr="002B7628">
              <w:rPr>
                <w:rFonts w:ascii="Times New Roman" w:hAnsi="Times New Roman"/>
                <w:spacing w:val="-2"/>
              </w:rPr>
              <w:t>80%</w:t>
            </w:r>
          </w:p>
        </w:tc>
        <w:tc>
          <w:tcPr>
            <w:tcW w:w="1307" w:type="dxa"/>
          </w:tcPr>
          <w:p w:rsidR="005A59DA" w:rsidRPr="002B7628" w:rsidRDefault="004030D4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Р</w:t>
            </w:r>
            <w:r w:rsidR="005A59DA" w:rsidRPr="002B7628">
              <w:rPr>
                <w:rFonts w:ascii="Times New Roman" w:hAnsi="Times New Roman"/>
                <w:spacing w:val="-2"/>
              </w:rPr>
              <w:t>егулярное (ежегодное)</w:t>
            </w:r>
          </w:p>
        </w:tc>
      </w:tr>
      <w:tr w:rsidR="005A59DA" w:rsidRPr="002B7628" w:rsidTr="002B7628"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2.2.3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Профессиональная переподготовка специалистов со средним медицинским образованием по специальности «Реабилитационное сестринское дело»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01.01.2022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31.12.2030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Главные врачи медицинских организаций</w:t>
            </w:r>
            <w:r w:rsidR="00D368F8">
              <w:rPr>
                <w:rFonts w:ascii="Times New Roman" w:hAnsi="Times New Roman"/>
                <w:spacing w:val="-2"/>
              </w:rPr>
              <w:t>,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Соколова И.В.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лавный внештатный специалист по медицинской реабилитации взрослым Минздрава </w:t>
            </w:r>
            <w:r w:rsidRPr="004030D4">
              <w:rPr>
                <w:rFonts w:ascii="Times New Roman" w:hAnsi="Times New Roman"/>
                <w:spacing w:val="-4"/>
              </w:rPr>
              <w:t>Рязанской области</w:t>
            </w:r>
            <w:r w:rsidR="004030D4" w:rsidRPr="004030D4">
              <w:rPr>
                <w:rFonts w:ascii="Times New Roman" w:hAnsi="Times New Roman"/>
                <w:spacing w:val="-4"/>
              </w:rPr>
              <w:t>,</w:t>
            </w:r>
            <w:r w:rsidRPr="004030D4">
              <w:rPr>
                <w:rFonts w:ascii="Times New Roman" w:hAnsi="Times New Roman"/>
                <w:spacing w:val="-4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Лебедева И.Н.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-гла</w:t>
            </w:r>
            <w:r w:rsidR="002B7628">
              <w:rPr>
                <w:rFonts w:ascii="Times New Roman" w:hAnsi="Times New Roman"/>
                <w:spacing w:val="-2"/>
              </w:rPr>
              <w:t>вный врач ГБУ РО «ОДКБ имени Н.</w:t>
            </w:r>
            <w:r w:rsidRPr="002B7628">
              <w:rPr>
                <w:rFonts w:ascii="Times New Roman" w:hAnsi="Times New Roman"/>
                <w:spacing w:val="-2"/>
              </w:rPr>
              <w:t>В. Дмитриевой»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Специалисты со средним медицинским образованием от числа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запланированных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прошли профессиональную переподготовку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по специальности «Реабилитационное сестринское дело»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2022 году – не менее 50%;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2023 году – не менее 70%;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2024 году – не менее 90%</w:t>
            </w:r>
            <w:r w:rsidR="001719DC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2025 году – не менее 90%</w:t>
            </w:r>
            <w:r w:rsidR="001719DC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2026 году – не менее 90%</w:t>
            </w:r>
            <w:r w:rsidR="001719DC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1719DC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2027 году – не менее 90</w:t>
            </w:r>
            <w:r w:rsidR="005A59DA" w:rsidRPr="002B7628">
              <w:rPr>
                <w:rFonts w:ascii="Times New Roman" w:hAnsi="Times New Roman"/>
                <w:spacing w:val="-2"/>
              </w:rPr>
              <w:t>%</w:t>
            </w:r>
            <w:r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2028 году – не менее 90%</w:t>
            </w:r>
            <w:r w:rsidR="001719DC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2029 году – не менее 90%</w:t>
            </w:r>
            <w:r w:rsidR="001719DC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1719DC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2030 году – не менее 90%</w:t>
            </w: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Определена потребность в медицинских сестрах по реабилитации.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Профессиональная   переподготовка специалистов со средним медицинским образованием по специальности «Реабилитационное сестринское дело»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2022 году – не менее 50%;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2023 году – не менее 70%;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2024 году – не менее 90%</w:t>
            </w:r>
            <w:r w:rsidR="001719DC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2025 году – не менее 90%</w:t>
            </w:r>
            <w:r w:rsidR="001719DC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2026 году – не менее 90%</w:t>
            </w:r>
            <w:r w:rsidR="001719DC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2027 году – не менее 90%</w:t>
            </w:r>
            <w:r w:rsidR="001719DC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2028 году – не менее 90%</w:t>
            </w:r>
            <w:r w:rsidR="001719DC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1719DC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2029 году – не менее 90</w:t>
            </w:r>
            <w:r w:rsidR="005A59DA" w:rsidRPr="002B7628">
              <w:rPr>
                <w:rFonts w:ascii="Times New Roman" w:hAnsi="Times New Roman"/>
                <w:spacing w:val="-2"/>
              </w:rPr>
              <w:t>%</w:t>
            </w:r>
            <w:r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2030 году – не менее 90%</w:t>
            </w:r>
            <w:r w:rsidR="001719DC">
              <w:rPr>
                <w:rFonts w:ascii="Times New Roman" w:hAnsi="Times New Roman"/>
                <w:spacing w:val="-2"/>
              </w:rPr>
              <w:t>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Регулярное (ежегодное)</w:t>
            </w:r>
          </w:p>
        </w:tc>
      </w:tr>
      <w:tr w:rsidR="005A59DA" w:rsidRPr="002B7628" w:rsidTr="002B7628"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2.2.4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Повышение уровня профессиональной грамотности и квалификации специалистов, участвующих в оказании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 рамках реализации территориальной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>программы обязательного медицинского страхования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01.01.2022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31.12.2024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Главные врачи медицинских организаций</w:t>
            </w:r>
            <w:r w:rsidR="004030D4">
              <w:rPr>
                <w:rFonts w:ascii="Times New Roman" w:hAnsi="Times New Roman"/>
                <w:spacing w:val="-2"/>
              </w:rPr>
              <w:t>,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Соколова И.В.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лавный внештатный специалист по медицинской реабилитации взрослым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Минздрава </w:t>
            </w:r>
            <w:r w:rsidRPr="004030D4">
              <w:rPr>
                <w:rFonts w:ascii="Times New Roman" w:hAnsi="Times New Roman"/>
                <w:spacing w:val="-4"/>
              </w:rPr>
              <w:t>Рязанской области</w:t>
            </w:r>
            <w:r w:rsidR="004030D4" w:rsidRPr="004030D4">
              <w:rPr>
                <w:rFonts w:ascii="Times New Roman" w:hAnsi="Times New Roman"/>
                <w:spacing w:val="-4"/>
              </w:rPr>
              <w:t>,</w:t>
            </w:r>
            <w:r w:rsidRPr="004030D4">
              <w:rPr>
                <w:rFonts w:ascii="Times New Roman" w:hAnsi="Times New Roman"/>
                <w:spacing w:val="-4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Лебедева И.Н.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-главный врач ГБУ РО «ОДК</w:t>
            </w:r>
            <w:r w:rsidR="002B7628">
              <w:rPr>
                <w:rFonts w:ascii="Times New Roman" w:hAnsi="Times New Roman"/>
                <w:spacing w:val="-2"/>
              </w:rPr>
              <w:t>Б имени Н.</w:t>
            </w:r>
            <w:r w:rsidRPr="002B7628">
              <w:rPr>
                <w:rFonts w:ascii="Times New Roman" w:hAnsi="Times New Roman"/>
                <w:spacing w:val="-2"/>
              </w:rPr>
              <w:t>В. Дмитриевой»</w:t>
            </w:r>
          </w:p>
        </w:tc>
        <w:tc>
          <w:tcPr>
            <w:tcW w:w="1816" w:type="dxa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Доля специалистов с высшим медицин</w:t>
            </w:r>
            <w:r w:rsidR="004030D4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ским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и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немедицин</w:t>
            </w:r>
            <w:r w:rsidR="004030D4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ским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образованием, средним медицин</w:t>
            </w:r>
            <w:r w:rsidR="004030D4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ским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образованием, подготовленных на тематических курсах повышения квалификации по </w:t>
            </w:r>
            <w:r w:rsidR="00AE535F">
              <w:rPr>
                <w:rFonts w:ascii="Times New Roman" w:hAnsi="Times New Roman"/>
                <w:spacing w:val="-2"/>
              </w:rPr>
              <w:lastRenderedPageBreak/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составила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2022 году – не менее 30%;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2023 году – не менее 60%;</w:t>
            </w:r>
          </w:p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2024 году – не менее 90%</w:t>
            </w: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Повышен уровень профессиональной грамотности и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квалифи</w:t>
            </w:r>
            <w:r w:rsidR="004030D4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кации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специалистов, участвующих в оказании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 рамках реализации территориальной программы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обязатель</w:t>
            </w:r>
            <w:r w:rsidR="004030D4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ного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медицинского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>страхования</w:t>
            </w:r>
            <w:r w:rsidR="004030D4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2022 году – не менее 30%;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2023 году – не менее 60%;</w:t>
            </w:r>
          </w:p>
          <w:p w:rsidR="005A59DA" w:rsidRPr="002B7628" w:rsidRDefault="001719DC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2024 году – не менее </w:t>
            </w:r>
            <w:r w:rsidR="005A59DA" w:rsidRPr="002B7628">
              <w:rPr>
                <w:rFonts w:ascii="Times New Roman" w:hAnsi="Times New Roman"/>
                <w:spacing w:val="-2"/>
              </w:rPr>
              <w:t>90%</w:t>
            </w:r>
          </w:p>
        </w:tc>
        <w:tc>
          <w:tcPr>
            <w:tcW w:w="1307" w:type="dxa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Регулярное (ежегодное)</w:t>
            </w:r>
          </w:p>
        </w:tc>
      </w:tr>
      <w:tr w:rsidR="00865B85" w:rsidRPr="002B7628" w:rsidTr="00995732">
        <w:tc>
          <w:tcPr>
            <w:tcW w:w="14459" w:type="dxa"/>
            <w:gridSpan w:val="10"/>
            <w:shd w:val="clear" w:color="auto" w:fill="auto"/>
          </w:tcPr>
          <w:p w:rsidR="00865B85" w:rsidRPr="002B7628" w:rsidRDefault="00865B85" w:rsidP="004030D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3. Организационно-методическое сопровождение МР в субъекте Российской Федерации</w:t>
            </w:r>
          </w:p>
        </w:tc>
      </w:tr>
      <w:tr w:rsidR="005A59DA" w:rsidRPr="002B7628" w:rsidTr="002B7628">
        <w:tc>
          <w:tcPr>
            <w:tcW w:w="1694" w:type="dxa"/>
            <w:vMerge w:val="restart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3.1</w:t>
            </w:r>
            <w:r w:rsidR="002B7628">
              <w:rPr>
                <w:rFonts w:ascii="Times New Roman" w:hAnsi="Times New Roman"/>
                <w:spacing w:val="-2"/>
              </w:rPr>
              <w:t>. </w:t>
            </w:r>
            <w:proofErr w:type="spellStart"/>
            <w:proofErr w:type="gramStart"/>
            <w:r w:rsidRPr="002B7628">
              <w:rPr>
                <w:rFonts w:ascii="Times New Roman" w:hAnsi="Times New Roman"/>
                <w:spacing w:val="-2"/>
              </w:rPr>
              <w:t>Формирова</w:t>
            </w:r>
            <w:r w:rsidR="002B7628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ние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инфраструк</w:t>
            </w:r>
            <w:proofErr w:type="spellEnd"/>
            <w:r w:rsidR="002B7628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 xml:space="preserve">туры системы оказания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с использованием телемедицинских технологий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3.1.1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Открытие кабинетов телемедицины в медицинских организациях, оказывающих медицинскую помощь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 амбулаторных условиях по принципу «врач-пациент» в рамках реализации территориальной программы обязательного медицинского страхования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692" w:type="dxa"/>
            <w:shd w:val="clear" w:color="auto" w:fill="auto"/>
          </w:tcPr>
          <w:p w:rsidR="005A59DA" w:rsidRPr="002B7628" w:rsidRDefault="002B7628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Нет в территориальной программе</w:t>
            </w:r>
            <w:r w:rsidR="005A59DA" w:rsidRPr="002B7628">
              <w:rPr>
                <w:rFonts w:ascii="Times New Roman" w:hAnsi="Times New Roman"/>
                <w:spacing w:val="-2"/>
              </w:rPr>
              <w:t xml:space="preserve"> обязательного медицинского страхования до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5A59DA" w:rsidRPr="002B7628">
              <w:rPr>
                <w:rFonts w:ascii="Times New Roman" w:hAnsi="Times New Roman"/>
                <w:spacing w:val="-2"/>
              </w:rPr>
              <w:t>2024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5A59DA" w:rsidRPr="002B7628">
              <w:rPr>
                <w:rFonts w:ascii="Times New Roman" w:hAnsi="Times New Roman"/>
                <w:spacing w:val="-2"/>
              </w:rPr>
              <w:t>г</w:t>
            </w:r>
            <w:r w:rsidR="001719DC">
              <w:rPr>
                <w:rFonts w:ascii="Times New Roman" w:hAnsi="Times New Roman"/>
                <w:spacing w:val="-2"/>
              </w:rPr>
              <w:t>ода</w:t>
            </w:r>
          </w:p>
        </w:tc>
        <w:tc>
          <w:tcPr>
            <w:tcW w:w="1816" w:type="dxa"/>
          </w:tcPr>
          <w:p w:rsidR="005A59DA" w:rsidRPr="004030D4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4030D4">
              <w:rPr>
                <w:rFonts w:ascii="Times New Roman" w:hAnsi="Times New Roman"/>
                <w:spacing w:val="-4"/>
              </w:rPr>
              <w:t xml:space="preserve">Открыты кабинеты телемедицины </w:t>
            </w:r>
            <w:proofErr w:type="gramStart"/>
            <w:r w:rsidRPr="004030D4">
              <w:rPr>
                <w:rFonts w:ascii="Times New Roman" w:hAnsi="Times New Roman"/>
                <w:spacing w:val="-4"/>
              </w:rPr>
              <w:t>в</w:t>
            </w:r>
            <w:proofErr w:type="gramEnd"/>
            <w:r w:rsidRPr="004030D4">
              <w:rPr>
                <w:rFonts w:ascii="Times New Roman" w:hAnsi="Times New Roman"/>
                <w:spacing w:val="-4"/>
              </w:rPr>
              <w:t>:</w:t>
            </w:r>
          </w:p>
          <w:p w:rsidR="005A59DA" w:rsidRPr="004030D4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4030D4">
              <w:rPr>
                <w:rFonts w:ascii="Times New Roman" w:hAnsi="Times New Roman"/>
                <w:spacing w:val="-4"/>
              </w:rPr>
              <w:t xml:space="preserve">2022 году – в </w:t>
            </w:r>
            <w:r w:rsidR="004030D4">
              <w:rPr>
                <w:rFonts w:ascii="Times New Roman" w:hAnsi="Times New Roman"/>
                <w:spacing w:val="-4"/>
              </w:rPr>
              <w:t xml:space="preserve">______ </w:t>
            </w:r>
            <w:r w:rsidRPr="004030D4">
              <w:rPr>
                <w:rFonts w:ascii="Times New Roman" w:hAnsi="Times New Roman"/>
                <w:spacing w:val="-4"/>
              </w:rPr>
              <w:t xml:space="preserve">(число </w:t>
            </w:r>
            <w:r w:rsidR="004030D4" w:rsidRPr="004030D4">
              <w:rPr>
                <w:rFonts w:ascii="Times New Roman" w:hAnsi="Times New Roman"/>
                <w:spacing w:val="-4"/>
              </w:rPr>
              <w:t>медицинских</w:t>
            </w:r>
            <w:r w:rsidR="004030D4">
              <w:rPr>
                <w:rFonts w:ascii="Times New Roman" w:hAnsi="Times New Roman"/>
                <w:spacing w:val="-4"/>
              </w:rPr>
              <w:t xml:space="preserve"> </w:t>
            </w:r>
            <w:r w:rsidR="004030D4" w:rsidRPr="004030D4">
              <w:rPr>
                <w:rFonts w:ascii="Times New Roman" w:hAnsi="Times New Roman"/>
                <w:spacing w:val="-4"/>
              </w:rPr>
              <w:t xml:space="preserve"> организаций</w:t>
            </w:r>
            <w:r w:rsidRPr="004030D4">
              <w:rPr>
                <w:rFonts w:ascii="Times New Roman" w:hAnsi="Times New Roman"/>
                <w:spacing w:val="-4"/>
              </w:rPr>
              <w:t xml:space="preserve">), </w:t>
            </w:r>
            <w:proofErr w:type="spellStart"/>
            <w:proofErr w:type="gramStart"/>
            <w:r w:rsidRPr="004030D4">
              <w:rPr>
                <w:rFonts w:ascii="Times New Roman" w:hAnsi="Times New Roman"/>
                <w:spacing w:val="-4"/>
              </w:rPr>
              <w:t>вклю</w:t>
            </w:r>
            <w:proofErr w:type="spellEnd"/>
            <w:r w:rsidR="004030D4">
              <w:rPr>
                <w:rFonts w:ascii="Times New Roman" w:hAnsi="Times New Roman"/>
                <w:spacing w:val="-4"/>
              </w:rPr>
              <w:t>-</w:t>
            </w:r>
            <w:r w:rsidRPr="004030D4">
              <w:rPr>
                <w:rFonts w:ascii="Times New Roman" w:hAnsi="Times New Roman"/>
                <w:spacing w:val="-4"/>
              </w:rPr>
              <w:t>чая</w:t>
            </w:r>
            <w:proofErr w:type="gramEnd"/>
            <w:r w:rsidRPr="004030D4">
              <w:rPr>
                <w:rFonts w:ascii="Times New Roman" w:hAnsi="Times New Roman"/>
                <w:spacing w:val="-4"/>
              </w:rPr>
              <w:t>: ______</w:t>
            </w:r>
            <w:r w:rsidR="004030D4">
              <w:rPr>
                <w:rFonts w:ascii="Times New Roman" w:hAnsi="Times New Roman"/>
                <w:spacing w:val="-4"/>
              </w:rPr>
              <w:t xml:space="preserve"> </w:t>
            </w:r>
            <w:r w:rsidRPr="004030D4">
              <w:rPr>
                <w:rFonts w:ascii="Times New Roman" w:hAnsi="Times New Roman"/>
                <w:spacing w:val="-4"/>
              </w:rPr>
              <w:t xml:space="preserve">(указать наименования </w:t>
            </w:r>
            <w:r w:rsidR="004030D4" w:rsidRPr="004030D4">
              <w:rPr>
                <w:rFonts w:ascii="Times New Roman" w:hAnsi="Times New Roman"/>
                <w:spacing w:val="-4"/>
              </w:rPr>
              <w:t>медицинских организаций</w:t>
            </w:r>
            <w:r w:rsidRPr="004030D4">
              <w:rPr>
                <w:rFonts w:ascii="Times New Roman" w:hAnsi="Times New Roman"/>
                <w:spacing w:val="-4"/>
              </w:rPr>
              <w:t>);</w:t>
            </w:r>
          </w:p>
          <w:p w:rsidR="005A59DA" w:rsidRPr="004030D4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4030D4">
              <w:rPr>
                <w:rFonts w:ascii="Times New Roman" w:hAnsi="Times New Roman"/>
                <w:spacing w:val="-4"/>
              </w:rPr>
              <w:t>2023 году – в ___</w:t>
            </w:r>
            <w:r w:rsidR="004030D4">
              <w:rPr>
                <w:rFonts w:ascii="Times New Roman" w:hAnsi="Times New Roman"/>
                <w:spacing w:val="-4"/>
              </w:rPr>
              <w:t xml:space="preserve">___ </w:t>
            </w:r>
            <w:r w:rsidRPr="004030D4">
              <w:rPr>
                <w:rFonts w:ascii="Times New Roman" w:hAnsi="Times New Roman"/>
                <w:spacing w:val="-4"/>
              </w:rPr>
              <w:t xml:space="preserve">(число </w:t>
            </w:r>
            <w:r w:rsidR="004030D4" w:rsidRPr="004030D4">
              <w:rPr>
                <w:rFonts w:ascii="Times New Roman" w:hAnsi="Times New Roman"/>
                <w:spacing w:val="-4"/>
              </w:rPr>
              <w:t>медицинских организаций</w:t>
            </w:r>
            <w:r w:rsidRPr="004030D4">
              <w:rPr>
                <w:rFonts w:ascii="Times New Roman" w:hAnsi="Times New Roman"/>
                <w:spacing w:val="-4"/>
              </w:rPr>
              <w:t>), включая: _____</w:t>
            </w:r>
            <w:r w:rsidR="004030D4">
              <w:rPr>
                <w:rFonts w:ascii="Times New Roman" w:hAnsi="Times New Roman"/>
                <w:spacing w:val="-4"/>
              </w:rPr>
              <w:t>___</w:t>
            </w:r>
            <w:r w:rsidRPr="004030D4">
              <w:rPr>
                <w:rFonts w:ascii="Times New Roman" w:hAnsi="Times New Roman"/>
                <w:spacing w:val="-4"/>
              </w:rPr>
              <w:t>_</w:t>
            </w:r>
            <w:r w:rsidR="004030D4">
              <w:rPr>
                <w:rFonts w:ascii="Times New Roman" w:hAnsi="Times New Roman"/>
                <w:spacing w:val="-4"/>
              </w:rPr>
              <w:t xml:space="preserve"> </w:t>
            </w:r>
            <w:r w:rsidRPr="004030D4">
              <w:rPr>
                <w:rFonts w:ascii="Times New Roman" w:hAnsi="Times New Roman"/>
                <w:spacing w:val="-4"/>
              </w:rPr>
              <w:t xml:space="preserve">(указать </w:t>
            </w:r>
            <w:proofErr w:type="spellStart"/>
            <w:proofErr w:type="gramStart"/>
            <w:r w:rsidRPr="004030D4">
              <w:rPr>
                <w:rFonts w:ascii="Times New Roman" w:hAnsi="Times New Roman"/>
                <w:spacing w:val="-4"/>
              </w:rPr>
              <w:t>наименова</w:t>
            </w:r>
            <w:r w:rsidR="004030D4">
              <w:rPr>
                <w:rFonts w:ascii="Times New Roman" w:hAnsi="Times New Roman"/>
                <w:spacing w:val="-4"/>
              </w:rPr>
              <w:t>-</w:t>
            </w:r>
            <w:r w:rsidRPr="004030D4">
              <w:rPr>
                <w:rFonts w:ascii="Times New Roman" w:hAnsi="Times New Roman"/>
                <w:spacing w:val="-4"/>
              </w:rPr>
              <w:t>ния</w:t>
            </w:r>
            <w:proofErr w:type="spellEnd"/>
            <w:proofErr w:type="gramEnd"/>
            <w:r w:rsidRPr="004030D4">
              <w:rPr>
                <w:rFonts w:ascii="Times New Roman" w:hAnsi="Times New Roman"/>
                <w:spacing w:val="-4"/>
              </w:rPr>
              <w:t xml:space="preserve"> </w:t>
            </w:r>
            <w:r w:rsidR="004030D4" w:rsidRPr="004030D4">
              <w:rPr>
                <w:rFonts w:ascii="Times New Roman" w:hAnsi="Times New Roman"/>
                <w:spacing w:val="-4"/>
              </w:rPr>
              <w:t>медицинских организаций</w:t>
            </w:r>
            <w:r w:rsidRPr="004030D4">
              <w:rPr>
                <w:rFonts w:ascii="Times New Roman" w:hAnsi="Times New Roman"/>
                <w:spacing w:val="-4"/>
              </w:rPr>
              <w:t>);</w:t>
            </w:r>
          </w:p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030D4">
              <w:rPr>
                <w:rFonts w:ascii="Times New Roman" w:hAnsi="Times New Roman"/>
                <w:spacing w:val="-4"/>
              </w:rPr>
              <w:t>2024 году – в 1, включая: ГБУ РО «ОКОД»</w:t>
            </w: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Открыты кабинеты телемедицины в медицинских организациях, оказывающих медицинскую помощь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 рамках реализации территориальной программы обязательного медицинского страхования</w:t>
            </w:r>
          </w:p>
          <w:p w:rsidR="005A59DA" w:rsidRPr="002B7628" w:rsidRDefault="00980ED2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в</w:t>
            </w:r>
            <w:r w:rsidR="005A59DA" w:rsidRPr="002B7628">
              <w:rPr>
                <w:rFonts w:ascii="Times New Roman" w:hAnsi="Times New Roman"/>
                <w:spacing w:val="-2"/>
              </w:rPr>
              <w:t xml:space="preserve"> 2024 году – в 1, включая: ГБУ РО «ОКОД»</w:t>
            </w:r>
          </w:p>
        </w:tc>
        <w:tc>
          <w:tcPr>
            <w:tcW w:w="1307" w:type="dxa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Регулярное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(ежегодное)</w:t>
            </w:r>
          </w:p>
        </w:tc>
      </w:tr>
      <w:tr w:rsidR="005A59DA" w:rsidRPr="002B7628" w:rsidTr="002B7628"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A59DA" w:rsidRPr="002B7628" w:rsidRDefault="005A59D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3.1.2</w:t>
            </w:r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30D4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Организация и проведение телемедицинских консультаций (далее – ТМК) по профилю «медицинская реабилитация» по принципу «врач-врач» между медицинскими организациями субъекта Российской Федерации и медицинской организацией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3-4 группы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01.01.2022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31.12.2030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5A59DA" w:rsidRPr="004030D4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4"/>
              </w:rPr>
            </w:pPr>
            <w:r w:rsidRPr="002B7628">
              <w:rPr>
                <w:rFonts w:ascii="Times New Roman" w:hAnsi="Times New Roman"/>
                <w:spacing w:val="-2"/>
              </w:rPr>
              <w:t>Соколова И.В.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лавный внештатный специалист по медицинской реабилитации взрослым Минздрава </w:t>
            </w:r>
            <w:r w:rsidRPr="004030D4">
              <w:rPr>
                <w:rFonts w:ascii="Times New Roman" w:hAnsi="Times New Roman"/>
                <w:spacing w:val="-4"/>
              </w:rPr>
              <w:t>Рязанской области</w:t>
            </w:r>
            <w:r w:rsidR="004030D4" w:rsidRPr="004030D4">
              <w:rPr>
                <w:rFonts w:ascii="Times New Roman" w:hAnsi="Times New Roman"/>
                <w:spacing w:val="-4"/>
              </w:rPr>
              <w:t>,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Лебедева И.Н.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ла</w:t>
            </w:r>
            <w:r w:rsidR="002B7628">
              <w:rPr>
                <w:rFonts w:ascii="Times New Roman" w:hAnsi="Times New Roman"/>
                <w:spacing w:val="-2"/>
              </w:rPr>
              <w:t>вный врач ГБУ РО «ОДКБ имени Н.</w:t>
            </w:r>
            <w:r w:rsidRPr="002B7628">
              <w:rPr>
                <w:rFonts w:ascii="Times New Roman" w:hAnsi="Times New Roman"/>
                <w:spacing w:val="-2"/>
              </w:rPr>
              <w:t>В. Дмитриевой»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Проведены ТМК </w:t>
            </w:r>
          </w:p>
          <w:p w:rsidR="00980ED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по принципу «врач-врач» между медицинскими организациями субъекта Российской Федерации и медицинской организацией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3-4 группы ежегодно в количестве 50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auto"/>
          </w:tcPr>
          <w:p w:rsidR="00980ED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Организованы и проводятся ТМК по принципу «врач-врач» между медицинскими организациями субъекта Российской Федерации и медицинской организацией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3-4 группы ежегодно в количестве</w:t>
            </w:r>
            <w:r w:rsid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не менее 50 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Регулярное (ежегодное)</w:t>
            </w:r>
          </w:p>
        </w:tc>
      </w:tr>
      <w:tr w:rsidR="005A59DA" w:rsidRPr="002B7628" w:rsidTr="004030D4">
        <w:trPr>
          <w:trHeight w:val="4167"/>
        </w:trPr>
        <w:tc>
          <w:tcPr>
            <w:tcW w:w="1694" w:type="dxa"/>
            <w:vMerge w:val="restart"/>
            <w:shd w:val="clear" w:color="auto" w:fill="auto"/>
          </w:tcPr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3.2. Обеспечение взаимодействия с </w:t>
            </w:r>
            <w:r w:rsidR="004030D4">
              <w:rPr>
                <w:rFonts w:ascii="Times New Roman" w:hAnsi="Times New Roman"/>
                <w:spacing w:val="-2"/>
              </w:rPr>
              <w:t>НМИЦ</w:t>
            </w:r>
          </w:p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3.2.1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Увеличение дистанционных консультаций/консилиумов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с применением телемедицинских технологий с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профильными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НМИЦ </w:t>
            </w:r>
          </w:p>
          <w:p w:rsidR="005A59DA" w:rsidRPr="002B7628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01.01.2022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31.12.2024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Главные врачи медицинских организаций</w:t>
            </w:r>
            <w:r w:rsidR="004030D4">
              <w:rPr>
                <w:rFonts w:ascii="Times New Roman" w:hAnsi="Times New Roman"/>
                <w:spacing w:val="-2"/>
              </w:rPr>
              <w:t>,</w:t>
            </w:r>
          </w:p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Соколова И.В.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лавный внештатный специалист по медицинской реабилитации взрослым Минздрава </w:t>
            </w:r>
            <w:r w:rsidRPr="004030D4">
              <w:rPr>
                <w:rFonts w:ascii="Times New Roman" w:hAnsi="Times New Roman"/>
                <w:spacing w:val="-4"/>
              </w:rPr>
              <w:t>Рязанской области</w:t>
            </w:r>
            <w:r w:rsidR="004030D4" w:rsidRPr="004030D4">
              <w:rPr>
                <w:rFonts w:ascii="Times New Roman" w:hAnsi="Times New Roman"/>
                <w:spacing w:val="-4"/>
              </w:rPr>
              <w:t>,</w:t>
            </w:r>
            <w:r w:rsidRPr="002B7628">
              <w:rPr>
                <w:rFonts w:ascii="Times New Roman" w:hAnsi="Times New Roman"/>
                <w:spacing w:val="-2"/>
              </w:rPr>
              <w:t xml:space="preserve"> Лебедева И.Н.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-гла</w:t>
            </w:r>
            <w:r w:rsidR="00980ED2">
              <w:rPr>
                <w:rFonts w:ascii="Times New Roman" w:hAnsi="Times New Roman"/>
                <w:spacing w:val="-2"/>
              </w:rPr>
              <w:t>вный врач ГБУ РО «ОДКБ имени Н.</w:t>
            </w:r>
            <w:r w:rsidRPr="002B7628">
              <w:rPr>
                <w:rFonts w:ascii="Times New Roman" w:hAnsi="Times New Roman"/>
                <w:spacing w:val="-2"/>
              </w:rPr>
              <w:t>В. Дмитриевой»</w:t>
            </w:r>
          </w:p>
        </w:tc>
        <w:tc>
          <w:tcPr>
            <w:tcW w:w="1816" w:type="dxa"/>
          </w:tcPr>
          <w:p w:rsidR="00980ED2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Число телемедицинских консультаций/</w:t>
            </w:r>
          </w:p>
          <w:p w:rsidR="005A59DA" w:rsidRPr="002B7628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консилиумов с </w:t>
            </w:r>
            <w:r w:rsidR="004030D4">
              <w:rPr>
                <w:rFonts w:ascii="Times New Roman" w:hAnsi="Times New Roman"/>
                <w:spacing w:val="-2"/>
              </w:rPr>
              <w:t>НМИЦ</w:t>
            </w:r>
            <w:r w:rsidR="004030D4" w:rsidRPr="002B7628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составило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2022 году – не менее  15 ТМК;</w:t>
            </w:r>
          </w:p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2023 году – не менее  20 ТМК;</w:t>
            </w:r>
          </w:p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2024 году – не менее  22 ТМК</w:t>
            </w:r>
          </w:p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Осуществление «якорной» медицинской организацией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и медицинскими организациями </w:t>
            </w:r>
            <w:r w:rsidRPr="002B7628">
              <w:rPr>
                <w:rFonts w:ascii="Times New Roman" w:hAnsi="Times New Roman"/>
                <w:spacing w:val="-2"/>
              </w:rPr>
              <w:br/>
              <w:t>3 группы, осуществляющими медицинскую реабилитацию, телемедицинских консультаций/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консили</w:t>
            </w:r>
            <w:proofErr w:type="spellEnd"/>
            <w:r w:rsidR="00980ED2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 xml:space="preserve">умов с </w:t>
            </w:r>
            <w:r w:rsidR="004030D4">
              <w:rPr>
                <w:rFonts w:ascii="Times New Roman" w:hAnsi="Times New Roman"/>
                <w:spacing w:val="-2"/>
              </w:rPr>
              <w:t>НМИЦ</w:t>
            </w:r>
            <w:r w:rsidRPr="002B7628">
              <w:rPr>
                <w:rFonts w:ascii="Times New Roman" w:hAnsi="Times New Roman"/>
                <w:spacing w:val="-2"/>
              </w:rPr>
              <w:t xml:space="preserve">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980ED2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2022 году – не менее </w:t>
            </w:r>
          </w:p>
          <w:p w:rsidR="005A59DA" w:rsidRPr="002B7628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15 ТМК;</w:t>
            </w:r>
          </w:p>
          <w:p w:rsidR="00980ED2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2023 году – не менее </w:t>
            </w:r>
          </w:p>
          <w:p w:rsidR="005A59DA" w:rsidRPr="002B7628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 ТМК;</w:t>
            </w:r>
          </w:p>
          <w:p w:rsidR="00980ED2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2024 году – не менее </w:t>
            </w:r>
          </w:p>
          <w:p w:rsidR="005A59DA" w:rsidRPr="002B7628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22 ТМК</w:t>
            </w:r>
          </w:p>
        </w:tc>
        <w:tc>
          <w:tcPr>
            <w:tcW w:w="1307" w:type="dxa"/>
          </w:tcPr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Регулярное</w:t>
            </w:r>
          </w:p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(ежегодное)</w:t>
            </w:r>
          </w:p>
        </w:tc>
      </w:tr>
      <w:tr w:rsidR="005A59DA" w:rsidRPr="002B7628" w:rsidTr="002B7628"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3.2.2</w:t>
            </w:r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Увеличение доли специалистов, осуществляющих медицинскую реабилитацию, участвующих в научно-практических мероприятиях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, проводимых профильными НМИЦ, Союзом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Реабилитологов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России и профессиональными профильными сообществами 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01.01.2022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31.12.2024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5A59DA" w:rsidRPr="004030D4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B7628">
              <w:rPr>
                <w:rFonts w:ascii="Times New Roman" w:hAnsi="Times New Roman"/>
                <w:spacing w:val="-2"/>
              </w:rPr>
              <w:t>Главные врачи медицинских организаций</w:t>
            </w:r>
            <w:r w:rsidR="004030D4">
              <w:rPr>
                <w:rFonts w:ascii="Times New Roman" w:hAnsi="Times New Roman"/>
                <w:spacing w:val="-2"/>
              </w:rPr>
              <w:t>,</w:t>
            </w:r>
            <w:r w:rsidRPr="002B7628">
              <w:rPr>
                <w:rFonts w:ascii="Times New Roman" w:hAnsi="Times New Roman"/>
                <w:spacing w:val="-2"/>
              </w:rPr>
              <w:t xml:space="preserve"> Соколова И.В.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лавный внештатный специалист по медицинской реабилитации взрослым Минздрава </w:t>
            </w:r>
            <w:r w:rsidRPr="004030D4">
              <w:rPr>
                <w:rFonts w:ascii="Times New Roman" w:hAnsi="Times New Roman"/>
                <w:spacing w:val="-4"/>
              </w:rPr>
              <w:t>Рязанской области</w:t>
            </w:r>
            <w:r w:rsidR="004030D4" w:rsidRPr="004030D4">
              <w:rPr>
                <w:rFonts w:ascii="Times New Roman" w:hAnsi="Times New Roman"/>
                <w:spacing w:val="-4"/>
              </w:rPr>
              <w:t>,</w:t>
            </w:r>
          </w:p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Лебедева И.Н.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ла</w:t>
            </w:r>
            <w:r w:rsidR="00980ED2">
              <w:rPr>
                <w:rFonts w:ascii="Times New Roman" w:hAnsi="Times New Roman"/>
                <w:spacing w:val="-2"/>
              </w:rPr>
              <w:t>вный врач ГБУ РО «ОДКБ имени Н.</w:t>
            </w:r>
            <w:r w:rsidRPr="002B7628">
              <w:rPr>
                <w:rFonts w:ascii="Times New Roman" w:hAnsi="Times New Roman"/>
                <w:spacing w:val="-2"/>
              </w:rPr>
              <w:t xml:space="preserve">В. Дмитриевой» 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A59DA" w:rsidRPr="002B7628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Доля специалистов, принимающих участие в проводимых профильными НМИЦ, Союзом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Реабилитологов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России и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профес</w:t>
            </w:r>
            <w:r w:rsidR="00980ED2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сиональными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профильными сообществами научно-практических мероприятиях из числа сотрудников, осуществляющих </w:t>
            </w:r>
            <w:r w:rsidR="00980ED2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, составила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2022 году – не менее 40 %;</w:t>
            </w:r>
          </w:p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2023 году – не менее 55 %;</w:t>
            </w:r>
          </w:p>
          <w:p w:rsidR="005A59DA" w:rsidRPr="002B7628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2024 году – не менее 65%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Специалисты, осуществляющие медицинскую реабилитацию, регулярно участвуют в научно-практических мероприятиях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, проводимых профильными НМИЦ, Союзом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Реабилитологов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России и </w:t>
            </w:r>
            <w:proofErr w:type="spellStart"/>
            <w:proofErr w:type="gramStart"/>
            <w:r w:rsidRPr="002B7628">
              <w:rPr>
                <w:rFonts w:ascii="Times New Roman" w:hAnsi="Times New Roman"/>
                <w:spacing w:val="-2"/>
              </w:rPr>
              <w:t>профессио</w:t>
            </w:r>
            <w:r w:rsidR="00980ED2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нальными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профильными сообществами</w:t>
            </w:r>
          </w:p>
          <w:p w:rsidR="005A59DA" w:rsidRPr="002B7628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составила в:</w:t>
            </w:r>
          </w:p>
          <w:p w:rsidR="00980ED2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2022 году – не менее </w:t>
            </w:r>
          </w:p>
          <w:p w:rsidR="005A59DA" w:rsidRPr="002B7628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40 %;</w:t>
            </w:r>
          </w:p>
          <w:p w:rsidR="00980ED2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2023 году – не менее </w:t>
            </w:r>
          </w:p>
          <w:p w:rsidR="005A59DA" w:rsidRPr="002B7628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55 %;</w:t>
            </w:r>
          </w:p>
          <w:p w:rsidR="005A59DA" w:rsidRPr="002B7628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2024 году – не менее 65%</w:t>
            </w:r>
          </w:p>
          <w:p w:rsidR="005A59DA" w:rsidRPr="002B7628" w:rsidRDefault="005A59DA" w:rsidP="005A5E2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Регулярное</w:t>
            </w:r>
          </w:p>
          <w:p w:rsidR="005A59DA" w:rsidRPr="002B7628" w:rsidRDefault="005A59DA" w:rsidP="005A5E25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(ежегодное)</w:t>
            </w:r>
          </w:p>
        </w:tc>
      </w:tr>
      <w:tr w:rsidR="004F34F8" w:rsidRPr="002B7628" w:rsidTr="008C092F">
        <w:tc>
          <w:tcPr>
            <w:tcW w:w="14459" w:type="dxa"/>
            <w:gridSpan w:val="10"/>
            <w:shd w:val="clear" w:color="auto" w:fill="auto"/>
          </w:tcPr>
          <w:p w:rsidR="004F34F8" w:rsidRPr="002B7628" w:rsidRDefault="00501EE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4</w:t>
            </w:r>
            <w:r w:rsidR="004F34F8">
              <w:rPr>
                <w:rFonts w:ascii="Times New Roman" w:hAnsi="Times New Roman"/>
                <w:spacing w:val="-2"/>
              </w:rPr>
              <w:t>. Мероприятия по совершенствованию организации внутреннего контроля качества медицинской помощи</w:t>
            </w:r>
          </w:p>
        </w:tc>
      </w:tr>
      <w:tr w:rsidR="005A59DA" w:rsidRPr="002B7628" w:rsidTr="00A321C5">
        <w:tc>
          <w:tcPr>
            <w:tcW w:w="1694" w:type="dxa"/>
            <w:vMerge w:val="restart"/>
            <w:shd w:val="clear" w:color="auto" w:fill="auto"/>
          </w:tcPr>
          <w:p w:rsidR="005A59DA" w:rsidRPr="002B7628" w:rsidRDefault="00501EE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</w:t>
            </w:r>
            <w:r w:rsidR="005A59DA" w:rsidRPr="002B7628">
              <w:rPr>
                <w:rFonts w:ascii="Times New Roman" w:hAnsi="Times New Roman"/>
                <w:spacing w:val="-2"/>
              </w:rPr>
              <w:t xml:space="preserve">.1. </w:t>
            </w:r>
            <w:proofErr w:type="spellStart"/>
            <w:proofErr w:type="gramStart"/>
            <w:r w:rsidR="005A59DA" w:rsidRPr="002B7628">
              <w:rPr>
                <w:rFonts w:ascii="Times New Roman" w:hAnsi="Times New Roman"/>
                <w:spacing w:val="-2"/>
              </w:rPr>
              <w:t>Формирова</w:t>
            </w:r>
            <w:r w:rsidR="00980ED2">
              <w:rPr>
                <w:rFonts w:ascii="Times New Roman" w:hAnsi="Times New Roman"/>
                <w:spacing w:val="-2"/>
              </w:rPr>
              <w:t>-</w:t>
            </w:r>
            <w:r w:rsidR="005A59DA" w:rsidRPr="002B7628">
              <w:rPr>
                <w:rFonts w:ascii="Times New Roman" w:hAnsi="Times New Roman"/>
                <w:spacing w:val="-2"/>
              </w:rPr>
              <w:t>ние</w:t>
            </w:r>
            <w:proofErr w:type="spellEnd"/>
            <w:proofErr w:type="gramEnd"/>
            <w:r w:rsidR="005A59DA" w:rsidRPr="002B7628">
              <w:rPr>
                <w:rFonts w:ascii="Times New Roman" w:hAnsi="Times New Roman"/>
                <w:spacing w:val="-2"/>
              </w:rPr>
              <w:t xml:space="preserve"> и развитие цифрового контура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A59DA" w:rsidRPr="002B7628" w:rsidRDefault="00501EEA" w:rsidP="004030D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</w:t>
            </w:r>
            <w:r w:rsidR="005A59DA" w:rsidRPr="002B7628">
              <w:rPr>
                <w:rFonts w:ascii="Times New Roman" w:hAnsi="Times New Roman"/>
                <w:spacing w:val="-2"/>
              </w:rPr>
              <w:t>.1.1</w:t>
            </w:r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Унификация ведения в медицинских организациях, осуществляющих </w:t>
            </w:r>
            <w:r w:rsidR="004030D4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, электронной медицинской документации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(использование классификатора МКФ, единых электронных форм медицинской документации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>)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1.07.2023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31.12.2030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>Панфилова М.С</w:t>
            </w:r>
            <w:r w:rsidR="00980ED2">
              <w:rPr>
                <w:rFonts w:ascii="Times New Roman" w:hAnsi="Times New Roman"/>
                <w:spacing w:val="-2"/>
              </w:rPr>
              <w:t xml:space="preserve">. </w:t>
            </w:r>
            <w:r w:rsidRPr="002B7628">
              <w:rPr>
                <w:rFonts w:ascii="Times New Roman" w:hAnsi="Times New Roman"/>
                <w:spacing w:val="-2"/>
              </w:rPr>
              <w:t>-главный врач ГБУ РО «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Центр общественного здоровья, медицинской профилактики и информационных технологий»</w:t>
            </w:r>
            <w:r w:rsidR="004030D4">
              <w:rPr>
                <w:rFonts w:ascii="Times New Roman" w:hAnsi="Times New Roman"/>
                <w:spacing w:val="-2"/>
                <w:lang w:bidi="ru-RU"/>
              </w:rPr>
              <w:t>,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Соколова И.В.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лавный внештатный специалист по медицинской реабилитации взрослым Минздрава </w:t>
            </w:r>
            <w:r w:rsidRPr="004030D4">
              <w:rPr>
                <w:rFonts w:ascii="Times New Roman" w:hAnsi="Times New Roman"/>
                <w:spacing w:val="-4"/>
              </w:rPr>
              <w:t>Рязанской области</w:t>
            </w:r>
            <w:r w:rsidR="004030D4" w:rsidRPr="004030D4">
              <w:rPr>
                <w:rFonts w:ascii="Times New Roman" w:hAnsi="Times New Roman"/>
                <w:spacing w:val="-4"/>
              </w:rPr>
              <w:t>,</w:t>
            </w:r>
            <w:r w:rsidRPr="002B7628">
              <w:rPr>
                <w:rFonts w:ascii="Times New Roman" w:hAnsi="Times New Roman"/>
                <w:spacing w:val="-2"/>
              </w:rPr>
              <w:t xml:space="preserve"> Лебедева И.Н.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-главный врач ГБУ РО «ОДКБ и</w:t>
            </w:r>
            <w:r w:rsidR="00980ED2">
              <w:rPr>
                <w:rFonts w:ascii="Times New Roman" w:hAnsi="Times New Roman"/>
                <w:spacing w:val="-2"/>
              </w:rPr>
              <w:t>мени Н.</w:t>
            </w:r>
            <w:r w:rsidRPr="002B7628">
              <w:rPr>
                <w:rFonts w:ascii="Times New Roman" w:hAnsi="Times New Roman"/>
                <w:spacing w:val="-2"/>
              </w:rPr>
              <w:t>В. Дмитриевой»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Доля медицинских организаций, где организовано ведение электронной медицинской документации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(использование классификатора МКФ, единых электронных форм медицинской документации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) от общего числа медицинских организаций субъекта, включенных в оказание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за счет средств ПГГ</w:t>
            </w:r>
            <w:r w:rsidR="004030D4">
              <w:rPr>
                <w:rFonts w:ascii="Times New Roman" w:hAnsi="Times New Roman"/>
                <w:spacing w:val="-2"/>
              </w:rPr>
              <w:t>.</w:t>
            </w:r>
          </w:p>
          <w:p w:rsidR="00980ED2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В 2023 году –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4030D4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медицинских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, включая: ГБУ РО «ОКБ», ГБУ РО </w:t>
            </w:r>
            <w:r w:rsidR="004030D4">
              <w:rPr>
                <w:rFonts w:ascii="Times New Roman" w:hAnsi="Times New Roman"/>
                <w:spacing w:val="-2"/>
              </w:rPr>
              <w:t xml:space="preserve">«РОКД»,  ГБУ РО «ОДКБ имени </w:t>
            </w:r>
          </w:p>
          <w:p w:rsidR="005A59DA" w:rsidRPr="002B7628" w:rsidRDefault="004030D4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Н.</w:t>
            </w:r>
            <w:r w:rsidR="005A59DA" w:rsidRPr="002B7628">
              <w:rPr>
                <w:rFonts w:ascii="Times New Roman" w:hAnsi="Times New Roman"/>
                <w:spacing w:val="-2"/>
              </w:rPr>
              <w:t>В. Дмитриевой»;</w:t>
            </w:r>
          </w:p>
          <w:p w:rsidR="004030D4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2024 году –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6 </w:t>
            </w:r>
            <w:r w:rsidR="004030D4">
              <w:rPr>
                <w:rFonts w:ascii="Times New Roman" w:hAnsi="Times New Roman"/>
                <w:spacing w:val="-2"/>
              </w:rPr>
              <w:t>м</w:t>
            </w:r>
            <w:r w:rsidRPr="002B7628">
              <w:rPr>
                <w:rFonts w:ascii="Times New Roman" w:hAnsi="Times New Roman"/>
                <w:spacing w:val="-2"/>
              </w:rPr>
              <w:t>ед</w:t>
            </w:r>
            <w:r w:rsidR="004030D4">
              <w:rPr>
                <w:rFonts w:ascii="Times New Roman" w:hAnsi="Times New Roman"/>
                <w:spacing w:val="-2"/>
              </w:rPr>
              <w:t xml:space="preserve">ицинских </w:t>
            </w:r>
            <w:proofErr w:type="gramStart"/>
            <w:r w:rsidR="004030D4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="004030D4">
              <w:rPr>
                <w:rFonts w:ascii="Times New Roman" w:hAnsi="Times New Roman"/>
                <w:spacing w:val="-2"/>
              </w:rPr>
              <w:t xml:space="preserve">, включая: </w:t>
            </w:r>
            <w:r w:rsidRPr="002B7628">
              <w:rPr>
                <w:rFonts w:ascii="Times New Roman" w:hAnsi="Times New Roman"/>
                <w:spacing w:val="-2"/>
              </w:rPr>
              <w:t>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ММЦ», ГБУ РО «Шиловский ММЦ», ГБУ РО «ГКБ №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5»,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ГБУ РО «ОКОД», ГБУ РО «ГКБСМП»; ГБУ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lastRenderedPageBreak/>
              <w:t>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РБ» 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Унифицировано ведение электронной медицинской документации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980ED2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 (использование классификатора МКФ, единых электронных форм медицинской документации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>)</w:t>
            </w:r>
            <w:r w:rsidR="004030D4">
              <w:rPr>
                <w:rFonts w:ascii="Times New Roman" w:hAnsi="Times New Roman"/>
                <w:spacing w:val="-2"/>
              </w:rPr>
              <w:t xml:space="preserve"> в:</w:t>
            </w:r>
            <w:r w:rsidRPr="002B7628">
              <w:rPr>
                <w:rFonts w:ascii="Times New Roman" w:hAnsi="Times New Roman"/>
                <w:spacing w:val="-2"/>
              </w:rPr>
              <w:t xml:space="preserve"> 2023 году –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980ED2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медицинских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, включая: ГБУ РО «ОКБ»; </w:t>
            </w:r>
          </w:p>
          <w:p w:rsidR="00980ED2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ГБУ Р</w:t>
            </w:r>
            <w:r w:rsidR="00980ED2">
              <w:rPr>
                <w:rFonts w:ascii="Times New Roman" w:hAnsi="Times New Roman"/>
                <w:spacing w:val="-2"/>
              </w:rPr>
              <w:t xml:space="preserve">О «РОКД», ГБУ РО «ОДКБ имени </w:t>
            </w:r>
          </w:p>
          <w:p w:rsidR="005A59DA" w:rsidRPr="002B7628" w:rsidRDefault="00980ED2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Н.</w:t>
            </w:r>
            <w:r w:rsidR="005A59DA" w:rsidRPr="002B7628">
              <w:rPr>
                <w:rFonts w:ascii="Times New Roman" w:hAnsi="Times New Roman"/>
                <w:spacing w:val="-2"/>
              </w:rPr>
              <w:t>В. Дмитриевой»;</w:t>
            </w:r>
          </w:p>
          <w:p w:rsidR="00980ED2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2024 году –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980ED2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6 медицинских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, включая:  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ММЦ», ГБУ РО «Шиловский ММЦ», ГБУ РО «ГКБ № 5», </w:t>
            </w:r>
            <w:r w:rsidR="00980ED2">
              <w:rPr>
                <w:rFonts w:ascii="Times New Roman" w:hAnsi="Times New Roman"/>
                <w:spacing w:val="-2"/>
                <w:lang w:bidi="ru-RU"/>
              </w:rPr>
              <w:t>ГБУ РО «ОКОД», ГБУ РО «ГКБСМП»;</w:t>
            </w:r>
          </w:p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РБ» </w:t>
            </w:r>
          </w:p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Регулярное (ежегодное)</w:t>
            </w:r>
          </w:p>
        </w:tc>
      </w:tr>
      <w:tr w:rsidR="005A59DA" w:rsidRPr="002B7628" w:rsidTr="00A321C5"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01EEA" w:rsidP="004030D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</w:t>
            </w:r>
            <w:r w:rsidR="005A59DA" w:rsidRPr="002B7628">
              <w:rPr>
                <w:rFonts w:ascii="Times New Roman" w:hAnsi="Times New Roman"/>
                <w:spacing w:val="-2"/>
              </w:rPr>
              <w:t>.1.2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Создание и внедрение управления потоками пациентов при оказании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1.01.2022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31.12.2024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Котов Г</w:t>
            </w:r>
            <w:r w:rsidR="00980ED2">
              <w:rPr>
                <w:rFonts w:ascii="Times New Roman" w:hAnsi="Times New Roman"/>
                <w:spacing w:val="-2"/>
              </w:rPr>
              <w:t>.</w:t>
            </w:r>
            <w:r w:rsidRPr="002B7628">
              <w:rPr>
                <w:rFonts w:ascii="Times New Roman" w:hAnsi="Times New Roman"/>
                <w:spacing w:val="-2"/>
              </w:rPr>
              <w:t>Н.</w:t>
            </w:r>
            <w:r w:rsidR="00A321C5" w:rsidRPr="00A321C5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eastAsia="Microsoft Sans Serif" w:hAnsi="Times New Roman"/>
                <w:color w:val="000000"/>
                <w:spacing w:val="-2"/>
                <w:lang w:bidi="ru-RU"/>
              </w:rPr>
              <w:t xml:space="preserve"> консультант отдела анализа, разработки и реализации целевых программ министерства здравоохранения Рязанской области</w:t>
            </w:r>
          </w:p>
        </w:tc>
        <w:tc>
          <w:tcPr>
            <w:tcW w:w="1816" w:type="dxa"/>
          </w:tcPr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Число медицинских организаций, использующих электронную систему управления потоками при направлении пациентов на медицинскую реабилитацию, составило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980ED2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2022 году –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980ED2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 медицинских, включая: ГБУ РО «ОКБ», ГБУ Р</w:t>
            </w:r>
            <w:r w:rsidR="00980ED2">
              <w:rPr>
                <w:rFonts w:ascii="Times New Roman" w:hAnsi="Times New Roman"/>
                <w:spacing w:val="-2"/>
              </w:rPr>
              <w:t xml:space="preserve">О «РОКД», ГБУ РО «ОДКБ имени </w:t>
            </w:r>
          </w:p>
          <w:p w:rsidR="005A59DA" w:rsidRPr="002B7628" w:rsidRDefault="00980ED2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Н.</w:t>
            </w:r>
            <w:r w:rsidR="005A59DA" w:rsidRPr="002B7628">
              <w:rPr>
                <w:rFonts w:ascii="Times New Roman" w:hAnsi="Times New Roman"/>
                <w:spacing w:val="-2"/>
              </w:rPr>
              <w:t>В. Дмитриевой»;</w:t>
            </w:r>
          </w:p>
          <w:p w:rsidR="00980ED2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2023 году – 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медицинских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, включая:   ГБУ РО «ГКБ № 5»,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ГБУ РО «ОКОД»,  ГБУ РО «ГКБСМП»; </w:t>
            </w:r>
          </w:p>
          <w:p w:rsidR="00980ED2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в </w:t>
            </w:r>
            <w:r w:rsidRPr="002B7628">
              <w:rPr>
                <w:rFonts w:ascii="Times New Roman" w:hAnsi="Times New Roman"/>
                <w:spacing w:val="-2"/>
              </w:rPr>
              <w:t xml:space="preserve">2024 году – 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</w:p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медицинских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, включая: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ММЦ», ГБУ РО «Шиловский ММЦ»,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РБ» </w:t>
            </w:r>
          </w:p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Внедрена электронная система управления потоками пациентов при оказании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>.</w:t>
            </w:r>
          </w:p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Число медицинских организаций, использующих электронную систему управления потоками при направлении пац</w:t>
            </w:r>
            <w:r w:rsidR="004030D4">
              <w:rPr>
                <w:rFonts w:ascii="Times New Roman" w:hAnsi="Times New Roman"/>
                <w:spacing w:val="-2"/>
              </w:rPr>
              <w:t>иентов на медицинскую реабилита</w:t>
            </w:r>
            <w:r w:rsidRPr="002B7628">
              <w:rPr>
                <w:rFonts w:ascii="Times New Roman" w:hAnsi="Times New Roman"/>
                <w:spacing w:val="-2"/>
              </w:rPr>
              <w:t xml:space="preserve">цию, составило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980ED2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2022 году –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980ED2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медицинских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="00980ED2">
              <w:rPr>
                <w:rFonts w:ascii="Times New Roman" w:hAnsi="Times New Roman"/>
                <w:spacing w:val="-2"/>
              </w:rPr>
              <w:t>, включая: ГБУ РО «ОКБ»</w:t>
            </w:r>
            <w:r w:rsidRPr="002B7628">
              <w:rPr>
                <w:rFonts w:ascii="Times New Roman" w:hAnsi="Times New Roman"/>
                <w:spacing w:val="-2"/>
              </w:rPr>
              <w:t>;</w:t>
            </w:r>
          </w:p>
          <w:p w:rsidR="00980ED2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ГБУ РО «РОКД», </w:t>
            </w:r>
          </w:p>
          <w:p w:rsidR="005A59DA" w:rsidRPr="002B7628" w:rsidRDefault="00980ED2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ГБУ РО «ОДКБ имени Н.</w:t>
            </w:r>
            <w:r w:rsidR="005A59DA" w:rsidRPr="002B7628">
              <w:rPr>
                <w:rFonts w:ascii="Times New Roman" w:hAnsi="Times New Roman"/>
                <w:spacing w:val="-2"/>
              </w:rPr>
              <w:t>В. Дмитриевой»;</w:t>
            </w:r>
          </w:p>
          <w:p w:rsidR="004030D4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2023 году –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медицинских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, включая:   ГБУ РО «ГКБ № 5»,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ГБУ РО «ОКОД», ГБУ РО «ГКБСМП»;  </w:t>
            </w:r>
          </w:p>
          <w:p w:rsidR="00980ED2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2024 году –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медицинских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,  включая: 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ММЦ»</w:t>
            </w:r>
            <w:r w:rsidR="00980ED2">
              <w:rPr>
                <w:rFonts w:ascii="Times New Roman" w:hAnsi="Times New Roman"/>
                <w:spacing w:val="-2"/>
              </w:rPr>
              <w:t xml:space="preserve">, </w:t>
            </w:r>
            <w:r w:rsidRPr="002B7628">
              <w:rPr>
                <w:rFonts w:ascii="Times New Roman" w:hAnsi="Times New Roman"/>
                <w:spacing w:val="-2"/>
              </w:rPr>
              <w:t xml:space="preserve">ГБУ РО «Шиловский ММЦ»,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РБ»</w:t>
            </w:r>
          </w:p>
        </w:tc>
        <w:tc>
          <w:tcPr>
            <w:tcW w:w="1307" w:type="dxa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Разовое (делимое)</w:t>
            </w:r>
          </w:p>
        </w:tc>
      </w:tr>
      <w:tr w:rsidR="005A59DA" w:rsidRPr="002B7628" w:rsidTr="00A321C5">
        <w:tc>
          <w:tcPr>
            <w:tcW w:w="1694" w:type="dxa"/>
            <w:vMerge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01EE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</w:t>
            </w:r>
            <w:r w:rsidR="005A59DA" w:rsidRPr="002B7628">
              <w:rPr>
                <w:rFonts w:ascii="Times New Roman" w:hAnsi="Times New Roman"/>
                <w:spacing w:val="-2"/>
              </w:rPr>
              <w:t>.1.3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Внедрение автоматизации процессов управления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качеством и контроля качества оказания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на основе данных электронной медицинской карты пациента в региональной медицинской информационной системе (далее – РМИС)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01.07.2023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spacing w:val="-2"/>
              </w:rPr>
              <w:t>Панфилова М.С</w:t>
            </w:r>
            <w:r w:rsidR="00980ED2">
              <w:rPr>
                <w:rFonts w:ascii="Times New Roman" w:hAnsi="Times New Roman"/>
                <w:spacing w:val="-2"/>
              </w:rPr>
              <w:t xml:space="preserve">. </w:t>
            </w:r>
            <w:r w:rsidRPr="002B7628">
              <w:rPr>
                <w:rFonts w:ascii="Times New Roman" w:hAnsi="Times New Roman"/>
                <w:spacing w:val="-2"/>
              </w:rPr>
              <w:t>-главный врач ГБУ РО «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Центр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lastRenderedPageBreak/>
              <w:t>общественного здоровья, медицинской профилактики и информационных технологий»,</w:t>
            </w:r>
          </w:p>
          <w:p w:rsidR="005A59DA" w:rsidRPr="002B7628" w:rsidRDefault="00980ED2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г</w:t>
            </w:r>
            <w:r w:rsidR="005A59DA" w:rsidRPr="002B7628">
              <w:rPr>
                <w:rFonts w:ascii="Times New Roman" w:hAnsi="Times New Roman"/>
                <w:spacing w:val="-2"/>
              </w:rPr>
              <w:t>лавные врачи медицинских организаций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Внедрена автоматизация процессов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управления качеством и контроля качества оказания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на основе данных электронной медицинской карты пациента в РМИС.</w:t>
            </w:r>
            <w:r w:rsidRPr="002B7628" w:rsidDel="00356D8C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Доля медицинских организаций, внедривших автоматизацию процессов управления качеством и контроля качества оказания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, составила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980ED2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2023 году </w:t>
            </w:r>
            <w:r w:rsidR="00980ED2">
              <w:rPr>
                <w:rFonts w:ascii="Times New Roman" w:hAnsi="Times New Roman"/>
                <w:spacing w:val="-2"/>
              </w:rPr>
              <w:t xml:space="preserve">– 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</w:t>
            </w:r>
            <w:proofErr w:type="gramStart"/>
            <w:r w:rsidR="00980ED2">
              <w:rPr>
                <w:rFonts w:ascii="Times New Roman" w:hAnsi="Times New Roman"/>
                <w:spacing w:val="-2"/>
              </w:rPr>
              <w:t>медицинских</w:t>
            </w:r>
            <w:proofErr w:type="gramEnd"/>
            <w:r w:rsidR="00980ED2">
              <w:rPr>
                <w:rFonts w:ascii="Times New Roman" w:hAnsi="Times New Roman"/>
                <w:spacing w:val="-2"/>
              </w:rPr>
              <w:t xml:space="preserve"> организации</w:t>
            </w:r>
            <w:r w:rsidRPr="002B7628">
              <w:rPr>
                <w:rFonts w:ascii="Times New Roman" w:hAnsi="Times New Roman"/>
                <w:spacing w:val="-2"/>
              </w:rPr>
              <w:t xml:space="preserve">; </w:t>
            </w:r>
          </w:p>
          <w:p w:rsidR="004030D4" w:rsidRDefault="005A59DA" w:rsidP="004030D4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2024 году</w:t>
            </w:r>
            <w:r w:rsidR="004030D4">
              <w:rPr>
                <w:rFonts w:ascii="Times New Roman" w:hAnsi="Times New Roman"/>
                <w:spacing w:val="-2"/>
              </w:rPr>
              <w:t xml:space="preserve"> </w:t>
            </w:r>
            <w:r w:rsidR="00980ED2">
              <w:rPr>
                <w:rFonts w:ascii="Times New Roman" w:hAnsi="Times New Roman"/>
                <w:spacing w:val="-2"/>
              </w:rPr>
              <w:t xml:space="preserve">– </w:t>
            </w:r>
          </w:p>
          <w:p w:rsidR="005A59DA" w:rsidRPr="002B7628" w:rsidRDefault="004030D4" w:rsidP="004030D4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6 </w:t>
            </w:r>
            <w:r w:rsidR="00980ED2">
              <w:rPr>
                <w:rFonts w:ascii="Times New Roman" w:hAnsi="Times New Roman"/>
                <w:spacing w:val="-2"/>
              </w:rPr>
              <w:t>медицинских организаций</w:t>
            </w: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Модернизация действующей региональной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медицинской информационной системы путем автоматизации процессов управления качеством и контроля качества оказания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980ED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2023 году</w:t>
            </w:r>
            <w:r w:rsidR="00980ED2">
              <w:rPr>
                <w:rFonts w:ascii="Times New Roman" w:hAnsi="Times New Roman"/>
                <w:spacing w:val="-2"/>
              </w:rPr>
              <w:t xml:space="preserve"> –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</w:t>
            </w:r>
            <w:proofErr w:type="gramStart"/>
            <w:r w:rsidR="00980ED2">
              <w:rPr>
                <w:rFonts w:ascii="Times New Roman" w:hAnsi="Times New Roman"/>
                <w:spacing w:val="-2"/>
              </w:rPr>
              <w:t>медицинских</w:t>
            </w:r>
            <w:proofErr w:type="gramEnd"/>
            <w:r w:rsidR="00980ED2">
              <w:rPr>
                <w:rFonts w:ascii="Times New Roman" w:hAnsi="Times New Roman"/>
                <w:spacing w:val="-2"/>
              </w:rPr>
              <w:t xml:space="preserve"> организации</w:t>
            </w:r>
            <w:r w:rsidRPr="002B7628">
              <w:rPr>
                <w:rFonts w:ascii="Times New Roman" w:hAnsi="Times New Roman"/>
                <w:spacing w:val="-2"/>
              </w:rPr>
              <w:t xml:space="preserve">; </w:t>
            </w:r>
          </w:p>
          <w:p w:rsidR="00980ED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2024 году </w:t>
            </w:r>
            <w:r w:rsidR="00980ED2">
              <w:rPr>
                <w:rFonts w:ascii="Times New Roman" w:hAnsi="Times New Roman"/>
                <w:spacing w:val="-2"/>
              </w:rPr>
              <w:t>–</w:t>
            </w:r>
          </w:p>
          <w:p w:rsidR="005A59DA" w:rsidRPr="002B7628" w:rsidRDefault="005A59DA" w:rsidP="00980ED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6 </w:t>
            </w:r>
            <w:r w:rsidR="00980ED2">
              <w:rPr>
                <w:rFonts w:ascii="Times New Roman" w:hAnsi="Times New Roman"/>
                <w:spacing w:val="-2"/>
              </w:rPr>
              <w:t>медицинских организаций</w:t>
            </w: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Разовое</w:t>
            </w:r>
          </w:p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(делимое)</w:t>
            </w:r>
          </w:p>
        </w:tc>
      </w:tr>
      <w:tr w:rsidR="005A59DA" w:rsidRPr="002B7628" w:rsidTr="00A321C5">
        <w:tc>
          <w:tcPr>
            <w:tcW w:w="1694" w:type="dxa"/>
            <w:vMerge w:val="restart"/>
            <w:shd w:val="clear" w:color="auto" w:fill="auto"/>
          </w:tcPr>
          <w:p w:rsidR="005A59DA" w:rsidRPr="002B7628" w:rsidRDefault="00501EE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4</w:t>
            </w:r>
            <w:r w:rsidR="005A59DA" w:rsidRPr="002B7628">
              <w:rPr>
                <w:rFonts w:ascii="Times New Roman" w:hAnsi="Times New Roman"/>
                <w:spacing w:val="-2"/>
              </w:rPr>
              <w:t xml:space="preserve">.2. Внедрение передового опыта использования </w:t>
            </w:r>
            <w:proofErr w:type="spellStart"/>
            <w:proofErr w:type="gramStart"/>
            <w:r w:rsidR="005A59DA" w:rsidRPr="002B7628">
              <w:rPr>
                <w:rFonts w:ascii="Times New Roman" w:hAnsi="Times New Roman"/>
                <w:spacing w:val="-2"/>
              </w:rPr>
              <w:t>реабилитацион</w:t>
            </w:r>
            <w:r w:rsidR="00746FFF">
              <w:rPr>
                <w:rFonts w:ascii="Times New Roman" w:hAnsi="Times New Roman"/>
                <w:spacing w:val="-2"/>
              </w:rPr>
              <w:t>-</w:t>
            </w:r>
            <w:r w:rsidR="005A59DA" w:rsidRPr="002B7628">
              <w:rPr>
                <w:rFonts w:ascii="Times New Roman" w:hAnsi="Times New Roman"/>
                <w:spacing w:val="-2"/>
              </w:rPr>
              <w:t>ных</w:t>
            </w:r>
            <w:proofErr w:type="spellEnd"/>
            <w:proofErr w:type="gramEnd"/>
            <w:r w:rsidR="005A59DA" w:rsidRPr="002B7628">
              <w:rPr>
                <w:rFonts w:ascii="Times New Roman" w:hAnsi="Times New Roman"/>
                <w:spacing w:val="-2"/>
              </w:rPr>
              <w:t xml:space="preserve"> технологий, направленных на повышение качества оказания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="005A59DA"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01EEA" w:rsidP="004030D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</w:t>
            </w:r>
            <w:r w:rsidR="005A59DA" w:rsidRPr="002B7628">
              <w:rPr>
                <w:rFonts w:ascii="Times New Roman" w:hAnsi="Times New Roman"/>
                <w:spacing w:val="-2"/>
              </w:rPr>
              <w:t>.2.1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Проведение рабочих совещаний с медицинскими организациями, конференций по вопросам использования современных реабилитационных технологий, направленных на повышение качества оказания медицинской 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01.01.2022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31.12.2024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Соколова И.В.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лавный внештатный специалист по медицинской реабилитации взрослым Минздрава Рязанской области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16" w:type="dxa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На базе «якорной» медицинской организации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проведены рабочие совещания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980ED2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2022 году </w:t>
            </w:r>
            <w:r w:rsidR="00980ED2">
              <w:rPr>
                <w:rFonts w:ascii="Times New Roman" w:hAnsi="Times New Roman"/>
                <w:spacing w:val="-2"/>
              </w:rPr>
              <w:t>–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4 рабочих совещани</w:t>
            </w:r>
            <w:r w:rsidR="00980ED2">
              <w:rPr>
                <w:rFonts w:ascii="Times New Roman" w:hAnsi="Times New Roman"/>
                <w:spacing w:val="-2"/>
              </w:rPr>
              <w:t>я</w:t>
            </w:r>
            <w:r w:rsidRPr="002B7628">
              <w:rPr>
                <w:rFonts w:ascii="Times New Roman" w:hAnsi="Times New Roman"/>
                <w:spacing w:val="-2"/>
              </w:rPr>
              <w:t xml:space="preserve">; </w:t>
            </w:r>
          </w:p>
          <w:p w:rsidR="00980ED2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2023 году </w:t>
            </w:r>
            <w:r w:rsidR="00980ED2">
              <w:rPr>
                <w:rFonts w:ascii="Times New Roman" w:hAnsi="Times New Roman"/>
                <w:spacing w:val="-2"/>
              </w:rPr>
              <w:t>–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4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рабочих совещани</w:t>
            </w:r>
            <w:r w:rsidR="00980ED2">
              <w:rPr>
                <w:rFonts w:ascii="Times New Roman" w:hAnsi="Times New Roman"/>
                <w:spacing w:val="-2"/>
              </w:rPr>
              <w:t>я</w:t>
            </w:r>
            <w:r w:rsidRPr="002B7628">
              <w:rPr>
                <w:rFonts w:ascii="Times New Roman" w:hAnsi="Times New Roman"/>
                <w:spacing w:val="-2"/>
              </w:rPr>
              <w:t xml:space="preserve">; </w:t>
            </w:r>
          </w:p>
          <w:p w:rsidR="00980ED2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2024 году </w:t>
            </w:r>
            <w:r w:rsidR="00980ED2">
              <w:rPr>
                <w:rFonts w:ascii="Times New Roman" w:hAnsi="Times New Roman"/>
                <w:spacing w:val="-2"/>
              </w:rPr>
              <w:t>–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4</w:t>
            </w:r>
            <w:r w:rsidR="00980ED2">
              <w:rPr>
                <w:rFonts w:ascii="Times New Roman" w:hAnsi="Times New Roman"/>
                <w:spacing w:val="-2"/>
              </w:rPr>
              <w:t xml:space="preserve"> рабочих </w:t>
            </w:r>
            <w:r w:rsidR="00980ED2">
              <w:rPr>
                <w:rFonts w:ascii="Times New Roman" w:hAnsi="Times New Roman"/>
                <w:spacing w:val="-2"/>
              </w:rPr>
              <w:lastRenderedPageBreak/>
              <w:t>совещания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Проведены рабочие совещания с медицинскими организациями на базе «якорной» медицинской организации по вопросам использования современных реабилитационных технологий, направленных на повышение качества оказания медицинской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помощи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 xml:space="preserve"> .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Проведены рабочие совещания в:</w:t>
            </w:r>
          </w:p>
          <w:p w:rsidR="005A59DA" w:rsidRPr="002B7628" w:rsidRDefault="00980ED2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2022 году - 4 рабочих совещания</w:t>
            </w:r>
            <w:r w:rsidR="005A59DA" w:rsidRPr="002B7628">
              <w:rPr>
                <w:rFonts w:ascii="Times New Roman" w:hAnsi="Times New Roman"/>
                <w:spacing w:val="-2"/>
              </w:rPr>
              <w:t xml:space="preserve">; 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2023 году </w:t>
            </w:r>
            <w:r w:rsidR="00980ED2">
              <w:rPr>
                <w:rFonts w:ascii="Times New Roman" w:hAnsi="Times New Roman"/>
                <w:spacing w:val="-2"/>
              </w:rPr>
              <w:t>–</w:t>
            </w:r>
            <w:r w:rsidRPr="002B7628">
              <w:rPr>
                <w:rFonts w:ascii="Times New Roman" w:hAnsi="Times New Roman"/>
                <w:spacing w:val="-2"/>
              </w:rPr>
              <w:t xml:space="preserve"> 4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рабочих совещани</w:t>
            </w:r>
            <w:r w:rsidR="00980ED2">
              <w:rPr>
                <w:rFonts w:ascii="Times New Roman" w:hAnsi="Times New Roman"/>
                <w:spacing w:val="-2"/>
              </w:rPr>
              <w:t>я</w:t>
            </w:r>
            <w:r w:rsidRPr="002B7628">
              <w:rPr>
                <w:rFonts w:ascii="Times New Roman" w:hAnsi="Times New Roman"/>
                <w:spacing w:val="-2"/>
              </w:rPr>
              <w:t xml:space="preserve">; 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2024 году </w:t>
            </w:r>
            <w:r w:rsidR="00980ED2">
              <w:rPr>
                <w:rFonts w:ascii="Times New Roman" w:hAnsi="Times New Roman"/>
                <w:spacing w:val="-2"/>
              </w:rPr>
              <w:t>–</w:t>
            </w:r>
            <w:r w:rsidRPr="002B7628">
              <w:rPr>
                <w:rFonts w:ascii="Times New Roman" w:hAnsi="Times New Roman"/>
                <w:spacing w:val="-2"/>
              </w:rPr>
              <w:t xml:space="preserve"> 4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рабочих совещани</w:t>
            </w:r>
            <w:r w:rsidR="00980ED2">
              <w:rPr>
                <w:rFonts w:ascii="Times New Roman" w:hAnsi="Times New Roman"/>
                <w:spacing w:val="-2"/>
              </w:rPr>
              <w:t>я</w:t>
            </w:r>
          </w:p>
        </w:tc>
        <w:tc>
          <w:tcPr>
            <w:tcW w:w="1307" w:type="dxa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Регулярное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</w:t>
            </w:r>
            <w:proofErr w:type="spellStart"/>
            <w:proofErr w:type="gramStart"/>
            <w:r w:rsidRPr="002B7628">
              <w:rPr>
                <w:rFonts w:ascii="Times New Roman" w:hAnsi="Times New Roman"/>
                <w:spacing w:val="-2"/>
              </w:rPr>
              <w:t>ежеквар</w:t>
            </w:r>
            <w:r w:rsidR="004030D4">
              <w:rPr>
                <w:rFonts w:ascii="Times New Roman" w:hAnsi="Times New Roman"/>
                <w:spacing w:val="-2"/>
              </w:rPr>
              <w:t>-</w:t>
            </w:r>
            <w:r w:rsidRPr="002B7628">
              <w:rPr>
                <w:rFonts w:ascii="Times New Roman" w:hAnsi="Times New Roman"/>
                <w:spacing w:val="-2"/>
              </w:rPr>
              <w:t>тально</w:t>
            </w:r>
            <w:proofErr w:type="spellEnd"/>
            <w:proofErr w:type="gramEnd"/>
            <w:r w:rsidRPr="002B7628">
              <w:rPr>
                <w:rFonts w:ascii="Times New Roman" w:hAnsi="Times New Roman"/>
                <w:spacing w:val="-2"/>
              </w:rPr>
              <w:t>)</w:t>
            </w:r>
          </w:p>
        </w:tc>
      </w:tr>
      <w:tr w:rsidR="005A59DA" w:rsidRPr="002B7628" w:rsidTr="00A321C5"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A59DA" w:rsidRPr="002B7628" w:rsidRDefault="00501EEA" w:rsidP="004030D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</w:t>
            </w:r>
            <w:r w:rsidR="005A59DA" w:rsidRPr="002B7628">
              <w:rPr>
                <w:rFonts w:ascii="Times New Roman" w:hAnsi="Times New Roman"/>
                <w:spacing w:val="-2"/>
              </w:rPr>
              <w:t>.2.2</w:t>
            </w:r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 xml:space="preserve">Проведение </w:t>
            </w:r>
            <w:proofErr w:type="spellStart"/>
            <w:r w:rsidRPr="002B7628">
              <w:rPr>
                <w:rFonts w:ascii="Times New Roman" w:eastAsia="Arial" w:hAnsi="Times New Roman"/>
                <w:spacing w:val="-2"/>
              </w:rPr>
              <w:t>телеобходов</w:t>
            </w:r>
            <w:proofErr w:type="spellEnd"/>
            <w:r w:rsidRPr="002B7628">
              <w:rPr>
                <w:rFonts w:ascii="Times New Roman" w:eastAsia="Arial" w:hAnsi="Times New Roman"/>
                <w:spacing w:val="-2"/>
              </w:rPr>
              <w:t xml:space="preserve">, плановых выездов главных внештатных специалистов по </w:t>
            </w:r>
            <w:r w:rsidR="00AE535F">
              <w:rPr>
                <w:rFonts w:ascii="Times New Roman" w:eastAsia="Arial" w:hAnsi="Times New Roman"/>
                <w:spacing w:val="-2"/>
              </w:rPr>
              <w:t>МР</w:t>
            </w:r>
            <w:r w:rsidRPr="002B7628">
              <w:rPr>
                <w:rFonts w:ascii="Times New Roman" w:eastAsia="Arial" w:hAnsi="Times New Roman"/>
                <w:spacing w:val="-2"/>
              </w:rPr>
              <w:t xml:space="preserve"> (детский, взрослый) в медицинские организации, участвующие в федеральном проекте «Оптимальная для восстановления здоровья медицинская реабилитация»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01.01.2022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31.12.2025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Соколова И.В.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лавный внештатный специалист по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взрослым Минздрава </w:t>
            </w:r>
            <w:r w:rsidRPr="004030D4">
              <w:rPr>
                <w:rFonts w:ascii="Times New Roman" w:hAnsi="Times New Roman"/>
                <w:spacing w:val="-4"/>
              </w:rPr>
              <w:t>Рязанской области</w:t>
            </w:r>
            <w:r w:rsidR="004030D4" w:rsidRPr="004030D4">
              <w:rPr>
                <w:rFonts w:ascii="Times New Roman" w:hAnsi="Times New Roman"/>
                <w:spacing w:val="-4"/>
              </w:rPr>
              <w:t>,</w:t>
            </w:r>
            <w:r w:rsidRPr="002B7628">
              <w:rPr>
                <w:rFonts w:ascii="Times New Roman" w:hAnsi="Times New Roman"/>
                <w:spacing w:val="-2"/>
              </w:rPr>
              <w:t xml:space="preserve"> Лебедева И.Н.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>-гла</w:t>
            </w:r>
            <w:r w:rsidR="00980ED2">
              <w:rPr>
                <w:rFonts w:ascii="Times New Roman" w:hAnsi="Times New Roman"/>
                <w:spacing w:val="-2"/>
              </w:rPr>
              <w:t>вный врач ГБУ РО «ОДКБ имени Н.</w:t>
            </w:r>
            <w:r w:rsidRPr="002B7628">
              <w:rPr>
                <w:rFonts w:ascii="Times New Roman" w:hAnsi="Times New Roman"/>
                <w:spacing w:val="-2"/>
              </w:rPr>
              <w:t>В. Дмитриевой»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>В течение года проведено не менее 1 выезда в каждую из медицинских организаций, участвующих в реализации федерального проекта «Оптимальная для восстановления здоровья медицинская реабилитация»</w:t>
            </w:r>
          </w:p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</w:rPr>
            </w:pP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>Осуществляется мониторинг реализации медицинскими организациями федерального проекта «Оптимальная для восстановления здоровья медицинская реабилитация»,</w:t>
            </w:r>
          </w:p>
          <w:p w:rsidR="00980ED2" w:rsidRDefault="005A59DA" w:rsidP="004030D4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 xml:space="preserve">проведено не менее </w:t>
            </w:r>
          </w:p>
          <w:p w:rsidR="005A59DA" w:rsidRPr="002B7628" w:rsidRDefault="005A59DA" w:rsidP="004030D4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eastAsia="Arial" w:hAnsi="Times New Roman"/>
                <w:spacing w:val="-2"/>
              </w:rPr>
              <w:t xml:space="preserve">1 выезда в каждую из медицинских организаций, участвующих в </w:t>
            </w:r>
            <w:r w:rsidR="00980ED2">
              <w:rPr>
                <w:rFonts w:ascii="Times New Roman" w:eastAsia="Arial" w:hAnsi="Times New Roman"/>
                <w:spacing w:val="-2"/>
              </w:rPr>
              <w:t>реализации федерального проекта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Регулярное</w:t>
            </w:r>
          </w:p>
          <w:p w:rsidR="005A59DA" w:rsidRPr="002B7628" w:rsidRDefault="005A59DA" w:rsidP="004030D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(ежегодное)</w:t>
            </w:r>
          </w:p>
        </w:tc>
      </w:tr>
      <w:tr w:rsidR="00F859F3" w:rsidRPr="002B7628" w:rsidTr="003B3109">
        <w:tc>
          <w:tcPr>
            <w:tcW w:w="14459" w:type="dxa"/>
            <w:gridSpan w:val="10"/>
            <w:shd w:val="clear" w:color="auto" w:fill="auto"/>
          </w:tcPr>
          <w:p w:rsidR="00F859F3" w:rsidRPr="002B7628" w:rsidRDefault="00501EEA" w:rsidP="004030D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5</w:t>
            </w:r>
            <w:r w:rsidR="00F859F3">
              <w:rPr>
                <w:rFonts w:ascii="Times New Roman" w:hAnsi="Times New Roman"/>
                <w:spacing w:val="-2"/>
              </w:rPr>
              <w:t>. Мероприятия по внедрению и соблюдению клинических рекомендаций</w:t>
            </w:r>
          </w:p>
        </w:tc>
      </w:tr>
      <w:tr w:rsidR="00A573E2" w:rsidRPr="002B7628" w:rsidTr="00A573E2">
        <w:tc>
          <w:tcPr>
            <w:tcW w:w="1694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5A59DA" w:rsidRPr="000F420C" w:rsidRDefault="00501EEA" w:rsidP="004030D4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>
              <w:rPr>
                <w:rFonts w:ascii="Times New Roman" w:hAnsi="Times New Roman"/>
                <w:spacing w:val="-2"/>
              </w:rPr>
              <w:t>5</w:t>
            </w:r>
            <w:r w:rsidR="005A59DA" w:rsidRPr="002B7628">
              <w:rPr>
                <w:rFonts w:ascii="Times New Roman" w:hAnsi="Times New Roman"/>
                <w:spacing w:val="-2"/>
              </w:rPr>
              <w:t>.1</w:t>
            </w:r>
          </w:p>
        </w:tc>
        <w:tc>
          <w:tcPr>
            <w:tcW w:w="2169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Внедрение непрерывного медицинского образования врачей-специалистов, специалистов с высшим немедицинским образованием и специалистов со средним медицинским образованием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01.01.2022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31.12.2030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Главные врачи медицинских организаций</w:t>
            </w:r>
          </w:p>
        </w:tc>
        <w:tc>
          <w:tcPr>
            <w:tcW w:w="1816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Повышение уровня компетенции специалистов, участвующих в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>, по соблюдению клинических рекомендаций по профилю</w:t>
            </w:r>
          </w:p>
        </w:tc>
        <w:tc>
          <w:tcPr>
            <w:tcW w:w="2210" w:type="dxa"/>
            <w:shd w:val="clear" w:color="auto" w:fill="auto"/>
          </w:tcPr>
          <w:p w:rsidR="005A59DA" w:rsidRPr="000C1A4E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Внедрено непрерывное медицинское образование врачей-специалистов, специалистов с высшим немедицинским образованием и специалистов со средним медицинским образованием по соблюдению клинических рекомендаций по профилю</w:t>
            </w:r>
          </w:p>
        </w:tc>
        <w:tc>
          <w:tcPr>
            <w:tcW w:w="1307" w:type="dxa"/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Регулярное</w:t>
            </w:r>
          </w:p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(ежегодное)</w:t>
            </w:r>
          </w:p>
        </w:tc>
      </w:tr>
      <w:tr w:rsidR="00A573E2" w:rsidRPr="002B7628" w:rsidTr="00A573E2"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01EEA" w:rsidP="004030D4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5</w:t>
            </w:r>
            <w:r w:rsidR="005A59DA" w:rsidRPr="002B7628">
              <w:rPr>
                <w:rFonts w:ascii="Times New Roman" w:hAnsi="Times New Roman"/>
                <w:spacing w:val="-2"/>
              </w:rPr>
              <w:t>.2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Обеспечение медицинским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>организациям широк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</w:t>
            </w:r>
            <w:r w:rsidR="00980ED2">
              <w:rPr>
                <w:rFonts w:ascii="Times New Roman" w:hAnsi="Times New Roman"/>
                <w:spacing w:val="-2"/>
              </w:rPr>
              <w:t>-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полостного доступа в сеть «Интернет», создание автоматизированных рабочих мест для специалистов, участвующих в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01.01.2022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31.12.2024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>Грачев В.И</w:t>
            </w:r>
            <w:r w:rsidR="00980ED2">
              <w:rPr>
                <w:rFonts w:ascii="Times New Roman" w:hAnsi="Times New Roman"/>
                <w:spacing w:val="-2"/>
              </w:rPr>
              <w:t>.</w:t>
            </w:r>
            <w:r w:rsidRPr="002B7628">
              <w:rPr>
                <w:rFonts w:ascii="Times New Roman" w:hAnsi="Times New Roman"/>
                <w:spacing w:val="-2"/>
              </w:rPr>
              <w:t xml:space="preserve"> -первый </w:t>
            </w:r>
            <w:r w:rsidRPr="002B7628">
              <w:rPr>
                <w:rFonts w:ascii="Times New Roman" w:hAnsi="Times New Roman"/>
                <w:spacing w:val="-2"/>
              </w:rPr>
              <w:lastRenderedPageBreak/>
              <w:t>заместитель министра Минздрава Рязанской области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>Созданы автоматизирован</w:t>
            </w:r>
            <w:r w:rsidR="004030D4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lastRenderedPageBreak/>
              <w:t>ные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рабочие места с возможностями безопасной передачи данных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980ED2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2022 году –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980ED2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медицинских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, включая: ГБУ РО «ОКБ», ГБУ Р</w:t>
            </w:r>
            <w:r w:rsidR="00980ED2">
              <w:rPr>
                <w:rFonts w:ascii="Times New Roman" w:hAnsi="Times New Roman"/>
                <w:spacing w:val="-2"/>
              </w:rPr>
              <w:t xml:space="preserve">О «РОКД», ГБУ РО «ОДКБ имени </w:t>
            </w:r>
          </w:p>
          <w:p w:rsidR="005A59DA" w:rsidRPr="002B7628" w:rsidRDefault="00980ED2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Н.</w:t>
            </w:r>
            <w:r w:rsidR="005A59DA" w:rsidRPr="002B7628">
              <w:rPr>
                <w:rFonts w:ascii="Times New Roman" w:hAnsi="Times New Roman"/>
                <w:spacing w:val="-2"/>
              </w:rPr>
              <w:t>В. Дмитриевой»;</w:t>
            </w:r>
          </w:p>
          <w:p w:rsidR="00980ED2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2023 году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6 медицинских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, включая: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ММЦ», ГБУ РО «Шиловский ММЦ», ГБУ РО «ГКБ №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5»,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«ОКОД», ГБУ РО «ГКБСМП»;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РБ»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lastRenderedPageBreak/>
              <w:t xml:space="preserve">Медицинские организации обеспечены 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lastRenderedPageBreak/>
              <w:t>широкополостным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доступом в сеть «Интернет», созданы автоматизированные рабочие места для специалистов, участвующих в </w:t>
            </w:r>
            <w:r w:rsidR="00AE535F">
              <w:rPr>
                <w:rFonts w:ascii="Times New Roman" w:hAnsi="Times New Roman"/>
                <w:spacing w:val="-2"/>
              </w:rPr>
              <w:t>МР</w:t>
            </w:r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:</w:t>
            </w:r>
          </w:p>
          <w:p w:rsidR="00980ED2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2022 году –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980ED2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медицинских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, включая: ГБУ РО «ОКБ», ГБУ Р</w:t>
            </w:r>
            <w:r w:rsidR="00980ED2">
              <w:rPr>
                <w:rFonts w:ascii="Times New Roman" w:hAnsi="Times New Roman"/>
                <w:spacing w:val="-2"/>
              </w:rPr>
              <w:t xml:space="preserve">О «РОКД», ГБУ РО «ОДКБ имени </w:t>
            </w:r>
          </w:p>
          <w:p w:rsidR="005A59DA" w:rsidRPr="002B7628" w:rsidRDefault="00980ED2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Н.</w:t>
            </w:r>
            <w:r w:rsidR="005A59DA" w:rsidRPr="002B7628">
              <w:rPr>
                <w:rFonts w:ascii="Times New Roman" w:hAnsi="Times New Roman"/>
                <w:spacing w:val="-2"/>
              </w:rPr>
              <w:t>В. Дмитриевой»;</w:t>
            </w:r>
          </w:p>
          <w:p w:rsidR="00980ED2" w:rsidRDefault="004030D4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в</w:t>
            </w:r>
            <w:r w:rsidR="005A59DA" w:rsidRPr="002B7628">
              <w:rPr>
                <w:rFonts w:ascii="Times New Roman" w:hAnsi="Times New Roman"/>
                <w:spacing w:val="-2"/>
              </w:rPr>
              <w:t xml:space="preserve"> 2023 году </w:t>
            </w:r>
            <w:proofErr w:type="gramStart"/>
            <w:r w:rsidR="005A59DA"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="005A59DA"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6 медицинских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, включая: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ММЦ», ГБУ РО «Шиловский ММЦ», ГБУ РО «ГКБ №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5»,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«ОКОД»; ГБУ РО «ГКБСМП»;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РБ»</w:t>
            </w:r>
          </w:p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:rsidR="005A59DA" w:rsidRPr="002B7628" w:rsidRDefault="005A59DA" w:rsidP="004030D4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53C1B" w:rsidRPr="002B7628" w:rsidTr="00BB18D1">
        <w:tc>
          <w:tcPr>
            <w:tcW w:w="14459" w:type="dxa"/>
            <w:gridSpan w:val="10"/>
            <w:shd w:val="clear" w:color="auto" w:fill="auto"/>
          </w:tcPr>
          <w:p w:rsidR="00F53C1B" w:rsidRPr="00F53C1B" w:rsidRDefault="00501EE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color w:val="2F2F2F"/>
                <w:spacing w:val="-2"/>
              </w:rPr>
            </w:pPr>
            <w:r>
              <w:rPr>
                <w:rFonts w:ascii="Times New Roman" w:hAnsi="Times New Roman"/>
                <w:color w:val="2F2F2F"/>
                <w:spacing w:val="-2"/>
              </w:rPr>
              <w:lastRenderedPageBreak/>
              <w:t>6</w:t>
            </w:r>
            <w:r w:rsidR="00F53C1B">
              <w:rPr>
                <w:rFonts w:ascii="Times New Roman" w:hAnsi="Times New Roman"/>
                <w:color w:val="2F2F2F"/>
                <w:spacing w:val="-2"/>
              </w:rPr>
              <w:t>. Информирование граждан о возможностях МР</w:t>
            </w:r>
          </w:p>
        </w:tc>
      </w:tr>
      <w:tr w:rsidR="005A59DA" w:rsidRPr="002B7628" w:rsidTr="00A321C5">
        <w:tc>
          <w:tcPr>
            <w:tcW w:w="1694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01EE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color w:val="2F2F2F"/>
                <w:spacing w:val="-2"/>
              </w:rPr>
            </w:pPr>
            <w:r>
              <w:rPr>
                <w:rFonts w:ascii="Times New Roman" w:hAnsi="Times New Roman"/>
                <w:color w:val="2F2F2F"/>
                <w:spacing w:val="-2"/>
              </w:rPr>
              <w:t>6</w:t>
            </w:r>
            <w:r w:rsidR="005A59DA" w:rsidRPr="002B7628">
              <w:rPr>
                <w:rFonts w:ascii="Times New Roman" w:hAnsi="Times New Roman"/>
                <w:color w:val="2F2F2F"/>
                <w:spacing w:val="-2"/>
              </w:rPr>
              <w:t>.1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980ED2">
            <w:pPr>
              <w:widowControl w:val="0"/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Увеличение числа информационных материалов по </w:t>
            </w:r>
            <w:r w:rsidR="00AE535F">
              <w:rPr>
                <w:rFonts w:ascii="Times New Roman" w:hAnsi="Times New Roman"/>
                <w:color w:val="2F2F2F"/>
                <w:spacing w:val="-2"/>
              </w:rPr>
              <w:t>МР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, размещенных на 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>р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>егиональном портале государственных и муниципальных услуг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>01.01.2022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>31.12.2030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>Панфилова М.С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 xml:space="preserve">. 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>-главный врач ГБУ РО «</w:t>
            </w:r>
            <w:r w:rsidRPr="002B7628">
              <w:rPr>
                <w:rFonts w:ascii="Times New Roman" w:hAnsi="Times New Roman"/>
                <w:color w:val="2F2F2F"/>
                <w:spacing w:val="-2"/>
                <w:lang w:bidi="ru-RU"/>
              </w:rPr>
              <w:t>Центр общественного здоровья, медицинской профилактики и информационных технологий»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Число информационных материалов по </w:t>
            </w:r>
            <w:r w:rsidR="00AE535F">
              <w:rPr>
                <w:rFonts w:ascii="Times New Roman" w:hAnsi="Times New Roman"/>
                <w:color w:val="2F2F2F"/>
                <w:spacing w:val="-2"/>
              </w:rPr>
              <w:t>МР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>, размещенных на р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егиональном портале государственных и муниципальных услуг </w:t>
            </w:r>
            <w:proofErr w:type="gramStart"/>
            <w:r w:rsidRPr="002B7628">
              <w:rPr>
                <w:rFonts w:ascii="Times New Roman" w:hAnsi="Times New Roman"/>
                <w:color w:val="2F2F2F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color w:val="2F2F2F"/>
                <w:spacing w:val="-2"/>
              </w:rPr>
              <w:t>: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>202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>2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 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 xml:space="preserve">– 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>3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>ед.;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2023 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>–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 4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 xml:space="preserve"> е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д.; 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>2024 – 4 ед.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Увеличена доступность граждан к информации по </w:t>
            </w:r>
            <w:r w:rsidR="00AE535F">
              <w:rPr>
                <w:rFonts w:ascii="Times New Roman" w:hAnsi="Times New Roman"/>
                <w:color w:val="2F2F2F"/>
                <w:spacing w:val="-2"/>
              </w:rPr>
              <w:t>МР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, размещенной на РПГУ. Число информационных материалов по </w:t>
            </w:r>
            <w:r w:rsidR="00AE535F">
              <w:rPr>
                <w:rFonts w:ascii="Times New Roman" w:hAnsi="Times New Roman"/>
                <w:color w:val="2F2F2F"/>
                <w:spacing w:val="-2"/>
              </w:rPr>
              <w:t>МР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, размещенных на Региональном портале государственных и муниципальных услуг </w:t>
            </w:r>
            <w:proofErr w:type="gramStart"/>
            <w:r w:rsidRPr="002B7628">
              <w:rPr>
                <w:rFonts w:ascii="Times New Roman" w:hAnsi="Times New Roman"/>
                <w:color w:val="2F2F2F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color w:val="2F2F2F"/>
                <w:spacing w:val="-2"/>
              </w:rPr>
              <w:t>: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2022 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 xml:space="preserve">– 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>3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>ед.;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2023 – 4 ед.; </w:t>
            </w:r>
          </w:p>
          <w:p w:rsidR="005A59DA" w:rsidRPr="002B7628" w:rsidRDefault="005A59DA" w:rsidP="00980ED2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>2024 – 4 ед.</w:t>
            </w: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>Регулярное (ежегодное)</w:t>
            </w:r>
          </w:p>
        </w:tc>
      </w:tr>
      <w:tr w:rsidR="005A59DA" w:rsidRPr="002B7628" w:rsidTr="00A321C5">
        <w:tc>
          <w:tcPr>
            <w:tcW w:w="1694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501EEA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color w:val="2F2F2F"/>
                <w:spacing w:val="-2"/>
              </w:rPr>
            </w:pPr>
            <w:r>
              <w:rPr>
                <w:rFonts w:ascii="Times New Roman" w:hAnsi="Times New Roman"/>
                <w:color w:val="2F2F2F"/>
                <w:spacing w:val="-2"/>
              </w:rPr>
              <w:t>6</w:t>
            </w:r>
            <w:r w:rsidR="005A59DA" w:rsidRPr="002B7628">
              <w:rPr>
                <w:rFonts w:ascii="Times New Roman" w:hAnsi="Times New Roman"/>
                <w:color w:val="2F2F2F"/>
                <w:spacing w:val="-2"/>
              </w:rPr>
              <w:t>.2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980ED2">
            <w:pPr>
              <w:widowControl w:val="0"/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Создание блока информации по </w:t>
            </w:r>
            <w:r w:rsidR="00AE535F">
              <w:rPr>
                <w:rFonts w:ascii="Times New Roman" w:hAnsi="Times New Roman"/>
                <w:color w:val="2F2F2F"/>
                <w:spacing w:val="-2"/>
              </w:rPr>
              <w:t>МР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 на 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lastRenderedPageBreak/>
              <w:t xml:space="preserve">сайте 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>медицинских организаций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 субъекта. Внедрение механизмов обратной связи по вопросам </w:t>
            </w:r>
            <w:r w:rsidR="00AE535F">
              <w:rPr>
                <w:rFonts w:ascii="Times New Roman" w:hAnsi="Times New Roman"/>
                <w:color w:val="2F2F2F"/>
                <w:spacing w:val="-2"/>
              </w:rPr>
              <w:t>МР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 и информирование пациентов об их наличии посредством сайта медицинской организации, </w:t>
            </w:r>
            <w:proofErr w:type="spellStart"/>
            <w:r w:rsidRPr="002B7628">
              <w:rPr>
                <w:rFonts w:ascii="Times New Roman" w:hAnsi="Times New Roman"/>
                <w:color w:val="2F2F2F"/>
                <w:spacing w:val="-2"/>
              </w:rPr>
              <w:t>инфоматов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lastRenderedPageBreak/>
              <w:t>01.01.2022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>31.12.2024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>Панфилова М.С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 xml:space="preserve">. 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-главный врач ГБУ 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lastRenderedPageBreak/>
              <w:t>РО «</w:t>
            </w:r>
            <w:r w:rsidRPr="002B7628">
              <w:rPr>
                <w:rFonts w:ascii="Times New Roman" w:hAnsi="Times New Roman"/>
                <w:color w:val="2F2F2F"/>
                <w:spacing w:val="-2"/>
                <w:lang w:bidi="ru-RU"/>
              </w:rPr>
              <w:t>Центр общественного здоровья, медицинской профилактики и информационных технологий»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lastRenderedPageBreak/>
              <w:t xml:space="preserve">Число медицинских организаций, 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lastRenderedPageBreak/>
              <w:t xml:space="preserve">осуществляющих медицинскую реабилитацию, где создан информационный блок по </w:t>
            </w:r>
            <w:r w:rsidR="00AE535F">
              <w:rPr>
                <w:rFonts w:ascii="Times New Roman" w:hAnsi="Times New Roman"/>
                <w:color w:val="2F2F2F"/>
                <w:spacing w:val="-2"/>
              </w:rPr>
              <w:t>МР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 и внедрены механизмы обратной связи по вопросам </w:t>
            </w:r>
            <w:r w:rsidR="00AE535F">
              <w:rPr>
                <w:rFonts w:ascii="Times New Roman" w:hAnsi="Times New Roman"/>
                <w:color w:val="2F2F2F"/>
                <w:spacing w:val="-2"/>
              </w:rPr>
              <w:t>МР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color w:val="2F2F2F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color w:val="2F2F2F"/>
                <w:spacing w:val="-2"/>
              </w:rPr>
              <w:t>:</w:t>
            </w:r>
          </w:p>
          <w:p w:rsidR="00980ED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2022 году –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 xml:space="preserve"> </w:t>
            </w:r>
          </w:p>
          <w:p w:rsidR="00980ED2" w:rsidRDefault="005A59DA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3 медицинских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, включая: ГБУ РО «ОКБ», ГБУ Р</w:t>
            </w:r>
            <w:r w:rsidR="00980ED2">
              <w:rPr>
                <w:rFonts w:ascii="Times New Roman" w:hAnsi="Times New Roman"/>
                <w:spacing w:val="-2"/>
              </w:rPr>
              <w:t xml:space="preserve">О «РОКД», ГБУ РО «ОДКБ имени </w:t>
            </w:r>
          </w:p>
          <w:p w:rsidR="005A59DA" w:rsidRPr="002B7628" w:rsidRDefault="00980ED2" w:rsidP="002B7628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Н.</w:t>
            </w:r>
            <w:r w:rsidR="005A59DA" w:rsidRPr="002B7628">
              <w:rPr>
                <w:rFonts w:ascii="Times New Roman" w:hAnsi="Times New Roman"/>
                <w:spacing w:val="-2"/>
              </w:rPr>
              <w:t>В. Дмитриевой»;</w:t>
            </w:r>
          </w:p>
          <w:p w:rsidR="00980ED2" w:rsidRDefault="00980ED2" w:rsidP="00980ED2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2023 году – </w:t>
            </w:r>
            <w:proofErr w:type="gramStart"/>
            <w:r w:rsidR="005A59DA" w:rsidRPr="002B7628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="005A59DA" w:rsidRPr="002B7628">
              <w:rPr>
                <w:rFonts w:ascii="Times New Roman" w:hAnsi="Times New Roman"/>
                <w:spacing w:val="-2"/>
              </w:rPr>
              <w:t xml:space="preserve">  </w:t>
            </w:r>
          </w:p>
          <w:p w:rsidR="005A59DA" w:rsidRPr="002B7628" w:rsidRDefault="005A59DA" w:rsidP="00980ED2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spacing w:val="-2"/>
              </w:rPr>
              <w:t xml:space="preserve">6 медицинских </w:t>
            </w:r>
            <w:proofErr w:type="gramStart"/>
            <w:r w:rsidRPr="002B7628">
              <w:rPr>
                <w:rFonts w:ascii="Times New Roman" w:hAnsi="Times New Roman"/>
                <w:spacing w:val="-2"/>
              </w:rPr>
              <w:t>организациях</w:t>
            </w:r>
            <w:proofErr w:type="gramEnd"/>
            <w:r w:rsidRPr="002B7628">
              <w:rPr>
                <w:rFonts w:ascii="Times New Roman" w:hAnsi="Times New Roman"/>
                <w:spacing w:val="-2"/>
              </w:rPr>
              <w:t>, включая:  ГБУ РО «</w:t>
            </w:r>
            <w:proofErr w:type="spellStart"/>
            <w:r w:rsidRPr="002B7628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spacing w:val="-2"/>
              </w:rPr>
              <w:t xml:space="preserve"> ММЦ», ГБУ РО «Шиловский ММЦ», ГБУ РО «ГКБ №</w:t>
            </w:r>
            <w:r w:rsidR="00980ED2">
              <w:rPr>
                <w:rFonts w:ascii="Times New Roman" w:hAnsi="Times New Roman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spacing w:val="-2"/>
              </w:rPr>
              <w:t xml:space="preserve">5», 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>ГБУ РО «ОКОД», ГБУ РО «ГКБСМП»,  ГБУ РО «ГКБ №</w:t>
            </w:r>
            <w:r w:rsidR="00980ED2">
              <w:rPr>
                <w:rFonts w:ascii="Times New Roman" w:hAnsi="Times New Roman"/>
                <w:spacing w:val="-2"/>
                <w:lang w:bidi="ru-RU"/>
              </w:rPr>
              <w:t xml:space="preserve"> 11», ГБУ РО «</w:t>
            </w:r>
            <w:proofErr w:type="spellStart"/>
            <w:r w:rsidR="00980ED2">
              <w:rPr>
                <w:rFonts w:ascii="Times New Roman" w:hAnsi="Times New Roman"/>
                <w:spacing w:val="-2"/>
                <w:lang w:bidi="ru-RU"/>
              </w:rPr>
              <w:t>Клепиковская</w:t>
            </w:r>
            <w:proofErr w:type="spellEnd"/>
            <w:r w:rsidR="00980ED2">
              <w:rPr>
                <w:rFonts w:ascii="Times New Roman" w:hAnsi="Times New Roman"/>
                <w:spacing w:val="-2"/>
                <w:lang w:bidi="ru-RU"/>
              </w:rPr>
              <w:t xml:space="preserve"> РБ»</w:t>
            </w:r>
            <w:r w:rsidRPr="002B7628">
              <w:rPr>
                <w:rFonts w:ascii="Times New Roman" w:hAnsi="Times New Roman"/>
                <w:spacing w:val="-2"/>
                <w:lang w:bidi="ru-RU"/>
              </w:rPr>
              <w:t xml:space="preserve"> </w:t>
            </w: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lastRenderedPageBreak/>
              <w:t xml:space="preserve">В медицинских организациях, 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lastRenderedPageBreak/>
              <w:t xml:space="preserve">осуществляющих медицинскую реабилитацию, внедрены механизмы обратной связи по вопросам </w:t>
            </w:r>
            <w:r w:rsidR="00AE535F">
              <w:rPr>
                <w:rFonts w:ascii="Times New Roman" w:hAnsi="Times New Roman"/>
                <w:color w:val="2F2F2F"/>
                <w:spacing w:val="-2"/>
              </w:rPr>
              <w:t>МР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 и информирование пациентов об их наличии посредством сайта медицинской организации, </w:t>
            </w:r>
            <w:proofErr w:type="gramStart"/>
            <w:r w:rsidRPr="002B7628">
              <w:rPr>
                <w:rFonts w:ascii="Times New Roman" w:hAnsi="Times New Roman"/>
                <w:color w:val="2F2F2F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color w:val="2F2F2F"/>
                <w:spacing w:val="-2"/>
              </w:rPr>
              <w:t>:</w:t>
            </w:r>
          </w:p>
          <w:p w:rsidR="00746FFF" w:rsidRDefault="005A59DA" w:rsidP="002B7628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2022 году – </w:t>
            </w:r>
            <w:proofErr w:type="gramStart"/>
            <w:r w:rsidRPr="002B7628">
              <w:rPr>
                <w:rFonts w:ascii="Times New Roman" w:hAnsi="Times New Roman"/>
                <w:color w:val="2F2F2F"/>
                <w:spacing w:val="-2"/>
              </w:rPr>
              <w:t>в</w:t>
            </w:r>
            <w:proofErr w:type="gramEnd"/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 </w:t>
            </w:r>
          </w:p>
          <w:p w:rsidR="00980ED2" w:rsidRDefault="005A59DA" w:rsidP="002B7628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3 медицинских </w:t>
            </w:r>
            <w:proofErr w:type="gramStart"/>
            <w:r w:rsidRPr="002B7628">
              <w:rPr>
                <w:rFonts w:ascii="Times New Roman" w:hAnsi="Times New Roman"/>
                <w:color w:val="2F2F2F"/>
                <w:spacing w:val="-2"/>
              </w:rPr>
              <w:t>организациях</w:t>
            </w:r>
            <w:proofErr w:type="gramEnd"/>
            <w:r w:rsidRPr="002B7628">
              <w:rPr>
                <w:rFonts w:ascii="Times New Roman" w:hAnsi="Times New Roman"/>
                <w:color w:val="2F2F2F"/>
                <w:spacing w:val="-2"/>
              </w:rPr>
              <w:t>, включая: ГБУ РО «ОКБ», ГБУ Р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 xml:space="preserve">О «РОКД», ГБУ РО «ОДКБ имени </w:t>
            </w:r>
          </w:p>
          <w:p w:rsidR="005A59DA" w:rsidRPr="002B7628" w:rsidRDefault="00980ED2" w:rsidP="002B7628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>
              <w:rPr>
                <w:rFonts w:ascii="Times New Roman" w:hAnsi="Times New Roman"/>
                <w:color w:val="2F2F2F"/>
                <w:spacing w:val="-2"/>
              </w:rPr>
              <w:t>Н.</w:t>
            </w:r>
            <w:r w:rsidR="005A59DA" w:rsidRPr="002B7628">
              <w:rPr>
                <w:rFonts w:ascii="Times New Roman" w:hAnsi="Times New Roman"/>
                <w:color w:val="2F2F2F"/>
                <w:spacing w:val="-2"/>
              </w:rPr>
              <w:t>В. Дмитриевой»;</w:t>
            </w:r>
          </w:p>
          <w:p w:rsidR="00980ED2" w:rsidRDefault="005A59DA" w:rsidP="002B7628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2023 году – </w:t>
            </w:r>
          </w:p>
          <w:p w:rsidR="005A59DA" w:rsidRPr="002B7628" w:rsidRDefault="005A59DA" w:rsidP="00980ED2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>в 6 медицинских организациях, включая:   ГБУ РО «</w:t>
            </w:r>
            <w:proofErr w:type="spellStart"/>
            <w:r w:rsidRPr="002B7628">
              <w:rPr>
                <w:rFonts w:ascii="Times New Roman" w:hAnsi="Times New Roman"/>
                <w:color w:val="2F2F2F"/>
                <w:spacing w:val="-2"/>
              </w:rPr>
              <w:t>Скопинский</w:t>
            </w:r>
            <w:proofErr w:type="spellEnd"/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 ММЦ», ГБУ РО «Шиловский ММЦ», ГБУ РО «ГКБ №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 xml:space="preserve"> 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5», </w:t>
            </w:r>
            <w:r w:rsidRPr="002B7628">
              <w:rPr>
                <w:rFonts w:ascii="Times New Roman" w:hAnsi="Times New Roman"/>
                <w:color w:val="2F2F2F"/>
                <w:spacing w:val="-2"/>
                <w:lang w:bidi="ru-RU"/>
              </w:rPr>
              <w:t>ГБУ РО «ОКОД»,  ГБУ РО «ГКБСМП», ГБУ РО «ГКБ №</w:t>
            </w:r>
            <w:r w:rsidR="00980ED2">
              <w:rPr>
                <w:rFonts w:ascii="Times New Roman" w:hAnsi="Times New Roman"/>
                <w:color w:val="2F2F2F"/>
                <w:spacing w:val="-2"/>
                <w:lang w:bidi="ru-RU"/>
              </w:rPr>
              <w:t xml:space="preserve"> </w:t>
            </w:r>
            <w:r w:rsidRPr="002B7628">
              <w:rPr>
                <w:rFonts w:ascii="Times New Roman" w:hAnsi="Times New Roman"/>
                <w:color w:val="2F2F2F"/>
                <w:spacing w:val="-2"/>
                <w:lang w:bidi="ru-RU"/>
              </w:rPr>
              <w:t>11», ГБУ РО «</w:t>
            </w:r>
            <w:proofErr w:type="spellStart"/>
            <w:r w:rsidRPr="002B7628">
              <w:rPr>
                <w:rFonts w:ascii="Times New Roman" w:hAnsi="Times New Roman"/>
                <w:color w:val="2F2F2F"/>
                <w:spacing w:val="-2"/>
                <w:lang w:bidi="ru-RU"/>
              </w:rPr>
              <w:t>Клепиковская</w:t>
            </w:r>
            <w:proofErr w:type="spellEnd"/>
            <w:r w:rsidRPr="002B7628">
              <w:rPr>
                <w:rFonts w:ascii="Times New Roman" w:hAnsi="Times New Roman"/>
                <w:color w:val="2F2F2F"/>
                <w:spacing w:val="-2"/>
                <w:lang w:bidi="ru-RU"/>
              </w:rPr>
              <w:t xml:space="preserve"> РБ»</w:t>
            </w: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lastRenderedPageBreak/>
              <w:t>Регулярное (ежегодное)</w:t>
            </w:r>
          </w:p>
        </w:tc>
      </w:tr>
      <w:tr w:rsidR="005A59DA" w:rsidRPr="002B7628" w:rsidTr="00A321C5">
        <w:tc>
          <w:tcPr>
            <w:tcW w:w="1694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32" w:type="dxa"/>
          </w:tcPr>
          <w:p w:rsidR="005A59DA" w:rsidRPr="002B7628" w:rsidRDefault="00A6514E" w:rsidP="00AE535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6</w:t>
            </w:r>
            <w:r w:rsidR="005A59DA" w:rsidRPr="002B7628">
              <w:rPr>
                <w:rFonts w:ascii="Times New Roman" w:hAnsi="Times New Roman"/>
                <w:spacing w:val="-2"/>
              </w:rPr>
              <w:t>.3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A59DA" w:rsidRPr="002B7628" w:rsidRDefault="005A59DA" w:rsidP="00980ED2">
            <w:pPr>
              <w:widowControl w:val="0"/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Информирование в средствах массовой информации населения о возможности пройти 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>МР</w:t>
            </w:r>
          </w:p>
        </w:tc>
        <w:tc>
          <w:tcPr>
            <w:tcW w:w="1106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>01.01.2023</w:t>
            </w:r>
          </w:p>
        </w:tc>
        <w:tc>
          <w:tcPr>
            <w:tcW w:w="1125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>31.12.2030</w:t>
            </w:r>
          </w:p>
        </w:tc>
        <w:tc>
          <w:tcPr>
            <w:tcW w:w="1692" w:type="dxa"/>
            <w:shd w:val="clear" w:color="auto" w:fill="auto"/>
          </w:tcPr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color w:val="2F2F2F"/>
                <w:spacing w:val="-2"/>
                <w:lang w:bidi="ru-RU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>Панфилова М.С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 xml:space="preserve">. 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>-главный врач ГБУ РО «</w:t>
            </w:r>
            <w:r w:rsidRPr="002B7628">
              <w:rPr>
                <w:rFonts w:ascii="Times New Roman" w:hAnsi="Times New Roman"/>
                <w:color w:val="2F2F2F"/>
                <w:spacing w:val="-2"/>
                <w:lang w:bidi="ru-RU"/>
              </w:rPr>
              <w:t xml:space="preserve">Центр общественного здоровья, медицинской профилактики и информационных </w:t>
            </w:r>
            <w:r w:rsidRPr="002B7628">
              <w:rPr>
                <w:rFonts w:ascii="Times New Roman" w:hAnsi="Times New Roman"/>
                <w:color w:val="2F2F2F"/>
                <w:spacing w:val="-2"/>
                <w:lang w:bidi="ru-RU"/>
              </w:rPr>
              <w:lastRenderedPageBreak/>
              <w:t xml:space="preserve">технологий», </w:t>
            </w:r>
            <w:r w:rsidR="00980ED2">
              <w:rPr>
                <w:rFonts w:ascii="Times New Roman" w:hAnsi="Times New Roman"/>
                <w:color w:val="2F2F2F"/>
                <w:spacing w:val="-2"/>
                <w:lang w:bidi="ru-RU"/>
              </w:rPr>
              <w:t>г</w:t>
            </w:r>
            <w:r w:rsidRPr="002B7628">
              <w:rPr>
                <w:rFonts w:ascii="Times New Roman" w:hAnsi="Times New Roman"/>
                <w:color w:val="2F2F2F"/>
                <w:spacing w:val="-2"/>
                <w:lang w:bidi="ru-RU"/>
              </w:rPr>
              <w:t>лавные врачи медицинских организаций</w:t>
            </w:r>
            <w:r w:rsidR="004030D4">
              <w:rPr>
                <w:rFonts w:ascii="Times New Roman" w:hAnsi="Times New Roman"/>
                <w:color w:val="2F2F2F"/>
                <w:spacing w:val="-2"/>
                <w:lang w:bidi="ru-RU"/>
              </w:rPr>
              <w:t>,</w:t>
            </w:r>
          </w:p>
          <w:p w:rsidR="005A59DA" w:rsidRPr="004030D4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color w:val="2F2F2F"/>
                <w:spacing w:val="-4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>Соколова И.В.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color w:val="2F2F2F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лавный внештатный специалист по медицинской реабилитации взрослым Минздрава </w:t>
            </w:r>
            <w:r w:rsidRPr="004030D4">
              <w:rPr>
                <w:rFonts w:ascii="Times New Roman" w:hAnsi="Times New Roman"/>
                <w:color w:val="2F2F2F"/>
                <w:spacing w:val="-4"/>
              </w:rPr>
              <w:t>Рязанской области</w:t>
            </w:r>
            <w:r w:rsidR="004030D4" w:rsidRPr="004030D4">
              <w:rPr>
                <w:rFonts w:ascii="Times New Roman" w:hAnsi="Times New Roman"/>
                <w:color w:val="2F2F2F"/>
                <w:spacing w:val="-4"/>
              </w:rPr>
              <w:t>,</w:t>
            </w:r>
          </w:p>
          <w:p w:rsidR="005A59DA" w:rsidRPr="002B7628" w:rsidRDefault="005A59DA" w:rsidP="002B7628">
            <w:pPr>
              <w:widowControl w:val="0"/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t>Лебедева И.Н.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 xml:space="preserve"> </w:t>
            </w:r>
            <w:proofErr w:type="gramStart"/>
            <w:r w:rsidRPr="002B7628">
              <w:rPr>
                <w:rFonts w:ascii="Times New Roman" w:hAnsi="Times New Roman"/>
                <w:color w:val="2F2F2F"/>
                <w:spacing w:val="-2"/>
              </w:rPr>
              <w:t>-г</w:t>
            </w:r>
            <w:proofErr w:type="gramEnd"/>
            <w:r w:rsidRPr="002B7628">
              <w:rPr>
                <w:rFonts w:ascii="Times New Roman" w:hAnsi="Times New Roman"/>
                <w:color w:val="2F2F2F"/>
                <w:spacing w:val="-2"/>
              </w:rPr>
              <w:t>ла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>вный врач ГБУ РО «ОДКБ имени Н.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>В. Дмитриевой»</w:t>
            </w:r>
          </w:p>
        </w:tc>
        <w:tc>
          <w:tcPr>
            <w:tcW w:w="1816" w:type="dxa"/>
          </w:tcPr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lastRenderedPageBreak/>
              <w:t xml:space="preserve">В средствах массовой информации ежегодно размещается не менее 2 роликов или статей о возможности 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lastRenderedPageBreak/>
              <w:t xml:space="preserve">населения пройти 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>МР</w:t>
            </w:r>
          </w:p>
          <w:p w:rsidR="005A59DA" w:rsidRPr="002B7628" w:rsidRDefault="005A59DA" w:rsidP="002B7628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</w:p>
        </w:tc>
        <w:tc>
          <w:tcPr>
            <w:tcW w:w="2210" w:type="dxa"/>
            <w:shd w:val="clear" w:color="auto" w:fill="auto"/>
          </w:tcPr>
          <w:p w:rsidR="005A59DA" w:rsidRPr="002B7628" w:rsidRDefault="005A59DA" w:rsidP="004030D4">
            <w:pPr>
              <w:ind w:left="-57" w:right="-57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lastRenderedPageBreak/>
              <w:t xml:space="preserve">Осуществляется информирование в средствах массовой информации населения о возможности пройти </w:t>
            </w:r>
            <w:r w:rsidR="00980ED2">
              <w:rPr>
                <w:rFonts w:ascii="Times New Roman" w:hAnsi="Times New Roman"/>
                <w:color w:val="2F2F2F"/>
                <w:spacing w:val="-2"/>
              </w:rPr>
              <w:t>МР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. В средствах массовой информации ежегодно размещено не 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lastRenderedPageBreak/>
              <w:t xml:space="preserve">менее 2 роликов или статей о возможности населения пройти </w:t>
            </w:r>
            <w:r w:rsidR="004030D4">
              <w:rPr>
                <w:rFonts w:ascii="Times New Roman" w:hAnsi="Times New Roman"/>
                <w:color w:val="2F2F2F"/>
                <w:spacing w:val="-2"/>
              </w:rPr>
              <w:t>МР</w:t>
            </w:r>
            <w:r w:rsidRPr="002B7628">
              <w:rPr>
                <w:rFonts w:ascii="Times New Roman" w:hAnsi="Times New Roman"/>
                <w:color w:val="2F2F2F"/>
                <w:spacing w:val="-2"/>
              </w:rPr>
              <w:t xml:space="preserve"> </w:t>
            </w:r>
          </w:p>
        </w:tc>
        <w:tc>
          <w:tcPr>
            <w:tcW w:w="1307" w:type="dxa"/>
          </w:tcPr>
          <w:p w:rsidR="005A59DA" w:rsidRPr="002B7628" w:rsidRDefault="005A59DA" w:rsidP="00FF2FF2">
            <w:pPr>
              <w:widowControl w:val="0"/>
              <w:ind w:left="-57" w:right="-57"/>
              <w:jc w:val="center"/>
              <w:rPr>
                <w:rFonts w:ascii="Times New Roman" w:hAnsi="Times New Roman"/>
                <w:color w:val="2F2F2F"/>
                <w:spacing w:val="-2"/>
              </w:rPr>
            </w:pPr>
            <w:r w:rsidRPr="002B7628">
              <w:rPr>
                <w:rFonts w:ascii="Times New Roman" w:hAnsi="Times New Roman"/>
                <w:color w:val="2F2F2F"/>
                <w:spacing w:val="-2"/>
              </w:rPr>
              <w:lastRenderedPageBreak/>
              <w:t>Регулярное (ежегодное)</w:t>
            </w:r>
          </w:p>
        </w:tc>
      </w:tr>
    </w:tbl>
    <w:p w:rsidR="00F53C1B" w:rsidRDefault="00F53C1B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4030D4" w:rsidRDefault="004030D4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4030D4" w:rsidRDefault="004030D4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4030D4" w:rsidRDefault="004030D4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4030D4" w:rsidRDefault="004030D4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4030D4" w:rsidRDefault="004030D4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4030D4" w:rsidRDefault="004030D4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4030D4" w:rsidRDefault="004030D4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5A5E25" w:rsidRDefault="005A5E25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5A5E25" w:rsidRDefault="005A5E25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5A5E25" w:rsidRDefault="005A5E25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5A5E25" w:rsidRDefault="005A5E25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5A5E25" w:rsidRDefault="005A5E25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5A5E25" w:rsidRDefault="005A5E25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5A5E25" w:rsidRDefault="005A5E25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5A5E25" w:rsidRDefault="005A5E25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5A5E25" w:rsidRDefault="005A5E25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5A5E25" w:rsidRDefault="005A5E25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5A59DA" w:rsidRPr="005A59DA" w:rsidRDefault="005A59DA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5A59DA">
        <w:rPr>
          <w:rFonts w:ascii="Times New Roman" w:hAnsi="Times New Roman"/>
          <w:color w:val="000000"/>
          <w:sz w:val="26"/>
          <w:szCs w:val="26"/>
          <w:lang w:bidi="ru-RU"/>
        </w:rPr>
        <w:lastRenderedPageBreak/>
        <w:t>5. Ожидаемый результат</w:t>
      </w:r>
    </w:p>
    <w:p w:rsidR="005A59DA" w:rsidRPr="005A59DA" w:rsidRDefault="005A59DA" w:rsidP="005A59DA">
      <w:pPr>
        <w:widowControl w:val="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8614"/>
        <w:gridCol w:w="1998"/>
        <w:gridCol w:w="3209"/>
      </w:tblGrid>
      <w:tr w:rsidR="005A59DA" w:rsidRPr="005A59DA" w:rsidTr="00980ED2">
        <w:trPr>
          <w:trHeight w:val="358"/>
        </w:trPr>
        <w:tc>
          <w:tcPr>
            <w:tcW w:w="639" w:type="dxa"/>
            <w:vMerge w:val="restart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A59D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A59D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A59D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864" w:type="dxa"/>
            <w:vMerge w:val="restart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результата</w:t>
            </w:r>
          </w:p>
        </w:tc>
        <w:tc>
          <w:tcPr>
            <w:tcW w:w="5296" w:type="dxa"/>
            <w:gridSpan w:val="2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Результат</w:t>
            </w:r>
          </w:p>
        </w:tc>
      </w:tr>
      <w:tr w:rsidR="005A59DA" w:rsidRPr="005A59DA" w:rsidTr="00980ED2">
        <w:trPr>
          <w:trHeight w:val="417"/>
        </w:trPr>
        <w:tc>
          <w:tcPr>
            <w:tcW w:w="639" w:type="dxa"/>
            <w:vMerge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64" w:type="dxa"/>
            <w:vMerge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2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Значение, %</w:t>
            </w:r>
          </w:p>
        </w:tc>
        <w:tc>
          <w:tcPr>
            <w:tcW w:w="327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достижения результата (</w:t>
            </w:r>
            <w:proofErr w:type="spellStart"/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дд.мм</w:t>
            </w:r>
            <w:proofErr w:type="gramStart"/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spellEnd"/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.)</w:t>
            </w:r>
          </w:p>
        </w:tc>
      </w:tr>
      <w:tr w:rsidR="005A59DA" w:rsidRPr="005A59DA" w:rsidTr="00980ED2">
        <w:trPr>
          <w:trHeight w:val="417"/>
        </w:trPr>
        <w:tc>
          <w:tcPr>
            <w:tcW w:w="639" w:type="dxa"/>
            <w:vMerge w:val="restart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A59D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64" w:type="dxa"/>
            <w:vMerge w:val="restart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Доля случаев оказания медицинской помощи по </w:t>
            </w:r>
            <w:r w:rsidR="00980ED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МР</w:t>
            </w: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от числа случаев, предусмотренных объемами оказания медицинской помощи по </w:t>
            </w:r>
            <w:r w:rsidR="00980ED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МР</w:t>
            </w: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 счет средств обязательного медицинского страхования, составит не менее </w:t>
            </w:r>
          </w:p>
        </w:tc>
        <w:tc>
          <w:tcPr>
            <w:tcW w:w="202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95,0</w:t>
            </w:r>
          </w:p>
        </w:tc>
        <w:tc>
          <w:tcPr>
            <w:tcW w:w="327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 w:bidi="ru-RU"/>
              </w:rPr>
            </w:pPr>
            <w:r w:rsidRPr="005A59DA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 w:bidi="ru-RU"/>
              </w:rPr>
              <w:t>31.12.2022</w:t>
            </w:r>
          </w:p>
        </w:tc>
      </w:tr>
      <w:tr w:rsidR="005A59DA" w:rsidRPr="005A59DA" w:rsidTr="00980ED2">
        <w:trPr>
          <w:trHeight w:val="417"/>
        </w:trPr>
        <w:tc>
          <w:tcPr>
            <w:tcW w:w="639" w:type="dxa"/>
            <w:vMerge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64" w:type="dxa"/>
            <w:vMerge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2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95,0</w:t>
            </w:r>
          </w:p>
        </w:tc>
        <w:tc>
          <w:tcPr>
            <w:tcW w:w="327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 w:bidi="ru-RU"/>
              </w:rPr>
            </w:pPr>
            <w:r w:rsidRPr="005A59DA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 w:bidi="ru-RU"/>
              </w:rPr>
              <w:t>31.12.2023</w:t>
            </w:r>
          </w:p>
        </w:tc>
      </w:tr>
      <w:tr w:rsidR="005A59DA" w:rsidRPr="005A59DA" w:rsidTr="00980ED2">
        <w:trPr>
          <w:trHeight w:val="387"/>
        </w:trPr>
        <w:tc>
          <w:tcPr>
            <w:tcW w:w="639" w:type="dxa"/>
            <w:vMerge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64" w:type="dxa"/>
            <w:vMerge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2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95,0</w:t>
            </w:r>
          </w:p>
        </w:tc>
        <w:tc>
          <w:tcPr>
            <w:tcW w:w="327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 w:bidi="ru-RU"/>
              </w:rPr>
            </w:pPr>
            <w:r w:rsidRPr="005A59DA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 w:bidi="ru-RU"/>
              </w:rPr>
              <w:t>31.12.2024</w:t>
            </w:r>
          </w:p>
        </w:tc>
      </w:tr>
      <w:tr w:rsidR="005A59DA" w:rsidRPr="005A59DA" w:rsidTr="00980ED2">
        <w:trPr>
          <w:trHeight w:val="417"/>
        </w:trPr>
        <w:tc>
          <w:tcPr>
            <w:tcW w:w="639" w:type="dxa"/>
            <w:vMerge w:val="restart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A59D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64" w:type="dxa"/>
            <w:vMerge w:val="restart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Доля случаев оказания медицинской помощи по </w:t>
            </w:r>
            <w:r w:rsidR="00980ED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МР</w:t>
            </w: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 амбулаторных условиях от числа случаев, предусмотренных объемами оказания медицинской помощи по </w:t>
            </w:r>
            <w:r w:rsidR="00980ED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МР</w:t>
            </w: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 счет средств обязательного медицинского страхования, составит не менее </w:t>
            </w:r>
          </w:p>
        </w:tc>
        <w:tc>
          <w:tcPr>
            <w:tcW w:w="202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34,5</w:t>
            </w:r>
          </w:p>
        </w:tc>
        <w:tc>
          <w:tcPr>
            <w:tcW w:w="327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 w:bidi="ru-RU"/>
              </w:rPr>
            </w:pPr>
            <w:r w:rsidRPr="005A59DA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 w:bidi="ru-RU"/>
              </w:rPr>
              <w:t>31.12.2022</w:t>
            </w:r>
          </w:p>
        </w:tc>
      </w:tr>
      <w:tr w:rsidR="005A59DA" w:rsidRPr="005A59DA" w:rsidTr="00980ED2">
        <w:trPr>
          <w:trHeight w:val="417"/>
        </w:trPr>
        <w:tc>
          <w:tcPr>
            <w:tcW w:w="639" w:type="dxa"/>
            <w:vMerge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64" w:type="dxa"/>
            <w:vMerge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2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35,0</w:t>
            </w:r>
          </w:p>
        </w:tc>
        <w:tc>
          <w:tcPr>
            <w:tcW w:w="327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 w:bidi="ru-RU"/>
              </w:rPr>
            </w:pPr>
            <w:r w:rsidRPr="005A59DA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 w:bidi="ru-RU"/>
              </w:rPr>
              <w:t>31.12.2023</w:t>
            </w:r>
          </w:p>
        </w:tc>
      </w:tr>
      <w:tr w:rsidR="005A59DA" w:rsidRPr="005A59DA" w:rsidTr="00980ED2">
        <w:trPr>
          <w:trHeight w:val="417"/>
        </w:trPr>
        <w:tc>
          <w:tcPr>
            <w:tcW w:w="639" w:type="dxa"/>
            <w:vMerge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64" w:type="dxa"/>
            <w:vMerge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2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35,0</w:t>
            </w:r>
          </w:p>
        </w:tc>
        <w:tc>
          <w:tcPr>
            <w:tcW w:w="327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 w:bidi="ru-RU"/>
              </w:rPr>
            </w:pPr>
            <w:r w:rsidRPr="005A59DA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 w:bidi="ru-RU"/>
              </w:rPr>
              <w:t>31.12.2024</w:t>
            </w:r>
          </w:p>
        </w:tc>
      </w:tr>
      <w:tr w:rsidR="005A59DA" w:rsidRPr="005A59DA" w:rsidTr="00980ED2">
        <w:trPr>
          <w:trHeight w:val="417"/>
        </w:trPr>
        <w:tc>
          <w:tcPr>
            <w:tcW w:w="639" w:type="dxa"/>
            <w:vMerge w:val="restart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A59D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864" w:type="dxa"/>
            <w:vMerge w:val="restart"/>
          </w:tcPr>
          <w:p w:rsidR="00980ED2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Доля оснащенных современным медицинским оборудованием медицинских организаций, подведомственных органам исполнительной власти субъектов Российской Федерации, осуществляющих </w:t>
            </w:r>
            <w:r w:rsidR="00980ED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МР</w:t>
            </w: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 соответствующем году, составит не менее </w:t>
            </w:r>
          </w:p>
          <w:p w:rsidR="005A59DA" w:rsidRPr="005A59DA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(от числа базового значения 2019 года)</w:t>
            </w:r>
          </w:p>
        </w:tc>
        <w:tc>
          <w:tcPr>
            <w:tcW w:w="202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38,0</w:t>
            </w:r>
          </w:p>
        </w:tc>
        <w:tc>
          <w:tcPr>
            <w:tcW w:w="327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 w:bidi="ru-RU"/>
              </w:rPr>
            </w:pPr>
            <w:r w:rsidRPr="005A59DA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 w:bidi="ru-RU"/>
              </w:rPr>
              <w:t>31.12.2022</w:t>
            </w:r>
          </w:p>
        </w:tc>
      </w:tr>
      <w:tr w:rsidR="005A59DA" w:rsidRPr="005A59DA" w:rsidTr="00980ED2">
        <w:trPr>
          <w:trHeight w:val="417"/>
        </w:trPr>
        <w:tc>
          <w:tcPr>
            <w:tcW w:w="639" w:type="dxa"/>
            <w:vMerge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64" w:type="dxa"/>
            <w:vMerge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2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327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 w:bidi="ru-RU"/>
              </w:rPr>
            </w:pPr>
            <w:r w:rsidRPr="005A59DA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 w:bidi="ru-RU"/>
              </w:rPr>
              <w:t>31.12.2023</w:t>
            </w:r>
          </w:p>
        </w:tc>
      </w:tr>
      <w:tr w:rsidR="005A59DA" w:rsidRPr="005A59DA" w:rsidTr="00980ED2">
        <w:trPr>
          <w:trHeight w:val="417"/>
        </w:trPr>
        <w:tc>
          <w:tcPr>
            <w:tcW w:w="639" w:type="dxa"/>
            <w:vMerge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64" w:type="dxa"/>
            <w:vMerge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2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A59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3273" w:type="dxa"/>
          </w:tcPr>
          <w:p w:rsidR="005A59DA" w:rsidRPr="005A59DA" w:rsidRDefault="005A59DA" w:rsidP="00980E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 w:bidi="ru-RU"/>
              </w:rPr>
            </w:pPr>
            <w:r w:rsidRPr="005A59DA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 w:bidi="ru-RU"/>
              </w:rPr>
              <w:t>31.12.2024</w:t>
            </w:r>
          </w:p>
        </w:tc>
      </w:tr>
    </w:tbl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A59DA" w:rsidRDefault="005A59DA" w:rsidP="00D42A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5A59DA" w:rsidSect="005A59DA">
      <w:pgSz w:w="16834" w:h="11907" w:orient="landscape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27F" w:rsidRDefault="00A6527F">
      <w:r>
        <w:separator/>
      </w:r>
    </w:p>
  </w:endnote>
  <w:endnote w:type="continuationSeparator" w:id="0">
    <w:p w:rsidR="00A6527F" w:rsidRDefault="00A6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27F" w:rsidRDefault="00A6527F">
      <w:r>
        <w:separator/>
      </w:r>
    </w:p>
  </w:footnote>
  <w:footnote w:type="continuationSeparator" w:id="0">
    <w:p w:rsidR="00A6527F" w:rsidRDefault="00A65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5A59DA" w:rsidRDefault="00876034" w:rsidP="005A59DA">
    <w:pPr>
      <w:jc w:val="center"/>
      <w:rPr>
        <w:rFonts w:ascii="Times New Roman" w:hAnsi="Times New Roman"/>
        <w:sz w:val="28"/>
        <w:szCs w:val="28"/>
      </w:rPr>
    </w:pPr>
    <w:r w:rsidRPr="005A59DA">
      <w:rPr>
        <w:rFonts w:ascii="Times New Roman" w:hAnsi="Times New Roman"/>
        <w:sz w:val="28"/>
        <w:szCs w:val="28"/>
      </w:rPr>
      <w:fldChar w:fldCharType="begin"/>
    </w:r>
    <w:r w:rsidRPr="005A59DA">
      <w:rPr>
        <w:rFonts w:ascii="Times New Roman" w:hAnsi="Times New Roman"/>
        <w:sz w:val="28"/>
        <w:szCs w:val="28"/>
      </w:rPr>
      <w:instrText xml:space="preserve">PAGE  </w:instrText>
    </w:r>
    <w:r w:rsidRPr="005A59DA">
      <w:rPr>
        <w:rFonts w:ascii="Times New Roman" w:hAnsi="Times New Roman"/>
        <w:sz w:val="28"/>
        <w:szCs w:val="28"/>
      </w:rPr>
      <w:fldChar w:fldCharType="separate"/>
    </w:r>
    <w:r w:rsidR="001A2528">
      <w:rPr>
        <w:rFonts w:ascii="Times New Roman" w:hAnsi="Times New Roman"/>
        <w:noProof/>
        <w:sz w:val="28"/>
        <w:szCs w:val="28"/>
      </w:rPr>
      <w:t>2</w:t>
    </w:r>
    <w:r w:rsidRPr="005A59DA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9" type="#_x0000_t75" style="width:21.75pt;height:11.25pt" o:bullet="t">
        <v:imagedata r:id="rId1" o:title="Номер версии 555" gain="79922f" blacklevel="-1966f"/>
      </v:shape>
    </w:pict>
  </w:numPicBullet>
  <w:abstractNum w:abstractNumId="0">
    <w:nsid w:val="12667D69"/>
    <w:multiLevelType w:val="hybridMultilevel"/>
    <w:tmpl w:val="EE34F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5629C"/>
    <w:multiLevelType w:val="multilevel"/>
    <w:tmpl w:val="8E665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6A9651F"/>
    <w:multiLevelType w:val="hybridMultilevel"/>
    <w:tmpl w:val="4F969CE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4C17EA"/>
    <w:multiLevelType w:val="hybridMultilevel"/>
    <w:tmpl w:val="E0EA02D4"/>
    <w:lvl w:ilvl="0" w:tplc="6A7EBD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1C2140E"/>
    <w:multiLevelType w:val="multilevel"/>
    <w:tmpl w:val="437071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F948CB"/>
    <w:multiLevelType w:val="multilevel"/>
    <w:tmpl w:val="BAB07B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67C5467"/>
    <w:multiLevelType w:val="multilevel"/>
    <w:tmpl w:val="6958CCD2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0C5036"/>
    <w:multiLevelType w:val="hybridMultilevel"/>
    <w:tmpl w:val="27F2F89A"/>
    <w:lvl w:ilvl="0" w:tplc="4274EA26">
      <w:start w:val="1"/>
      <w:numFmt w:val="bullet"/>
      <w:lvlText w:val="-"/>
      <w:lvlJc w:val="left"/>
      <w:pPr>
        <w:tabs>
          <w:tab w:val="num" w:pos="1125"/>
        </w:tabs>
        <w:ind w:left="1125" w:hanging="405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CC902B6"/>
    <w:multiLevelType w:val="hybridMultilevel"/>
    <w:tmpl w:val="45820350"/>
    <w:lvl w:ilvl="0" w:tplc="F788E03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516C6925"/>
    <w:multiLevelType w:val="multilevel"/>
    <w:tmpl w:val="167C0D76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453DF5"/>
    <w:multiLevelType w:val="multilevel"/>
    <w:tmpl w:val="259E9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AA33CF"/>
    <w:multiLevelType w:val="multilevel"/>
    <w:tmpl w:val="132CF0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1C1C1C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u w:val="single"/>
      </w:rPr>
    </w:lvl>
  </w:abstractNum>
  <w:abstractNum w:abstractNumId="16">
    <w:nsid w:val="561E0F78"/>
    <w:multiLevelType w:val="multilevel"/>
    <w:tmpl w:val="2FB0F7D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F135F5"/>
    <w:multiLevelType w:val="multilevel"/>
    <w:tmpl w:val="75803E80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6A1F00"/>
    <w:multiLevelType w:val="multilevel"/>
    <w:tmpl w:val="F5B4B5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EA4771E"/>
    <w:multiLevelType w:val="hybridMultilevel"/>
    <w:tmpl w:val="27F2F8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F3F4219"/>
    <w:multiLevelType w:val="hybridMultilevel"/>
    <w:tmpl w:val="DC60F496"/>
    <w:lvl w:ilvl="0" w:tplc="4274EA26">
      <w:start w:val="1"/>
      <w:numFmt w:val="bullet"/>
      <w:lvlText w:val="-"/>
      <w:lvlJc w:val="left"/>
      <w:pPr>
        <w:tabs>
          <w:tab w:val="num" w:pos="1545"/>
        </w:tabs>
        <w:ind w:left="1545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F674338"/>
    <w:multiLevelType w:val="hybridMultilevel"/>
    <w:tmpl w:val="21E0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A426D"/>
    <w:multiLevelType w:val="multilevel"/>
    <w:tmpl w:val="063A43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0956D9"/>
    <w:multiLevelType w:val="hybridMultilevel"/>
    <w:tmpl w:val="83BC2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517B4"/>
    <w:multiLevelType w:val="hybridMultilevel"/>
    <w:tmpl w:val="3530F0FC"/>
    <w:lvl w:ilvl="0" w:tplc="7068CD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2477A1"/>
    <w:multiLevelType w:val="hybridMultilevel"/>
    <w:tmpl w:val="90580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8263EE"/>
    <w:multiLevelType w:val="multilevel"/>
    <w:tmpl w:val="B778F898"/>
    <w:lvl w:ilvl="0">
      <w:start w:val="5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F90D86"/>
    <w:multiLevelType w:val="multilevel"/>
    <w:tmpl w:val="2390A5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CE25752"/>
    <w:multiLevelType w:val="multilevel"/>
    <w:tmpl w:val="667E5752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FCD6C03"/>
    <w:multiLevelType w:val="hybridMultilevel"/>
    <w:tmpl w:val="524A57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5146350"/>
    <w:multiLevelType w:val="hybridMultilevel"/>
    <w:tmpl w:val="27F2F89A"/>
    <w:lvl w:ilvl="0" w:tplc="D2303256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5BD361E"/>
    <w:multiLevelType w:val="hybridMultilevel"/>
    <w:tmpl w:val="3A46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413C7"/>
    <w:multiLevelType w:val="multilevel"/>
    <w:tmpl w:val="CBA877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7F3D28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FB21A1D"/>
    <w:multiLevelType w:val="hybridMultilevel"/>
    <w:tmpl w:val="E96433F6"/>
    <w:lvl w:ilvl="0" w:tplc="7C02C3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D857DF"/>
    <w:multiLevelType w:val="hybridMultilevel"/>
    <w:tmpl w:val="9E1C4304"/>
    <w:lvl w:ilvl="0" w:tplc="3B629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30"/>
  </w:num>
  <w:num w:numId="7">
    <w:abstractNumId w:val="14"/>
  </w:num>
  <w:num w:numId="8">
    <w:abstractNumId w:val="33"/>
  </w:num>
  <w:num w:numId="9">
    <w:abstractNumId w:val="26"/>
  </w:num>
  <w:num w:numId="10">
    <w:abstractNumId w:val="7"/>
  </w:num>
  <w:num w:numId="11">
    <w:abstractNumId w:val="10"/>
  </w:num>
  <w:num w:numId="12">
    <w:abstractNumId w:val="1"/>
  </w:num>
  <w:num w:numId="13">
    <w:abstractNumId w:val="13"/>
  </w:num>
  <w:num w:numId="14">
    <w:abstractNumId w:val="17"/>
  </w:num>
  <w:num w:numId="15">
    <w:abstractNumId w:val="18"/>
  </w:num>
  <w:num w:numId="16">
    <w:abstractNumId w:val="27"/>
  </w:num>
  <w:num w:numId="17">
    <w:abstractNumId w:val="35"/>
  </w:num>
  <w:num w:numId="18">
    <w:abstractNumId w:val="12"/>
  </w:num>
  <w:num w:numId="19">
    <w:abstractNumId w:val="15"/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</w:num>
  <w:num w:numId="23">
    <w:abstractNumId w:val="3"/>
  </w:num>
  <w:num w:numId="24">
    <w:abstractNumId w:val="19"/>
  </w:num>
  <w:num w:numId="25">
    <w:abstractNumId w:val="31"/>
  </w:num>
  <w:num w:numId="26">
    <w:abstractNumId w:val="11"/>
  </w:num>
  <w:num w:numId="27">
    <w:abstractNumId w:val="20"/>
  </w:num>
  <w:num w:numId="28">
    <w:abstractNumId w:val="25"/>
  </w:num>
  <w:num w:numId="29">
    <w:abstractNumId w:val="5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2"/>
  </w:num>
  <w:num w:numId="35">
    <w:abstractNumId w:val="21"/>
  </w:num>
  <w:num w:numId="36">
    <w:abstractNumId w:val="36"/>
  </w:num>
  <w:num w:numId="37">
    <w:abstractNumId w:val="16"/>
  </w:num>
  <w:num w:numId="38">
    <w:abstractNumId w:val="6"/>
  </w:num>
  <w:num w:numId="39">
    <w:abstractNumId w:val="22"/>
  </w:num>
  <w:num w:numId="40">
    <w:abstractNumId w:val="28"/>
  </w:num>
  <w:num w:numId="41">
    <w:abstractNumId w:val="10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34"/>
    <w:rsid w:val="0001360F"/>
    <w:rsid w:val="00025C44"/>
    <w:rsid w:val="000331B3"/>
    <w:rsid w:val="00033413"/>
    <w:rsid w:val="00037C0C"/>
    <w:rsid w:val="000502A3"/>
    <w:rsid w:val="00056DEB"/>
    <w:rsid w:val="00073A7A"/>
    <w:rsid w:val="00076D5E"/>
    <w:rsid w:val="00077065"/>
    <w:rsid w:val="00084DD3"/>
    <w:rsid w:val="00084F34"/>
    <w:rsid w:val="000917C0"/>
    <w:rsid w:val="000A4257"/>
    <w:rsid w:val="000B0736"/>
    <w:rsid w:val="000C1A4E"/>
    <w:rsid w:val="000C5214"/>
    <w:rsid w:val="000F420C"/>
    <w:rsid w:val="00114E6F"/>
    <w:rsid w:val="00122CFD"/>
    <w:rsid w:val="00151370"/>
    <w:rsid w:val="00162E72"/>
    <w:rsid w:val="001719DC"/>
    <w:rsid w:val="00175BE5"/>
    <w:rsid w:val="00177995"/>
    <w:rsid w:val="001850F4"/>
    <w:rsid w:val="00190FF9"/>
    <w:rsid w:val="001947BE"/>
    <w:rsid w:val="001A2528"/>
    <w:rsid w:val="001A560F"/>
    <w:rsid w:val="001B0982"/>
    <w:rsid w:val="001B32BA"/>
    <w:rsid w:val="001C6B94"/>
    <w:rsid w:val="001E0317"/>
    <w:rsid w:val="001E20F1"/>
    <w:rsid w:val="001F12E8"/>
    <w:rsid w:val="001F228C"/>
    <w:rsid w:val="001F64B8"/>
    <w:rsid w:val="001F7C83"/>
    <w:rsid w:val="00203046"/>
    <w:rsid w:val="00205AB5"/>
    <w:rsid w:val="00206DF8"/>
    <w:rsid w:val="00224DBA"/>
    <w:rsid w:val="00231F1C"/>
    <w:rsid w:val="00242DDB"/>
    <w:rsid w:val="0024511D"/>
    <w:rsid w:val="002479A2"/>
    <w:rsid w:val="00256789"/>
    <w:rsid w:val="0026087E"/>
    <w:rsid w:val="00261DE0"/>
    <w:rsid w:val="00265420"/>
    <w:rsid w:val="00274E14"/>
    <w:rsid w:val="00280A6D"/>
    <w:rsid w:val="002953B6"/>
    <w:rsid w:val="002B7628"/>
    <w:rsid w:val="002B7A59"/>
    <w:rsid w:val="002C1CFB"/>
    <w:rsid w:val="002C6B4B"/>
    <w:rsid w:val="002D4042"/>
    <w:rsid w:val="002E51A7"/>
    <w:rsid w:val="002E5450"/>
    <w:rsid w:val="002E5A5F"/>
    <w:rsid w:val="002F1E81"/>
    <w:rsid w:val="00310D92"/>
    <w:rsid w:val="003160CB"/>
    <w:rsid w:val="003222A3"/>
    <w:rsid w:val="00360A40"/>
    <w:rsid w:val="00370D93"/>
    <w:rsid w:val="00377F62"/>
    <w:rsid w:val="003870C2"/>
    <w:rsid w:val="0039616C"/>
    <w:rsid w:val="003D3B8A"/>
    <w:rsid w:val="003D54F8"/>
    <w:rsid w:val="003F4F5E"/>
    <w:rsid w:val="00400906"/>
    <w:rsid w:val="004030D4"/>
    <w:rsid w:val="00403EC2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D6FE9"/>
    <w:rsid w:val="004E0F3F"/>
    <w:rsid w:val="004F34F8"/>
    <w:rsid w:val="004F44FE"/>
    <w:rsid w:val="00501EEA"/>
    <w:rsid w:val="00512A47"/>
    <w:rsid w:val="0053166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59DA"/>
    <w:rsid w:val="005A5E25"/>
    <w:rsid w:val="005B229B"/>
    <w:rsid w:val="005B3518"/>
    <w:rsid w:val="005B3E25"/>
    <w:rsid w:val="005C063D"/>
    <w:rsid w:val="005C56AE"/>
    <w:rsid w:val="005C7449"/>
    <w:rsid w:val="005D125D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90D84"/>
    <w:rsid w:val="006A1F71"/>
    <w:rsid w:val="006B3622"/>
    <w:rsid w:val="006B6BC3"/>
    <w:rsid w:val="006F328B"/>
    <w:rsid w:val="006F5886"/>
    <w:rsid w:val="00707734"/>
    <w:rsid w:val="00707E19"/>
    <w:rsid w:val="00712F7C"/>
    <w:rsid w:val="00713DD7"/>
    <w:rsid w:val="0072328A"/>
    <w:rsid w:val="007377B5"/>
    <w:rsid w:val="00746CC2"/>
    <w:rsid w:val="00746FFF"/>
    <w:rsid w:val="00760323"/>
    <w:rsid w:val="00765600"/>
    <w:rsid w:val="007868CA"/>
    <w:rsid w:val="00791C9F"/>
    <w:rsid w:val="00792AAB"/>
    <w:rsid w:val="00793B47"/>
    <w:rsid w:val="0079555C"/>
    <w:rsid w:val="007A07E7"/>
    <w:rsid w:val="007A1D0C"/>
    <w:rsid w:val="007A2A7B"/>
    <w:rsid w:val="007A6F3C"/>
    <w:rsid w:val="007A7AFD"/>
    <w:rsid w:val="007D2243"/>
    <w:rsid w:val="007D4925"/>
    <w:rsid w:val="007F0C8A"/>
    <w:rsid w:val="007F11AB"/>
    <w:rsid w:val="007F1DC0"/>
    <w:rsid w:val="007F3E5C"/>
    <w:rsid w:val="008125B4"/>
    <w:rsid w:val="008143CB"/>
    <w:rsid w:val="008220B1"/>
    <w:rsid w:val="00823CA1"/>
    <w:rsid w:val="00830C9F"/>
    <w:rsid w:val="00847073"/>
    <w:rsid w:val="00847F30"/>
    <w:rsid w:val="00850BA0"/>
    <w:rsid w:val="008513B9"/>
    <w:rsid w:val="00851E66"/>
    <w:rsid w:val="00865B85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0ED2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321C5"/>
    <w:rsid w:val="00A36C2A"/>
    <w:rsid w:val="00A44A8F"/>
    <w:rsid w:val="00A463D1"/>
    <w:rsid w:val="00A51D96"/>
    <w:rsid w:val="00A573E2"/>
    <w:rsid w:val="00A6514E"/>
    <w:rsid w:val="00A6527F"/>
    <w:rsid w:val="00A84712"/>
    <w:rsid w:val="00A85A09"/>
    <w:rsid w:val="00A96F84"/>
    <w:rsid w:val="00AC3953"/>
    <w:rsid w:val="00AC7150"/>
    <w:rsid w:val="00AE1DCA"/>
    <w:rsid w:val="00AE535F"/>
    <w:rsid w:val="00AF19F4"/>
    <w:rsid w:val="00AF5F7C"/>
    <w:rsid w:val="00B01360"/>
    <w:rsid w:val="00B02207"/>
    <w:rsid w:val="00B03403"/>
    <w:rsid w:val="00B10324"/>
    <w:rsid w:val="00B376B1"/>
    <w:rsid w:val="00B620D9"/>
    <w:rsid w:val="00B629CB"/>
    <w:rsid w:val="00B633DB"/>
    <w:rsid w:val="00B639ED"/>
    <w:rsid w:val="00B66A8C"/>
    <w:rsid w:val="00B75AC2"/>
    <w:rsid w:val="00B8061C"/>
    <w:rsid w:val="00B83BA2"/>
    <w:rsid w:val="00B853AA"/>
    <w:rsid w:val="00B875BF"/>
    <w:rsid w:val="00B91F62"/>
    <w:rsid w:val="00B96A64"/>
    <w:rsid w:val="00BB2C98"/>
    <w:rsid w:val="00BD0B82"/>
    <w:rsid w:val="00BD7BC5"/>
    <w:rsid w:val="00BF0928"/>
    <w:rsid w:val="00BF4F5F"/>
    <w:rsid w:val="00C04EEB"/>
    <w:rsid w:val="00C075A4"/>
    <w:rsid w:val="00C10F12"/>
    <w:rsid w:val="00C11826"/>
    <w:rsid w:val="00C430D4"/>
    <w:rsid w:val="00C46D42"/>
    <w:rsid w:val="00C50C32"/>
    <w:rsid w:val="00C60178"/>
    <w:rsid w:val="00C61760"/>
    <w:rsid w:val="00C63CD6"/>
    <w:rsid w:val="00C75C20"/>
    <w:rsid w:val="00C87D95"/>
    <w:rsid w:val="00C9077A"/>
    <w:rsid w:val="00C95CD2"/>
    <w:rsid w:val="00CA051B"/>
    <w:rsid w:val="00CB3CBE"/>
    <w:rsid w:val="00CE2961"/>
    <w:rsid w:val="00CF03D8"/>
    <w:rsid w:val="00CF6D66"/>
    <w:rsid w:val="00D015D5"/>
    <w:rsid w:val="00D03D68"/>
    <w:rsid w:val="00D057EF"/>
    <w:rsid w:val="00D12B03"/>
    <w:rsid w:val="00D23175"/>
    <w:rsid w:val="00D266DD"/>
    <w:rsid w:val="00D32B04"/>
    <w:rsid w:val="00D368F8"/>
    <w:rsid w:val="00D374E7"/>
    <w:rsid w:val="00D42A68"/>
    <w:rsid w:val="00D63949"/>
    <w:rsid w:val="00D652E7"/>
    <w:rsid w:val="00D77BCF"/>
    <w:rsid w:val="00D84394"/>
    <w:rsid w:val="00D84AC4"/>
    <w:rsid w:val="00D95E55"/>
    <w:rsid w:val="00DB3664"/>
    <w:rsid w:val="00DC16FB"/>
    <w:rsid w:val="00DC4A65"/>
    <w:rsid w:val="00DC4F66"/>
    <w:rsid w:val="00DD0DB7"/>
    <w:rsid w:val="00DE540F"/>
    <w:rsid w:val="00DE733D"/>
    <w:rsid w:val="00DF3CF8"/>
    <w:rsid w:val="00E0623D"/>
    <w:rsid w:val="00E10B44"/>
    <w:rsid w:val="00E11F02"/>
    <w:rsid w:val="00E2726B"/>
    <w:rsid w:val="00E349DA"/>
    <w:rsid w:val="00E37801"/>
    <w:rsid w:val="00E46EAA"/>
    <w:rsid w:val="00E5038C"/>
    <w:rsid w:val="00E50B69"/>
    <w:rsid w:val="00E5298B"/>
    <w:rsid w:val="00E56EFB"/>
    <w:rsid w:val="00E6458F"/>
    <w:rsid w:val="00E7242D"/>
    <w:rsid w:val="00E72A03"/>
    <w:rsid w:val="00E83C51"/>
    <w:rsid w:val="00E87E25"/>
    <w:rsid w:val="00EA02E7"/>
    <w:rsid w:val="00EA04F1"/>
    <w:rsid w:val="00EA2FD3"/>
    <w:rsid w:val="00EB7CE9"/>
    <w:rsid w:val="00EC433F"/>
    <w:rsid w:val="00ED1FDE"/>
    <w:rsid w:val="00EF05FD"/>
    <w:rsid w:val="00F06EFB"/>
    <w:rsid w:val="00F1529E"/>
    <w:rsid w:val="00F16284"/>
    <w:rsid w:val="00F16F07"/>
    <w:rsid w:val="00F45B7C"/>
    <w:rsid w:val="00F45FCE"/>
    <w:rsid w:val="00F53C1B"/>
    <w:rsid w:val="00F859F3"/>
    <w:rsid w:val="00F9334F"/>
    <w:rsid w:val="00F97D7F"/>
    <w:rsid w:val="00FA122C"/>
    <w:rsid w:val="00FA3B95"/>
    <w:rsid w:val="00FA5A53"/>
    <w:rsid w:val="00FC1278"/>
    <w:rsid w:val="00FD05B6"/>
    <w:rsid w:val="00FE7735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025C44"/>
    <w:pPr>
      <w:keepNext/>
      <w:ind w:left="-284" w:hanging="284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link w:val="40"/>
    <w:qFormat/>
    <w:rsid w:val="00025C44"/>
    <w:pPr>
      <w:keepNext/>
      <w:ind w:firstLine="720"/>
      <w:jc w:val="both"/>
      <w:outlineLvl w:val="3"/>
    </w:pPr>
    <w:rPr>
      <w:rFonts w:ascii="Times New Roman" w:hAnsi="Times New Roman"/>
      <w:b/>
      <w:bCs/>
      <w:sz w:val="26"/>
    </w:rPr>
  </w:style>
  <w:style w:type="paragraph" w:styleId="5">
    <w:name w:val="heading 5"/>
    <w:basedOn w:val="a"/>
    <w:next w:val="a"/>
    <w:link w:val="50"/>
    <w:qFormat/>
    <w:rsid w:val="00025C44"/>
    <w:pPr>
      <w:keepNext/>
      <w:jc w:val="center"/>
      <w:outlineLvl w:val="4"/>
    </w:pPr>
    <w:rPr>
      <w:rFonts w:ascii="Times New Roman" w:hAnsi="Times New Roman"/>
      <w:b/>
      <w:bCs/>
      <w:sz w:val="26"/>
    </w:rPr>
  </w:style>
  <w:style w:type="paragraph" w:styleId="6">
    <w:name w:val="heading 6"/>
    <w:basedOn w:val="a"/>
    <w:next w:val="a"/>
    <w:link w:val="60"/>
    <w:qFormat/>
    <w:rsid w:val="00025C44"/>
    <w:pPr>
      <w:keepNext/>
      <w:jc w:val="both"/>
      <w:outlineLvl w:val="5"/>
    </w:pPr>
    <w:rPr>
      <w:rFonts w:ascii="Times New Roman" w:hAnsi="Times New Roman"/>
      <w:b/>
      <w:bCs/>
      <w:sz w:val="28"/>
    </w:rPr>
  </w:style>
  <w:style w:type="paragraph" w:styleId="7">
    <w:name w:val="heading 7"/>
    <w:basedOn w:val="a"/>
    <w:next w:val="a"/>
    <w:link w:val="70"/>
    <w:qFormat/>
    <w:rsid w:val="00025C44"/>
    <w:pPr>
      <w:keepNext/>
      <w:outlineLvl w:val="6"/>
    </w:pPr>
    <w:rPr>
      <w:rFonts w:ascii="Times New Roman" w:hAnsi="Times New Roman"/>
      <w:b/>
      <w:sz w:val="22"/>
    </w:rPr>
  </w:style>
  <w:style w:type="paragraph" w:styleId="8">
    <w:name w:val="heading 8"/>
    <w:basedOn w:val="a"/>
    <w:next w:val="a"/>
    <w:link w:val="80"/>
    <w:qFormat/>
    <w:rsid w:val="00025C44"/>
    <w:pPr>
      <w:keepNext/>
      <w:jc w:val="center"/>
      <w:outlineLvl w:val="7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rsid w:val="00025C44"/>
    <w:rPr>
      <w:b/>
      <w:sz w:val="24"/>
    </w:rPr>
  </w:style>
  <w:style w:type="character" w:customStyle="1" w:styleId="40">
    <w:name w:val="Заголовок 4 Знак"/>
    <w:basedOn w:val="a0"/>
    <w:link w:val="4"/>
    <w:rsid w:val="00025C44"/>
    <w:rPr>
      <w:b/>
      <w:bCs/>
      <w:sz w:val="26"/>
    </w:rPr>
  </w:style>
  <w:style w:type="character" w:customStyle="1" w:styleId="50">
    <w:name w:val="Заголовок 5 Знак"/>
    <w:basedOn w:val="a0"/>
    <w:link w:val="5"/>
    <w:rsid w:val="00025C44"/>
    <w:rPr>
      <w:b/>
      <w:bCs/>
      <w:sz w:val="26"/>
    </w:rPr>
  </w:style>
  <w:style w:type="character" w:customStyle="1" w:styleId="60">
    <w:name w:val="Заголовок 6 Знак"/>
    <w:basedOn w:val="a0"/>
    <w:link w:val="6"/>
    <w:rsid w:val="00025C44"/>
    <w:rPr>
      <w:b/>
      <w:bCs/>
      <w:sz w:val="28"/>
    </w:rPr>
  </w:style>
  <w:style w:type="character" w:customStyle="1" w:styleId="70">
    <w:name w:val="Заголовок 7 Знак"/>
    <w:basedOn w:val="a0"/>
    <w:link w:val="7"/>
    <w:rsid w:val="00025C44"/>
    <w:rPr>
      <w:b/>
      <w:sz w:val="22"/>
    </w:rPr>
  </w:style>
  <w:style w:type="character" w:customStyle="1" w:styleId="80">
    <w:name w:val="Заголовок 8 Знак"/>
    <w:basedOn w:val="a0"/>
    <w:link w:val="8"/>
    <w:rsid w:val="00025C44"/>
    <w:rPr>
      <w:b/>
      <w:bCs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025C44"/>
  </w:style>
  <w:style w:type="character" w:customStyle="1" w:styleId="af0">
    <w:name w:val="Основной текст_"/>
    <w:basedOn w:val="a0"/>
    <w:link w:val="12"/>
    <w:rsid w:val="00025C44"/>
    <w:rPr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025C44"/>
    <w:rPr>
      <w:color w:val="0070C0"/>
      <w:shd w:val="clear" w:color="auto" w:fill="FFFFFF"/>
    </w:rPr>
  </w:style>
  <w:style w:type="character" w:customStyle="1" w:styleId="21">
    <w:name w:val="Колонтитул (2)_"/>
    <w:basedOn w:val="a0"/>
    <w:link w:val="22"/>
    <w:rsid w:val="00025C44"/>
    <w:rPr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25C44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025C44"/>
    <w:rPr>
      <w:rFonts w:ascii="Tahoma" w:eastAsia="Tahoma" w:hAnsi="Tahoma" w:cs="Tahoma"/>
      <w:color w:val="EBEBEB"/>
      <w:sz w:val="16"/>
      <w:szCs w:val="1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025C44"/>
    <w:rPr>
      <w:rFonts w:ascii="Arial" w:eastAsia="Arial" w:hAnsi="Arial" w:cs="Arial"/>
      <w:b/>
      <w:bCs/>
      <w:shd w:val="clear" w:color="auto" w:fill="FFFFFF"/>
    </w:rPr>
  </w:style>
  <w:style w:type="character" w:customStyle="1" w:styleId="af1">
    <w:name w:val="Подпись к картинке_"/>
    <w:basedOn w:val="a0"/>
    <w:link w:val="af2"/>
    <w:rsid w:val="00025C44"/>
    <w:rPr>
      <w:sz w:val="26"/>
      <w:szCs w:val="26"/>
      <w:shd w:val="clear" w:color="auto" w:fill="FFFFFF"/>
    </w:rPr>
  </w:style>
  <w:style w:type="character" w:customStyle="1" w:styleId="13">
    <w:name w:val="Заголовок №1_"/>
    <w:basedOn w:val="a0"/>
    <w:link w:val="14"/>
    <w:rsid w:val="00025C44"/>
    <w:rPr>
      <w:b/>
      <w:bCs/>
      <w:sz w:val="32"/>
      <w:szCs w:val="32"/>
      <w:shd w:val="clear" w:color="auto" w:fill="FFFFFF"/>
    </w:rPr>
  </w:style>
  <w:style w:type="character" w:customStyle="1" w:styleId="af3">
    <w:name w:val="Оглавление_"/>
    <w:basedOn w:val="a0"/>
    <w:link w:val="af4"/>
    <w:rsid w:val="00025C44"/>
    <w:rPr>
      <w:sz w:val="26"/>
      <w:szCs w:val="26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025C44"/>
    <w:rPr>
      <w:sz w:val="26"/>
      <w:szCs w:val="26"/>
      <w:shd w:val="clear" w:color="auto" w:fill="FFFFFF"/>
    </w:rPr>
  </w:style>
  <w:style w:type="character" w:customStyle="1" w:styleId="af7">
    <w:name w:val="Другое_"/>
    <w:basedOn w:val="a0"/>
    <w:link w:val="af8"/>
    <w:rsid w:val="00025C44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0"/>
    <w:rsid w:val="00025C44"/>
    <w:pPr>
      <w:widowControl w:val="0"/>
      <w:shd w:val="clear" w:color="auto" w:fill="FFFFFF"/>
      <w:spacing w:line="257" w:lineRule="auto"/>
      <w:ind w:firstLine="400"/>
    </w:pPr>
    <w:rPr>
      <w:rFonts w:ascii="Times New Roman" w:hAnsi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025C44"/>
    <w:pPr>
      <w:widowControl w:val="0"/>
      <w:shd w:val="clear" w:color="auto" w:fill="FFFFFF"/>
      <w:spacing w:after="300"/>
      <w:ind w:left="620"/>
    </w:pPr>
    <w:rPr>
      <w:rFonts w:ascii="Times New Roman" w:hAnsi="Times New Roman"/>
      <w:color w:val="0070C0"/>
    </w:rPr>
  </w:style>
  <w:style w:type="paragraph" w:customStyle="1" w:styleId="22">
    <w:name w:val="Колонтитул (2)"/>
    <w:basedOn w:val="a"/>
    <w:link w:val="21"/>
    <w:rsid w:val="00025C44"/>
    <w:pPr>
      <w:widowControl w:val="0"/>
      <w:shd w:val="clear" w:color="auto" w:fill="FFFFFF"/>
    </w:pPr>
    <w:rPr>
      <w:rFonts w:ascii="Times New Roman" w:hAnsi="Times New Roman"/>
    </w:rPr>
  </w:style>
  <w:style w:type="paragraph" w:customStyle="1" w:styleId="24">
    <w:name w:val="Основной текст (2)"/>
    <w:basedOn w:val="a"/>
    <w:link w:val="23"/>
    <w:rsid w:val="00025C44"/>
    <w:pPr>
      <w:widowControl w:val="0"/>
      <w:shd w:val="clear" w:color="auto" w:fill="FFFFFF"/>
      <w:spacing w:line="230" w:lineRule="auto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42">
    <w:name w:val="Основной текст (4)"/>
    <w:basedOn w:val="a"/>
    <w:link w:val="41"/>
    <w:rsid w:val="00025C44"/>
    <w:pPr>
      <w:widowControl w:val="0"/>
      <w:shd w:val="clear" w:color="auto" w:fill="FFFFFF"/>
      <w:spacing w:after="200"/>
      <w:jc w:val="center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52">
    <w:name w:val="Основной текст (5)"/>
    <w:basedOn w:val="a"/>
    <w:link w:val="51"/>
    <w:rsid w:val="00025C44"/>
    <w:pPr>
      <w:widowControl w:val="0"/>
      <w:shd w:val="clear" w:color="auto" w:fill="FFFFFF"/>
      <w:spacing w:line="204" w:lineRule="auto"/>
      <w:jc w:val="center"/>
    </w:pPr>
    <w:rPr>
      <w:rFonts w:ascii="Arial" w:eastAsia="Arial" w:hAnsi="Arial" w:cs="Arial"/>
      <w:b/>
      <w:bCs/>
    </w:rPr>
  </w:style>
  <w:style w:type="paragraph" w:customStyle="1" w:styleId="af2">
    <w:name w:val="Подпись к картинке"/>
    <w:basedOn w:val="a"/>
    <w:link w:val="af1"/>
    <w:rsid w:val="00025C44"/>
    <w:pPr>
      <w:widowControl w:val="0"/>
      <w:shd w:val="clear" w:color="auto" w:fill="FFFFFF"/>
    </w:pPr>
    <w:rPr>
      <w:rFonts w:ascii="Times New Roman" w:hAnsi="Times New Roman"/>
      <w:sz w:val="26"/>
      <w:szCs w:val="26"/>
    </w:rPr>
  </w:style>
  <w:style w:type="paragraph" w:customStyle="1" w:styleId="14">
    <w:name w:val="Заголовок №1"/>
    <w:basedOn w:val="a"/>
    <w:link w:val="13"/>
    <w:rsid w:val="00025C44"/>
    <w:pPr>
      <w:widowControl w:val="0"/>
      <w:shd w:val="clear" w:color="auto" w:fill="FFFFFF"/>
      <w:spacing w:after="200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customStyle="1" w:styleId="af4">
    <w:name w:val="Оглавление"/>
    <w:basedOn w:val="a"/>
    <w:link w:val="af3"/>
    <w:rsid w:val="00025C44"/>
    <w:pPr>
      <w:widowControl w:val="0"/>
      <w:shd w:val="clear" w:color="auto" w:fill="FFFFFF"/>
      <w:spacing w:after="100" w:line="276" w:lineRule="auto"/>
    </w:pPr>
    <w:rPr>
      <w:rFonts w:ascii="Times New Roman" w:hAnsi="Times New Roman"/>
      <w:sz w:val="26"/>
      <w:szCs w:val="26"/>
    </w:rPr>
  </w:style>
  <w:style w:type="paragraph" w:customStyle="1" w:styleId="af6">
    <w:name w:val="Подпись к таблице"/>
    <w:basedOn w:val="a"/>
    <w:link w:val="af5"/>
    <w:rsid w:val="00025C44"/>
    <w:pPr>
      <w:widowControl w:val="0"/>
      <w:shd w:val="clear" w:color="auto" w:fill="FFFFFF"/>
      <w:spacing w:line="259" w:lineRule="auto"/>
    </w:pPr>
    <w:rPr>
      <w:rFonts w:ascii="Times New Roman" w:hAnsi="Times New Roman"/>
      <w:sz w:val="26"/>
      <w:szCs w:val="26"/>
    </w:rPr>
  </w:style>
  <w:style w:type="paragraph" w:customStyle="1" w:styleId="af8">
    <w:name w:val="Другое"/>
    <w:basedOn w:val="a"/>
    <w:link w:val="af7"/>
    <w:rsid w:val="00025C44"/>
    <w:pPr>
      <w:widowControl w:val="0"/>
      <w:shd w:val="clear" w:color="auto" w:fill="FFFFFF"/>
      <w:spacing w:line="257" w:lineRule="auto"/>
      <w:ind w:firstLine="40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025C4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9">
    <w:name w:val="Абзац списка Знак"/>
    <w:link w:val="afa"/>
    <w:locked/>
    <w:rsid w:val="00025C44"/>
  </w:style>
  <w:style w:type="paragraph" w:styleId="afa">
    <w:name w:val="List Paragraph"/>
    <w:basedOn w:val="a"/>
    <w:link w:val="af9"/>
    <w:uiPriority w:val="34"/>
    <w:qFormat/>
    <w:rsid w:val="00025C44"/>
    <w:pPr>
      <w:spacing w:after="160" w:line="256" w:lineRule="auto"/>
      <w:ind w:left="720"/>
      <w:contextualSpacing/>
    </w:pPr>
    <w:rPr>
      <w:rFonts w:ascii="Times New Roman" w:hAnsi="Times New Roman"/>
    </w:rPr>
  </w:style>
  <w:style w:type="table" w:customStyle="1" w:styleId="15">
    <w:name w:val="Сетка таблицы1"/>
    <w:basedOn w:val="a1"/>
    <w:next w:val="ac"/>
    <w:uiPriority w:val="59"/>
    <w:rsid w:val="00025C44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25C4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a">
    <w:name w:val="Текст выноски Знак"/>
    <w:basedOn w:val="a0"/>
    <w:link w:val="a9"/>
    <w:uiPriority w:val="99"/>
    <w:semiHidden/>
    <w:rsid w:val="00025C44"/>
    <w:rPr>
      <w:rFonts w:ascii="Tahoma" w:hAnsi="Tahoma" w:cs="Tahoma"/>
      <w:sz w:val="16"/>
      <w:szCs w:val="16"/>
    </w:rPr>
  </w:style>
  <w:style w:type="character" w:customStyle="1" w:styleId="16">
    <w:name w:val="Гиперссылка1"/>
    <w:basedOn w:val="a0"/>
    <w:uiPriority w:val="99"/>
    <w:unhideWhenUsed/>
    <w:rsid w:val="00025C44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025C44"/>
    <w:rPr>
      <w:sz w:val="32"/>
    </w:rPr>
  </w:style>
  <w:style w:type="paragraph" w:customStyle="1" w:styleId="Standard">
    <w:name w:val="Standard"/>
    <w:rsid w:val="00025C44"/>
    <w:pPr>
      <w:widowControl w:val="0"/>
      <w:suppressAutoHyphens/>
      <w:autoSpaceDN w:val="0"/>
      <w:textAlignment w:val="baseline"/>
    </w:pPr>
    <w:rPr>
      <w:rFonts w:ascii="Microsoft Sans Serif" w:eastAsia="Microsoft Sans Serif" w:hAnsi="Microsoft Sans Serif" w:cs="Microsoft Sans Serif"/>
      <w:color w:val="000000"/>
      <w:kern w:val="3"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025C4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afb">
    <w:name w:val="Normal (Web)"/>
    <w:basedOn w:val="a"/>
    <w:uiPriority w:val="99"/>
    <w:unhideWhenUsed/>
    <w:rsid w:val="00025C44"/>
    <w:pPr>
      <w:widowControl w:val="0"/>
    </w:pPr>
    <w:rPr>
      <w:rFonts w:ascii="Times New Roman" w:eastAsia="Microsoft Sans Serif" w:hAnsi="Times New Roman"/>
      <w:color w:val="000000"/>
      <w:sz w:val="24"/>
      <w:szCs w:val="24"/>
      <w:lang w:bidi="ru-RU"/>
    </w:rPr>
  </w:style>
  <w:style w:type="character" w:customStyle="1" w:styleId="20">
    <w:name w:val="Заголовок 2 Знак"/>
    <w:basedOn w:val="a0"/>
    <w:link w:val="2"/>
    <w:uiPriority w:val="9"/>
    <w:rsid w:val="00025C44"/>
    <w:rPr>
      <w:rFonts w:ascii="TimesET" w:hAnsi="TimesET"/>
      <w:b/>
      <w:bCs/>
      <w:spacing w:val="12"/>
      <w:sz w:val="40"/>
    </w:rPr>
  </w:style>
  <w:style w:type="table" w:customStyle="1" w:styleId="110">
    <w:name w:val="Сетка таблицы11"/>
    <w:basedOn w:val="a1"/>
    <w:next w:val="ac"/>
    <w:uiPriority w:val="39"/>
    <w:rsid w:val="00025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25C44"/>
  </w:style>
  <w:style w:type="paragraph" w:styleId="afc">
    <w:name w:val="Plain Text"/>
    <w:basedOn w:val="a"/>
    <w:link w:val="afd"/>
    <w:rsid w:val="00025C44"/>
    <w:rPr>
      <w:rFonts w:ascii="Courier New" w:hAnsi="Courier New"/>
    </w:rPr>
  </w:style>
  <w:style w:type="character" w:customStyle="1" w:styleId="afd">
    <w:name w:val="Текст Знак"/>
    <w:basedOn w:val="a0"/>
    <w:link w:val="afc"/>
    <w:rsid w:val="00025C44"/>
    <w:rPr>
      <w:rFonts w:ascii="Courier New" w:hAnsi="Courier New"/>
    </w:rPr>
  </w:style>
  <w:style w:type="paragraph" w:styleId="afe">
    <w:name w:val="Body Text"/>
    <w:basedOn w:val="a"/>
    <w:link w:val="aff"/>
    <w:rsid w:val="00025C44"/>
    <w:rPr>
      <w:rFonts w:ascii="Times New Roman" w:hAnsi="Times New Roman"/>
      <w:sz w:val="24"/>
    </w:rPr>
  </w:style>
  <w:style w:type="character" w:customStyle="1" w:styleId="aff">
    <w:name w:val="Основной текст Знак"/>
    <w:basedOn w:val="a0"/>
    <w:link w:val="afe"/>
    <w:rsid w:val="00025C44"/>
    <w:rPr>
      <w:sz w:val="24"/>
    </w:rPr>
  </w:style>
  <w:style w:type="paragraph" w:styleId="aff0">
    <w:name w:val="Body Text Indent"/>
    <w:basedOn w:val="a"/>
    <w:link w:val="aff1"/>
    <w:rsid w:val="00025C44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f1">
    <w:name w:val="Основной текст с отступом Знак"/>
    <w:basedOn w:val="a0"/>
    <w:link w:val="aff0"/>
    <w:rsid w:val="00025C44"/>
    <w:rPr>
      <w:sz w:val="28"/>
    </w:rPr>
  </w:style>
  <w:style w:type="paragraph" w:styleId="25">
    <w:name w:val="Body Text Indent 2"/>
    <w:basedOn w:val="a"/>
    <w:link w:val="26"/>
    <w:rsid w:val="00025C44"/>
    <w:pPr>
      <w:spacing w:line="360" w:lineRule="auto"/>
      <w:ind w:firstLine="708"/>
      <w:jc w:val="both"/>
    </w:pPr>
    <w:rPr>
      <w:rFonts w:ascii="Times New Roman" w:hAnsi="Times New Roman"/>
      <w:sz w:val="26"/>
    </w:rPr>
  </w:style>
  <w:style w:type="character" w:customStyle="1" w:styleId="26">
    <w:name w:val="Основной текст с отступом 2 Знак"/>
    <w:basedOn w:val="a0"/>
    <w:link w:val="25"/>
    <w:rsid w:val="00025C44"/>
    <w:rPr>
      <w:sz w:val="26"/>
    </w:rPr>
  </w:style>
  <w:style w:type="paragraph" w:styleId="27">
    <w:name w:val="Body Text 2"/>
    <w:basedOn w:val="a"/>
    <w:link w:val="28"/>
    <w:rsid w:val="00025C44"/>
    <w:pPr>
      <w:jc w:val="both"/>
    </w:pPr>
    <w:rPr>
      <w:rFonts w:ascii="Times New Roman" w:hAnsi="Times New Roman"/>
      <w:sz w:val="28"/>
    </w:rPr>
  </w:style>
  <w:style w:type="character" w:customStyle="1" w:styleId="28">
    <w:name w:val="Основной текст 2 Знак"/>
    <w:basedOn w:val="a0"/>
    <w:link w:val="27"/>
    <w:rsid w:val="00025C44"/>
    <w:rPr>
      <w:sz w:val="28"/>
    </w:rPr>
  </w:style>
  <w:style w:type="table" w:customStyle="1" w:styleId="29">
    <w:name w:val="Сетка таблицы2"/>
    <w:basedOn w:val="a1"/>
    <w:next w:val="ac"/>
    <w:uiPriority w:val="39"/>
    <w:rsid w:val="00025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rsid w:val="00025C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unindented">
    <w:name w:val="Normal unindented"/>
    <w:rsid w:val="00025C44"/>
    <w:pPr>
      <w:spacing w:before="120" w:after="120" w:line="276" w:lineRule="auto"/>
      <w:jc w:val="both"/>
    </w:pPr>
    <w:rPr>
      <w:rFonts w:eastAsia="Calibri"/>
      <w:sz w:val="22"/>
      <w:szCs w:val="22"/>
    </w:rPr>
  </w:style>
  <w:style w:type="character" w:styleId="aff2">
    <w:name w:val="annotation reference"/>
    <w:uiPriority w:val="99"/>
    <w:rsid w:val="00025C44"/>
    <w:rPr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025C44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025C44"/>
    <w:rPr>
      <w:rFonts w:ascii="TimesET" w:hAnsi="TimesET"/>
    </w:rPr>
  </w:style>
  <w:style w:type="character" w:styleId="aff3">
    <w:name w:val="FollowedHyperlink"/>
    <w:basedOn w:val="a0"/>
    <w:uiPriority w:val="99"/>
    <w:rsid w:val="00025C44"/>
    <w:rPr>
      <w:color w:val="800080"/>
      <w:u w:val="single"/>
    </w:rPr>
  </w:style>
  <w:style w:type="character" w:styleId="aff4">
    <w:name w:val="Strong"/>
    <w:basedOn w:val="a0"/>
    <w:uiPriority w:val="22"/>
    <w:qFormat/>
    <w:rsid w:val="00025C4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025C44"/>
    <w:rPr>
      <w:color w:val="605E5C"/>
      <w:shd w:val="clear" w:color="auto" w:fill="E1DFDD"/>
    </w:rPr>
  </w:style>
  <w:style w:type="character" w:customStyle="1" w:styleId="postal-code">
    <w:name w:val="postal-code"/>
    <w:basedOn w:val="a0"/>
    <w:rsid w:val="00025C44"/>
  </w:style>
  <w:style w:type="character" w:customStyle="1" w:styleId="locality">
    <w:name w:val="locality"/>
    <w:basedOn w:val="a0"/>
    <w:rsid w:val="00025C44"/>
  </w:style>
  <w:style w:type="character" w:customStyle="1" w:styleId="street-address">
    <w:name w:val="street-address"/>
    <w:basedOn w:val="a0"/>
    <w:rsid w:val="00025C44"/>
  </w:style>
  <w:style w:type="character" w:styleId="aff5">
    <w:name w:val="Emphasis"/>
    <w:basedOn w:val="a0"/>
    <w:uiPriority w:val="20"/>
    <w:qFormat/>
    <w:rsid w:val="00025C44"/>
    <w:rPr>
      <w:i/>
      <w:iCs/>
    </w:rPr>
  </w:style>
  <w:style w:type="character" w:customStyle="1" w:styleId="211pt">
    <w:name w:val="Основной текст (2) + 11 pt;Полужирный;Курсив"/>
    <w:basedOn w:val="23"/>
    <w:rsid w:val="00025C4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3">
    <w:name w:val="Основной текст (3) + Малые прописные"/>
    <w:basedOn w:val="31"/>
    <w:rsid w:val="00025C44"/>
    <w:rPr>
      <w:rFonts w:ascii="Consolas" w:eastAsia="Consolas" w:hAnsi="Consolas" w:cs="Consolas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3TimesNewRoman11pt">
    <w:name w:val="Основной текст (3) + Times New Roman;11 pt"/>
    <w:basedOn w:val="31"/>
    <w:rsid w:val="00025C44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3"/>
    <w:rsid w:val="00025C4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Consolas105pt">
    <w:name w:val="Основной текст (2) + Consolas;10;5 pt;Полужирный;Малые прописные"/>
    <w:basedOn w:val="23"/>
    <w:rsid w:val="00025C44"/>
    <w:rPr>
      <w:rFonts w:ascii="Consolas" w:eastAsia="Consolas" w:hAnsi="Consolas" w:cs="Consolas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2a">
    <w:name w:val="Основной текст (2) + Малые прописные"/>
    <w:basedOn w:val="23"/>
    <w:rsid w:val="00025C4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rsid w:val="00025C44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025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Exact">
    <w:name w:val="Основной текст (2) + 11 pt;Полужирный Exact"/>
    <w:basedOn w:val="23"/>
    <w:rsid w:val="00025C4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Exact0">
    <w:name w:val="Основной текст (2) + 11 pt;Полужирный;Курсив Exact"/>
    <w:basedOn w:val="23"/>
    <w:rsid w:val="00025C4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8">
    <w:name w:val="Слабая ссылка1"/>
    <w:basedOn w:val="a0"/>
    <w:uiPriority w:val="31"/>
    <w:qFormat/>
    <w:rsid w:val="00025C44"/>
    <w:rPr>
      <w:smallCaps/>
      <w:color w:val="5A5A5A"/>
    </w:rPr>
  </w:style>
  <w:style w:type="paragraph" w:styleId="aff6">
    <w:name w:val="No Spacing"/>
    <w:qFormat/>
    <w:rsid w:val="00025C44"/>
    <w:rPr>
      <w:rFonts w:ascii="Arial" w:eastAsia="Arial" w:hAnsi="Arial" w:cs="Arial"/>
      <w:sz w:val="22"/>
      <w:szCs w:val="22"/>
    </w:rPr>
  </w:style>
  <w:style w:type="paragraph" w:styleId="aff7">
    <w:name w:val="footnote text"/>
    <w:basedOn w:val="a"/>
    <w:link w:val="aff8"/>
    <w:uiPriority w:val="99"/>
    <w:unhideWhenUsed/>
    <w:rsid w:val="00025C44"/>
    <w:rPr>
      <w:rFonts w:ascii="Arial" w:eastAsia="Arial" w:hAnsi="Arial" w:cs="Arial"/>
    </w:rPr>
  </w:style>
  <w:style w:type="character" w:customStyle="1" w:styleId="aff8">
    <w:name w:val="Текст сноски Знак"/>
    <w:basedOn w:val="a0"/>
    <w:link w:val="aff7"/>
    <w:uiPriority w:val="99"/>
    <w:rsid w:val="00025C44"/>
    <w:rPr>
      <w:rFonts w:ascii="Arial" w:eastAsia="Arial" w:hAnsi="Arial" w:cs="Arial"/>
    </w:rPr>
  </w:style>
  <w:style w:type="character" w:styleId="aff9">
    <w:name w:val="footnote reference"/>
    <w:basedOn w:val="a0"/>
    <w:uiPriority w:val="99"/>
    <w:unhideWhenUsed/>
    <w:rsid w:val="00025C44"/>
    <w:rPr>
      <w:vertAlign w:val="superscript"/>
    </w:rPr>
  </w:style>
  <w:style w:type="paragraph" w:styleId="affa">
    <w:name w:val="Revision"/>
    <w:hidden/>
    <w:uiPriority w:val="99"/>
    <w:semiHidden/>
    <w:rsid w:val="00025C44"/>
    <w:rPr>
      <w:rFonts w:ascii="Arial" w:eastAsia="Arial" w:hAnsi="Arial" w:cs="Arial"/>
      <w:sz w:val="22"/>
      <w:szCs w:val="22"/>
    </w:rPr>
  </w:style>
  <w:style w:type="paragraph" w:styleId="affb">
    <w:name w:val="annotation text"/>
    <w:basedOn w:val="a"/>
    <w:link w:val="affc"/>
    <w:uiPriority w:val="99"/>
    <w:unhideWhenUsed/>
    <w:rsid w:val="00025C44"/>
    <w:rPr>
      <w:rFonts w:ascii="Arial" w:eastAsia="Arial" w:hAnsi="Arial" w:cs="Arial"/>
    </w:rPr>
  </w:style>
  <w:style w:type="character" w:customStyle="1" w:styleId="affc">
    <w:name w:val="Текст примечания Знак"/>
    <w:basedOn w:val="a0"/>
    <w:link w:val="affb"/>
    <w:uiPriority w:val="99"/>
    <w:rsid w:val="00025C44"/>
    <w:rPr>
      <w:rFonts w:ascii="Arial" w:eastAsia="Arial" w:hAnsi="Arial" w:cs="Arial"/>
    </w:rPr>
  </w:style>
  <w:style w:type="paragraph" w:styleId="affd">
    <w:name w:val="annotation subject"/>
    <w:basedOn w:val="affb"/>
    <w:next w:val="affb"/>
    <w:link w:val="affe"/>
    <w:uiPriority w:val="99"/>
    <w:unhideWhenUsed/>
    <w:rsid w:val="00025C44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rsid w:val="00025C44"/>
    <w:rPr>
      <w:rFonts w:ascii="Arial" w:eastAsia="Arial" w:hAnsi="Arial" w:cs="Arial"/>
      <w:b/>
      <w:bCs/>
    </w:rPr>
  </w:style>
  <w:style w:type="character" w:customStyle="1" w:styleId="2b">
    <w:name w:val="Слабая ссылка2"/>
    <w:basedOn w:val="a0"/>
    <w:uiPriority w:val="31"/>
    <w:qFormat/>
    <w:rsid w:val="00025C44"/>
    <w:rPr>
      <w:smallCaps/>
      <w:color w:val="ED7D31"/>
      <w:u w:val="single"/>
    </w:rPr>
  </w:style>
  <w:style w:type="table" w:customStyle="1" w:styleId="34">
    <w:name w:val="Сетка таблицы3"/>
    <w:basedOn w:val="a1"/>
    <w:next w:val="ac"/>
    <w:uiPriority w:val="59"/>
    <w:rsid w:val="00025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Hyperlink"/>
    <w:basedOn w:val="a0"/>
    <w:uiPriority w:val="99"/>
    <w:rsid w:val="00025C44"/>
    <w:rPr>
      <w:color w:val="0000FF" w:themeColor="hyperlink"/>
      <w:u w:val="single"/>
    </w:rPr>
  </w:style>
  <w:style w:type="character" w:styleId="afff0">
    <w:name w:val="Subtle Reference"/>
    <w:basedOn w:val="a0"/>
    <w:uiPriority w:val="31"/>
    <w:qFormat/>
    <w:rsid w:val="00025C44"/>
    <w:rPr>
      <w:smallCaps/>
      <w:color w:val="C0504D" w:themeColor="accent2"/>
      <w:u w:val="single"/>
    </w:rPr>
  </w:style>
  <w:style w:type="table" w:customStyle="1" w:styleId="43">
    <w:name w:val="Сетка таблицы4"/>
    <w:basedOn w:val="a1"/>
    <w:next w:val="ac"/>
    <w:uiPriority w:val="59"/>
    <w:rsid w:val="005A59DA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Нет списка2"/>
    <w:next w:val="a2"/>
    <w:uiPriority w:val="99"/>
    <w:semiHidden/>
    <w:unhideWhenUsed/>
    <w:rsid w:val="005A59DA"/>
  </w:style>
  <w:style w:type="table" w:customStyle="1" w:styleId="53">
    <w:name w:val="Сетка таблицы5"/>
    <w:basedOn w:val="a1"/>
    <w:next w:val="ac"/>
    <w:uiPriority w:val="59"/>
    <w:rsid w:val="005A59DA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c"/>
    <w:uiPriority w:val="39"/>
    <w:rsid w:val="005A5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5A59DA"/>
  </w:style>
  <w:style w:type="table" w:customStyle="1" w:styleId="210">
    <w:name w:val="Сетка таблицы21"/>
    <w:basedOn w:val="a1"/>
    <w:next w:val="ac"/>
    <w:uiPriority w:val="39"/>
    <w:rsid w:val="005A5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c"/>
    <w:uiPriority w:val="59"/>
    <w:rsid w:val="005A5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025C44"/>
    <w:pPr>
      <w:keepNext/>
      <w:ind w:left="-284" w:hanging="284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link w:val="40"/>
    <w:qFormat/>
    <w:rsid w:val="00025C44"/>
    <w:pPr>
      <w:keepNext/>
      <w:ind w:firstLine="720"/>
      <w:jc w:val="both"/>
      <w:outlineLvl w:val="3"/>
    </w:pPr>
    <w:rPr>
      <w:rFonts w:ascii="Times New Roman" w:hAnsi="Times New Roman"/>
      <w:b/>
      <w:bCs/>
      <w:sz w:val="26"/>
    </w:rPr>
  </w:style>
  <w:style w:type="paragraph" w:styleId="5">
    <w:name w:val="heading 5"/>
    <w:basedOn w:val="a"/>
    <w:next w:val="a"/>
    <w:link w:val="50"/>
    <w:qFormat/>
    <w:rsid w:val="00025C44"/>
    <w:pPr>
      <w:keepNext/>
      <w:jc w:val="center"/>
      <w:outlineLvl w:val="4"/>
    </w:pPr>
    <w:rPr>
      <w:rFonts w:ascii="Times New Roman" w:hAnsi="Times New Roman"/>
      <w:b/>
      <w:bCs/>
      <w:sz w:val="26"/>
    </w:rPr>
  </w:style>
  <w:style w:type="paragraph" w:styleId="6">
    <w:name w:val="heading 6"/>
    <w:basedOn w:val="a"/>
    <w:next w:val="a"/>
    <w:link w:val="60"/>
    <w:qFormat/>
    <w:rsid w:val="00025C44"/>
    <w:pPr>
      <w:keepNext/>
      <w:jc w:val="both"/>
      <w:outlineLvl w:val="5"/>
    </w:pPr>
    <w:rPr>
      <w:rFonts w:ascii="Times New Roman" w:hAnsi="Times New Roman"/>
      <w:b/>
      <w:bCs/>
      <w:sz w:val="28"/>
    </w:rPr>
  </w:style>
  <w:style w:type="paragraph" w:styleId="7">
    <w:name w:val="heading 7"/>
    <w:basedOn w:val="a"/>
    <w:next w:val="a"/>
    <w:link w:val="70"/>
    <w:qFormat/>
    <w:rsid w:val="00025C44"/>
    <w:pPr>
      <w:keepNext/>
      <w:outlineLvl w:val="6"/>
    </w:pPr>
    <w:rPr>
      <w:rFonts w:ascii="Times New Roman" w:hAnsi="Times New Roman"/>
      <w:b/>
      <w:sz w:val="22"/>
    </w:rPr>
  </w:style>
  <w:style w:type="paragraph" w:styleId="8">
    <w:name w:val="heading 8"/>
    <w:basedOn w:val="a"/>
    <w:next w:val="a"/>
    <w:link w:val="80"/>
    <w:qFormat/>
    <w:rsid w:val="00025C44"/>
    <w:pPr>
      <w:keepNext/>
      <w:jc w:val="center"/>
      <w:outlineLvl w:val="7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rsid w:val="00025C44"/>
    <w:rPr>
      <w:b/>
      <w:sz w:val="24"/>
    </w:rPr>
  </w:style>
  <w:style w:type="character" w:customStyle="1" w:styleId="40">
    <w:name w:val="Заголовок 4 Знак"/>
    <w:basedOn w:val="a0"/>
    <w:link w:val="4"/>
    <w:rsid w:val="00025C44"/>
    <w:rPr>
      <w:b/>
      <w:bCs/>
      <w:sz w:val="26"/>
    </w:rPr>
  </w:style>
  <w:style w:type="character" w:customStyle="1" w:styleId="50">
    <w:name w:val="Заголовок 5 Знак"/>
    <w:basedOn w:val="a0"/>
    <w:link w:val="5"/>
    <w:rsid w:val="00025C44"/>
    <w:rPr>
      <w:b/>
      <w:bCs/>
      <w:sz w:val="26"/>
    </w:rPr>
  </w:style>
  <w:style w:type="character" w:customStyle="1" w:styleId="60">
    <w:name w:val="Заголовок 6 Знак"/>
    <w:basedOn w:val="a0"/>
    <w:link w:val="6"/>
    <w:rsid w:val="00025C44"/>
    <w:rPr>
      <w:b/>
      <w:bCs/>
      <w:sz w:val="28"/>
    </w:rPr>
  </w:style>
  <w:style w:type="character" w:customStyle="1" w:styleId="70">
    <w:name w:val="Заголовок 7 Знак"/>
    <w:basedOn w:val="a0"/>
    <w:link w:val="7"/>
    <w:rsid w:val="00025C44"/>
    <w:rPr>
      <w:b/>
      <w:sz w:val="22"/>
    </w:rPr>
  </w:style>
  <w:style w:type="character" w:customStyle="1" w:styleId="80">
    <w:name w:val="Заголовок 8 Знак"/>
    <w:basedOn w:val="a0"/>
    <w:link w:val="8"/>
    <w:rsid w:val="00025C44"/>
    <w:rPr>
      <w:b/>
      <w:bCs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025C44"/>
  </w:style>
  <w:style w:type="character" w:customStyle="1" w:styleId="af0">
    <w:name w:val="Основной текст_"/>
    <w:basedOn w:val="a0"/>
    <w:link w:val="12"/>
    <w:rsid w:val="00025C44"/>
    <w:rPr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025C44"/>
    <w:rPr>
      <w:color w:val="0070C0"/>
      <w:shd w:val="clear" w:color="auto" w:fill="FFFFFF"/>
    </w:rPr>
  </w:style>
  <w:style w:type="character" w:customStyle="1" w:styleId="21">
    <w:name w:val="Колонтитул (2)_"/>
    <w:basedOn w:val="a0"/>
    <w:link w:val="22"/>
    <w:rsid w:val="00025C44"/>
    <w:rPr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25C44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025C44"/>
    <w:rPr>
      <w:rFonts w:ascii="Tahoma" w:eastAsia="Tahoma" w:hAnsi="Tahoma" w:cs="Tahoma"/>
      <w:color w:val="EBEBEB"/>
      <w:sz w:val="16"/>
      <w:szCs w:val="1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025C44"/>
    <w:rPr>
      <w:rFonts w:ascii="Arial" w:eastAsia="Arial" w:hAnsi="Arial" w:cs="Arial"/>
      <w:b/>
      <w:bCs/>
      <w:shd w:val="clear" w:color="auto" w:fill="FFFFFF"/>
    </w:rPr>
  </w:style>
  <w:style w:type="character" w:customStyle="1" w:styleId="af1">
    <w:name w:val="Подпись к картинке_"/>
    <w:basedOn w:val="a0"/>
    <w:link w:val="af2"/>
    <w:rsid w:val="00025C44"/>
    <w:rPr>
      <w:sz w:val="26"/>
      <w:szCs w:val="26"/>
      <w:shd w:val="clear" w:color="auto" w:fill="FFFFFF"/>
    </w:rPr>
  </w:style>
  <w:style w:type="character" w:customStyle="1" w:styleId="13">
    <w:name w:val="Заголовок №1_"/>
    <w:basedOn w:val="a0"/>
    <w:link w:val="14"/>
    <w:rsid w:val="00025C44"/>
    <w:rPr>
      <w:b/>
      <w:bCs/>
      <w:sz w:val="32"/>
      <w:szCs w:val="32"/>
      <w:shd w:val="clear" w:color="auto" w:fill="FFFFFF"/>
    </w:rPr>
  </w:style>
  <w:style w:type="character" w:customStyle="1" w:styleId="af3">
    <w:name w:val="Оглавление_"/>
    <w:basedOn w:val="a0"/>
    <w:link w:val="af4"/>
    <w:rsid w:val="00025C44"/>
    <w:rPr>
      <w:sz w:val="26"/>
      <w:szCs w:val="26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025C44"/>
    <w:rPr>
      <w:sz w:val="26"/>
      <w:szCs w:val="26"/>
      <w:shd w:val="clear" w:color="auto" w:fill="FFFFFF"/>
    </w:rPr>
  </w:style>
  <w:style w:type="character" w:customStyle="1" w:styleId="af7">
    <w:name w:val="Другое_"/>
    <w:basedOn w:val="a0"/>
    <w:link w:val="af8"/>
    <w:rsid w:val="00025C44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0"/>
    <w:rsid w:val="00025C44"/>
    <w:pPr>
      <w:widowControl w:val="0"/>
      <w:shd w:val="clear" w:color="auto" w:fill="FFFFFF"/>
      <w:spacing w:line="257" w:lineRule="auto"/>
      <w:ind w:firstLine="400"/>
    </w:pPr>
    <w:rPr>
      <w:rFonts w:ascii="Times New Roman" w:hAnsi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025C44"/>
    <w:pPr>
      <w:widowControl w:val="0"/>
      <w:shd w:val="clear" w:color="auto" w:fill="FFFFFF"/>
      <w:spacing w:after="300"/>
      <w:ind w:left="620"/>
    </w:pPr>
    <w:rPr>
      <w:rFonts w:ascii="Times New Roman" w:hAnsi="Times New Roman"/>
      <w:color w:val="0070C0"/>
    </w:rPr>
  </w:style>
  <w:style w:type="paragraph" w:customStyle="1" w:styleId="22">
    <w:name w:val="Колонтитул (2)"/>
    <w:basedOn w:val="a"/>
    <w:link w:val="21"/>
    <w:rsid w:val="00025C44"/>
    <w:pPr>
      <w:widowControl w:val="0"/>
      <w:shd w:val="clear" w:color="auto" w:fill="FFFFFF"/>
    </w:pPr>
    <w:rPr>
      <w:rFonts w:ascii="Times New Roman" w:hAnsi="Times New Roman"/>
    </w:rPr>
  </w:style>
  <w:style w:type="paragraph" w:customStyle="1" w:styleId="24">
    <w:name w:val="Основной текст (2)"/>
    <w:basedOn w:val="a"/>
    <w:link w:val="23"/>
    <w:rsid w:val="00025C44"/>
    <w:pPr>
      <w:widowControl w:val="0"/>
      <w:shd w:val="clear" w:color="auto" w:fill="FFFFFF"/>
      <w:spacing w:line="230" w:lineRule="auto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42">
    <w:name w:val="Основной текст (4)"/>
    <w:basedOn w:val="a"/>
    <w:link w:val="41"/>
    <w:rsid w:val="00025C44"/>
    <w:pPr>
      <w:widowControl w:val="0"/>
      <w:shd w:val="clear" w:color="auto" w:fill="FFFFFF"/>
      <w:spacing w:after="200"/>
      <w:jc w:val="center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52">
    <w:name w:val="Основной текст (5)"/>
    <w:basedOn w:val="a"/>
    <w:link w:val="51"/>
    <w:rsid w:val="00025C44"/>
    <w:pPr>
      <w:widowControl w:val="0"/>
      <w:shd w:val="clear" w:color="auto" w:fill="FFFFFF"/>
      <w:spacing w:line="204" w:lineRule="auto"/>
      <w:jc w:val="center"/>
    </w:pPr>
    <w:rPr>
      <w:rFonts w:ascii="Arial" w:eastAsia="Arial" w:hAnsi="Arial" w:cs="Arial"/>
      <w:b/>
      <w:bCs/>
    </w:rPr>
  </w:style>
  <w:style w:type="paragraph" w:customStyle="1" w:styleId="af2">
    <w:name w:val="Подпись к картинке"/>
    <w:basedOn w:val="a"/>
    <w:link w:val="af1"/>
    <w:rsid w:val="00025C44"/>
    <w:pPr>
      <w:widowControl w:val="0"/>
      <w:shd w:val="clear" w:color="auto" w:fill="FFFFFF"/>
    </w:pPr>
    <w:rPr>
      <w:rFonts w:ascii="Times New Roman" w:hAnsi="Times New Roman"/>
      <w:sz w:val="26"/>
      <w:szCs w:val="26"/>
    </w:rPr>
  </w:style>
  <w:style w:type="paragraph" w:customStyle="1" w:styleId="14">
    <w:name w:val="Заголовок №1"/>
    <w:basedOn w:val="a"/>
    <w:link w:val="13"/>
    <w:rsid w:val="00025C44"/>
    <w:pPr>
      <w:widowControl w:val="0"/>
      <w:shd w:val="clear" w:color="auto" w:fill="FFFFFF"/>
      <w:spacing w:after="200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customStyle="1" w:styleId="af4">
    <w:name w:val="Оглавление"/>
    <w:basedOn w:val="a"/>
    <w:link w:val="af3"/>
    <w:rsid w:val="00025C44"/>
    <w:pPr>
      <w:widowControl w:val="0"/>
      <w:shd w:val="clear" w:color="auto" w:fill="FFFFFF"/>
      <w:spacing w:after="100" w:line="276" w:lineRule="auto"/>
    </w:pPr>
    <w:rPr>
      <w:rFonts w:ascii="Times New Roman" w:hAnsi="Times New Roman"/>
      <w:sz w:val="26"/>
      <w:szCs w:val="26"/>
    </w:rPr>
  </w:style>
  <w:style w:type="paragraph" w:customStyle="1" w:styleId="af6">
    <w:name w:val="Подпись к таблице"/>
    <w:basedOn w:val="a"/>
    <w:link w:val="af5"/>
    <w:rsid w:val="00025C44"/>
    <w:pPr>
      <w:widowControl w:val="0"/>
      <w:shd w:val="clear" w:color="auto" w:fill="FFFFFF"/>
      <w:spacing w:line="259" w:lineRule="auto"/>
    </w:pPr>
    <w:rPr>
      <w:rFonts w:ascii="Times New Roman" w:hAnsi="Times New Roman"/>
      <w:sz w:val="26"/>
      <w:szCs w:val="26"/>
    </w:rPr>
  </w:style>
  <w:style w:type="paragraph" w:customStyle="1" w:styleId="af8">
    <w:name w:val="Другое"/>
    <w:basedOn w:val="a"/>
    <w:link w:val="af7"/>
    <w:rsid w:val="00025C44"/>
    <w:pPr>
      <w:widowControl w:val="0"/>
      <w:shd w:val="clear" w:color="auto" w:fill="FFFFFF"/>
      <w:spacing w:line="257" w:lineRule="auto"/>
      <w:ind w:firstLine="40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025C4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9">
    <w:name w:val="Абзац списка Знак"/>
    <w:link w:val="afa"/>
    <w:locked/>
    <w:rsid w:val="00025C44"/>
  </w:style>
  <w:style w:type="paragraph" w:styleId="afa">
    <w:name w:val="List Paragraph"/>
    <w:basedOn w:val="a"/>
    <w:link w:val="af9"/>
    <w:uiPriority w:val="34"/>
    <w:qFormat/>
    <w:rsid w:val="00025C44"/>
    <w:pPr>
      <w:spacing w:after="160" w:line="256" w:lineRule="auto"/>
      <w:ind w:left="720"/>
      <w:contextualSpacing/>
    </w:pPr>
    <w:rPr>
      <w:rFonts w:ascii="Times New Roman" w:hAnsi="Times New Roman"/>
    </w:rPr>
  </w:style>
  <w:style w:type="table" w:customStyle="1" w:styleId="15">
    <w:name w:val="Сетка таблицы1"/>
    <w:basedOn w:val="a1"/>
    <w:next w:val="ac"/>
    <w:uiPriority w:val="59"/>
    <w:rsid w:val="00025C44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25C4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a">
    <w:name w:val="Текст выноски Знак"/>
    <w:basedOn w:val="a0"/>
    <w:link w:val="a9"/>
    <w:uiPriority w:val="99"/>
    <w:semiHidden/>
    <w:rsid w:val="00025C44"/>
    <w:rPr>
      <w:rFonts w:ascii="Tahoma" w:hAnsi="Tahoma" w:cs="Tahoma"/>
      <w:sz w:val="16"/>
      <w:szCs w:val="16"/>
    </w:rPr>
  </w:style>
  <w:style w:type="character" w:customStyle="1" w:styleId="16">
    <w:name w:val="Гиперссылка1"/>
    <w:basedOn w:val="a0"/>
    <w:uiPriority w:val="99"/>
    <w:unhideWhenUsed/>
    <w:rsid w:val="00025C44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025C44"/>
    <w:rPr>
      <w:sz w:val="32"/>
    </w:rPr>
  </w:style>
  <w:style w:type="paragraph" w:customStyle="1" w:styleId="Standard">
    <w:name w:val="Standard"/>
    <w:rsid w:val="00025C44"/>
    <w:pPr>
      <w:widowControl w:val="0"/>
      <w:suppressAutoHyphens/>
      <w:autoSpaceDN w:val="0"/>
      <w:textAlignment w:val="baseline"/>
    </w:pPr>
    <w:rPr>
      <w:rFonts w:ascii="Microsoft Sans Serif" w:eastAsia="Microsoft Sans Serif" w:hAnsi="Microsoft Sans Serif" w:cs="Microsoft Sans Serif"/>
      <w:color w:val="000000"/>
      <w:kern w:val="3"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025C4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afb">
    <w:name w:val="Normal (Web)"/>
    <w:basedOn w:val="a"/>
    <w:uiPriority w:val="99"/>
    <w:unhideWhenUsed/>
    <w:rsid w:val="00025C44"/>
    <w:pPr>
      <w:widowControl w:val="0"/>
    </w:pPr>
    <w:rPr>
      <w:rFonts w:ascii="Times New Roman" w:eastAsia="Microsoft Sans Serif" w:hAnsi="Times New Roman"/>
      <w:color w:val="000000"/>
      <w:sz w:val="24"/>
      <w:szCs w:val="24"/>
      <w:lang w:bidi="ru-RU"/>
    </w:rPr>
  </w:style>
  <w:style w:type="character" w:customStyle="1" w:styleId="20">
    <w:name w:val="Заголовок 2 Знак"/>
    <w:basedOn w:val="a0"/>
    <w:link w:val="2"/>
    <w:uiPriority w:val="9"/>
    <w:rsid w:val="00025C44"/>
    <w:rPr>
      <w:rFonts w:ascii="TimesET" w:hAnsi="TimesET"/>
      <w:b/>
      <w:bCs/>
      <w:spacing w:val="12"/>
      <w:sz w:val="40"/>
    </w:rPr>
  </w:style>
  <w:style w:type="table" w:customStyle="1" w:styleId="110">
    <w:name w:val="Сетка таблицы11"/>
    <w:basedOn w:val="a1"/>
    <w:next w:val="ac"/>
    <w:uiPriority w:val="39"/>
    <w:rsid w:val="00025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25C44"/>
  </w:style>
  <w:style w:type="paragraph" w:styleId="afc">
    <w:name w:val="Plain Text"/>
    <w:basedOn w:val="a"/>
    <w:link w:val="afd"/>
    <w:rsid w:val="00025C44"/>
    <w:rPr>
      <w:rFonts w:ascii="Courier New" w:hAnsi="Courier New"/>
    </w:rPr>
  </w:style>
  <w:style w:type="character" w:customStyle="1" w:styleId="afd">
    <w:name w:val="Текст Знак"/>
    <w:basedOn w:val="a0"/>
    <w:link w:val="afc"/>
    <w:rsid w:val="00025C44"/>
    <w:rPr>
      <w:rFonts w:ascii="Courier New" w:hAnsi="Courier New"/>
    </w:rPr>
  </w:style>
  <w:style w:type="paragraph" w:styleId="afe">
    <w:name w:val="Body Text"/>
    <w:basedOn w:val="a"/>
    <w:link w:val="aff"/>
    <w:rsid w:val="00025C44"/>
    <w:rPr>
      <w:rFonts w:ascii="Times New Roman" w:hAnsi="Times New Roman"/>
      <w:sz w:val="24"/>
    </w:rPr>
  </w:style>
  <w:style w:type="character" w:customStyle="1" w:styleId="aff">
    <w:name w:val="Основной текст Знак"/>
    <w:basedOn w:val="a0"/>
    <w:link w:val="afe"/>
    <w:rsid w:val="00025C44"/>
    <w:rPr>
      <w:sz w:val="24"/>
    </w:rPr>
  </w:style>
  <w:style w:type="paragraph" w:styleId="aff0">
    <w:name w:val="Body Text Indent"/>
    <w:basedOn w:val="a"/>
    <w:link w:val="aff1"/>
    <w:rsid w:val="00025C44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f1">
    <w:name w:val="Основной текст с отступом Знак"/>
    <w:basedOn w:val="a0"/>
    <w:link w:val="aff0"/>
    <w:rsid w:val="00025C44"/>
    <w:rPr>
      <w:sz w:val="28"/>
    </w:rPr>
  </w:style>
  <w:style w:type="paragraph" w:styleId="25">
    <w:name w:val="Body Text Indent 2"/>
    <w:basedOn w:val="a"/>
    <w:link w:val="26"/>
    <w:rsid w:val="00025C44"/>
    <w:pPr>
      <w:spacing w:line="360" w:lineRule="auto"/>
      <w:ind w:firstLine="708"/>
      <w:jc w:val="both"/>
    </w:pPr>
    <w:rPr>
      <w:rFonts w:ascii="Times New Roman" w:hAnsi="Times New Roman"/>
      <w:sz w:val="26"/>
    </w:rPr>
  </w:style>
  <w:style w:type="character" w:customStyle="1" w:styleId="26">
    <w:name w:val="Основной текст с отступом 2 Знак"/>
    <w:basedOn w:val="a0"/>
    <w:link w:val="25"/>
    <w:rsid w:val="00025C44"/>
    <w:rPr>
      <w:sz w:val="26"/>
    </w:rPr>
  </w:style>
  <w:style w:type="paragraph" w:styleId="27">
    <w:name w:val="Body Text 2"/>
    <w:basedOn w:val="a"/>
    <w:link w:val="28"/>
    <w:rsid w:val="00025C44"/>
    <w:pPr>
      <w:jc w:val="both"/>
    </w:pPr>
    <w:rPr>
      <w:rFonts w:ascii="Times New Roman" w:hAnsi="Times New Roman"/>
      <w:sz w:val="28"/>
    </w:rPr>
  </w:style>
  <w:style w:type="character" w:customStyle="1" w:styleId="28">
    <w:name w:val="Основной текст 2 Знак"/>
    <w:basedOn w:val="a0"/>
    <w:link w:val="27"/>
    <w:rsid w:val="00025C44"/>
    <w:rPr>
      <w:sz w:val="28"/>
    </w:rPr>
  </w:style>
  <w:style w:type="table" w:customStyle="1" w:styleId="29">
    <w:name w:val="Сетка таблицы2"/>
    <w:basedOn w:val="a1"/>
    <w:next w:val="ac"/>
    <w:uiPriority w:val="39"/>
    <w:rsid w:val="00025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rsid w:val="00025C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unindented">
    <w:name w:val="Normal unindented"/>
    <w:rsid w:val="00025C44"/>
    <w:pPr>
      <w:spacing w:before="120" w:after="120" w:line="276" w:lineRule="auto"/>
      <w:jc w:val="both"/>
    </w:pPr>
    <w:rPr>
      <w:rFonts w:eastAsia="Calibri"/>
      <w:sz w:val="22"/>
      <w:szCs w:val="22"/>
    </w:rPr>
  </w:style>
  <w:style w:type="character" w:styleId="aff2">
    <w:name w:val="annotation reference"/>
    <w:uiPriority w:val="99"/>
    <w:rsid w:val="00025C44"/>
    <w:rPr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025C44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025C44"/>
    <w:rPr>
      <w:rFonts w:ascii="TimesET" w:hAnsi="TimesET"/>
    </w:rPr>
  </w:style>
  <w:style w:type="character" w:styleId="aff3">
    <w:name w:val="FollowedHyperlink"/>
    <w:basedOn w:val="a0"/>
    <w:uiPriority w:val="99"/>
    <w:rsid w:val="00025C44"/>
    <w:rPr>
      <w:color w:val="800080"/>
      <w:u w:val="single"/>
    </w:rPr>
  </w:style>
  <w:style w:type="character" w:styleId="aff4">
    <w:name w:val="Strong"/>
    <w:basedOn w:val="a0"/>
    <w:uiPriority w:val="22"/>
    <w:qFormat/>
    <w:rsid w:val="00025C4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025C44"/>
    <w:rPr>
      <w:color w:val="605E5C"/>
      <w:shd w:val="clear" w:color="auto" w:fill="E1DFDD"/>
    </w:rPr>
  </w:style>
  <w:style w:type="character" w:customStyle="1" w:styleId="postal-code">
    <w:name w:val="postal-code"/>
    <w:basedOn w:val="a0"/>
    <w:rsid w:val="00025C44"/>
  </w:style>
  <w:style w:type="character" w:customStyle="1" w:styleId="locality">
    <w:name w:val="locality"/>
    <w:basedOn w:val="a0"/>
    <w:rsid w:val="00025C44"/>
  </w:style>
  <w:style w:type="character" w:customStyle="1" w:styleId="street-address">
    <w:name w:val="street-address"/>
    <w:basedOn w:val="a0"/>
    <w:rsid w:val="00025C44"/>
  </w:style>
  <w:style w:type="character" w:styleId="aff5">
    <w:name w:val="Emphasis"/>
    <w:basedOn w:val="a0"/>
    <w:uiPriority w:val="20"/>
    <w:qFormat/>
    <w:rsid w:val="00025C44"/>
    <w:rPr>
      <w:i/>
      <w:iCs/>
    </w:rPr>
  </w:style>
  <w:style w:type="character" w:customStyle="1" w:styleId="211pt">
    <w:name w:val="Основной текст (2) + 11 pt;Полужирный;Курсив"/>
    <w:basedOn w:val="23"/>
    <w:rsid w:val="00025C4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3">
    <w:name w:val="Основной текст (3) + Малые прописные"/>
    <w:basedOn w:val="31"/>
    <w:rsid w:val="00025C44"/>
    <w:rPr>
      <w:rFonts w:ascii="Consolas" w:eastAsia="Consolas" w:hAnsi="Consolas" w:cs="Consolas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3TimesNewRoman11pt">
    <w:name w:val="Основной текст (3) + Times New Roman;11 pt"/>
    <w:basedOn w:val="31"/>
    <w:rsid w:val="00025C44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3"/>
    <w:rsid w:val="00025C4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Consolas105pt">
    <w:name w:val="Основной текст (2) + Consolas;10;5 pt;Полужирный;Малые прописные"/>
    <w:basedOn w:val="23"/>
    <w:rsid w:val="00025C44"/>
    <w:rPr>
      <w:rFonts w:ascii="Consolas" w:eastAsia="Consolas" w:hAnsi="Consolas" w:cs="Consolas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2a">
    <w:name w:val="Основной текст (2) + Малые прописные"/>
    <w:basedOn w:val="23"/>
    <w:rsid w:val="00025C4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rsid w:val="00025C44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025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Exact">
    <w:name w:val="Основной текст (2) + 11 pt;Полужирный Exact"/>
    <w:basedOn w:val="23"/>
    <w:rsid w:val="00025C4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Exact0">
    <w:name w:val="Основной текст (2) + 11 pt;Полужирный;Курсив Exact"/>
    <w:basedOn w:val="23"/>
    <w:rsid w:val="00025C4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8">
    <w:name w:val="Слабая ссылка1"/>
    <w:basedOn w:val="a0"/>
    <w:uiPriority w:val="31"/>
    <w:qFormat/>
    <w:rsid w:val="00025C44"/>
    <w:rPr>
      <w:smallCaps/>
      <w:color w:val="5A5A5A"/>
    </w:rPr>
  </w:style>
  <w:style w:type="paragraph" w:styleId="aff6">
    <w:name w:val="No Spacing"/>
    <w:qFormat/>
    <w:rsid w:val="00025C44"/>
    <w:rPr>
      <w:rFonts w:ascii="Arial" w:eastAsia="Arial" w:hAnsi="Arial" w:cs="Arial"/>
      <w:sz w:val="22"/>
      <w:szCs w:val="22"/>
    </w:rPr>
  </w:style>
  <w:style w:type="paragraph" w:styleId="aff7">
    <w:name w:val="footnote text"/>
    <w:basedOn w:val="a"/>
    <w:link w:val="aff8"/>
    <w:uiPriority w:val="99"/>
    <w:unhideWhenUsed/>
    <w:rsid w:val="00025C44"/>
    <w:rPr>
      <w:rFonts w:ascii="Arial" w:eastAsia="Arial" w:hAnsi="Arial" w:cs="Arial"/>
    </w:rPr>
  </w:style>
  <w:style w:type="character" w:customStyle="1" w:styleId="aff8">
    <w:name w:val="Текст сноски Знак"/>
    <w:basedOn w:val="a0"/>
    <w:link w:val="aff7"/>
    <w:uiPriority w:val="99"/>
    <w:rsid w:val="00025C44"/>
    <w:rPr>
      <w:rFonts w:ascii="Arial" w:eastAsia="Arial" w:hAnsi="Arial" w:cs="Arial"/>
    </w:rPr>
  </w:style>
  <w:style w:type="character" w:styleId="aff9">
    <w:name w:val="footnote reference"/>
    <w:basedOn w:val="a0"/>
    <w:uiPriority w:val="99"/>
    <w:unhideWhenUsed/>
    <w:rsid w:val="00025C44"/>
    <w:rPr>
      <w:vertAlign w:val="superscript"/>
    </w:rPr>
  </w:style>
  <w:style w:type="paragraph" w:styleId="affa">
    <w:name w:val="Revision"/>
    <w:hidden/>
    <w:uiPriority w:val="99"/>
    <w:semiHidden/>
    <w:rsid w:val="00025C44"/>
    <w:rPr>
      <w:rFonts w:ascii="Arial" w:eastAsia="Arial" w:hAnsi="Arial" w:cs="Arial"/>
      <w:sz w:val="22"/>
      <w:szCs w:val="22"/>
    </w:rPr>
  </w:style>
  <w:style w:type="paragraph" w:styleId="affb">
    <w:name w:val="annotation text"/>
    <w:basedOn w:val="a"/>
    <w:link w:val="affc"/>
    <w:uiPriority w:val="99"/>
    <w:unhideWhenUsed/>
    <w:rsid w:val="00025C44"/>
    <w:rPr>
      <w:rFonts w:ascii="Arial" w:eastAsia="Arial" w:hAnsi="Arial" w:cs="Arial"/>
    </w:rPr>
  </w:style>
  <w:style w:type="character" w:customStyle="1" w:styleId="affc">
    <w:name w:val="Текст примечания Знак"/>
    <w:basedOn w:val="a0"/>
    <w:link w:val="affb"/>
    <w:uiPriority w:val="99"/>
    <w:rsid w:val="00025C44"/>
    <w:rPr>
      <w:rFonts w:ascii="Arial" w:eastAsia="Arial" w:hAnsi="Arial" w:cs="Arial"/>
    </w:rPr>
  </w:style>
  <w:style w:type="paragraph" w:styleId="affd">
    <w:name w:val="annotation subject"/>
    <w:basedOn w:val="affb"/>
    <w:next w:val="affb"/>
    <w:link w:val="affe"/>
    <w:uiPriority w:val="99"/>
    <w:unhideWhenUsed/>
    <w:rsid w:val="00025C44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rsid w:val="00025C44"/>
    <w:rPr>
      <w:rFonts w:ascii="Arial" w:eastAsia="Arial" w:hAnsi="Arial" w:cs="Arial"/>
      <w:b/>
      <w:bCs/>
    </w:rPr>
  </w:style>
  <w:style w:type="character" w:customStyle="1" w:styleId="2b">
    <w:name w:val="Слабая ссылка2"/>
    <w:basedOn w:val="a0"/>
    <w:uiPriority w:val="31"/>
    <w:qFormat/>
    <w:rsid w:val="00025C44"/>
    <w:rPr>
      <w:smallCaps/>
      <w:color w:val="ED7D31"/>
      <w:u w:val="single"/>
    </w:rPr>
  </w:style>
  <w:style w:type="table" w:customStyle="1" w:styleId="34">
    <w:name w:val="Сетка таблицы3"/>
    <w:basedOn w:val="a1"/>
    <w:next w:val="ac"/>
    <w:uiPriority w:val="59"/>
    <w:rsid w:val="00025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Hyperlink"/>
    <w:basedOn w:val="a0"/>
    <w:uiPriority w:val="99"/>
    <w:rsid w:val="00025C44"/>
    <w:rPr>
      <w:color w:val="0000FF" w:themeColor="hyperlink"/>
      <w:u w:val="single"/>
    </w:rPr>
  </w:style>
  <w:style w:type="character" w:styleId="afff0">
    <w:name w:val="Subtle Reference"/>
    <w:basedOn w:val="a0"/>
    <w:uiPriority w:val="31"/>
    <w:qFormat/>
    <w:rsid w:val="00025C44"/>
    <w:rPr>
      <w:smallCaps/>
      <w:color w:val="C0504D" w:themeColor="accent2"/>
      <w:u w:val="single"/>
    </w:rPr>
  </w:style>
  <w:style w:type="table" w:customStyle="1" w:styleId="43">
    <w:name w:val="Сетка таблицы4"/>
    <w:basedOn w:val="a1"/>
    <w:next w:val="ac"/>
    <w:uiPriority w:val="59"/>
    <w:rsid w:val="005A59DA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Нет списка2"/>
    <w:next w:val="a2"/>
    <w:uiPriority w:val="99"/>
    <w:semiHidden/>
    <w:unhideWhenUsed/>
    <w:rsid w:val="005A59DA"/>
  </w:style>
  <w:style w:type="table" w:customStyle="1" w:styleId="53">
    <w:name w:val="Сетка таблицы5"/>
    <w:basedOn w:val="a1"/>
    <w:next w:val="ac"/>
    <w:uiPriority w:val="59"/>
    <w:rsid w:val="005A59DA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c"/>
    <w:uiPriority w:val="39"/>
    <w:rsid w:val="005A5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5A59DA"/>
  </w:style>
  <w:style w:type="table" w:customStyle="1" w:styleId="210">
    <w:name w:val="Сетка таблицы21"/>
    <w:basedOn w:val="a1"/>
    <w:next w:val="ac"/>
    <w:uiPriority w:val="39"/>
    <w:rsid w:val="005A5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c"/>
    <w:uiPriority w:val="59"/>
    <w:rsid w:val="005A5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8AC3DB505329FEC0CD25EC44F337C18F322618B0399220B8920DA4E531D2C613D65D7319EFECF3D91B3F444DA1CD85616B13B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habrus.ru/klinicheskie-rekomendaczii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AC3DB505329FEC0CD25EC44F337C18F322618B02922C09802BDA4E531D2C613D65D7319EFECF3D91B3F444DA1CD85616B13B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424066962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8AC3DB505329FEC0CD25EC44F337C18F322618B03992D028827DA4E531D2C613D65D7319EFECF3D91B3F444DA1CD85616B13B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8A47C-3817-4A02-AD3B-0FD3E940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1111</TotalTime>
  <Pages>102</Pages>
  <Words>24309</Words>
  <Characters>138567</Characters>
  <Application>Microsoft Office Word</Application>
  <DocSecurity>0</DocSecurity>
  <Lines>1154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87</cp:revision>
  <cp:lastPrinted>2022-06-02T08:43:00Z</cp:lastPrinted>
  <dcterms:created xsi:type="dcterms:W3CDTF">2022-05-30T13:39:00Z</dcterms:created>
  <dcterms:modified xsi:type="dcterms:W3CDTF">2022-06-06T08:50:00Z</dcterms:modified>
</cp:coreProperties>
</file>