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42"/>
        <w:gridCol w:w="1520"/>
        <w:gridCol w:w="1308"/>
        <w:gridCol w:w="1264"/>
        <w:gridCol w:w="1236"/>
        <w:gridCol w:w="1228"/>
        <w:gridCol w:w="1190"/>
        <w:gridCol w:w="1190"/>
        <w:gridCol w:w="1276"/>
        <w:gridCol w:w="1361"/>
        <w:gridCol w:w="1418"/>
        <w:gridCol w:w="1276"/>
        <w:gridCol w:w="1211"/>
      </w:tblGrid>
      <w:tr w:rsidR="006A5FDB" w:rsidRPr="006A5FDB" w:rsidTr="006A5FDB">
        <w:trPr>
          <w:trHeight w:val="552"/>
        </w:trPr>
        <w:tc>
          <w:tcPr>
            <w:tcW w:w="15920" w:type="dxa"/>
            <w:gridSpan w:val="13"/>
            <w:noWrap/>
            <w:hideMark/>
          </w:tcPr>
          <w:p w:rsidR="006A5FDB" w:rsidRDefault="001F5E91" w:rsidP="001F5E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</w:t>
            </w:r>
            <w:r w:rsidR="006A5FDB" w:rsidRPr="006A5FDB">
              <w:rPr>
                <w:b/>
                <w:bCs/>
                <w:sz w:val="20"/>
                <w:szCs w:val="20"/>
              </w:rPr>
              <w:t xml:space="preserve"> муниципальных организаци</w:t>
            </w:r>
            <w:r>
              <w:rPr>
                <w:b/>
                <w:bCs/>
                <w:sz w:val="20"/>
                <w:szCs w:val="20"/>
              </w:rPr>
              <w:t>й</w:t>
            </w:r>
            <w:r w:rsidR="006A5FDB" w:rsidRPr="006A5FDB">
              <w:rPr>
                <w:b/>
                <w:bCs/>
                <w:sz w:val="20"/>
                <w:szCs w:val="20"/>
              </w:rPr>
              <w:t xml:space="preserve"> телерадиовещания</w:t>
            </w:r>
          </w:p>
          <w:p w:rsidR="00B83ED7" w:rsidRPr="00B83ED7" w:rsidRDefault="00B83ED7" w:rsidP="00B83ED7">
            <w:pPr>
              <w:jc w:val="right"/>
              <w:rPr>
                <w:bCs/>
                <w:sz w:val="20"/>
                <w:szCs w:val="20"/>
              </w:rPr>
            </w:pPr>
            <w:r w:rsidRPr="00B83ED7">
              <w:rPr>
                <w:bCs/>
                <w:sz w:val="20"/>
                <w:szCs w:val="20"/>
              </w:rPr>
              <w:t>28 июня 2022 года</w:t>
            </w:r>
          </w:p>
        </w:tc>
      </w:tr>
      <w:tr w:rsidR="006A5FDB" w:rsidRPr="006A5FDB" w:rsidTr="003069E0">
        <w:trPr>
          <w:trHeight w:val="2865"/>
        </w:trPr>
        <w:tc>
          <w:tcPr>
            <w:tcW w:w="442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№ п/п</w:t>
            </w:r>
          </w:p>
        </w:tc>
        <w:tc>
          <w:tcPr>
            <w:tcW w:w="152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30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64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Форма периодического распространения СМИ (телеканал, радиоканал, телепрограмм, радиопрограмма)</w:t>
            </w:r>
          </w:p>
        </w:tc>
        <w:tc>
          <w:tcPr>
            <w:tcW w:w="123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122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27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Учредитель (учредители) организации телерадиовещания</w:t>
            </w:r>
          </w:p>
        </w:tc>
        <w:tc>
          <w:tcPr>
            <w:tcW w:w="1361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41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11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6A5FDB" w:rsidRPr="006A5FDB" w:rsidTr="003069E0">
        <w:trPr>
          <w:trHeight w:val="2160"/>
        </w:trPr>
        <w:tc>
          <w:tcPr>
            <w:tcW w:w="442" w:type="dxa"/>
            <w:noWrap/>
            <w:hideMark/>
          </w:tcPr>
          <w:p w:rsidR="006A5FDB" w:rsidRPr="006A5FDB" w:rsidRDefault="00552F8A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МУ Телекомпания "Михайлов - ТВ" муниципального образования - Михайловский муниципальный район Рязанской области</w:t>
            </w:r>
          </w:p>
        </w:tc>
        <w:tc>
          <w:tcPr>
            <w:tcW w:w="130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Михайлов-ТВ</w:t>
            </w:r>
          </w:p>
        </w:tc>
        <w:tc>
          <w:tcPr>
            <w:tcW w:w="1264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телеканал</w:t>
            </w:r>
          </w:p>
        </w:tc>
        <w:tc>
          <w:tcPr>
            <w:tcW w:w="123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Михайловский район (Рязанская область)</w:t>
            </w:r>
          </w:p>
        </w:tc>
        <w:tc>
          <w:tcPr>
            <w:tcW w:w="122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ЭЛ № ТУ 62 - 00191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19.06.2013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391710, Рязанская обл., Михайловский р-н, г. Михайлов, пл. Освобождения, д. 1</w:t>
            </w:r>
          </w:p>
        </w:tc>
        <w:tc>
          <w:tcPr>
            <w:tcW w:w="1276" w:type="dxa"/>
            <w:hideMark/>
          </w:tcPr>
          <w:p w:rsidR="006A5FDB" w:rsidRPr="006A5FDB" w:rsidRDefault="003069E0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- Михайловский муниципальный район Рязанской области</w:t>
            </w:r>
          </w:p>
        </w:tc>
        <w:tc>
          <w:tcPr>
            <w:tcW w:w="1361" w:type="dxa"/>
            <w:hideMark/>
          </w:tcPr>
          <w:p w:rsidR="003069E0" w:rsidRPr="006A5FDB" w:rsidRDefault="00552F8A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</w:tcPr>
          <w:p w:rsidR="006A5FDB" w:rsidRPr="006A5FDB" w:rsidRDefault="003069E0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Муниципаль-ный бюджет</w:t>
            </w:r>
          </w:p>
        </w:tc>
        <w:tc>
          <w:tcPr>
            <w:tcW w:w="1276" w:type="dxa"/>
          </w:tcPr>
          <w:p w:rsidR="006A5FDB" w:rsidRPr="006A5FDB" w:rsidRDefault="003069E0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756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040</w:t>
            </w:r>
            <w:r w:rsidR="009756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281,76</w:t>
            </w:r>
          </w:p>
        </w:tc>
        <w:tc>
          <w:tcPr>
            <w:tcW w:w="1211" w:type="dxa"/>
          </w:tcPr>
          <w:p w:rsidR="006A5FDB" w:rsidRPr="006A5FDB" w:rsidRDefault="003069E0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Информация, информационно-аналитическая, культурно-правовая, детская, музыкальная, развлекательная; реклама в соответствии с законода-тельством Российской Федерации о рекламе</w:t>
            </w:r>
          </w:p>
        </w:tc>
      </w:tr>
      <w:tr w:rsidR="006A5FDB" w:rsidRPr="006A5FDB" w:rsidTr="003069E0">
        <w:trPr>
          <w:trHeight w:val="2595"/>
        </w:trPr>
        <w:tc>
          <w:tcPr>
            <w:tcW w:w="442" w:type="dxa"/>
            <w:noWrap/>
            <w:hideMark/>
          </w:tcPr>
          <w:p w:rsidR="006A5FDB" w:rsidRPr="006A5FDB" w:rsidRDefault="00552F8A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2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МБУ «Телерадиокомпания – Районное Скопинское Телевидение и Радио» муниципального образования – Скопинский муниципальный район Рязанской области</w:t>
            </w:r>
          </w:p>
        </w:tc>
        <w:tc>
          <w:tcPr>
            <w:tcW w:w="130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Районное Скопинское телевидение</w:t>
            </w:r>
          </w:p>
        </w:tc>
        <w:tc>
          <w:tcPr>
            <w:tcW w:w="1264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телеканал</w:t>
            </w:r>
          </w:p>
        </w:tc>
        <w:tc>
          <w:tcPr>
            <w:tcW w:w="123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г. Скопин</w:t>
            </w:r>
            <w:r w:rsidRPr="006A5FDB">
              <w:rPr>
                <w:sz w:val="20"/>
                <w:szCs w:val="20"/>
              </w:rPr>
              <w:br/>
              <w:t>Скопинский район (Рязанская область)</w:t>
            </w:r>
          </w:p>
        </w:tc>
        <w:tc>
          <w:tcPr>
            <w:tcW w:w="122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ЭЛ № ТУ 62 - 00307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10.10.2019</w:t>
            </w:r>
          </w:p>
        </w:tc>
        <w:tc>
          <w:tcPr>
            <w:tcW w:w="1190" w:type="dxa"/>
            <w:hideMark/>
          </w:tcPr>
          <w:p w:rsidR="006A5FDB" w:rsidRPr="006A5FDB" w:rsidRDefault="00043998" w:rsidP="00AB190A">
            <w:pPr>
              <w:jc w:val="center"/>
              <w:rPr>
                <w:sz w:val="20"/>
                <w:szCs w:val="20"/>
              </w:rPr>
            </w:pPr>
            <w:r w:rsidRPr="00043998">
              <w:rPr>
                <w:sz w:val="20"/>
                <w:szCs w:val="20"/>
              </w:rPr>
              <w:t>391800, Рязанская обл., Скопинский р-н, с. Успенское, ул. Мичурина, д. 2 в</w:t>
            </w:r>
          </w:p>
        </w:tc>
        <w:tc>
          <w:tcPr>
            <w:tcW w:w="1276" w:type="dxa"/>
            <w:hideMark/>
          </w:tcPr>
          <w:p w:rsidR="006A5FDB" w:rsidRPr="006A5FDB" w:rsidRDefault="00043998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образование-Скопинский муниципальный район Рязанской области</w:t>
            </w:r>
          </w:p>
        </w:tc>
        <w:tc>
          <w:tcPr>
            <w:tcW w:w="1361" w:type="dxa"/>
            <w:hideMark/>
          </w:tcPr>
          <w:p w:rsidR="006A5FDB" w:rsidRPr="006A5FDB" w:rsidRDefault="00B15B18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hideMark/>
          </w:tcPr>
          <w:p w:rsidR="006A5FDB" w:rsidRPr="006A5FDB" w:rsidRDefault="00B15B18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276" w:type="dxa"/>
            <w:hideMark/>
          </w:tcPr>
          <w:p w:rsidR="006A5FDB" w:rsidRPr="006A5FDB" w:rsidRDefault="00B15B18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3915 тыс. руб.</w:t>
            </w:r>
          </w:p>
        </w:tc>
        <w:tc>
          <w:tcPr>
            <w:tcW w:w="1211" w:type="dxa"/>
          </w:tcPr>
          <w:p w:rsidR="006A5FDB" w:rsidRPr="006A5FDB" w:rsidRDefault="00B15B18" w:rsidP="00AB190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Неспециализированный</w:t>
            </w:r>
          </w:p>
        </w:tc>
      </w:tr>
      <w:tr w:rsidR="006A5FDB" w:rsidRPr="006A5FDB" w:rsidTr="003069E0">
        <w:trPr>
          <w:trHeight w:val="2250"/>
        </w:trPr>
        <w:tc>
          <w:tcPr>
            <w:tcW w:w="442" w:type="dxa"/>
            <w:noWrap/>
            <w:hideMark/>
          </w:tcPr>
          <w:p w:rsidR="006A5FDB" w:rsidRPr="006A5FDB" w:rsidRDefault="00552F8A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2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МБУ "Информационно-досуговый центр "Кораблино" муниципального образования – Кораблинский муниципальный район Рязанской области</w:t>
            </w:r>
          </w:p>
        </w:tc>
        <w:tc>
          <w:tcPr>
            <w:tcW w:w="130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ТВ Кораблино</w:t>
            </w:r>
          </w:p>
        </w:tc>
        <w:tc>
          <w:tcPr>
            <w:tcW w:w="1264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телеканал</w:t>
            </w:r>
          </w:p>
        </w:tc>
        <w:tc>
          <w:tcPr>
            <w:tcW w:w="123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г. Кораблино (Рязанская область)</w:t>
            </w:r>
          </w:p>
        </w:tc>
        <w:tc>
          <w:tcPr>
            <w:tcW w:w="122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ЭЛ № ТУ 62 - 00258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17.02.2016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391200, Рязанская обл., Кораблинский р-н, г. Кораблино, ул. Маяковского, д. 30</w:t>
            </w:r>
          </w:p>
        </w:tc>
        <w:tc>
          <w:tcPr>
            <w:tcW w:w="1276" w:type="dxa"/>
            <w:hideMark/>
          </w:tcPr>
          <w:p w:rsidR="006A5FDB" w:rsidRPr="006A5FDB" w:rsidRDefault="00954A9B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МО-Кораблинский муниципальный район Рязанской области</w:t>
            </w:r>
          </w:p>
        </w:tc>
        <w:tc>
          <w:tcPr>
            <w:tcW w:w="1361" w:type="dxa"/>
            <w:hideMark/>
          </w:tcPr>
          <w:p w:rsidR="006A5FDB" w:rsidRPr="006A5FDB" w:rsidRDefault="00954A9B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hideMark/>
          </w:tcPr>
          <w:p w:rsidR="006A5FDB" w:rsidRPr="006A5FDB" w:rsidRDefault="00954A9B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муниципального образования-Кораблинский муниципальный район</w:t>
            </w:r>
          </w:p>
        </w:tc>
        <w:tc>
          <w:tcPr>
            <w:tcW w:w="1276" w:type="dxa"/>
            <w:hideMark/>
          </w:tcPr>
          <w:p w:rsidR="006A5FDB" w:rsidRPr="006A5FDB" w:rsidRDefault="00954A9B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2 662 369,38</w:t>
            </w:r>
          </w:p>
        </w:tc>
        <w:tc>
          <w:tcPr>
            <w:tcW w:w="1211" w:type="dxa"/>
          </w:tcPr>
          <w:p w:rsidR="006A5FDB" w:rsidRPr="006A5FDB" w:rsidRDefault="00954A9B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5FDB" w:rsidRPr="006A5FDB" w:rsidTr="003069E0">
        <w:trPr>
          <w:trHeight w:val="1845"/>
        </w:trPr>
        <w:tc>
          <w:tcPr>
            <w:tcW w:w="442" w:type="dxa"/>
            <w:noWrap/>
            <w:hideMark/>
          </w:tcPr>
          <w:p w:rsidR="006A5FDB" w:rsidRPr="006A5FDB" w:rsidRDefault="00552F8A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МУП "Телевизионная и радиовещательная компания - "Верда" муниципального образованиия - городской округ город Скопин</w:t>
            </w:r>
          </w:p>
        </w:tc>
        <w:tc>
          <w:tcPr>
            <w:tcW w:w="130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Телевизионная и радиовещательная компания - "Верда"</w:t>
            </w:r>
          </w:p>
        </w:tc>
        <w:tc>
          <w:tcPr>
            <w:tcW w:w="1264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телеканал</w:t>
            </w:r>
          </w:p>
        </w:tc>
        <w:tc>
          <w:tcPr>
            <w:tcW w:w="123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2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ЭЛ № ТУ 62 - 00302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12.11.2018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391800, Рязанская обл., г. Скопин, пл. Ленина, 1</w:t>
            </w:r>
          </w:p>
        </w:tc>
        <w:tc>
          <w:tcPr>
            <w:tcW w:w="1276" w:type="dxa"/>
            <w:hideMark/>
          </w:tcPr>
          <w:p w:rsidR="006A5FDB" w:rsidRPr="006A5FDB" w:rsidRDefault="00104594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образования-г. Скопин</w:t>
            </w:r>
          </w:p>
        </w:tc>
        <w:tc>
          <w:tcPr>
            <w:tcW w:w="1361" w:type="dxa"/>
            <w:hideMark/>
          </w:tcPr>
          <w:p w:rsidR="006A5FDB" w:rsidRPr="006A5FDB" w:rsidRDefault="00104594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hideMark/>
          </w:tcPr>
          <w:p w:rsidR="006A5FDB" w:rsidRPr="006A5FDB" w:rsidRDefault="00104594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6A5FDB" w:rsidRPr="006A5FDB" w:rsidRDefault="00104594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6A5FDB" w:rsidRPr="006A5FDB" w:rsidRDefault="00104594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6869" w:rsidRPr="006A5FDB" w:rsidRDefault="008A4423" w:rsidP="00AB190A">
      <w:pPr>
        <w:jc w:val="center"/>
        <w:rPr>
          <w:sz w:val="20"/>
          <w:szCs w:val="20"/>
        </w:rPr>
      </w:pPr>
    </w:p>
    <w:sectPr w:rsidR="00636869" w:rsidRPr="006A5FDB" w:rsidSect="006A5F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423" w:rsidRDefault="008A4423" w:rsidP="009474A0">
      <w:pPr>
        <w:spacing w:after="0" w:line="240" w:lineRule="auto"/>
      </w:pPr>
      <w:r>
        <w:separator/>
      </w:r>
    </w:p>
  </w:endnote>
  <w:endnote w:type="continuationSeparator" w:id="1">
    <w:p w:rsidR="008A4423" w:rsidRDefault="008A4423" w:rsidP="0094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423" w:rsidRDefault="008A4423" w:rsidP="009474A0">
      <w:pPr>
        <w:spacing w:after="0" w:line="240" w:lineRule="auto"/>
      </w:pPr>
      <w:r>
        <w:separator/>
      </w:r>
    </w:p>
  </w:footnote>
  <w:footnote w:type="continuationSeparator" w:id="1">
    <w:p w:rsidR="008A4423" w:rsidRDefault="008A4423" w:rsidP="00947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4A0"/>
    <w:rsid w:val="00030881"/>
    <w:rsid w:val="00043998"/>
    <w:rsid w:val="00080ACF"/>
    <w:rsid w:val="00095E80"/>
    <w:rsid w:val="000A2C7D"/>
    <w:rsid w:val="00104594"/>
    <w:rsid w:val="001F5E91"/>
    <w:rsid w:val="00211BE7"/>
    <w:rsid w:val="00230205"/>
    <w:rsid w:val="00232B05"/>
    <w:rsid w:val="00283616"/>
    <w:rsid w:val="003069E0"/>
    <w:rsid w:val="0033400C"/>
    <w:rsid w:val="00552F8A"/>
    <w:rsid w:val="006678E4"/>
    <w:rsid w:val="006A5FDB"/>
    <w:rsid w:val="006E697B"/>
    <w:rsid w:val="00744ABB"/>
    <w:rsid w:val="008A4423"/>
    <w:rsid w:val="00942779"/>
    <w:rsid w:val="009474A0"/>
    <w:rsid w:val="00954A9B"/>
    <w:rsid w:val="009756C8"/>
    <w:rsid w:val="00AB190A"/>
    <w:rsid w:val="00B15B18"/>
    <w:rsid w:val="00B3576E"/>
    <w:rsid w:val="00B41137"/>
    <w:rsid w:val="00B83ED7"/>
    <w:rsid w:val="00BB6BC7"/>
    <w:rsid w:val="00BE6661"/>
    <w:rsid w:val="00D32360"/>
    <w:rsid w:val="00D94C87"/>
    <w:rsid w:val="00E1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474A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9474A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74A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474A0"/>
    <w:rPr>
      <w:rFonts w:cs="Times New Roman"/>
      <w:vertAlign w:val="superscript"/>
    </w:rPr>
  </w:style>
  <w:style w:type="table" w:styleId="a7">
    <w:name w:val="Table Grid"/>
    <w:basedOn w:val="a1"/>
    <w:uiPriority w:val="59"/>
    <w:rsid w:val="006A5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474A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9474A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74A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474A0"/>
    <w:rPr>
      <w:rFonts w:cs="Times New Roman"/>
      <w:vertAlign w:val="superscript"/>
    </w:rPr>
  </w:style>
  <w:style w:type="table" w:styleId="a7">
    <w:name w:val="Table Grid"/>
    <w:basedOn w:val="a1"/>
    <w:uiPriority w:val="59"/>
    <w:rsid w:val="006A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Какилова Мадона Нодаровна</dc:creator>
  <cp:lastModifiedBy>Admin</cp:lastModifiedBy>
  <cp:revision>4</cp:revision>
  <cp:lastPrinted>2022-06-27T13:17:00Z</cp:lastPrinted>
  <dcterms:created xsi:type="dcterms:W3CDTF">2022-06-28T06:04:00Z</dcterms:created>
  <dcterms:modified xsi:type="dcterms:W3CDTF">2022-06-28T06:07:00Z</dcterms:modified>
</cp:coreProperties>
</file>