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F8" w:rsidRDefault="00FA0EF8">
      <w:pPr>
        <w:spacing w:line="288" w:lineRule="auto"/>
        <w:jc w:val="center"/>
        <w:rPr>
          <w:sz w:val="28"/>
          <w:szCs w:val="28"/>
        </w:rPr>
      </w:pPr>
    </w:p>
    <w:p w:rsidR="00FA0EF8" w:rsidRDefault="00A92F2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899795" cy="9734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4078" t="-3852" r="-4078" b="-3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0EF8" w:rsidRDefault="00A92F23">
      <w:pPr>
        <w:pStyle w:val="30"/>
        <w:spacing w:line="240" w:lineRule="auto"/>
        <w:ind w:left="-113" w:right="17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FA0EF8" w:rsidRDefault="00A92F2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A0EF8" w:rsidRDefault="00FA0EF8">
      <w:pPr>
        <w:pStyle w:val="afa"/>
        <w:tabs>
          <w:tab w:val="right" w:pos="9922"/>
        </w:tabs>
        <w:spacing w:line="240" w:lineRule="exact"/>
        <w:rPr>
          <w:b/>
          <w:sz w:val="28"/>
          <w:szCs w:val="28"/>
          <w:lang w:eastAsia="ru-RU"/>
        </w:rPr>
      </w:pPr>
    </w:p>
    <w:p w:rsidR="00FA0EF8" w:rsidRDefault="00A92F2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A0EF8" w:rsidRDefault="00FA0EF8">
      <w:pPr>
        <w:tabs>
          <w:tab w:val="left" w:pos="709"/>
        </w:tabs>
        <w:rPr>
          <w:b/>
          <w:sz w:val="28"/>
          <w:szCs w:val="28"/>
        </w:rPr>
      </w:pPr>
    </w:p>
    <w:p w:rsidR="00FA0EF8" w:rsidRDefault="00FA0EF8">
      <w:pPr>
        <w:tabs>
          <w:tab w:val="left" w:pos="709"/>
        </w:tabs>
        <w:rPr>
          <w:b/>
          <w:sz w:val="28"/>
          <w:szCs w:val="28"/>
        </w:rPr>
      </w:pPr>
    </w:p>
    <w:p w:rsidR="00FA0EF8" w:rsidRDefault="00A92F23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08 июня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г.                             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№ 307-п</w:t>
      </w:r>
    </w:p>
    <w:p w:rsidR="00FA0EF8" w:rsidRDefault="00FA0EF8">
      <w:pPr>
        <w:jc w:val="center"/>
        <w:rPr>
          <w:sz w:val="28"/>
          <w:szCs w:val="28"/>
        </w:rPr>
      </w:pPr>
    </w:p>
    <w:p w:rsidR="00FA0EF8" w:rsidRDefault="00A92F23">
      <w:pPr>
        <w:ind w:right="283"/>
        <w:jc w:val="center"/>
      </w:pPr>
      <w:r>
        <w:rPr>
          <w:sz w:val="28"/>
          <w:szCs w:val="28"/>
        </w:rPr>
        <w:t xml:space="preserve">О проведении общественных обсуждений по </w:t>
      </w:r>
      <w:r>
        <w:rPr>
          <w:sz w:val="28"/>
          <w:szCs w:val="28"/>
        </w:rPr>
        <w:t>предоставлению разрешения           на условно разрешенный вид использования земельн</w:t>
      </w:r>
      <w:r>
        <w:rPr>
          <w:color w:val="202122"/>
          <w:sz w:val="28"/>
          <w:szCs w:val="28"/>
        </w:rPr>
        <w:t xml:space="preserve">ого участка с кадастровым номером </w:t>
      </w:r>
      <w:r>
        <w:rPr>
          <w:color w:val="202122"/>
          <w:sz w:val="28"/>
          <w:szCs w:val="28"/>
        </w:rPr>
        <w:t>62:26:0010910:15</w:t>
      </w:r>
      <w:r>
        <w:rPr>
          <w:color w:val="202122"/>
          <w:sz w:val="28"/>
          <w:szCs w:val="28"/>
        </w:rPr>
        <w:t xml:space="preserve"> </w:t>
      </w:r>
      <w:r>
        <w:rPr>
          <w:color w:val="202122"/>
          <w:sz w:val="28"/>
          <w:szCs w:val="28"/>
        </w:rPr>
        <w:t>по адресу: Рязанская область, г. Касимов,</w:t>
      </w:r>
      <w:r>
        <w:rPr>
          <w:color w:val="202122"/>
          <w:sz w:val="28"/>
          <w:szCs w:val="28"/>
        </w:rPr>
        <w:br/>
        <w:t>ул. Октябрьская, д. 53</w:t>
      </w:r>
    </w:p>
    <w:p w:rsidR="00FA0EF8" w:rsidRDefault="00FA0EF8">
      <w:pPr>
        <w:jc w:val="center"/>
      </w:pPr>
    </w:p>
    <w:p w:rsidR="00FA0EF8" w:rsidRDefault="00A92F23">
      <w:pPr>
        <w:tabs>
          <w:tab w:val="left" w:pos="709"/>
        </w:tabs>
        <w:ind w:right="227" w:firstLine="737"/>
        <w:jc w:val="both"/>
      </w:pPr>
      <w:proofErr w:type="gramStart"/>
      <w:r>
        <w:rPr>
          <w:sz w:val="28"/>
          <w:szCs w:val="28"/>
        </w:rPr>
        <w:t xml:space="preserve">На основании статьи 39 Градостроительного кодекса </w:t>
      </w:r>
      <w:r>
        <w:rPr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sz w:val="28"/>
          <w:szCs w:val="28"/>
        </w:rPr>
        <w:t>государственной власти Рязанской области», руководствуясь постановлением главного управления архитектуры</w:t>
      </w:r>
      <w:r>
        <w:rPr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 за</w:t>
      </w:r>
      <w:r>
        <w:rPr>
          <w:sz w:val="28"/>
          <w:szCs w:val="28"/>
        </w:rPr>
        <w:t xml:space="preserve"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</w:t>
      </w:r>
      <w:r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Правительства Рязанской области от 06.08.2008 № 153 «Об утверждении </w:t>
      </w:r>
      <w:r>
        <w:rPr>
          <w:sz w:val="28"/>
          <w:szCs w:val="28"/>
        </w:rPr>
        <w:t>П</w:t>
      </w:r>
      <w:r>
        <w:rPr>
          <w:sz w:val="28"/>
          <w:szCs w:val="28"/>
        </w:rPr>
        <w:t>оложения о г</w:t>
      </w:r>
      <w:r>
        <w:rPr>
          <w:sz w:val="28"/>
          <w:szCs w:val="28"/>
        </w:rPr>
        <w:t xml:space="preserve">лавном управлении архитектуры и градостроительства Рязанской области», </w:t>
      </w:r>
      <w:r>
        <w:rPr>
          <w:color w:val="000000"/>
          <w:sz w:val="28"/>
          <w:szCs w:val="28"/>
        </w:rPr>
        <w:t>приказом главного управления архитектуры и градостроительства Рязанской области</w:t>
      </w:r>
      <w:r>
        <w:rPr>
          <w:color w:val="000000"/>
          <w:sz w:val="28"/>
          <w:szCs w:val="28"/>
        </w:rPr>
        <w:br/>
        <w:t xml:space="preserve">от </w:t>
      </w:r>
      <w:r>
        <w:rPr>
          <w:sz w:val="28"/>
          <w:szCs w:val="28"/>
        </w:rPr>
        <w:t>26.05.</w:t>
      </w:r>
      <w:r>
        <w:rPr>
          <w:color w:val="000000"/>
          <w:sz w:val="28"/>
          <w:szCs w:val="28"/>
        </w:rPr>
        <w:t xml:space="preserve">2022 № 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>-</w:t>
      </w:r>
      <w:r>
        <w:rPr>
          <w:sz w:val="28"/>
          <w:szCs w:val="28"/>
        </w:rPr>
        <w:t xml:space="preserve">ок </w:t>
      </w:r>
      <w:r>
        <w:rPr>
          <w:color w:val="000000"/>
          <w:sz w:val="28"/>
          <w:szCs w:val="28"/>
        </w:rPr>
        <w:t xml:space="preserve">«О </w:t>
      </w:r>
      <w:r>
        <w:rPr>
          <w:sz w:val="28"/>
          <w:szCs w:val="28"/>
        </w:rPr>
        <w:t>предоставлении очередного отпуска</w:t>
      </w:r>
      <w:r>
        <w:rPr>
          <w:color w:val="000000"/>
          <w:sz w:val="28"/>
          <w:szCs w:val="28"/>
        </w:rPr>
        <w:t>»,</w:t>
      </w:r>
      <w:r>
        <w:rPr>
          <w:sz w:val="28"/>
          <w:szCs w:val="28"/>
        </w:rPr>
        <w:t xml:space="preserve"> главное управление архитектуры и градостроит</w:t>
      </w:r>
      <w:r>
        <w:rPr>
          <w:sz w:val="28"/>
          <w:szCs w:val="28"/>
        </w:rPr>
        <w:t xml:space="preserve">ельства Рязанской области ПОСТАНОВЛЯЕТ: </w:t>
      </w:r>
      <w:proofErr w:type="gramEnd"/>
    </w:p>
    <w:p w:rsidR="00FA0EF8" w:rsidRDefault="00A92F23">
      <w:pPr>
        <w:ind w:right="227"/>
        <w:jc w:val="both"/>
      </w:pPr>
      <w:r>
        <w:rPr>
          <w:sz w:val="28"/>
          <w:szCs w:val="28"/>
        </w:rPr>
        <w:tab/>
        <w:t>1.</w:t>
      </w:r>
      <w:r>
        <w:rPr>
          <w:sz w:val="28"/>
          <w:szCs w:val="28"/>
          <w:highlight w:val="white"/>
        </w:rPr>
        <w:t> </w:t>
      </w:r>
      <w:r>
        <w:rPr>
          <w:sz w:val="28"/>
          <w:szCs w:val="28"/>
        </w:rPr>
        <w:t>Комиссии по территориальному планированию, землепользованию                         и застройке Рязанской области организовать и провести общественные обсуждения по предоставлению разрешения на условно разрешенн</w:t>
      </w:r>
      <w:r>
        <w:rPr>
          <w:sz w:val="28"/>
          <w:szCs w:val="28"/>
        </w:rPr>
        <w:t xml:space="preserve">ый вид использования </w:t>
      </w:r>
      <w:r>
        <w:rPr>
          <w:color w:val="202122"/>
          <w:sz w:val="28"/>
          <w:szCs w:val="28"/>
        </w:rPr>
        <w:t xml:space="preserve">земельного участка с кадастровым номером </w:t>
      </w:r>
      <w:r>
        <w:rPr>
          <w:color w:val="202122"/>
          <w:sz w:val="28"/>
          <w:szCs w:val="28"/>
        </w:rPr>
        <w:t>62:26:0010910:15</w:t>
      </w:r>
      <w:r>
        <w:rPr>
          <w:color w:val="202122"/>
          <w:sz w:val="28"/>
          <w:szCs w:val="28"/>
        </w:rPr>
        <w:br/>
        <w:t xml:space="preserve">по адресу: </w:t>
      </w:r>
      <w:proofErr w:type="gramStart"/>
      <w:r>
        <w:rPr>
          <w:color w:val="202122"/>
          <w:sz w:val="28"/>
          <w:szCs w:val="28"/>
        </w:rPr>
        <w:t xml:space="preserve">Рязанская область, г. Касимов, ул. Октябрьская, д. 53 </w:t>
      </w:r>
      <w:r>
        <w:rPr>
          <w:sz w:val="28"/>
          <w:szCs w:val="28"/>
        </w:rPr>
        <w:t xml:space="preserve">(запрашиваемый вид – </w:t>
      </w:r>
      <w:r>
        <w:rPr>
          <w:sz w:val="28"/>
          <w:szCs w:val="28"/>
        </w:rPr>
        <w:t>для индивидуального жилищного строительства)</w:t>
      </w:r>
      <w:r>
        <w:rPr>
          <w:sz w:val="28"/>
          <w:szCs w:val="28"/>
        </w:rPr>
        <w:t>.</w:t>
      </w:r>
      <w:proofErr w:type="gramEnd"/>
    </w:p>
    <w:p w:rsidR="00FA0EF8" w:rsidRDefault="00A92F23">
      <w:pPr>
        <w:ind w:right="227" w:firstLine="737"/>
        <w:jc w:val="both"/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</w:t>
      </w:r>
      <w:r>
        <w:rPr>
          <w:sz w:val="28"/>
          <w:szCs w:val="28"/>
        </w:rPr>
        <w:t>главного управления архитектуры и градостроительства Рязанской области обеспечить</w:t>
      </w:r>
      <w:r>
        <w:rPr>
          <w:sz w:val="28"/>
          <w:szCs w:val="28"/>
        </w:rPr>
        <w:br/>
        <w:t>о</w:t>
      </w:r>
      <w:r>
        <w:rPr>
          <w:sz w:val="28"/>
          <w:szCs w:val="28"/>
        </w:rPr>
        <w:t>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>етевом издании</w:t>
      </w:r>
      <w:r>
        <w:rPr>
          <w:sz w:val="28"/>
          <w:szCs w:val="28"/>
        </w:rPr>
        <w:t xml:space="preserve"> «Рязанские ведомости» (www.rv-ryazan.ru) и на официальном интернет-портале правовой</w:t>
      </w:r>
      <w:r>
        <w:rPr>
          <w:sz w:val="28"/>
          <w:szCs w:val="28"/>
        </w:rPr>
        <w:br/>
        <w:t>информации (www.pravo.gov.ru) в т</w:t>
      </w:r>
      <w:r>
        <w:rPr>
          <w:sz w:val="28"/>
          <w:szCs w:val="28"/>
        </w:rPr>
        <w:t>ечение двух дней со дня его издания.</w:t>
      </w:r>
      <w:proofErr w:type="gramEnd"/>
    </w:p>
    <w:p w:rsidR="00FA0EF8" w:rsidRDefault="00FA0EF8">
      <w:pPr>
        <w:ind w:right="227" w:firstLine="737"/>
        <w:jc w:val="both"/>
        <w:rPr>
          <w:sz w:val="28"/>
          <w:szCs w:val="28"/>
        </w:rPr>
      </w:pPr>
    </w:p>
    <w:p w:rsidR="00FA0EF8" w:rsidRDefault="00FA0EF8">
      <w:pPr>
        <w:ind w:right="227" w:firstLine="737"/>
        <w:jc w:val="both"/>
        <w:rPr>
          <w:sz w:val="28"/>
          <w:szCs w:val="28"/>
        </w:rPr>
      </w:pPr>
    </w:p>
    <w:p w:rsidR="00FA0EF8" w:rsidRDefault="00A92F23">
      <w:pPr>
        <w:ind w:right="227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A0EF8" w:rsidRDefault="00FA0EF8">
      <w:pPr>
        <w:ind w:right="227" w:firstLine="5102"/>
        <w:jc w:val="both"/>
        <w:rPr>
          <w:sz w:val="28"/>
          <w:szCs w:val="28"/>
        </w:rPr>
      </w:pPr>
    </w:p>
    <w:p w:rsidR="00FA0EF8" w:rsidRDefault="00A92F23">
      <w:pPr>
        <w:ind w:right="227" w:firstLine="737"/>
        <w:jc w:val="both"/>
        <w:rPr>
          <w:sz w:val="28"/>
          <w:szCs w:val="28"/>
        </w:rPr>
      </w:pPr>
      <w:r>
        <w:rPr>
          <w:sz w:val="28"/>
          <w:szCs w:val="28"/>
        </w:rPr>
        <w:t>3. Государственному казенному учреждению Рязанской области «Центр градостроительного развития Рязанской области»:</w:t>
      </w:r>
    </w:p>
    <w:p w:rsidR="00FA0EF8" w:rsidRDefault="00A92F23">
      <w:pPr>
        <w:ind w:right="227" w:firstLine="73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 разместить настоящее постановление на официальном сайте главного управления архитектуры и </w:t>
      </w:r>
      <w:r>
        <w:rPr>
          <w:sz w:val="28"/>
          <w:szCs w:val="28"/>
        </w:rPr>
        <w:t>градостроительства Рязанской области в сети «Интернет»;</w:t>
      </w:r>
      <w:proofErr w:type="gramEnd"/>
    </w:p>
    <w:p w:rsidR="00FA0EF8" w:rsidRDefault="00A92F23">
      <w:pPr>
        <w:ind w:right="227" w:firstLine="737"/>
        <w:jc w:val="both"/>
      </w:pPr>
      <w:r>
        <w:rPr>
          <w:sz w:val="28"/>
          <w:szCs w:val="28"/>
        </w:rPr>
        <w:t>2) </w:t>
      </w:r>
      <w:r>
        <w:rPr>
          <w:sz w:val="28"/>
          <w:szCs w:val="28"/>
        </w:rPr>
        <w:t>предложить главе муниципального образования — городской округ город Касимов Рязанской области</w:t>
      </w:r>
      <w:r>
        <w:rPr>
          <w:sz w:val="28"/>
          <w:szCs w:val="28"/>
        </w:rPr>
        <w:t xml:space="preserve"> обеспечить размещение настоящего постановления на официальном сайте муниципального образования в сети «</w:t>
      </w:r>
      <w:r>
        <w:rPr>
          <w:sz w:val="28"/>
          <w:szCs w:val="28"/>
        </w:rPr>
        <w:t>Интернет», в средствах массовой информации, являющихся источниками официального опубликования правовых актов органов местного самоуправления.</w:t>
      </w:r>
    </w:p>
    <w:p w:rsidR="00FA0EF8" w:rsidRDefault="00A92F23">
      <w:pPr>
        <w:ind w:right="227" w:firstLine="737"/>
        <w:jc w:val="both"/>
      </w:pPr>
      <w:r>
        <w:rPr>
          <w:sz w:val="28"/>
          <w:szCs w:val="28"/>
        </w:rPr>
        <w:t>4.</w:t>
      </w:r>
      <w:r>
        <w:rPr>
          <w:sz w:val="28"/>
          <w:szCs w:val="28"/>
          <w:highlight w:val="white"/>
        </w:rPr>
        <w:t>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</w:t>
      </w:r>
      <w:r>
        <w:rPr>
          <w:sz w:val="28"/>
          <w:szCs w:val="28"/>
        </w:rPr>
        <w:t>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sz w:val="28"/>
          <w:szCs w:val="28"/>
        </w:rPr>
        <w:t>.</w:t>
      </w:r>
    </w:p>
    <w:p w:rsidR="00FA0EF8" w:rsidRDefault="00FA0EF8">
      <w:pPr>
        <w:jc w:val="both"/>
        <w:rPr>
          <w:sz w:val="28"/>
          <w:szCs w:val="28"/>
        </w:rPr>
      </w:pPr>
    </w:p>
    <w:p w:rsidR="00FA0EF8" w:rsidRDefault="00FA0EF8">
      <w:pPr>
        <w:jc w:val="both"/>
        <w:rPr>
          <w:sz w:val="28"/>
          <w:szCs w:val="28"/>
        </w:rPr>
      </w:pPr>
    </w:p>
    <w:p w:rsidR="00FA0EF8" w:rsidRDefault="00FA0EF8">
      <w:pPr>
        <w:jc w:val="both"/>
        <w:rPr>
          <w:sz w:val="28"/>
          <w:szCs w:val="28"/>
        </w:rPr>
      </w:pPr>
    </w:p>
    <w:p w:rsidR="00FA0EF8" w:rsidRDefault="00A92F23">
      <w:pPr>
        <w:tabs>
          <w:tab w:val="left" w:pos="709"/>
        </w:tabs>
        <w:jc w:val="both"/>
        <w:rPr>
          <w:sz w:val="28"/>
          <w:szCs w:val="28"/>
        </w:rPr>
      </w:pPr>
      <w:proofErr w:type="spellStart"/>
      <w:r>
        <w:rPr>
          <w:color w:val="202122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202122"/>
          <w:sz w:val="28"/>
          <w:szCs w:val="28"/>
          <w:highlight w:val="white"/>
          <w:lang w:eastAsia="ar-SA"/>
        </w:rPr>
        <w:t>. начальника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   </w:t>
      </w:r>
      <w:r>
        <w:rPr>
          <w:color w:val="202122"/>
          <w:sz w:val="28"/>
          <w:szCs w:val="28"/>
          <w:highlight w:val="white"/>
          <w:lang w:eastAsia="ar-SA"/>
        </w:rPr>
        <w:tab/>
        <w:t xml:space="preserve">       </w:t>
      </w:r>
      <w:r>
        <w:rPr>
          <w:color w:val="202122"/>
          <w:sz w:val="28"/>
          <w:szCs w:val="28"/>
          <w:highlight w:val="white"/>
          <w:lang w:eastAsia="ar-SA"/>
        </w:rPr>
        <w:t>О.М. Алямовская</w:t>
      </w:r>
    </w:p>
    <w:p w:rsidR="00FA0EF8" w:rsidRDefault="00FA0EF8">
      <w:pPr>
        <w:jc w:val="both"/>
        <w:rPr>
          <w:sz w:val="28"/>
          <w:szCs w:val="28"/>
        </w:rPr>
      </w:pPr>
    </w:p>
    <w:p w:rsidR="00FA0EF8" w:rsidRDefault="00FA0EF8">
      <w:pPr>
        <w:jc w:val="both"/>
        <w:rPr>
          <w:sz w:val="28"/>
          <w:szCs w:val="28"/>
        </w:rPr>
      </w:pPr>
    </w:p>
    <w:p w:rsidR="00FA0EF8" w:rsidRDefault="00FA0EF8">
      <w:pPr>
        <w:jc w:val="both"/>
        <w:rPr>
          <w:sz w:val="28"/>
          <w:szCs w:val="28"/>
        </w:rPr>
      </w:pPr>
    </w:p>
    <w:p w:rsidR="00FA0EF8" w:rsidRDefault="00FA0EF8">
      <w:pPr>
        <w:jc w:val="both"/>
        <w:rPr>
          <w:sz w:val="28"/>
          <w:szCs w:val="28"/>
        </w:rPr>
      </w:pPr>
    </w:p>
    <w:p w:rsidR="00FA0EF8" w:rsidRDefault="00FA0EF8">
      <w:pPr>
        <w:jc w:val="both"/>
        <w:rPr>
          <w:sz w:val="28"/>
          <w:szCs w:val="28"/>
        </w:rPr>
      </w:pPr>
    </w:p>
    <w:sectPr w:rsidR="00FA0EF8">
      <w:pgSz w:w="11906" w:h="16838"/>
      <w:pgMar w:top="510" w:right="567" w:bottom="78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B866B5"/>
    <w:multiLevelType w:val="multilevel"/>
    <w:tmpl w:val="145C8A0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2D766A4"/>
    <w:multiLevelType w:val="multilevel"/>
    <w:tmpl w:val="C09EF5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EF8"/>
    <w:rsid w:val="00A92F23"/>
    <w:rsid w:val="00FA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0"/>
    <w:qFormat/>
    <w:pPr>
      <w:numPr>
        <w:ilvl w:val="1"/>
        <w:numId w:val="1"/>
      </w:numPr>
      <w:spacing w:before="200" w:after="120"/>
      <w:outlineLvl w:val="1"/>
    </w:pPr>
    <w:rPr>
      <w:b/>
      <w:bCs/>
      <w:szCs w:val="32"/>
    </w:rPr>
  </w:style>
  <w:style w:type="paragraph" w:styleId="3">
    <w:name w:val="heading 3"/>
    <w:basedOn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link w:val="1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link w:val="11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link w:val="21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20">
    <w:name w:val="Оглавление 2 Знак"/>
    <w:basedOn w:val="a1"/>
    <w:link w:val="22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1"/>
    <w:link w:val="23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1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31">
    <w:name w:val="Оглавление 3 Знак"/>
    <w:basedOn w:val="a1"/>
    <w:link w:val="32"/>
    <w:uiPriority w:val="10"/>
    <w:qFormat/>
    <w:rPr>
      <w:sz w:val="48"/>
      <w:szCs w:val="48"/>
    </w:rPr>
  </w:style>
  <w:style w:type="character" w:customStyle="1" w:styleId="SubtitleChar">
    <w:name w:val="Subtitle Char"/>
    <w:basedOn w:val="a1"/>
    <w:link w:val="33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1"/>
    <w:uiPriority w:val="99"/>
    <w:qFormat/>
  </w:style>
  <w:style w:type="character" w:customStyle="1" w:styleId="FooterChar">
    <w:name w:val="Footer Char"/>
    <w:basedOn w:val="a1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rFonts w:ascii="Arial" w:hAnsi="Arial" w:cs="Arial"/>
      <w:color w:val="0000FF"/>
      <w:sz w:val="20"/>
      <w:szCs w:val="20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2">
    <w:name w:val="Основной шрифт абзаца1"/>
    <w:qFormat/>
  </w:style>
  <w:style w:type="character" w:customStyle="1" w:styleId="13">
    <w:name w:val="Заголовок 1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6">
    <w:name w:val="Название Знак"/>
    <w:qFormat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7">
    <w:name w:val="Верхний колонтитул Знак"/>
    <w:qFormat/>
    <w:rPr>
      <w:rFonts w:cs="Times New Roman"/>
      <w:sz w:val="26"/>
    </w:rPr>
  </w:style>
  <w:style w:type="character" w:customStyle="1" w:styleId="a8">
    <w:name w:val="Нижний колонтитул Знак"/>
    <w:qFormat/>
    <w:rPr>
      <w:rFonts w:cs="Times New Roman"/>
      <w:sz w:val="26"/>
    </w:rPr>
  </w:style>
  <w:style w:type="character" w:customStyle="1" w:styleId="a9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link w:val="Heading6Char"/>
    <w:qFormat/>
    <w:rPr>
      <w:rFonts w:cs="Times New Roman"/>
      <w:sz w:val="24"/>
      <w:szCs w:val="24"/>
      <w:lang w:val="ru-RU" w:bidi="ar-SA"/>
    </w:rPr>
  </w:style>
  <w:style w:type="character" w:styleId="aa">
    <w:name w:val="page number"/>
    <w:qFormat/>
    <w:rPr>
      <w:rFonts w:cs="Times New Roman"/>
    </w:rPr>
  </w:style>
  <w:style w:type="character" w:customStyle="1" w:styleId="ab">
    <w:name w:val="Основной текст с отступом Знак"/>
    <w:qFormat/>
    <w:rPr>
      <w:rFonts w:cs="Times New Roman"/>
      <w:sz w:val="26"/>
    </w:rPr>
  </w:style>
  <w:style w:type="character" w:customStyle="1" w:styleId="14">
    <w:name w:val="Знак Знак1"/>
    <w:qFormat/>
    <w:rPr>
      <w:rFonts w:cs="Times New Roman"/>
      <w:sz w:val="26"/>
      <w:lang w:val="ru-RU" w:bidi="ar-SA"/>
    </w:rPr>
  </w:style>
  <w:style w:type="character" w:customStyle="1" w:styleId="ac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qFormat/>
  </w:style>
  <w:style w:type="character" w:customStyle="1" w:styleId="34">
    <w:name w:val="Основной шрифт абзаца3"/>
    <w:qFormat/>
  </w:style>
  <w:style w:type="character" w:customStyle="1" w:styleId="ad">
    <w:name w:val="Символ нумерации"/>
    <w:qFormat/>
  </w:style>
  <w:style w:type="paragraph" w:customStyle="1" w:styleId="a0">
    <w:name w:val="Заголовок"/>
    <w:basedOn w:val="a"/>
    <w:next w:val="ae"/>
    <w:qFormat/>
    <w:pPr>
      <w:spacing w:line="288" w:lineRule="auto"/>
      <w:jc w:val="center"/>
    </w:pPr>
    <w:rPr>
      <w:sz w:val="32"/>
    </w:rPr>
  </w:style>
  <w:style w:type="paragraph" w:styleId="ae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pacing w:before="120" w:after="120"/>
    </w:pPr>
    <w:rPr>
      <w:rFonts w:eastAsia="Noto Sans Devanagari"/>
      <w:i/>
      <w:iCs/>
      <w:lang w:eastAsia="ar-SA"/>
    </w:rPr>
  </w:style>
  <w:style w:type="paragraph" w:styleId="af1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2">
    <w:name w:val="No Spacing"/>
    <w:uiPriority w:val="1"/>
    <w:qFormat/>
    <w:rPr>
      <w:sz w:val="26"/>
    </w:rPr>
  </w:style>
  <w:style w:type="paragraph" w:styleId="af3">
    <w:name w:val="Title"/>
    <w:basedOn w:val="a"/>
    <w:link w:val="1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5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6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7">
    <w:name w:val="endnote text"/>
    <w:basedOn w:val="a"/>
    <w:uiPriority w:val="99"/>
    <w:semiHidden/>
    <w:unhideWhenUsed/>
    <w:rPr>
      <w:sz w:val="20"/>
    </w:rPr>
  </w:style>
  <w:style w:type="paragraph" w:styleId="16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link w:val="20"/>
    <w:uiPriority w:val="39"/>
    <w:unhideWhenUsed/>
    <w:pPr>
      <w:spacing w:after="57"/>
      <w:ind w:left="283"/>
    </w:pPr>
  </w:style>
  <w:style w:type="paragraph" w:styleId="32">
    <w:name w:val="toc 3"/>
    <w:basedOn w:val="a"/>
    <w:link w:val="31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1">
    <w:name w:val="toc 6"/>
    <w:basedOn w:val="a"/>
    <w:uiPriority w:val="39"/>
    <w:unhideWhenUsed/>
    <w:pPr>
      <w:spacing w:after="57"/>
      <w:ind w:left="1417"/>
    </w:pPr>
  </w:style>
  <w:style w:type="paragraph" w:styleId="71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qFormat/>
    <w:rPr>
      <w:sz w:val="26"/>
    </w:rPr>
  </w:style>
  <w:style w:type="paragraph" w:customStyle="1" w:styleId="10">
    <w:name w:val="Указатель1"/>
    <w:basedOn w:val="a"/>
    <w:link w:val="Heading3Char"/>
    <w:qFormat/>
    <w:pPr>
      <w:suppressLineNumbers/>
    </w:pPr>
    <w:rPr>
      <w:rFonts w:cs="Lucida Sans"/>
    </w:rPr>
  </w:style>
  <w:style w:type="paragraph" w:customStyle="1" w:styleId="30">
    <w:name w:val="Заголовок 3 Знак"/>
    <w:basedOn w:val="a"/>
    <w:link w:val="3"/>
    <w:qFormat/>
    <w:pPr>
      <w:spacing w:line="288" w:lineRule="auto"/>
      <w:jc w:val="center"/>
    </w:pPr>
    <w:rPr>
      <w:b/>
      <w:sz w:val="36"/>
    </w:rPr>
  </w:style>
  <w:style w:type="paragraph" w:customStyle="1" w:styleId="af9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a">
    <w:name w:val="header"/>
    <w:basedOn w:val="a"/>
  </w:style>
  <w:style w:type="paragraph" w:styleId="afb">
    <w:name w:val="footer"/>
    <w:basedOn w:val="a"/>
  </w:style>
  <w:style w:type="paragraph" w:customStyle="1" w:styleId="230">
    <w:name w:val="Основной текст 23"/>
    <w:basedOn w:val="a"/>
    <w:qFormat/>
    <w:pPr>
      <w:jc w:val="both"/>
    </w:pPr>
    <w:rPr>
      <w:sz w:val="28"/>
      <w:szCs w:val="24"/>
    </w:rPr>
  </w:style>
  <w:style w:type="paragraph" w:styleId="afc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6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d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1">
    <w:name w:val="Текст документа Кодекс1"/>
    <w:link w:val="Heading4Char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e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f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6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6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40">
    <w:name w:val="Заголовок 4 Знак"/>
    <w:basedOn w:val="a"/>
    <w:link w:val="4"/>
    <w:qFormat/>
    <w:rPr>
      <w:rFonts w:ascii="Courier New" w:hAnsi="Courier New" w:cs="Courier New"/>
      <w:sz w:val="20"/>
    </w:rPr>
  </w:style>
  <w:style w:type="paragraph" w:customStyle="1" w:styleId="220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6"/>
      <w:szCs w:val="20"/>
      <w:lang w:bidi="ar-SA"/>
    </w:rPr>
  </w:style>
  <w:style w:type="paragraph" w:styleId="af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f1">
    <w:name w:val="List Paragraph"/>
    <w:basedOn w:val="a"/>
    <w:qFormat/>
    <w:pPr>
      <w:ind w:left="720"/>
      <w:contextualSpacing/>
    </w:pPr>
  </w:style>
  <w:style w:type="paragraph" w:customStyle="1" w:styleId="aff2">
    <w:name w:val="Содержимое врезки"/>
    <w:basedOn w:val="a"/>
    <w:qFormat/>
  </w:style>
  <w:style w:type="paragraph" w:customStyle="1" w:styleId="aff3">
    <w:name w:val="Содержимое таблицы"/>
    <w:basedOn w:val="a"/>
    <w:qFormat/>
    <w:pPr>
      <w:suppressLineNumbers/>
    </w:pPr>
  </w:style>
  <w:style w:type="paragraph" w:customStyle="1" w:styleId="aff4">
    <w:name w:val="Заголовок таблицы"/>
    <w:basedOn w:val="aff3"/>
    <w:qFormat/>
    <w:pPr>
      <w:jc w:val="center"/>
    </w:pPr>
    <w:rPr>
      <w:b/>
      <w:bCs/>
    </w:rPr>
  </w:style>
  <w:style w:type="paragraph" w:customStyle="1" w:styleId="aff5">
    <w:name w:val="Верхний колонтитул слева"/>
    <w:basedOn w:val="afa"/>
    <w:qFormat/>
    <w:pPr>
      <w:suppressLineNumbers/>
      <w:tabs>
        <w:tab w:val="center" w:pos="4960"/>
        <w:tab w:val="right" w:pos="9921"/>
      </w:tabs>
    </w:pPr>
  </w:style>
  <w:style w:type="paragraph" w:customStyle="1" w:styleId="70">
    <w:name w:val="Заголовок 7 Знак"/>
    <w:basedOn w:val="a"/>
    <w:link w:val="7"/>
    <w:qFormat/>
    <w:rPr>
      <w:rFonts w:eastAsia="Noto Sans Devanagari"/>
      <w:lang w:eastAsia="ar-SA"/>
    </w:rPr>
  </w:style>
  <w:style w:type="paragraph" w:customStyle="1" w:styleId="23">
    <w:name w:val="Название объекта2"/>
    <w:basedOn w:val="a"/>
    <w:link w:val="Heading8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15">
    <w:name w:val="Название Знак1"/>
    <w:basedOn w:val="a"/>
    <w:link w:val="af3"/>
    <w:qFormat/>
    <w:rPr>
      <w:rFonts w:eastAsia="Noto Sans Devanagari"/>
      <w:lang w:eastAsia="ar-SA"/>
    </w:rPr>
  </w:style>
  <w:style w:type="paragraph" w:customStyle="1" w:styleId="33">
    <w:name w:val="Название объекта3"/>
    <w:basedOn w:val="a"/>
    <w:link w:val="SubtitleChar"/>
    <w:qFormat/>
    <w:pPr>
      <w:spacing w:before="120" w:after="120"/>
    </w:pPr>
    <w:rPr>
      <w:rFonts w:eastAsia="Noto Sans Devanagari"/>
      <w:i/>
      <w:iCs/>
      <w:lang w:eastAsia="ar-SA"/>
    </w:rPr>
  </w:style>
  <w:style w:type="paragraph" w:customStyle="1" w:styleId="42">
    <w:name w:val="Указатель4"/>
    <w:basedOn w:val="a"/>
    <w:qFormat/>
    <w:rPr>
      <w:rFonts w:eastAsia="Noto Sans Devanagari"/>
      <w:lang w:eastAsia="ar-SA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475</Words>
  <Characters>2708</Characters>
  <Application>Microsoft Office Word</Application>
  <DocSecurity>0</DocSecurity>
  <Lines>22</Lines>
  <Paragraphs>6</Paragraphs>
  <ScaleCrop>false</ScaleCrop>
  <Company>Microsoft</Company>
  <LinksUpToDate>false</LinksUpToDate>
  <CharactersWithSpaces>3177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183</cp:revision>
  <cp:lastPrinted>2022-06-02T16:25:00Z</cp:lastPrinted>
  <dcterms:created xsi:type="dcterms:W3CDTF">2022-06-08T07:39:00Z</dcterms:created>
  <dcterms:modified xsi:type="dcterms:W3CDTF">2022-06-08T07:55:00Z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