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BD" w:rsidRDefault="00B46F42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31EBD" w:rsidRDefault="00B46F4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31EBD" w:rsidRDefault="00B46F4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31EBD" w:rsidRDefault="00031EB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31EBD" w:rsidRDefault="00031EB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31EBD" w:rsidRDefault="00B46F4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31EBD" w:rsidRDefault="00031EBD">
      <w:pPr>
        <w:tabs>
          <w:tab w:val="left" w:pos="709"/>
        </w:tabs>
        <w:jc w:val="center"/>
        <w:rPr>
          <w:sz w:val="28"/>
        </w:rPr>
      </w:pPr>
    </w:p>
    <w:p w:rsidR="00031EBD" w:rsidRDefault="00031EBD">
      <w:pPr>
        <w:tabs>
          <w:tab w:val="left" w:pos="709"/>
        </w:tabs>
        <w:jc w:val="center"/>
        <w:rPr>
          <w:sz w:val="28"/>
        </w:rPr>
      </w:pPr>
    </w:p>
    <w:p w:rsidR="00031EBD" w:rsidRDefault="009871D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июня </w:t>
      </w:r>
      <w:r w:rsidR="00B46F42">
        <w:rPr>
          <w:sz w:val="28"/>
        </w:rPr>
        <w:t xml:space="preserve">2022 г.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B46F42">
        <w:rPr>
          <w:sz w:val="28"/>
        </w:rPr>
        <w:t xml:space="preserve">            № </w:t>
      </w:r>
      <w:r>
        <w:rPr>
          <w:sz w:val="28"/>
        </w:rPr>
        <w:t>313-п</w:t>
      </w:r>
    </w:p>
    <w:p w:rsidR="00031EBD" w:rsidRDefault="00031EBD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31EBD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BD" w:rsidRDefault="00031EB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31EBD" w:rsidRDefault="00B46F4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Чернослободское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Шацкого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031EB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BD" w:rsidRDefault="00B46F42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 обращения администрации муниципальног</w:t>
            </w:r>
            <w:r>
              <w:rPr>
                <w:sz w:val="28"/>
              </w:rPr>
              <w:t xml:space="preserve">о образования – </w:t>
            </w:r>
            <w:proofErr w:type="spellStart"/>
            <w:r>
              <w:rPr>
                <w:sz w:val="28"/>
              </w:rPr>
              <w:t>Шацкий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</w:t>
            </w:r>
            <w:r>
              <w:rPr>
                <w:sz w:val="28"/>
              </w:rPr>
              <w:t xml:space="preserve">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15.</w:t>
            </w:r>
            <w:r>
              <w:rPr>
                <w:rFonts w:eastAsia="Tahoma" w:cs="Noto Sans Devanagari"/>
                <w:sz w:val="28"/>
                <w:lang w:eastAsia="zh-CN" w:bidi="hi-IN"/>
              </w:rPr>
              <w:t>04.2022</w:t>
            </w:r>
            <w:r>
              <w:rPr>
                <w:sz w:val="28"/>
              </w:rPr>
              <w:t xml:space="preserve"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  <w:highlight w:val="white"/>
              </w:rPr>
              <w:t>приказом главного управления архитектуры и градостроительства Ряз</w:t>
            </w:r>
            <w:r>
              <w:rPr>
                <w:sz w:val="28"/>
                <w:szCs w:val="28"/>
                <w:highlight w:val="white"/>
              </w:rPr>
              <w:t xml:space="preserve">анской области </w:t>
            </w:r>
            <w:r>
              <w:rPr>
                <w:sz w:val="28"/>
                <w:szCs w:val="28"/>
                <w:highlight w:val="white"/>
              </w:rPr>
              <w:br/>
              <w:t>от 26.05.2022 № 21-ок «О предоставлении очередного отпуска»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031EBD" w:rsidRDefault="00B46F4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изменений в правила землепользования и застройки</w:t>
            </w:r>
            <w:r>
              <w:rPr>
                <w:color w:val="auto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Чернослободское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Шацкого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области, утвержденные постановлением главного управления архитектуры                        и градостроительства Рязанской области от 12.11.2021 № 522-</w:t>
            </w:r>
            <w:r>
              <w:rPr>
                <w:color w:val="auto"/>
                <w:sz w:val="28"/>
                <w:szCs w:val="28"/>
              </w:rPr>
              <w:t xml:space="preserve">п </w:t>
            </w:r>
            <w:r>
              <w:rPr>
                <w:color w:val="auto"/>
                <w:sz w:val="28"/>
                <w:szCs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Чернослободское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Шацкого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области» (далее – проект внесения изменений в правила землепользования и застройки), в части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вклю</w:t>
            </w:r>
            <w:r>
              <w:rPr>
                <w:color w:val="auto"/>
                <w:sz w:val="28"/>
                <w:szCs w:val="28"/>
              </w:rPr>
              <w:t xml:space="preserve">чения в условно разрешенные виды использования территориальной зоны сельскохозяйственного </w:t>
            </w:r>
            <w:r>
              <w:rPr>
                <w:color w:val="auto"/>
                <w:sz w:val="28"/>
                <w:szCs w:val="28"/>
              </w:rPr>
              <w:lastRenderedPageBreak/>
              <w:t>использования (4.2) видов «хранение и переработка сельскохозяйственной продукции» (1.15) и «обеспечение сельскохозяйственного производства» (1.18).</w:t>
            </w:r>
          </w:p>
          <w:p w:rsidR="00031EBD" w:rsidRDefault="00B46F4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</w:t>
            </w:r>
            <w:r>
              <w:rPr>
                <w:color w:val="auto"/>
                <w:sz w:val="28"/>
                <w:szCs w:val="28"/>
              </w:rPr>
              <w:t>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031EBD" w:rsidRDefault="00B46F4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  <w:szCs w:val="28"/>
                <w:highlight w:val="white"/>
              </w:rPr>
              <w:t xml:space="preserve">предложения по подготовке проекта </w:t>
            </w:r>
            <w:r>
              <w:rPr>
                <w:sz w:val="28"/>
                <w:highlight w:val="white"/>
              </w:rPr>
              <w:t>внесен</w:t>
            </w:r>
            <w:r>
              <w:rPr>
                <w:sz w:val="28"/>
                <w:highlight w:val="white"/>
              </w:rPr>
              <w:t>ия изменений в правила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</w:t>
            </w:r>
            <w:r>
              <w:rPr>
                <w:sz w:val="28"/>
                <w:szCs w:val="28"/>
                <w:highlight w:val="white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</w:p>
          <w:p w:rsidR="00031EBD" w:rsidRDefault="00B46F4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</w:t>
            </w:r>
            <w:r>
              <w:rPr>
                <w:color w:val="auto"/>
                <w:sz w:val="28"/>
                <w:szCs w:val="28"/>
              </w:rPr>
              <w:t xml:space="preserve">ссии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</w:t>
            </w:r>
            <w:r>
              <w:rPr>
                <w:color w:val="auto"/>
                <w:sz w:val="28"/>
                <w:szCs w:val="28"/>
              </w:rPr>
              <w:t>установленный законодательством срок                       и порядке.</w:t>
            </w:r>
          </w:p>
          <w:p w:rsidR="00031EBD" w:rsidRDefault="00B46F4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</w:t>
            </w:r>
            <w:r>
              <w:rPr>
                <w:sz w:val="28"/>
              </w:rPr>
              <w:t>равовой информации (www.pravo.gov.ru) в течение двух дней со дня его издания.</w:t>
            </w:r>
            <w:proofErr w:type="gramEnd"/>
          </w:p>
          <w:p w:rsidR="00031EBD" w:rsidRDefault="00B46F4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</w:t>
            </w:r>
            <w:r>
              <w:rPr>
                <w:color w:val="auto"/>
                <w:sz w:val="28"/>
                <w:szCs w:val="28"/>
              </w:rPr>
              <w:t>анской области         в сети «Интернет».</w:t>
            </w:r>
          </w:p>
          <w:p w:rsidR="00031EBD" w:rsidRDefault="00B46F4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Шацкий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Чернослободское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Шацкого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</w:t>
            </w:r>
            <w:r>
              <w:rPr>
                <w:color w:val="auto"/>
                <w:sz w:val="28"/>
                <w:szCs w:val="28"/>
              </w:rPr>
              <w:t>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031EBD" w:rsidRDefault="00B46F4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возложить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на заместителя начальника главного управле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ния архитектуры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031EBD" w:rsidRDefault="00031EBD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031EBD" w:rsidRDefault="00031EB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031EBD" w:rsidRDefault="00031EB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031EBD" w:rsidRDefault="00031EB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31EB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EBD" w:rsidRDefault="00B46F4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031EBD" w:rsidRDefault="00031EBD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031EBD" w:rsidRDefault="00031EB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31EBD" w:rsidRDefault="00031EBD"/>
    <w:p w:rsidR="00031EBD" w:rsidRDefault="00031EBD">
      <w:pPr>
        <w:tabs>
          <w:tab w:val="left" w:pos="709"/>
        </w:tabs>
        <w:jc w:val="both"/>
        <w:rPr>
          <w:sz w:val="28"/>
        </w:rPr>
      </w:pPr>
    </w:p>
    <w:p w:rsidR="00031EBD" w:rsidRDefault="00031EBD">
      <w:pPr>
        <w:tabs>
          <w:tab w:val="left" w:pos="709"/>
        </w:tabs>
        <w:jc w:val="both"/>
        <w:rPr>
          <w:sz w:val="28"/>
        </w:rPr>
      </w:pPr>
    </w:p>
    <w:p w:rsidR="00031EBD" w:rsidRDefault="00031EBD"/>
    <w:sectPr w:rsidR="00031EBD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42" w:rsidRDefault="00B46F42">
      <w:r>
        <w:separator/>
      </w:r>
    </w:p>
  </w:endnote>
  <w:endnote w:type="continuationSeparator" w:id="0">
    <w:p w:rsidR="00B46F42" w:rsidRDefault="00B4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42" w:rsidRDefault="00B46F42">
      <w:r>
        <w:separator/>
      </w:r>
    </w:p>
  </w:footnote>
  <w:footnote w:type="continuationSeparator" w:id="0">
    <w:p w:rsidR="00B46F42" w:rsidRDefault="00B46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BD" w:rsidRDefault="00B46F42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31EBD" w:rsidRDefault="00031EBD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353"/>
    <w:multiLevelType w:val="multilevel"/>
    <w:tmpl w:val="A22AAE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68A7BFB"/>
    <w:multiLevelType w:val="multilevel"/>
    <w:tmpl w:val="9A180E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94D423E"/>
    <w:multiLevelType w:val="multilevel"/>
    <w:tmpl w:val="1EAC0E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A741060"/>
    <w:multiLevelType w:val="multilevel"/>
    <w:tmpl w:val="DBC814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B971DD1"/>
    <w:multiLevelType w:val="multilevel"/>
    <w:tmpl w:val="CB702C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4FA3F51"/>
    <w:multiLevelType w:val="multilevel"/>
    <w:tmpl w:val="B4140F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5D643BA"/>
    <w:multiLevelType w:val="multilevel"/>
    <w:tmpl w:val="DA3826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26EA0E3C"/>
    <w:multiLevelType w:val="multilevel"/>
    <w:tmpl w:val="116A7F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2BD95023"/>
    <w:multiLevelType w:val="multilevel"/>
    <w:tmpl w:val="5F0832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2C822CEC"/>
    <w:multiLevelType w:val="multilevel"/>
    <w:tmpl w:val="42D8E4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2E6D590B"/>
    <w:multiLevelType w:val="multilevel"/>
    <w:tmpl w:val="F5C65A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30666D11"/>
    <w:multiLevelType w:val="multilevel"/>
    <w:tmpl w:val="593E24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321D5218"/>
    <w:multiLevelType w:val="multilevel"/>
    <w:tmpl w:val="8E7E20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35761BE8"/>
    <w:multiLevelType w:val="multilevel"/>
    <w:tmpl w:val="1ED63D6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92F0E0D"/>
    <w:multiLevelType w:val="multilevel"/>
    <w:tmpl w:val="26D4E9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F450A7D"/>
    <w:multiLevelType w:val="multilevel"/>
    <w:tmpl w:val="308A81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42476DB5"/>
    <w:multiLevelType w:val="multilevel"/>
    <w:tmpl w:val="172C79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482D2818"/>
    <w:multiLevelType w:val="multilevel"/>
    <w:tmpl w:val="A1F23E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4911475D"/>
    <w:multiLevelType w:val="multilevel"/>
    <w:tmpl w:val="51EC58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49A62B41"/>
    <w:multiLevelType w:val="multilevel"/>
    <w:tmpl w:val="9230B8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4DD76690"/>
    <w:multiLevelType w:val="multilevel"/>
    <w:tmpl w:val="73DAEC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4E821750"/>
    <w:multiLevelType w:val="multilevel"/>
    <w:tmpl w:val="CCDA52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52886EC1"/>
    <w:multiLevelType w:val="multilevel"/>
    <w:tmpl w:val="5352D3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5525269F"/>
    <w:multiLevelType w:val="multilevel"/>
    <w:tmpl w:val="69229E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7755915"/>
    <w:multiLevelType w:val="multilevel"/>
    <w:tmpl w:val="6B5628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59740D87"/>
    <w:multiLevelType w:val="multilevel"/>
    <w:tmpl w:val="367202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5A6E00CB"/>
    <w:multiLevelType w:val="multilevel"/>
    <w:tmpl w:val="74404E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5BC2607E"/>
    <w:multiLevelType w:val="multilevel"/>
    <w:tmpl w:val="20A260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66E06C2F"/>
    <w:multiLevelType w:val="multilevel"/>
    <w:tmpl w:val="D62C10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671A25B0"/>
    <w:multiLevelType w:val="multilevel"/>
    <w:tmpl w:val="6B5641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68F010D1"/>
    <w:multiLevelType w:val="multilevel"/>
    <w:tmpl w:val="BF4C3D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6CDB6EE1"/>
    <w:multiLevelType w:val="multilevel"/>
    <w:tmpl w:val="EC5E6A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6DF948A0"/>
    <w:multiLevelType w:val="multilevel"/>
    <w:tmpl w:val="AC5CDD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71D83C7A"/>
    <w:multiLevelType w:val="multilevel"/>
    <w:tmpl w:val="F3CCA2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>
    <w:nsid w:val="7D087E99"/>
    <w:multiLevelType w:val="multilevel"/>
    <w:tmpl w:val="410E36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9"/>
  </w:num>
  <w:num w:numId="2">
    <w:abstractNumId w:val="18"/>
  </w:num>
  <w:num w:numId="3">
    <w:abstractNumId w:val="32"/>
  </w:num>
  <w:num w:numId="4">
    <w:abstractNumId w:val="10"/>
  </w:num>
  <w:num w:numId="5">
    <w:abstractNumId w:val="15"/>
  </w:num>
  <w:num w:numId="6">
    <w:abstractNumId w:val="23"/>
  </w:num>
  <w:num w:numId="7">
    <w:abstractNumId w:val="5"/>
  </w:num>
  <w:num w:numId="8">
    <w:abstractNumId w:val="0"/>
  </w:num>
  <w:num w:numId="9">
    <w:abstractNumId w:val="28"/>
  </w:num>
  <w:num w:numId="10">
    <w:abstractNumId w:val="26"/>
  </w:num>
  <w:num w:numId="11">
    <w:abstractNumId w:val="34"/>
  </w:num>
  <w:num w:numId="12">
    <w:abstractNumId w:val="16"/>
  </w:num>
  <w:num w:numId="13">
    <w:abstractNumId w:val="11"/>
  </w:num>
  <w:num w:numId="14">
    <w:abstractNumId w:val="31"/>
  </w:num>
  <w:num w:numId="15">
    <w:abstractNumId w:val="8"/>
  </w:num>
  <w:num w:numId="16">
    <w:abstractNumId w:val="2"/>
  </w:num>
  <w:num w:numId="17">
    <w:abstractNumId w:val="21"/>
  </w:num>
  <w:num w:numId="18">
    <w:abstractNumId w:val="6"/>
  </w:num>
  <w:num w:numId="19">
    <w:abstractNumId w:val="9"/>
  </w:num>
  <w:num w:numId="20">
    <w:abstractNumId w:val="20"/>
  </w:num>
  <w:num w:numId="21">
    <w:abstractNumId w:val="12"/>
  </w:num>
  <w:num w:numId="22">
    <w:abstractNumId w:val="7"/>
  </w:num>
  <w:num w:numId="23">
    <w:abstractNumId w:val="17"/>
  </w:num>
  <w:num w:numId="24">
    <w:abstractNumId w:val="4"/>
  </w:num>
  <w:num w:numId="25">
    <w:abstractNumId w:val="22"/>
  </w:num>
  <w:num w:numId="26">
    <w:abstractNumId w:val="13"/>
  </w:num>
  <w:num w:numId="27">
    <w:abstractNumId w:val="25"/>
  </w:num>
  <w:num w:numId="28">
    <w:abstractNumId w:val="29"/>
  </w:num>
  <w:num w:numId="29">
    <w:abstractNumId w:val="24"/>
  </w:num>
  <w:num w:numId="30">
    <w:abstractNumId w:val="30"/>
  </w:num>
  <w:num w:numId="31">
    <w:abstractNumId w:val="3"/>
  </w:num>
  <w:num w:numId="32">
    <w:abstractNumId w:val="14"/>
  </w:num>
  <w:num w:numId="33">
    <w:abstractNumId w:val="33"/>
  </w:num>
  <w:num w:numId="34">
    <w:abstractNumId w:val="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BD"/>
    <w:rsid w:val="00031EBD"/>
    <w:rsid w:val="009871D4"/>
    <w:rsid w:val="00B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49</cp:revision>
  <dcterms:created xsi:type="dcterms:W3CDTF">2020-12-26T06:51:00Z</dcterms:created>
  <dcterms:modified xsi:type="dcterms:W3CDTF">2022-06-10T09:16:00Z</dcterms:modified>
</cp:coreProperties>
</file>