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190FF9" w:rsidRDefault="003D3B8A" w:rsidP="00190FF9">
      <w:pPr>
        <w:ind w:right="55"/>
        <w:rPr>
          <w:rFonts w:ascii="Times New Roman" w:hAnsi="Times New Roman"/>
          <w:b/>
          <w:bCs/>
          <w:sz w:val="16"/>
          <w:szCs w:val="16"/>
          <w:lang w:val="en-US"/>
        </w:rPr>
        <w:sectPr w:rsidR="003D3B8A" w:rsidRPr="00190FF9" w:rsidSect="00190FF9">
          <w:headerReference w:type="even" r:id="rId8"/>
          <w:footerReference w:type="default" r:id="rId9"/>
          <w:footerReference w:type="first" r:id="rId10"/>
          <w:type w:val="continuous"/>
          <w:pgSz w:w="11907" w:h="16834" w:code="9"/>
          <w:pgMar w:top="567" w:right="567" w:bottom="1134" w:left="1985" w:header="272" w:footer="567" w:gutter="0"/>
          <w:cols w:space="720"/>
          <w:docGrid w:linePitch="272"/>
        </w:sectPr>
      </w:pPr>
    </w:p>
    <w:tbl>
      <w:tblPr>
        <w:tblW w:w="9628" w:type="dxa"/>
        <w:tblLook w:val="01E0" w:firstRow="1" w:lastRow="1" w:firstColumn="1" w:lastColumn="1" w:noHBand="0" w:noVBand="0"/>
      </w:tblPr>
      <w:tblGrid>
        <w:gridCol w:w="5428"/>
        <w:gridCol w:w="4200"/>
      </w:tblGrid>
      <w:tr w:rsidR="00190FF9" w:rsidRPr="006946F5">
        <w:tc>
          <w:tcPr>
            <w:tcW w:w="5428" w:type="dxa"/>
          </w:tcPr>
          <w:p w:rsidR="00190FF9" w:rsidRPr="006946F5" w:rsidRDefault="00190FF9" w:rsidP="001B1DE2">
            <w:pPr>
              <w:widowControl w:val="0"/>
              <w:rPr>
                <w:rFonts w:ascii="Times New Roman" w:hAnsi="Times New Roman"/>
                <w:sz w:val="28"/>
                <w:szCs w:val="28"/>
              </w:rPr>
            </w:pPr>
          </w:p>
        </w:tc>
        <w:tc>
          <w:tcPr>
            <w:tcW w:w="4200" w:type="dxa"/>
          </w:tcPr>
          <w:p w:rsidR="00190FF9" w:rsidRPr="006946F5" w:rsidRDefault="00190FF9" w:rsidP="001B1DE2">
            <w:pPr>
              <w:rPr>
                <w:rFonts w:ascii="Times New Roman" w:hAnsi="Times New Roman"/>
                <w:sz w:val="28"/>
                <w:szCs w:val="28"/>
              </w:rPr>
            </w:pPr>
            <w:r w:rsidRPr="006946F5">
              <w:rPr>
                <w:rFonts w:ascii="Times New Roman" w:hAnsi="Times New Roman"/>
                <w:sz w:val="28"/>
                <w:szCs w:val="28"/>
              </w:rPr>
              <w:t>Приложение</w:t>
            </w:r>
          </w:p>
          <w:p w:rsidR="001B1DE2" w:rsidRPr="006946F5" w:rsidRDefault="001B1DE2" w:rsidP="001B1DE2">
            <w:pPr>
              <w:rPr>
                <w:rFonts w:ascii="Times New Roman" w:hAnsi="Times New Roman"/>
                <w:sz w:val="28"/>
                <w:szCs w:val="28"/>
              </w:rPr>
            </w:pPr>
            <w:r w:rsidRPr="006946F5">
              <w:rPr>
                <w:rFonts w:ascii="Times New Roman" w:hAnsi="Times New Roman"/>
                <w:sz w:val="28"/>
                <w:szCs w:val="28"/>
              </w:rPr>
              <w:t>постановлению Правительства Рязанской области</w:t>
            </w:r>
          </w:p>
        </w:tc>
      </w:tr>
      <w:tr w:rsidR="001B1DE2" w:rsidRPr="006946F5">
        <w:tc>
          <w:tcPr>
            <w:tcW w:w="5428" w:type="dxa"/>
          </w:tcPr>
          <w:p w:rsidR="001B1DE2" w:rsidRPr="006946F5" w:rsidRDefault="001B1DE2" w:rsidP="001B1DE2">
            <w:pPr>
              <w:widowControl w:val="0"/>
              <w:rPr>
                <w:rFonts w:ascii="Times New Roman" w:hAnsi="Times New Roman"/>
                <w:sz w:val="28"/>
                <w:szCs w:val="28"/>
              </w:rPr>
            </w:pPr>
          </w:p>
        </w:tc>
        <w:tc>
          <w:tcPr>
            <w:tcW w:w="4200" w:type="dxa"/>
          </w:tcPr>
          <w:p w:rsidR="001B1DE2" w:rsidRPr="006946F5" w:rsidRDefault="00594166" w:rsidP="001B1DE2">
            <w:pPr>
              <w:rPr>
                <w:rFonts w:ascii="Times New Roman" w:hAnsi="Times New Roman"/>
                <w:sz w:val="28"/>
                <w:szCs w:val="28"/>
              </w:rPr>
            </w:pPr>
            <w:r>
              <w:rPr>
                <w:rFonts w:ascii="Times New Roman" w:hAnsi="Times New Roman"/>
                <w:sz w:val="28"/>
                <w:szCs w:val="28"/>
              </w:rPr>
              <w:t>от 26.07.2022 № 272</w:t>
            </w:r>
            <w:bookmarkStart w:id="0" w:name="_GoBack"/>
            <w:bookmarkEnd w:id="0"/>
          </w:p>
        </w:tc>
      </w:tr>
    </w:tbl>
    <w:p w:rsidR="00190FF9" w:rsidRPr="006946F5" w:rsidRDefault="00190FF9" w:rsidP="00190FF9">
      <w:pPr>
        <w:spacing w:line="192" w:lineRule="auto"/>
        <w:jc w:val="center"/>
        <w:rPr>
          <w:rFonts w:ascii="Times New Roman" w:hAnsi="Times New Roman"/>
          <w:sz w:val="28"/>
          <w:szCs w:val="28"/>
        </w:rPr>
      </w:pPr>
    </w:p>
    <w:p w:rsidR="001B1DE2" w:rsidRPr="006946F5" w:rsidRDefault="001B1DE2" w:rsidP="00190FF9">
      <w:pPr>
        <w:spacing w:line="192" w:lineRule="auto"/>
        <w:jc w:val="center"/>
        <w:rPr>
          <w:rFonts w:ascii="Times New Roman" w:hAnsi="Times New Roman"/>
          <w:sz w:val="28"/>
          <w:szCs w:val="28"/>
        </w:rPr>
      </w:pPr>
    </w:p>
    <w:p w:rsidR="001B1DE2" w:rsidRPr="006946F5" w:rsidRDefault="001B1DE2" w:rsidP="001B1DE2">
      <w:pPr>
        <w:autoSpaceDE w:val="0"/>
        <w:autoSpaceDN w:val="0"/>
        <w:adjustRightInd w:val="0"/>
        <w:jc w:val="center"/>
        <w:rPr>
          <w:rFonts w:ascii="Times New Roman" w:hAnsi="Times New Roman"/>
          <w:bCs/>
          <w:sz w:val="28"/>
          <w:szCs w:val="28"/>
          <w:lang w:eastAsia="en-US"/>
        </w:rPr>
      </w:pPr>
      <w:proofErr w:type="gramStart"/>
      <w:r w:rsidRPr="006946F5">
        <w:rPr>
          <w:rFonts w:ascii="Times New Roman" w:hAnsi="Times New Roman"/>
          <w:bCs/>
          <w:sz w:val="28"/>
          <w:szCs w:val="28"/>
          <w:lang w:eastAsia="en-US"/>
        </w:rPr>
        <w:t>П</w:t>
      </w:r>
      <w:proofErr w:type="gramEnd"/>
      <w:r w:rsidR="00B90A6E" w:rsidRPr="006946F5">
        <w:rPr>
          <w:rFonts w:ascii="Times New Roman" w:hAnsi="Times New Roman"/>
          <w:bCs/>
          <w:sz w:val="28"/>
          <w:szCs w:val="28"/>
          <w:lang w:eastAsia="en-US"/>
        </w:rPr>
        <w:t xml:space="preserve"> </w:t>
      </w:r>
      <w:r w:rsidRPr="006946F5">
        <w:rPr>
          <w:rFonts w:ascii="Times New Roman" w:hAnsi="Times New Roman"/>
          <w:bCs/>
          <w:sz w:val="28"/>
          <w:szCs w:val="28"/>
          <w:lang w:eastAsia="en-US"/>
        </w:rPr>
        <w:t>О</w:t>
      </w:r>
      <w:r w:rsidR="00B90A6E" w:rsidRPr="006946F5">
        <w:rPr>
          <w:rFonts w:ascii="Times New Roman" w:hAnsi="Times New Roman"/>
          <w:bCs/>
          <w:sz w:val="28"/>
          <w:szCs w:val="28"/>
          <w:lang w:eastAsia="en-US"/>
        </w:rPr>
        <w:t xml:space="preserve"> </w:t>
      </w:r>
      <w:r w:rsidRPr="006946F5">
        <w:rPr>
          <w:rFonts w:ascii="Times New Roman" w:hAnsi="Times New Roman"/>
          <w:bCs/>
          <w:sz w:val="28"/>
          <w:szCs w:val="28"/>
          <w:lang w:eastAsia="en-US"/>
        </w:rPr>
        <w:t>Р</w:t>
      </w:r>
      <w:r w:rsidR="00B90A6E" w:rsidRPr="006946F5">
        <w:rPr>
          <w:rFonts w:ascii="Times New Roman" w:hAnsi="Times New Roman"/>
          <w:bCs/>
          <w:sz w:val="28"/>
          <w:szCs w:val="28"/>
          <w:lang w:eastAsia="en-US"/>
        </w:rPr>
        <w:t xml:space="preserve"> </w:t>
      </w:r>
      <w:r w:rsidRPr="006946F5">
        <w:rPr>
          <w:rFonts w:ascii="Times New Roman" w:hAnsi="Times New Roman"/>
          <w:bCs/>
          <w:sz w:val="28"/>
          <w:szCs w:val="28"/>
          <w:lang w:eastAsia="en-US"/>
        </w:rPr>
        <w:t>Я</w:t>
      </w:r>
      <w:r w:rsidR="00B90A6E" w:rsidRPr="006946F5">
        <w:rPr>
          <w:rFonts w:ascii="Times New Roman" w:hAnsi="Times New Roman"/>
          <w:bCs/>
          <w:sz w:val="28"/>
          <w:szCs w:val="28"/>
          <w:lang w:eastAsia="en-US"/>
        </w:rPr>
        <w:t xml:space="preserve"> </w:t>
      </w:r>
      <w:r w:rsidRPr="006946F5">
        <w:rPr>
          <w:rFonts w:ascii="Times New Roman" w:hAnsi="Times New Roman"/>
          <w:bCs/>
          <w:sz w:val="28"/>
          <w:szCs w:val="28"/>
          <w:lang w:eastAsia="en-US"/>
        </w:rPr>
        <w:t>Д</w:t>
      </w:r>
      <w:r w:rsidR="00B90A6E" w:rsidRPr="006946F5">
        <w:rPr>
          <w:rFonts w:ascii="Times New Roman" w:hAnsi="Times New Roman"/>
          <w:bCs/>
          <w:sz w:val="28"/>
          <w:szCs w:val="28"/>
          <w:lang w:eastAsia="en-US"/>
        </w:rPr>
        <w:t xml:space="preserve"> </w:t>
      </w:r>
      <w:r w:rsidRPr="006946F5">
        <w:rPr>
          <w:rFonts w:ascii="Times New Roman" w:hAnsi="Times New Roman"/>
          <w:bCs/>
          <w:sz w:val="28"/>
          <w:szCs w:val="28"/>
          <w:lang w:eastAsia="en-US"/>
        </w:rPr>
        <w:t>О</w:t>
      </w:r>
      <w:r w:rsidR="00B90A6E" w:rsidRPr="006946F5">
        <w:rPr>
          <w:rFonts w:ascii="Times New Roman" w:hAnsi="Times New Roman"/>
          <w:bCs/>
          <w:sz w:val="28"/>
          <w:szCs w:val="28"/>
          <w:lang w:eastAsia="en-US"/>
        </w:rPr>
        <w:t xml:space="preserve"> </w:t>
      </w:r>
      <w:r w:rsidRPr="006946F5">
        <w:rPr>
          <w:rFonts w:ascii="Times New Roman" w:hAnsi="Times New Roman"/>
          <w:bCs/>
          <w:sz w:val="28"/>
          <w:szCs w:val="28"/>
          <w:lang w:eastAsia="en-US"/>
        </w:rPr>
        <w:t>К</w:t>
      </w:r>
    </w:p>
    <w:p w:rsidR="00B90A6E" w:rsidRPr="006946F5" w:rsidRDefault="001B1DE2" w:rsidP="001B1DE2">
      <w:pPr>
        <w:autoSpaceDE w:val="0"/>
        <w:autoSpaceDN w:val="0"/>
        <w:adjustRightInd w:val="0"/>
        <w:jc w:val="center"/>
        <w:rPr>
          <w:rFonts w:ascii="Times New Roman" w:hAnsi="Times New Roman"/>
          <w:sz w:val="28"/>
          <w:szCs w:val="28"/>
        </w:rPr>
      </w:pPr>
      <w:r w:rsidRPr="006946F5">
        <w:rPr>
          <w:rFonts w:ascii="Times New Roman" w:hAnsi="Times New Roman"/>
          <w:sz w:val="28"/>
          <w:szCs w:val="28"/>
        </w:rPr>
        <w:t xml:space="preserve"> предоставления субсидий на возмещение части</w:t>
      </w:r>
    </w:p>
    <w:p w:rsidR="00B90A6E" w:rsidRPr="006946F5" w:rsidRDefault="001B1DE2" w:rsidP="001B1DE2">
      <w:pPr>
        <w:autoSpaceDE w:val="0"/>
        <w:autoSpaceDN w:val="0"/>
        <w:adjustRightInd w:val="0"/>
        <w:jc w:val="center"/>
        <w:rPr>
          <w:rFonts w:ascii="Times New Roman" w:hAnsi="Times New Roman"/>
          <w:sz w:val="28"/>
          <w:szCs w:val="28"/>
        </w:rPr>
      </w:pPr>
      <w:r w:rsidRPr="006946F5">
        <w:rPr>
          <w:rFonts w:ascii="Times New Roman" w:hAnsi="Times New Roman"/>
          <w:sz w:val="28"/>
          <w:szCs w:val="28"/>
        </w:rPr>
        <w:t>процентной</w:t>
      </w:r>
      <w:r w:rsidR="00B90A6E" w:rsidRPr="006946F5">
        <w:rPr>
          <w:rFonts w:ascii="Times New Roman" w:hAnsi="Times New Roman"/>
          <w:sz w:val="28"/>
          <w:szCs w:val="28"/>
        </w:rPr>
        <w:t xml:space="preserve"> </w:t>
      </w:r>
      <w:r w:rsidRPr="006946F5">
        <w:rPr>
          <w:rFonts w:ascii="Times New Roman" w:hAnsi="Times New Roman"/>
          <w:sz w:val="28"/>
          <w:szCs w:val="28"/>
        </w:rPr>
        <w:t>ставки по краткосрочным кредитам</w:t>
      </w:r>
    </w:p>
    <w:p w:rsidR="001B1DE2" w:rsidRPr="006946F5" w:rsidRDefault="001B1DE2" w:rsidP="001B1DE2">
      <w:pPr>
        <w:autoSpaceDE w:val="0"/>
        <w:autoSpaceDN w:val="0"/>
        <w:adjustRightInd w:val="0"/>
        <w:jc w:val="center"/>
        <w:rPr>
          <w:rFonts w:ascii="Times New Roman" w:hAnsi="Times New Roman"/>
          <w:sz w:val="28"/>
          <w:szCs w:val="28"/>
        </w:rPr>
      </w:pPr>
      <w:r w:rsidRPr="006946F5">
        <w:rPr>
          <w:rFonts w:ascii="Times New Roman" w:hAnsi="Times New Roman"/>
          <w:sz w:val="28"/>
          <w:szCs w:val="28"/>
        </w:rPr>
        <w:t>на проведение сезонных полевых работ</w:t>
      </w:r>
    </w:p>
    <w:p w:rsidR="001B1DE2" w:rsidRPr="006946F5" w:rsidRDefault="001B1DE2" w:rsidP="001B1DE2">
      <w:pPr>
        <w:autoSpaceDE w:val="0"/>
        <w:autoSpaceDN w:val="0"/>
        <w:adjustRightInd w:val="0"/>
        <w:jc w:val="both"/>
        <w:rPr>
          <w:rFonts w:ascii="Times New Roman" w:hAnsi="Times New Roman"/>
          <w:sz w:val="28"/>
          <w:szCs w:val="28"/>
        </w:rPr>
      </w:pPr>
    </w:p>
    <w:p w:rsidR="001B1DE2" w:rsidRPr="006946F5" w:rsidRDefault="006946F5" w:rsidP="00B90A6E">
      <w:pPr>
        <w:autoSpaceDE w:val="0"/>
        <w:autoSpaceDN w:val="0"/>
        <w:adjustRightInd w:val="0"/>
        <w:ind w:firstLine="709"/>
        <w:jc w:val="both"/>
        <w:rPr>
          <w:rFonts w:ascii="Times New Roman" w:hAnsi="Times New Roman"/>
          <w:sz w:val="28"/>
          <w:szCs w:val="28"/>
        </w:rPr>
      </w:pPr>
      <w:r w:rsidRPr="006946F5">
        <w:rPr>
          <w:rFonts w:ascii="Times New Roman" w:hAnsi="Times New Roman"/>
          <w:sz w:val="28"/>
          <w:szCs w:val="28"/>
          <w:lang w:eastAsia="ar-SA"/>
        </w:rPr>
        <w:t>1. </w:t>
      </w:r>
      <w:r w:rsidR="001B1DE2" w:rsidRPr="006946F5">
        <w:rPr>
          <w:rFonts w:ascii="Times New Roman" w:hAnsi="Times New Roman"/>
          <w:sz w:val="28"/>
          <w:szCs w:val="28"/>
          <w:lang w:eastAsia="ar-SA"/>
        </w:rPr>
        <w:t xml:space="preserve">Настоящий Порядок разработан в соответствии со </w:t>
      </w:r>
      <w:hyperlink r:id="rId11" w:history="1">
        <w:r w:rsidR="001B1DE2" w:rsidRPr="006946F5">
          <w:rPr>
            <w:rFonts w:ascii="Times New Roman" w:hAnsi="Times New Roman"/>
            <w:sz w:val="28"/>
            <w:szCs w:val="28"/>
            <w:lang w:eastAsia="ar-SA"/>
          </w:rPr>
          <w:t>статьей 78</w:t>
        </w:r>
      </w:hyperlink>
      <w:r w:rsidR="001B1DE2" w:rsidRPr="006946F5">
        <w:rPr>
          <w:rFonts w:ascii="Times New Roman" w:hAnsi="Times New Roman"/>
          <w:sz w:val="28"/>
          <w:szCs w:val="28"/>
          <w:lang w:eastAsia="ar-SA"/>
        </w:rPr>
        <w:t xml:space="preserve"> Бюджетного кодекса Российской Федерации, в целях реализации мероприятий государственной </w:t>
      </w:r>
      <w:hyperlink r:id="rId12" w:history="1">
        <w:r w:rsidR="001B1DE2" w:rsidRPr="006946F5">
          <w:rPr>
            <w:rFonts w:ascii="Times New Roman" w:hAnsi="Times New Roman"/>
            <w:sz w:val="28"/>
            <w:szCs w:val="28"/>
            <w:lang w:eastAsia="ar-SA"/>
          </w:rPr>
          <w:t>программы</w:t>
        </w:r>
      </w:hyperlink>
      <w:r w:rsidR="001B1DE2" w:rsidRPr="006946F5">
        <w:rPr>
          <w:rFonts w:ascii="Times New Roman" w:hAnsi="Times New Roman"/>
          <w:sz w:val="28"/>
          <w:szCs w:val="28"/>
          <w:lang w:eastAsia="ar-SA"/>
        </w:rPr>
        <w:t xml:space="preserve"> Рязанской области «Развитие агропромышленного комплекса», утвержденной постановлением Правительства Рязанской области от 30.10.2013 № 357, и регулирует механизм предоставления субсидий за счет средств областного бюджета в целях возмещения части затрат по следующим направлениям</w:t>
      </w:r>
      <w:r w:rsidR="001B1DE2" w:rsidRPr="006946F5">
        <w:rPr>
          <w:rFonts w:ascii="Times New Roman" w:hAnsi="Times New Roman"/>
          <w:sz w:val="28"/>
          <w:szCs w:val="28"/>
        </w:rPr>
        <w:t>:</w:t>
      </w:r>
    </w:p>
    <w:p w:rsidR="001B1DE2" w:rsidRPr="006946F5" w:rsidRDefault="001B1DE2" w:rsidP="00B90A6E">
      <w:pPr>
        <w:ind w:firstLine="709"/>
        <w:jc w:val="both"/>
        <w:rPr>
          <w:rFonts w:ascii="Times New Roman" w:eastAsia="Calibri" w:hAnsi="Times New Roman"/>
          <w:sz w:val="28"/>
          <w:szCs w:val="28"/>
        </w:rPr>
      </w:pPr>
      <w:r w:rsidRPr="006946F5">
        <w:rPr>
          <w:rFonts w:ascii="Times New Roman" w:eastAsia="Calibri" w:hAnsi="Times New Roman"/>
          <w:sz w:val="28"/>
          <w:szCs w:val="28"/>
        </w:rPr>
        <w:t xml:space="preserve">затраты на уплату процентов по краткосрочным кредитам, полученным в российских кредитных организациях </w:t>
      </w:r>
      <w:r w:rsidRPr="006946F5">
        <w:rPr>
          <w:rFonts w:ascii="Times New Roman" w:hAnsi="Times New Roman"/>
          <w:sz w:val="28"/>
          <w:szCs w:val="28"/>
        </w:rPr>
        <w:t xml:space="preserve">(далее </w:t>
      </w:r>
      <w:r w:rsidR="00B90A6E" w:rsidRPr="006946F5">
        <w:rPr>
          <w:rFonts w:ascii="Times New Roman" w:hAnsi="Times New Roman"/>
          <w:sz w:val="28"/>
          <w:szCs w:val="28"/>
        </w:rPr>
        <w:t>–</w:t>
      </w:r>
      <w:r w:rsidRPr="006946F5">
        <w:rPr>
          <w:rFonts w:ascii="Times New Roman" w:hAnsi="Times New Roman"/>
          <w:sz w:val="28"/>
          <w:szCs w:val="28"/>
        </w:rPr>
        <w:t xml:space="preserve"> кредитная</w:t>
      </w:r>
      <w:r w:rsidR="00B90A6E" w:rsidRPr="006946F5">
        <w:rPr>
          <w:rFonts w:ascii="Times New Roman" w:hAnsi="Times New Roman"/>
          <w:sz w:val="28"/>
          <w:szCs w:val="28"/>
        </w:rPr>
        <w:t xml:space="preserve"> </w:t>
      </w:r>
      <w:r w:rsidRPr="006946F5">
        <w:rPr>
          <w:rFonts w:ascii="Times New Roman" w:hAnsi="Times New Roman"/>
          <w:sz w:val="28"/>
          <w:szCs w:val="28"/>
        </w:rPr>
        <w:t>организация) на основании кредитных договоров заключенных</w:t>
      </w:r>
      <w:r w:rsidRPr="006946F5">
        <w:rPr>
          <w:rFonts w:ascii="Times New Roman" w:eastAsia="Calibri" w:hAnsi="Times New Roman"/>
          <w:sz w:val="28"/>
          <w:szCs w:val="28"/>
        </w:rPr>
        <w:t xml:space="preserve"> с 1 января 2021 года сельскохозяйственными товаропроизводителями, за исключением граждан, ведущих личное подсобное хозяйство, на приобретение горюче-смазочных материалов, химических и биологических средств защиты растений, минеральных, органических и микробиологических удобрений, семян (кроме элитных), регуляторов роста и посадочного материала, поверхностно-активных веществ, запасных частей и материалов для ремонта сельскохозяйственной техники, оборудования, грузовых автомобилей и тракторов, материалов, используемых для капельных систем орошения;</w:t>
      </w:r>
    </w:p>
    <w:p w:rsidR="001B1DE2" w:rsidRPr="006946F5" w:rsidRDefault="001B1DE2" w:rsidP="00B90A6E">
      <w:pPr>
        <w:autoSpaceDE w:val="0"/>
        <w:autoSpaceDN w:val="0"/>
        <w:adjustRightInd w:val="0"/>
        <w:ind w:firstLine="709"/>
        <w:jc w:val="both"/>
        <w:rPr>
          <w:rFonts w:ascii="Times New Roman" w:eastAsia="Calibri" w:hAnsi="Times New Roman"/>
          <w:sz w:val="28"/>
          <w:szCs w:val="28"/>
          <w:lang w:eastAsia="en-US"/>
        </w:rPr>
      </w:pPr>
      <w:r w:rsidRPr="006946F5">
        <w:rPr>
          <w:rFonts w:ascii="Times New Roman" w:eastAsia="Calibri" w:hAnsi="Times New Roman"/>
          <w:sz w:val="28"/>
          <w:szCs w:val="28"/>
        </w:rPr>
        <w:t xml:space="preserve">затраты на уплату процентов по краткосрочным кредитам, полученным в кредитных организациях </w:t>
      </w:r>
      <w:r w:rsidRPr="006946F5">
        <w:rPr>
          <w:rFonts w:ascii="Times New Roman" w:hAnsi="Times New Roman"/>
          <w:sz w:val="28"/>
          <w:szCs w:val="28"/>
        </w:rPr>
        <w:t xml:space="preserve">на основании кредитных договоров заключенных   </w:t>
      </w:r>
      <w:r w:rsidRPr="006946F5">
        <w:rPr>
          <w:rFonts w:ascii="Times New Roman" w:eastAsia="Calibri" w:hAnsi="Times New Roman"/>
          <w:sz w:val="28"/>
          <w:szCs w:val="28"/>
        </w:rPr>
        <w:t xml:space="preserve"> </w:t>
      </w:r>
      <w:r w:rsidRPr="006946F5">
        <w:rPr>
          <w:rFonts w:ascii="Times New Roman" w:eastAsia="Calibri" w:hAnsi="Times New Roman"/>
          <w:spacing w:val="-2"/>
          <w:sz w:val="28"/>
          <w:szCs w:val="28"/>
        </w:rPr>
        <w:t xml:space="preserve">с 1 января 2021 года </w:t>
      </w:r>
      <w:r w:rsidRPr="006946F5">
        <w:rPr>
          <w:rFonts w:ascii="Times New Roman" w:hAnsi="Times New Roman"/>
          <w:spacing w:val="-2"/>
          <w:sz w:val="28"/>
          <w:szCs w:val="28"/>
        </w:rPr>
        <w:t>организациями и индивидуальными предпринимателями,</w:t>
      </w:r>
      <w:r w:rsidRPr="006946F5">
        <w:rPr>
          <w:rFonts w:ascii="Times New Roman" w:hAnsi="Times New Roman"/>
          <w:sz w:val="28"/>
          <w:szCs w:val="28"/>
        </w:rPr>
        <w:t xml:space="preserve"> оказывающими услуги сельскохозяйственным товаропроизводителям</w:t>
      </w:r>
      <w:r w:rsidRPr="006946F5">
        <w:rPr>
          <w:rFonts w:ascii="Times New Roman" w:eastAsia="Calibri" w:hAnsi="Times New Roman"/>
          <w:sz w:val="28"/>
          <w:szCs w:val="28"/>
        </w:rPr>
        <w:t xml:space="preserve"> в кредитных организациях на приобретение минеральных удобрений, </w:t>
      </w:r>
      <w:r w:rsidRPr="006946F5">
        <w:rPr>
          <w:rFonts w:ascii="Times New Roman" w:eastAsia="Calibri" w:hAnsi="Times New Roman"/>
          <w:sz w:val="28"/>
          <w:szCs w:val="28"/>
          <w:lang w:eastAsia="en-US"/>
        </w:rPr>
        <w:t>запасных частей для сельскохозяйственной техники, сельскохозяйственной техники;</w:t>
      </w:r>
    </w:p>
    <w:p w:rsidR="001B1DE2" w:rsidRPr="006946F5" w:rsidRDefault="001B1DE2" w:rsidP="00B90A6E">
      <w:pPr>
        <w:autoSpaceDE w:val="0"/>
        <w:autoSpaceDN w:val="0"/>
        <w:adjustRightInd w:val="0"/>
        <w:jc w:val="both"/>
        <w:rPr>
          <w:rFonts w:ascii="Times New Roman" w:eastAsia="Calibri" w:hAnsi="Times New Roman"/>
          <w:sz w:val="28"/>
          <w:szCs w:val="28"/>
        </w:rPr>
      </w:pPr>
      <w:r w:rsidRPr="006946F5">
        <w:rPr>
          <w:rFonts w:ascii="Times New Roman" w:eastAsia="Calibri" w:hAnsi="Times New Roman"/>
          <w:sz w:val="28"/>
          <w:szCs w:val="28"/>
          <w:lang w:eastAsia="en-US"/>
        </w:rPr>
        <w:t>(далее – субсидии).</w:t>
      </w:r>
    </w:p>
    <w:p w:rsidR="001B1DE2" w:rsidRPr="006946F5" w:rsidRDefault="001B1DE2" w:rsidP="00B90A6E">
      <w:pPr>
        <w:autoSpaceDE w:val="0"/>
        <w:autoSpaceDN w:val="0"/>
        <w:adjustRightInd w:val="0"/>
        <w:ind w:firstLine="709"/>
        <w:jc w:val="both"/>
        <w:rPr>
          <w:rFonts w:ascii="Times New Roman" w:hAnsi="Times New Roman"/>
          <w:sz w:val="28"/>
          <w:szCs w:val="28"/>
        </w:rPr>
      </w:pPr>
      <w:r w:rsidRPr="006946F5">
        <w:rPr>
          <w:rFonts w:ascii="Times New Roman" w:hAnsi="Times New Roman"/>
          <w:sz w:val="28"/>
          <w:szCs w:val="28"/>
          <w:lang w:eastAsia="ar-SA"/>
        </w:rPr>
        <w:t>2.</w:t>
      </w:r>
      <w:r w:rsidR="00B90A6E" w:rsidRPr="006946F5">
        <w:rPr>
          <w:rFonts w:ascii="Times New Roman" w:hAnsi="Times New Roman"/>
          <w:sz w:val="28"/>
          <w:szCs w:val="28"/>
          <w:lang w:eastAsia="ar-SA"/>
        </w:rPr>
        <w:t> </w:t>
      </w:r>
      <w:r w:rsidRPr="006946F5">
        <w:rPr>
          <w:rFonts w:ascii="Times New Roman" w:hAnsi="Times New Roman"/>
          <w:sz w:val="28"/>
          <w:szCs w:val="28"/>
          <w:lang w:eastAsia="ar-SA"/>
        </w:rPr>
        <w:t>Субсидии предоставляются</w:t>
      </w:r>
      <w:r w:rsidRPr="006946F5">
        <w:rPr>
          <w:rFonts w:ascii="Times New Roman" w:hAnsi="Times New Roman"/>
          <w:sz w:val="28"/>
          <w:szCs w:val="28"/>
        </w:rPr>
        <w:t xml:space="preserve"> следующей категории получателей субсидий (далее </w:t>
      </w:r>
      <w:r w:rsidR="00B90A6E" w:rsidRPr="006946F5">
        <w:rPr>
          <w:rFonts w:ascii="Times New Roman" w:hAnsi="Times New Roman"/>
          <w:sz w:val="28"/>
          <w:szCs w:val="28"/>
        </w:rPr>
        <w:t>–</w:t>
      </w:r>
      <w:r w:rsidRPr="006946F5">
        <w:rPr>
          <w:rFonts w:ascii="Times New Roman" w:hAnsi="Times New Roman"/>
          <w:sz w:val="28"/>
          <w:szCs w:val="28"/>
        </w:rPr>
        <w:t xml:space="preserve"> Получатель):</w:t>
      </w:r>
    </w:p>
    <w:p w:rsidR="001B1DE2" w:rsidRPr="006946F5" w:rsidRDefault="001B1DE2" w:rsidP="00B90A6E">
      <w:pPr>
        <w:autoSpaceDE w:val="0"/>
        <w:autoSpaceDN w:val="0"/>
        <w:adjustRightInd w:val="0"/>
        <w:ind w:firstLine="709"/>
        <w:jc w:val="both"/>
        <w:rPr>
          <w:rFonts w:ascii="Times New Roman" w:hAnsi="Times New Roman"/>
          <w:sz w:val="28"/>
          <w:szCs w:val="28"/>
        </w:rPr>
      </w:pPr>
      <w:r w:rsidRPr="006946F5">
        <w:rPr>
          <w:rFonts w:ascii="Times New Roman" w:hAnsi="Times New Roman"/>
          <w:sz w:val="28"/>
          <w:szCs w:val="28"/>
        </w:rPr>
        <w:t>-</w:t>
      </w:r>
      <w:r w:rsidR="00B90A6E" w:rsidRPr="006946F5">
        <w:rPr>
          <w:rFonts w:ascii="Times New Roman" w:hAnsi="Times New Roman"/>
          <w:sz w:val="28"/>
          <w:szCs w:val="28"/>
        </w:rPr>
        <w:t> </w:t>
      </w:r>
      <w:r w:rsidRPr="006946F5">
        <w:rPr>
          <w:rFonts w:ascii="Times New Roman" w:hAnsi="Times New Roman"/>
          <w:sz w:val="28"/>
          <w:szCs w:val="28"/>
        </w:rPr>
        <w:t xml:space="preserve">на цели, предусмотренные </w:t>
      </w:r>
      <w:hyperlink r:id="rId13" w:history="1">
        <w:r w:rsidRPr="006946F5">
          <w:rPr>
            <w:rFonts w:ascii="Times New Roman" w:hAnsi="Times New Roman"/>
            <w:sz w:val="28"/>
            <w:szCs w:val="28"/>
          </w:rPr>
          <w:t>абзацем вторым пункта 1</w:t>
        </w:r>
      </w:hyperlink>
      <w:r w:rsidRPr="006946F5">
        <w:rPr>
          <w:rFonts w:ascii="Times New Roman" w:hAnsi="Times New Roman"/>
          <w:sz w:val="28"/>
          <w:szCs w:val="28"/>
        </w:rPr>
        <w:t xml:space="preserve"> настоящего Порядка, </w:t>
      </w:r>
      <w:r w:rsidR="00B90A6E" w:rsidRPr="006946F5">
        <w:rPr>
          <w:rFonts w:ascii="Times New Roman" w:hAnsi="Times New Roman"/>
          <w:sz w:val="28"/>
          <w:szCs w:val="28"/>
        </w:rPr>
        <w:t>–</w:t>
      </w:r>
      <w:r w:rsidRPr="006946F5">
        <w:rPr>
          <w:rFonts w:ascii="Times New Roman" w:hAnsi="Times New Roman"/>
          <w:sz w:val="28"/>
          <w:szCs w:val="28"/>
        </w:rPr>
        <w:t xml:space="preserve"> сельскохозяйственным товаропроизводителям (за исключением граждан, ведущих личное подсобное хозяйство), признанным таковыми в соответствии со </w:t>
      </w:r>
      <w:hyperlink r:id="rId14" w:history="1">
        <w:r w:rsidRPr="006946F5">
          <w:rPr>
            <w:rFonts w:ascii="Times New Roman" w:hAnsi="Times New Roman"/>
            <w:sz w:val="28"/>
            <w:szCs w:val="28"/>
          </w:rPr>
          <w:t>статьей 3</w:t>
        </w:r>
      </w:hyperlink>
      <w:r w:rsidRPr="006946F5">
        <w:rPr>
          <w:rFonts w:ascii="Times New Roman" w:hAnsi="Times New Roman"/>
          <w:sz w:val="28"/>
          <w:szCs w:val="28"/>
        </w:rPr>
        <w:t xml:space="preserve"> Федерального закона от 29 декабря 2006 года</w:t>
      </w:r>
      <w:r w:rsidR="00B90A6E" w:rsidRPr="006946F5">
        <w:rPr>
          <w:rFonts w:ascii="Times New Roman" w:hAnsi="Times New Roman"/>
          <w:sz w:val="28"/>
          <w:szCs w:val="28"/>
        </w:rPr>
        <w:br/>
      </w:r>
      <w:r w:rsidRPr="006946F5">
        <w:rPr>
          <w:rFonts w:ascii="Times New Roman" w:hAnsi="Times New Roman"/>
          <w:sz w:val="28"/>
          <w:szCs w:val="28"/>
        </w:rPr>
        <w:t>№ 264-ФЗ «О развитии сельского хозяйства»;</w:t>
      </w:r>
    </w:p>
    <w:p w:rsidR="001B1DE2" w:rsidRPr="006946F5" w:rsidRDefault="001B1DE2" w:rsidP="00B90A6E">
      <w:pPr>
        <w:autoSpaceDE w:val="0"/>
        <w:autoSpaceDN w:val="0"/>
        <w:adjustRightInd w:val="0"/>
        <w:ind w:firstLine="709"/>
        <w:jc w:val="both"/>
        <w:rPr>
          <w:rFonts w:ascii="Times New Roman" w:hAnsi="Times New Roman"/>
          <w:sz w:val="28"/>
          <w:szCs w:val="28"/>
        </w:rPr>
      </w:pPr>
      <w:r w:rsidRPr="006946F5">
        <w:rPr>
          <w:rFonts w:ascii="Times New Roman" w:hAnsi="Times New Roman"/>
          <w:sz w:val="28"/>
          <w:szCs w:val="28"/>
        </w:rPr>
        <w:t>-</w:t>
      </w:r>
      <w:r w:rsidR="00B90A6E" w:rsidRPr="006946F5">
        <w:rPr>
          <w:rFonts w:ascii="Times New Roman" w:hAnsi="Times New Roman"/>
          <w:sz w:val="28"/>
          <w:szCs w:val="28"/>
        </w:rPr>
        <w:t> </w:t>
      </w:r>
      <w:r w:rsidRPr="006946F5">
        <w:rPr>
          <w:rFonts w:ascii="Times New Roman" w:hAnsi="Times New Roman"/>
          <w:sz w:val="28"/>
          <w:szCs w:val="28"/>
        </w:rPr>
        <w:t xml:space="preserve">на цели, предусмотренные </w:t>
      </w:r>
      <w:hyperlink r:id="rId15" w:history="1">
        <w:r w:rsidRPr="006946F5">
          <w:rPr>
            <w:rFonts w:ascii="Times New Roman" w:hAnsi="Times New Roman"/>
            <w:sz w:val="28"/>
            <w:szCs w:val="28"/>
          </w:rPr>
          <w:t>абзацем третьим пункта 1</w:t>
        </w:r>
      </w:hyperlink>
      <w:r w:rsidRPr="006946F5">
        <w:rPr>
          <w:rFonts w:ascii="Times New Roman" w:hAnsi="Times New Roman"/>
          <w:sz w:val="28"/>
          <w:szCs w:val="28"/>
        </w:rPr>
        <w:t xml:space="preserve"> настоящего Порядка, </w:t>
      </w:r>
      <w:r w:rsidR="00B90A6E" w:rsidRPr="006946F5">
        <w:rPr>
          <w:rFonts w:ascii="Times New Roman" w:hAnsi="Times New Roman"/>
          <w:sz w:val="28"/>
          <w:szCs w:val="28"/>
        </w:rPr>
        <w:t>–</w:t>
      </w:r>
      <w:r w:rsidRPr="006946F5">
        <w:rPr>
          <w:rFonts w:ascii="Times New Roman" w:hAnsi="Times New Roman"/>
          <w:sz w:val="28"/>
          <w:szCs w:val="28"/>
        </w:rPr>
        <w:t xml:space="preserve"> </w:t>
      </w:r>
      <w:r w:rsidRPr="006946F5">
        <w:rPr>
          <w:rFonts w:ascii="Times New Roman" w:eastAsia="Calibri" w:hAnsi="Times New Roman"/>
          <w:sz w:val="28"/>
          <w:szCs w:val="28"/>
        </w:rPr>
        <w:t xml:space="preserve">организациям и индивидуальным предпринимателям, оказывающим услуги сельскохозяйственным товаропроизводителям, </w:t>
      </w:r>
      <w:r w:rsidRPr="006946F5">
        <w:rPr>
          <w:rFonts w:ascii="Times New Roman" w:eastAsia="Calibri" w:hAnsi="Times New Roman"/>
          <w:sz w:val="28"/>
          <w:szCs w:val="28"/>
        </w:rPr>
        <w:lastRenderedPageBreak/>
        <w:t xml:space="preserve">относящимся к таковым в соответствии с пунктом 3 статьи 3 </w:t>
      </w:r>
      <w:r w:rsidRPr="006946F5">
        <w:rPr>
          <w:rFonts w:ascii="Times New Roman" w:hAnsi="Times New Roman"/>
          <w:sz w:val="28"/>
          <w:szCs w:val="28"/>
        </w:rPr>
        <w:t>Закона Рязанской области от 28.05.2021 № 33-ОЗ «О государственной поддержке сельскохозяйственного производства на территории Рязанской области».</w:t>
      </w:r>
      <w:r w:rsidRPr="006946F5">
        <w:rPr>
          <w:rFonts w:ascii="Times New Roman" w:eastAsia="Calibri" w:hAnsi="Times New Roman"/>
          <w:sz w:val="28"/>
          <w:szCs w:val="28"/>
        </w:rPr>
        <w:t xml:space="preserve"> </w:t>
      </w:r>
    </w:p>
    <w:p w:rsidR="001B1DE2" w:rsidRPr="006946F5" w:rsidRDefault="001B1DE2" w:rsidP="00B90A6E">
      <w:pPr>
        <w:autoSpaceDE w:val="0"/>
        <w:autoSpaceDN w:val="0"/>
        <w:adjustRightInd w:val="0"/>
        <w:ind w:firstLine="709"/>
        <w:jc w:val="both"/>
        <w:rPr>
          <w:rFonts w:ascii="Times New Roman" w:hAnsi="Times New Roman"/>
          <w:sz w:val="28"/>
          <w:szCs w:val="28"/>
        </w:rPr>
      </w:pPr>
      <w:r w:rsidRPr="006946F5">
        <w:rPr>
          <w:rFonts w:ascii="Times New Roman" w:hAnsi="Times New Roman"/>
          <w:sz w:val="28"/>
          <w:szCs w:val="28"/>
        </w:rPr>
        <w:t>3.</w:t>
      </w:r>
      <w:r w:rsidR="00B90A6E" w:rsidRPr="006946F5">
        <w:rPr>
          <w:rFonts w:ascii="Times New Roman" w:hAnsi="Times New Roman"/>
          <w:sz w:val="28"/>
          <w:szCs w:val="28"/>
        </w:rPr>
        <w:t> </w:t>
      </w:r>
      <w:r w:rsidRPr="006946F5">
        <w:rPr>
          <w:rFonts w:ascii="Times New Roman" w:hAnsi="Times New Roman"/>
          <w:sz w:val="28"/>
          <w:szCs w:val="28"/>
        </w:rPr>
        <w:t xml:space="preserve">Министерство сельского хозяйства и продовольствия Рязанской области (далее – Министерство) является главным распорядителем бюджетных средств,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текущий финансовый год (далее – лимиты бюджетных обязательств). </w:t>
      </w:r>
    </w:p>
    <w:p w:rsidR="001B1DE2" w:rsidRPr="006946F5" w:rsidRDefault="001B1DE2" w:rsidP="00B90A6E">
      <w:pPr>
        <w:autoSpaceDE w:val="0"/>
        <w:autoSpaceDN w:val="0"/>
        <w:adjustRightInd w:val="0"/>
        <w:ind w:firstLine="709"/>
        <w:jc w:val="both"/>
        <w:rPr>
          <w:rFonts w:ascii="Times New Roman" w:hAnsi="Times New Roman"/>
          <w:sz w:val="28"/>
          <w:szCs w:val="28"/>
        </w:rPr>
      </w:pPr>
      <w:r w:rsidRPr="006946F5">
        <w:rPr>
          <w:rFonts w:ascii="Times New Roman" w:hAnsi="Times New Roman"/>
          <w:sz w:val="28"/>
          <w:szCs w:val="28"/>
        </w:rPr>
        <w:t>Министерство предоставляет субсидии в пределах бюджетных ассигнований, предусмотренных в областном бюджете на текущий финансовый год и лимитов бюджетных обязательств на цели, указанные в пункте 1 настоящего Порядка.</w:t>
      </w:r>
    </w:p>
    <w:p w:rsidR="001B1DE2" w:rsidRPr="006946F5" w:rsidRDefault="001B1DE2" w:rsidP="00B90A6E">
      <w:pPr>
        <w:autoSpaceDE w:val="0"/>
        <w:autoSpaceDN w:val="0"/>
        <w:adjustRightInd w:val="0"/>
        <w:ind w:firstLine="709"/>
        <w:jc w:val="both"/>
        <w:rPr>
          <w:rFonts w:ascii="Times New Roman" w:hAnsi="Times New Roman"/>
          <w:sz w:val="28"/>
          <w:szCs w:val="28"/>
          <w:lang w:eastAsia="ar-SA"/>
        </w:rPr>
      </w:pPr>
      <w:r w:rsidRPr="006946F5">
        <w:rPr>
          <w:rFonts w:ascii="Times New Roman" w:hAnsi="Times New Roman"/>
          <w:sz w:val="28"/>
          <w:szCs w:val="28"/>
          <w:lang w:eastAsia="ar-SA"/>
        </w:rPr>
        <w:t>Сведения о субсидиях размещаются на едином портале бюджетной системы Российской Федерации в информационно-телекоммуникационной сети «Интернет» в разделе «Бюджет».</w:t>
      </w:r>
    </w:p>
    <w:p w:rsidR="001B1DE2" w:rsidRPr="006946F5" w:rsidRDefault="00B90A6E" w:rsidP="00B90A6E">
      <w:pPr>
        <w:autoSpaceDE w:val="0"/>
        <w:autoSpaceDN w:val="0"/>
        <w:adjustRightInd w:val="0"/>
        <w:ind w:firstLine="709"/>
        <w:jc w:val="both"/>
        <w:rPr>
          <w:rFonts w:ascii="Times New Roman" w:hAnsi="Times New Roman"/>
          <w:sz w:val="28"/>
          <w:szCs w:val="28"/>
          <w:lang w:eastAsia="en-US"/>
        </w:rPr>
      </w:pPr>
      <w:r w:rsidRPr="006946F5">
        <w:rPr>
          <w:rFonts w:ascii="Times New Roman" w:hAnsi="Times New Roman"/>
          <w:sz w:val="28"/>
          <w:szCs w:val="28"/>
          <w:lang w:eastAsia="en-US"/>
        </w:rPr>
        <w:t>4. </w:t>
      </w:r>
      <w:r w:rsidR="001B1DE2" w:rsidRPr="006946F5">
        <w:rPr>
          <w:rFonts w:ascii="Times New Roman" w:hAnsi="Times New Roman"/>
          <w:sz w:val="28"/>
          <w:szCs w:val="28"/>
          <w:lang w:eastAsia="en-US"/>
        </w:rPr>
        <w:t xml:space="preserve">Субсидии предоставляются Получателю при соблюдении следующих условий: </w:t>
      </w:r>
    </w:p>
    <w:p w:rsidR="001B1DE2" w:rsidRPr="006946F5" w:rsidRDefault="001B1DE2" w:rsidP="00B90A6E">
      <w:pPr>
        <w:autoSpaceDE w:val="0"/>
        <w:autoSpaceDN w:val="0"/>
        <w:adjustRightInd w:val="0"/>
        <w:ind w:firstLine="709"/>
        <w:jc w:val="both"/>
        <w:rPr>
          <w:rFonts w:ascii="Times New Roman" w:hAnsi="Times New Roman"/>
          <w:sz w:val="28"/>
          <w:szCs w:val="28"/>
          <w:lang w:eastAsia="en-US"/>
        </w:rPr>
      </w:pPr>
      <w:proofErr w:type="gramStart"/>
      <w:r w:rsidRPr="006946F5">
        <w:rPr>
          <w:rFonts w:ascii="Times New Roman" w:hAnsi="Times New Roman"/>
          <w:sz w:val="28"/>
          <w:szCs w:val="28"/>
        </w:rPr>
        <w:t>-</w:t>
      </w:r>
      <w:r w:rsidR="00B90A6E" w:rsidRPr="006946F5">
        <w:rPr>
          <w:rFonts w:ascii="Times New Roman" w:hAnsi="Times New Roman"/>
          <w:sz w:val="28"/>
          <w:szCs w:val="28"/>
        </w:rPr>
        <w:t> </w:t>
      </w:r>
      <w:r w:rsidRPr="006946F5">
        <w:rPr>
          <w:rFonts w:ascii="Times New Roman" w:hAnsi="Times New Roman"/>
          <w:sz w:val="28"/>
          <w:szCs w:val="28"/>
          <w:lang w:eastAsia="en-US"/>
        </w:rPr>
        <w:t xml:space="preserve">на дату регистрации заявления о предоставлении субсидии (далее </w:t>
      </w:r>
      <w:r w:rsidR="00B90A6E" w:rsidRPr="006946F5">
        <w:rPr>
          <w:rFonts w:ascii="Times New Roman" w:hAnsi="Times New Roman"/>
          <w:sz w:val="28"/>
          <w:szCs w:val="28"/>
          <w:lang w:eastAsia="en-US"/>
        </w:rPr>
        <w:t>–</w:t>
      </w:r>
      <w:r w:rsidRPr="006946F5">
        <w:rPr>
          <w:rFonts w:ascii="Times New Roman" w:hAnsi="Times New Roman"/>
          <w:sz w:val="28"/>
          <w:szCs w:val="28"/>
          <w:lang w:eastAsia="en-US"/>
        </w:rPr>
        <w:t xml:space="preserve"> заявление) Получатель </w:t>
      </w:r>
      <w:r w:rsidR="00B90A6E" w:rsidRPr="006946F5">
        <w:rPr>
          <w:rFonts w:ascii="Times New Roman" w:hAnsi="Times New Roman"/>
          <w:sz w:val="28"/>
          <w:szCs w:val="28"/>
          <w:lang w:eastAsia="en-US"/>
        </w:rPr>
        <w:t>–</w:t>
      </w:r>
      <w:r w:rsidRPr="006946F5">
        <w:rPr>
          <w:rFonts w:ascii="Times New Roman" w:hAnsi="Times New Roman"/>
          <w:sz w:val="28"/>
          <w:szCs w:val="28"/>
          <w:lang w:eastAsia="en-US"/>
        </w:rPr>
        <w:t xml:space="preserve"> юридическое</w:t>
      </w:r>
      <w:r w:rsidR="00B90A6E" w:rsidRPr="006946F5">
        <w:rPr>
          <w:rFonts w:ascii="Times New Roman" w:hAnsi="Times New Roman"/>
          <w:sz w:val="28"/>
          <w:szCs w:val="28"/>
          <w:lang w:eastAsia="en-US"/>
        </w:rPr>
        <w:t xml:space="preserve"> </w:t>
      </w:r>
      <w:r w:rsidRPr="006946F5">
        <w:rPr>
          <w:rFonts w:ascii="Times New Roman" w:hAnsi="Times New Roman"/>
          <w:sz w:val="28"/>
          <w:szCs w:val="28"/>
          <w:lang w:eastAsia="en-US"/>
        </w:rPr>
        <w:t xml:space="preserve">лицо не должен находиться в процессе реорганизации (за исключением реорганизации в форме присоединения к Получателю другого юридического лица), ликвидации, в отношении него не введена процедура банкротства, деятельность Получателя </w:t>
      </w:r>
      <w:r w:rsidR="00B90A6E" w:rsidRPr="006946F5">
        <w:rPr>
          <w:rFonts w:ascii="Times New Roman" w:hAnsi="Times New Roman"/>
          <w:sz w:val="28"/>
          <w:szCs w:val="28"/>
          <w:lang w:eastAsia="en-US"/>
        </w:rPr>
        <w:t>–</w:t>
      </w:r>
      <w:r w:rsidRPr="006946F5">
        <w:rPr>
          <w:rFonts w:ascii="Times New Roman" w:hAnsi="Times New Roman"/>
          <w:sz w:val="28"/>
          <w:szCs w:val="28"/>
          <w:lang w:eastAsia="en-US"/>
        </w:rPr>
        <w:t xml:space="preserve"> юридического</w:t>
      </w:r>
      <w:r w:rsidR="00B90A6E" w:rsidRPr="006946F5">
        <w:rPr>
          <w:rFonts w:ascii="Times New Roman" w:hAnsi="Times New Roman"/>
          <w:sz w:val="28"/>
          <w:szCs w:val="28"/>
          <w:lang w:eastAsia="en-US"/>
        </w:rPr>
        <w:t xml:space="preserve"> </w:t>
      </w:r>
      <w:r w:rsidRPr="006946F5">
        <w:rPr>
          <w:rFonts w:ascii="Times New Roman" w:hAnsi="Times New Roman"/>
          <w:sz w:val="28"/>
          <w:szCs w:val="28"/>
          <w:lang w:eastAsia="en-US"/>
        </w:rPr>
        <w:t xml:space="preserve">лица не приостановлена в порядке, предусмотренном законодательством Российской Федерации, а Получатель </w:t>
      </w:r>
      <w:r w:rsidR="007E4D43">
        <w:rPr>
          <w:rFonts w:ascii="Times New Roman" w:hAnsi="Times New Roman"/>
          <w:sz w:val="28"/>
          <w:szCs w:val="28"/>
          <w:lang w:eastAsia="en-US"/>
        </w:rPr>
        <w:t>–</w:t>
      </w:r>
      <w:r w:rsidRPr="006946F5">
        <w:rPr>
          <w:rFonts w:ascii="Times New Roman" w:hAnsi="Times New Roman"/>
          <w:sz w:val="28"/>
          <w:szCs w:val="28"/>
          <w:lang w:eastAsia="en-US"/>
        </w:rPr>
        <w:t xml:space="preserve"> индивидуальный</w:t>
      </w:r>
      <w:r w:rsidR="007E4D43">
        <w:rPr>
          <w:rFonts w:ascii="Times New Roman" w:hAnsi="Times New Roman"/>
          <w:sz w:val="28"/>
          <w:szCs w:val="28"/>
          <w:lang w:eastAsia="en-US"/>
        </w:rPr>
        <w:t xml:space="preserve"> </w:t>
      </w:r>
      <w:r w:rsidRPr="006946F5">
        <w:rPr>
          <w:rFonts w:ascii="Times New Roman" w:hAnsi="Times New Roman"/>
          <w:sz w:val="28"/>
          <w:szCs w:val="28"/>
          <w:lang w:eastAsia="en-US"/>
        </w:rPr>
        <w:t>предприниматель не должен прекратить деятельность в качестве индивидуального</w:t>
      </w:r>
      <w:proofErr w:type="gramEnd"/>
      <w:r w:rsidRPr="006946F5">
        <w:rPr>
          <w:rFonts w:ascii="Times New Roman" w:hAnsi="Times New Roman"/>
          <w:sz w:val="28"/>
          <w:szCs w:val="28"/>
          <w:lang w:eastAsia="en-US"/>
        </w:rPr>
        <w:t xml:space="preserve"> предпринимателя;</w:t>
      </w:r>
    </w:p>
    <w:p w:rsidR="001B1DE2" w:rsidRPr="006946F5" w:rsidRDefault="001B1DE2" w:rsidP="00B90A6E">
      <w:pPr>
        <w:autoSpaceDE w:val="0"/>
        <w:autoSpaceDN w:val="0"/>
        <w:adjustRightInd w:val="0"/>
        <w:ind w:firstLine="709"/>
        <w:jc w:val="both"/>
        <w:rPr>
          <w:rFonts w:ascii="Times New Roman" w:hAnsi="Times New Roman"/>
          <w:sz w:val="28"/>
          <w:szCs w:val="28"/>
          <w:lang w:eastAsia="en-US"/>
        </w:rPr>
      </w:pPr>
      <w:proofErr w:type="gramStart"/>
      <w:r w:rsidRPr="006946F5">
        <w:rPr>
          <w:rFonts w:ascii="Times New Roman" w:hAnsi="Times New Roman"/>
          <w:sz w:val="28"/>
          <w:szCs w:val="28"/>
        </w:rPr>
        <w:t>-</w:t>
      </w:r>
      <w:r w:rsidR="00B90A6E" w:rsidRPr="006946F5">
        <w:rPr>
          <w:rFonts w:ascii="Times New Roman" w:hAnsi="Times New Roman"/>
          <w:sz w:val="28"/>
          <w:szCs w:val="28"/>
        </w:rPr>
        <w:t> </w:t>
      </w:r>
      <w:r w:rsidRPr="006946F5">
        <w:rPr>
          <w:rFonts w:ascii="Times New Roman" w:hAnsi="Times New Roman"/>
          <w:sz w:val="28"/>
          <w:szCs w:val="28"/>
          <w:lang w:eastAsia="en-US"/>
        </w:rPr>
        <w:t>на дату регистрации заявления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w:t>
      </w:r>
      <w:proofErr w:type="gramEnd"/>
      <w:r w:rsidRPr="006946F5">
        <w:rPr>
          <w:rFonts w:ascii="Times New Roman" w:hAnsi="Times New Roman"/>
          <w:sz w:val="28"/>
          <w:szCs w:val="28"/>
          <w:lang w:eastAsia="en-US"/>
        </w:rPr>
        <w:t xml:space="preserve"> (</w:t>
      </w:r>
      <w:proofErr w:type="gramStart"/>
      <w:r w:rsidRPr="006946F5">
        <w:rPr>
          <w:rFonts w:ascii="Times New Roman" w:hAnsi="Times New Roman"/>
          <w:sz w:val="28"/>
          <w:szCs w:val="28"/>
          <w:lang w:eastAsia="en-US"/>
        </w:rPr>
        <w:t>офшорные зоны) в отношении таких юридических лиц, в совокупности превышает 50%;</w:t>
      </w:r>
      <w:proofErr w:type="gramEnd"/>
    </w:p>
    <w:p w:rsidR="001B1DE2" w:rsidRPr="006946F5" w:rsidRDefault="001B1DE2" w:rsidP="00B90A6E">
      <w:pPr>
        <w:autoSpaceDE w:val="0"/>
        <w:autoSpaceDN w:val="0"/>
        <w:adjustRightInd w:val="0"/>
        <w:ind w:firstLine="709"/>
        <w:jc w:val="both"/>
        <w:rPr>
          <w:rFonts w:ascii="Times New Roman" w:hAnsi="Times New Roman"/>
          <w:sz w:val="28"/>
          <w:szCs w:val="28"/>
          <w:lang w:eastAsia="en-US"/>
        </w:rPr>
      </w:pPr>
      <w:r w:rsidRPr="006946F5">
        <w:rPr>
          <w:rFonts w:ascii="Times New Roman" w:hAnsi="Times New Roman"/>
          <w:sz w:val="28"/>
          <w:szCs w:val="28"/>
        </w:rPr>
        <w:t>-</w:t>
      </w:r>
      <w:r w:rsidR="00B90A6E" w:rsidRPr="006946F5">
        <w:rPr>
          <w:rFonts w:ascii="Times New Roman" w:hAnsi="Times New Roman"/>
          <w:sz w:val="28"/>
          <w:szCs w:val="28"/>
        </w:rPr>
        <w:t> </w:t>
      </w:r>
      <w:r w:rsidRPr="006946F5">
        <w:rPr>
          <w:rFonts w:ascii="Times New Roman" w:hAnsi="Times New Roman"/>
          <w:sz w:val="28"/>
          <w:szCs w:val="28"/>
          <w:lang w:eastAsia="en-US"/>
        </w:rPr>
        <w:t xml:space="preserve">на дату регистрации заявления не должен получать средства из областного бюджета на основании иных нормативных правовых актов на соответствующие цели, указанные в </w:t>
      </w:r>
      <w:hyperlink w:anchor="P15" w:history="1">
        <w:r w:rsidRPr="006946F5">
          <w:rPr>
            <w:rFonts w:ascii="Times New Roman" w:hAnsi="Times New Roman"/>
            <w:sz w:val="28"/>
            <w:szCs w:val="28"/>
            <w:lang w:eastAsia="en-US"/>
          </w:rPr>
          <w:t xml:space="preserve">пункте </w:t>
        </w:r>
      </w:hyperlink>
      <w:r w:rsidRPr="006946F5">
        <w:rPr>
          <w:rFonts w:ascii="Times New Roman" w:hAnsi="Times New Roman"/>
          <w:sz w:val="28"/>
          <w:szCs w:val="28"/>
          <w:lang w:eastAsia="en-US"/>
        </w:rPr>
        <w:t>1</w:t>
      </w:r>
      <w:r w:rsidRPr="006946F5">
        <w:rPr>
          <w:rFonts w:ascii="Times New Roman" w:hAnsi="Times New Roman"/>
          <w:color w:val="C0504D"/>
          <w:sz w:val="28"/>
          <w:szCs w:val="28"/>
          <w:lang w:eastAsia="en-US"/>
        </w:rPr>
        <w:t xml:space="preserve"> </w:t>
      </w:r>
      <w:r w:rsidRPr="006946F5">
        <w:rPr>
          <w:rFonts w:ascii="Times New Roman" w:hAnsi="Times New Roman"/>
          <w:sz w:val="28"/>
          <w:szCs w:val="28"/>
          <w:lang w:eastAsia="en-US"/>
        </w:rPr>
        <w:t>настоящего Порядка;</w:t>
      </w:r>
    </w:p>
    <w:p w:rsidR="001B1DE2" w:rsidRPr="006946F5" w:rsidRDefault="001B1DE2" w:rsidP="00B90A6E">
      <w:pPr>
        <w:autoSpaceDE w:val="0"/>
        <w:autoSpaceDN w:val="0"/>
        <w:adjustRightInd w:val="0"/>
        <w:ind w:firstLine="709"/>
        <w:contextualSpacing/>
        <w:jc w:val="both"/>
        <w:rPr>
          <w:rFonts w:ascii="Times New Roman" w:hAnsi="Times New Roman"/>
          <w:sz w:val="28"/>
          <w:szCs w:val="28"/>
        </w:rPr>
      </w:pPr>
      <w:r w:rsidRPr="006946F5">
        <w:rPr>
          <w:rFonts w:ascii="Times New Roman" w:hAnsi="Times New Roman"/>
          <w:sz w:val="28"/>
          <w:szCs w:val="28"/>
        </w:rPr>
        <w:t>-</w:t>
      </w:r>
      <w:r w:rsidR="00B90A6E" w:rsidRPr="006946F5">
        <w:rPr>
          <w:rFonts w:ascii="Times New Roman" w:hAnsi="Times New Roman"/>
          <w:sz w:val="28"/>
          <w:szCs w:val="28"/>
        </w:rPr>
        <w:t> </w:t>
      </w:r>
      <w:r w:rsidRPr="006946F5">
        <w:rPr>
          <w:rFonts w:ascii="Times New Roman" w:hAnsi="Times New Roman"/>
          <w:sz w:val="28"/>
          <w:szCs w:val="28"/>
          <w:lang w:eastAsia="en-US"/>
        </w:rPr>
        <w:t xml:space="preserve">принятие обязательства </w:t>
      </w:r>
      <w:r w:rsidRPr="006946F5">
        <w:rPr>
          <w:rFonts w:ascii="Times New Roman" w:hAnsi="Times New Roman"/>
          <w:sz w:val="28"/>
          <w:szCs w:val="28"/>
        </w:rPr>
        <w:t>по достижению результата предоставления субсидии и показателя, необходимого для достижения результата предоставления субсидии;</w:t>
      </w:r>
    </w:p>
    <w:p w:rsidR="001B1DE2" w:rsidRPr="006946F5" w:rsidRDefault="001B1DE2" w:rsidP="00B90A6E">
      <w:pPr>
        <w:autoSpaceDE w:val="0"/>
        <w:autoSpaceDN w:val="0"/>
        <w:adjustRightInd w:val="0"/>
        <w:ind w:firstLine="709"/>
        <w:contextualSpacing/>
        <w:jc w:val="both"/>
        <w:rPr>
          <w:rFonts w:ascii="Times New Roman" w:hAnsi="Times New Roman"/>
          <w:sz w:val="28"/>
          <w:szCs w:val="28"/>
        </w:rPr>
      </w:pPr>
      <w:r w:rsidRPr="006946F5">
        <w:rPr>
          <w:rFonts w:ascii="Times New Roman" w:hAnsi="Times New Roman"/>
          <w:sz w:val="28"/>
          <w:szCs w:val="28"/>
        </w:rPr>
        <w:lastRenderedPageBreak/>
        <w:t>-</w:t>
      </w:r>
      <w:r w:rsidR="00B90A6E" w:rsidRPr="006946F5">
        <w:rPr>
          <w:rFonts w:ascii="Times New Roman" w:hAnsi="Times New Roman"/>
          <w:sz w:val="28"/>
          <w:szCs w:val="28"/>
        </w:rPr>
        <w:t> </w:t>
      </w:r>
      <w:r w:rsidRPr="006946F5">
        <w:rPr>
          <w:rFonts w:ascii="Times New Roman" w:hAnsi="Times New Roman"/>
          <w:sz w:val="28"/>
          <w:szCs w:val="28"/>
        </w:rPr>
        <w:t xml:space="preserve">наличие согласия на осуществление Министерством проверок соблюдения Получателем порядка и условий предоставления субсидий, в том числе в части достижения результатов их предоставления, а также проверок  органами государственного финансового контроля в соответствии со </w:t>
      </w:r>
      <w:hyperlink r:id="rId16" w:history="1">
        <w:r w:rsidRPr="006946F5">
          <w:rPr>
            <w:rFonts w:ascii="Times New Roman" w:hAnsi="Times New Roman"/>
            <w:sz w:val="28"/>
            <w:szCs w:val="28"/>
          </w:rPr>
          <w:t>статьями 268</w:t>
        </w:r>
      </w:hyperlink>
      <w:r w:rsidR="006946F5" w:rsidRPr="006946F5">
        <w:rPr>
          <w:rFonts w:ascii="Times New Roman" w:hAnsi="Times New Roman"/>
          <w:sz w:val="28"/>
          <w:szCs w:val="28"/>
        </w:rPr>
        <w:t>.1</w:t>
      </w:r>
      <w:r w:rsidRPr="006946F5">
        <w:rPr>
          <w:rFonts w:ascii="Times New Roman" w:hAnsi="Times New Roman"/>
          <w:sz w:val="28"/>
          <w:szCs w:val="28"/>
        </w:rPr>
        <w:t xml:space="preserve"> и </w:t>
      </w:r>
      <w:hyperlink r:id="rId17" w:history="1">
        <w:r w:rsidRPr="006946F5">
          <w:rPr>
            <w:rFonts w:ascii="Times New Roman" w:hAnsi="Times New Roman"/>
            <w:sz w:val="28"/>
            <w:szCs w:val="28"/>
          </w:rPr>
          <w:t>269</w:t>
        </w:r>
        <w:r w:rsidR="006946F5" w:rsidRPr="006946F5">
          <w:rPr>
            <w:rFonts w:ascii="Times New Roman" w:hAnsi="Times New Roman"/>
            <w:sz w:val="28"/>
            <w:szCs w:val="28"/>
          </w:rPr>
          <w:t>.</w:t>
        </w:r>
        <w:r w:rsidRPr="006946F5">
          <w:rPr>
            <w:rFonts w:ascii="Times New Roman" w:hAnsi="Times New Roman"/>
            <w:sz w:val="28"/>
            <w:szCs w:val="28"/>
          </w:rPr>
          <w:t>2</w:t>
        </w:r>
      </w:hyperlink>
      <w:r w:rsidRPr="006946F5">
        <w:rPr>
          <w:rFonts w:ascii="Times New Roman" w:hAnsi="Times New Roman"/>
          <w:sz w:val="28"/>
          <w:szCs w:val="28"/>
        </w:rPr>
        <w:t xml:space="preserve"> Бюджетного кодекса Российской Федерации;</w:t>
      </w:r>
    </w:p>
    <w:p w:rsidR="001B1DE2" w:rsidRPr="006946F5" w:rsidRDefault="001B1DE2" w:rsidP="00B90A6E">
      <w:pPr>
        <w:autoSpaceDE w:val="0"/>
        <w:autoSpaceDN w:val="0"/>
        <w:adjustRightInd w:val="0"/>
        <w:ind w:firstLine="709"/>
        <w:jc w:val="both"/>
        <w:rPr>
          <w:rFonts w:ascii="Times New Roman" w:hAnsi="Times New Roman"/>
          <w:sz w:val="28"/>
          <w:szCs w:val="28"/>
        </w:rPr>
      </w:pPr>
      <w:r w:rsidRPr="006946F5">
        <w:rPr>
          <w:rFonts w:ascii="Times New Roman" w:hAnsi="Times New Roman"/>
          <w:sz w:val="28"/>
          <w:szCs w:val="28"/>
        </w:rPr>
        <w:t>-</w:t>
      </w:r>
      <w:r w:rsidR="00B90A6E" w:rsidRPr="006946F5">
        <w:rPr>
          <w:rFonts w:ascii="Times New Roman" w:hAnsi="Times New Roman"/>
          <w:sz w:val="28"/>
          <w:szCs w:val="28"/>
        </w:rPr>
        <w:t> </w:t>
      </w:r>
      <w:r w:rsidRPr="006946F5">
        <w:rPr>
          <w:rFonts w:ascii="Times New Roman" w:hAnsi="Times New Roman"/>
          <w:sz w:val="28"/>
          <w:szCs w:val="28"/>
        </w:rPr>
        <w:t xml:space="preserve">наличие согласия субъекта персональных данных на их обработку в соответствии с требованиями законодательства Российской Федерации в области персональных данных (для Получателя </w:t>
      </w:r>
      <w:r w:rsidR="006946F5" w:rsidRPr="006946F5">
        <w:rPr>
          <w:rFonts w:ascii="Times New Roman" w:hAnsi="Times New Roman"/>
          <w:sz w:val="28"/>
          <w:szCs w:val="28"/>
        </w:rPr>
        <w:t>–</w:t>
      </w:r>
      <w:r w:rsidRPr="006946F5">
        <w:rPr>
          <w:rFonts w:ascii="Times New Roman" w:hAnsi="Times New Roman"/>
          <w:sz w:val="28"/>
          <w:szCs w:val="28"/>
        </w:rPr>
        <w:t xml:space="preserve"> индивидуального</w:t>
      </w:r>
      <w:r w:rsidR="006946F5" w:rsidRPr="006946F5">
        <w:rPr>
          <w:rFonts w:ascii="Times New Roman" w:hAnsi="Times New Roman"/>
          <w:sz w:val="28"/>
          <w:szCs w:val="28"/>
        </w:rPr>
        <w:t xml:space="preserve"> </w:t>
      </w:r>
      <w:r w:rsidRPr="006946F5">
        <w:rPr>
          <w:rFonts w:ascii="Times New Roman" w:hAnsi="Times New Roman"/>
          <w:sz w:val="28"/>
          <w:szCs w:val="28"/>
        </w:rPr>
        <w:t>предпринимателя);</w:t>
      </w:r>
    </w:p>
    <w:p w:rsidR="001B1DE2" w:rsidRPr="006946F5" w:rsidRDefault="00B90A6E" w:rsidP="00B90A6E">
      <w:pPr>
        <w:autoSpaceDE w:val="0"/>
        <w:autoSpaceDN w:val="0"/>
        <w:adjustRightInd w:val="0"/>
        <w:ind w:firstLine="709"/>
        <w:jc w:val="both"/>
        <w:rPr>
          <w:rFonts w:ascii="Times New Roman" w:hAnsi="Times New Roman"/>
          <w:sz w:val="28"/>
          <w:szCs w:val="28"/>
        </w:rPr>
      </w:pPr>
      <w:r w:rsidRPr="006946F5">
        <w:rPr>
          <w:rFonts w:ascii="Times New Roman" w:hAnsi="Times New Roman"/>
          <w:sz w:val="28"/>
          <w:szCs w:val="28"/>
        </w:rPr>
        <w:t>- </w:t>
      </w:r>
      <w:r w:rsidR="001B1DE2" w:rsidRPr="006946F5">
        <w:rPr>
          <w:rFonts w:ascii="Times New Roman" w:hAnsi="Times New Roman"/>
          <w:sz w:val="28"/>
          <w:szCs w:val="28"/>
        </w:rPr>
        <w:t xml:space="preserve">получение краткосрочного кредита в кредитной организации на срок до 1 года (далее – кредит) на цели и в сроки, указанные в </w:t>
      </w:r>
      <w:hyperlink r:id="rId18" w:history="1">
        <w:r w:rsidR="001B1DE2" w:rsidRPr="006946F5">
          <w:rPr>
            <w:rFonts w:ascii="Times New Roman" w:hAnsi="Times New Roman"/>
            <w:sz w:val="28"/>
            <w:szCs w:val="28"/>
          </w:rPr>
          <w:t xml:space="preserve">пункте </w:t>
        </w:r>
      </w:hyperlink>
      <w:r w:rsidR="001B1DE2" w:rsidRPr="006946F5">
        <w:rPr>
          <w:rFonts w:ascii="Times New Roman" w:hAnsi="Times New Roman"/>
          <w:sz w:val="28"/>
          <w:szCs w:val="28"/>
        </w:rPr>
        <w:t xml:space="preserve">1 настоящего Порядка,  а также использование Получателем такого кредита на цели, указанные в </w:t>
      </w:r>
      <w:hyperlink r:id="rId19" w:history="1">
        <w:r w:rsidR="001B1DE2" w:rsidRPr="006946F5">
          <w:rPr>
            <w:rFonts w:ascii="Times New Roman" w:hAnsi="Times New Roman"/>
            <w:sz w:val="28"/>
            <w:szCs w:val="28"/>
          </w:rPr>
          <w:t xml:space="preserve">пункте </w:t>
        </w:r>
      </w:hyperlink>
      <w:r w:rsidR="001B1DE2" w:rsidRPr="006946F5">
        <w:rPr>
          <w:rFonts w:ascii="Times New Roman" w:hAnsi="Times New Roman"/>
          <w:sz w:val="28"/>
          <w:szCs w:val="28"/>
        </w:rPr>
        <w:t>1 настоящего Порядка;</w:t>
      </w:r>
    </w:p>
    <w:p w:rsidR="001B1DE2" w:rsidRPr="006946F5" w:rsidRDefault="00B90A6E" w:rsidP="00B90A6E">
      <w:pPr>
        <w:autoSpaceDE w:val="0"/>
        <w:autoSpaceDN w:val="0"/>
        <w:adjustRightInd w:val="0"/>
        <w:ind w:firstLine="709"/>
        <w:jc w:val="both"/>
        <w:rPr>
          <w:rFonts w:ascii="Times New Roman" w:hAnsi="Times New Roman"/>
          <w:sz w:val="28"/>
          <w:szCs w:val="28"/>
        </w:rPr>
      </w:pPr>
      <w:r w:rsidRPr="006946F5">
        <w:rPr>
          <w:rFonts w:ascii="Times New Roman" w:hAnsi="Times New Roman"/>
          <w:sz w:val="28"/>
          <w:szCs w:val="28"/>
        </w:rPr>
        <w:t>- </w:t>
      </w:r>
      <w:r w:rsidR="001B1DE2" w:rsidRPr="006946F5">
        <w:rPr>
          <w:rFonts w:ascii="Times New Roman" w:hAnsi="Times New Roman"/>
          <w:sz w:val="28"/>
          <w:szCs w:val="28"/>
        </w:rPr>
        <w:t>выполнение Получателем обязательств по погашению основного долга и уплаты начисленных процентов. Субсидии на возмещение части затрат на уплату процентов, начисленных и уплаченных вследствие нарушения обязательств по погашению основного долга и уплаты начисленных процентов, не предоставляются;</w:t>
      </w:r>
    </w:p>
    <w:p w:rsidR="001B1DE2" w:rsidRPr="006946F5" w:rsidRDefault="001B1DE2" w:rsidP="00B90A6E">
      <w:pPr>
        <w:autoSpaceDE w:val="0"/>
        <w:autoSpaceDN w:val="0"/>
        <w:adjustRightInd w:val="0"/>
        <w:ind w:firstLine="709"/>
        <w:jc w:val="both"/>
        <w:rPr>
          <w:rFonts w:ascii="Times New Roman" w:hAnsi="Times New Roman"/>
          <w:sz w:val="28"/>
          <w:szCs w:val="28"/>
        </w:rPr>
      </w:pPr>
      <w:r w:rsidRPr="006946F5">
        <w:rPr>
          <w:rFonts w:ascii="Times New Roman" w:hAnsi="Times New Roman"/>
          <w:sz w:val="28"/>
          <w:szCs w:val="28"/>
        </w:rPr>
        <w:t xml:space="preserve">- кредит не является льготным краткосрочным кредитом в соответствии с </w:t>
      </w:r>
      <w:hyperlink r:id="rId20" w:history="1">
        <w:r w:rsidRPr="006946F5">
          <w:rPr>
            <w:rFonts w:ascii="Times New Roman" w:hAnsi="Times New Roman"/>
            <w:sz w:val="28"/>
            <w:szCs w:val="28"/>
          </w:rPr>
          <w:t>постановлением</w:t>
        </w:r>
      </w:hyperlink>
      <w:r w:rsidRPr="006946F5">
        <w:rPr>
          <w:rFonts w:ascii="Times New Roman" w:hAnsi="Times New Roman"/>
          <w:sz w:val="28"/>
          <w:szCs w:val="28"/>
        </w:rPr>
        <w:t xml:space="preserve"> Правительства Российской Федерации от 29.12.2016</w:t>
      </w:r>
      <w:r w:rsidR="00B90A6E" w:rsidRPr="006946F5">
        <w:rPr>
          <w:rFonts w:ascii="Times New Roman" w:hAnsi="Times New Roman"/>
          <w:sz w:val="28"/>
          <w:szCs w:val="28"/>
        </w:rPr>
        <w:br/>
      </w:r>
      <w:r w:rsidRPr="006946F5">
        <w:rPr>
          <w:rFonts w:ascii="Times New Roman" w:hAnsi="Times New Roman"/>
          <w:sz w:val="28"/>
          <w:szCs w:val="28"/>
        </w:rPr>
        <w:t>№ 1528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w:t>
      </w:r>
      <w:proofErr w:type="gramStart"/>
      <w:r w:rsidRPr="006946F5">
        <w:rPr>
          <w:rFonts w:ascii="Times New Roman" w:hAnsi="Times New Roman"/>
          <w:sz w:val="28"/>
          <w:szCs w:val="28"/>
        </w:rPr>
        <w:t>.Р</w:t>
      </w:r>
      <w:proofErr w:type="gramEnd"/>
      <w:r w:rsidRPr="006946F5">
        <w:rPr>
          <w:rFonts w:ascii="Times New Roman" w:hAnsi="Times New Roman"/>
          <w:sz w:val="28"/>
          <w:szCs w:val="28"/>
        </w:rPr>
        <w:t>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w:t>
      </w:r>
      <w:proofErr w:type="gramStart"/>
      <w:r w:rsidRPr="006946F5">
        <w:rPr>
          <w:rFonts w:ascii="Times New Roman" w:hAnsi="Times New Roman"/>
          <w:sz w:val="28"/>
          <w:szCs w:val="28"/>
        </w:rPr>
        <w:t>ии и ее</w:t>
      </w:r>
      <w:proofErr w:type="gramEnd"/>
      <w:r w:rsidRPr="006946F5">
        <w:rPr>
          <w:rFonts w:ascii="Times New Roman" w:hAnsi="Times New Roman"/>
          <w:sz w:val="28"/>
          <w:szCs w:val="28"/>
        </w:rPr>
        <w:t xml:space="preserve"> реализацию, по льготной ставке».</w:t>
      </w:r>
    </w:p>
    <w:p w:rsidR="001B1DE2" w:rsidRPr="006946F5" w:rsidRDefault="00B90A6E" w:rsidP="00B90A6E">
      <w:pPr>
        <w:autoSpaceDE w:val="0"/>
        <w:autoSpaceDN w:val="0"/>
        <w:adjustRightInd w:val="0"/>
        <w:ind w:firstLine="709"/>
        <w:jc w:val="both"/>
        <w:rPr>
          <w:rFonts w:ascii="Times New Roman" w:hAnsi="Times New Roman"/>
          <w:sz w:val="28"/>
          <w:szCs w:val="28"/>
        </w:rPr>
      </w:pPr>
      <w:r w:rsidRPr="006946F5">
        <w:rPr>
          <w:rFonts w:ascii="Times New Roman" w:hAnsi="Times New Roman"/>
          <w:sz w:val="28"/>
          <w:szCs w:val="28"/>
        </w:rPr>
        <w:t>5. </w:t>
      </w:r>
      <w:r w:rsidR="001B1DE2" w:rsidRPr="006946F5">
        <w:rPr>
          <w:rFonts w:ascii="Times New Roman" w:hAnsi="Times New Roman"/>
          <w:sz w:val="28"/>
          <w:szCs w:val="28"/>
        </w:rPr>
        <w:t>Результат предоставления субсидии – достижение значения фактического остатка ссудной задолженности по кредиту до 31 декабря текущего года.</w:t>
      </w:r>
    </w:p>
    <w:p w:rsidR="001B1DE2" w:rsidRPr="006946F5" w:rsidRDefault="001B1DE2" w:rsidP="00B90A6E">
      <w:pPr>
        <w:autoSpaceDE w:val="0"/>
        <w:autoSpaceDN w:val="0"/>
        <w:adjustRightInd w:val="0"/>
        <w:ind w:firstLine="709"/>
        <w:jc w:val="both"/>
        <w:rPr>
          <w:rFonts w:ascii="Times New Roman" w:hAnsi="Times New Roman"/>
          <w:i/>
          <w:sz w:val="28"/>
          <w:szCs w:val="28"/>
        </w:rPr>
      </w:pPr>
      <w:r w:rsidRPr="006946F5">
        <w:rPr>
          <w:rFonts w:ascii="Times New Roman" w:hAnsi="Times New Roman"/>
          <w:sz w:val="28"/>
          <w:szCs w:val="28"/>
        </w:rPr>
        <w:t xml:space="preserve">Показатель, необходимый для достижения результата предоставления субсидии, </w:t>
      </w:r>
      <w:r w:rsidR="00B90A6E" w:rsidRPr="006946F5">
        <w:rPr>
          <w:rFonts w:ascii="Times New Roman" w:hAnsi="Times New Roman"/>
          <w:sz w:val="28"/>
          <w:szCs w:val="28"/>
        </w:rPr>
        <w:t>–</w:t>
      </w:r>
      <w:r w:rsidRPr="006946F5">
        <w:rPr>
          <w:rFonts w:ascii="Times New Roman" w:hAnsi="Times New Roman"/>
          <w:sz w:val="28"/>
          <w:szCs w:val="28"/>
        </w:rPr>
        <w:t xml:space="preserve"> объем остатка ссудной задолженности по кредиту согласно плановому графику погашения кредита. </w:t>
      </w:r>
    </w:p>
    <w:p w:rsidR="001B1DE2" w:rsidRPr="006946F5" w:rsidRDefault="001B1DE2" w:rsidP="00B90A6E">
      <w:pPr>
        <w:autoSpaceDE w:val="0"/>
        <w:autoSpaceDN w:val="0"/>
        <w:adjustRightInd w:val="0"/>
        <w:ind w:firstLine="709"/>
        <w:jc w:val="both"/>
        <w:rPr>
          <w:rFonts w:ascii="Times New Roman" w:hAnsi="Times New Roman"/>
          <w:sz w:val="28"/>
          <w:szCs w:val="28"/>
        </w:rPr>
      </w:pPr>
      <w:r w:rsidRPr="006946F5">
        <w:rPr>
          <w:rFonts w:ascii="Times New Roman" w:hAnsi="Times New Roman"/>
          <w:sz w:val="28"/>
          <w:szCs w:val="28"/>
        </w:rPr>
        <w:t>Значение результата предоставления субсидии устанавливается в соглашении о предоставлении субсидии.</w:t>
      </w:r>
    </w:p>
    <w:p w:rsidR="001B1DE2" w:rsidRPr="006946F5" w:rsidRDefault="001B1DE2" w:rsidP="00B90A6E">
      <w:pPr>
        <w:autoSpaceDE w:val="0"/>
        <w:autoSpaceDN w:val="0"/>
        <w:adjustRightInd w:val="0"/>
        <w:ind w:firstLine="709"/>
        <w:jc w:val="both"/>
        <w:rPr>
          <w:rFonts w:ascii="Times New Roman" w:hAnsi="Times New Roman"/>
          <w:sz w:val="28"/>
          <w:szCs w:val="28"/>
        </w:rPr>
      </w:pPr>
      <w:r w:rsidRPr="006946F5">
        <w:rPr>
          <w:rFonts w:ascii="Times New Roman" w:hAnsi="Times New Roman"/>
          <w:sz w:val="28"/>
          <w:szCs w:val="28"/>
        </w:rPr>
        <w:t>6.</w:t>
      </w:r>
      <w:bookmarkStart w:id="1" w:name="Par34"/>
      <w:bookmarkEnd w:id="1"/>
      <w:r w:rsidR="00B90A6E" w:rsidRPr="006946F5">
        <w:rPr>
          <w:rFonts w:ascii="Times New Roman" w:hAnsi="Times New Roman"/>
          <w:sz w:val="28"/>
          <w:szCs w:val="28"/>
        </w:rPr>
        <w:t> </w:t>
      </w:r>
      <w:r w:rsidRPr="006946F5">
        <w:rPr>
          <w:rFonts w:ascii="Times New Roman" w:hAnsi="Times New Roman"/>
          <w:sz w:val="28"/>
          <w:szCs w:val="28"/>
        </w:rPr>
        <w:t>Размер субсидий рассчитывается исходя из 70% размера ключевой ставки Центрального Банка Российской Федерации, действующей на дату оплаты процентов по кредиту, от остатка ссудной задолженности по кредиту согласно графику погашения кредита, количества дней пользования кредитом в расчетном периоде согласно приложению № 2 к настоящему Порядку.</w:t>
      </w:r>
    </w:p>
    <w:p w:rsidR="001B1DE2" w:rsidRPr="006946F5" w:rsidRDefault="001B1DE2" w:rsidP="00B90A6E">
      <w:pPr>
        <w:autoSpaceDE w:val="0"/>
        <w:autoSpaceDN w:val="0"/>
        <w:adjustRightInd w:val="0"/>
        <w:ind w:firstLine="709"/>
        <w:jc w:val="both"/>
        <w:rPr>
          <w:rFonts w:ascii="Times New Roman" w:hAnsi="Times New Roman"/>
          <w:sz w:val="28"/>
          <w:szCs w:val="28"/>
        </w:rPr>
      </w:pPr>
      <w:proofErr w:type="gramStart"/>
      <w:r w:rsidRPr="006946F5">
        <w:rPr>
          <w:rFonts w:ascii="Times New Roman" w:hAnsi="Times New Roman"/>
          <w:sz w:val="28"/>
          <w:szCs w:val="28"/>
        </w:rPr>
        <w:lastRenderedPageBreak/>
        <w:t>Если размер процентной ставки по кредиту меньше 70% размера ключевой ставки Центрального Банка Российской Федерации, действующей на дату оплаты процентов по кредиту, то размер субсидии рассчитывается исходя из размера процентной ставки по кредиту от остатка ссудной задолженности по кредиту согласно графику погашения кредита, количества дней пользования кредитом в расчетном периоде согласно приложению № 2 к настоящему Порядку.</w:t>
      </w:r>
      <w:proofErr w:type="gramEnd"/>
    </w:p>
    <w:p w:rsidR="001B1DE2" w:rsidRPr="006946F5" w:rsidRDefault="001B1DE2" w:rsidP="00B90A6E">
      <w:pPr>
        <w:autoSpaceDE w:val="0"/>
        <w:autoSpaceDN w:val="0"/>
        <w:adjustRightInd w:val="0"/>
        <w:ind w:firstLine="709"/>
        <w:jc w:val="both"/>
        <w:rPr>
          <w:rFonts w:ascii="Times New Roman" w:hAnsi="Times New Roman"/>
          <w:sz w:val="28"/>
          <w:szCs w:val="28"/>
        </w:rPr>
      </w:pPr>
      <w:r w:rsidRPr="006946F5">
        <w:rPr>
          <w:rFonts w:ascii="Times New Roman" w:hAnsi="Times New Roman"/>
          <w:sz w:val="28"/>
          <w:szCs w:val="28"/>
        </w:rPr>
        <w:t>В случае оплаты основного долга по кредиту ранее срока, установленного графиком погашения кредита, расчет размера субсидии осуществляется исходя из величины фактического остатка ссудной задолженности.</w:t>
      </w:r>
    </w:p>
    <w:p w:rsidR="001B1DE2" w:rsidRPr="006946F5" w:rsidRDefault="001B1DE2" w:rsidP="00B90A6E">
      <w:pPr>
        <w:autoSpaceDE w:val="0"/>
        <w:autoSpaceDN w:val="0"/>
        <w:adjustRightInd w:val="0"/>
        <w:ind w:firstLine="709"/>
        <w:jc w:val="both"/>
        <w:rPr>
          <w:rFonts w:ascii="Times New Roman" w:hAnsi="Times New Roman"/>
          <w:sz w:val="28"/>
          <w:szCs w:val="28"/>
        </w:rPr>
      </w:pPr>
      <w:r w:rsidRPr="006946F5">
        <w:rPr>
          <w:rFonts w:ascii="Times New Roman" w:hAnsi="Times New Roman"/>
          <w:sz w:val="28"/>
          <w:szCs w:val="28"/>
        </w:rPr>
        <w:t xml:space="preserve">Объем субсидии, предоставляемой Получателю, не должен превышать фактические затраты Получателя на уплату процентов по кредитам, указанным в </w:t>
      </w:r>
      <w:hyperlink r:id="rId21" w:history="1">
        <w:r w:rsidRPr="006946F5">
          <w:rPr>
            <w:rFonts w:ascii="Times New Roman" w:hAnsi="Times New Roman"/>
            <w:sz w:val="28"/>
            <w:szCs w:val="28"/>
          </w:rPr>
          <w:t xml:space="preserve">пункте </w:t>
        </w:r>
      </w:hyperlink>
      <w:r w:rsidRPr="006946F5">
        <w:rPr>
          <w:rFonts w:ascii="Times New Roman" w:hAnsi="Times New Roman"/>
          <w:sz w:val="28"/>
          <w:szCs w:val="28"/>
        </w:rPr>
        <w:t>1 настоящего Порядка.</w:t>
      </w:r>
    </w:p>
    <w:p w:rsidR="001B1DE2" w:rsidRPr="006946F5" w:rsidRDefault="001B1DE2" w:rsidP="00B90A6E">
      <w:pPr>
        <w:autoSpaceDE w:val="0"/>
        <w:autoSpaceDN w:val="0"/>
        <w:adjustRightInd w:val="0"/>
        <w:ind w:firstLine="709"/>
        <w:jc w:val="both"/>
        <w:rPr>
          <w:rFonts w:ascii="Times New Roman" w:hAnsi="Times New Roman"/>
          <w:sz w:val="28"/>
          <w:szCs w:val="28"/>
        </w:rPr>
      </w:pPr>
      <w:r w:rsidRPr="006946F5">
        <w:rPr>
          <w:rFonts w:ascii="Times New Roman" w:hAnsi="Times New Roman"/>
          <w:sz w:val="28"/>
          <w:szCs w:val="28"/>
        </w:rPr>
        <w:t>7.</w:t>
      </w:r>
      <w:r w:rsidR="00B90A6E" w:rsidRPr="006946F5">
        <w:rPr>
          <w:rFonts w:ascii="Times New Roman" w:hAnsi="Times New Roman"/>
          <w:sz w:val="28"/>
          <w:szCs w:val="28"/>
        </w:rPr>
        <w:t> </w:t>
      </w:r>
      <w:r w:rsidRPr="006946F5">
        <w:rPr>
          <w:rFonts w:ascii="Times New Roman" w:hAnsi="Times New Roman"/>
          <w:sz w:val="28"/>
          <w:szCs w:val="28"/>
        </w:rPr>
        <w:t xml:space="preserve">Для получения субсидии Получатель до 10 ноября текущего финансового года представляет в Министерство через государственное казенное учреждение Рязанской области «Центр развития сельского хозяйства и продовольствия Рязанской области» (далее </w:t>
      </w:r>
      <w:r w:rsidR="00B90A6E" w:rsidRPr="006946F5">
        <w:rPr>
          <w:rFonts w:ascii="Times New Roman" w:hAnsi="Times New Roman"/>
          <w:sz w:val="28"/>
          <w:szCs w:val="28"/>
        </w:rPr>
        <w:t>–</w:t>
      </w:r>
      <w:r w:rsidRPr="006946F5">
        <w:rPr>
          <w:rFonts w:ascii="Times New Roman" w:hAnsi="Times New Roman"/>
          <w:sz w:val="28"/>
          <w:szCs w:val="28"/>
        </w:rPr>
        <w:t xml:space="preserve"> ГКУ) </w:t>
      </w:r>
      <w:hyperlink w:anchor="P88" w:history="1">
        <w:r w:rsidRPr="006946F5">
          <w:rPr>
            <w:rFonts w:ascii="Times New Roman" w:hAnsi="Times New Roman"/>
            <w:sz w:val="28"/>
            <w:szCs w:val="28"/>
          </w:rPr>
          <w:t>заявление</w:t>
        </w:r>
      </w:hyperlink>
      <w:r w:rsidRPr="006946F5">
        <w:rPr>
          <w:rFonts w:ascii="Times New Roman" w:hAnsi="Times New Roman"/>
          <w:sz w:val="28"/>
          <w:szCs w:val="28"/>
        </w:rPr>
        <w:t xml:space="preserve"> по форме согласно приложению № 1 к настоящему Порядку (в двух экземплярах) с приложением к нему следующих документов:</w:t>
      </w:r>
    </w:p>
    <w:p w:rsidR="001B1DE2" w:rsidRPr="006946F5" w:rsidRDefault="001B1DE2" w:rsidP="00B90A6E">
      <w:pPr>
        <w:autoSpaceDE w:val="0"/>
        <w:autoSpaceDN w:val="0"/>
        <w:adjustRightInd w:val="0"/>
        <w:ind w:firstLine="709"/>
        <w:jc w:val="both"/>
        <w:rPr>
          <w:rFonts w:ascii="Times New Roman" w:hAnsi="Times New Roman"/>
          <w:sz w:val="28"/>
          <w:szCs w:val="28"/>
        </w:rPr>
      </w:pPr>
      <w:bookmarkStart w:id="2" w:name="P37"/>
      <w:bookmarkEnd w:id="2"/>
      <w:r w:rsidRPr="006946F5">
        <w:rPr>
          <w:rFonts w:ascii="Times New Roman" w:hAnsi="Times New Roman"/>
          <w:sz w:val="28"/>
          <w:szCs w:val="28"/>
        </w:rPr>
        <w:t>заверенных кредитной организацией копий кредитного договора, выписки из ссудного счета Получателя о получении кредита, графика погашения кредита и уплаты процентов (представляется Получателем однократно при первом обращении в Министерство);</w:t>
      </w:r>
    </w:p>
    <w:p w:rsidR="001B1DE2" w:rsidRPr="006946F5" w:rsidRDefault="001B1DE2" w:rsidP="00B90A6E">
      <w:pPr>
        <w:autoSpaceDE w:val="0"/>
        <w:autoSpaceDN w:val="0"/>
        <w:adjustRightInd w:val="0"/>
        <w:ind w:firstLine="709"/>
        <w:jc w:val="both"/>
        <w:rPr>
          <w:rFonts w:ascii="Times New Roman" w:hAnsi="Times New Roman"/>
          <w:sz w:val="28"/>
          <w:szCs w:val="28"/>
        </w:rPr>
      </w:pPr>
      <w:r w:rsidRPr="006946F5">
        <w:rPr>
          <w:rFonts w:ascii="Times New Roman" w:hAnsi="Times New Roman"/>
          <w:sz w:val="28"/>
          <w:szCs w:val="28"/>
        </w:rPr>
        <w:t>расчет размера субсидии по форме согласно приложению № 2 к настоящему Порядку, подписанный Получателем и кредитной организацией (при согласии кредитной организации) с приложением к нему копий документов, подтверждающих фактически произведенные затраты (копии документов, подтверждающих своевременное погашение кредита и уплату начисленных процентов, с указанием даты списания (уменьшения) остатка ссудной задолженности по нему). Расчет составляется в отношении каждого документа, подтверждающего своевременность и полноту уплаты процентов по кредиту;</w:t>
      </w:r>
    </w:p>
    <w:p w:rsidR="001B1DE2" w:rsidRPr="006946F5" w:rsidRDefault="001B1DE2" w:rsidP="00B90A6E">
      <w:pPr>
        <w:autoSpaceDE w:val="0"/>
        <w:autoSpaceDN w:val="0"/>
        <w:adjustRightInd w:val="0"/>
        <w:ind w:firstLine="709"/>
        <w:jc w:val="both"/>
        <w:rPr>
          <w:rFonts w:ascii="Times New Roman" w:hAnsi="Times New Roman"/>
          <w:sz w:val="28"/>
          <w:szCs w:val="28"/>
        </w:rPr>
      </w:pPr>
      <w:r w:rsidRPr="006946F5">
        <w:rPr>
          <w:rFonts w:ascii="Times New Roman" w:hAnsi="Times New Roman"/>
          <w:sz w:val="28"/>
          <w:szCs w:val="28"/>
        </w:rPr>
        <w:t>заверенных Получателем копий документов, подтверждающих целевое использование кредита, по мере использования кредита:</w:t>
      </w:r>
    </w:p>
    <w:p w:rsidR="001B1DE2" w:rsidRPr="006946F5" w:rsidRDefault="001B1DE2" w:rsidP="00B90A6E">
      <w:pPr>
        <w:autoSpaceDE w:val="0"/>
        <w:autoSpaceDN w:val="0"/>
        <w:adjustRightInd w:val="0"/>
        <w:ind w:firstLine="709"/>
        <w:jc w:val="both"/>
        <w:rPr>
          <w:rFonts w:ascii="Times New Roman" w:hAnsi="Times New Roman"/>
          <w:sz w:val="28"/>
          <w:szCs w:val="28"/>
        </w:rPr>
      </w:pPr>
      <w:r w:rsidRPr="006946F5">
        <w:rPr>
          <w:rFonts w:ascii="Times New Roman" w:hAnsi="Times New Roman"/>
          <w:sz w:val="28"/>
          <w:szCs w:val="28"/>
        </w:rPr>
        <w:t>-</w:t>
      </w:r>
      <w:r w:rsidR="00B90A6E" w:rsidRPr="006946F5">
        <w:rPr>
          <w:rFonts w:ascii="Times New Roman" w:hAnsi="Times New Roman"/>
          <w:sz w:val="28"/>
          <w:szCs w:val="28"/>
        </w:rPr>
        <w:t> </w:t>
      </w:r>
      <w:r w:rsidRPr="006946F5">
        <w:rPr>
          <w:rFonts w:ascii="Times New Roman" w:hAnsi="Times New Roman"/>
          <w:sz w:val="28"/>
          <w:szCs w:val="28"/>
        </w:rPr>
        <w:t>копий договоров, счетов на приобретение материальных ресурсов, определенных абзацами вторым, третьим пункта 1 настоящего Порядка, заверенные Получателем, представляются в случае указания данных договоров, счетов в платежном поручении как основания для оплаты;</w:t>
      </w:r>
    </w:p>
    <w:p w:rsidR="001B1DE2" w:rsidRPr="006946F5" w:rsidRDefault="001B1DE2" w:rsidP="00B90A6E">
      <w:pPr>
        <w:autoSpaceDE w:val="0"/>
        <w:autoSpaceDN w:val="0"/>
        <w:adjustRightInd w:val="0"/>
        <w:ind w:firstLine="709"/>
        <w:jc w:val="both"/>
        <w:rPr>
          <w:rFonts w:ascii="Times New Roman" w:hAnsi="Times New Roman"/>
          <w:sz w:val="28"/>
          <w:szCs w:val="28"/>
        </w:rPr>
      </w:pPr>
      <w:r w:rsidRPr="006946F5">
        <w:rPr>
          <w:rFonts w:ascii="Times New Roman" w:hAnsi="Times New Roman"/>
          <w:sz w:val="28"/>
          <w:szCs w:val="28"/>
        </w:rPr>
        <w:t>-</w:t>
      </w:r>
      <w:r w:rsidR="00B90A6E" w:rsidRPr="006946F5">
        <w:rPr>
          <w:rFonts w:ascii="Times New Roman" w:hAnsi="Times New Roman"/>
          <w:sz w:val="28"/>
          <w:szCs w:val="28"/>
        </w:rPr>
        <w:t> </w:t>
      </w:r>
      <w:r w:rsidRPr="006946F5">
        <w:rPr>
          <w:rFonts w:ascii="Times New Roman" w:hAnsi="Times New Roman"/>
          <w:sz w:val="28"/>
          <w:szCs w:val="28"/>
        </w:rPr>
        <w:t>копий платежных поручений по оплате материальных ресурсов, определенных абзацами вторым, третьим пункта 1 настоящего Порядка, включая авансовые платежи, заверенные Получателем;</w:t>
      </w:r>
    </w:p>
    <w:p w:rsidR="001B1DE2" w:rsidRPr="006946F5" w:rsidRDefault="001B1DE2" w:rsidP="00B90A6E">
      <w:pPr>
        <w:autoSpaceDE w:val="0"/>
        <w:autoSpaceDN w:val="0"/>
        <w:adjustRightInd w:val="0"/>
        <w:ind w:firstLine="709"/>
        <w:jc w:val="both"/>
        <w:rPr>
          <w:rFonts w:ascii="Times New Roman" w:hAnsi="Times New Roman"/>
          <w:sz w:val="28"/>
          <w:szCs w:val="28"/>
        </w:rPr>
      </w:pPr>
      <w:r w:rsidRPr="006946F5">
        <w:rPr>
          <w:rFonts w:ascii="Times New Roman" w:hAnsi="Times New Roman"/>
          <w:sz w:val="28"/>
          <w:szCs w:val="28"/>
        </w:rPr>
        <w:t>-</w:t>
      </w:r>
      <w:r w:rsidR="00B90A6E" w:rsidRPr="006946F5">
        <w:rPr>
          <w:rFonts w:ascii="Times New Roman" w:hAnsi="Times New Roman"/>
          <w:sz w:val="28"/>
          <w:szCs w:val="28"/>
        </w:rPr>
        <w:t> </w:t>
      </w:r>
      <w:r w:rsidRPr="006946F5">
        <w:rPr>
          <w:rFonts w:ascii="Times New Roman" w:hAnsi="Times New Roman"/>
          <w:sz w:val="28"/>
          <w:szCs w:val="28"/>
        </w:rPr>
        <w:t>реестр первичных учетных документов (по форме, утвержденной Министерством).</w:t>
      </w:r>
    </w:p>
    <w:p w:rsidR="001B1DE2" w:rsidRPr="006946F5" w:rsidRDefault="001B1DE2" w:rsidP="00B90A6E">
      <w:pPr>
        <w:autoSpaceDE w:val="0"/>
        <w:autoSpaceDN w:val="0"/>
        <w:adjustRightInd w:val="0"/>
        <w:ind w:firstLine="709"/>
        <w:jc w:val="both"/>
        <w:rPr>
          <w:rFonts w:ascii="Times New Roman" w:hAnsi="Times New Roman"/>
          <w:sz w:val="28"/>
          <w:szCs w:val="28"/>
        </w:rPr>
      </w:pPr>
      <w:r w:rsidRPr="006946F5">
        <w:rPr>
          <w:rFonts w:ascii="Times New Roman" w:hAnsi="Times New Roman"/>
          <w:sz w:val="28"/>
          <w:szCs w:val="28"/>
        </w:rPr>
        <w:lastRenderedPageBreak/>
        <w:t xml:space="preserve"> </w:t>
      </w:r>
      <w:proofErr w:type="gramStart"/>
      <w:r w:rsidRPr="006946F5">
        <w:rPr>
          <w:rFonts w:ascii="Times New Roman" w:hAnsi="Times New Roman"/>
          <w:sz w:val="28"/>
          <w:szCs w:val="28"/>
        </w:rPr>
        <w:t xml:space="preserve">ГКУ на дату регистрации заявления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 сведения из Единого государственного реестра юридических лиц или Единого государственного реестра индивидуальных предпринимателей, а также из Единого федерального реестра сведений о банкротстве, подтверждающие, что в отношении Получателя </w:t>
      </w:r>
      <w:r w:rsidR="00B90A6E" w:rsidRPr="006946F5">
        <w:rPr>
          <w:rFonts w:ascii="Times New Roman" w:hAnsi="Times New Roman"/>
          <w:sz w:val="28"/>
          <w:szCs w:val="28"/>
        </w:rPr>
        <w:t>–</w:t>
      </w:r>
      <w:r w:rsidRPr="006946F5">
        <w:rPr>
          <w:rFonts w:ascii="Times New Roman" w:hAnsi="Times New Roman"/>
          <w:sz w:val="28"/>
          <w:szCs w:val="28"/>
        </w:rPr>
        <w:t xml:space="preserve"> юридического</w:t>
      </w:r>
      <w:r w:rsidR="00B90A6E" w:rsidRPr="006946F5">
        <w:rPr>
          <w:rFonts w:ascii="Times New Roman" w:hAnsi="Times New Roman"/>
          <w:sz w:val="28"/>
          <w:szCs w:val="28"/>
        </w:rPr>
        <w:t xml:space="preserve"> </w:t>
      </w:r>
      <w:r w:rsidRPr="006946F5">
        <w:rPr>
          <w:rFonts w:ascii="Times New Roman" w:hAnsi="Times New Roman"/>
          <w:sz w:val="28"/>
          <w:szCs w:val="28"/>
        </w:rPr>
        <w:t>лица</w:t>
      </w:r>
      <w:proofErr w:type="gramEnd"/>
      <w:r w:rsidRPr="006946F5">
        <w:rPr>
          <w:rFonts w:ascii="Times New Roman" w:hAnsi="Times New Roman"/>
          <w:sz w:val="28"/>
          <w:szCs w:val="28"/>
        </w:rPr>
        <w:t xml:space="preserve"> не введена процедура банкротства. </w:t>
      </w:r>
    </w:p>
    <w:p w:rsidR="001B1DE2" w:rsidRPr="006946F5" w:rsidRDefault="001B1DE2" w:rsidP="00B90A6E">
      <w:pPr>
        <w:autoSpaceDE w:val="0"/>
        <w:autoSpaceDN w:val="0"/>
        <w:adjustRightInd w:val="0"/>
        <w:ind w:firstLine="709"/>
        <w:jc w:val="both"/>
        <w:rPr>
          <w:rFonts w:ascii="Times New Roman" w:hAnsi="Times New Roman"/>
          <w:sz w:val="28"/>
          <w:szCs w:val="28"/>
        </w:rPr>
      </w:pPr>
      <w:r w:rsidRPr="006946F5">
        <w:rPr>
          <w:rFonts w:ascii="Times New Roman" w:hAnsi="Times New Roman"/>
          <w:sz w:val="28"/>
          <w:szCs w:val="28"/>
        </w:rPr>
        <w:t xml:space="preserve">ГКУ регистрирует заявление Получателя в день поступления в порядке очередности с учетом даты и времени его поступления в специальном электронном журнале учета поступивших заявлений (далее </w:t>
      </w:r>
      <w:r w:rsidR="00B90A6E" w:rsidRPr="006946F5">
        <w:rPr>
          <w:rFonts w:ascii="Times New Roman" w:hAnsi="Times New Roman"/>
          <w:sz w:val="28"/>
          <w:szCs w:val="28"/>
        </w:rPr>
        <w:t>–</w:t>
      </w:r>
      <w:r w:rsidRPr="006946F5">
        <w:rPr>
          <w:rFonts w:ascii="Times New Roman" w:hAnsi="Times New Roman"/>
          <w:sz w:val="28"/>
          <w:szCs w:val="28"/>
        </w:rPr>
        <w:t xml:space="preserve"> специальный</w:t>
      </w:r>
      <w:r w:rsidR="00B90A6E" w:rsidRPr="006946F5">
        <w:rPr>
          <w:rFonts w:ascii="Times New Roman" w:hAnsi="Times New Roman"/>
          <w:sz w:val="28"/>
          <w:szCs w:val="28"/>
        </w:rPr>
        <w:t xml:space="preserve"> </w:t>
      </w:r>
      <w:r w:rsidRPr="006946F5">
        <w:rPr>
          <w:rFonts w:ascii="Times New Roman" w:hAnsi="Times New Roman"/>
          <w:sz w:val="28"/>
          <w:szCs w:val="28"/>
        </w:rPr>
        <w:t>журнал). Ведение специального журнала обеспечивается посредством информационной системы Министерства «Учет бюджетных средств, предоставленных сельскохозяйственным товаропроизводителям в форме субсидий». Один экземпляр заявления с отметкой о дате и времени поступления заявления, его регистрационного номера, фамилии, имени,  отчества уполномоченного специалиста ГКУ, осуществившего регистрацию, в день поступления вручается Получателю.</w:t>
      </w:r>
    </w:p>
    <w:p w:rsidR="001B1DE2" w:rsidRPr="006946F5" w:rsidRDefault="001B1DE2" w:rsidP="00B90A6E">
      <w:pPr>
        <w:autoSpaceDE w:val="0"/>
        <w:autoSpaceDN w:val="0"/>
        <w:adjustRightInd w:val="0"/>
        <w:ind w:firstLine="709"/>
        <w:jc w:val="both"/>
        <w:rPr>
          <w:rFonts w:ascii="Times New Roman" w:hAnsi="Times New Roman"/>
          <w:sz w:val="28"/>
          <w:szCs w:val="28"/>
        </w:rPr>
      </w:pPr>
      <w:r w:rsidRPr="006946F5">
        <w:rPr>
          <w:rFonts w:ascii="Times New Roman" w:hAnsi="Times New Roman"/>
          <w:sz w:val="28"/>
          <w:szCs w:val="28"/>
        </w:rPr>
        <w:t xml:space="preserve">ГКУ в течение 5 рабочих дней </w:t>
      </w:r>
      <w:proofErr w:type="gramStart"/>
      <w:r w:rsidRPr="006946F5">
        <w:rPr>
          <w:rFonts w:ascii="Times New Roman" w:hAnsi="Times New Roman"/>
          <w:sz w:val="28"/>
          <w:szCs w:val="28"/>
        </w:rPr>
        <w:t>с даты регистрации</w:t>
      </w:r>
      <w:proofErr w:type="gramEnd"/>
      <w:r w:rsidRPr="006946F5">
        <w:rPr>
          <w:rFonts w:ascii="Times New Roman" w:hAnsi="Times New Roman"/>
          <w:sz w:val="28"/>
          <w:szCs w:val="28"/>
        </w:rPr>
        <w:t xml:space="preserve"> заявления передает в Министерство заявление и документы, представленные Получателем в соответствии с настоящим пунктом, а также документы (сведения), полученные ГКУ посредством межведомственных запросов, по передаточному акту, форма которого утверждается Министерством.</w:t>
      </w:r>
    </w:p>
    <w:p w:rsidR="001B1DE2" w:rsidRPr="006946F5" w:rsidRDefault="001B1DE2" w:rsidP="00B90A6E">
      <w:pPr>
        <w:autoSpaceDE w:val="0"/>
        <w:autoSpaceDN w:val="0"/>
        <w:adjustRightInd w:val="0"/>
        <w:ind w:firstLine="709"/>
        <w:jc w:val="both"/>
        <w:rPr>
          <w:rFonts w:ascii="Times New Roman" w:hAnsi="Times New Roman"/>
          <w:sz w:val="28"/>
          <w:szCs w:val="28"/>
        </w:rPr>
      </w:pPr>
      <w:r w:rsidRPr="006946F5">
        <w:rPr>
          <w:rFonts w:ascii="Times New Roman" w:hAnsi="Times New Roman"/>
          <w:sz w:val="28"/>
          <w:szCs w:val="28"/>
        </w:rPr>
        <w:t xml:space="preserve">В день поступления документов (сведений) по передаточному акту Министерство делает отметку в специальном журнале о дате принятия заявления к рассмотрению. </w:t>
      </w:r>
    </w:p>
    <w:p w:rsidR="001B1DE2" w:rsidRPr="006946F5" w:rsidRDefault="00B90A6E" w:rsidP="00B90A6E">
      <w:pPr>
        <w:autoSpaceDE w:val="0"/>
        <w:autoSpaceDN w:val="0"/>
        <w:adjustRightInd w:val="0"/>
        <w:ind w:firstLine="709"/>
        <w:jc w:val="both"/>
        <w:rPr>
          <w:rFonts w:ascii="Times New Roman" w:hAnsi="Times New Roman"/>
          <w:sz w:val="28"/>
          <w:szCs w:val="28"/>
        </w:rPr>
      </w:pPr>
      <w:r w:rsidRPr="006946F5">
        <w:rPr>
          <w:rFonts w:ascii="Times New Roman" w:hAnsi="Times New Roman"/>
          <w:sz w:val="28"/>
          <w:szCs w:val="28"/>
        </w:rPr>
        <w:t>8. </w:t>
      </w:r>
      <w:r w:rsidR="001B1DE2" w:rsidRPr="006946F5">
        <w:rPr>
          <w:rFonts w:ascii="Times New Roman" w:hAnsi="Times New Roman"/>
          <w:sz w:val="28"/>
          <w:szCs w:val="28"/>
        </w:rPr>
        <w:t xml:space="preserve">Министерство в течение 15 рабочих дней </w:t>
      </w:r>
      <w:proofErr w:type="gramStart"/>
      <w:r w:rsidR="001B1DE2" w:rsidRPr="006946F5">
        <w:rPr>
          <w:rFonts w:ascii="Times New Roman" w:hAnsi="Times New Roman"/>
          <w:sz w:val="28"/>
          <w:szCs w:val="28"/>
        </w:rPr>
        <w:t>с даты принятия</w:t>
      </w:r>
      <w:proofErr w:type="gramEnd"/>
      <w:r w:rsidR="001B1DE2" w:rsidRPr="006946F5">
        <w:rPr>
          <w:rFonts w:ascii="Times New Roman" w:hAnsi="Times New Roman"/>
          <w:sz w:val="28"/>
          <w:szCs w:val="28"/>
        </w:rPr>
        <w:t xml:space="preserve"> заявления и документов (сведений) к рассмотрению:</w:t>
      </w:r>
    </w:p>
    <w:p w:rsidR="001B1DE2" w:rsidRPr="006946F5" w:rsidRDefault="00B90A6E" w:rsidP="00B90A6E">
      <w:pPr>
        <w:autoSpaceDE w:val="0"/>
        <w:autoSpaceDN w:val="0"/>
        <w:adjustRightInd w:val="0"/>
        <w:ind w:firstLine="709"/>
        <w:jc w:val="both"/>
        <w:rPr>
          <w:rFonts w:ascii="Times New Roman" w:hAnsi="Times New Roman"/>
          <w:sz w:val="28"/>
          <w:szCs w:val="28"/>
        </w:rPr>
      </w:pPr>
      <w:r w:rsidRPr="006946F5">
        <w:rPr>
          <w:rFonts w:ascii="Times New Roman" w:hAnsi="Times New Roman"/>
          <w:sz w:val="28"/>
          <w:szCs w:val="28"/>
        </w:rPr>
        <w:t>- </w:t>
      </w:r>
      <w:r w:rsidR="001B1DE2" w:rsidRPr="006946F5">
        <w:rPr>
          <w:rFonts w:ascii="Times New Roman" w:hAnsi="Times New Roman"/>
          <w:sz w:val="28"/>
          <w:szCs w:val="28"/>
        </w:rPr>
        <w:t>осуществляет проверку соблюдения Получателем условий и порядка предоставления субсидий. Проверка в соответствии с настоящим Порядком заключается в рассмотрении документов (сведений), представленных Получателем, а также запрашиваемых ГКУ посредством межведомственных запросов, их анализе на предмет соблюдения Получателем условий и порядка предоставления субсидий;</w:t>
      </w:r>
    </w:p>
    <w:p w:rsidR="001B1DE2" w:rsidRPr="006946F5" w:rsidRDefault="00B90A6E" w:rsidP="00B90A6E">
      <w:pPr>
        <w:autoSpaceDE w:val="0"/>
        <w:autoSpaceDN w:val="0"/>
        <w:adjustRightInd w:val="0"/>
        <w:ind w:firstLine="709"/>
        <w:jc w:val="both"/>
        <w:rPr>
          <w:rFonts w:ascii="Times New Roman" w:hAnsi="Times New Roman"/>
          <w:sz w:val="28"/>
          <w:szCs w:val="28"/>
        </w:rPr>
      </w:pPr>
      <w:r w:rsidRPr="006946F5">
        <w:rPr>
          <w:rFonts w:ascii="Times New Roman" w:hAnsi="Times New Roman"/>
          <w:sz w:val="28"/>
          <w:szCs w:val="28"/>
        </w:rPr>
        <w:t>- </w:t>
      </w:r>
      <w:r w:rsidR="001B1DE2" w:rsidRPr="006946F5">
        <w:rPr>
          <w:rFonts w:ascii="Times New Roman" w:hAnsi="Times New Roman"/>
          <w:sz w:val="28"/>
          <w:szCs w:val="28"/>
        </w:rPr>
        <w:t>принимает решение о предоставлении субсидии или об отказе в предоставлении субсидии в форме уведомления, о чем делает соответствующую запись в специальном журнале.</w:t>
      </w:r>
    </w:p>
    <w:p w:rsidR="001B1DE2" w:rsidRPr="006946F5" w:rsidRDefault="001B1DE2" w:rsidP="00B90A6E">
      <w:pPr>
        <w:autoSpaceDE w:val="0"/>
        <w:autoSpaceDN w:val="0"/>
        <w:adjustRightInd w:val="0"/>
        <w:ind w:firstLine="709"/>
        <w:jc w:val="both"/>
        <w:rPr>
          <w:rFonts w:ascii="Times New Roman" w:hAnsi="Times New Roman"/>
          <w:sz w:val="28"/>
          <w:szCs w:val="28"/>
        </w:rPr>
      </w:pPr>
      <w:r w:rsidRPr="006946F5">
        <w:rPr>
          <w:rFonts w:ascii="Times New Roman" w:hAnsi="Times New Roman"/>
          <w:sz w:val="28"/>
          <w:szCs w:val="28"/>
        </w:rPr>
        <w:t>Основаниями для отказа в предоставлении субсидии являются:</w:t>
      </w:r>
    </w:p>
    <w:p w:rsidR="001B1DE2" w:rsidRPr="006946F5" w:rsidRDefault="00B90A6E" w:rsidP="00B90A6E">
      <w:pPr>
        <w:autoSpaceDE w:val="0"/>
        <w:autoSpaceDN w:val="0"/>
        <w:adjustRightInd w:val="0"/>
        <w:ind w:firstLine="709"/>
        <w:jc w:val="both"/>
        <w:rPr>
          <w:rFonts w:ascii="Times New Roman" w:hAnsi="Times New Roman"/>
          <w:sz w:val="28"/>
          <w:szCs w:val="28"/>
        </w:rPr>
      </w:pPr>
      <w:r w:rsidRPr="006946F5">
        <w:rPr>
          <w:rFonts w:ascii="Times New Roman" w:hAnsi="Times New Roman"/>
          <w:sz w:val="28"/>
          <w:szCs w:val="28"/>
        </w:rPr>
        <w:t>- </w:t>
      </w:r>
      <w:r w:rsidR="001B1DE2" w:rsidRPr="006946F5">
        <w:rPr>
          <w:rFonts w:ascii="Times New Roman" w:hAnsi="Times New Roman"/>
          <w:sz w:val="28"/>
          <w:szCs w:val="28"/>
        </w:rPr>
        <w:t xml:space="preserve">несоответствие Получателя категории, предусмотренной </w:t>
      </w:r>
      <w:hyperlink w:anchor="P16" w:history="1">
        <w:r w:rsidR="001B1DE2" w:rsidRPr="006946F5">
          <w:rPr>
            <w:rFonts w:ascii="Times New Roman" w:hAnsi="Times New Roman"/>
            <w:sz w:val="28"/>
            <w:szCs w:val="28"/>
          </w:rPr>
          <w:t xml:space="preserve">пунктом 2 </w:t>
        </w:r>
      </w:hyperlink>
      <w:r w:rsidR="001B1DE2" w:rsidRPr="006946F5">
        <w:rPr>
          <w:rFonts w:ascii="Times New Roman" w:hAnsi="Times New Roman"/>
          <w:sz w:val="28"/>
          <w:szCs w:val="28"/>
        </w:rPr>
        <w:t>настоящего Порядка;</w:t>
      </w:r>
    </w:p>
    <w:p w:rsidR="001B1DE2" w:rsidRPr="006946F5" w:rsidRDefault="001B1DE2" w:rsidP="00B90A6E">
      <w:pPr>
        <w:autoSpaceDE w:val="0"/>
        <w:autoSpaceDN w:val="0"/>
        <w:adjustRightInd w:val="0"/>
        <w:ind w:firstLine="709"/>
        <w:jc w:val="both"/>
        <w:rPr>
          <w:rFonts w:ascii="Times New Roman" w:hAnsi="Times New Roman"/>
          <w:sz w:val="28"/>
          <w:szCs w:val="28"/>
        </w:rPr>
      </w:pPr>
      <w:r w:rsidRPr="006946F5">
        <w:rPr>
          <w:rFonts w:ascii="Times New Roman" w:hAnsi="Times New Roman"/>
          <w:sz w:val="28"/>
          <w:szCs w:val="28"/>
        </w:rPr>
        <w:t>-</w:t>
      </w:r>
      <w:r w:rsidR="00B90A6E" w:rsidRPr="006946F5">
        <w:rPr>
          <w:rFonts w:ascii="Times New Roman" w:hAnsi="Times New Roman"/>
          <w:sz w:val="28"/>
          <w:szCs w:val="28"/>
        </w:rPr>
        <w:t> </w:t>
      </w:r>
      <w:r w:rsidRPr="006946F5">
        <w:rPr>
          <w:rFonts w:ascii="Times New Roman" w:hAnsi="Times New Roman"/>
          <w:sz w:val="28"/>
          <w:szCs w:val="28"/>
        </w:rPr>
        <w:t xml:space="preserve">несоответствие представленных Получателем документов и (или) содержащейся в них информации условиям предоставления субсидии, предусмотренных пунктом 4 настоящего Порядка; </w:t>
      </w:r>
    </w:p>
    <w:p w:rsidR="001B1DE2" w:rsidRPr="006946F5" w:rsidRDefault="00B90A6E" w:rsidP="00B90A6E">
      <w:pPr>
        <w:autoSpaceDE w:val="0"/>
        <w:autoSpaceDN w:val="0"/>
        <w:adjustRightInd w:val="0"/>
        <w:ind w:firstLine="709"/>
        <w:jc w:val="both"/>
        <w:rPr>
          <w:rFonts w:ascii="Times New Roman" w:hAnsi="Times New Roman"/>
          <w:sz w:val="28"/>
          <w:szCs w:val="28"/>
        </w:rPr>
      </w:pPr>
      <w:r w:rsidRPr="006946F5">
        <w:rPr>
          <w:rFonts w:ascii="Times New Roman" w:hAnsi="Times New Roman"/>
          <w:sz w:val="28"/>
          <w:szCs w:val="28"/>
        </w:rPr>
        <w:lastRenderedPageBreak/>
        <w:t>- </w:t>
      </w:r>
      <w:r w:rsidR="001B1DE2" w:rsidRPr="006946F5">
        <w:rPr>
          <w:rFonts w:ascii="Times New Roman" w:hAnsi="Times New Roman"/>
          <w:sz w:val="28"/>
          <w:szCs w:val="28"/>
        </w:rPr>
        <w:t xml:space="preserve">несоблюдение Получателем условий, предусмотренных </w:t>
      </w:r>
      <w:hyperlink w:anchor="P19" w:history="1">
        <w:r w:rsidR="001B1DE2" w:rsidRPr="006946F5">
          <w:rPr>
            <w:rFonts w:ascii="Times New Roman" w:hAnsi="Times New Roman"/>
            <w:sz w:val="28"/>
            <w:szCs w:val="28"/>
          </w:rPr>
          <w:t xml:space="preserve">пунктом 4 </w:t>
        </w:r>
      </w:hyperlink>
      <w:r w:rsidR="001B1DE2" w:rsidRPr="006946F5">
        <w:rPr>
          <w:rFonts w:ascii="Times New Roman" w:hAnsi="Times New Roman"/>
          <w:sz w:val="28"/>
          <w:szCs w:val="28"/>
        </w:rPr>
        <w:t>настоящего Порядка;</w:t>
      </w:r>
    </w:p>
    <w:p w:rsidR="001B1DE2" w:rsidRPr="006946F5" w:rsidRDefault="00B90A6E" w:rsidP="00B90A6E">
      <w:pPr>
        <w:autoSpaceDE w:val="0"/>
        <w:autoSpaceDN w:val="0"/>
        <w:adjustRightInd w:val="0"/>
        <w:ind w:firstLine="709"/>
        <w:jc w:val="both"/>
        <w:rPr>
          <w:rFonts w:ascii="Times New Roman" w:hAnsi="Times New Roman"/>
          <w:sz w:val="28"/>
          <w:szCs w:val="28"/>
        </w:rPr>
      </w:pPr>
      <w:r w:rsidRPr="006946F5">
        <w:rPr>
          <w:rFonts w:ascii="Times New Roman" w:hAnsi="Times New Roman"/>
          <w:sz w:val="28"/>
          <w:szCs w:val="28"/>
        </w:rPr>
        <w:t>- </w:t>
      </w:r>
      <w:r w:rsidR="001B1DE2" w:rsidRPr="006946F5">
        <w:rPr>
          <w:rFonts w:ascii="Times New Roman" w:hAnsi="Times New Roman"/>
          <w:sz w:val="28"/>
          <w:szCs w:val="28"/>
        </w:rPr>
        <w:t xml:space="preserve">документы, предусмотренные </w:t>
      </w:r>
      <w:hyperlink w:anchor="P36" w:history="1">
        <w:r w:rsidR="001B1DE2" w:rsidRPr="006946F5">
          <w:rPr>
            <w:rFonts w:ascii="Times New Roman" w:hAnsi="Times New Roman"/>
            <w:sz w:val="28"/>
            <w:szCs w:val="28"/>
          </w:rPr>
          <w:t xml:space="preserve">пунктом </w:t>
        </w:r>
      </w:hyperlink>
      <w:r w:rsidR="001B1DE2" w:rsidRPr="006946F5">
        <w:rPr>
          <w:rFonts w:ascii="Times New Roman" w:hAnsi="Times New Roman"/>
          <w:sz w:val="28"/>
          <w:szCs w:val="28"/>
        </w:rPr>
        <w:t xml:space="preserve">7 настоящего Порядка, не представлены (представлены не в полном объеме) либо представлены за пределами срока, предусмотренного абзацем первым </w:t>
      </w:r>
      <w:hyperlink r:id="rId22" w:history="1">
        <w:r w:rsidR="001B1DE2" w:rsidRPr="006946F5">
          <w:rPr>
            <w:rFonts w:ascii="Times New Roman" w:hAnsi="Times New Roman"/>
            <w:sz w:val="28"/>
            <w:szCs w:val="28"/>
          </w:rPr>
          <w:t xml:space="preserve">пункта </w:t>
        </w:r>
      </w:hyperlink>
      <w:r w:rsidR="001B1DE2" w:rsidRPr="006946F5">
        <w:rPr>
          <w:rFonts w:ascii="Times New Roman" w:hAnsi="Times New Roman"/>
          <w:sz w:val="28"/>
          <w:szCs w:val="28"/>
        </w:rPr>
        <w:t>7 настоящего Порядка;</w:t>
      </w:r>
    </w:p>
    <w:p w:rsidR="001B1DE2" w:rsidRPr="006946F5" w:rsidRDefault="00B90A6E" w:rsidP="00B90A6E">
      <w:pPr>
        <w:autoSpaceDE w:val="0"/>
        <w:autoSpaceDN w:val="0"/>
        <w:adjustRightInd w:val="0"/>
        <w:ind w:firstLine="709"/>
        <w:jc w:val="both"/>
        <w:rPr>
          <w:rFonts w:ascii="Times New Roman" w:hAnsi="Times New Roman"/>
          <w:sz w:val="28"/>
          <w:szCs w:val="28"/>
        </w:rPr>
      </w:pPr>
      <w:r w:rsidRPr="006946F5">
        <w:rPr>
          <w:rFonts w:ascii="Times New Roman" w:hAnsi="Times New Roman"/>
          <w:sz w:val="28"/>
          <w:szCs w:val="28"/>
        </w:rPr>
        <w:t>- </w:t>
      </w:r>
      <w:r w:rsidR="001B1DE2" w:rsidRPr="006946F5">
        <w:rPr>
          <w:rFonts w:ascii="Times New Roman" w:hAnsi="Times New Roman"/>
          <w:sz w:val="28"/>
          <w:szCs w:val="28"/>
        </w:rPr>
        <w:t xml:space="preserve">несоответствие документов, предусмотренных </w:t>
      </w:r>
      <w:hyperlink w:anchor="P36" w:history="1">
        <w:r w:rsidR="001B1DE2" w:rsidRPr="006946F5">
          <w:rPr>
            <w:rFonts w:ascii="Times New Roman" w:hAnsi="Times New Roman"/>
            <w:sz w:val="28"/>
            <w:szCs w:val="28"/>
          </w:rPr>
          <w:t>абзацами первым</w:t>
        </w:r>
      </w:hyperlink>
      <w:r w:rsidR="001B1DE2" w:rsidRPr="006946F5">
        <w:rPr>
          <w:rFonts w:ascii="Times New Roman" w:hAnsi="Times New Roman"/>
          <w:sz w:val="28"/>
          <w:szCs w:val="28"/>
        </w:rPr>
        <w:t>, третьим</w:t>
      </w:r>
      <w:hyperlink w:anchor="P39" w:history="1">
        <w:r w:rsidR="001B1DE2" w:rsidRPr="006946F5">
          <w:rPr>
            <w:rFonts w:ascii="Times New Roman" w:hAnsi="Times New Roman"/>
            <w:sz w:val="28"/>
            <w:szCs w:val="28"/>
          </w:rPr>
          <w:t xml:space="preserve"> пункта </w:t>
        </w:r>
      </w:hyperlink>
      <w:r w:rsidR="001B1DE2" w:rsidRPr="006946F5">
        <w:rPr>
          <w:rFonts w:ascii="Times New Roman" w:hAnsi="Times New Roman"/>
          <w:sz w:val="28"/>
          <w:szCs w:val="28"/>
        </w:rPr>
        <w:t>7 настоящего Порядка, установленной форме;</w:t>
      </w:r>
    </w:p>
    <w:p w:rsidR="001B1DE2" w:rsidRPr="006946F5" w:rsidRDefault="001B1DE2" w:rsidP="00B90A6E">
      <w:pPr>
        <w:autoSpaceDE w:val="0"/>
        <w:autoSpaceDN w:val="0"/>
        <w:adjustRightInd w:val="0"/>
        <w:ind w:firstLine="709"/>
        <w:jc w:val="both"/>
        <w:rPr>
          <w:rFonts w:ascii="Times New Roman" w:hAnsi="Times New Roman"/>
          <w:sz w:val="28"/>
          <w:szCs w:val="28"/>
        </w:rPr>
      </w:pPr>
      <w:r w:rsidRPr="006946F5">
        <w:rPr>
          <w:rFonts w:ascii="Times New Roman" w:hAnsi="Times New Roman"/>
          <w:sz w:val="28"/>
          <w:szCs w:val="28"/>
        </w:rPr>
        <w:t>-</w:t>
      </w:r>
      <w:r w:rsidR="00B90A6E" w:rsidRPr="006946F5">
        <w:rPr>
          <w:rFonts w:ascii="Times New Roman" w:hAnsi="Times New Roman"/>
          <w:sz w:val="28"/>
          <w:szCs w:val="28"/>
        </w:rPr>
        <w:t> </w:t>
      </w:r>
      <w:r w:rsidRPr="006946F5">
        <w:rPr>
          <w:rFonts w:ascii="Times New Roman" w:hAnsi="Times New Roman"/>
          <w:sz w:val="28"/>
          <w:szCs w:val="28"/>
        </w:rPr>
        <w:t xml:space="preserve">документы, предусмотренные </w:t>
      </w:r>
      <w:hyperlink w:anchor="P37" w:history="1">
        <w:r w:rsidRPr="006946F5">
          <w:rPr>
            <w:rFonts w:ascii="Times New Roman" w:hAnsi="Times New Roman"/>
            <w:sz w:val="28"/>
            <w:szCs w:val="28"/>
          </w:rPr>
          <w:t xml:space="preserve">абзацами </w:t>
        </w:r>
      </w:hyperlink>
      <w:r w:rsidRPr="006946F5">
        <w:rPr>
          <w:rFonts w:ascii="Times New Roman" w:hAnsi="Times New Roman"/>
          <w:sz w:val="28"/>
          <w:szCs w:val="28"/>
        </w:rPr>
        <w:t xml:space="preserve"> </w:t>
      </w:r>
      <w:hyperlink w:anchor="P36" w:history="1">
        <w:r w:rsidRPr="006946F5">
          <w:rPr>
            <w:rFonts w:ascii="Times New Roman" w:hAnsi="Times New Roman"/>
            <w:sz w:val="28"/>
            <w:szCs w:val="28"/>
          </w:rPr>
          <w:t xml:space="preserve"> первым</w:t>
        </w:r>
      </w:hyperlink>
      <w:r w:rsidRPr="006946F5">
        <w:rPr>
          <w:rFonts w:ascii="Times New Roman" w:hAnsi="Times New Roman"/>
          <w:sz w:val="28"/>
          <w:szCs w:val="28"/>
        </w:rPr>
        <w:t xml:space="preserve">, третьим  </w:t>
      </w:r>
      <w:hyperlink w:anchor="P39" w:history="1">
        <w:r w:rsidRPr="006946F5">
          <w:rPr>
            <w:rFonts w:ascii="Times New Roman" w:hAnsi="Times New Roman"/>
            <w:sz w:val="28"/>
            <w:szCs w:val="28"/>
          </w:rPr>
          <w:t xml:space="preserve">пункта 7 </w:t>
        </w:r>
      </w:hyperlink>
      <w:r w:rsidRPr="006946F5">
        <w:rPr>
          <w:rFonts w:ascii="Times New Roman" w:hAnsi="Times New Roman"/>
          <w:sz w:val="28"/>
          <w:szCs w:val="28"/>
        </w:rPr>
        <w:t>настоящего Порядка, содержат технические ошибки. Техническими ошибками для целей настоящего Порядка признаются описка, опечатка, арифметическая ошибка, допущенные Получателем в процессе оформления документа, приведшие к несоответствию сведений, которые были внесены в документ, сведениям в документах, на основании которых вносились сведения;</w:t>
      </w:r>
    </w:p>
    <w:p w:rsidR="001B1DE2" w:rsidRPr="006946F5" w:rsidRDefault="001B1DE2" w:rsidP="00B90A6E">
      <w:pPr>
        <w:autoSpaceDE w:val="0"/>
        <w:autoSpaceDN w:val="0"/>
        <w:adjustRightInd w:val="0"/>
        <w:ind w:firstLine="709"/>
        <w:jc w:val="both"/>
        <w:rPr>
          <w:rFonts w:ascii="Times New Roman" w:hAnsi="Times New Roman"/>
          <w:sz w:val="28"/>
          <w:szCs w:val="28"/>
        </w:rPr>
      </w:pPr>
      <w:r w:rsidRPr="006946F5">
        <w:rPr>
          <w:rFonts w:ascii="Times New Roman" w:hAnsi="Times New Roman"/>
          <w:sz w:val="28"/>
          <w:szCs w:val="28"/>
        </w:rPr>
        <w:t>-</w:t>
      </w:r>
      <w:r w:rsidR="00B90A6E" w:rsidRPr="006946F5">
        <w:rPr>
          <w:rFonts w:ascii="Times New Roman" w:hAnsi="Times New Roman"/>
          <w:sz w:val="28"/>
          <w:szCs w:val="28"/>
        </w:rPr>
        <w:t> </w:t>
      </w:r>
      <w:r w:rsidRPr="006946F5">
        <w:rPr>
          <w:rFonts w:ascii="Times New Roman" w:hAnsi="Times New Roman"/>
          <w:sz w:val="28"/>
          <w:szCs w:val="28"/>
        </w:rPr>
        <w:t xml:space="preserve">недостаток лимитов бюджетных ассигнований, предусмотренных в областном бюджете на текущий финансовый год и лимитов бюджетных обязательств на цели, указанные в </w:t>
      </w:r>
      <w:hyperlink w:anchor="P15" w:history="1">
        <w:r w:rsidRPr="006946F5">
          <w:rPr>
            <w:rFonts w:ascii="Times New Roman" w:hAnsi="Times New Roman"/>
            <w:sz w:val="28"/>
            <w:szCs w:val="28"/>
          </w:rPr>
          <w:t xml:space="preserve">пункте </w:t>
        </w:r>
      </w:hyperlink>
      <w:r w:rsidRPr="006946F5">
        <w:rPr>
          <w:rFonts w:ascii="Times New Roman" w:hAnsi="Times New Roman"/>
          <w:sz w:val="28"/>
          <w:szCs w:val="28"/>
        </w:rPr>
        <w:t>1 настоящего Порядка;</w:t>
      </w:r>
    </w:p>
    <w:p w:rsidR="001B1DE2" w:rsidRPr="006946F5" w:rsidRDefault="001B1DE2" w:rsidP="00B90A6E">
      <w:pPr>
        <w:autoSpaceDE w:val="0"/>
        <w:autoSpaceDN w:val="0"/>
        <w:adjustRightInd w:val="0"/>
        <w:ind w:firstLine="709"/>
        <w:jc w:val="both"/>
        <w:rPr>
          <w:rFonts w:ascii="Times New Roman" w:hAnsi="Times New Roman"/>
          <w:strike/>
          <w:color w:val="FF0000"/>
          <w:sz w:val="28"/>
          <w:szCs w:val="28"/>
        </w:rPr>
      </w:pPr>
      <w:r w:rsidRPr="006946F5">
        <w:rPr>
          <w:rFonts w:ascii="Times New Roman" w:hAnsi="Times New Roman"/>
          <w:sz w:val="28"/>
          <w:szCs w:val="28"/>
        </w:rPr>
        <w:t>-</w:t>
      </w:r>
      <w:r w:rsidR="00B90A6E" w:rsidRPr="006946F5">
        <w:rPr>
          <w:rFonts w:ascii="Times New Roman" w:hAnsi="Times New Roman"/>
          <w:sz w:val="28"/>
          <w:szCs w:val="28"/>
        </w:rPr>
        <w:t> </w:t>
      </w:r>
      <w:r w:rsidRPr="006946F5">
        <w:rPr>
          <w:rFonts w:ascii="Times New Roman" w:hAnsi="Times New Roman"/>
          <w:sz w:val="28"/>
          <w:szCs w:val="28"/>
        </w:rPr>
        <w:t>установление факта недостоверности представленной Получателем информации.</w:t>
      </w:r>
    </w:p>
    <w:p w:rsidR="001B1DE2" w:rsidRPr="006946F5" w:rsidRDefault="001B1DE2" w:rsidP="00B90A6E">
      <w:pPr>
        <w:autoSpaceDE w:val="0"/>
        <w:autoSpaceDN w:val="0"/>
        <w:adjustRightInd w:val="0"/>
        <w:ind w:firstLine="709"/>
        <w:jc w:val="both"/>
        <w:rPr>
          <w:rFonts w:ascii="Times New Roman" w:hAnsi="Times New Roman"/>
          <w:sz w:val="28"/>
          <w:szCs w:val="28"/>
        </w:rPr>
      </w:pPr>
      <w:r w:rsidRPr="006946F5">
        <w:rPr>
          <w:rFonts w:ascii="Times New Roman" w:hAnsi="Times New Roman"/>
          <w:sz w:val="28"/>
          <w:szCs w:val="28"/>
        </w:rPr>
        <w:t>Уведомление о предоставлении субсидии или об отказе в предоставлении субсидии с указанием причины отказа оформляется по форме, утверждаемой Министерством, регистрируется в день принятия решения и направляется Получателю почтовым отправлением.</w:t>
      </w:r>
    </w:p>
    <w:p w:rsidR="001B1DE2" w:rsidRPr="006946F5" w:rsidRDefault="001B1DE2" w:rsidP="00B90A6E">
      <w:pPr>
        <w:autoSpaceDE w:val="0"/>
        <w:autoSpaceDN w:val="0"/>
        <w:adjustRightInd w:val="0"/>
        <w:ind w:firstLine="709"/>
        <w:jc w:val="both"/>
        <w:rPr>
          <w:rFonts w:ascii="Times New Roman" w:hAnsi="Times New Roman"/>
          <w:sz w:val="28"/>
          <w:szCs w:val="28"/>
        </w:rPr>
      </w:pPr>
      <w:r w:rsidRPr="006946F5">
        <w:rPr>
          <w:rFonts w:ascii="Times New Roman" w:hAnsi="Times New Roman"/>
          <w:sz w:val="28"/>
          <w:szCs w:val="28"/>
        </w:rPr>
        <w:t xml:space="preserve">Получатель вправе повторно подать документы в соответствии с </w:t>
      </w:r>
      <w:hyperlink w:anchor="P36" w:history="1">
        <w:r w:rsidRPr="006946F5">
          <w:rPr>
            <w:rFonts w:ascii="Times New Roman" w:hAnsi="Times New Roman"/>
            <w:sz w:val="28"/>
            <w:szCs w:val="28"/>
          </w:rPr>
          <w:t xml:space="preserve">пунктом </w:t>
        </w:r>
      </w:hyperlink>
      <w:r w:rsidRPr="006946F5">
        <w:rPr>
          <w:rFonts w:ascii="Times New Roman" w:hAnsi="Times New Roman"/>
          <w:sz w:val="28"/>
          <w:szCs w:val="28"/>
        </w:rPr>
        <w:t>7 настоящего Порядка после устранения причин, послуживших основанием для направления уведомления об отказе в предоставлении субсидии.</w:t>
      </w:r>
    </w:p>
    <w:p w:rsidR="001B1DE2" w:rsidRPr="006946F5" w:rsidRDefault="00B90A6E" w:rsidP="00B90A6E">
      <w:pPr>
        <w:autoSpaceDE w:val="0"/>
        <w:autoSpaceDN w:val="0"/>
        <w:adjustRightInd w:val="0"/>
        <w:ind w:firstLine="709"/>
        <w:jc w:val="both"/>
        <w:rPr>
          <w:rFonts w:ascii="Times New Roman" w:hAnsi="Times New Roman"/>
          <w:sz w:val="28"/>
          <w:szCs w:val="28"/>
        </w:rPr>
      </w:pPr>
      <w:r w:rsidRPr="006946F5">
        <w:rPr>
          <w:rFonts w:ascii="Times New Roman" w:hAnsi="Times New Roman"/>
          <w:sz w:val="28"/>
          <w:szCs w:val="28"/>
        </w:rPr>
        <w:t>9. </w:t>
      </w:r>
      <w:r w:rsidR="001B1DE2" w:rsidRPr="006946F5">
        <w:rPr>
          <w:rFonts w:ascii="Times New Roman" w:hAnsi="Times New Roman"/>
          <w:sz w:val="28"/>
          <w:szCs w:val="28"/>
        </w:rPr>
        <w:t xml:space="preserve">Министерство в течение 5 рабочих дней </w:t>
      </w:r>
      <w:proofErr w:type="gramStart"/>
      <w:r w:rsidR="001B1DE2" w:rsidRPr="006946F5">
        <w:rPr>
          <w:rFonts w:ascii="Times New Roman" w:hAnsi="Times New Roman"/>
          <w:sz w:val="28"/>
          <w:szCs w:val="28"/>
        </w:rPr>
        <w:t>с даты регистрации</w:t>
      </w:r>
      <w:proofErr w:type="gramEnd"/>
      <w:r w:rsidR="001B1DE2" w:rsidRPr="006946F5">
        <w:rPr>
          <w:rFonts w:ascii="Times New Roman" w:hAnsi="Times New Roman"/>
          <w:sz w:val="28"/>
          <w:szCs w:val="28"/>
        </w:rPr>
        <w:t xml:space="preserve"> уведомления о предоставлении субсидии заключает с Получателем Соглашение в соответствии с типовой формой, установленной министерством финансов Рязанской области.</w:t>
      </w:r>
    </w:p>
    <w:p w:rsidR="001B1DE2" w:rsidRPr="006946F5" w:rsidRDefault="001B1DE2" w:rsidP="00B90A6E">
      <w:pPr>
        <w:autoSpaceDE w:val="0"/>
        <w:autoSpaceDN w:val="0"/>
        <w:adjustRightInd w:val="0"/>
        <w:ind w:firstLine="709"/>
        <w:jc w:val="both"/>
        <w:rPr>
          <w:rFonts w:ascii="Times New Roman" w:hAnsi="Times New Roman"/>
          <w:sz w:val="28"/>
          <w:szCs w:val="28"/>
          <w:lang w:eastAsia="en-US"/>
        </w:rPr>
      </w:pPr>
      <w:r w:rsidRPr="006946F5">
        <w:rPr>
          <w:rFonts w:ascii="Times New Roman" w:hAnsi="Times New Roman"/>
          <w:sz w:val="28"/>
          <w:szCs w:val="28"/>
        </w:rPr>
        <w:t>Соглашение включает,</w:t>
      </w:r>
      <w:r w:rsidRPr="006946F5">
        <w:rPr>
          <w:rFonts w:ascii="Times New Roman" w:hAnsi="Times New Roman"/>
          <w:sz w:val="28"/>
          <w:szCs w:val="28"/>
          <w:lang w:eastAsia="en-US"/>
        </w:rPr>
        <w:t xml:space="preserve"> в том числе </w:t>
      </w:r>
      <w:r w:rsidRPr="006946F5">
        <w:rPr>
          <w:rFonts w:ascii="Times New Roman" w:hAnsi="Times New Roman"/>
          <w:sz w:val="28"/>
          <w:szCs w:val="28"/>
        </w:rPr>
        <w:t xml:space="preserve">условие о согласовании новых условий Соглашения или о расторжении Соглашения при </w:t>
      </w:r>
      <w:proofErr w:type="spellStart"/>
      <w:r w:rsidRPr="006946F5">
        <w:rPr>
          <w:rFonts w:ascii="Times New Roman" w:hAnsi="Times New Roman"/>
          <w:sz w:val="28"/>
          <w:szCs w:val="28"/>
        </w:rPr>
        <w:t>недостижении</w:t>
      </w:r>
      <w:proofErr w:type="spellEnd"/>
      <w:r w:rsidRPr="006946F5">
        <w:rPr>
          <w:rFonts w:ascii="Times New Roman" w:hAnsi="Times New Roman"/>
          <w:sz w:val="28"/>
          <w:szCs w:val="28"/>
        </w:rPr>
        <w:t xml:space="preserve">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w:t>
      </w:r>
    </w:p>
    <w:p w:rsidR="001B1DE2" w:rsidRPr="006946F5" w:rsidRDefault="001B1DE2" w:rsidP="00B90A6E">
      <w:pPr>
        <w:autoSpaceDE w:val="0"/>
        <w:autoSpaceDN w:val="0"/>
        <w:adjustRightInd w:val="0"/>
        <w:ind w:firstLine="709"/>
        <w:jc w:val="both"/>
        <w:rPr>
          <w:rFonts w:ascii="Times New Roman" w:hAnsi="Times New Roman"/>
          <w:sz w:val="28"/>
          <w:szCs w:val="28"/>
        </w:rPr>
      </w:pPr>
      <w:r w:rsidRPr="006946F5">
        <w:rPr>
          <w:rFonts w:ascii="Times New Roman" w:hAnsi="Times New Roman"/>
          <w:sz w:val="28"/>
          <w:szCs w:val="28"/>
        </w:rPr>
        <w:t>Внесение изменений в Соглашение или его расторжение осуществляется в случаях, предусмотренных гражданским законодательством, бюджетным законодательством, путем заключения дополнительного соглашения о внесении изменений в Соглашение или о его расторжении.</w:t>
      </w:r>
    </w:p>
    <w:p w:rsidR="001B1DE2" w:rsidRPr="006946F5" w:rsidRDefault="00B90A6E" w:rsidP="00B90A6E">
      <w:pPr>
        <w:autoSpaceDE w:val="0"/>
        <w:autoSpaceDN w:val="0"/>
        <w:adjustRightInd w:val="0"/>
        <w:ind w:firstLine="709"/>
        <w:jc w:val="both"/>
        <w:rPr>
          <w:rFonts w:ascii="Times New Roman" w:hAnsi="Times New Roman"/>
          <w:i/>
          <w:sz w:val="28"/>
          <w:szCs w:val="28"/>
        </w:rPr>
      </w:pPr>
      <w:r w:rsidRPr="006946F5">
        <w:rPr>
          <w:rFonts w:ascii="Times New Roman" w:hAnsi="Times New Roman"/>
          <w:sz w:val="28"/>
          <w:szCs w:val="28"/>
        </w:rPr>
        <w:t>10. </w:t>
      </w:r>
      <w:r w:rsidR="001B1DE2" w:rsidRPr="006946F5">
        <w:rPr>
          <w:rFonts w:ascii="Times New Roman" w:hAnsi="Times New Roman"/>
          <w:sz w:val="28"/>
          <w:szCs w:val="28"/>
        </w:rPr>
        <w:t xml:space="preserve">Министерство перечисляет субсидии на расчетный или корреспондентский счет, открытые Получателем в учреждении Центрального </w:t>
      </w:r>
      <w:r w:rsidR="001B1DE2" w:rsidRPr="006946F5">
        <w:rPr>
          <w:rFonts w:ascii="Times New Roman" w:hAnsi="Times New Roman"/>
          <w:sz w:val="28"/>
          <w:szCs w:val="28"/>
        </w:rPr>
        <w:lastRenderedPageBreak/>
        <w:t>банка Российской Федерации или в кредитной организации в срок не позднее 10 рабочего дня, следующего за днем регистрации  уведомления о предоставлении субсидии</w:t>
      </w:r>
      <w:r w:rsidR="001B1DE2" w:rsidRPr="006946F5">
        <w:rPr>
          <w:rFonts w:ascii="Times New Roman" w:hAnsi="Times New Roman"/>
          <w:i/>
          <w:sz w:val="28"/>
          <w:szCs w:val="28"/>
        </w:rPr>
        <w:t>.</w:t>
      </w:r>
    </w:p>
    <w:p w:rsidR="001B1DE2" w:rsidRPr="006946F5" w:rsidRDefault="001B1DE2" w:rsidP="00B90A6E">
      <w:pPr>
        <w:autoSpaceDE w:val="0"/>
        <w:autoSpaceDN w:val="0"/>
        <w:adjustRightInd w:val="0"/>
        <w:ind w:firstLine="709"/>
        <w:jc w:val="both"/>
        <w:rPr>
          <w:rFonts w:ascii="Times New Roman" w:hAnsi="Times New Roman"/>
          <w:sz w:val="28"/>
          <w:szCs w:val="28"/>
        </w:rPr>
      </w:pPr>
      <w:r w:rsidRPr="006946F5">
        <w:rPr>
          <w:rFonts w:ascii="Times New Roman" w:hAnsi="Times New Roman"/>
          <w:sz w:val="28"/>
          <w:szCs w:val="28"/>
        </w:rPr>
        <w:t>Перечисление субсидий Получателю осуществляется в порядке очередности регистрации заявлений в специальном журнале.</w:t>
      </w:r>
    </w:p>
    <w:p w:rsidR="001B1DE2" w:rsidRPr="006946F5" w:rsidRDefault="00B90A6E" w:rsidP="00B90A6E">
      <w:pPr>
        <w:autoSpaceDE w:val="0"/>
        <w:autoSpaceDN w:val="0"/>
        <w:adjustRightInd w:val="0"/>
        <w:ind w:firstLine="709"/>
        <w:contextualSpacing/>
        <w:jc w:val="both"/>
        <w:rPr>
          <w:rFonts w:ascii="Times New Roman" w:hAnsi="Times New Roman"/>
          <w:sz w:val="28"/>
          <w:szCs w:val="28"/>
        </w:rPr>
      </w:pPr>
      <w:r w:rsidRPr="006946F5">
        <w:rPr>
          <w:rFonts w:ascii="Times New Roman" w:hAnsi="Times New Roman"/>
          <w:sz w:val="28"/>
          <w:szCs w:val="28"/>
          <w:lang w:eastAsia="en-US"/>
        </w:rPr>
        <w:t>11.</w:t>
      </w:r>
      <w:r w:rsidR="006946F5" w:rsidRPr="006946F5">
        <w:rPr>
          <w:rFonts w:ascii="Times New Roman" w:hAnsi="Times New Roman"/>
          <w:sz w:val="28"/>
          <w:szCs w:val="28"/>
          <w:lang w:eastAsia="en-US"/>
        </w:rPr>
        <w:t> </w:t>
      </w:r>
      <w:r w:rsidR="001B1DE2" w:rsidRPr="006946F5">
        <w:rPr>
          <w:rFonts w:ascii="Times New Roman" w:hAnsi="Times New Roman"/>
          <w:sz w:val="28"/>
          <w:szCs w:val="28"/>
          <w:lang w:eastAsia="en-US"/>
        </w:rPr>
        <w:t>Получатель в срок до 25 января года, следующего за годом предоставления субсидии, представляет в Министерство</w:t>
      </w:r>
      <w:r w:rsidR="001B1DE2" w:rsidRPr="006946F5">
        <w:rPr>
          <w:rFonts w:ascii="Times New Roman" w:hAnsi="Times New Roman"/>
          <w:sz w:val="28"/>
          <w:szCs w:val="28"/>
        </w:rPr>
        <w:t xml:space="preserve"> с сопроводительным письмом отчет о достижении значений результата предоставления субсидии,  </w:t>
      </w:r>
      <w:r w:rsidR="001B1DE2" w:rsidRPr="006946F5">
        <w:rPr>
          <w:rFonts w:ascii="Times New Roman" w:hAnsi="Times New Roman"/>
          <w:sz w:val="28"/>
          <w:szCs w:val="28"/>
          <w:lang w:eastAsia="en-US"/>
        </w:rPr>
        <w:t xml:space="preserve">по форме, установленной Соглашением </w:t>
      </w:r>
      <w:r w:rsidR="001B1DE2" w:rsidRPr="006946F5">
        <w:rPr>
          <w:rFonts w:ascii="Times New Roman" w:hAnsi="Times New Roman"/>
          <w:sz w:val="28"/>
          <w:szCs w:val="28"/>
        </w:rPr>
        <w:t xml:space="preserve">(далее – отчет), который </w:t>
      </w:r>
      <w:r w:rsidR="001B1DE2" w:rsidRPr="006946F5">
        <w:rPr>
          <w:rFonts w:ascii="Times New Roman" w:hAnsi="Times New Roman"/>
          <w:sz w:val="28"/>
          <w:szCs w:val="28"/>
          <w:lang w:eastAsia="en-US"/>
        </w:rPr>
        <w:t>регистрируется в день поступления уполномоченным сотрудником Министерства в</w:t>
      </w:r>
      <w:r w:rsidR="001B1DE2" w:rsidRPr="006946F5">
        <w:rPr>
          <w:rFonts w:ascii="Times New Roman" w:hAnsi="Times New Roman"/>
          <w:sz w:val="28"/>
          <w:szCs w:val="28"/>
        </w:rPr>
        <w:t xml:space="preserve"> специальном журнале.</w:t>
      </w:r>
    </w:p>
    <w:p w:rsidR="001B1DE2" w:rsidRPr="006946F5" w:rsidRDefault="00B90A6E" w:rsidP="00B90A6E">
      <w:pPr>
        <w:autoSpaceDE w:val="0"/>
        <w:autoSpaceDN w:val="0"/>
        <w:adjustRightInd w:val="0"/>
        <w:ind w:firstLine="709"/>
        <w:contextualSpacing/>
        <w:jc w:val="both"/>
        <w:rPr>
          <w:rFonts w:ascii="Times New Roman" w:hAnsi="Times New Roman"/>
          <w:sz w:val="28"/>
          <w:szCs w:val="28"/>
        </w:rPr>
      </w:pPr>
      <w:r w:rsidRPr="006946F5">
        <w:rPr>
          <w:rFonts w:ascii="Times New Roman" w:hAnsi="Times New Roman"/>
          <w:sz w:val="28"/>
          <w:szCs w:val="28"/>
        </w:rPr>
        <w:t>12. </w:t>
      </w:r>
      <w:r w:rsidR="001B1DE2" w:rsidRPr="006946F5">
        <w:rPr>
          <w:rFonts w:ascii="Times New Roman" w:hAnsi="Times New Roman"/>
          <w:sz w:val="28"/>
          <w:szCs w:val="28"/>
        </w:rPr>
        <w:t xml:space="preserve">Проверка </w:t>
      </w:r>
      <w:proofErr w:type="gramStart"/>
      <w:r w:rsidR="001B1DE2" w:rsidRPr="006946F5">
        <w:rPr>
          <w:rFonts w:ascii="Times New Roman" w:hAnsi="Times New Roman"/>
          <w:sz w:val="28"/>
          <w:szCs w:val="28"/>
        </w:rPr>
        <w:t>достижения значений результата предоставления субсидии</w:t>
      </w:r>
      <w:proofErr w:type="gramEnd"/>
      <w:r w:rsidR="001B1DE2" w:rsidRPr="006946F5">
        <w:rPr>
          <w:rFonts w:ascii="Times New Roman" w:hAnsi="Times New Roman"/>
          <w:sz w:val="28"/>
          <w:szCs w:val="28"/>
        </w:rPr>
        <w:t xml:space="preserve"> проводится Министерством на основании отчета.</w:t>
      </w:r>
    </w:p>
    <w:p w:rsidR="001B1DE2" w:rsidRPr="006946F5" w:rsidRDefault="001B1DE2" w:rsidP="00B90A6E">
      <w:pPr>
        <w:autoSpaceDE w:val="0"/>
        <w:autoSpaceDN w:val="0"/>
        <w:adjustRightInd w:val="0"/>
        <w:ind w:firstLine="709"/>
        <w:jc w:val="both"/>
        <w:rPr>
          <w:rFonts w:ascii="Times New Roman" w:hAnsi="Times New Roman"/>
          <w:sz w:val="28"/>
          <w:szCs w:val="28"/>
        </w:rPr>
      </w:pPr>
      <w:r w:rsidRPr="006946F5">
        <w:rPr>
          <w:rFonts w:ascii="Times New Roman" w:hAnsi="Times New Roman"/>
          <w:sz w:val="28"/>
          <w:szCs w:val="28"/>
        </w:rPr>
        <w:t>Для проведения проверки Министерство издает правовой акт, в котором указываются:</w:t>
      </w:r>
    </w:p>
    <w:p w:rsidR="001B1DE2" w:rsidRPr="006946F5" w:rsidRDefault="001B1DE2" w:rsidP="00B90A6E">
      <w:pPr>
        <w:autoSpaceDE w:val="0"/>
        <w:autoSpaceDN w:val="0"/>
        <w:adjustRightInd w:val="0"/>
        <w:ind w:firstLine="709"/>
        <w:jc w:val="both"/>
        <w:rPr>
          <w:rFonts w:ascii="Times New Roman" w:hAnsi="Times New Roman"/>
          <w:sz w:val="28"/>
          <w:szCs w:val="28"/>
        </w:rPr>
      </w:pPr>
      <w:r w:rsidRPr="006946F5">
        <w:rPr>
          <w:rFonts w:ascii="Times New Roman" w:hAnsi="Times New Roman"/>
          <w:sz w:val="28"/>
          <w:szCs w:val="28"/>
        </w:rPr>
        <w:t>дата начала и окончания проверки;</w:t>
      </w:r>
    </w:p>
    <w:p w:rsidR="001B1DE2" w:rsidRPr="006946F5" w:rsidRDefault="001B1DE2" w:rsidP="00B90A6E">
      <w:pPr>
        <w:autoSpaceDE w:val="0"/>
        <w:autoSpaceDN w:val="0"/>
        <w:adjustRightInd w:val="0"/>
        <w:ind w:firstLine="709"/>
        <w:jc w:val="both"/>
        <w:rPr>
          <w:rFonts w:ascii="Times New Roman" w:hAnsi="Times New Roman"/>
          <w:sz w:val="28"/>
          <w:szCs w:val="28"/>
        </w:rPr>
      </w:pPr>
      <w:r w:rsidRPr="006946F5">
        <w:rPr>
          <w:rFonts w:ascii="Times New Roman" w:hAnsi="Times New Roman"/>
          <w:sz w:val="28"/>
          <w:szCs w:val="28"/>
        </w:rPr>
        <w:t>наименование Получателя;</w:t>
      </w:r>
    </w:p>
    <w:p w:rsidR="001B1DE2" w:rsidRPr="006946F5" w:rsidRDefault="001B1DE2" w:rsidP="00B90A6E">
      <w:pPr>
        <w:autoSpaceDE w:val="0"/>
        <w:autoSpaceDN w:val="0"/>
        <w:adjustRightInd w:val="0"/>
        <w:ind w:firstLine="709"/>
        <w:jc w:val="both"/>
        <w:rPr>
          <w:rFonts w:ascii="Times New Roman" w:hAnsi="Times New Roman"/>
          <w:sz w:val="28"/>
          <w:szCs w:val="28"/>
        </w:rPr>
      </w:pPr>
      <w:r w:rsidRPr="006946F5">
        <w:rPr>
          <w:rFonts w:ascii="Times New Roman" w:hAnsi="Times New Roman"/>
          <w:sz w:val="28"/>
          <w:szCs w:val="28"/>
        </w:rPr>
        <w:t>цель и предмет проведения проверки;</w:t>
      </w:r>
    </w:p>
    <w:p w:rsidR="001B1DE2" w:rsidRPr="006946F5" w:rsidRDefault="001B1DE2" w:rsidP="00B90A6E">
      <w:pPr>
        <w:autoSpaceDE w:val="0"/>
        <w:autoSpaceDN w:val="0"/>
        <w:adjustRightInd w:val="0"/>
        <w:ind w:firstLine="709"/>
        <w:jc w:val="both"/>
        <w:rPr>
          <w:rFonts w:ascii="Times New Roman" w:hAnsi="Times New Roman"/>
          <w:sz w:val="28"/>
          <w:szCs w:val="28"/>
        </w:rPr>
      </w:pPr>
      <w:r w:rsidRPr="006946F5">
        <w:rPr>
          <w:rFonts w:ascii="Times New Roman" w:hAnsi="Times New Roman"/>
          <w:sz w:val="28"/>
          <w:szCs w:val="28"/>
        </w:rPr>
        <w:t>перечень должностных лиц Министерства, участвующих в проведении проверки.</w:t>
      </w:r>
    </w:p>
    <w:p w:rsidR="001B1DE2" w:rsidRPr="006946F5" w:rsidRDefault="001B1DE2" w:rsidP="00B90A6E">
      <w:pPr>
        <w:autoSpaceDE w:val="0"/>
        <w:autoSpaceDN w:val="0"/>
        <w:adjustRightInd w:val="0"/>
        <w:ind w:firstLine="709"/>
        <w:jc w:val="both"/>
        <w:rPr>
          <w:rFonts w:ascii="Times New Roman" w:hAnsi="Times New Roman"/>
          <w:sz w:val="28"/>
          <w:szCs w:val="28"/>
        </w:rPr>
      </w:pPr>
      <w:r w:rsidRPr="006946F5">
        <w:rPr>
          <w:rFonts w:ascii="Times New Roman" w:hAnsi="Times New Roman"/>
          <w:sz w:val="28"/>
          <w:szCs w:val="28"/>
        </w:rPr>
        <w:t xml:space="preserve">Результаты проведенной проверки отражаются в акте о проведении проверки, составленном по форме, утвержденной Министерством, в течение 5 рабочих дней, следующих за днем окончания проведения проверки. </w:t>
      </w:r>
    </w:p>
    <w:p w:rsidR="00B90A6E" w:rsidRPr="006946F5" w:rsidRDefault="006946F5" w:rsidP="001B1DE2">
      <w:pPr>
        <w:autoSpaceDE w:val="0"/>
        <w:autoSpaceDN w:val="0"/>
        <w:adjustRightInd w:val="0"/>
        <w:ind w:firstLine="709"/>
        <w:jc w:val="both"/>
        <w:rPr>
          <w:rFonts w:ascii="Times New Roman" w:hAnsi="Times New Roman"/>
          <w:sz w:val="28"/>
          <w:szCs w:val="28"/>
          <w:lang w:eastAsia="en-US"/>
        </w:rPr>
      </w:pPr>
      <w:r w:rsidRPr="006946F5">
        <w:rPr>
          <w:rFonts w:ascii="Times New Roman" w:hAnsi="Times New Roman"/>
          <w:sz w:val="28"/>
          <w:szCs w:val="28"/>
          <w:lang w:eastAsia="en-US"/>
        </w:rPr>
        <w:t>13. </w:t>
      </w:r>
      <w:r w:rsidR="001B1DE2" w:rsidRPr="006946F5">
        <w:rPr>
          <w:rFonts w:ascii="Times New Roman" w:hAnsi="Times New Roman"/>
          <w:sz w:val="28"/>
          <w:szCs w:val="28"/>
          <w:lang w:eastAsia="en-US"/>
        </w:rPr>
        <w:t xml:space="preserve">В случае установления Министерством по результатам проверки факта </w:t>
      </w:r>
      <w:proofErr w:type="spellStart"/>
      <w:r w:rsidR="001B1DE2" w:rsidRPr="006946F5">
        <w:rPr>
          <w:rFonts w:ascii="Times New Roman" w:hAnsi="Times New Roman"/>
          <w:sz w:val="28"/>
          <w:szCs w:val="28"/>
          <w:lang w:eastAsia="en-US"/>
        </w:rPr>
        <w:t>недостижения</w:t>
      </w:r>
      <w:proofErr w:type="spellEnd"/>
      <w:r w:rsidR="001B1DE2" w:rsidRPr="006946F5">
        <w:rPr>
          <w:rFonts w:ascii="Times New Roman" w:hAnsi="Times New Roman"/>
          <w:sz w:val="28"/>
          <w:szCs w:val="28"/>
          <w:lang w:eastAsia="en-US"/>
        </w:rPr>
        <w:t xml:space="preserve"> Получателем значений результата предоставления субсидии, установленного Соглашением, Министерство направляет Получателю требование о возврате субсидий в областной бюджет в соответствии с бюджетным законодательством Российской Федерации в течение 30 календарных  дней со дня получения соответствующего требования.</w:t>
      </w:r>
    </w:p>
    <w:p w:rsidR="001B1DE2" w:rsidRPr="006946F5" w:rsidRDefault="001B1DE2" w:rsidP="001B1DE2">
      <w:pPr>
        <w:autoSpaceDE w:val="0"/>
        <w:autoSpaceDN w:val="0"/>
        <w:adjustRightInd w:val="0"/>
        <w:ind w:firstLine="709"/>
        <w:jc w:val="both"/>
        <w:rPr>
          <w:rFonts w:ascii="Times New Roman" w:hAnsi="Times New Roman"/>
          <w:sz w:val="28"/>
          <w:szCs w:val="28"/>
          <w:lang w:eastAsia="en-US"/>
        </w:rPr>
      </w:pPr>
      <w:r w:rsidRPr="006946F5">
        <w:rPr>
          <w:rFonts w:ascii="Times New Roman" w:hAnsi="Times New Roman"/>
          <w:sz w:val="28"/>
          <w:szCs w:val="28"/>
          <w:lang w:eastAsia="en-US"/>
        </w:rPr>
        <w:t>Размер возврата субсидии определяется по формуле:</w:t>
      </w:r>
    </w:p>
    <w:p w:rsidR="001B1DE2" w:rsidRPr="006946F5" w:rsidRDefault="001B1DE2" w:rsidP="001B1DE2">
      <w:pPr>
        <w:autoSpaceDE w:val="0"/>
        <w:autoSpaceDN w:val="0"/>
        <w:adjustRightInd w:val="0"/>
        <w:ind w:firstLine="709"/>
        <w:jc w:val="both"/>
        <w:rPr>
          <w:rFonts w:ascii="Times New Roman" w:hAnsi="Times New Roman"/>
          <w:sz w:val="16"/>
          <w:szCs w:val="16"/>
          <w:lang w:eastAsia="en-US"/>
        </w:rPr>
      </w:pPr>
    </w:p>
    <w:p w:rsidR="001B1DE2" w:rsidRPr="006946F5" w:rsidRDefault="001B1DE2" w:rsidP="00B90A6E">
      <w:pPr>
        <w:autoSpaceDE w:val="0"/>
        <w:autoSpaceDN w:val="0"/>
        <w:adjustRightInd w:val="0"/>
        <w:jc w:val="center"/>
        <w:rPr>
          <w:rFonts w:ascii="Times New Roman" w:hAnsi="Times New Roman"/>
          <w:sz w:val="28"/>
          <w:szCs w:val="28"/>
        </w:rPr>
      </w:pPr>
      <w:r w:rsidRPr="006946F5">
        <w:rPr>
          <w:rFonts w:ascii="Times New Roman" w:hAnsi="Times New Roman"/>
          <w:sz w:val="28"/>
          <w:szCs w:val="28"/>
        </w:rPr>
        <w:t xml:space="preserve">С </w:t>
      </w:r>
      <w:r w:rsidRPr="006946F5">
        <w:rPr>
          <w:rFonts w:ascii="Times New Roman" w:hAnsi="Times New Roman"/>
          <w:sz w:val="28"/>
          <w:szCs w:val="28"/>
          <w:vertAlign w:val="subscript"/>
        </w:rPr>
        <w:t>возврата</w:t>
      </w:r>
      <w:r w:rsidRPr="006946F5">
        <w:rPr>
          <w:rFonts w:ascii="Times New Roman" w:hAnsi="Times New Roman"/>
          <w:sz w:val="28"/>
          <w:szCs w:val="28"/>
        </w:rPr>
        <w:t xml:space="preserve"> = </w:t>
      </w:r>
      <w:proofErr w:type="spellStart"/>
      <w:r w:rsidRPr="006946F5">
        <w:rPr>
          <w:rFonts w:ascii="Times New Roman" w:hAnsi="Times New Roman"/>
          <w:sz w:val="28"/>
          <w:szCs w:val="28"/>
        </w:rPr>
        <w:t>Р</w:t>
      </w:r>
      <w:r w:rsidRPr="006946F5">
        <w:rPr>
          <w:rFonts w:ascii="Times New Roman" w:hAnsi="Times New Roman"/>
          <w:sz w:val="28"/>
          <w:szCs w:val="28"/>
          <w:vertAlign w:val="subscript"/>
        </w:rPr>
        <w:t>субсидии</w:t>
      </w:r>
      <w:proofErr w:type="spellEnd"/>
      <w:r w:rsidRPr="006946F5">
        <w:rPr>
          <w:rFonts w:ascii="Times New Roman" w:hAnsi="Times New Roman"/>
          <w:sz w:val="28"/>
          <w:szCs w:val="28"/>
        </w:rPr>
        <w:t xml:space="preserve"> (100% - </w:t>
      </w:r>
      <w:proofErr w:type="gramStart"/>
      <w:r w:rsidRPr="006946F5">
        <w:rPr>
          <w:rFonts w:ascii="Times New Roman" w:hAnsi="Times New Roman"/>
          <w:sz w:val="28"/>
          <w:szCs w:val="28"/>
        </w:rPr>
        <w:t>П</w:t>
      </w:r>
      <w:proofErr w:type="gramEnd"/>
      <w:r w:rsidRPr="006946F5">
        <w:rPr>
          <w:rFonts w:ascii="Times New Roman" w:hAnsi="Times New Roman"/>
          <w:sz w:val="28"/>
          <w:szCs w:val="28"/>
        </w:rPr>
        <w:t>/Ф х</w:t>
      </w:r>
      <w:r w:rsidR="006946F5" w:rsidRPr="006946F5">
        <w:rPr>
          <w:rFonts w:ascii="Times New Roman" w:hAnsi="Times New Roman"/>
          <w:sz w:val="28"/>
          <w:szCs w:val="28"/>
        </w:rPr>
        <w:t xml:space="preserve"> </w:t>
      </w:r>
      <w:r w:rsidRPr="006946F5">
        <w:rPr>
          <w:rFonts w:ascii="Times New Roman" w:hAnsi="Times New Roman"/>
          <w:sz w:val="28"/>
          <w:szCs w:val="28"/>
        </w:rPr>
        <w:t xml:space="preserve">100%), </w:t>
      </w:r>
    </w:p>
    <w:p w:rsidR="001B1DE2" w:rsidRPr="006946F5" w:rsidRDefault="001B1DE2" w:rsidP="001B1DE2">
      <w:pPr>
        <w:autoSpaceDE w:val="0"/>
        <w:autoSpaceDN w:val="0"/>
        <w:adjustRightInd w:val="0"/>
        <w:ind w:firstLine="709"/>
        <w:jc w:val="both"/>
        <w:rPr>
          <w:rFonts w:ascii="Times New Roman" w:hAnsi="Times New Roman"/>
          <w:sz w:val="16"/>
          <w:szCs w:val="16"/>
        </w:rPr>
      </w:pPr>
    </w:p>
    <w:p w:rsidR="001B1DE2" w:rsidRPr="006946F5" w:rsidRDefault="001B1DE2" w:rsidP="00B90A6E">
      <w:pPr>
        <w:autoSpaceDE w:val="0"/>
        <w:autoSpaceDN w:val="0"/>
        <w:adjustRightInd w:val="0"/>
        <w:ind w:firstLine="709"/>
        <w:jc w:val="both"/>
        <w:rPr>
          <w:rFonts w:ascii="Times New Roman" w:hAnsi="Times New Roman"/>
          <w:sz w:val="28"/>
          <w:szCs w:val="28"/>
        </w:rPr>
      </w:pPr>
      <w:r w:rsidRPr="006946F5">
        <w:rPr>
          <w:rFonts w:ascii="Times New Roman" w:hAnsi="Times New Roman"/>
          <w:sz w:val="28"/>
          <w:szCs w:val="28"/>
        </w:rPr>
        <w:t>где:</w:t>
      </w:r>
    </w:p>
    <w:p w:rsidR="001B1DE2" w:rsidRPr="006946F5" w:rsidRDefault="001B1DE2" w:rsidP="00B90A6E">
      <w:pPr>
        <w:autoSpaceDE w:val="0"/>
        <w:autoSpaceDN w:val="0"/>
        <w:adjustRightInd w:val="0"/>
        <w:ind w:firstLine="709"/>
        <w:contextualSpacing/>
        <w:jc w:val="both"/>
        <w:rPr>
          <w:rFonts w:ascii="Times New Roman" w:hAnsi="Times New Roman"/>
          <w:sz w:val="28"/>
          <w:szCs w:val="28"/>
          <w:lang w:eastAsia="en-US"/>
        </w:rPr>
      </w:pPr>
      <w:r w:rsidRPr="006946F5">
        <w:rPr>
          <w:rFonts w:ascii="Times New Roman" w:hAnsi="Times New Roman"/>
          <w:sz w:val="28"/>
          <w:szCs w:val="28"/>
        </w:rPr>
        <w:t>С</w:t>
      </w:r>
      <w:r w:rsidR="00B90A6E" w:rsidRPr="006946F5">
        <w:rPr>
          <w:rFonts w:ascii="Times New Roman" w:hAnsi="Times New Roman"/>
          <w:sz w:val="28"/>
          <w:szCs w:val="28"/>
        </w:rPr>
        <w:t> </w:t>
      </w:r>
      <w:r w:rsidRPr="006946F5">
        <w:rPr>
          <w:rFonts w:ascii="Times New Roman" w:hAnsi="Times New Roman"/>
          <w:sz w:val="28"/>
          <w:szCs w:val="28"/>
          <w:vertAlign w:val="subscript"/>
        </w:rPr>
        <w:t>возврата</w:t>
      </w:r>
      <w:r w:rsidRPr="006946F5">
        <w:rPr>
          <w:rFonts w:ascii="Times New Roman" w:hAnsi="Times New Roman"/>
          <w:sz w:val="28"/>
          <w:szCs w:val="28"/>
        </w:rPr>
        <w:t xml:space="preserve"> - размер субсидии, подлежащей возврату </w:t>
      </w:r>
      <w:r w:rsidRPr="006946F5">
        <w:rPr>
          <w:rFonts w:ascii="Times New Roman" w:hAnsi="Times New Roman"/>
          <w:sz w:val="28"/>
          <w:szCs w:val="28"/>
          <w:lang w:eastAsia="en-US"/>
        </w:rPr>
        <w:t>в областной бюджет, рублей, копеек;</w:t>
      </w:r>
    </w:p>
    <w:p w:rsidR="001B1DE2" w:rsidRPr="006946F5" w:rsidRDefault="001B1DE2" w:rsidP="00B90A6E">
      <w:pPr>
        <w:autoSpaceDE w:val="0"/>
        <w:autoSpaceDN w:val="0"/>
        <w:adjustRightInd w:val="0"/>
        <w:ind w:firstLine="709"/>
        <w:contextualSpacing/>
        <w:jc w:val="both"/>
        <w:rPr>
          <w:rFonts w:ascii="Times New Roman" w:hAnsi="Times New Roman"/>
          <w:sz w:val="28"/>
          <w:szCs w:val="28"/>
        </w:rPr>
      </w:pPr>
      <w:proofErr w:type="gramStart"/>
      <w:r w:rsidRPr="006946F5">
        <w:rPr>
          <w:rFonts w:ascii="Times New Roman" w:hAnsi="Times New Roman"/>
          <w:sz w:val="28"/>
          <w:szCs w:val="28"/>
        </w:rPr>
        <w:t>Р</w:t>
      </w:r>
      <w:proofErr w:type="gramEnd"/>
      <w:r w:rsidR="00B90A6E" w:rsidRPr="006946F5">
        <w:rPr>
          <w:rFonts w:ascii="Times New Roman" w:hAnsi="Times New Roman"/>
          <w:sz w:val="28"/>
          <w:szCs w:val="28"/>
        </w:rPr>
        <w:t> </w:t>
      </w:r>
      <w:r w:rsidRPr="006946F5">
        <w:rPr>
          <w:rFonts w:ascii="Times New Roman" w:hAnsi="Times New Roman"/>
          <w:sz w:val="22"/>
          <w:szCs w:val="22"/>
        </w:rPr>
        <w:t xml:space="preserve">субсидии </w:t>
      </w:r>
      <w:r w:rsidRPr="006946F5">
        <w:rPr>
          <w:rFonts w:ascii="Times New Roman" w:hAnsi="Times New Roman"/>
          <w:sz w:val="28"/>
          <w:szCs w:val="28"/>
        </w:rPr>
        <w:t>- размер предоставленной субсидии, рублей, копеек;</w:t>
      </w:r>
    </w:p>
    <w:p w:rsidR="001B1DE2" w:rsidRPr="006946F5" w:rsidRDefault="001B1DE2" w:rsidP="00B90A6E">
      <w:pPr>
        <w:autoSpaceDE w:val="0"/>
        <w:autoSpaceDN w:val="0"/>
        <w:adjustRightInd w:val="0"/>
        <w:ind w:firstLine="709"/>
        <w:contextualSpacing/>
        <w:jc w:val="both"/>
        <w:rPr>
          <w:rFonts w:ascii="Times New Roman" w:hAnsi="Times New Roman"/>
          <w:sz w:val="28"/>
          <w:szCs w:val="28"/>
        </w:rPr>
      </w:pPr>
      <w:r w:rsidRPr="006946F5">
        <w:rPr>
          <w:rFonts w:ascii="Times New Roman" w:hAnsi="Times New Roman"/>
          <w:sz w:val="28"/>
          <w:szCs w:val="28"/>
        </w:rPr>
        <w:t>Ф - фактически достигнутое значение результата предоставления субсидии;</w:t>
      </w:r>
    </w:p>
    <w:p w:rsidR="001B1DE2" w:rsidRPr="006946F5" w:rsidRDefault="001B1DE2" w:rsidP="00B90A6E">
      <w:pPr>
        <w:autoSpaceDE w:val="0"/>
        <w:autoSpaceDN w:val="0"/>
        <w:adjustRightInd w:val="0"/>
        <w:ind w:firstLine="709"/>
        <w:contextualSpacing/>
        <w:jc w:val="both"/>
        <w:rPr>
          <w:rFonts w:ascii="Times New Roman" w:hAnsi="Times New Roman"/>
          <w:sz w:val="28"/>
          <w:szCs w:val="28"/>
        </w:rPr>
      </w:pPr>
      <w:proofErr w:type="gramStart"/>
      <w:r w:rsidRPr="006946F5">
        <w:rPr>
          <w:rFonts w:ascii="Times New Roman" w:hAnsi="Times New Roman"/>
          <w:sz w:val="28"/>
          <w:szCs w:val="28"/>
        </w:rPr>
        <w:t>П</w:t>
      </w:r>
      <w:proofErr w:type="gramEnd"/>
      <w:r w:rsidRPr="006946F5">
        <w:rPr>
          <w:rFonts w:ascii="Times New Roman" w:hAnsi="Times New Roman"/>
          <w:sz w:val="28"/>
          <w:szCs w:val="28"/>
        </w:rPr>
        <w:t> - плановое значение результата предоставления субсидии, установленное Соглашением.</w:t>
      </w:r>
    </w:p>
    <w:p w:rsidR="001B1DE2" w:rsidRPr="006946F5" w:rsidRDefault="001B1DE2" w:rsidP="00B90A6E">
      <w:pPr>
        <w:autoSpaceDE w:val="0"/>
        <w:autoSpaceDN w:val="0"/>
        <w:adjustRightInd w:val="0"/>
        <w:ind w:firstLine="709"/>
        <w:jc w:val="both"/>
        <w:rPr>
          <w:rFonts w:ascii="Times New Roman" w:hAnsi="Times New Roman"/>
          <w:sz w:val="28"/>
          <w:szCs w:val="28"/>
        </w:rPr>
      </w:pPr>
      <w:r w:rsidRPr="006946F5">
        <w:rPr>
          <w:rFonts w:ascii="Times New Roman" w:hAnsi="Times New Roman"/>
          <w:sz w:val="28"/>
          <w:szCs w:val="28"/>
        </w:rPr>
        <w:t>При расчете С</w:t>
      </w:r>
      <w:r w:rsidR="00B90A6E" w:rsidRPr="006946F5">
        <w:rPr>
          <w:rFonts w:ascii="Times New Roman" w:hAnsi="Times New Roman"/>
          <w:sz w:val="28"/>
          <w:szCs w:val="28"/>
        </w:rPr>
        <w:t> </w:t>
      </w:r>
      <w:r w:rsidRPr="006946F5">
        <w:rPr>
          <w:rFonts w:ascii="Times New Roman" w:hAnsi="Times New Roman"/>
          <w:sz w:val="28"/>
          <w:szCs w:val="28"/>
          <w:vertAlign w:val="subscript"/>
        </w:rPr>
        <w:t>возврата</w:t>
      </w:r>
      <w:r w:rsidRPr="006946F5">
        <w:rPr>
          <w:rFonts w:ascii="Times New Roman" w:hAnsi="Times New Roman"/>
          <w:sz w:val="28"/>
          <w:szCs w:val="28"/>
        </w:rPr>
        <w:t xml:space="preserve"> используется только положительное значение </w:t>
      </w:r>
      <w:r w:rsidRPr="006946F5">
        <w:rPr>
          <w:rFonts w:ascii="Times New Roman" w:hAnsi="Times New Roman"/>
          <w:spacing w:val="-2"/>
          <w:sz w:val="28"/>
          <w:szCs w:val="28"/>
        </w:rPr>
        <w:t xml:space="preserve">процента </w:t>
      </w:r>
      <w:proofErr w:type="spellStart"/>
      <w:r w:rsidRPr="006946F5">
        <w:rPr>
          <w:rFonts w:ascii="Times New Roman" w:hAnsi="Times New Roman"/>
          <w:spacing w:val="-2"/>
          <w:sz w:val="28"/>
          <w:szCs w:val="28"/>
        </w:rPr>
        <w:t>недостижения</w:t>
      </w:r>
      <w:proofErr w:type="spellEnd"/>
      <w:r w:rsidRPr="006946F5">
        <w:rPr>
          <w:rFonts w:ascii="Times New Roman" w:hAnsi="Times New Roman"/>
          <w:spacing w:val="-2"/>
          <w:sz w:val="28"/>
          <w:szCs w:val="28"/>
        </w:rPr>
        <w:t xml:space="preserve"> значения результата предоставления субсидии</w:t>
      </w:r>
      <w:r w:rsidR="00B90A6E" w:rsidRPr="006946F5">
        <w:rPr>
          <w:rFonts w:ascii="Times New Roman" w:hAnsi="Times New Roman"/>
          <w:spacing w:val="-2"/>
          <w:sz w:val="28"/>
          <w:szCs w:val="28"/>
        </w:rPr>
        <w:br/>
      </w:r>
      <w:r w:rsidRPr="006946F5">
        <w:rPr>
          <w:rFonts w:ascii="Times New Roman" w:hAnsi="Times New Roman"/>
          <w:spacing w:val="-2"/>
          <w:sz w:val="28"/>
          <w:szCs w:val="28"/>
        </w:rPr>
        <w:t>(100% -</w:t>
      </w:r>
      <w:r w:rsidRPr="006946F5">
        <w:rPr>
          <w:rFonts w:ascii="Times New Roman" w:hAnsi="Times New Roman"/>
          <w:sz w:val="28"/>
          <w:szCs w:val="28"/>
        </w:rPr>
        <w:t xml:space="preserve"> </w:t>
      </w:r>
      <w:proofErr w:type="gramStart"/>
      <w:r w:rsidRPr="006946F5">
        <w:rPr>
          <w:rFonts w:ascii="Times New Roman" w:hAnsi="Times New Roman"/>
          <w:sz w:val="28"/>
          <w:szCs w:val="28"/>
        </w:rPr>
        <w:t>П</w:t>
      </w:r>
      <w:proofErr w:type="gramEnd"/>
      <w:r w:rsidRPr="006946F5">
        <w:rPr>
          <w:rFonts w:ascii="Times New Roman" w:hAnsi="Times New Roman"/>
          <w:sz w:val="28"/>
          <w:szCs w:val="28"/>
        </w:rPr>
        <w:t>/Ф x 100%).</w:t>
      </w:r>
    </w:p>
    <w:p w:rsidR="001B1DE2" w:rsidRPr="006946F5" w:rsidRDefault="001B1DE2" w:rsidP="00B90A6E">
      <w:pPr>
        <w:autoSpaceDE w:val="0"/>
        <w:autoSpaceDN w:val="0"/>
        <w:adjustRightInd w:val="0"/>
        <w:ind w:firstLine="709"/>
        <w:jc w:val="both"/>
        <w:rPr>
          <w:rFonts w:ascii="Times New Roman" w:hAnsi="Times New Roman"/>
          <w:sz w:val="28"/>
          <w:szCs w:val="28"/>
        </w:rPr>
      </w:pPr>
      <w:r w:rsidRPr="006946F5">
        <w:rPr>
          <w:rFonts w:ascii="Times New Roman" w:hAnsi="Times New Roman"/>
          <w:sz w:val="28"/>
          <w:szCs w:val="28"/>
        </w:rPr>
        <w:lastRenderedPageBreak/>
        <w:t xml:space="preserve">Процент </w:t>
      </w:r>
      <w:proofErr w:type="gramStart"/>
      <w:r w:rsidRPr="006946F5">
        <w:rPr>
          <w:rFonts w:ascii="Times New Roman" w:hAnsi="Times New Roman"/>
          <w:sz w:val="28"/>
          <w:szCs w:val="28"/>
        </w:rPr>
        <w:t>выполнения значения результата предоставления субсидии</w:t>
      </w:r>
      <w:proofErr w:type="gramEnd"/>
      <w:r w:rsidRPr="006946F5">
        <w:rPr>
          <w:rFonts w:ascii="Times New Roman" w:hAnsi="Times New Roman"/>
          <w:sz w:val="28"/>
          <w:szCs w:val="28"/>
        </w:rPr>
        <w:t xml:space="preserve"> рассчитывается до 2 знаков после запятой по правилам математического округления.</w:t>
      </w:r>
    </w:p>
    <w:p w:rsidR="001B1DE2" w:rsidRPr="006946F5" w:rsidRDefault="001B1DE2" w:rsidP="00B90A6E">
      <w:pPr>
        <w:autoSpaceDE w:val="0"/>
        <w:autoSpaceDN w:val="0"/>
        <w:adjustRightInd w:val="0"/>
        <w:ind w:firstLine="709"/>
        <w:jc w:val="both"/>
        <w:rPr>
          <w:rFonts w:ascii="Times New Roman" w:hAnsi="Times New Roman"/>
          <w:sz w:val="28"/>
          <w:szCs w:val="28"/>
        </w:rPr>
      </w:pPr>
      <w:r w:rsidRPr="006946F5">
        <w:rPr>
          <w:rFonts w:ascii="Times New Roman" w:hAnsi="Times New Roman"/>
          <w:sz w:val="28"/>
          <w:szCs w:val="28"/>
          <w:lang w:eastAsia="en-US"/>
        </w:rPr>
        <w:t>14.</w:t>
      </w:r>
      <w:r w:rsidR="00B90A6E" w:rsidRPr="006946F5">
        <w:rPr>
          <w:rFonts w:ascii="Times New Roman" w:hAnsi="Times New Roman"/>
          <w:sz w:val="28"/>
          <w:szCs w:val="28"/>
          <w:lang w:eastAsia="en-US"/>
        </w:rPr>
        <w:t> </w:t>
      </w:r>
      <w:r w:rsidRPr="006946F5">
        <w:rPr>
          <w:rFonts w:ascii="Times New Roman" w:hAnsi="Times New Roman"/>
          <w:sz w:val="28"/>
          <w:szCs w:val="28"/>
        </w:rPr>
        <w:t xml:space="preserve">Министерство осуществляет проверку соблюдения Получателем порядка и условий предоставления субсидий, в том числе в части достижения результатов их предоставления, а органы государственного финансового контроля осуществляют проверку в соответствии со </w:t>
      </w:r>
      <w:hyperlink r:id="rId23" w:history="1">
        <w:r w:rsidRPr="006946F5">
          <w:rPr>
            <w:rFonts w:ascii="Times New Roman" w:hAnsi="Times New Roman"/>
            <w:sz w:val="28"/>
            <w:szCs w:val="28"/>
          </w:rPr>
          <w:t>статьями 268</w:t>
        </w:r>
        <w:r w:rsidR="006946F5" w:rsidRPr="006946F5">
          <w:rPr>
            <w:rFonts w:ascii="Times New Roman" w:hAnsi="Times New Roman"/>
            <w:sz w:val="28"/>
            <w:szCs w:val="28"/>
          </w:rPr>
          <w:t>.</w:t>
        </w:r>
        <w:r w:rsidRPr="006946F5">
          <w:rPr>
            <w:rFonts w:ascii="Times New Roman" w:hAnsi="Times New Roman"/>
            <w:sz w:val="28"/>
            <w:szCs w:val="28"/>
          </w:rPr>
          <w:t>1</w:t>
        </w:r>
      </w:hyperlink>
      <w:r w:rsidRPr="006946F5">
        <w:rPr>
          <w:rFonts w:ascii="Times New Roman" w:hAnsi="Times New Roman"/>
          <w:sz w:val="28"/>
          <w:szCs w:val="28"/>
        </w:rPr>
        <w:t xml:space="preserve"> и </w:t>
      </w:r>
      <w:hyperlink r:id="rId24" w:history="1">
        <w:r w:rsidRPr="006946F5">
          <w:rPr>
            <w:rFonts w:ascii="Times New Roman" w:hAnsi="Times New Roman"/>
            <w:sz w:val="28"/>
            <w:szCs w:val="28"/>
          </w:rPr>
          <w:t>269</w:t>
        </w:r>
        <w:r w:rsidR="006946F5" w:rsidRPr="006946F5">
          <w:rPr>
            <w:rFonts w:ascii="Times New Roman" w:hAnsi="Times New Roman"/>
            <w:sz w:val="28"/>
            <w:szCs w:val="28"/>
          </w:rPr>
          <w:t>.</w:t>
        </w:r>
        <w:r w:rsidRPr="006946F5">
          <w:rPr>
            <w:rFonts w:ascii="Times New Roman" w:hAnsi="Times New Roman"/>
            <w:sz w:val="28"/>
            <w:szCs w:val="28"/>
          </w:rPr>
          <w:t>2</w:t>
        </w:r>
      </w:hyperlink>
      <w:r w:rsidRPr="006946F5">
        <w:rPr>
          <w:rFonts w:ascii="Times New Roman" w:hAnsi="Times New Roman"/>
          <w:sz w:val="28"/>
          <w:szCs w:val="28"/>
        </w:rPr>
        <w:t xml:space="preserve"> Бюджетного кодекса Российской Федерации.</w:t>
      </w:r>
    </w:p>
    <w:p w:rsidR="001B1DE2" w:rsidRPr="006946F5" w:rsidRDefault="001B1DE2" w:rsidP="00B90A6E">
      <w:pPr>
        <w:autoSpaceDE w:val="0"/>
        <w:autoSpaceDN w:val="0"/>
        <w:adjustRightInd w:val="0"/>
        <w:ind w:firstLine="709"/>
        <w:jc w:val="both"/>
        <w:rPr>
          <w:rFonts w:ascii="Times New Roman" w:hAnsi="Times New Roman"/>
          <w:sz w:val="28"/>
          <w:szCs w:val="28"/>
          <w:lang w:eastAsia="en-US"/>
        </w:rPr>
      </w:pPr>
      <w:bookmarkStart w:id="3" w:name="Par86"/>
      <w:bookmarkEnd w:id="3"/>
      <w:r w:rsidRPr="006946F5">
        <w:rPr>
          <w:rFonts w:ascii="Times New Roman" w:hAnsi="Times New Roman"/>
          <w:sz w:val="28"/>
          <w:szCs w:val="28"/>
          <w:lang w:eastAsia="en-US"/>
        </w:rPr>
        <w:t>В случае нарушения Получателем условий и порядка предоставления субсидий, установленных настоящим Порядком, выявления недостоверных сведений, содержащихся в документах, представленных для получения субсидий, на основании письменных требований Министерства субсидии подлежат возврату в областной бюджет в соответствии с бюджетным законодательством Российской Федерации в течение 30 календарных  дней со дня получения соответствующего требования.</w:t>
      </w:r>
      <w:r w:rsidRPr="006946F5">
        <w:rPr>
          <w:rFonts w:ascii="Times New Roman" w:hAnsi="Times New Roman"/>
          <w:sz w:val="28"/>
          <w:szCs w:val="28"/>
        </w:rPr>
        <w:t xml:space="preserve"> </w:t>
      </w:r>
    </w:p>
    <w:p w:rsidR="001B1DE2" w:rsidRPr="006946F5" w:rsidRDefault="00B90A6E" w:rsidP="00B90A6E">
      <w:pPr>
        <w:autoSpaceDE w:val="0"/>
        <w:autoSpaceDN w:val="0"/>
        <w:adjustRightInd w:val="0"/>
        <w:ind w:firstLine="709"/>
        <w:jc w:val="both"/>
        <w:rPr>
          <w:rFonts w:ascii="Times New Roman" w:hAnsi="Times New Roman"/>
          <w:sz w:val="28"/>
          <w:szCs w:val="28"/>
          <w:lang w:eastAsia="en-US"/>
        </w:rPr>
      </w:pPr>
      <w:r w:rsidRPr="006946F5">
        <w:rPr>
          <w:rFonts w:ascii="Times New Roman" w:hAnsi="Times New Roman"/>
          <w:sz w:val="28"/>
          <w:szCs w:val="28"/>
          <w:lang w:eastAsia="en-US"/>
        </w:rPr>
        <w:t>15. </w:t>
      </w:r>
      <w:r w:rsidR="001B1DE2" w:rsidRPr="006946F5">
        <w:rPr>
          <w:rFonts w:ascii="Times New Roman" w:hAnsi="Times New Roman"/>
          <w:sz w:val="28"/>
          <w:szCs w:val="28"/>
          <w:lang w:eastAsia="en-US"/>
        </w:rPr>
        <w:t>При обнаружении обстоятельств, предусмотренных пунктом 13 настоящего Порядка, требование направляется заказным письмом с уведомлением о вручении Получателю в течение 10 рабочих дней со дня обнаружения указанных обстоятельств.</w:t>
      </w:r>
    </w:p>
    <w:p w:rsidR="001B1DE2" w:rsidRPr="006946F5" w:rsidRDefault="00B90A6E" w:rsidP="00B90A6E">
      <w:pPr>
        <w:autoSpaceDE w:val="0"/>
        <w:autoSpaceDN w:val="0"/>
        <w:adjustRightInd w:val="0"/>
        <w:ind w:firstLine="709"/>
        <w:jc w:val="both"/>
        <w:rPr>
          <w:rFonts w:ascii="Times New Roman" w:hAnsi="Times New Roman"/>
          <w:sz w:val="28"/>
          <w:szCs w:val="28"/>
          <w:lang w:eastAsia="en-US"/>
        </w:rPr>
      </w:pPr>
      <w:r w:rsidRPr="006946F5">
        <w:rPr>
          <w:rFonts w:ascii="Times New Roman" w:hAnsi="Times New Roman"/>
          <w:sz w:val="28"/>
          <w:szCs w:val="28"/>
          <w:lang w:eastAsia="en-US"/>
        </w:rPr>
        <w:t>16. </w:t>
      </w:r>
      <w:r w:rsidR="001B1DE2" w:rsidRPr="006946F5">
        <w:rPr>
          <w:rFonts w:ascii="Times New Roman" w:hAnsi="Times New Roman"/>
          <w:sz w:val="28"/>
          <w:szCs w:val="28"/>
          <w:lang w:eastAsia="en-US"/>
        </w:rPr>
        <w:t>Министерство в течение 3 месяцев со дня истечения установленного для возврата срока принимает меры к взысканию неправомерно полученных и невозвращенных субсидий в судебном порядке.</w:t>
      </w:r>
    </w:p>
    <w:p w:rsidR="001B1DE2" w:rsidRPr="006946F5" w:rsidRDefault="001B1DE2" w:rsidP="001B1DE2">
      <w:pPr>
        <w:autoSpaceDE w:val="0"/>
        <w:autoSpaceDN w:val="0"/>
        <w:adjustRightInd w:val="0"/>
        <w:ind w:firstLine="709"/>
        <w:jc w:val="both"/>
        <w:rPr>
          <w:rFonts w:ascii="Times New Roman" w:hAnsi="Times New Roman"/>
          <w:sz w:val="28"/>
          <w:szCs w:val="28"/>
          <w:lang w:eastAsia="en-US"/>
        </w:rPr>
      </w:pPr>
    </w:p>
    <w:p w:rsidR="001B1DE2" w:rsidRPr="006946F5" w:rsidRDefault="001B1DE2" w:rsidP="001B1DE2">
      <w:pPr>
        <w:autoSpaceDE w:val="0"/>
        <w:autoSpaceDN w:val="0"/>
        <w:adjustRightInd w:val="0"/>
        <w:ind w:firstLine="709"/>
        <w:jc w:val="both"/>
        <w:rPr>
          <w:rFonts w:ascii="Times New Roman" w:hAnsi="Times New Roman"/>
          <w:sz w:val="28"/>
          <w:szCs w:val="28"/>
          <w:lang w:eastAsia="en-US"/>
        </w:rPr>
      </w:pPr>
    </w:p>
    <w:p w:rsidR="001B1DE2" w:rsidRPr="006946F5" w:rsidRDefault="001B1DE2" w:rsidP="001B1DE2">
      <w:pPr>
        <w:autoSpaceDE w:val="0"/>
        <w:autoSpaceDN w:val="0"/>
        <w:adjustRightInd w:val="0"/>
        <w:ind w:firstLine="709"/>
        <w:jc w:val="both"/>
        <w:rPr>
          <w:rFonts w:ascii="Times New Roman" w:hAnsi="Times New Roman"/>
          <w:sz w:val="28"/>
          <w:szCs w:val="28"/>
          <w:lang w:eastAsia="en-US"/>
        </w:rPr>
      </w:pPr>
    </w:p>
    <w:p w:rsidR="001B1DE2" w:rsidRPr="006946F5" w:rsidRDefault="001B1DE2" w:rsidP="001B1DE2">
      <w:pPr>
        <w:autoSpaceDE w:val="0"/>
        <w:autoSpaceDN w:val="0"/>
        <w:adjustRightInd w:val="0"/>
        <w:ind w:firstLine="709"/>
        <w:jc w:val="both"/>
        <w:rPr>
          <w:rFonts w:ascii="Times New Roman" w:hAnsi="Times New Roman"/>
          <w:sz w:val="28"/>
          <w:szCs w:val="28"/>
          <w:lang w:eastAsia="en-US"/>
        </w:rPr>
      </w:pPr>
    </w:p>
    <w:p w:rsidR="00B90A6E" w:rsidRPr="006946F5" w:rsidRDefault="00B90A6E" w:rsidP="001B1DE2">
      <w:pPr>
        <w:autoSpaceDE w:val="0"/>
        <w:autoSpaceDN w:val="0"/>
        <w:adjustRightInd w:val="0"/>
        <w:ind w:firstLine="709"/>
        <w:jc w:val="both"/>
        <w:rPr>
          <w:rFonts w:ascii="Times New Roman" w:hAnsi="Times New Roman"/>
          <w:sz w:val="28"/>
          <w:szCs w:val="28"/>
          <w:lang w:eastAsia="en-US"/>
        </w:rPr>
      </w:pPr>
    </w:p>
    <w:p w:rsidR="00B90A6E" w:rsidRPr="006946F5" w:rsidRDefault="00B90A6E" w:rsidP="001B1DE2">
      <w:pPr>
        <w:autoSpaceDE w:val="0"/>
        <w:autoSpaceDN w:val="0"/>
        <w:adjustRightInd w:val="0"/>
        <w:ind w:firstLine="709"/>
        <w:jc w:val="both"/>
        <w:rPr>
          <w:rFonts w:ascii="Times New Roman" w:hAnsi="Times New Roman"/>
          <w:sz w:val="28"/>
          <w:szCs w:val="28"/>
          <w:lang w:eastAsia="en-US"/>
        </w:rPr>
      </w:pPr>
    </w:p>
    <w:p w:rsidR="00B90A6E" w:rsidRPr="006946F5" w:rsidRDefault="00B90A6E" w:rsidP="001B1DE2">
      <w:pPr>
        <w:autoSpaceDE w:val="0"/>
        <w:autoSpaceDN w:val="0"/>
        <w:adjustRightInd w:val="0"/>
        <w:ind w:firstLine="709"/>
        <w:jc w:val="both"/>
        <w:rPr>
          <w:rFonts w:ascii="Times New Roman" w:hAnsi="Times New Roman"/>
          <w:sz w:val="28"/>
          <w:szCs w:val="28"/>
          <w:lang w:eastAsia="en-US"/>
        </w:rPr>
      </w:pPr>
    </w:p>
    <w:p w:rsidR="00B90A6E" w:rsidRPr="006946F5" w:rsidRDefault="00B90A6E" w:rsidP="001B1DE2">
      <w:pPr>
        <w:autoSpaceDE w:val="0"/>
        <w:autoSpaceDN w:val="0"/>
        <w:adjustRightInd w:val="0"/>
        <w:ind w:firstLine="709"/>
        <w:jc w:val="both"/>
        <w:rPr>
          <w:rFonts w:ascii="Times New Roman" w:hAnsi="Times New Roman"/>
          <w:sz w:val="28"/>
          <w:szCs w:val="28"/>
          <w:lang w:eastAsia="en-US"/>
        </w:rPr>
      </w:pPr>
    </w:p>
    <w:p w:rsidR="00B90A6E" w:rsidRPr="006946F5" w:rsidRDefault="00B90A6E" w:rsidP="001B1DE2">
      <w:pPr>
        <w:autoSpaceDE w:val="0"/>
        <w:autoSpaceDN w:val="0"/>
        <w:adjustRightInd w:val="0"/>
        <w:ind w:firstLine="709"/>
        <w:jc w:val="both"/>
        <w:rPr>
          <w:rFonts w:ascii="Times New Roman" w:hAnsi="Times New Roman"/>
          <w:sz w:val="28"/>
          <w:szCs w:val="28"/>
          <w:lang w:eastAsia="en-US"/>
        </w:rPr>
      </w:pPr>
    </w:p>
    <w:p w:rsidR="00B90A6E" w:rsidRPr="006946F5" w:rsidRDefault="00B90A6E" w:rsidP="001B1DE2">
      <w:pPr>
        <w:autoSpaceDE w:val="0"/>
        <w:autoSpaceDN w:val="0"/>
        <w:adjustRightInd w:val="0"/>
        <w:ind w:firstLine="709"/>
        <w:jc w:val="both"/>
        <w:rPr>
          <w:rFonts w:ascii="Times New Roman" w:hAnsi="Times New Roman"/>
          <w:sz w:val="28"/>
          <w:szCs w:val="28"/>
          <w:lang w:eastAsia="en-US"/>
        </w:rPr>
      </w:pPr>
    </w:p>
    <w:p w:rsidR="00B90A6E" w:rsidRPr="006946F5" w:rsidRDefault="00B90A6E" w:rsidP="001B1DE2">
      <w:pPr>
        <w:autoSpaceDE w:val="0"/>
        <w:autoSpaceDN w:val="0"/>
        <w:adjustRightInd w:val="0"/>
        <w:ind w:firstLine="709"/>
        <w:jc w:val="both"/>
        <w:rPr>
          <w:rFonts w:ascii="Times New Roman" w:hAnsi="Times New Roman"/>
          <w:sz w:val="28"/>
          <w:szCs w:val="28"/>
          <w:lang w:eastAsia="en-US"/>
        </w:rPr>
      </w:pPr>
    </w:p>
    <w:p w:rsidR="00B90A6E" w:rsidRPr="006946F5" w:rsidRDefault="00B90A6E" w:rsidP="001B1DE2">
      <w:pPr>
        <w:autoSpaceDE w:val="0"/>
        <w:autoSpaceDN w:val="0"/>
        <w:adjustRightInd w:val="0"/>
        <w:ind w:firstLine="709"/>
        <w:jc w:val="both"/>
        <w:rPr>
          <w:rFonts w:ascii="Times New Roman" w:hAnsi="Times New Roman"/>
          <w:sz w:val="28"/>
          <w:szCs w:val="28"/>
          <w:lang w:eastAsia="en-US"/>
        </w:rPr>
      </w:pPr>
    </w:p>
    <w:p w:rsidR="00B90A6E" w:rsidRPr="006946F5" w:rsidRDefault="00B90A6E" w:rsidP="001B1DE2">
      <w:pPr>
        <w:autoSpaceDE w:val="0"/>
        <w:autoSpaceDN w:val="0"/>
        <w:adjustRightInd w:val="0"/>
        <w:ind w:firstLine="709"/>
        <w:jc w:val="both"/>
        <w:rPr>
          <w:rFonts w:ascii="Times New Roman" w:hAnsi="Times New Roman"/>
          <w:sz w:val="28"/>
          <w:szCs w:val="28"/>
          <w:lang w:eastAsia="en-US"/>
        </w:rPr>
      </w:pPr>
    </w:p>
    <w:p w:rsidR="00B90A6E" w:rsidRPr="006946F5" w:rsidRDefault="00B90A6E" w:rsidP="001B1DE2">
      <w:pPr>
        <w:autoSpaceDE w:val="0"/>
        <w:autoSpaceDN w:val="0"/>
        <w:adjustRightInd w:val="0"/>
        <w:ind w:firstLine="709"/>
        <w:jc w:val="both"/>
        <w:rPr>
          <w:rFonts w:ascii="Times New Roman" w:hAnsi="Times New Roman"/>
          <w:sz w:val="28"/>
          <w:szCs w:val="28"/>
          <w:lang w:eastAsia="en-US"/>
        </w:rPr>
      </w:pPr>
    </w:p>
    <w:p w:rsidR="00B90A6E" w:rsidRPr="006946F5" w:rsidRDefault="00B90A6E" w:rsidP="001B1DE2">
      <w:pPr>
        <w:autoSpaceDE w:val="0"/>
        <w:autoSpaceDN w:val="0"/>
        <w:adjustRightInd w:val="0"/>
        <w:ind w:firstLine="709"/>
        <w:jc w:val="both"/>
        <w:rPr>
          <w:rFonts w:ascii="Times New Roman" w:hAnsi="Times New Roman"/>
          <w:sz w:val="28"/>
          <w:szCs w:val="28"/>
          <w:lang w:eastAsia="en-US"/>
        </w:rPr>
      </w:pPr>
    </w:p>
    <w:p w:rsidR="00B90A6E" w:rsidRPr="006946F5" w:rsidRDefault="00B90A6E" w:rsidP="001B1DE2">
      <w:pPr>
        <w:autoSpaceDE w:val="0"/>
        <w:autoSpaceDN w:val="0"/>
        <w:adjustRightInd w:val="0"/>
        <w:ind w:firstLine="709"/>
        <w:jc w:val="both"/>
        <w:rPr>
          <w:rFonts w:ascii="Times New Roman" w:hAnsi="Times New Roman"/>
          <w:sz w:val="28"/>
          <w:szCs w:val="28"/>
          <w:lang w:eastAsia="en-US"/>
        </w:rPr>
      </w:pPr>
    </w:p>
    <w:p w:rsidR="00B90A6E" w:rsidRPr="006946F5" w:rsidRDefault="00B90A6E" w:rsidP="001B1DE2">
      <w:pPr>
        <w:autoSpaceDE w:val="0"/>
        <w:autoSpaceDN w:val="0"/>
        <w:adjustRightInd w:val="0"/>
        <w:ind w:firstLine="709"/>
        <w:jc w:val="both"/>
        <w:rPr>
          <w:rFonts w:ascii="Times New Roman" w:hAnsi="Times New Roman"/>
          <w:sz w:val="28"/>
          <w:szCs w:val="28"/>
          <w:lang w:eastAsia="en-US"/>
        </w:rPr>
      </w:pPr>
    </w:p>
    <w:p w:rsidR="00B90A6E" w:rsidRPr="006946F5" w:rsidRDefault="00B90A6E" w:rsidP="001B1DE2">
      <w:pPr>
        <w:autoSpaceDE w:val="0"/>
        <w:autoSpaceDN w:val="0"/>
        <w:adjustRightInd w:val="0"/>
        <w:ind w:firstLine="709"/>
        <w:jc w:val="both"/>
        <w:rPr>
          <w:rFonts w:ascii="Times New Roman" w:hAnsi="Times New Roman"/>
          <w:sz w:val="28"/>
          <w:szCs w:val="28"/>
          <w:lang w:eastAsia="en-US"/>
        </w:rPr>
      </w:pPr>
    </w:p>
    <w:p w:rsidR="00B90A6E" w:rsidRPr="006946F5" w:rsidRDefault="00B90A6E" w:rsidP="001B1DE2">
      <w:pPr>
        <w:autoSpaceDE w:val="0"/>
        <w:autoSpaceDN w:val="0"/>
        <w:adjustRightInd w:val="0"/>
        <w:ind w:firstLine="709"/>
        <w:jc w:val="both"/>
        <w:rPr>
          <w:rFonts w:ascii="Times New Roman" w:hAnsi="Times New Roman"/>
          <w:sz w:val="28"/>
          <w:szCs w:val="28"/>
          <w:lang w:eastAsia="en-US"/>
        </w:rPr>
      </w:pPr>
    </w:p>
    <w:p w:rsidR="00B90A6E" w:rsidRPr="006946F5" w:rsidRDefault="00B90A6E" w:rsidP="001B1DE2">
      <w:pPr>
        <w:autoSpaceDE w:val="0"/>
        <w:autoSpaceDN w:val="0"/>
        <w:adjustRightInd w:val="0"/>
        <w:ind w:firstLine="709"/>
        <w:jc w:val="both"/>
        <w:rPr>
          <w:rFonts w:ascii="Times New Roman" w:hAnsi="Times New Roman"/>
          <w:sz w:val="28"/>
          <w:szCs w:val="28"/>
          <w:lang w:eastAsia="en-US"/>
        </w:rPr>
      </w:pPr>
    </w:p>
    <w:p w:rsidR="00B90A6E" w:rsidRPr="006946F5" w:rsidRDefault="00B90A6E" w:rsidP="001B1DE2">
      <w:pPr>
        <w:autoSpaceDE w:val="0"/>
        <w:autoSpaceDN w:val="0"/>
        <w:adjustRightInd w:val="0"/>
        <w:ind w:firstLine="709"/>
        <w:jc w:val="both"/>
        <w:rPr>
          <w:rFonts w:ascii="Times New Roman" w:hAnsi="Times New Roman"/>
          <w:sz w:val="28"/>
          <w:szCs w:val="28"/>
          <w:lang w:eastAsia="en-US"/>
        </w:rPr>
      </w:pPr>
    </w:p>
    <w:p w:rsidR="001B1DE2" w:rsidRPr="006946F5" w:rsidRDefault="001B1DE2" w:rsidP="001B1DE2">
      <w:pPr>
        <w:autoSpaceDE w:val="0"/>
        <w:autoSpaceDN w:val="0"/>
        <w:adjustRightInd w:val="0"/>
        <w:ind w:firstLine="709"/>
        <w:jc w:val="both"/>
        <w:rPr>
          <w:rFonts w:ascii="Times New Roman" w:hAnsi="Times New Roman"/>
          <w:sz w:val="28"/>
          <w:szCs w:val="28"/>
          <w:lang w:eastAsia="en-US"/>
        </w:rPr>
      </w:pPr>
    </w:p>
    <w:p w:rsidR="001B1DE2" w:rsidRPr="006946F5" w:rsidRDefault="001B1DE2" w:rsidP="001B1DE2">
      <w:pPr>
        <w:autoSpaceDE w:val="0"/>
        <w:autoSpaceDN w:val="0"/>
        <w:adjustRightInd w:val="0"/>
        <w:jc w:val="both"/>
        <w:rPr>
          <w:rFonts w:ascii="Times New Roman" w:hAnsi="Times New Roman"/>
          <w:sz w:val="28"/>
          <w:szCs w:val="28"/>
          <w:lang w:eastAsia="en-US"/>
        </w:rPr>
      </w:pPr>
    </w:p>
    <w:tbl>
      <w:tblPr>
        <w:tblW w:w="9628" w:type="dxa"/>
        <w:tblLook w:val="01E0" w:firstRow="1" w:lastRow="1" w:firstColumn="1" w:lastColumn="1" w:noHBand="0" w:noVBand="0"/>
      </w:tblPr>
      <w:tblGrid>
        <w:gridCol w:w="5428"/>
        <w:gridCol w:w="4200"/>
      </w:tblGrid>
      <w:tr w:rsidR="001B1DE2" w:rsidRPr="006946F5" w:rsidTr="004C7A93">
        <w:tc>
          <w:tcPr>
            <w:tcW w:w="5428" w:type="dxa"/>
          </w:tcPr>
          <w:p w:rsidR="001B1DE2" w:rsidRPr="006946F5" w:rsidRDefault="001B1DE2" w:rsidP="001B1DE2">
            <w:pPr>
              <w:widowControl w:val="0"/>
              <w:rPr>
                <w:rFonts w:ascii="Times New Roman" w:hAnsi="Times New Roman"/>
                <w:sz w:val="28"/>
                <w:szCs w:val="28"/>
              </w:rPr>
            </w:pPr>
          </w:p>
        </w:tc>
        <w:tc>
          <w:tcPr>
            <w:tcW w:w="4200" w:type="dxa"/>
          </w:tcPr>
          <w:p w:rsidR="001B1DE2" w:rsidRPr="006946F5" w:rsidRDefault="001B1DE2" w:rsidP="001B1DE2">
            <w:pPr>
              <w:rPr>
                <w:rFonts w:ascii="Times New Roman" w:hAnsi="Times New Roman"/>
                <w:sz w:val="28"/>
                <w:szCs w:val="28"/>
              </w:rPr>
            </w:pPr>
            <w:r w:rsidRPr="006946F5">
              <w:rPr>
                <w:rFonts w:ascii="Times New Roman" w:hAnsi="Times New Roman"/>
                <w:sz w:val="28"/>
                <w:szCs w:val="28"/>
              </w:rPr>
              <w:t>Приложение № 1</w:t>
            </w:r>
          </w:p>
          <w:p w:rsidR="001B1DE2" w:rsidRPr="006946F5" w:rsidRDefault="001B1DE2" w:rsidP="001B1DE2">
            <w:pPr>
              <w:autoSpaceDE w:val="0"/>
              <w:autoSpaceDN w:val="0"/>
              <w:adjustRightInd w:val="0"/>
              <w:rPr>
                <w:rFonts w:ascii="Times New Roman" w:hAnsi="Times New Roman"/>
                <w:sz w:val="28"/>
                <w:szCs w:val="28"/>
              </w:rPr>
            </w:pPr>
            <w:r w:rsidRPr="006946F5">
              <w:rPr>
                <w:rFonts w:ascii="Times New Roman" w:hAnsi="Times New Roman"/>
                <w:sz w:val="28"/>
                <w:szCs w:val="28"/>
              </w:rPr>
              <w:t>к Порядку предоставления субсидий на возмещение части процентной ставки по краткосрочным кредитам на проведение сезонных полевых работ</w:t>
            </w:r>
          </w:p>
          <w:p w:rsidR="001B1DE2" w:rsidRPr="006946F5" w:rsidRDefault="001B1DE2" w:rsidP="001B1DE2">
            <w:pPr>
              <w:autoSpaceDE w:val="0"/>
              <w:autoSpaceDN w:val="0"/>
              <w:adjustRightInd w:val="0"/>
              <w:rPr>
                <w:rFonts w:ascii="Times New Roman" w:hAnsi="Times New Roman"/>
                <w:bCs/>
                <w:sz w:val="28"/>
                <w:szCs w:val="28"/>
                <w:lang w:eastAsia="en-US"/>
              </w:rPr>
            </w:pPr>
          </w:p>
        </w:tc>
      </w:tr>
      <w:tr w:rsidR="001B1DE2" w:rsidRPr="006946F5" w:rsidTr="004C7A93">
        <w:tc>
          <w:tcPr>
            <w:tcW w:w="5428" w:type="dxa"/>
          </w:tcPr>
          <w:p w:rsidR="001B1DE2" w:rsidRPr="006946F5" w:rsidRDefault="001B1DE2" w:rsidP="001B1DE2">
            <w:pPr>
              <w:widowControl w:val="0"/>
              <w:rPr>
                <w:rFonts w:ascii="Times New Roman" w:hAnsi="Times New Roman"/>
                <w:sz w:val="28"/>
                <w:szCs w:val="28"/>
              </w:rPr>
            </w:pPr>
          </w:p>
        </w:tc>
        <w:tc>
          <w:tcPr>
            <w:tcW w:w="4200" w:type="dxa"/>
          </w:tcPr>
          <w:p w:rsidR="001B1DE2" w:rsidRPr="006946F5" w:rsidRDefault="001B1DE2" w:rsidP="001B1DE2">
            <w:pPr>
              <w:rPr>
                <w:rFonts w:ascii="Times New Roman" w:hAnsi="Times New Roman"/>
                <w:sz w:val="28"/>
                <w:szCs w:val="28"/>
              </w:rPr>
            </w:pPr>
            <w:r w:rsidRPr="006946F5">
              <w:rPr>
                <w:rFonts w:ascii="Times New Roman" w:hAnsi="Times New Roman"/>
                <w:sz w:val="28"/>
                <w:szCs w:val="28"/>
              </w:rPr>
              <w:t>В министерство сельского хозяйства и продовольствия Рязанской области</w:t>
            </w:r>
          </w:p>
        </w:tc>
      </w:tr>
    </w:tbl>
    <w:p w:rsidR="001B1DE2" w:rsidRPr="006946F5" w:rsidRDefault="001B1DE2" w:rsidP="001B1DE2">
      <w:pPr>
        <w:autoSpaceDE w:val="0"/>
        <w:autoSpaceDN w:val="0"/>
        <w:adjustRightInd w:val="0"/>
        <w:jc w:val="right"/>
        <w:rPr>
          <w:rFonts w:ascii="Times New Roman" w:hAnsi="Times New Roman"/>
          <w:sz w:val="28"/>
          <w:szCs w:val="28"/>
          <w:lang w:eastAsia="en-US"/>
        </w:rPr>
      </w:pPr>
    </w:p>
    <w:p w:rsidR="001B1DE2" w:rsidRPr="006946F5" w:rsidRDefault="001B1DE2" w:rsidP="001B1DE2">
      <w:pPr>
        <w:jc w:val="center"/>
        <w:rPr>
          <w:rFonts w:ascii="Times New Roman" w:hAnsi="Times New Roman"/>
          <w:sz w:val="28"/>
          <w:szCs w:val="28"/>
        </w:rPr>
      </w:pPr>
      <w:bookmarkStart w:id="4" w:name="Par118"/>
      <w:bookmarkEnd w:id="4"/>
      <w:r w:rsidRPr="006946F5">
        <w:rPr>
          <w:rFonts w:ascii="Times New Roman" w:hAnsi="Times New Roman"/>
          <w:sz w:val="28"/>
          <w:szCs w:val="28"/>
        </w:rPr>
        <w:t>ЗАЯВЛЕНИЕ</w:t>
      </w:r>
    </w:p>
    <w:p w:rsidR="00F12508" w:rsidRPr="006946F5" w:rsidRDefault="001B1DE2" w:rsidP="001B1DE2">
      <w:pPr>
        <w:jc w:val="center"/>
        <w:rPr>
          <w:rFonts w:ascii="Times New Roman" w:hAnsi="Times New Roman"/>
          <w:sz w:val="28"/>
          <w:szCs w:val="28"/>
        </w:rPr>
      </w:pPr>
      <w:r w:rsidRPr="006946F5">
        <w:rPr>
          <w:rFonts w:ascii="Times New Roman" w:hAnsi="Times New Roman"/>
          <w:sz w:val="28"/>
          <w:szCs w:val="28"/>
        </w:rPr>
        <w:t>о предоставлении субсидии на возмещение части</w:t>
      </w:r>
    </w:p>
    <w:p w:rsidR="00F12508" w:rsidRPr="006946F5" w:rsidRDefault="001B1DE2" w:rsidP="001B1DE2">
      <w:pPr>
        <w:jc w:val="center"/>
        <w:rPr>
          <w:rFonts w:ascii="Times New Roman" w:hAnsi="Times New Roman"/>
          <w:sz w:val="28"/>
          <w:szCs w:val="28"/>
        </w:rPr>
      </w:pPr>
      <w:r w:rsidRPr="006946F5">
        <w:rPr>
          <w:rFonts w:ascii="Times New Roman" w:hAnsi="Times New Roman"/>
          <w:sz w:val="28"/>
          <w:szCs w:val="28"/>
        </w:rPr>
        <w:t>процентной ставки по краткосрочным кредитам</w:t>
      </w:r>
    </w:p>
    <w:p w:rsidR="001B1DE2" w:rsidRPr="006946F5" w:rsidRDefault="001B1DE2" w:rsidP="001B1DE2">
      <w:pPr>
        <w:jc w:val="center"/>
        <w:rPr>
          <w:rFonts w:ascii="Times New Roman" w:hAnsi="Times New Roman"/>
          <w:sz w:val="28"/>
          <w:szCs w:val="28"/>
        </w:rPr>
      </w:pPr>
      <w:r w:rsidRPr="006946F5">
        <w:rPr>
          <w:rFonts w:ascii="Times New Roman" w:hAnsi="Times New Roman"/>
          <w:sz w:val="28"/>
          <w:szCs w:val="28"/>
        </w:rPr>
        <w:t>на проведение сезонных полевых работ</w:t>
      </w:r>
    </w:p>
    <w:p w:rsidR="001B1DE2" w:rsidRPr="006946F5" w:rsidRDefault="001B1DE2" w:rsidP="001B1DE2">
      <w:pPr>
        <w:jc w:val="center"/>
        <w:rPr>
          <w:rFonts w:ascii="Times New Roman" w:hAnsi="Times New Roman"/>
          <w:sz w:val="28"/>
          <w:szCs w:val="28"/>
        </w:rPr>
      </w:pPr>
    </w:p>
    <w:p w:rsidR="00F12508" w:rsidRPr="006946F5" w:rsidRDefault="001B1DE2" w:rsidP="00F12508">
      <w:pPr>
        <w:ind w:firstLine="709"/>
        <w:jc w:val="both"/>
        <w:rPr>
          <w:rFonts w:ascii="Times New Roman" w:hAnsi="Times New Roman"/>
          <w:bCs/>
          <w:sz w:val="28"/>
          <w:szCs w:val="28"/>
          <w:lang w:eastAsia="en-US"/>
        </w:rPr>
      </w:pPr>
      <w:r w:rsidRPr="006946F5">
        <w:rPr>
          <w:rFonts w:ascii="Times New Roman" w:hAnsi="Times New Roman"/>
          <w:sz w:val="28"/>
          <w:szCs w:val="28"/>
        </w:rPr>
        <w:t xml:space="preserve">Прошу </w:t>
      </w:r>
      <w:r w:rsidRPr="006946F5">
        <w:rPr>
          <w:rFonts w:ascii="Times New Roman" w:hAnsi="Times New Roman"/>
          <w:bCs/>
          <w:sz w:val="28"/>
          <w:szCs w:val="28"/>
          <w:lang w:eastAsia="en-US"/>
        </w:rPr>
        <w:t>предоставить субсидию</w:t>
      </w:r>
      <w:r w:rsidR="00F12508" w:rsidRPr="006946F5">
        <w:rPr>
          <w:rFonts w:ascii="Times New Roman" w:hAnsi="Times New Roman"/>
          <w:bCs/>
          <w:sz w:val="28"/>
          <w:szCs w:val="28"/>
          <w:lang w:eastAsia="en-US"/>
        </w:rPr>
        <w:t xml:space="preserve"> __________________________________</w:t>
      </w:r>
    </w:p>
    <w:p w:rsidR="001B1DE2" w:rsidRPr="006946F5" w:rsidRDefault="001B1DE2" w:rsidP="00F12508">
      <w:pPr>
        <w:jc w:val="both"/>
        <w:rPr>
          <w:rFonts w:ascii="Times New Roman" w:hAnsi="Times New Roman"/>
          <w:bCs/>
          <w:sz w:val="28"/>
          <w:szCs w:val="28"/>
          <w:lang w:eastAsia="en-US"/>
        </w:rPr>
      </w:pPr>
      <w:r w:rsidRPr="006946F5">
        <w:rPr>
          <w:rFonts w:ascii="Times New Roman" w:hAnsi="Times New Roman"/>
          <w:sz w:val="28"/>
          <w:szCs w:val="28"/>
        </w:rPr>
        <w:t>_____________________________________________________________</w:t>
      </w:r>
      <w:r w:rsidR="00F12508" w:rsidRPr="006946F5">
        <w:rPr>
          <w:rFonts w:ascii="Times New Roman" w:hAnsi="Times New Roman"/>
          <w:sz w:val="28"/>
          <w:szCs w:val="28"/>
        </w:rPr>
        <w:t>_____</w:t>
      </w:r>
    </w:p>
    <w:p w:rsidR="001B1DE2" w:rsidRPr="006946F5" w:rsidRDefault="001B1DE2" w:rsidP="001B1DE2">
      <w:pPr>
        <w:jc w:val="center"/>
        <w:rPr>
          <w:rFonts w:ascii="Times New Roman" w:hAnsi="Times New Roman"/>
          <w:sz w:val="24"/>
          <w:szCs w:val="24"/>
        </w:rPr>
      </w:pPr>
      <w:r w:rsidRPr="006946F5">
        <w:rPr>
          <w:rFonts w:ascii="Times New Roman" w:hAnsi="Times New Roman"/>
          <w:sz w:val="24"/>
          <w:szCs w:val="24"/>
        </w:rPr>
        <w:t xml:space="preserve">               (наименование Получателя)</w:t>
      </w:r>
    </w:p>
    <w:p w:rsidR="001B1DE2" w:rsidRPr="006946F5" w:rsidRDefault="001B1DE2" w:rsidP="001B1DE2">
      <w:pPr>
        <w:autoSpaceDE w:val="0"/>
        <w:autoSpaceDN w:val="0"/>
        <w:adjustRightInd w:val="0"/>
        <w:jc w:val="both"/>
        <w:rPr>
          <w:rFonts w:ascii="Times New Roman" w:hAnsi="Times New Roman"/>
          <w:bCs/>
          <w:sz w:val="28"/>
          <w:szCs w:val="28"/>
          <w:lang w:eastAsia="en-US"/>
        </w:rPr>
      </w:pPr>
      <w:r w:rsidRPr="006946F5">
        <w:rPr>
          <w:rFonts w:ascii="Times New Roman" w:hAnsi="Times New Roman"/>
          <w:sz w:val="28"/>
          <w:szCs w:val="28"/>
        </w:rPr>
        <w:t>на возмещение части процентной ставки по краткосрочным кредитам на проведение сезонных полевых работ</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6259"/>
      </w:tblGrid>
      <w:tr w:rsidR="001B1DE2" w:rsidRPr="008E3507" w:rsidTr="008E3507">
        <w:tc>
          <w:tcPr>
            <w:tcW w:w="3369" w:type="dxa"/>
          </w:tcPr>
          <w:p w:rsidR="001B1DE2" w:rsidRPr="008E3507" w:rsidRDefault="001B1DE2" w:rsidP="008E3507">
            <w:pPr>
              <w:autoSpaceDE w:val="0"/>
              <w:autoSpaceDN w:val="0"/>
              <w:adjustRightInd w:val="0"/>
              <w:rPr>
                <w:rFonts w:ascii="Times New Roman" w:hAnsi="Times New Roman"/>
                <w:sz w:val="28"/>
                <w:szCs w:val="28"/>
              </w:rPr>
            </w:pPr>
            <w:r w:rsidRPr="008E3507">
              <w:rPr>
                <w:rFonts w:ascii="Times New Roman" w:hAnsi="Times New Roman"/>
                <w:sz w:val="28"/>
                <w:szCs w:val="28"/>
              </w:rPr>
              <w:t>ИНН</w:t>
            </w:r>
          </w:p>
        </w:tc>
        <w:tc>
          <w:tcPr>
            <w:tcW w:w="6259" w:type="dxa"/>
          </w:tcPr>
          <w:p w:rsidR="001B1DE2" w:rsidRPr="008E3507" w:rsidRDefault="001B1DE2" w:rsidP="001B1DE2">
            <w:pPr>
              <w:autoSpaceDE w:val="0"/>
              <w:autoSpaceDN w:val="0"/>
              <w:adjustRightInd w:val="0"/>
              <w:rPr>
                <w:rFonts w:ascii="Times New Roman" w:hAnsi="Times New Roman"/>
                <w:sz w:val="28"/>
                <w:szCs w:val="28"/>
              </w:rPr>
            </w:pPr>
          </w:p>
        </w:tc>
      </w:tr>
      <w:tr w:rsidR="001B1DE2" w:rsidRPr="008E3507" w:rsidTr="008E3507">
        <w:tc>
          <w:tcPr>
            <w:tcW w:w="3369" w:type="dxa"/>
          </w:tcPr>
          <w:p w:rsidR="001B1DE2" w:rsidRPr="008E3507" w:rsidRDefault="001B1DE2" w:rsidP="008E3507">
            <w:pPr>
              <w:autoSpaceDE w:val="0"/>
              <w:autoSpaceDN w:val="0"/>
              <w:adjustRightInd w:val="0"/>
              <w:rPr>
                <w:rFonts w:ascii="Times New Roman" w:hAnsi="Times New Roman"/>
                <w:sz w:val="28"/>
                <w:szCs w:val="28"/>
              </w:rPr>
            </w:pPr>
            <w:r w:rsidRPr="008E3507">
              <w:rPr>
                <w:rFonts w:ascii="Times New Roman" w:hAnsi="Times New Roman"/>
                <w:sz w:val="28"/>
                <w:szCs w:val="28"/>
              </w:rPr>
              <w:t>КПП</w:t>
            </w:r>
          </w:p>
        </w:tc>
        <w:tc>
          <w:tcPr>
            <w:tcW w:w="6259" w:type="dxa"/>
          </w:tcPr>
          <w:p w:rsidR="001B1DE2" w:rsidRPr="008E3507" w:rsidRDefault="001B1DE2" w:rsidP="001B1DE2">
            <w:pPr>
              <w:autoSpaceDE w:val="0"/>
              <w:autoSpaceDN w:val="0"/>
              <w:adjustRightInd w:val="0"/>
              <w:rPr>
                <w:rFonts w:ascii="Times New Roman" w:hAnsi="Times New Roman"/>
                <w:sz w:val="28"/>
                <w:szCs w:val="28"/>
              </w:rPr>
            </w:pPr>
          </w:p>
        </w:tc>
      </w:tr>
      <w:tr w:rsidR="001B1DE2" w:rsidRPr="008E3507" w:rsidTr="008E3507">
        <w:tc>
          <w:tcPr>
            <w:tcW w:w="3369" w:type="dxa"/>
          </w:tcPr>
          <w:p w:rsidR="001B1DE2" w:rsidRPr="008E3507" w:rsidRDefault="001B1DE2" w:rsidP="008E3507">
            <w:pPr>
              <w:autoSpaceDE w:val="0"/>
              <w:autoSpaceDN w:val="0"/>
              <w:adjustRightInd w:val="0"/>
              <w:rPr>
                <w:rFonts w:ascii="Times New Roman" w:hAnsi="Times New Roman"/>
                <w:sz w:val="28"/>
                <w:szCs w:val="28"/>
              </w:rPr>
            </w:pPr>
            <w:r w:rsidRPr="008E3507">
              <w:rPr>
                <w:rFonts w:ascii="Times New Roman" w:hAnsi="Times New Roman"/>
                <w:sz w:val="28"/>
                <w:szCs w:val="28"/>
              </w:rPr>
              <w:t>ОКТМО</w:t>
            </w:r>
          </w:p>
        </w:tc>
        <w:tc>
          <w:tcPr>
            <w:tcW w:w="6259" w:type="dxa"/>
          </w:tcPr>
          <w:p w:rsidR="001B1DE2" w:rsidRPr="008E3507" w:rsidRDefault="001B1DE2" w:rsidP="001B1DE2">
            <w:pPr>
              <w:autoSpaceDE w:val="0"/>
              <w:autoSpaceDN w:val="0"/>
              <w:adjustRightInd w:val="0"/>
              <w:rPr>
                <w:rFonts w:ascii="Times New Roman" w:hAnsi="Times New Roman"/>
                <w:sz w:val="28"/>
                <w:szCs w:val="28"/>
              </w:rPr>
            </w:pPr>
          </w:p>
        </w:tc>
      </w:tr>
      <w:tr w:rsidR="001B1DE2" w:rsidRPr="008E3507" w:rsidTr="008E3507">
        <w:tc>
          <w:tcPr>
            <w:tcW w:w="3369" w:type="dxa"/>
          </w:tcPr>
          <w:p w:rsidR="001B1DE2" w:rsidRPr="008E3507" w:rsidRDefault="001B1DE2" w:rsidP="008E3507">
            <w:pPr>
              <w:autoSpaceDE w:val="0"/>
              <w:autoSpaceDN w:val="0"/>
              <w:adjustRightInd w:val="0"/>
              <w:rPr>
                <w:rFonts w:ascii="Times New Roman" w:hAnsi="Times New Roman"/>
                <w:sz w:val="28"/>
                <w:szCs w:val="28"/>
              </w:rPr>
            </w:pPr>
            <w:r w:rsidRPr="008E3507">
              <w:rPr>
                <w:rFonts w:ascii="Times New Roman" w:hAnsi="Times New Roman"/>
                <w:sz w:val="28"/>
                <w:szCs w:val="28"/>
              </w:rPr>
              <w:t>Почтовый адрес</w:t>
            </w:r>
          </w:p>
        </w:tc>
        <w:tc>
          <w:tcPr>
            <w:tcW w:w="6259" w:type="dxa"/>
          </w:tcPr>
          <w:p w:rsidR="001B1DE2" w:rsidRPr="008E3507" w:rsidRDefault="001B1DE2" w:rsidP="001B1DE2">
            <w:pPr>
              <w:autoSpaceDE w:val="0"/>
              <w:autoSpaceDN w:val="0"/>
              <w:adjustRightInd w:val="0"/>
              <w:rPr>
                <w:rFonts w:ascii="Times New Roman" w:hAnsi="Times New Roman"/>
                <w:sz w:val="28"/>
                <w:szCs w:val="28"/>
              </w:rPr>
            </w:pPr>
          </w:p>
        </w:tc>
      </w:tr>
      <w:tr w:rsidR="001B1DE2" w:rsidRPr="008E3507" w:rsidTr="008E3507">
        <w:tc>
          <w:tcPr>
            <w:tcW w:w="3369" w:type="dxa"/>
          </w:tcPr>
          <w:p w:rsidR="001B1DE2" w:rsidRPr="008E3507" w:rsidRDefault="001B1DE2" w:rsidP="008E3507">
            <w:pPr>
              <w:autoSpaceDE w:val="0"/>
              <w:autoSpaceDN w:val="0"/>
              <w:adjustRightInd w:val="0"/>
              <w:rPr>
                <w:rFonts w:ascii="Times New Roman" w:hAnsi="Times New Roman"/>
                <w:sz w:val="28"/>
                <w:szCs w:val="28"/>
              </w:rPr>
            </w:pPr>
            <w:r w:rsidRPr="008E3507">
              <w:rPr>
                <w:rFonts w:ascii="Times New Roman" w:hAnsi="Times New Roman"/>
                <w:sz w:val="28"/>
                <w:szCs w:val="28"/>
              </w:rPr>
              <w:t xml:space="preserve">Адрес электронной почты </w:t>
            </w:r>
          </w:p>
        </w:tc>
        <w:tc>
          <w:tcPr>
            <w:tcW w:w="6259" w:type="dxa"/>
          </w:tcPr>
          <w:p w:rsidR="001B1DE2" w:rsidRPr="008E3507" w:rsidRDefault="001B1DE2" w:rsidP="001B1DE2">
            <w:pPr>
              <w:autoSpaceDE w:val="0"/>
              <w:autoSpaceDN w:val="0"/>
              <w:adjustRightInd w:val="0"/>
              <w:rPr>
                <w:rFonts w:ascii="Times New Roman" w:hAnsi="Times New Roman"/>
                <w:sz w:val="28"/>
                <w:szCs w:val="28"/>
              </w:rPr>
            </w:pPr>
          </w:p>
        </w:tc>
      </w:tr>
      <w:tr w:rsidR="001B1DE2" w:rsidRPr="008E3507" w:rsidTr="008E3507">
        <w:tc>
          <w:tcPr>
            <w:tcW w:w="3369" w:type="dxa"/>
          </w:tcPr>
          <w:p w:rsidR="001B1DE2" w:rsidRPr="008E3507" w:rsidRDefault="001B1DE2" w:rsidP="008E3507">
            <w:pPr>
              <w:autoSpaceDE w:val="0"/>
              <w:autoSpaceDN w:val="0"/>
              <w:adjustRightInd w:val="0"/>
              <w:rPr>
                <w:rFonts w:ascii="Times New Roman" w:hAnsi="Times New Roman"/>
                <w:sz w:val="28"/>
                <w:szCs w:val="28"/>
              </w:rPr>
            </w:pPr>
            <w:r w:rsidRPr="008E3507">
              <w:rPr>
                <w:rFonts w:ascii="Times New Roman" w:hAnsi="Times New Roman"/>
                <w:sz w:val="28"/>
                <w:szCs w:val="28"/>
              </w:rPr>
              <w:t>Ф.И.О. и контактный телефон исполнителя</w:t>
            </w:r>
          </w:p>
        </w:tc>
        <w:tc>
          <w:tcPr>
            <w:tcW w:w="6259" w:type="dxa"/>
          </w:tcPr>
          <w:p w:rsidR="001B1DE2" w:rsidRPr="008E3507" w:rsidRDefault="001B1DE2" w:rsidP="001B1DE2">
            <w:pPr>
              <w:autoSpaceDE w:val="0"/>
              <w:autoSpaceDN w:val="0"/>
              <w:adjustRightInd w:val="0"/>
              <w:rPr>
                <w:rFonts w:ascii="Times New Roman" w:hAnsi="Times New Roman"/>
                <w:sz w:val="28"/>
                <w:szCs w:val="28"/>
              </w:rPr>
            </w:pPr>
          </w:p>
        </w:tc>
      </w:tr>
    </w:tbl>
    <w:p w:rsidR="001B1DE2" w:rsidRPr="006946F5" w:rsidRDefault="001B1DE2" w:rsidP="001B1DE2">
      <w:pPr>
        <w:autoSpaceDE w:val="0"/>
        <w:autoSpaceDN w:val="0"/>
        <w:adjustRightInd w:val="0"/>
        <w:ind w:firstLine="702"/>
        <w:rPr>
          <w:rFonts w:ascii="Times New Roman" w:hAnsi="Times New Roman"/>
          <w:sz w:val="6"/>
          <w:szCs w:val="6"/>
          <w:lang w:eastAsia="en-US"/>
        </w:rPr>
      </w:pPr>
    </w:p>
    <w:p w:rsidR="001B1DE2" w:rsidRPr="006946F5" w:rsidRDefault="001B1DE2" w:rsidP="00F12508">
      <w:pPr>
        <w:autoSpaceDE w:val="0"/>
        <w:autoSpaceDN w:val="0"/>
        <w:adjustRightInd w:val="0"/>
        <w:ind w:firstLine="709"/>
        <w:jc w:val="both"/>
        <w:outlineLvl w:val="0"/>
        <w:rPr>
          <w:rFonts w:ascii="Times New Roman" w:hAnsi="Times New Roman"/>
          <w:sz w:val="28"/>
          <w:szCs w:val="28"/>
        </w:rPr>
      </w:pPr>
      <w:r w:rsidRPr="006946F5">
        <w:rPr>
          <w:rFonts w:ascii="Times New Roman" w:hAnsi="Times New Roman"/>
          <w:sz w:val="28"/>
          <w:szCs w:val="28"/>
        </w:rPr>
        <w:t xml:space="preserve">По состоянию на дату регистрации заявления соответствие категории, </w:t>
      </w:r>
      <w:r w:rsidRPr="006946F5">
        <w:rPr>
          <w:rFonts w:ascii="Times New Roman" w:hAnsi="Times New Roman"/>
          <w:spacing w:val="-2"/>
          <w:sz w:val="28"/>
          <w:szCs w:val="28"/>
        </w:rPr>
        <w:t xml:space="preserve">установленной </w:t>
      </w:r>
      <w:hyperlink r:id="rId25" w:history="1">
        <w:r w:rsidRPr="006946F5">
          <w:rPr>
            <w:rFonts w:ascii="Times New Roman" w:hAnsi="Times New Roman"/>
            <w:spacing w:val="-2"/>
            <w:sz w:val="28"/>
            <w:szCs w:val="28"/>
          </w:rPr>
          <w:t xml:space="preserve">пунктом </w:t>
        </w:r>
      </w:hyperlink>
      <w:r w:rsidRPr="006946F5">
        <w:rPr>
          <w:rFonts w:ascii="Times New Roman" w:hAnsi="Times New Roman"/>
          <w:spacing w:val="-2"/>
          <w:sz w:val="28"/>
          <w:szCs w:val="28"/>
        </w:rPr>
        <w:t xml:space="preserve">2 и условиям, установленным </w:t>
      </w:r>
      <w:hyperlink r:id="rId26" w:history="1">
        <w:r w:rsidRPr="006946F5">
          <w:rPr>
            <w:rFonts w:ascii="Times New Roman" w:hAnsi="Times New Roman"/>
            <w:spacing w:val="-2"/>
            <w:sz w:val="28"/>
            <w:szCs w:val="28"/>
          </w:rPr>
          <w:t>абзацами</w:t>
        </w:r>
        <w:r w:rsidR="00F12508" w:rsidRPr="006946F5">
          <w:rPr>
            <w:rFonts w:ascii="Times New Roman" w:hAnsi="Times New Roman"/>
            <w:spacing w:val="-2"/>
            <w:sz w:val="28"/>
            <w:szCs w:val="28"/>
          </w:rPr>
          <w:t xml:space="preserve"> </w:t>
        </w:r>
        <w:r w:rsidRPr="006946F5">
          <w:rPr>
            <w:rFonts w:ascii="Times New Roman" w:hAnsi="Times New Roman"/>
            <w:spacing w:val="-2"/>
            <w:sz w:val="28"/>
            <w:szCs w:val="28"/>
          </w:rPr>
          <w:t>третьим</w:t>
        </w:r>
      </w:hyperlink>
      <w:r w:rsidRPr="006946F5">
        <w:rPr>
          <w:rFonts w:ascii="Times New Roman" w:hAnsi="Times New Roman"/>
          <w:spacing w:val="-2"/>
          <w:sz w:val="28"/>
          <w:szCs w:val="28"/>
        </w:rPr>
        <w:t>,</w:t>
      </w:r>
      <w:r w:rsidRPr="006946F5">
        <w:rPr>
          <w:rFonts w:ascii="Times New Roman" w:hAnsi="Times New Roman"/>
          <w:sz w:val="28"/>
          <w:szCs w:val="28"/>
        </w:rPr>
        <w:t xml:space="preserve"> четвертым пункта 4 Порядка  предоставления субсидий на возмещение части процентной ставки по краткосрочным кредитам на проведение сезонных полевых работ,  подтверждаю.</w:t>
      </w:r>
    </w:p>
    <w:p w:rsidR="001B1DE2" w:rsidRPr="006946F5" w:rsidRDefault="001B1DE2" w:rsidP="00F12508">
      <w:pPr>
        <w:autoSpaceDE w:val="0"/>
        <w:autoSpaceDN w:val="0"/>
        <w:adjustRightInd w:val="0"/>
        <w:ind w:firstLine="709"/>
        <w:jc w:val="both"/>
        <w:rPr>
          <w:rFonts w:ascii="Times New Roman" w:hAnsi="Times New Roman"/>
          <w:sz w:val="28"/>
          <w:szCs w:val="28"/>
        </w:rPr>
      </w:pPr>
      <w:r w:rsidRPr="006946F5">
        <w:rPr>
          <w:rFonts w:ascii="Times New Roman" w:hAnsi="Times New Roman"/>
          <w:sz w:val="28"/>
          <w:szCs w:val="28"/>
        </w:rPr>
        <w:t xml:space="preserve">Выражаю согласие на осуществление министерством сельского хозяйства и продовольствия Рязанской области проверки соблюдения порядка и условий предоставления субсидий, в том числе в части достижения результатов их предоставления, органами государственного финансового контроля проверки в соответствии со </w:t>
      </w:r>
      <w:hyperlink r:id="rId27" w:history="1">
        <w:r w:rsidRPr="006946F5">
          <w:rPr>
            <w:rFonts w:ascii="Times New Roman" w:hAnsi="Times New Roman"/>
            <w:sz w:val="28"/>
            <w:szCs w:val="28"/>
          </w:rPr>
          <w:t>статьями 268.1</w:t>
        </w:r>
      </w:hyperlink>
      <w:r w:rsidRPr="006946F5">
        <w:rPr>
          <w:rFonts w:ascii="Times New Roman" w:hAnsi="Times New Roman"/>
          <w:sz w:val="28"/>
          <w:szCs w:val="28"/>
        </w:rPr>
        <w:t xml:space="preserve"> и </w:t>
      </w:r>
      <w:hyperlink r:id="rId28" w:history="1">
        <w:r w:rsidRPr="006946F5">
          <w:rPr>
            <w:rFonts w:ascii="Times New Roman" w:hAnsi="Times New Roman"/>
            <w:sz w:val="28"/>
            <w:szCs w:val="28"/>
          </w:rPr>
          <w:t>269.2</w:t>
        </w:r>
      </w:hyperlink>
      <w:r w:rsidRPr="006946F5">
        <w:rPr>
          <w:rFonts w:ascii="Times New Roman" w:hAnsi="Times New Roman"/>
          <w:sz w:val="28"/>
          <w:szCs w:val="28"/>
        </w:rPr>
        <w:t xml:space="preserve"> Бюджетного кодекса Российской Федерации.</w:t>
      </w:r>
    </w:p>
    <w:p w:rsidR="001B1DE2" w:rsidRPr="006946F5" w:rsidRDefault="001B1DE2" w:rsidP="00F12508">
      <w:pPr>
        <w:autoSpaceDE w:val="0"/>
        <w:autoSpaceDN w:val="0"/>
        <w:adjustRightInd w:val="0"/>
        <w:ind w:firstLine="709"/>
        <w:jc w:val="both"/>
        <w:outlineLvl w:val="0"/>
        <w:rPr>
          <w:rFonts w:ascii="Times New Roman" w:hAnsi="Times New Roman"/>
          <w:sz w:val="28"/>
          <w:szCs w:val="28"/>
        </w:rPr>
      </w:pPr>
      <w:r w:rsidRPr="006946F5">
        <w:rPr>
          <w:rFonts w:ascii="Times New Roman" w:hAnsi="Times New Roman"/>
          <w:sz w:val="28"/>
          <w:szCs w:val="28"/>
        </w:rPr>
        <w:t xml:space="preserve">Даю </w:t>
      </w:r>
      <w:proofErr w:type="gramStart"/>
      <w:r w:rsidRPr="006946F5">
        <w:rPr>
          <w:rFonts w:ascii="Times New Roman" w:hAnsi="Times New Roman"/>
          <w:sz w:val="28"/>
          <w:szCs w:val="28"/>
        </w:rPr>
        <w:t>обязательство достигнуть результат</w:t>
      </w:r>
      <w:proofErr w:type="gramEnd"/>
      <w:r w:rsidRPr="006946F5">
        <w:rPr>
          <w:rFonts w:ascii="Times New Roman" w:hAnsi="Times New Roman"/>
          <w:sz w:val="28"/>
          <w:szCs w:val="28"/>
        </w:rPr>
        <w:t xml:space="preserve"> предоставления субсидии и показатель, необходимый для достижения результата предоставления субсидии.</w:t>
      </w:r>
    </w:p>
    <w:p w:rsidR="001B1DE2" w:rsidRPr="006946F5" w:rsidRDefault="001B1DE2" w:rsidP="00F12508">
      <w:pPr>
        <w:autoSpaceDE w:val="0"/>
        <w:autoSpaceDN w:val="0"/>
        <w:adjustRightInd w:val="0"/>
        <w:ind w:firstLine="709"/>
        <w:jc w:val="both"/>
        <w:rPr>
          <w:rFonts w:ascii="Times New Roman" w:hAnsi="Times New Roman"/>
          <w:sz w:val="28"/>
          <w:szCs w:val="28"/>
        </w:rPr>
      </w:pPr>
      <w:r w:rsidRPr="006946F5">
        <w:rPr>
          <w:rFonts w:ascii="Times New Roman" w:hAnsi="Times New Roman"/>
          <w:sz w:val="28"/>
          <w:szCs w:val="28"/>
        </w:rPr>
        <w:lastRenderedPageBreak/>
        <w:t xml:space="preserve">Выражаю согласие субъекта персональных данных на их обработку в соответствии с требованиями законодательства Российской Федерации в области персональных данных (для получателя субсидии </w:t>
      </w:r>
      <w:r w:rsidR="00F12508" w:rsidRPr="006946F5">
        <w:rPr>
          <w:rFonts w:ascii="Times New Roman" w:hAnsi="Times New Roman"/>
          <w:sz w:val="28"/>
          <w:szCs w:val="28"/>
        </w:rPr>
        <w:t>–</w:t>
      </w:r>
      <w:r w:rsidRPr="006946F5">
        <w:rPr>
          <w:rFonts w:ascii="Times New Roman" w:hAnsi="Times New Roman"/>
          <w:sz w:val="28"/>
          <w:szCs w:val="28"/>
        </w:rPr>
        <w:t xml:space="preserve"> индивидуального</w:t>
      </w:r>
      <w:r w:rsidR="00F12508" w:rsidRPr="006946F5">
        <w:rPr>
          <w:rFonts w:ascii="Times New Roman" w:hAnsi="Times New Roman"/>
          <w:sz w:val="28"/>
          <w:szCs w:val="28"/>
        </w:rPr>
        <w:t xml:space="preserve"> </w:t>
      </w:r>
      <w:r w:rsidRPr="006946F5">
        <w:rPr>
          <w:rFonts w:ascii="Times New Roman" w:hAnsi="Times New Roman"/>
          <w:sz w:val="28"/>
          <w:szCs w:val="28"/>
        </w:rPr>
        <w:t>предпринимателя).</w:t>
      </w:r>
    </w:p>
    <w:p w:rsidR="001B1DE2" w:rsidRPr="006946F5" w:rsidRDefault="001B1DE2" w:rsidP="00F12508">
      <w:pPr>
        <w:autoSpaceDE w:val="0"/>
        <w:autoSpaceDN w:val="0"/>
        <w:adjustRightInd w:val="0"/>
        <w:ind w:firstLine="709"/>
        <w:jc w:val="both"/>
        <w:outlineLvl w:val="0"/>
        <w:rPr>
          <w:rFonts w:ascii="Times New Roman" w:hAnsi="Times New Roman"/>
          <w:sz w:val="28"/>
          <w:szCs w:val="28"/>
        </w:rPr>
      </w:pPr>
      <w:r w:rsidRPr="006946F5">
        <w:rPr>
          <w:rFonts w:ascii="Times New Roman" w:hAnsi="Times New Roman"/>
          <w:sz w:val="28"/>
          <w:szCs w:val="28"/>
        </w:rPr>
        <w:t>Достоверность информации, указанной в заявлении и представленных документах, подтверждаю.</w:t>
      </w:r>
    </w:p>
    <w:p w:rsidR="001B1DE2" w:rsidRPr="006946F5" w:rsidRDefault="001B1DE2" w:rsidP="00F12508">
      <w:pPr>
        <w:autoSpaceDE w:val="0"/>
        <w:autoSpaceDN w:val="0"/>
        <w:adjustRightInd w:val="0"/>
        <w:ind w:firstLine="709"/>
        <w:jc w:val="both"/>
        <w:rPr>
          <w:rFonts w:ascii="Times New Roman" w:hAnsi="Times New Roman"/>
          <w:sz w:val="28"/>
          <w:szCs w:val="28"/>
          <w:lang w:eastAsia="en-US"/>
        </w:rPr>
      </w:pPr>
      <w:r w:rsidRPr="006946F5">
        <w:rPr>
          <w:rFonts w:ascii="Times New Roman" w:hAnsi="Times New Roman"/>
          <w:sz w:val="28"/>
          <w:szCs w:val="28"/>
          <w:lang w:eastAsia="en-US"/>
        </w:rPr>
        <w:t>Банковские реквизиты для перечисления субсидий:</w:t>
      </w:r>
    </w:p>
    <w:p w:rsidR="001B1DE2" w:rsidRPr="006946F5" w:rsidRDefault="001B1DE2" w:rsidP="001B1DE2">
      <w:pPr>
        <w:autoSpaceDE w:val="0"/>
        <w:autoSpaceDN w:val="0"/>
        <w:adjustRightInd w:val="0"/>
        <w:jc w:val="both"/>
        <w:rPr>
          <w:rFonts w:ascii="Times New Roman" w:hAnsi="Times New Roman"/>
          <w:sz w:val="6"/>
          <w:szCs w:val="6"/>
          <w:lang w:eastAsia="en-US"/>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6259"/>
      </w:tblGrid>
      <w:tr w:rsidR="001B1DE2" w:rsidRPr="006946F5" w:rsidTr="00F12508">
        <w:tc>
          <w:tcPr>
            <w:tcW w:w="3369" w:type="dxa"/>
          </w:tcPr>
          <w:p w:rsidR="001B1DE2" w:rsidRPr="006946F5" w:rsidRDefault="001B1DE2" w:rsidP="00F12508">
            <w:pPr>
              <w:autoSpaceDE w:val="0"/>
              <w:autoSpaceDN w:val="0"/>
              <w:adjustRightInd w:val="0"/>
              <w:rPr>
                <w:rFonts w:ascii="Times New Roman" w:hAnsi="Times New Roman"/>
                <w:sz w:val="28"/>
                <w:szCs w:val="28"/>
              </w:rPr>
            </w:pPr>
            <w:r w:rsidRPr="006946F5">
              <w:rPr>
                <w:rFonts w:ascii="Times New Roman" w:hAnsi="Times New Roman"/>
                <w:sz w:val="28"/>
                <w:szCs w:val="28"/>
              </w:rPr>
              <w:t>Наименование кредитной организации</w:t>
            </w:r>
          </w:p>
        </w:tc>
        <w:tc>
          <w:tcPr>
            <w:tcW w:w="6259" w:type="dxa"/>
          </w:tcPr>
          <w:p w:rsidR="001B1DE2" w:rsidRPr="006946F5" w:rsidRDefault="001B1DE2" w:rsidP="001B1DE2">
            <w:pPr>
              <w:autoSpaceDE w:val="0"/>
              <w:autoSpaceDN w:val="0"/>
              <w:adjustRightInd w:val="0"/>
              <w:rPr>
                <w:rFonts w:ascii="Times New Roman" w:hAnsi="Times New Roman"/>
                <w:sz w:val="28"/>
                <w:szCs w:val="28"/>
              </w:rPr>
            </w:pPr>
          </w:p>
        </w:tc>
      </w:tr>
      <w:tr w:rsidR="001B1DE2" w:rsidRPr="006946F5" w:rsidTr="00F12508">
        <w:tc>
          <w:tcPr>
            <w:tcW w:w="3369" w:type="dxa"/>
          </w:tcPr>
          <w:p w:rsidR="001B1DE2" w:rsidRPr="006946F5" w:rsidRDefault="001B1DE2" w:rsidP="00F12508">
            <w:pPr>
              <w:autoSpaceDE w:val="0"/>
              <w:autoSpaceDN w:val="0"/>
              <w:adjustRightInd w:val="0"/>
              <w:rPr>
                <w:rFonts w:ascii="Times New Roman" w:hAnsi="Times New Roman"/>
                <w:sz w:val="28"/>
                <w:szCs w:val="28"/>
              </w:rPr>
            </w:pPr>
            <w:r w:rsidRPr="006946F5">
              <w:rPr>
                <w:rFonts w:ascii="Times New Roman" w:hAnsi="Times New Roman"/>
                <w:sz w:val="28"/>
                <w:szCs w:val="28"/>
              </w:rPr>
              <w:t>Учреждение  Центрального банка Российской Федерации</w:t>
            </w:r>
          </w:p>
        </w:tc>
        <w:tc>
          <w:tcPr>
            <w:tcW w:w="6259" w:type="dxa"/>
          </w:tcPr>
          <w:p w:rsidR="001B1DE2" w:rsidRPr="006946F5" w:rsidRDefault="001B1DE2" w:rsidP="001B1DE2">
            <w:pPr>
              <w:autoSpaceDE w:val="0"/>
              <w:autoSpaceDN w:val="0"/>
              <w:adjustRightInd w:val="0"/>
              <w:rPr>
                <w:rFonts w:ascii="Times New Roman" w:hAnsi="Times New Roman"/>
                <w:sz w:val="28"/>
                <w:szCs w:val="28"/>
              </w:rPr>
            </w:pPr>
          </w:p>
        </w:tc>
      </w:tr>
      <w:tr w:rsidR="001B1DE2" w:rsidRPr="006946F5" w:rsidTr="00F12508">
        <w:tc>
          <w:tcPr>
            <w:tcW w:w="3369" w:type="dxa"/>
          </w:tcPr>
          <w:p w:rsidR="001B1DE2" w:rsidRPr="006946F5" w:rsidRDefault="001B1DE2" w:rsidP="00F12508">
            <w:pPr>
              <w:autoSpaceDE w:val="0"/>
              <w:autoSpaceDN w:val="0"/>
              <w:adjustRightInd w:val="0"/>
              <w:rPr>
                <w:rFonts w:ascii="Times New Roman" w:hAnsi="Times New Roman"/>
                <w:sz w:val="28"/>
                <w:szCs w:val="28"/>
              </w:rPr>
            </w:pPr>
            <w:r w:rsidRPr="006946F5">
              <w:rPr>
                <w:rFonts w:ascii="Times New Roman" w:hAnsi="Times New Roman"/>
                <w:sz w:val="28"/>
                <w:szCs w:val="28"/>
              </w:rPr>
              <w:t>БИК</w:t>
            </w:r>
          </w:p>
        </w:tc>
        <w:tc>
          <w:tcPr>
            <w:tcW w:w="6259" w:type="dxa"/>
          </w:tcPr>
          <w:p w:rsidR="001B1DE2" w:rsidRPr="006946F5" w:rsidRDefault="001B1DE2" w:rsidP="001B1DE2">
            <w:pPr>
              <w:autoSpaceDE w:val="0"/>
              <w:autoSpaceDN w:val="0"/>
              <w:adjustRightInd w:val="0"/>
              <w:rPr>
                <w:rFonts w:ascii="Times New Roman" w:hAnsi="Times New Roman"/>
                <w:sz w:val="28"/>
                <w:szCs w:val="28"/>
              </w:rPr>
            </w:pPr>
          </w:p>
        </w:tc>
      </w:tr>
      <w:tr w:rsidR="001B1DE2" w:rsidRPr="006946F5" w:rsidTr="00F12508">
        <w:tc>
          <w:tcPr>
            <w:tcW w:w="3369" w:type="dxa"/>
          </w:tcPr>
          <w:p w:rsidR="001B1DE2" w:rsidRPr="006946F5" w:rsidRDefault="001B1DE2" w:rsidP="00F12508">
            <w:pPr>
              <w:autoSpaceDE w:val="0"/>
              <w:autoSpaceDN w:val="0"/>
              <w:adjustRightInd w:val="0"/>
              <w:rPr>
                <w:rFonts w:ascii="Times New Roman" w:hAnsi="Times New Roman"/>
                <w:sz w:val="28"/>
                <w:szCs w:val="28"/>
              </w:rPr>
            </w:pPr>
            <w:r w:rsidRPr="006946F5">
              <w:rPr>
                <w:rFonts w:ascii="Times New Roman" w:hAnsi="Times New Roman"/>
                <w:sz w:val="28"/>
                <w:szCs w:val="28"/>
              </w:rPr>
              <w:t>Корреспондентский счет</w:t>
            </w:r>
          </w:p>
        </w:tc>
        <w:tc>
          <w:tcPr>
            <w:tcW w:w="6259" w:type="dxa"/>
          </w:tcPr>
          <w:p w:rsidR="001B1DE2" w:rsidRPr="006946F5" w:rsidRDefault="001B1DE2" w:rsidP="001B1DE2">
            <w:pPr>
              <w:autoSpaceDE w:val="0"/>
              <w:autoSpaceDN w:val="0"/>
              <w:adjustRightInd w:val="0"/>
              <w:rPr>
                <w:rFonts w:ascii="Times New Roman" w:hAnsi="Times New Roman"/>
                <w:sz w:val="28"/>
                <w:szCs w:val="28"/>
              </w:rPr>
            </w:pPr>
          </w:p>
        </w:tc>
      </w:tr>
      <w:tr w:rsidR="001B1DE2" w:rsidRPr="006946F5" w:rsidTr="00F12508">
        <w:tc>
          <w:tcPr>
            <w:tcW w:w="3369" w:type="dxa"/>
          </w:tcPr>
          <w:p w:rsidR="001B1DE2" w:rsidRPr="006946F5" w:rsidRDefault="001B1DE2" w:rsidP="00F12508">
            <w:pPr>
              <w:autoSpaceDE w:val="0"/>
              <w:autoSpaceDN w:val="0"/>
              <w:adjustRightInd w:val="0"/>
              <w:rPr>
                <w:rFonts w:ascii="Times New Roman" w:hAnsi="Times New Roman"/>
                <w:sz w:val="28"/>
                <w:szCs w:val="28"/>
              </w:rPr>
            </w:pPr>
            <w:r w:rsidRPr="006946F5">
              <w:rPr>
                <w:rFonts w:ascii="Times New Roman" w:hAnsi="Times New Roman"/>
                <w:sz w:val="28"/>
                <w:szCs w:val="28"/>
              </w:rPr>
              <w:t>Расчетный счет</w:t>
            </w:r>
          </w:p>
        </w:tc>
        <w:tc>
          <w:tcPr>
            <w:tcW w:w="6259" w:type="dxa"/>
          </w:tcPr>
          <w:p w:rsidR="001B1DE2" w:rsidRPr="006946F5" w:rsidRDefault="001B1DE2" w:rsidP="001B1DE2">
            <w:pPr>
              <w:autoSpaceDE w:val="0"/>
              <w:autoSpaceDN w:val="0"/>
              <w:adjustRightInd w:val="0"/>
              <w:rPr>
                <w:rFonts w:ascii="Times New Roman" w:hAnsi="Times New Roman"/>
                <w:sz w:val="28"/>
                <w:szCs w:val="28"/>
              </w:rPr>
            </w:pPr>
          </w:p>
        </w:tc>
      </w:tr>
    </w:tbl>
    <w:p w:rsidR="001B1DE2" w:rsidRPr="006946F5" w:rsidRDefault="001B1DE2" w:rsidP="001B1DE2">
      <w:pPr>
        <w:autoSpaceDE w:val="0"/>
        <w:autoSpaceDN w:val="0"/>
        <w:adjustRightInd w:val="0"/>
        <w:ind w:firstLine="702"/>
        <w:jc w:val="both"/>
        <w:rPr>
          <w:rFonts w:ascii="Times New Roman" w:hAnsi="Times New Roman"/>
          <w:sz w:val="28"/>
          <w:szCs w:val="28"/>
          <w:lang w:eastAsia="en-US"/>
        </w:rPr>
      </w:pPr>
    </w:p>
    <w:p w:rsidR="001B1DE2" w:rsidRPr="006946F5" w:rsidRDefault="001B1DE2" w:rsidP="001B1DE2">
      <w:pPr>
        <w:autoSpaceDE w:val="0"/>
        <w:autoSpaceDN w:val="0"/>
        <w:adjustRightInd w:val="0"/>
        <w:ind w:firstLine="702"/>
        <w:jc w:val="both"/>
        <w:rPr>
          <w:rFonts w:ascii="Times New Roman" w:hAnsi="Times New Roman"/>
          <w:sz w:val="28"/>
          <w:szCs w:val="28"/>
        </w:rPr>
      </w:pPr>
      <w:r w:rsidRPr="006946F5">
        <w:rPr>
          <w:rFonts w:ascii="Times New Roman" w:hAnsi="Times New Roman"/>
          <w:sz w:val="28"/>
          <w:szCs w:val="28"/>
        </w:rPr>
        <w:t xml:space="preserve">  </w:t>
      </w:r>
    </w:p>
    <w:tbl>
      <w:tblPr>
        <w:tblW w:w="9511" w:type="dxa"/>
        <w:tblLayout w:type="fixed"/>
        <w:tblCellMar>
          <w:top w:w="102" w:type="dxa"/>
          <w:left w:w="62" w:type="dxa"/>
          <w:bottom w:w="102" w:type="dxa"/>
          <w:right w:w="62" w:type="dxa"/>
        </w:tblCellMar>
        <w:tblLook w:val="0000" w:firstRow="0" w:lastRow="0" w:firstColumn="0" w:lastColumn="0" w:noHBand="0" w:noVBand="0"/>
      </w:tblPr>
      <w:tblGrid>
        <w:gridCol w:w="4315"/>
        <w:gridCol w:w="283"/>
        <w:gridCol w:w="1701"/>
        <w:gridCol w:w="284"/>
        <w:gridCol w:w="2928"/>
      </w:tblGrid>
      <w:tr w:rsidR="001B1DE2" w:rsidRPr="006946F5" w:rsidTr="00F12508">
        <w:trPr>
          <w:trHeight w:val="303"/>
        </w:trPr>
        <w:tc>
          <w:tcPr>
            <w:tcW w:w="4315" w:type="dxa"/>
            <w:tcBorders>
              <w:top w:val="nil"/>
              <w:left w:val="nil"/>
              <w:bottom w:val="nil"/>
              <w:right w:val="nil"/>
            </w:tcBorders>
            <w:tcMar>
              <w:top w:w="0" w:type="dxa"/>
              <w:bottom w:w="0" w:type="dxa"/>
            </w:tcMar>
          </w:tcPr>
          <w:p w:rsidR="001B1DE2" w:rsidRPr="006946F5" w:rsidRDefault="001B1DE2" w:rsidP="001B1DE2">
            <w:pPr>
              <w:widowControl w:val="0"/>
              <w:autoSpaceDE w:val="0"/>
              <w:autoSpaceDN w:val="0"/>
              <w:rPr>
                <w:rFonts w:ascii="Times New Roman" w:hAnsi="Times New Roman"/>
                <w:sz w:val="28"/>
                <w:szCs w:val="28"/>
              </w:rPr>
            </w:pPr>
            <w:r w:rsidRPr="006946F5">
              <w:rPr>
                <w:rFonts w:ascii="Times New Roman" w:hAnsi="Times New Roman"/>
                <w:sz w:val="28"/>
                <w:szCs w:val="28"/>
              </w:rPr>
              <w:t>Руководитель</w:t>
            </w:r>
          </w:p>
        </w:tc>
        <w:tc>
          <w:tcPr>
            <w:tcW w:w="283" w:type="dxa"/>
            <w:tcBorders>
              <w:top w:val="nil"/>
              <w:left w:val="nil"/>
              <w:bottom w:val="nil"/>
              <w:right w:val="nil"/>
            </w:tcBorders>
            <w:tcMar>
              <w:top w:w="0" w:type="dxa"/>
              <w:bottom w:w="0" w:type="dxa"/>
            </w:tcMar>
          </w:tcPr>
          <w:p w:rsidR="001B1DE2" w:rsidRPr="006946F5" w:rsidRDefault="001B1DE2" w:rsidP="001B1DE2">
            <w:pPr>
              <w:widowControl w:val="0"/>
              <w:autoSpaceDE w:val="0"/>
              <w:autoSpaceDN w:val="0"/>
              <w:rPr>
                <w:rFonts w:ascii="Times New Roman" w:hAnsi="Times New Roman"/>
                <w:sz w:val="24"/>
                <w:szCs w:val="24"/>
              </w:rPr>
            </w:pPr>
          </w:p>
        </w:tc>
        <w:tc>
          <w:tcPr>
            <w:tcW w:w="1701" w:type="dxa"/>
            <w:tcBorders>
              <w:top w:val="nil"/>
              <w:left w:val="nil"/>
              <w:bottom w:val="single" w:sz="4" w:space="0" w:color="auto"/>
              <w:right w:val="nil"/>
            </w:tcBorders>
            <w:tcMar>
              <w:top w:w="0" w:type="dxa"/>
              <w:bottom w:w="0" w:type="dxa"/>
            </w:tcMar>
          </w:tcPr>
          <w:p w:rsidR="001B1DE2" w:rsidRPr="006946F5" w:rsidRDefault="001B1DE2" w:rsidP="001B1DE2">
            <w:pPr>
              <w:widowControl w:val="0"/>
              <w:autoSpaceDE w:val="0"/>
              <w:autoSpaceDN w:val="0"/>
              <w:rPr>
                <w:rFonts w:ascii="Times New Roman" w:hAnsi="Times New Roman"/>
                <w:sz w:val="24"/>
                <w:szCs w:val="24"/>
              </w:rPr>
            </w:pPr>
          </w:p>
        </w:tc>
        <w:tc>
          <w:tcPr>
            <w:tcW w:w="284" w:type="dxa"/>
            <w:tcBorders>
              <w:top w:val="nil"/>
              <w:left w:val="nil"/>
              <w:bottom w:val="nil"/>
              <w:right w:val="nil"/>
            </w:tcBorders>
            <w:tcMar>
              <w:top w:w="0" w:type="dxa"/>
              <w:bottom w:w="0" w:type="dxa"/>
            </w:tcMar>
          </w:tcPr>
          <w:p w:rsidR="001B1DE2" w:rsidRPr="006946F5" w:rsidRDefault="001B1DE2" w:rsidP="001B1DE2">
            <w:pPr>
              <w:widowControl w:val="0"/>
              <w:autoSpaceDE w:val="0"/>
              <w:autoSpaceDN w:val="0"/>
              <w:rPr>
                <w:rFonts w:ascii="Times New Roman" w:hAnsi="Times New Roman"/>
                <w:sz w:val="24"/>
                <w:szCs w:val="24"/>
              </w:rPr>
            </w:pPr>
          </w:p>
        </w:tc>
        <w:tc>
          <w:tcPr>
            <w:tcW w:w="2928" w:type="dxa"/>
            <w:tcBorders>
              <w:top w:val="nil"/>
              <w:left w:val="nil"/>
              <w:bottom w:val="single" w:sz="4" w:space="0" w:color="auto"/>
              <w:right w:val="nil"/>
            </w:tcBorders>
            <w:tcMar>
              <w:top w:w="0" w:type="dxa"/>
              <w:bottom w:w="0" w:type="dxa"/>
            </w:tcMar>
          </w:tcPr>
          <w:p w:rsidR="001B1DE2" w:rsidRPr="006946F5" w:rsidRDefault="001B1DE2" w:rsidP="001B1DE2">
            <w:pPr>
              <w:widowControl w:val="0"/>
              <w:autoSpaceDE w:val="0"/>
              <w:autoSpaceDN w:val="0"/>
              <w:rPr>
                <w:rFonts w:ascii="Times New Roman" w:hAnsi="Times New Roman"/>
                <w:sz w:val="24"/>
                <w:szCs w:val="24"/>
              </w:rPr>
            </w:pPr>
          </w:p>
        </w:tc>
      </w:tr>
      <w:tr w:rsidR="001B1DE2" w:rsidRPr="006946F5" w:rsidTr="00F12508">
        <w:tc>
          <w:tcPr>
            <w:tcW w:w="4315" w:type="dxa"/>
            <w:tcBorders>
              <w:top w:val="nil"/>
              <w:left w:val="nil"/>
              <w:bottom w:val="nil"/>
              <w:right w:val="nil"/>
            </w:tcBorders>
            <w:tcMar>
              <w:top w:w="0" w:type="dxa"/>
              <w:bottom w:w="0" w:type="dxa"/>
            </w:tcMar>
          </w:tcPr>
          <w:p w:rsidR="001B1DE2" w:rsidRPr="006946F5" w:rsidRDefault="001B1DE2" w:rsidP="001B1DE2">
            <w:pPr>
              <w:rPr>
                <w:rFonts w:ascii="Times New Roman" w:hAnsi="Times New Roman"/>
                <w:sz w:val="24"/>
                <w:szCs w:val="24"/>
              </w:rPr>
            </w:pPr>
            <w:r w:rsidRPr="006946F5">
              <w:rPr>
                <w:rFonts w:ascii="Times New Roman" w:hAnsi="Times New Roman"/>
                <w:sz w:val="24"/>
                <w:szCs w:val="24"/>
              </w:rPr>
              <w:t>(наименование Получателя)</w:t>
            </w:r>
          </w:p>
        </w:tc>
        <w:tc>
          <w:tcPr>
            <w:tcW w:w="283" w:type="dxa"/>
            <w:tcBorders>
              <w:top w:val="nil"/>
              <w:left w:val="nil"/>
              <w:bottom w:val="nil"/>
              <w:right w:val="nil"/>
            </w:tcBorders>
            <w:tcMar>
              <w:top w:w="0" w:type="dxa"/>
              <w:bottom w:w="0" w:type="dxa"/>
            </w:tcMar>
          </w:tcPr>
          <w:p w:rsidR="001B1DE2" w:rsidRPr="006946F5" w:rsidRDefault="001B1DE2" w:rsidP="001B1DE2">
            <w:pPr>
              <w:widowControl w:val="0"/>
              <w:autoSpaceDE w:val="0"/>
              <w:autoSpaceDN w:val="0"/>
              <w:rPr>
                <w:rFonts w:ascii="Times New Roman" w:hAnsi="Times New Roman"/>
                <w:sz w:val="24"/>
                <w:szCs w:val="24"/>
              </w:rPr>
            </w:pPr>
          </w:p>
        </w:tc>
        <w:tc>
          <w:tcPr>
            <w:tcW w:w="1701" w:type="dxa"/>
            <w:tcBorders>
              <w:top w:val="single" w:sz="4" w:space="0" w:color="auto"/>
              <w:left w:val="nil"/>
              <w:bottom w:val="nil"/>
              <w:right w:val="nil"/>
            </w:tcBorders>
            <w:tcMar>
              <w:top w:w="0" w:type="dxa"/>
              <w:bottom w:w="0" w:type="dxa"/>
            </w:tcMar>
          </w:tcPr>
          <w:p w:rsidR="001B1DE2" w:rsidRPr="006946F5" w:rsidRDefault="001B1DE2" w:rsidP="001B1DE2">
            <w:pPr>
              <w:widowControl w:val="0"/>
              <w:autoSpaceDE w:val="0"/>
              <w:autoSpaceDN w:val="0"/>
              <w:jc w:val="center"/>
              <w:rPr>
                <w:rFonts w:ascii="Times New Roman" w:hAnsi="Times New Roman"/>
                <w:sz w:val="24"/>
                <w:szCs w:val="24"/>
              </w:rPr>
            </w:pPr>
            <w:r w:rsidRPr="006946F5">
              <w:rPr>
                <w:rFonts w:ascii="Times New Roman" w:hAnsi="Times New Roman"/>
                <w:sz w:val="24"/>
                <w:szCs w:val="24"/>
              </w:rPr>
              <w:t>(подпись)</w:t>
            </w:r>
          </w:p>
        </w:tc>
        <w:tc>
          <w:tcPr>
            <w:tcW w:w="284" w:type="dxa"/>
            <w:tcBorders>
              <w:top w:val="nil"/>
              <w:left w:val="nil"/>
              <w:bottom w:val="nil"/>
              <w:right w:val="nil"/>
            </w:tcBorders>
            <w:tcMar>
              <w:top w:w="0" w:type="dxa"/>
              <w:bottom w:w="0" w:type="dxa"/>
            </w:tcMar>
          </w:tcPr>
          <w:p w:rsidR="001B1DE2" w:rsidRPr="006946F5" w:rsidRDefault="001B1DE2" w:rsidP="001B1DE2">
            <w:pPr>
              <w:widowControl w:val="0"/>
              <w:autoSpaceDE w:val="0"/>
              <w:autoSpaceDN w:val="0"/>
              <w:rPr>
                <w:rFonts w:ascii="Times New Roman" w:hAnsi="Times New Roman"/>
                <w:sz w:val="24"/>
                <w:szCs w:val="24"/>
              </w:rPr>
            </w:pPr>
          </w:p>
        </w:tc>
        <w:tc>
          <w:tcPr>
            <w:tcW w:w="2928" w:type="dxa"/>
            <w:tcBorders>
              <w:top w:val="single" w:sz="4" w:space="0" w:color="auto"/>
              <w:left w:val="nil"/>
              <w:bottom w:val="nil"/>
              <w:right w:val="nil"/>
            </w:tcBorders>
            <w:tcMar>
              <w:top w:w="0" w:type="dxa"/>
              <w:bottom w:w="0" w:type="dxa"/>
            </w:tcMar>
          </w:tcPr>
          <w:p w:rsidR="001B1DE2" w:rsidRPr="006946F5" w:rsidRDefault="001B1DE2" w:rsidP="001B1DE2">
            <w:pPr>
              <w:widowControl w:val="0"/>
              <w:autoSpaceDE w:val="0"/>
              <w:autoSpaceDN w:val="0"/>
              <w:jc w:val="center"/>
              <w:rPr>
                <w:rFonts w:ascii="Times New Roman" w:hAnsi="Times New Roman"/>
                <w:sz w:val="24"/>
                <w:szCs w:val="24"/>
              </w:rPr>
            </w:pPr>
            <w:r w:rsidRPr="006946F5">
              <w:rPr>
                <w:rFonts w:ascii="Times New Roman" w:hAnsi="Times New Roman"/>
                <w:sz w:val="24"/>
                <w:szCs w:val="24"/>
              </w:rPr>
              <w:t>(расшифровка подписи)</w:t>
            </w:r>
          </w:p>
        </w:tc>
      </w:tr>
    </w:tbl>
    <w:p w:rsidR="001B1DE2" w:rsidRPr="006946F5" w:rsidRDefault="001B1DE2" w:rsidP="001B1DE2">
      <w:pPr>
        <w:widowControl w:val="0"/>
        <w:autoSpaceDE w:val="0"/>
        <w:autoSpaceDN w:val="0"/>
        <w:ind w:firstLine="540"/>
        <w:jc w:val="both"/>
        <w:rPr>
          <w:rFonts w:ascii="Times New Roman" w:hAnsi="Times New Roman"/>
          <w:sz w:val="22"/>
        </w:rPr>
      </w:pPr>
    </w:p>
    <w:p w:rsidR="001B1DE2" w:rsidRPr="009C4EB9" w:rsidRDefault="001B1DE2" w:rsidP="001B1DE2">
      <w:pPr>
        <w:widowControl w:val="0"/>
        <w:autoSpaceDE w:val="0"/>
        <w:autoSpaceDN w:val="0"/>
        <w:jc w:val="both"/>
        <w:rPr>
          <w:rFonts w:ascii="Times New Roman" w:hAnsi="Times New Roman"/>
          <w:sz w:val="28"/>
          <w:szCs w:val="28"/>
        </w:rPr>
      </w:pPr>
      <w:r w:rsidRPr="009C4EB9">
        <w:rPr>
          <w:rFonts w:ascii="Times New Roman" w:hAnsi="Times New Roman"/>
          <w:sz w:val="28"/>
          <w:szCs w:val="28"/>
        </w:rPr>
        <w:t>«____» ___________ 20__ г.</w:t>
      </w:r>
    </w:p>
    <w:p w:rsidR="001B1DE2" w:rsidRPr="006946F5" w:rsidRDefault="001B1DE2" w:rsidP="001B1DE2">
      <w:pPr>
        <w:widowControl w:val="0"/>
        <w:autoSpaceDE w:val="0"/>
        <w:autoSpaceDN w:val="0"/>
        <w:spacing w:before="220"/>
        <w:jc w:val="both"/>
        <w:rPr>
          <w:rFonts w:ascii="Times New Roman" w:hAnsi="Times New Roman"/>
          <w:sz w:val="22"/>
        </w:rPr>
      </w:pPr>
      <w:r w:rsidRPr="009C4EB9">
        <w:rPr>
          <w:rFonts w:ascii="Times New Roman" w:hAnsi="Times New Roman"/>
          <w:sz w:val="28"/>
          <w:szCs w:val="28"/>
        </w:rPr>
        <w:t>М.П.</w:t>
      </w:r>
      <w:r w:rsidRPr="006946F5">
        <w:rPr>
          <w:rFonts w:ascii="Times New Roman" w:hAnsi="Times New Roman"/>
          <w:sz w:val="22"/>
        </w:rPr>
        <w:t xml:space="preserve"> </w:t>
      </w:r>
      <w:r w:rsidRPr="009C4EB9">
        <w:rPr>
          <w:rFonts w:ascii="Times New Roman" w:hAnsi="Times New Roman"/>
          <w:sz w:val="24"/>
          <w:szCs w:val="24"/>
        </w:rPr>
        <w:t>(при наличии)</w:t>
      </w:r>
    </w:p>
    <w:p w:rsidR="001B1DE2" w:rsidRPr="006946F5" w:rsidRDefault="001B1DE2" w:rsidP="001B1DE2">
      <w:pPr>
        <w:widowControl w:val="0"/>
        <w:autoSpaceDE w:val="0"/>
        <w:autoSpaceDN w:val="0"/>
        <w:spacing w:before="220"/>
        <w:ind w:firstLine="540"/>
        <w:jc w:val="both"/>
        <w:rPr>
          <w:rFonts w:ascii="Times New Roman" w:hAnsi="Times New Roman"/>
          <w:sz w:val="22"/>
        </w:rPr>
      </w:pPr>
    </w:p>
    <w:p w:rsidR="001B1DE2" w:rsidRPr="006946F5" w:rsidRDefault="001B1DE2" w:rsidP="001B1DE2">
      <w:pPr>
        <w:widowControl w:val="0"/>
        <w:autoSpaceDE w:val="0"/>
        <w:autoSpaceDN w:val="0"/>
        <w:spacing w:before="220"/>
        <w:ind w:firstLine="540"/>
        <w:jc w:val="both"/>
        <w:rPr>
          <w:rFonts w:ascii="Times New Roman" w:hAnsi="Times New Roman"/>
          <w:sz w:val="22"/>
        </w:rPr>
      </w:pPr>
    </w:p>
    <w:p w:rsidR="001B1DE2" w:rsidRPr="006946F5" w:rsidRDefault="001B1DE2" w:rsidP="001B1DE2">
      <w:pPr>
        <w:widowControl w:val="0"/>
        <w:autoSpaceDE w:val="0"/>
        <w:autoSpaceDN w:val="0"/>
        <w:spacing w:before="220"/>
        <w:ind w:firstLine="540"/>
        <w:jc w:val="both"/>
        <w:rPr>
          <w:rFonts w:ascii="Times New Roman" w:hAnsi="Times New Roman"/>
          <w:sz w:val="22"/>
        </w:rPr>
      </w:pPr>
    </w:p>
    <w:p w:rsidR="001B1DE2" w:rsidRPr="006946F5" w:rsidRDefault="001B1DE2" w:rsidP="001B1DE2">
      <w:pPr>
        <w:widowControl w:val="0"/>
        <w:autoSpaceDE w:val="0"/>
        <w:autoSpaceDN w:val="0"/>
        <w:spacing w:before="220"/>
        <w:ind w:firstLine="540"/>
        <w:jc w:val="both"/>
        <w:rPr>
          <w:rFonts w:ascii="Times New Roman" w:hAnsi="Times New Roman"/>
          <w:sz w:val="22"/>
        </w:rPr>
      </w:pPr>
    </w:p>
    <w:p w:rsidR="001B1DE2" w:rsidRPr="006946F5" w:rsidRDefault="001B1DE2" w:rsidP="001B1DE2">
      <w:pPr>
        <w:widowControl w:val="0"/>
        <w:autoSpaceDE w:val="0"/>
        <w:autoSpaceDN w:val="0"/>
        <w:spacing w:before="220"/>
        <w:ind w:firstLine="540"/>
        <w:jc w:val="both"/>
        <w:rPr>
          <w:rFonts w:ascii="Times New Roman" w:hAnsi="Times New Roman"/>
          <w:sz w:val="22"/>
        </w:rPr>
      </w:pPr>
    </w:p>
    <w:p w:rsidR="001B1DE2" w:rsidRPr="006946F5" w:rsidRDefault="001B1DE2" w:rsidP="001B1DE2">
      <w:pPr>
        <w:widowControl w:val="0"/>
        <w:autoSpaceDE w:val="0"/>
        <w:autoSpaceDN w:val="0"/>
        <w:spacing w:before="220"/>
        <w:ind w:firstLine="540"/>
        <w:jc w:val="both"/>
        <w:rPr>
          <w:rFonts w:ascii="Times New Roman" w:hAnsi="Times New Roman"/>
          <w:sz w:val="22"/>
        </w:rPr>
      </w:pPr>
    </w:p>
    <w:p w:rsidR="001B1DE2" w:rsidRPr="006946F5" w:rsidRDefault="001B1DE2" w:rsidP="001B1DE2">
      <w:pPr>
        <w:widowControl w:val="0"/>
        <w:autoSpaceDE w:val="0"/>
        <w:autoSpaceDN w:val="0"/>
        <w:spacing w:before="220"/>
        <w:ind w:firstLine="540"/>
        <w:jc w:val="both"/>
        <w:rPr>
          <w:rFonts w:ascii="Times New Roman" w:hAnsi="Times New Roman"/>
          <w:sz w:val="22"/>
        </w:rPr>
      </w:pPr>
    </w:p>
    <w:p w:rsidR="001B1DE2" w:rsidRPr="006946F5" w:rsidRDefault="001B1DE2" w:rsidP="001B1DE2">
      <w:pPr>
        <w:widowControl w:val="0"/>
        <w:autoSpaceDE w:val="0"/>
        <w:autoSpaceDN w:val="0"/>
        <w:spacing w:before="220"/>
        <w:ind w:firstLine="540"/>
        <w:jc w:val="both"/>
        <w:rPr>
          <w:rFonts w:ascii="Times New Roman" w:hAnsi="Times New Roman"/>
          <w:sz w:val="22"/>
        </w:rPr>
      </w:pPr>
    </w:p>
    <w:p w:rsidR="001B1DE2" w:rsidRPr="006946F5" w:rsidRDefault="001B1DE2" w:rsidP="001B1DE2">
      <w:pPr>
        <w:widowControl w:val="0"/>
        <w:autoSpaceDE w:val="0"/>
        <w:autoSpaceDN w:val="0"/>
        <w:spacing w:before="220"/>
        <w:ind w:firstLine="540"/>
        <w:jc w:val="both"/>
        <w:rPr>
          <w:rFonts w:ascii="Times New Roman" w:hAnsi="Times New Roman"/>
          <w:sz w:val="22"/>
        </w:rPr>
      </w:pPr>
    </w:p>
    <w:p w:rsidR="001B1DE2" w:rsidRPr="006946F5" w:rsidRDefault="001B1DE2" w:rsidP="001B1DE2">
      <w:pPr>
        <w:widowControl w:val="0"/>
        <w:autoSpaceDE w:val="0"/>
        <w:autoSpaceDN w:val="0"/>
        <w:spacing w:before="220"/>
        <w:ind w:firstLine="540"/>
        <w:jc w:val="both"/>
        <w:rPr>
          <w:rFonts w:ascii="Times New Roman" w:hAnsi="Times New Roman"/>
          <w:sz w:val="22"/>
        </w:rPr>
      </w:pPr>
    </w:p>
    <w:p w:rsidR="001B1DE2" w:rsidRPr="006946F5" w:rsidRDefault="001B1DE2" w:rsidP="001B1DE2">
      <w:pPr>
        <w:widowControl w:val="0"/>
        <w:autoSpaceDE w:val="0"/>
        <w:autoSpaceDN w:val="0"/>
        <w:spacing w:before="220"/>
        <w:ind w:firstLine="540"/>
        <w:jc w:val="both"/>
        <w:rPr>
          <w:rFonts w:ascii="Times New Roman" w:hAnsi="Times New Roman"/>
          <w:sz w:val="22"/>
        </w:rPr>
      </w:pPr>
    </w:p>
    <w:p w:rsidR="001B1DE2" w:rsidRPr="006946F5" w:rsidRDefault="001B1DE2" w:rsidP="001B1DE2">
      <w:pPr>
        <w:widowControl w:val="0"/>
        <w:autoSpaceDE w:val="0"/>
        <w:autoSpaceDN w:val="0"/>
        <w:spacing w:before="220"/>
        <w:ind w:firstLine="540"/>
        <w:jc w:val="both"/>
        <w:rPr>
          <w:rFonts w:ascii="Times New Roman" w:hAnsi="Times New Roman"/>
          <w:sz w:val="22"/>
        </w:rPr>
      </w:pPr>
    </w:p>
    <w:p w:rsidR="001B1DE2" w:rsidRPr="006946F5" w:rsidRDefault="001B1DE2" w:rsidP="001B1DE2">
      <w:pPr>
        <w:widowControl w:val="0"/>
        <w:autoSpaceDE w:val="0"/>
        <w:autoSpaceDN w:val="0"/>
        <w:spacing w:before="220"/>
        <w:ind w:firstLine="540"/>
        <w:jc w:val="both"/>
        <w:rPr>
          <w:rFonts w:ascii="Times New Roman" w:hAnsi="Times New Roman"/>
          <w:sz w:val="22"/>
        </w:rPr>
      </w:pPr>
    </w:p>
    <w:p w:rsidR="001B1DE2" w:rsidRPr="006946F5" w:rsidRDefault="001B1DE2" w:rsidP="001B1DE2">
      <w:pPr>
        <w:widowControl w:val="0"/>
        <w:autoSpaceDE w:val="0"/>
        <w:autoSpaceDN w:val="0"/>
        <w:spacing w:before="220"/>
        <w:ind w:firstLine="540"/>
        <w:jc w:val="both"/>
        <w:rPr>
          <w:rFonts w:ascii="Times New Roman" w:hAnsi="Times New Roman"/>
          <w:sz w:val="22"/>
        </w:rPr>
      </w:pPr>
    </w:p>
    <w:p w:rsidR="001B1DE2" w:rsidRPr="006946F5" w:rsidRDefault="001B1DE2" w:rsidP="001B1DE2">
      <w:pPr>
        <w:widowControl w:val="0"/>
        <w:autoSpaceDE w:val="0"/>
        <w:autoSpaceDN w:val="0"/>
        <w:spacing w:before="220"/>
        <w:ind w:firstLine="540"/>
        <w:jc w:val="both"/>
        <w:rPr>
          <w:rFonts w:ascii="Times New Roman" w:hAnsi="Times New Roman"/>
          <w:sz w:val="22"/>
        </w:rPr>
      </w:pPr>
    </w:p>
    <w:tbl>
      <w:tblPr>
        <w:tblW w:w="9628" w:type="dxa"/>
        <w:tblLook w:val="01E0" w:firstRow="1" w:lastRow="1" w:firstColumn="1" w:lastColumn="1" w:noHBand="0" w:noVBand="0"/>
      </w:tblPr>
      <w:tblGrid>
        <w:gridCol w:w="5428"/>
        <w:gridCol w:w="4200"/>
      </w:tblGrid>
      <w:tr w:rsidR="001B1DE2" w:rsidRPr="006946F5" w:rsidTr="004C7A93">
        <w:tc>
          <w:tcPr>
            <w:tcW w:w="5428" w:type="dxa"/>
          </w:tcPr>
          <w:p w:rsidR="001B1DE2" w:rsidRPr="006946F5" w:rsidRDefault="001B1DE2" w:rsidP="006946F5">
            <w:pPr>
              <w:widowControl w:val="0"/>
              <w:rPr>
                <w:rFonts w:ascii="Times New Roman" w:hAnsi="Times New Roman"/>
                <w:sz w:val="28"/>
                <w:szCs w:val="28"/>
              </w:rPr>
            </w:pPr>
          </w:p>
        </w:tc>
        <w:tc>
          <w:tcPr>
            <w:tcW w:w="4200" w:type="dxa"/>
          </w:tcPr>
          <w:p w:rsidR="001B1DE2" w:rsidRPr="006946F5" w:rsidRDefault="001B1DE2" w:rsidP="006946F5">
            <w:pPr>
              <w:rPr>
                <w:rFonts w:ascii="Times New Roman" w:hAnsi="Times New Roman"/>
                <w:sz w:val="28"/>
                <w:szCs w:val="28"/>
              </w:rPr>
            </w:pPr>
            <w:r w:rsidRPr="006946F5">
              <w:rPr>
                <w:rFonts w:ascii="Times New Roman" w:hAnsi="Times New Roman"/>
                <w:sz w:val="28"/>
                <w:szCs w:val="28"/>
              </w:rPr>
              <w:t>Приложение № 2</w:t>
            </w:r>
          </w:p>
          <w:p w:rsidR="001B1DE2" w:rsidRPr="006946F5" w:rsidRDefault="001B1DE2" w:rsidP="006946F5">
            <w:pPr>
              <w:rPr>
                <w:rFonts w:ascii="Times New Roman" w:hAnsi="Times New Roman"/>
                <w:sz w:val="28"/>
                <w:szCs w:val="28"/>
              </w:rPr>
            </w:pPr>
            <w:r w:rsidRPr="006946F5">
              <w:rPr>
                <w:rFonts w:ascii="Times New Roman" w:hAnsi="Times New Roman"/>
                <w:sz w:val="28"/>
                <w:szCs w:val="28"/>
              </w:rPr>
              <w:t>к Порядку предоставления субсидий на возмещение части процентной ставки по краткосрочным кредитам на проведение сезонных полевых работ</w:t>
            </w:r>
          </w:p>
          <w:p w:rsidR="001B1DE2" w:rsidRDefault="001B1DE2" w:rsidP="006946F5">
            <w:pPr>
              <w:autoSpaceDE w:val="0"/>
              <w:autoSpaceDN w:val="0"/>
              <w:adjustRightInd w:val="0"/>
              <w:rPr>
                <w:rFonts w:ascii="Times New Roman" w:hAnsi="Times New Roman"/>
                <w:bCs/>
                <w:sz w:val="28"/>
                <w:szCs w:val="28"/>
                <w:lang w:eastAsia="en-US"/>
              </w:rPr>
            </w:pPr>
          </w:p>
          <w:p w:rsidR="006946F5" w:rsidRPr="006946F5" w:rsidRDefault="006946F5" w:rsidP="006946F5">
            <w:pPr>
              <w:autoSpaceDE w:val="0"/>
              <w:autoSpaceDN w:val="0"/>
              <w:adjustRightInd w:val="0"/>
              <w:rPr>
                <w:rFonts w:ascii="Times New Roman" w:hAnsi="Times New Roman"/>
                <w:bCs/>
                <w:sz w:val="28"/>
                <w:szCs w:val="28"/>
                <w:lang w:eastAsia="en-US"/>
              </w:rPr>
            </w:pPr>
          </w:p>
        </w:tc>
      </w:tr>
      <w:tr w:rsidR="001B1DE2" w:rsidRPr="006946F5" w:rsidTr="004C7A93">
        <w:tc>
          <w:tcPr>
            <w:tcW w:w="5428" w:type="dxa"/>
          </w:tcPr>
          <w:p w:rsidR="001B1DE2" w:rsidRPr="006946F5" w:rsidRDefault="001B1DE2" w:rsidP="006946F5">
            <w:pPr>
              <w:widowControl w:val="0"/>
              <w:rPr>
                <w:rFonts w:ascii="Times New Roman" w:hAnsi="Times New Roman"/>
                <w:sz w:val="28"/>
                <w:szCs w:val="28"/>
              </w:rPr>
            </w:pPr>
          </w:p>
        </w:tc>
        <w:tc>
          <w:tcPr>
            <w:tcW w:w="4200" w:type="dxa"/>
          </w:tcPr>
          <w:p w:rsidR="001B1DE2" w:rsidRPr="006946F5" w:rsidRDefault="001B1DE2" w:rsidP="006946F5">
            <w:pPr>
              <w:rPr>
                <w:rFonts w:ascii="Times New Roman" w:hAnsi="Times New Roman"/>
                <w:sz w:val="28"/>
                <w:szCs w:val="28"/>
              </w:rPr>
            </w:pPr>
            <w:r w:rsidRPr="006946F5">
              <w:rPr>
                <w:rFonts w:ascii="Times New Roman" w:hAnsi="Times New Roman"/>
                <w:sz w:val="28"/>
                <w:szCs w:val="28"/>
              </w:rPr>
              <w:t>В министерство сельского хозяйства и продовольствия Рязанской области</w:t>
            </w:r>
          </w:p>
        </w:tc>
      </w:tr>
    </w:tbl>
    <w:p w:rsidR="001B1DE2" w:rsidRDefault="001B1DE2" w:rsidP="006946F5">
      <w:pPr>
        <w:widowControl w:val="0"/>
        <w:autoSpaceDE w:val="0"/>
        <w:autoSpaceDN w:val="0"/>
        <w:spacing w:before="220"/>
        <w:ind w:firstLine="540"/>
        <w:jc w:val="both"/>
        <w:rPr>
          <w:rFonts w:ascii="Times New Roman" w:hAnsi="Times New Roman"/>
          <w:sz w:val="16"/>
          <w:szCs w:val="16"/>
        </w:rPr>
      </w:pPr>
    </w:p>
    <w:p w:rsidR="006946F5" w:rsidRPr="006946F5" w:rsidRDefault="006946F5" w:rsidP="006946F5">
      <w:pPr>
        <w:widowControl w:val="0"/>
        <w:autoSpaceDE w:val="0"/>
        <w:autoSpaceDN w:val="0"/>
        <w:spacing w:before="220"/>
        <w:ind w:firstLine="540"/>
        <w:jc w:val="both"/>
        <w:rPr>
          <w:rFonts w:ascii="Times New Roman" w:hAnsi="Times New Roman"/>
          <w:sz w:val="16"/>
          <w:szCs w:val="16"/>
        </w:rPr>
      </w:pPr>
    </w:p>
    <w:p w:rsidR="001B1DE2" w:rsidRPr="006946F5" w:rsidRDefault="001B1DE2" w:rsidP="006946F5">
      <w:pPr>
        <w:autoSpaceDE w:val="0"/>
        <w:autoSpaceDN w:val="0"/>
        <w:adjustRightInd w:val="0"/>
        <w:jc w:val="both"/>
        <w:outlineLvl w:val="0"/>
        <w:rPr>
          <w:rFonts w:ascii="Times New Roman" w:hAnsi="Times New Roman"/>
          <w:bCs/>
          <w:sz w:val="24"/>
          <w:szCs w:val="24"/>
        </w:rPr>
      </w:pPr>
      <w:r w:rsidRPr="006946F5">
        <w:rPr>
          <w:rFonts w:ascii="Times New Roman" w:hAnsi="Times New Roman"/>
          <w:bCs/>
          <w:sz w:val="24"/>
          <w:szCs w:val="24"/>
        </w:rPr>
        <w:t>Расчет и приложенные документы проверены</w:t>
      </w:r>
      <w:r w:rsidR="000568B3">
        <w:rPr>
          <w:rFonts w:ascii="Times New Roman" w:hAnsi="Times New Roman"/>
          <w:bCs/>
          <w:sz w:val="24"/>
          <w:szCs w:val="24"/>
        </w:rPr>
        <w:t>.</w:t>
      </w:r>
    </w:p>
    <w:p w:rsidR="001B1DE2" w:rsidRPr="006946F5" w:rsidRDefault="001B1DE2" w:rsidP="006946F5">
      <w:pPr>
        <w:autoSpaceDE w:val="0"/>
        <w:autoSpaceDN w:val="0"/>
        <w:adjustRightInd w:val="0"/>
        <w:jc w:val="both"/>
        <w:outlineLvl w:val="0"/>
        <w:rPr>
          <w:rFonts w:ascii="Times New Roman" w:hAnsi="Times New Roman"/>
          <w:bCs/>
          <w:sz w:val="24"/>
          <w:szCs w:val="24"/>
        </w:rPr>
      </w:pPr>
      <w:r w:rsidRPr="006946F5">
        <w:rPr>
          <w:rFonts w:ascii="Times New Roman" w:hAnsi="Times New Roman"/>
          <w:bCs/>
          <w:sz w:val="24"/>
          <w:szCs w:val="24"/>
        </w:rPr>
        <w:t xml:space="preserve">Ответственный сотрудник отдела </w:t>
      </w:r>
      <w:proofErr w:type="gramStart"/>
      <w:r w:rsidRPr="006946F5">
        <w:rPr>
          <w:rFonts w:ascii="Times New Roman" w:hAnsi="Times New Roman"/>
          <w:bCs/>
          <w:sz w:val="24"/>
          <w:szCs w:val="24"/>
        </w:rPr>
        <w:t>государственной</w:t>
      </w:r>
      <w:proofErr w:type="gramEnd"/>
      <w:r w:rsidRPr="006946F5">
        <w:rPr>
          <w:rFonts w:ascii="Times New Roman" w:hAnsi="Times New Roman"/>
          <w:bCs/>
          <w:sz w:val="24"/>
          <w:szCs w:val="24"/>
        </w:rPr>
        <w:t xml:space="preserve"> </w:t>
      </w:r>
    </w:p>
    <w:p w:rsidR="001B1DE2" w:rsidRPr="006946F5" w:rsidRDefault="00F12508" w:rsidP="006946F5">
      <w:pPr>
        <w:autoSpaceDE w:val="0"/>
        <w:autoSpaceDN w:val="0"/>
        <w:adjustRightInd w:val="0"/>
        <w:jc w:val="both"/>
        <w:outlineLvl w:val="0"/>
        <w:rPr>
          <w:rFonts w:ascii="Times New Roman" w:hAnsi="Times New Roman"/>
        </w:rPr>
      </w:pPr>
      <w:r w:rsidRPr="006946F5">
        <w:rPr>
          <w:rFonts w:ascii="Times New Roman" w:hAnsi="Times New Roman"/>
          <w:bCs/>
          <w:sz w:val="24"/>
          <w:szCs w:val="24"/>
        </w:rPr>
        <w:t xml:space="preserve">поддержки </w:t>
      </w:r>
      <w:r w:rsidR="001B1DE2" w:rsidRPr="006946F5">
        <w:rPr>
          <w:rFonts w:ascii="Times New Roman" w:hAnsi="Times New Roman"/>
          <w:bCs/>
          <w:sz w:val="24"/>
          <w:szCs w:val="24"/>
        </w:rPr>
        <w:t>предприятий АПК</w:t>
      </w:r>
    </w:p>
    <w:p w:rsidR="001B1DE2" w:rsidRPr="006946F5" w:rsidRDefault="001B1DE2" w:rsidP="006946F5">
      <w:pPr>
        <w:autoSpaceDE w:val="0"/>
        <w:autoSpaceDN w:val="0"/>
        <w:adjustRightInd w:val="0"/>
        <w:jc w:val="both"/>
        <w:outlineLvl w:val="0"/>
        <w:rPr>
          <w:rFonts w:ascii="Times New Roman" w:hAnsi="Times New Roman"/>
          <w:bCs/>
          <w:sz w:val="24"/>
          <w:szCs w:val="24"/>
        </w:rPr>
      </w:pPr>
      <w:r w:rsidRPr="006946F5">
        <w:rPr>
          <w:rFonts w:ascii="Times New Roman" w:hAnsi="Times New Roman"/>
          <w:bCs/>
          <w:sz w:val="24"/>
          <w:szCs w:val="24"/>
        </w:rPr>
        <w:t>__________________  ___________________</w:t>
      </w:r>
    </w:p>
    <w:p w:rsidR="001B1DE2" w:rsidRPr="009C4EB9" w:rsidRDefault="001B1DE2" w:rsidP="006946F5">
      <w:pPr>
        <w:autoSpaceDE w:val="0"/>
        <w:autoSpaceDN w:val="0"/>
        <w:adjustRightInd w:val="0"/>
        <w:jc w:val="both"/>
        <w:outlineLvl w:val="0"/>
        <w:rPr>
          <w:rFonts w:ascii="Times New Roman" w:hAnsi="Times New Roman"/>
          <w:bCs/>
          <w:sz w:val="22"/>
          <w:szCs w:val="22"/>
        </w:rPr>
      </w:pPr>
      <w:r w:rsidRPr="009C4EB9">
        <w:rPr>
          <w:rFonts w:ascii="Times New Roman" w:hAnsi="Times New Roman"/>
          <w:bCs/>
          <w:sz w:val="22"/>
          <w:szCs w:val="22"/>
        </w:rPr>
        <w:t xml:space="preserve">          </w:t>
      </w:r>
      <w:r w:rsidR="009C4EB9">
        <w:rPr>
          <w:rFonts w:ascii="Times New Roman" w:hAnsi="Times New Roman"/>
          <w:bCs/>
          <w:sz w:val="22"/>
          <w:szCs w:val="22"/>
        </w:rPr>
        <w:t xml:space="preserve"> </w:t>
      </w:r>
      <w:r w:rsidRPr="009C4EB9">
        <w:rPr>
          <w:rFonts w:ascii="Times New Roman" w:hAnsi="Times New Roman"/>
          <w:bCs/>
          <w:sz w:val="22"/>
          <w:szCs w:val="22"/>
        </w:rPr>
        <w:t xml:space="preserve">(подпись)                    </w:t>
      </w:r>
      <w:r w:rsidR="00F12508" w:rsidRPr="009C4EB9">
        <w:rPr>
          <w:rFonts w:ascii="Times New Roman" w:hAnsi="Times New Roman"/>
          <w:bCs/>
          <w:sz w:val="22"/>
          <w:szCs w:val="22"/>
        </w:rPr>
        <w:t xml:space="preserve"> </w:t>
      </w:r>
      <w:r w:rsidR="009C4EB9">
        <w:rPr>
          <w:rFonts w:ascii="Times New Roman" w:hAnsi="Times New Roman"/>
          <w:bCs/>
          <w:sz w:val="22"/>
          <w:szCs w:val="22"/>
        </w:rPr>
        <w:t xml:space="preserve">  </w:t>
      </w:r>
      <w:r w:rsidRPr="009C4EB9">
        <w:rPr>
          <w:rFonts w:ascii="Times New Roman" w:hAnsi="Times New Roman"/>
          <w:bCs/>
          <w:sz w:val="22"/>
          <w:szCs w:val="22"/>
        </w:rPr>
        <w:t>(Ф.И.О.)</w:t>
      </w:r>
    </w:p>
    <w:p w:rsidR="006946F5" w:rsidRPr="006946F5" w:rsidRDefault="006946F5" w:rsidP="006946F5">
      <w:pPr>
        <w:autoSpaceDE w:val="0"/>
        <w:autoSpaceDN w:val="0"/>
        <w:adjustRightInd w:val="0"/>
        <w:jc w:val="both"/>
        <w:outlineLvl w:val="0"/>
        <w:rPr>
          <w:rFonts w:ascii="Times New Roman" w:hAnsi="Times New Roman"/>
          <w:bCs/>
          <w:sz w:val="24"/>
          <w:szCs w:val="24"/>
        </w:rPr>
      </w:pPr>
    </w:p>
    <w:p w:rsidR="001B1DE2" w:rsidRPr="006946F5" w:rsidRDefault="001B1DE2" w:rsidP="006946F5">
      <w:pPr>
        <w:jc w:val="center"/>
        <w:rPr>
          <w:rFonts w:ascii="Times New Roman" w:eastAsia="Calibri" w:hAnsi="Times New Roman"/>
          <w:sz w:val="16"/>
          <w:szCs w:val="16"/>
          <w:lang w:eastAsia="en-US"/>
        </w:rPr>
      </w:pPr>
    </w:p>
    <w:p w:rsidR="001B1DE2" w:rsidRPr="006946F5" w:rsidRDefault="001B1DE2" w:rsidP="006946F5">
      <w:pPr>
        <w:jc w:val="center"/>
        <w:rPr>
          <w:rFonts w:ascii="Times New Roman" w:eastAsia="Calibri" w:hAnsi="Times New Roman"/>
          <w:sz w:val="28"/>
          <w:szCs w:val="28"/>
          <w:lang w:eastAsia="en-US"/>
        </w:rPr>
      </w:pPr>
      <w:proofErr w:type="gramStart"/>
      <w:r w:rsidRPr="006946F5">
        <w:rPr>
          <w:rFonts w:ascii="Times New Roman" w:eastAsia="Calibri" w:hAnsi="Times New Roman"/>
          <w:sz w:val="28"/>
          <w:szCs w:val="28"/>
          <w:lang w:eastAsia="en-US"/>
        </w:rPr>
        <w:t>Р</w:t>
      </w:r>
      <w:proofErr w:type="gramEnd"/>
      <w:r w:rsidRPr="006946F5">
        <w:rPr>
          <w:rFonts w:ascii="Times New Roman" w:eastAsia="Calibri" w:hAnsi="Times New Roman"/>
          <w:sz w:val="28"/>
          <w:szCs w:val="28"/>
          <w:lang w:eastAsia="en-US"/>
        </w:rPr>
        <w:t xml:space="preserve"> А С Ч Е Т</w:t>
      </w:r>
    </w:p>
    <w:p w:rsidR="00F12508" w:rsidRPr="006946F5" w:rsidRDefault="001B1DE2" w:rsidP="006946F5">
      <w:pPr>
        <w:jc w:val="center"/>
        <w:rPr>
          <w:rFonts w:ascii="Times New Roman" w:eastAsia="Calibri" w:hAnsi="Times New Roman"/>
          <w:sz w:val="28"/>
          <w:szCs w:val="28"/>
          <w:lang w:eastAsia="en-US"/>
        </w:rPr>
      </w:pPr>
      <w:r w:rsidRPr="006946F5">
        <w:rPr>
          <w:rFonts w:ascii="Times New Roman" w:eastAsia="Calibri" w:hAnsi="Times New Roman"/>
          <w:sz w:val="28"/>
          <w:szCs w:val="28"/>
          <w:lang w:eastAsia="en-US"/>
        </w:rPr>
        <w:t>размера субсидии, предоставляемой за счет средств областного</w:t>
      </w:r>
    </w:p>
    <w:p w:rsidR="00F12508" w:rsidRPr="006946F5" w:rsidRDefault="001B1DE2" w:rsidP="006946F5">
      <w:pPr>
        <w:jc w:val="center"/>
        <w:rPr>
          <w:rFonts w:ascii="Times New Roman" w:eastAsia="Calibri" w:hAnsi="Times New Roman"/>
          <w:sz w:val="28"/>
          <w:szCs w:val="28"/>
          <w:lang w:eastAsia="en-US"/>
        </w:rPr>
      </w:pPr>
      <w:r w:rsidRPr="006946F5">
        <w:rPr>
          <w:rFonts w:ascii="Times New Roman" w:eastAsia="Calibri" w:hAnsi="Times New Roman"/>
          <w:sz w:val="28"/>
          <w:szCs w:val="28"/>
          <w:lang w:eastAsia="en-US"/>
        </w:rPr>
        <w:t xml:space="preserve">бюджета, на возмещение части процентной ставки </w:t>
      </w:r>
      <w:proofErr w:type="gramStart"/>
      <w:r w:rsidRPr="006946F5">
        <w:rPr>
          <w:rFonts w:ascii="Times New Roman" w:eastAsia="Calibri" w:hAnsi="Times New Roman"/>
          <w:sz w:val="28"/>
          <w:szCs w:val="28"/>
          <w:lang w:eastAsia="en-US"/>
        </w:rPr>
        <w:t>по</w:t>
      </w:r>
      <w:proofErr w:type="gramEnd"/>
    </w:p>
    <w:p w:rsidR="001B1DE2" w:rsidRPr="006946F5" w:rsidRDefault="001B1DE2" w:rsidP="006946F5">
      <w:pPr>
        <w:jc w:val="center"/>
        <w:rPr>
          <w:rFonts w:ascii="Times New Roman" w:eastAsia="Calibri" w:hAnsi="Times New Roman"/>
          <w:sz w:val="28"/>
          <w:szCs w:val="28"/>
          <w:lang w:eastAsia="en-US"/>
        </w:rPr>
      </w:pPr>
      <w:r w:rsidRPr="006946F5">
        <w:rPr>
          <w:rFonts w:ascii="Times New Roman" w:eastAsia="Calibri" w:hAnsi="Times New Roman"/>
          <w:sz w:val="28"/>
          <w:szCs w:val="28"/>
          <w:lang w:eastAsia="en-US"/>
        </w:rPr>
        <w:t>краткосрочным</w:t>
      </w:r>
      <w:r w:rsidR="00F12508" w:rsidRPr="006946F5">
        <w:rPr>
          <w:rFonts w:ascii="Times New Roman" w:eastAsia="Calibri" w:hAnsi="Times New Roman"/>
          <w:sz w:val="28"/>
          <w:szCs w:val="28"/>
          <w:lang w:eastAsia="en-US"/>
        </w:rPr>
        <w:t xml:space="preserve"> </w:t>
      </w:r>
      <w:r w:rsidRPr="006946F5">
        <w:rPr>
          <w:rFonts w:ascii="Times New Roman" w:eastAsia="Calibri" w:hAnsi="Times New Roman"/>
          <w:sz w:val="28"/>
          <w:szCs w:val="28"/>
          <w:lang w:eastAsia="en-US"/>
        </w:rPr>
        <w:t>кредитам на проведение сезонных</w:t>
      </w:r>
      <w:r w:rsidR="00F12508" w:rsidRPr="006946F5">
        <w:rPr>
          <w:rFonts w:ascii="Times New Roman" w:eastAsia="Calibri" w:hAnsi="Times New Roman"/>
          <w:sz w:val="28"/>
          <w:szCs w:val="28"/>
          <w:lang w:eastAsia="en-US"/>
        </w:rPr>
        <w:t xml:space="preserve"> </w:t>
      </w:r>
      <w:r w:rsidRPr="006946F5">
        <w:rPr>
          <w:rFonts w:ascii="Times New Roman" w:eastAsia="Calibri" w:hAnsi="Times New Roman"/>
          <w:sz w:val="28"/>
          <w:szCs w:val="28"/>
          <w:lang w:eastAsia="en-US"/>
        </w:rPr>
        <w:t>полевых работ</w:t>
      </w:r>
    </w:p>
    <w:p w:rsidR="001B1DE2" w:rsidRPr="006946F5" w:rsidRDefault="001B1DE2" w:rsidP="006946F5">
      <w:pPr>
        <w:rPr>
          <w:rFonts w:ascii="Times New Roman" w:eastAsia="Calibri" w:hAnsi="Times New Roman"/>
          <w:sz w:val="24"/>
          <w:szCs w:val="24"/>
          <w:lang w:eastAsia="en-US"/>
        </w:rPr>
      </w:pPr>
      <w:r w:rsidRPr="006946F5">
        <w:rPr>
          <w:rFonts w:ascii="Times New Roman" w:eastAsia="Calibri" w:hAnsi="Times New Roman"/>
          <w:sz w:val="24"/>
          <w:szCs w:val="24"/>
          <w:lang w:eastAsia="en-US"/>
        </w:rPr>
        <w:t>____________________________________________________________________________</w:t>
      </w:r>
    </w:p>
    <w:p w:rsidR="001B1DE2" w:rsidRPr="006946F5" w:rsidRDefault="001B1DE2" w:rsidP="006946F5">
      <w:pPr>
        <w:jc w:val="center"/>
        <w:rPr>
          <w:rFonts w:ascii="Times New Roman" w:eastAsia="Calibri" w:hAnsi="Times New Roman"/>
          <w:sz w:val="24"/>
          <w:szCs w:val="24"/>
          <w:lang w:eastAsia="en-US"/>
        </w:rPr>
      </w:pPr>
      <w:r w:rsidRPr="006946F5">
        <w:rPr>
          <w:rFonts w:ascii="Times New Roman" w:eastAsia="Calibri" w:hAnsi="Times New Roman"/>
          <w:sz w:val="24"/>
          <w:szCs w:val="24"/>
          <w:lang w:eastAsia="en-US"/>
        </w:rPr>
        <w:t>(полное наименование Получателя, район)</w:t>
      </w:r>
    </w:p>
    <w:p w:rsidR="006946F5" w:rsidRPr="006946F5" w:rsidRDefault="006946F5" w:rsidP="006946F5">
      <w:pPr>
        <w:rPr>
          <w:rFonts w:ascii="Times New Roman" w:eastAsia="Calibri" w:hAnsi="Times New Roman"/>
          <w:sz w:val="24"/>
          <w:szCs w:val="24"/>
          <w:lang w:eastAsia="en-US"/>
        </w:rPr>
      </w:pPr>
    </w:p>
    <w:p w:rsidR="001B1DE2" w:rsidRPr="006946F5" w:rsidRDefault="001B1DE2" w:rsidP="006946F5">
      <w:pPr>
        <w:rPr>
          <w:rFonts w:ascii="Times New Roman" w:eastAsia="Calibri" w:hAnsi="Times New Roman"/>
          <w:sz w:val="28"/>
          <w:szCs w:val="28"/>
          <w:lang w:eastAsia="en-US"/>
        </w:rPr>
      </w:pPr>
      <w:r w:rsidRPr="006946F5">
        <w:rPr>
          <w:rFonts w:ascii="Times New Roman" w:eastAsia="Calibri" w:hAnsi="Times New Roman"/>
          <w:sz w:val="28"/>
          <w:szCs w:val="28"/>
          <w:lang w:eastAsia="en-US"/>
        </w:rPr>
        <w:t>ИНН __________________</w:t>
      </w:r>
      <w:r w:rsidR="006946F5" w:rsidRPr="006946F5">
        <w:rPr>
          <w:rFonts w:ascii="Times New Roman" w:eastAsia="Calibri" w:hAnsi="Times New Roman"/>
          <w:sz w:val="28"/>
          <w:szCs w:val="28"/>
          <w:lang w:eastAsia="en-US"/>
        </w:rPr>
        <w:t>___________</w:t>
      </w:r>
    </w:p>
    <w:p w:rsidR="001B1DE2" w:rsidRPr="006946F5" w:rsidRDefault="001B1DE2" w:rsidP="006946F5">
      <w:pPr>
        <w:rPr>
          <w:rFonts w:ascii="Times New Roman" w:eastAsia="Calibri" w:hAnsi="Times New Roman"/>
          <w:sz w:val="28"/>
          <w:szCs w:val="28"/>
          <w:lang w:eastAsia="en-US"/>
        </w:rPr>
      </w:pPr>
      <w:r w:rsidRPr="006946F5">
        <w:rPr>
          <w:rFonts w:ascii="Times New Roman" w:eastAsia="Calibri" w:hAnsi="Times New Roman"/>
          <w:sz w:val="28"/>
          <w:szCs w:val="28"/>
          <w:lang w:eastAsia="en-US"/>
        </w:rPr>
        <w:t>Род деятельности заемщика по ОКВЭД</w:t>
      </w:r>
      <w:r w:rsidR="006946F5" w:rsidRPr="006946F5">
        <w:rPr>
          <w:rFonts w:ascii="Times New Roman" w:eastAsia="Calibri" w:hAnsi="Times New Roman"/>
          <w:sz w:val="28"/>
          <w:szCs w:val="28"/>
          <w:lang w:eastAsia="en-US"/>
        </w:rPr>
        <w:t xml:space="preserve"> </w:t>
      </w:r>
      <w:r w:rsidRPr="006946F5">
        <w:rPr>
          <w:rFonts w:ascii="Times New Roman" w:eastAsia="Calibri" w:hAnsi="Times New Roman"/>
          <w:sz w:val="28"/>
          <w:szCs w:val="28"/>
          <w:lang w:eastAsia="en-US"/>
        </w:rPr>
        <w:t>___________</w:t>
      </w:r>
      <w:r w:rsidR="006946F5" w:rsidRPr="006946F5">
        <w:rPr>
          <w:rFonts w:ascii="Times New Roman" w:eastAsia="Calibri" w:hAnsi="Times New Roman"/>
          <w:sz w:val="28"/>
          <w:szCs w:val="28"/>
          <w:lang w:eastAsia="en-US"/>
        </w:rPr>
        <w:t>_____________________</w:t>
      </w:r>
    </w:p>
    <w:p w:rsidR="001B1DE2" w:rsidRPr="006946F5" w:rsidRDefault="001B1DE2" w:rsidP="006946F5">
      <w:pPr>
        <w:rPr>
          <w:rFonts w:ascii="Times New Roman" w:eastAsia="Calibri" w:hAnsi="Times New Roman"/>
          <w:sz w:val="28"/>
          <w:szCs w:val="28"/>
          <w:lang w:eastAsia="en-US"/>
        </w:rPr>
      </w:pPr>
      <w:r w:rsidRPr="006946F5">
        <w:rPr>
          <w:rFonts w:ascii="Times New Roman" w:eastAsia="Calibri" w:hAnsi="Times New Roman"/>
          <w:sz w:val="28"/>
          <w:szCs w:val="28"/>
          <w:lang w:eastAsia="en-US"/>
        </w:rPr>
        <w:t>Цель кредита ________________________________</w:t>
      </w:r>
      <w:r w:rsidR="006946F5" w:rsidRPr="006946F5">
        <w:rPr>
          <w:rFonts w:ascii="Times New Roman" w:eastAsia="Calibri" w:hAnsi="Times New Roman"/>
          <w:sz w:val="28"/>
          <w:szCs w:val="28"/>
          <w:lang w:eastAsia="en-US"/>
        </w:rPr>
        <w:t>______________________</w:t>
      </w:r>
    </w:p>
    <w:p w:rsidR="001B1DE2" w:rsidRPr="006946F5" w:rsidRDefault="001B1DE2" w:rsidP="006946F5">
      <w:pPr>
        <w:rPr>
          <w:rFonts w:ascii="Times New Roman" w:eastAsia="Calibri" w:hAnsi="Times New Roman"/>
          <w:sz w:val="28"/>
          <w:szCs w:val="28"/>
          <w:lang w:eastAsia="en-US"/>
        </w:rPr>
      </w:pPr>
      <w:r w:rsidRPr="006946F5">
        <w:rPr>
          <w:rFonts w:ascii="Times New Roman" w:eastAsia="Calibri" w:hAnsi="Times New Roman"/>
          <w:sz w:val="28"/>
          <w:szCs w:val="28"/>
          <w:lang w:eastAsia="en-US"/>
        </w:rPr>
        <w:t xml:space="preserve">По кредитному договору № _________________ </w:t>
      </w:r>
      <w:proofErr w:type="gramStart"/>
      <w:r w:rsidRPr="006946F5">
        <w:rPr>
          <w:rFonts w:ascii="Times New Roman" w:eastAsia="Calibri" w:hAnsi="Times New Roman"/>
          <w:sz w:val="28"/>
          <w:szCs w:val="28"/>
          <w:lang w:eastAsia="en-US"/>
        </w:rPr>
        <w:t>от</w:t>
      </w:r>
      <w:proofErr w:type="gramEnd"/>
      <w:r w:rsidRPr="006946F5">
        <w:rPr>
          <w:rFonts w:ascii="Times New Roman" w:eastAsia="Calibri" w:hAnsi="Times New Roman"/>
          <w:sz w:val="28"/>
          <w:szCs w:val="28"/>
          <w:lang w:eastAsia="en-US"/>
        </w:rPr>
        <w:t xml:space="preserve"> __________________</w:t>
      </w:r>
      <w:r w:rsidR="006946F5" w:rsidRPr="006946F5">
        <w:rPr>
          <w:rFonts w:ascii="Times New Roman" w:eastAsia="Calibri" w:hAnsi="Times New Roman"/>
          <w:sz w:val="28"/>
          <w:szCs w:val="28"/>
          <w:lang w:eastAsia="en-US"/>
        </w:rPr>
        <w:t>____</w:t>
      </w:r>
    </w:p>
    <w:p w:rsidR="001B1DE2" w:rsidRPr="006946F5" w:rsidRDefault="001B1DE2" w:rsidP="006946F5">
      <w:pPr>
        <w:rPr>
          <w:rFonts w:ascii="Times New Roman" w:eastAsia="Calibri" w:hAnsi="Times New Roman"/>
          <w:sz w:val="28"/>
          <w:szCs w:val="28"/>
          <w:lang w:eastAsia="en-US"/>
        </w:rPr>
      </w:pPr>
      <w:r w:rsidRPr="006946F5">
        <w:rPr>
          <w:rFonts w:ascii="Times New Roman" w:eastAsia="Calibri" w:hAnsi="Times New Roman"/>
          <w:sz w:val="28"/>
          <w:szCs w:val="28"/>
          <w:lang w:eastAsia="en-US"/>
        </w:rPr>
        <w:t>в</w:t>
      </w:r>
      <w:r w:rsidR="006946F5" w:rsidRPr="006946F5">
        <w:rPr>
          <w:rFonts w:ascii="Times New Roman" w:eastAsia="Calibri" w:hAnsi="Times New Roman"/>
          <w:sz w:val="28"/>
          <w:szCs w:val="28"/>
          <w:lang w:eastAsia="en-US"/>
        </w:rPr>
        <w:t xml:space="preserve"> </w:t>
      </w:r>
      <w:r w:rsidRPr="006946F5">
        <w:rPr>
          <w:rFonts w:ascii="Times New Roman" w:eastAsia="Calibri" w:hAnsi="Times New Roman"/>
          <w:sz w:val="28"/>
          <w:szCs w:val="28"/>
          <w:lang w:eastAsia="en-US"/>
        </w:rPr>
        <w:t>___________________________________________</w:t>
      </w:r>
      <w:r w:rsidR="006946F5" w:rsidRPr="006946F5">
        <w:rPr>
          <w:rFonts w:ascii="Times New Roman" w:eastAsia="Calibri" w:hAnsi="Times New Roman"/>
          <w:sz w:val="28"/>
          <w:szCs w:val="28"/>
          <w:lang w:eastAsia="en-US"/>
        </w:rPr>
        <w:t>______________________</w:t>
      </w:r>
    </w:p>
    <w:p w:rsidR="001B1DE2" w:rsidRPr="006946F5" w:rsidRDefault="001B1DE2" w:rsidP="006946F5">
      <w:pPr>
        <w:rPr>
          <w:rFonts w:ascii="Times New Roman" w:eastAsia="Calibri" w:hAnsi="Times New Roman"/>
          <w:sz w:val="24"/>
          <w:szCs w:val="24"/>
          <w:lang w:eastAsia="en-US"/>
        </w:rPr>
      </w:pPr>
      <w:r w:rsidRPr="006946F5">
        <w:rPr>
          <w:rFonts w:ascii="Times New Roman" w:eastAsia="Calibri" w:hAnsi="Times New Roman"/>
          <w:sz w:val="24"/>
          <w:szCs w:val="24"/>
          <w:lang w:eastAsia="en-US"/>
        </w:rPr>
        <w:tab/>
      </w:r>
      <w:r w:rsidRPr="006946F5">
        <w:rPr>
          <w:rFonts w:ascii="Times New Roman" w:eastAsia="Calibri" w:hAnsi="Times New Roman"/>
          <w:sz w:val="24"/>
          <w:szCs w:val="24"/>
          <w:lang w:eastAsia="en-US"/>
        </w:rPr>
        <w:tab/>
      </w:r>
      <w:r w:rsidRPr="006946F5">
        <w:rPr>
          <w:rFonts w:ascii="Times New Roman" w:eastAsia="Calibri" w:hAnsi="Times New Roman"/>
          <w:sz w:val="24"/>
          <w:szCs w:val="24"/>
          <w:lang w:eastAsia="en-US"/>
        </w:rPr>
        <w:tab/>
      </w:r>
      <w:r w:rsidRPr="006946F5">
        <w:rPr>
          <w:rFonts w:ascii="Times New Roman" w:eastAsia="Calibri" w:hAnsi="Times New Roman"/>
          <w:sz w:val="24"/>
          <w:szCs w:val="24"/>
          <w:lang w:eastAsia="en-US"/>
        </w:rPr>
        <w:tab/>
        <w:t>(наименование кредитной организации)</w:t>
      </w:r>
    </w:p>
    <w:p w:rsidR="001B1DE2" w:rsidRPr="006946F5" w:rsidRDefault="001B1DE2" w:rsidP="006946F5">
      <w:pPr>
        <w:rPr>
          <w:rFonts w:ascii="Times New Roman" w:eastAsia="Calibri" w:hAnsi="Times New Roman"/>
          <w:sz w:val="28"/>
          <w:szCs w:val="28"/>
          <w:lang w:eastAsia="en-US"/>
        </w:rPr>
      </w:pPr>
      <w:r w:rsidRPr="006946F5">
        <w:rPr>
          <w:rFonts w:ascii="Times New Roman" w:eastAsia="Calibri" w:hAnsi="Times New Roman"/>
          <w:sz w:val="28"/>
          <w:szCs w:val="28"/>
          <w:lang w:eastAsia="en-US"/>
        </w:rPr>
        <w:t>БИК ___________________</w:t>
      </w:r>
      <w:r w:rsidR="006946F5" w:rsidRPr="006946F5">
        <w:rPr>
          <w:rFonts w:ascii="Times New Roman" w:eastAsia="Calibri" w:hAnsi="Times New Roman"/>
          <w:sz w:val="28"/>
          <w:szCs w:val="28"/>
          <w:lang w:eastAsia="en-US"/>
        </w:rPr>
        <w:t>__________</w:t>
      </w:r>
      <w:r w:rsidRPr="006946F5">
        <w:rPr>
          <w:rFonts w:ascii="Times New Roman" w:eastAsia="Calibri" w:hAnsi="Times New Roman"/>
          <w:sz w:val="28"/>
          <w:szCs w:val="28"/>
          <w:lang w:eastAsia="en-US"/>
        </w:rPr>
        <w:t xml:space="preserve"> </w:t>
      </w:r>
    </w:p>
    <w:p w:rsidR="001B1DE2" w:rsidRPr="006946F5" w:rsidRDefault="001B1DE2" w:rsidP="006946F5">
      <w:pPr>
        <w:rPr>
          <w:rFonts w:ascii="Times New Roman" w:eastAsia="Calibri" w:hAnsi="Times New Roman"/>
          <w:sz w:val="28"/>
          <w:szCs w:val="28"/>
          <w:lang w:eastAsia="en-US"/>
        </w:rPr>
      </w:pPr>
    </w:p>
    <w:p w:rsidR="001B1DE2" w:rsidRPr="006946F5" w:rsidRDefault="001B1DE2" w:rsidP="006946F5">
      <w:pPr>
        <w:rPr>
          <w:rFonts w:ascii="Times New Roman" w:eastAsia="Calibri" w:hAnsi="Times New Roman"/>
          <w:sz w:val="28"/>
          <w:szCs w:val="28"/>
          <w:lang w:eastAsia="en-US"/>
        </w:rPr>
      </w:pPr>
      <w:r w:rsidRPr="006946F5">
        <w:rPr>
          <w:rFonts w:ascii="Times New Roman" w:eastAsia="Calibri" w:hAnsi="Times New Roman"/>
          <w:sz w:val="28"/>
          <w:szCs w:val="28"/>
          <w:lang w:eastAsia="en-US"/>
        </w:rPr>
        <w:t>За период  с «___»_______________20____г. по «___»_____________20____г.</w:t>
      </w:r>
    </w:p>
    <w:p w:rsidR="001B1DE2" w:rsidRPr="006946F5" w:rsidRDefault="001B1DE2" w:rsidP="006946F5">
      <w:pPr>
        <w:rPr>
          <w:rFonts w:ascii="Times New Roman" w:eastAsia="Calibri" w:hAnsi="Times New Roman"/>
          <w:sz w:val="28"/>
          <w:szCs w:val="28"/>
          <w:lang w:eastAsia="en-US"/>
        </w:rPr>
      </w:pPr>
    </w:p>
    <w:p w:rsidR="001B1DE2" w:rsidRPr="006946F5" w:rsidRDefault="001B1DE2" w:rsidP="006946F5">
      <w:pPr>
        <w:rPr>
          <w:rFonts w:ascii="Times New Roman" w:eastAsia="Calibri" w:hAnsi="Times New Roman"/>
          <w:sz w:val="28"/>
          <w:szCs w:val="28"/>
          <w:lang w:eastAsia="en-US"/>
        </w:rPr>
      </w:pPr>
      <w:r w:rsidRPr="006946F5">
        <w:rPr>
          <w:rFonts w:ascii="Times New Roman" w:eastAsia="Calibri" w:hAnsi="Times New Roman"/>
          <w:sz w:val="28"/>
          <w:szCs w:val="28"/>
          <w:lang w:eastAsia="en-US"/>
        </w:rPr>
        <w:t>1. Дата заключения кредитного договора</w:t>
      </w:r>
      <w:r w:rsidR="006946F5" w:rsidRPr="006946F5">
        <w:rPr>
          <w:rFonts w:ascii="Times New Roman" w:eastAsia="Calibri" w:hAnsi="Times New Roman"/>
          <w:sz w:val="28"/>
          <w:szCs w:val="28"/>
          <w:lang w:eastAsia="en-US"/>
        </w:rPr>
        <w:t xml:space="preserve"> </w:t>
      </w:r>
      <w:r w:rsidRPr="006946F5">
        <w:rPr>
          <w:rFonts w:ascii="Times New Roman" w:eastAsia="Calibri" w:hAnsi="Times New Roman"/>
          <w:sz w:val="28"/>
          <w:szCs w:val="28"/>
          <w:lang w:eastAsia="en-US"/>
        </w:rPr>
        <w:t>______________________________</w:t>
      </w:r>
    </w:p>
    <w:p w:rsidR="001B1DE2" w:rsidRPr="006946F5" w:rsidRDefault="001B1DE2" w:rsidP="006946F5">
      <w:pPr>
        <w:rPr>
          <w:rFonts w:ascii="Times New Roman" w:eastAsia="Calibri" w:hAnsi="Times New Roman"/>
          <w:sz w:val="28"/>
          <w:szCs w:val="28"/>
          <w:lang w:eastAsia="en-US"/>
        </w:rPr>
      </w:pPr>
      <w:r w:rsidRPr="006946F5">
        <w:rPr>
          <w:rFonts w:ascii="Times New Roman" w:eastAsia="Calibri" w:hAnsi="Times New Roman"/>
          <w:sz w:val="28"/>
          <w:szCs w:val="28"/>
          <w:lang w:eastAsia="en-US"/>
        </w:rPr>
        <w:t>2. Срок  погашения кредита</w:t>
      </w:r>
      <w:r w:rsidR="006946F5" w:rsidRPr="006946F5">
        <w:rPr>
          <w:rFonts w:ascii="Times New Roman" w:eastAsia="Calibri" w:hAnsi="Times New Roman"/>
          <w:sz w:val="28"/>
          <w:szCs w:val="28"/>
          <w:lang w:eastAsia="en-US"/>
        </w:rPr>
        <w:t xml:space="preserve"> </w:t>
      </w:r>
      <w:r w:rsidRPr="006946F5">
        <w:rPr>
          <w:rFonts w:ascii="Times New Roman" w:eastAsia="Calibri" w:hAnsi="Times New Roman"/>
          <w:sz w:val="28"/>
          <w:szCs w:val="28"/>
          <w:lang w:eastAsia="en-US"/>
        </w:rPr>
        <w:t>_________________________________________</w:t>
      </w:r>
    </w:p>
    <w:p w:rsidR="001B1DE2" w:rsidRPr="006946F5" w:rsidRDefault="001B1DE2" w:rsidP="006946F5">
      <w:pPr>
        <w:rPr>
          <w:rFonts w:ascii="Times New Roman" w:eastAsia="Calibri" w:hAnsi="Times New Roman"/>
          <w:sz w:val="28"/>
          <w:szCs w:val="28"/>
          <w:lang w:eastAsia="en-US"/>
        </w:rPr>
      </w:pPr>
      <w:r w:rsidRPr="006946F5">
        <w:rPr>
          <w:rFonts w:ascii="Times New Roman" w:eastAsia="Calibri" w:hAnsi="Times New Roman"/>
          <w:sz w:val="28"/>
          <w:szCs w:val="28"/>
          <w:lang w:eastAsia="en-US"/>
        </w:rPr>
        <w:t>3. Сумма полученного кредита ____________</w:t>
      </w:r>
      <w:r w:rsidR="006946F5" w:rsidRPr="006946F5">
        <w:rPr>
          <w:rFonts w:ascii="Times New Roman" w:eastAsia="Calibri" w:hAnsi="Times New Roman"/>
          <w:sz w:val="28"/>
          <w:szCs w:val="28"/>
          <w:lang w:eastAsia="en-US"/>
        </w:rPr>
        <w:t xml:space="preserve">____________________ </w:t>
      </w:r>
      <w:r w:rsidRPr="006946F5">
        <w:rPr>
          <w:rFonts w:ascii="Times New Roman" w:eastAsia="Calibri" w:hAnsi="Times New Roman"/>
          <w:sz w:val="28"/>
          <w:szCs w:val="28"/>
          <w:lang w:eastAsia="en-US"/>
        </w:rPr>
        <w:t>рублей.</w:t>
      </w:r>
    </w:p>
    <w:p w:rsidR="001B1DE2" w:rsidRPr="006946F5" w:rsidRDefault="001B1DE2" w:rsidP="006946F5">
      <w:pPr>
        <w:rPr>
          <w:rFonts w:ascii="Times New Roman" w:eastAsia="Calibri" w:hAnsi="Times New Roman"/>
          <w:sz w:val="28"/>
          <w:szCs w:val="28"/>
          <w:lang w:eastAsia="en-US"/>
        </w:rPr>
      </w:pPr>
      <w:r w:rsidRPr="006946F5">
        <w:rPr>
          <w:rFonts w:ascii="Times New Roman" w:eastAsia="Calibri" w:hAnsi="Times New Roman"/>
          <w:sz w:val="28"/>
          <w:szCs w:val="28"/>
          <w:lang w:eastAsia="en-US"/>
        </w:rPr>
        <w:t>4. Процентная ставка по кредиту _______</w:t>
      </w:r>
      <w:r w:rsidR="006946F5" w:rsidRPr="006946F5">
        <w:rPr>
          <w:rFonts w:ascii="Times New Roman" w:eastAsia="Calibri" w:hAnsi="Times New Roman"/>
          <w:sz w:val="28"/>
          <w:szCs w:val="28"/>
          <w:lang w:eastAsia="en-US"/>
        </w:rPr>
        <w:t xml:space="preserve">____________________ </w:t>
      </w:r>
      <w:r w:rsidRPr="006946F5">
        <w:rPr>
          <w:rFonts w:ascii="Times New Roman" w:eastAsia="Calibri" w:hAnsi="Times New Roman"/>
          <w:sz w:val="28"/>
          <w:szCs w:val="28"/>
          <w:lang w:eastAsia="en-US"/>
        </w:rPr>
        <w:t xml:space="preserve">% </w:t>
      </w:r>
      <w:proofErr w:type="gramStart"/>
      <w:r w:rsidRPr="006946F5">
        <w:rPr>
          <w:rFonts w:ascii="Times New Roman" w:eastAsia="Calibri" w:hAnsi="Times New Roman"/>
          <w:sz w:val="28"/>
          <w:szCs w:val="28"/>
          <w:lang w:eastAsia="en-US"/>
        </w:rPr>
        <w:t>годовых</w:t>
      </w:r>
      <w:proofErr w:type="gramEnd"/>
      <w:r w:rsidRPr="006946F5">
        <w:rPr>
          <w:rFonts w:ascii="Times New Roman" w:eastAsia="Calibri" w:hAnsi="Times New Roman"/>
          <w:sz w:val="28"/>
          <w:szCs w:val="28"/>
          <w:lang w:eastAsia="en-US"/>
        </w:rPr>
        <w:t xml:space="preserve">. </w:t>
      </w:r>
    </w:p>
    <w:p w:rsidR="001B1DE2" w:rsidRPr="006946F5" w:rsidRDefault="001B1DE2" w:rsidP="006946F5">
      <w:pPr>
        <w:jc w:val="both"/>
        <w:rPr>
          <w:rFonts w:ascii="Times New Roman" w:eastAsia="Calibri" w:hAnsi="Times New Roman"/>
          <w:sz w:val="28"/>
          <w:szCs w:val="28"/>
          <w:lang w:eastAsia="en-US"/>
        </w:rPr>
      </w:pPr>
      <w:r w:rsidRPr="006946F5">
        <w:rPr>
          <w:rFonts w:ascii="Times New Roman" w:eastAsia="Calibri" w:hAnsi="Times New Roman"/>
          <w:sz w:val="28"/>
          <w:szCs w:val="28"/>
          <w:lang w:eastAsia="en-US"/>
        </w:rPr>
        <w:t>5. Ключевая ставка Банка России, установленная на дату оплаты процентов                                                   по кредиту,</w:t>
      </w:r>
      <w:r w:rsidR="006946F5" w:rsidRPr="006946F5">
        <w:rPr>
          <w:rFonts w:ascii="Times New Roman" w:eastAsia="Calibri" w:hAnsi="Times New Roman"/>
          <w:sz w:val="28"/>
          <w:szCs w:val="28"/>
          <w:lang w:eastAsia="en-US"/>
        </w:rPr>
        <w:t xml:space="preserve"> </w:t>
      </w:r>
      <w:r w:rsidRPr="006946F5">
        <w:rPr>
          <w:rFonts w:ascii="Times New Roman" w:eastAsia="Calibri" w:hAnsi="Times New Roman"/>
          <w:sz w:val="28"/>
          <w:szCs w:val="28"/>
          <w:lang w:eastAsia="en-US"/>
        </w:rPr>
        <w:t>______________</w:t>
      </w:r>
      <w:r w:rsidR="006946F5" w:rsidRPr="006946F5">
        <w:rPr>
          <w:rFonts w:ascii="Times New Roman" w:eastAsia="Calibri" w:hAnsi="Times New Roman"/>
          <w:sz w:val="28"/>
          <w:szCs w:val="28"/>
          <w:lang w:eastAsia="en-US"/>
        </w:rPr>
        <w:t>___</w:t>
      </w:r>
      <w:r w:rsidRPr="006946F5">
        <w:rPr>
          <w:rFonts w:ascii="Times New Roman" w:eastAsia="Calibri" w:hAnsi="Times New Roman"/>
          <w:sz w:val="28"/>
          <w:szCs w:val="28"/>
          <w:lang w:eastAsia="en-US"/>
        </w:rPr>
        <w:t>___________</w:t>
      </w:r>
      <w:r w:rsidR="006946F5" w:rsidRPr="006946F5">
        <w:rPr>
          <w:rFonts w:ascii="Times New Roman" w:eastAsia="Calibri" w:hAnsi="Times New Roman"/>
          <w:sz w:val="28"/>
          <w:szCs w:val="28"/>
          <w:lang w:eastAsia="en-US"/>
        </w:rPr>
        <w:t xml:space="preserve">__________________ </w:t>
      </w:r>
      <w:r w:rsidRPr="006946F5">
        <w:rPr>
          <w:rFonts w:ascii="Times New Roman" w:eastAsia="Calibri" w:hAnsi="Times New Roman"/>
          <w:sz w:val="28"/>
          <w:szCs w:val="28"/>
          <w:lang w:eastAsia="en-US"/>
        </w:rPr>
        <w:t xml:space="preserve">% годовых. </w:t>
      </w:r>
    </w:p>
    <w:p w:rsidR="001B1DE2" w:rsidRPr="006946F5" w:rsidRDefault="001B1DE2" w:rsidP="006946F5">
      <w:pPr>
        <w:rPr>
          <w:rFonts w:ascii="Times New Roman" w:eastAsia="Calibri" w:hAnsi="Times New Roman"/>
          <w:sz w:val="28"/>
          <w:szCs w:val="28"/>
          <w:lang w:eastAsia="en-US"/>
        </w:rPr>
      </w:pPr>
    </w:p>
    <w:p w:rsidR="009C4EB9" w:rsidRDefault="009C4EB9" w:rsidP="006946F5">
      <w:pPr>
        <w:jc w:val="right"/>
        <w:rPr>
          <w:rFonts w:ascii="Times New Roman" w:eastAsia="Calibri" w:hAnsi="Times New Roman"/>
          <w:sz w:val="24"/>
          <w:szCs w:val="24"/>
          <w:lang w:eastAsia="en-US"/>
        </w:rPr>
      </w:pPr>
    </w:p>
    <w:p w:rsidR="001B1DE2" w:rsidRPr="006946F5" w:rsidRDefault="001B1DE2" w:rsidP="006946F5">
      <w:pPr>
        <w:jc w:val="right"/>
        <w:rPr>
          <w:rFonts w:ascii="Times New Roman" w:eastAsia="Calibri" w:hAnsi="Times New Roman"/>
          <w:sz w:val="24"/>
          <w:szCs w:val="24"/>
          <w:lang w:eastAsia="en-US"/>
        </w:rPr>
      </w:pPr>
      <w:r w:rsidRPr="006946F5">
        <w:rPr>
          <w:rFonts w:ascii="Times New Roman" w:eastAsia="Calibri" w:hAnsi="Times New Roman"/>
          <w:sz w:val="24"/>
          <w:szCs w:val="24"/>
          <w:lang w:eastAsia="en-US"/>
        </w:rPr>
        <w:lastRenderedPageBreak/>
        <w:t>(рублей)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2410"/>
        <w:gridCol w:w="2268"/>
        <w:gridCol w:w="2312"/>
      </w:tblGrid>
      <w:tr w:rsidR="001B1DE2" w:rsidRPr="006946F5" w:rsidTr="00F12508">
        <w:tc>
          <w:tcPr>
            <w:tcW w:w="2518" w:type="dxa"/>
            <w:tcBorders>
              <w:top w:val="single" w:sz="4" w:space="0" w:color="auto"/>
              <w:left w:val="single" w:sz="4" w:space="0" w:color="auto"/>
              <w:bottom w:val="single" w:sz="4" w:space="0" w:color="auto"/>
              <w:right w:val="single" w:sz="4" w:space="0" w:color="auto"/>
            </w:tcBorders>
          </w:tcPr>
          <w:p w:rsidR="001B1DE2" w:rsidRPr="006946F5" w:rsidRDefault="001B1DE2" w:rsidP="006946F5">
            <w:pPr>
              <w:ind w:left="-57" w:right="-57"/>
              <w:jc w:val="center"/>
              <w:rPr>
                <w:rFonts w:ascii="Times New Roman" w:eastAsia="Calibri" w:hAnsi="Times New Roman"/>
                <w:spacing w:val="-2"/>
                <w:sz w:val="24"/>
                <w:szCs w:val="24"/>
                <w:lang w:eastAsia="en-US"/>
              </w:rPr>
            </w:pPr>
            <w:r w:rsidRPr="006946F5">
              <w:rPr>
                <w:rFonts w:ascii="Times New Roman" w:eastAsia="Calibri" w:hAnsi="Times New Roman"/>
                <w:spacing w:val="-2"/>
                <w:sz w:val="24"/>
                <w:szCs w:val="24"/>
                <w:lang w:eastAsia="en-US"/>
              </w:rPr>
              <w:t xml:space="preserve">Остаток ссудной задолженности, </w:t>
            </w:r>
            <w:proofErr w:type="gramStart"/>
            <w:r w:rsidRPr="006946F5">
              <w:rPr>
                <w:rFonts w:ascii="Times New Roman" w:eastAsia="Calibri" w:hAnsi="Times New Roman"/>
                <w:spacing w:val="-2"/>
                <w:sz w:val="24"/>
                <w:szCs w:val="24"/>
                <w:lang w:eastAsia="en-US"/>
              </w:rPr>
              <w:t>исходя из которой начисляется</w:t>
            </w:r>
            <w:proofErr w:type="gramEnd"/>
          </w:p>
          <w:p w:rsidR="001B1DE2" w:rsidRPr="006946F5" w:rsidRDefault="001B1DE2" w:rsidP="006946F5">
            <w:pPr>
              <w:ind w:left="-57" w:right="-57"/>
              <w:jc w:val="center"/>
              <w:rPr>
                <w:rFonts w:ascii="Times New Roman" w:eastAsia="Calibri" w:hAnsi="Times New Roman"/>
                <w:spacing w:val="-2"/>
                <w:sz w:val="24"/>
                <w:szCs w:val="24"/>
                <w:lang w:eastAsia="en-US"/>
              </w:rPr>
            </w:pPr>
            <w:r w:rsidRPr="006946F5">
              <w:rPr>
                <w:rFonts w:ascii="Times New Roman" w:eastAsia="Calibri" w:hAnsi="Times New Roman"/>
                <w:spacing w:val="-2"/>
                <w:sz w:val="24"/>
                <w:szCs w:val="24"/>
                <w:lang w:eastAsia="en-US"/>
              </w:rPr>
              <w:t>субсидия</w:t>
            </w:r>
          </w:p>
        </w:tc>
        <w:tc>
          <w:tcPr>
            <w:tcW w:w="2410" w:type="dxa"/>
            <w:tcBorders>
              <w:top w:val="single" w:sz="4" w:space="0" w:color="auto"/>
              <w:left w:val="single" w:sz="4" w:space="0" w:color="auto"/>
              <w:bottom w:val="single" w:sz="4" w:space="0" w:color="auto"/>
              <w:right w:val="single" w:sz="4" w:space="0" w:color="auto"/>
            </w:tcBorders>
          </w:tcPr>
          <w:p w:rsidR="001B1DE2" w:rsidRPr="006946F5" w:rsidRDefault="001B1DE2" w:rsidP="006946F5">
            <w:pPr>
              <w:ind w:left="-57" w:right="-57"/>
              <w:jc w:val="center"/>
              <w:rPr>
                <w:rFonts w:ascii="Times New Roman" w:eastAsia="Calibri" w:hAnsi="Times New Roman"/>
                <w:spacing w:val="-2"/>
                <w:sz w:val="24"/>
                <w:szCs w:val="24"/>
                <w:lang w:eastAsia="en-US"/>
              </w:rPr>
            </w:pPr>
            <w:r w:rsidRPr="006946F5">
              <w:rPr>
                <w:rFonts w:ascii="Times New Roman" w:eastAsia="Calibri" w:hAnsi="Times New Roman"/>
                <w:spacing w:val="-2"/>
                <w:sz w:val="24"/>
                <w:szCs w:val="24"/>
                <w:lang w:eastAsia="en-US"/>
              </w:rPr>
              <w:t>Количество дней</w:t>
            </w:r>
          </w:p>
          <w:p w:rsidR="001B1DE2" w:rsidRPr="006946F5" w:rsidRDefault="001B1DE2" w:rsidP="006946F5">
            <w:pPr>
              <w:ind w:left="-57" w:right="-57"/>
              <w:jc w:val="center"/>
              <w:rPr>
                <w:rFonts w:ascii="Times New Roman" w:eastAsia="Calibri" w:hAnsi="Times New Roman"/>
                <w:spacing w:val="-2"/>
                <w:sz w:val="24"/>
                <w:szCs w:val="24"/>
                <w:lang w:eastAsia="en-US"/>
              </w:rPr>
            </w:pPr>
            <w:r w:rsidRPr="006946F5">
              <w:rPr>
                <w:rFonts w:ascii="Times New Roman" w:eastAsia="Calibri" w:hAnsi="Times New Roman"/>
                <w:spacing w:val="-2"/>
                <w:sz w:val="24"/>
                <w:szCs w:val="24"/>
                <w:lang w:eastAsia="en-US"/>
              </w:rPr>
              <w:t xml:space="preserve">пользования кредитом в </w:t>
            </w:r>
            <w:proofErr w:type="gramStart"/>
            <w:r w:rsidRPr="006946F5">
              <w:rPr>
                <w:rFonts w:ascii="Times New Roman" w:eastAsia="Calibri" w:hAnsi="Times New Roman"/>
                <w:spacing w:val="-2"/>
                <w:sz w:val="24"/>
                <w:szCs w:val="24"/>
                <w:lang w:eastAsia="en-US"/>
              </w:rPr>
              <w:t>расчетном</w:t>
            </w:r>
            <w:proofErr w:type="gramEnd"/>
          </w:p>
          <w:p w:rsidR="001B1DE2" w:rsidRPr="006946F5" w:rsidRDefault="001B1DE2" w:rsidP="006946F5">
            <w:pPr>
              <w:ind w:left="-57" w:right="-57"/>
              <w:jc w:val="center"/>
              <w:rPr>
                <w:rFonts w:ascii="Times New Roman" w:eastAsia="Calibri" w:hAnsi="Times New Roman"/>
                <w:spacing w:val="-2"/>
                <w:sz w:val="24"/>
                <w:szCs w:val="24"/>
                <w:lang w:eastAsia="en-US"/>
              </w:rPr>
            </w:pPr>
            <w:proofErr w:type="gramStart"/>
            <w:r w:rsidRPr="006946F5">
              <w:rPr>
                <w:rFonts w:ascii="Times New Roman" w:eastAsia="Calibri" w:hAnsi="Times New Roman"/>
                <w:spacing w:val="-2"/>
                <w:sz w:val="24"/>
                <w:szCs w:val="24"/>
                <w:lang w:eastAsia="en-US"/>
              </w:rPr>
              <w:t>периоде</w:t>
            </w:r>
            <w:proofErr w:type="gramEnd"/>
          </w:p>
        </w:tc>
        <w:tc>
          <w:tcPr>
            <w:tcW w:w="2268" w:type="dxa"/>
            <w:tcBorders>
              <w:top w:val="single" w:sz="4" w:space="0" w:color="auto"/>
              <w:left w:val="single" w:sz="4" w:space="0" w:color="auto"/>
              <w:bottom w:val="single" w:sz="4" w:space="0" w:color="auto"/>
              <w:right w:val="single" w:sz="4" w:space="0" w:color="auto"/>
            </w:tcBorders>
          </w:tcPr>
          <w:p w:rsidR="001B1DE2" w:rsidRPr="006946F5" w:rsidRDefault="001B1DE2" w:rsidP="006946F5">
            <w:pPr>
              <w:ind w:left="-57" w:right="-57"/>
              <w:jc w:val="center"/>
              <w:rPr>
                <w:rFonts w:ascii="Times New Roman" w:eastAsia="Calibri" w:hAnsi="Times New Roman"/>
                <w:spacing w:val="-2"/>
                <w:sz w:val="24"/>
                <w:szCs w:val="24"/>
                <w:lang w:eastAsia="en-US"/>
              </w:rPr>
            </w:pPr>
            <w:r w:rsidRPr="006946F5">
              <w:rPr>
                <w:rFonts w:ascii="Times New Roman" w:eastAsia="Calibri" w:hAnsi="Times New Roman"/>
                <w:spacing w:val="-2"/>
                <w:sz w:val="24"/>
                <w:szCs w:val="24"/>
                <w:lang w:eastAsia="en-US"/>
              </w:rPr>
              <w:t>Размер субсидии</w:t>
            </w:r>
          </w:p>
          <w:p w:rsidR="001B1DE2" w:rsidRPr="006946F5" w:rsidRDefault="001B1DE2" w:rsidP="006946F5">
            <w:pPr>
              <w:ind w:left="-57" w:right="-57"/>
              <w:jc w:val="center"/>
              <w:rPr>
                <w:rFonts w:ascii="Times New Roman" w:eastAsia="Calibri" w:hAnsi="Times New Roman"/>
                <w:spacing w:val="-2"/>
                <w:sz w:val="24"/>
                <w:szCs w:val="24"/>
                <w:lang w:eastAsia="en-US"/>
              </w:rPr>
            </w:pPr>
            <w:proofErr w:type="gramStart"/>
            <w:r w:rsidRPr="006946F5">
              <w:rPr>
                <w:rFonts w:ascii="Times New Roman" w:eastAsia="Calibri" w:hAnsi="Times New Roman"/>
                <w:spacing w:val="-2"/>
                <w:sz w:val="24"/>
                <w:szCs w:val="24"/>
                <w:lang w:eastAsia="en-US"/>
              </w:rPr>
              <w:t>(гр. 1 х гр. 2 х</w:t>
            </w:r>
            <w:proofErr w:type="gramEnd"/>
          </w:p>
          <w:p w:rsidR="009A4C48" w:rsidRPr="006946F5" w:rsidRDefault="001B1DE2" w:rsidP="006946F5">
            <w:pPr>
              <w:ind w:left="-57" w:right="-57"/>
              <w:jc w:val="center"/>
              <w:rPr>
                <w:rFonts w:ascii="Times New Roman" w:eastAsia="Calibri" w:hAnsi="Times New Roman"/>
                <w:spacing w:val="-2"/>
                <w:sz w:val="24"/>
                <w:szCs w:val="24"/>
                <w:lang w:eastAsia="en-US"/>
              </w:rPr>
            </w:pPr>
            <w:r w:rsidRPr="006946F5">
              <w:rPr>
                <w:rFonts w:ascii="Times New Roman" w:eastAsia="Calibri" w:hAnsi="Times New Roman"/>
                <w:spacing w:val="-2"/>
                <w:sz w:val="24"/>
                <w:szCs w:val="24"/>
                <w:lang w:eastAsia="en-US"/>
              </w:rPr>
              <w:t>пункт 4)/</w:t>
            </w:r>
          </w:p>
          <w:p w:rsidR="001B1DE2" w:rsidRPr="006946F5" w:rsidRDefault="001B1DE2" w:rsidP="006946F5">
            <w:pPr>
              <w:ind w:left="-57" w:right="-57"/>
              <w:jc w:val="center"/>
              <w:rPr>
                <w:rFonts w:ascii="Times New Roman" w:eastAsia="Calibri" w:hAnsi="Times New Roman"/>
                <w:spacing w:val="-2"/>
                <w:sz w:val="24"/>
                <w:szCs w:val="24"/>
                <w:lang w:eastAsia="en-US"/>
              </w:rPr>
            </w:pPr>
            <w:r w:rsidRPr="006946F5">
              <w:rPr>
                <w:rFonts w:ascii="Times New Roman" w:eastAsia="Calibri" w:hAnsi="Times New Roman"/>
                <w:spacing w:val="-2"/>
                <w:sz w:val="24"/>
                <w:szCs w:val="24"/>
                <w:lang w:eastAsia="en-US"/>
              </w:rPr>
              <w:t>(100% х 365(366) дней)</w:t>
            </w:r>
          </w:p>
        </w:tc>
        <w:tc>
          <w:tcPr>
            <w:tcW w:w="2312" w:type="dxa"/>
            <w:tcBorders>
              <w:top w:val="single" w:sz="4" w:space="0" w:color="auto"/>
              <w:left w:val="single" w:sz="4" w:space="0" w:color="auto"/>
              <w:bottom w:val="single" w:sz="4" w:space="0" w:color="auto"/>
              <w:right w:val="single" w:sz="4" w:space="0" w:color="auto"/>
            </w:tcBorders>
          </w:tcPr>
          <w:p w:rsidR="001B1DE2" w:rsidRPr="006946F5" w:rsidRDefault="001B1DE2" w:rsidP="006946F5">
            <w:pPr>
              <w:ind w:left="-57" w:right="-57"/>
              <w:jc w:val="center"/>
              <w:rPr>
                <w:rFonts w:ascii="Times New Roman" w:eastAsia="Calibri" w:hAnsi="Times New Roman"/>
                <w:spacing w:val="-2"/>
                <w:sz w:val="24"/>
                <w:szCs w:val="24"/>
                <w:lang w:eastAsia="en-US"/>
              </w:rPr>
            </w:pPr>
            <w:r w:rsidRPr="006946F5">
              <w:rPr>
                <w:rFonts w:ascii="Times New Roman" w:eastAsia="Calibri" w:hAnsi="Times New Roman"/>
                <w:spacing w:val="-2"/>
                <w:sz w:val="24"/>
                <w:szCs w:val="24"/>
                <w:lang w:eastAsia="en-US"/>
              </w:rPr>
              <w:t>Размер субсидии</w:t>
            </w:r>
          </w:p>
          <w:p w:rsidR="00403F69" w:rsidRDefault="001B1DE2" w:rsidP="006946F5">
            <w:pPr>
              <w:ind w:left="-57" w:right="-57"/>
              <w:jc w:val="center"/>
              <w:rPr>
                <w:rFonts w:ascii="Times New Roman" w:eastAsia="Calibri" w:hAnsi="Times New Roman"/>
                <w:spacing w:val="-2"/>
                <w:sz w:val="24"/>
                <w:szCs w:val="24"/>
                <w:lang w:eastAsia="en-US"/>
              </w:rPr>
            </w:pPr>
            <w:proofErr w:type="gramStart"/>
            <w:r w:rsidRPr="006946F5">
              <w:rPr>
                <w:rFonts w:ascii="Times New Roman" w:eastAsia="Calibri" w:hAnsi="Times New Roman"/>
                <w:spacing w:val="-2"/>
                <w:sz w:val="24"/>
                <w:szCs w:val="24"/>
                <w:lang w:eastAsia="en-US"/>
              </w:rPr>
              <w:t>(гр. 1 х гр. 2 х</w:t>
            </w:r>
            <w:proofErr w:type="gramEnd"/>
          </w:p>
          <w:p w:rsidR="009A4C48" w:rsidRPr="006946F5" w:rsidRDefault="001B1DE2" w:rsidP="006946F5">
            <w:pPr>
              <w:ind w:left="-57" w:right="-57"/>
              <w:jc w:val="center"/>
              <w:rPr>
                <w:rFonts w:ascii="Times New Roman" w:eastAsia="Calibri" w:hAnsi="Times New Roman"/>
                <w:spacing w:val="-2"/>
                <w:sz w:val="24"/>
                <w:szCs w:val="24"/>
                <w:lang w:eastAsia="en-US"/>
              </w:rPr>
            </w:pPr>
            <w:r w:rsidRPr="006946F5">
              <w:rPr>
                <w:rFonts w:ascii="Times New Roman" w:eastAsia="Calibri" w:hAnsi="Times New Roman"/>
                <w:spacing w:val="-2"/>
                <w:sz w:val="24"/>
                <w:szCs w:val="24"/>
                <w:lang w:eastAsia="en-US"/>
              </w:rPr>
              <w:t>пункт 5</w:t>
            </w:r>
            <w:r w:rsidR="00403F69">
              <w:rPr>
                <w:rFonts w:ascii="Times New Roman" w:eastAsia="Calibri" w:hAnsi="Times New Roman"/>
                <w:spacing w:val="-2"/>
                <w:sz w:val="24"/>
                <w:szCs w:val="24"/>
                <w:lang w:eastAsia="en-US"/>
              </w:rPr>
              <w:t xml:space="preserve"> х </w:t>
            </w:r>
            <w:r w:rsidRPr="006946F5">
              <w:rPr>
                <w:rFonts w:ascii="Times New Roman" w:eastAsia="Calibri" w:hAnsi="Times New Roman"/>
                <w:spacing w:val="-2"/>
                <w:sz w:val="24"/>
                <w:szCs w:val="24"/>
                <w:lang w:eastAsia="en-US"/>
              </w:rPr>
              <w:t>0,7)/</w:t>
            </w:r>
          </w:p>
          <w:p w:rsidR="001B1DE2" w:rsidRPr="006946F5" w:rsidRDefault="001B1DE2" w:rsidP="006946F5">
            <w:pPr>
              <w:ind w:left="-57" w:right="-57"/>
              <w:jc w:val="center"/>
              <w:rPr>
                <w:rFonts w:ascii="Times New Roman" w:eastAsia="Calibri" w:hAnsi="Times New Roman"/>
                <w:spacing w:val="-2"/>
                <w:sz w:val="24"/>
                <w:szCs w:val="24"/>
                <w:lang w:eastAsia="en-US"/>
              </w:rPr>
            </w:pPr>
            <w:r w:rsidRPr="006946F5">
              <w:rPr>
                <w:rFonts w:ascii="Times New Roman" w:eastAsia="Calibri" w:hAnsi="Times New Roman"/>
                <w:spacing w:val="-2"/>
                <w:sz w:val="24"/>
                <w:szCs w:val="24"/>
                <w:lang w:eastAsia="en-US"/>
              </w:rPr>
              <w:t>(100% х 365(366) дней)</w:t>
            </w:r>
          </w:p>
        </w:tc>
      </w:tr>
      <w:tr w:rsidR="001B1DE2" w:rsidRPr="006946F5" w:rsidTr="00F12508">
        <w:tc>
          <w:tcPr>
            <w:tcW w:w="2518" w:type="dxa"/>
            <w:tcBorders>
              <w:top w:val="single" w:sz="4" w:space="0" w:color="auto"/>
              <w:left w:val="single" w:sz="4" w:space="0" w:color="auto"/>
              <w:bottom w:val="single" w:sz="4" w:space="0" w:color="auto"/>
              <w:right w:val="single" w:sz="4" w:space="0" w:color="auto"/>
            </w:tcBorders>
          </w:tcPr>
          <w:p w:rsidR="001B1DE2" w:rsidRPr="006946F5" w:rsidRDefault="001B1DE2" w:rsidP="006946F5">
            <w:pPr>
              <w:ind w:left="-57" w:right="-57"/>
              <w:jc w:val="center"/>
              <w:rPr>
                <w:rFonts w:ascii="Times New Roman" w:eastAsia="Calibri" w:hAnsi="Times New Roman"/>
                <w:spacing w:val="-2"/>
                <w:sz w:val="24"/>
                <w:szCs w:val="24"/>
                <w:lang w:eastAsia="en-US"/>
              </w:rPr>
            </w:pPr>
            <w:r w:rsidRPr="006946F5">
              <w:rPr>
                <w:rFonts w:ascii="Times New Roman" w:eastAsia="Calibri" w:hAnsi="Times New Roman"/>
                <w:spacing w:val="-2"/>
                <w:sz w:val="24"/>
                <w:szCs w:val="24"/>
                <w:lang w:eastAsia="en-US"/>
              </w:rPr>
              <w:t>1</w:t>
            </w:r>
          </w:p>
        </w:tc>
        <w:tc>
          <w:tcPr>
            <w:tcW w:w="2410" w:type="dxa"/>
            <w:tcBorders>
              <w:top w:val="single" w:sz="4" w:space="0" w:color="auto"/>
              <w:left w:val="single" w:sz="4" w:space="0" w:color="auto"/>
              <w:bottom w:val="single" w:sz="4" w:space="0" w:color="auto"/>
              <w:right w:val="single" w:sz="4" w:space="0" w:color="auto"/>
            </w:tcBorders>
          </w:tcPr>
          <w:p w:rsidR="001B1DE2" w:rsidRPr="006946F5" w:rsidRDefault="001B1DE2" w:rsidP="006946F5">
            <w:pPr>
              <w:ind w:left="-57" w:right="-57"/>
              <w:jc w:val="center"/>
              <w:rPr>
                <w:rFonts w:ascii="Times New Roman" w:eastAsia="Calibri" w:hAnsi="Times New Roman"/>
                <w:spacing w:val="-2"/>
                <w:sz w:val="24"/>
                <w:szCs w:val="24"/>
                <w:lang w:eastAsia="en-US"/>
              </w:rPr>
            </w:pPr>
            <w:r w:rsidRPr="006946F5">
              <w:rPr>
                <w:rFonts w:ascii="Times New Roman" w:eastAsia="Calibri" w:hAnsi="Times New Roman"/>
                <w:spacing w:val="-2"/>
                <w:sz w:val="24"/>
                <w:szCs w:val="24"/>
                <w:lang w:eastAsia="en-US"/>
              </w:rPr>
              <w:t>2</w:t>
            </w:r>
          </w:p>
        </w:tc>
        <w:tc>
          <w:tcPr>
            <w:tcW w:w="2268" w:type="dxa"/>
            <w:tcBorders>
              <w:top w:val="single" w:sz="4" w:space="0" w:color="auto"/>
              <w:left w:val="single" w:sz="4" w:space="0" w:color="auto"/>
              <w:bottom w:val="single" w:sz="4" w:space="0" w:color="auto"/>
              <w:right w:val="single" w:sz="4" w:space="0" w:color="auto"/>
            </w:tcBorders>
          </w:tcPr>
          <w:p w:rsidR="001B1DE2" w:rsidRPr="006946F5" w:rsidRDefault="001B1DE2" w:rsidP="006946F5">
            <w:pPr>
              <w:ind w:left="-57" w:right="-57"/>
              <w:jc w:val="center"/>
              <w:rPr>
                <w:rFonts w:ascii="Times New Roman" w:eastAsia="Calibri" w:hAnsi="Times New Roman"/>
                <w:spacing w:val="-2"/>
                <w:sz w:val="24"/>
                <w:szCs w:val="24"/>
                <w:lang w:eastAsia="en-US"/>
              </w:rPr>
            </w:pPr>
            <w:r w:rsidRPr="006946F5">
              <w:rPr>
                <w:rFonts w:ascii="Times New Roman" w:eastAsia="Calibri" w:hAnsi="Times New Roman"/>
                <w:spacing w:val="-2"/>
                <w:sz w:val="24"/>
                <w:szCs w:val="24"/>
                <w:lang w:eastAsia="en-US"/>
              </w:rPr>
              <w:t>3</w:t>
            </w:r>
          </w:p>
        </w:tc>
        <w:tc>
          <w:tcPr>
            <w:tcW w:w="2312" w:type="dxa"/>
            <w:tcBorders>
              <w:top w:val="single" w:sz="4" w:space="0" w:color="auto"/>
              <w:left w:val="single" w:sz="4" w:space="0" w:color="auto"/>
              <w:bottom w:val="single" w:sz="4" w:space="0" w:color="auto"/>
              <w:right w:val="single" w:sz="4" w:space="0" w:color="auto"/>
            </w:tcBorders>
          </w:tcPr>
          <w:p w:rsidR="001B1DE2" w:rsidRPr="006946F5" w:rsidRDefault="001B1DE2" w:rsidP="006946F5">
            <w:pPr>
              <w:ind w:left="-57" w:right="-57"/>
              <w:jc w:val="center"/>
              <w:rPr>
                <w:rFonts w:ascii="Times New Roman" w:eastAsia="Calibri" w:hAnsi="Times New Roman"/>
                <w:spacing w:val="-2"/>
                <w:sz w:val="24"/>
                <w:szCs w:val="24"/>
                <w:lang w:eastAsia="en-US"/>
              </w:rPr>
            </w:pPr>
            <w:r w:rsidRPr="006946F5">
              <w:rPr>
                <w:rFonts w:ascii="Times New Roman" w:eastAsia="Calibri" w:hAnsi="Times New Roman"/>
                <w:spacing w:val="-2"/>
                <w:sz w:val="24"/>
                <w:szCs w:val="24"/>
                <w:lang w:eastAsia="en-US"/>
              </w:rPr>
              <w:t>4</w:t>
            </w:r>
          </w:p>
        </w:tc>
      </w:tr>
      <w:tr w:rsidR="001B1DE2" w:rsidRPr="006946F5" w:rsidTr="00F12508">
        <w:tc>
          <w:tcPr>
            <w:tcW w:w="2518" w:type="dxa"/>
            <w:tcBorders>
              <w:top w:val="single" w:sz="4" w:space="0" w:color="auto"/>
              <w:left w:val="single" w:sz="4" w:space="0" w:color="auto"/>
              <w:bottom w:val="single" w:sz="4" w:space="0" w:color="auto"/>
              <w:right w:val="single" w:sz="4" w:space="0" w:color="auto"/>
            </w:tcBorders>
          </w:tcPr>
          <w:p w:rsidR="001B1DE2" w:rsidRPr="006946F5" w:rsidRDefault="001B1DE2" w:rsidP="006946F5">
            <w:pPr>
              <w:ind w:left="-57" w:right="-57"/>
              <w:rPr>
                <w:rFonts w:ascii="Times New Roman" w:eastAsia="Calibri" w:hAnsi="Times New Roman"/>
                <w:spacing w:val="-2"/>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rsidR="001B1DE2" w:rsidRPr="006946F5" w:rsidRDefault="001B1DE2" w:rsidP="006946F5">
            <w:pPr>
              <w:ind w:left="-57" w:right="-57"/>
              <w:rPr>
                <w:rFonts w:ascii="Times New Roman" w:eastAsia="Calibri" w:hAnsi="Times New Roman"/>
                <w:spacing w:val="-2"/>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1B1DE2" w:rsidRPr="006946F5" w:rsidRDefault="001B1DE2" w:rsidP="006946F5">
            <w:pPr>
              <w:ind w:left="-57" w:right="-57"/>
              <w:rPr>
                <w:rFonts w:ascii="Times New Roman" w:eastAsia="Calibri" w:hAnsi="Times New Roman"/>
                <w:spacing w:val="-2"/>
                <w:sz w:val="24"/>
                <w:szCs w:val="24"/>
                <w:lang w:eastAsia="en-US"/>
              </w:rPr>
            </w:pPr>
          </w:p>
        </w:tc>
        <w:tc>
          <w:tcPr>
            <w:tcW w:w="2312" w:type="dxa"/>
            <w:tcBorders>
              <w:top w:val="single" w:sz="4" w:space="0" w:color="auto"/>
              <w:left w:val="single" w:sz="4" w:space="0" w:color="auto"/>
              <w:bottom w:val="single" w:sz="4" w:space="0" w:color="auto"/>
              <w:right w:val="single" w:sz="4" w:space="0" w:color="auto"/>
            </w:tcBorders>
          </w:tcPr>
          <w:p w:rsidR="001B1DE2" w:rsidRPr="006946F5" w:rsidRDefault="001B1DE2" w:rsidP="006946F5">
            <w:pPr>
              <w:ind w:left="-57" w:right="-57"/>
              <w:rPr>
                <w:rFonts w:ascii="Times New Roman" w:eastAsia="Calibri" w:hAnsi="Times New Roman"/>
                <w:spacing w:val="-2"/>
                <w:sz w:val="24"/>
                <w:szCs w:val="24"/>
                <w:lang w:eastAsia="en-US"/>
              </w:rPr>
            </w:pPr>
          </w:p>
        </w:tc>
      </w:tr>
    </w:tbl>
    <w:p w:rsidR="001B1DE2" w:rsidRPr="00403F69" w:rsidRDefault="001B1DE2" w:rsidP="00403F69">
      <w:pPr>
        <w:jc w:val="both"/>
        <w:rPr>
          <w:rFonts w:ascii="Times New Roman" w:eastAsia="Calibri" w:hAnsi="Times New Roman"/>
          <w:sz w:val="28"/>
          <w:szCs w:val="28"/>
          <w:lang w:eastAsia="en-US"/>
        </w:rPr>
      </w:pPr>
      <w:r w:rsidRPr="00403F69">
        <w:rPr>
          <w:rFonts w:ascii="Times New Roman" w:eastAsia="Calibri" w:hAnsi="Times New Roman"/>
          <w:sz w:val="28"/>
          <w:szCs w:val="28"/>
          <w:lang w:eastAsia="en-US"/>
        </w:rPr>
        <w:t>Предоставляемый   размер  субсидий (минимальная  величина из граф 3, 4)</w:t>
      </w:r>
      <w:r w:rsidR="00F12508" w:rsidRPr="00403F69">
        <w:rPr>
          <w:rFonts w:ascii="Times New Roman" w:eastAsia="Calibri" w:hAnsi="Times New Roman"/>
          <w:sz w:val="28"/>
          <w:szCs w:val="28"/>
          <w:lang w:eastAsia="en-US"/>
        </w:rPr>
        <w:t xml:space="preserve"> _____________</w:t>
      </w:r>
      <w:r w:rsidRPr="00403F69">
        <w:rPr>
          <w:rFonts w:ascii="Times New Roman" w:eastAsia="Calibri" w:hAnsi="Times New Roman"/>
          <w:sz w:val="28"/>
          <w:szCs w:val="28"/>
          <w:lang w:eastAsia="en-US"/>
        </w:rPr>
        <w:t>______________________________________________</w:t>
      </w:r>
      <w:r w:rsidR="00403F69">
        <w:rPr>
          <w:rFonts w:ascii="Times New Roman" w:eastAsia="Calibri" w:hAnsi="Times New Roman"/>
          <w:sz w:val="28"/>
          <w:szCs w:val="28"/>
          <w:lang w:eastAsia="en-US"/>
        </w:rPr>
        <w:t> </w:t>
      </w:r>
      <w:r w:rsidRPr="00403F69">
        <w:rPr>
          <w:rFonts w:ascii="Times New Roman" w:eastAsia="Calibri" w:hAnsi="Times New Roman"/>
          <w:sz w:val="28"/>
          <w:szCs w:val="28"/>
          <w:lang w:eastAsia="en-US"/>
        </w:rPr>
        <w:t>рублей.</w:t>
      </w:r>
    </w:p>
    <w:p w:rsidR="001B1DE2" w:rsidRPr="006946F5" w:rsidRDefault="001B1DE2" w:rsidP="006946F5">
      <w:pPr>
        <w:jc w:val="center"/>
        <w:rPr>
          <w:rFonts w:ascii="Times New Roman" w:eastAsia="Calibri" w:hAnsi="Times New Roman"/>
          <w:sz w:val="24"/>
          <w:szCs w:val="24"/>
          <w:lang w:eastAsia="en-US"/>
        </w:rPr>
      </w:pPr>
      <w:r w:rsidRPr="006946F5">
        <w:rPr>
          <w:rFonts w:ascii="Times New Roman" w:eastAsia="Calibri" w:hAnsi="Times New Roman"/>
          <w:sz w:val="24"/>
          <w:szCs w:val="24"/>
          <w:lang w:eastAsia="en-US"/>
        </w:rPr>
        <w:t>(сумма прописью)</w:t>
      </w:r>
    </w:p>
    <w:p w:rsidR="00403F69" w:rsidRDefault="00403F69" w:rsidP="006946F5">
      <w:pPr>
        <w:ind w:firstLine="567"/>
        <w:jc w:val="both"/>
        <w:rPr>
          <w:rFonts w:ascii="Times New Roman" w:eastAsia="Calibri" w:hAnsi="Times New Roman"/>
          <w:sz w:val="28"/>
          <w:szCs w:val="28"/>
          <w:lang w:eastAsia="en-US"/>
        </w:rPr>
      </w:pPr>
    </w:p>
    <w:p w:rsidR="001B1DE2" w:rsidRPr="006946F5" w:rsidRDefault="001B1DE2" w:rsidP="006946F5">
      <w:pPr>
        <w:ind w:firstLine="567"/>
        <w:jc w:val="both"/>
        <w:rPr>
          <w:rFonts w:ascii="Times New Roman" w:eastAsia="Calibri" w:hAnsi="Times New Roman"/>
          <w:sz w:val="28"/>
          <w:szCs w:val="28"/>
          <w:lang w:eastAsia="en-US"/>
        </w:rPr>
      </w:pPr>
      <w:r w:rsidRPr="006946F5">
        <w:rPr>
          <w:rFonts w:ascii="Times New Roman" w:eastAsia="Calibri" w:hAnsi="Times New Roman"/>
          <w:sz w:val="28"/>
          <w:szCs w:val="28"/>
          <w:lang w:eastAsia="en-US"/>
        </w:rPr>
        <w:t>Обязательства по погашению основного долга и уплаты начисленных процентов в соответствии с кредитным договором исполнены своевременно и в полном объеме.</w:t>
      </w:r>
    </w:p>
    <w:p w:rsidR="001B1DE2" w:rsidRPr="006946F5" w:rsidRDefault="001B1DE2" w:rsidP="006946F5">
      <w:pPr>
        <w:rPr>
          <w:rFonts w:ascii="Times New Roman" w:eastAsia="Calibri" w:hAnsi="Times New Roman"/>
          <w:sz w:val="28"/>
          <w:szCs w:val="28"/>
          <w:lang w:eastAsia="en-US"/>
        </w:rPr>
      </w:pPr>
    </w:p>
    <w:tbl>
      <w:tblPr>
        <w:tblW w:w="0" w:type="auto"/>
        <w:tblLook w:val="04A0" w:firstRow="1" w:lastRow="0" w:firstColumn="1" w:lastColumn="0" w:noHBand="0" w:noVBand="1"/>
      </w:tblPr>
      <w:tblGrid>
        <w:gridCol w:w="2770"/>
        <w:gridCol w:w="281"/>
        <w:gridCol w:w="3343"/>
        <w:gridCol w:w="282"/>
        <w:gridCol w:w="2754"/>
      </w:tblGrid>
      <w:tr w:rsidR="001B1DE2" w:rsidRPr="006946F5" w:rsidTr="004C7A93">
        <w:tc>
          <w:tcPr>
            <w:tcW w:w="2770" w:type="dxa"/>
            <w:shd w:val="clear" w:color="auto" w:fill="auto"/>
          </w:tcPr>
          <w:p w:rsidR="001B1DE2" w:rsidRPr="006946F5" w:rsidRDefault="001B1DE2" w:rsidP="006946F5">
            <w:pPr>
              <w:rPr>
                <w:rFonts w:ascii="Times New Roman" w:eastAsia="Calibri" w:hAnsi="Times New Roman"/>
                <w:sz w:val="28"/>
                <w:szCs w:val="28"/>
                <w:lang w:eastAsia="en-US"/>
              </w:rPr>
            </w:pPr>
            <w:r w:rsidRPr="006946F5">
              <w:rPr>
                <w:rFonts w:ascii="Times New Roman" w:eastAsia="Calibri" w:hAnsi="Times New Roman"/>
                <w:sz w:val="28"/>
                <w:szCs w:val="28"/>
                <w:lang w:eastAsia="en-US"/>
              </w:rPr>
              <w:t>Руководитель Получателя</w:t>
            </w:r>
          </w:p>
        </w:tc>
        <w:tc>
          <w:tcPr>
            <w:tcW w:w="281" w:type="dxa"/>
            <w:shd w:val="clear" w:color="auto" w:fill="auto"/>
          </w:tcPr>
          <w:p w:rsidR="001B1DE2" w:rsidRPr="006946F5" w:rsidRDefault="001B1DE2" w:rsidP="006946F5">
            <w:pPr>
              <w:rPr>
                <w:rFonts w:ascii="Times New Roman" w:eastAsia="Calibri" w:hAnsi="Times New Roman"/>
                <w:sz w:val="28"/>
                <w:szCs w:val="28"/>
                <w:lang w:eastAsia="en-US"/>
              </w:rPr>
            </w:pPr>
          </w:p>
        </w:tc>
        <w:tc>
          <w:tcPr>
            <w:tcW w:w="3343" w:type="dxa"/>
            <w:tcBorders>
              <w:bottom w:val="single" w:sz="4" w:space="0" w:color="auto"/>
            </w:tcBorders>
            <w:shd w:val="clear" w:color="auto" w:fill="auto"/>
          </w:tcPr>
          <w:p w:rsidR="001B1DE2" w:rsidRPr="006946F5" w:rsidRDefault="001B1DE2" w:rsidP="006946F5">
            <w:pPr>
              <w:rPr>
                <w:rFonts w:ascii="Times New Roman" w:eastAsia="Calibri" w:hAnsi="Times New Roman"/>
                <w:sz w:val="28"/>
                <w:szCs w:val="28"/>
                <w:lang w:eastAsia="en-US"/>
              </w:rPr>
            </w:pPr>
          </w:p>
        </w:tc>
        <w:tc>
          <w:tcPr>
            <w:tcW w:w="282" w:type="dxa"/>
            <w:shd w:val="clear" w:color="auto" w:fill="auto"/>
          </w:tcPr>
          <w:p w:rsidR="001B1DE2" w:rsidRPr="006946F5" w:rsidRDefault="001B1DE2" w:rsidP="006946F5">
            <w:pPr>
              <w:rPr>
                <w:rFonts w:ascii="Times New Roman" w:eastAsia="Calibri" w:hAnsi="Times New Roman"/>
                <w:sz w:val="28"/>
                <w:szCs w:val="28"/>
                <w:lang w:eastAsia="en-US"/>
              </w:rPr>
            </w:pPr>
          </w:p>
        </w:tc>
        <w:tc>
          <w:tcPr>
            <w:tcW w:w="2754" w:type="dxa"/>
            <w:tcBorders>
              <w:bottom w:val="single" w:sz="4" w:space="0" w:color="auto"/>
            </w:tcBorders>
            <w:shd w:val="clear" w:color="auto" w:fill="auto"/>
          </w:tcPr>
          <w:p w:rsidR="001B1DE2" w:rsidRPr="006946F5" w:rsidRDefault="001B1DE2" w:rsidP="006946F5">
            <w:pPr>
              <w:rPr>
                <w:rFonts w:ascii="Times New Roman" w:eastAsia="Calibri" w:hAnsi="Times New Roman"/>
                <w:sz w:val="28"/>
                <w:szCs w:val="28"/>
                <w:lang w:eastAsia="en-US"/>
              </w:rPr>
            </w:pPr>
          </w:p>
        </w:tc>
      </w:tr>
      <w:tr w:rsidR="001B1DE2" w:rsidRPr="006946F5" w:rsidTr="004C7A93">
        <w:tc>
          <w:tcPr>
            <w:tcW w:w="2770" w:type="dxa"/>
            <w:shd w:val="clear" w:color="auto" w:fill="auto"/>
          </w:tcPr>
          <w:p w:rsidR="001B1DE2" w:rsidRPr="006946F5" w:rsidRDefault="001B1DE2" w:rsidP="006946F5">
            <w:pPr>
              <w:rPr>
                <w:rFonts w:ascii="Times New Roman" w:eastAsia="Calibri" w:hAnsi="Times New Roman"/>
                <w:sz w:val="24"/>
                <w:szCs w:val="24"/>
                <w:lang w:eastAsia="en-US"/>
              </w:rPr>
            </w:pPr>
          </w:p>
        </w:tc>
        <w:tc>
          <w:tcPr>
            <w:tcW w:w="281" w:type="dxa"/>
            <w:shd w:val="clear" w:color="auto" w:fill="auto"/>
          </w:tcPr>
          <w:p w:rsidR="001B1DE2" w:rsidRPr="006946F5" w:rsidRDefault="001B1DE2" w:rsidP="006946F5">
            <w:pPr>
              <w:rPr>
                <w:rFonts w:ascii="Times New Roman" w:eastAsia="Calibri" w:hAnsi="Times New Roman"/>
                <w:sz w:val="24"/>
                <w:szCs w:val="24"/>
                <w:lang w:eastAsia="en-US"/>
              </w:rPr>
            </w:pPr>
          </w:p>
        </w:tc>
        <w:tc>
          <w:tcPr>
            <w:tcW w:w="3343" w:type="dxa"/>
            <w:tcBorders>
              <w:top w:val="single" w:sz="4" w:space="0" w:color="auto"/>
            </w:tcBorders>
            <w:shd w:val="clear" w:color="auto" w:fill="auto"/>
          </w:tcPr>
          <w:p w:rsidR="001B1DE2" w:rsidRPr="006946F5" w:rsidRDefault="001B1DE2" w:rsidP="006946F5">
            <w:pPr>
              <w:jc w:val="center"/>
              <w:rPr>
                <w:rFonts w:ascii="Times New Roman" w:eastAsia="Calibri" w:hAnsi="Times New Roman"/>
                <w:sz w:val="24"/>
                <w:szCs w:val="24"/>
                <w:lang w:eastAsia="en-US"/>
              </w:rPr>
            </w:pPr>
            <w:r w:rsidRPr="006946F5">
              <w:rPr>
                <w:rFonts w:ascii="Times New Roman" w:eastAsia="Calibri" w:hAnsi="Times New Roman"/>
                <w:sz w:val="24"/>
                <w:szCs w:val="24"/>
                <w:lang w:eastAsia="en-US"/>
              </w:rPr>
              <w:t>(подпись)</w:t>
            </w:r>
          </w:p>
        </w:tc>
        <w:tc>
          <w:tcPr>
            <w:tcW w:w="282" w:type="dxa"/>
            <w:shd w:val="clear" w:color="auto" w:fill="auto"/>
          </w:tcPr>
          <w:p w:rsidR="001B1DE2" w:rsidRPr="006946F5" w:rsidRDefault="001B1DE2" w:rsidP="006946F5">
            <w:pPr>
              <w:jc w:val="center"/>
              <w:rPr>
                <w:rFonts w:ascii="Times New Roman" w:eastAsia="Calibri" w:hAnsi="Times New Roman"/>
                <w:sz w:val="24"/>
                <w:szCs w:val="24"/>
                <w:lang w:eastAsia="en-US"/>
              </w:rPr>
            </w:pPr>
          </w:p>
        </w:tc>
        <w:tc>
          <w:tcPr>
            <w:tcW w:w="2754" w:type="dxa"/>
            <w:tcBorders>
              <w:top w:val="single" w:sz="4" w:space="0" w:color="auto"/>
            </w:tcBorders>
            <w:shd w:val="clear" w:color="auto" w:fill="auto"/>
          </w:tcPr>
          <w:p w:rsidR="001B1DE2" w:rsidRPr="006946F5" w:rsidRDefault="001B1DE2" w:rsidP="006946F5">
            <w:pPr>
              <w:jc w:val="center"/>
              <w:rPr>
                <w:rFonts w:ascii="Times New Roman" w:eastAsia="Calibri" w:hAnsi="Times New Roman"/>
                <w:sz w:val="24"/>
                <w:szCs w:val="24"/>
                <w:lang w:eastAsia="en-US"/>
              </w:rPr>
            </w:pPr>
            <w:r w:rsidRPr="006946F5">
              <w:rPr>
                <w:rFonts w:ascii="Times New Roman" w:eastAsia="Calibri" w:hAnsi="Times New Roman"/>
                <w:sz w:val="24"/>
                <w:szCs w:val="24"/>
                <w:lang w:eastAsia="en-US"/>
              </w:rPr>
              <w:t>(Ф.И.О.)</w:t>
            </w:r>
          </w:p>
        </w:tc>
      </w:tr>
    </w:tbl>
    <w:p w:rsidR="001B1DE2" w:rsidRPr="006946F5" w:rsidRDefault="001B1DE2" w:rsidP="006946F5">
      <w:pPr>
        <w:rPr>
          <w:rFonts w:ascii="Times New Roman" w:eastAsia="Calibri" w:hAnsi="Times New Roman"/>
          <w:sz w:val="28"/>
          <w:szCs w:val="28"/>
          <w:lang w:eastAsia="en-US"/>
        </w:rPr>
      </w:pPr>
      <w:r w:rsidRPr="006946F5">
        <w:rPr>
          <w:rFonts w:ascii="Times New Roman" w:eastAsia="Calibri" w:hAnsi="Times New Roman"/>
          <w:sz w:val="28"/>
          <w:szCs w:val="28"/>
          <w:lang w:eastAsia="en-US"/>
        </w:rPr>
        <w:t>Дата «__»___________20 ___ г.</w:t>
      </w:r>
    </w:p>
    <w:p w:rsidR="001B1DE2" w:rsidRPr="006946F5" w:rsidRDefault="001B1DE2" w:rsidP="006946F5">
      <w:pPr>
        <w:rPr>
          <w:rFonts w:ascii="Times New Roman" w:eastAsia="Calibri" w:hAnsi="Times New Roman"/>
          <w:sz w:val="28"/>
          <w:szCs w:val="28"/>
          <w:lang w:eastAsia="en-US"/>
        </w:rPr>
      </w:pPr>
    </w:p>
    <w:p w:rsidR="001B1DE2" w:rsidRPr="006946F5" w:rsidRDefault="001B1DE2" w:rsidP="006946F5">
      <w:pPr>
        <w:rPr>
          <w:rFonts w:ascii="Times New Roman" w:eastAsia="Calibri" w:hAnsi="Times New Roman"/>
          <w:sz w:val="28"/>
          <w:szCs w:val="28"/>
          <w:lang w:eastAsia="en-US"/>
        </w:rPr>
      </w:pPr>
      <w:r w:rsidRPr="006946F5">
        <w:rPr>
          <w:rFonts w:ascii="Times New Roman" w:eastAsia="Calibri" w:hAnsi="Times New Roman"/>
          <w:sz w:val="28"/>
          <w:szCs w:val="28"/>
          <w:lang w:eastAsia="en-US"/>
        </w:rPr>
        <w:t>М.П.</w:t>
      </w:r>
    </w:p>
    <w:p w:rsidR="001B1DE2" w:rsidRPr="006946F5" w:rsidRDefault="001B1DE2" w:rsidP="006946F5">
      <w:pPr>
        <w:rPr>
          <w:rFonts w:ascii="Times New Roman" w:eastAsia="Calibri" w:hAnsi="Times New Roman"/>
          <w:sz w:val="28"/>
          <w:szCs w:val="28"/>
          <w:lang w:eastAsia="en-US"/>
        </w:rPr>
      </w:pPr>
    </w:p>
    <w:p w:rsidR="001B1DE2" w:rsidRPr="006946F5" w:rsidRDefault="001B1DE2" w:rsidP="006946F5">
      <w:pPr>
        <w:ind w:firstLine="567"/>
        <w:jc w:val="both"/>
        <w:rPr>
          <w:rFonts w:ascii="Times New Roman" w:eastAsia="Calibri" w:hAnsi="Times New Roman"/>
          <w:sz w:val="28"/>
          <w:szCs w:val="28"/>
          <w:lang w:eastAsia="en-US"/>
        </w:rPr>
      </w:pPr>
      <w:r w:rsidRPr="006946F5">
        <w:rPr>
          <w:rFonts w:ascii="Times New Roman" w:eastAsia="Calibri" w:hAnsi="Times New Roman"/>
          <w:sz w:val="28"/>
          <w:szCs w:val="28"/>
          <w:lang w:eastAsia="en-US"/>
        </w:rPr>
        <w:t>Расчет и своевременное исполнение обязательств по погашению основного долга и уплаты начисленных процентов подтверждаю (при согласии кредитной организации).</w:t>
      </w:r>
    </w:p>
    <w:p w:rsidR="001B1DE2" w:rsidRPr="006946F5" w:rsidRDefault="001B1DE2" w:rsidP="006946F5">
      <w:pPr>
        <w:ind w:firstLine="567"/>
        <w:rPr>
          <w:rFonts w:ascii="Times New Roman" w:eastAsia="Calibri" w:hAnsi="Times New Roman"/>
          <w:sz w:val="28"/>
          <w:szCs w:val="28"/>
          <w:lang w:eastAsia="en-US"/>
        </w:rPr>
      </w:pPr>
    </w:p>
    <w:tbl>
      <w:tblPr>
        <w:tblW w:w="0" w:type="auto"/>
        <w:tblLook w:val="04A0" w:firstRow="1" w:lastRow="0" w:firstColumn="1" w:lastColumn="0" w:noHBand="0" w:noVBand="1"/>
      </w:tblPr>
      <w:tblGrid>
        <w:gridCol w:w="3227"/>
        <w:gridCol w:w="283"/>
        <w:gridCol w:w="2977"/>
        <w:gridCol w:w="284"/>
        <w:gridCol w:w="2660"/>
      </w:tblGrid>
      <w:tr w:rsidR="001B1DE2" w:rsidRPr="006946F5" w:rsidTr="009A4C48">
        <w:tc>
          <w:tcPr>
            <w:tcW w:w="3227" w:type="dxa"/>
            <w:shd w:val="clear" w:color="auto" w:fill="auto"/>
          </w:tcPr>
          <w:p w:rsidR="001B1DE2" w:rsidRPr="006946F5" w:rsidRDefault="001B1DE2" w:rsidP="006946F5">
            <w:pPr>
              <w:rPr>
                <w:rFonts w:ascii="Times New Roman" w:eastAsia="Calibri" w:hAnsi="Times New Roman"/>
                <w:sz w:val="28"/>
                <w:szCs w:val="28"/>
                <w:lang w:eastAsia="en-US"/>
              </w:rPr>
            </w:pPr>
            <w:r w:rsidRPr="006946F5">
              <w:rPr>
                <w:rFonts w:ascii="Times New Roman" w:eastAsia="Calibri" w:hAnsi="Times New Roman"/>
                <w:sz w:val="28"/>
                <w:szCs w:val="28"/>
                <w:lang w:eastAsia="en-US"/>
              </w:rPr>
              <w:t>Руководитель кредитной организации (филиала)</w:t>
            </w:r>
          </w:p>
        </w:tc>
        <w:tc>
          <w:tcPr>
            <w:tcW w:w="283" w:type="dxa"/>
            <w:shd w:val="clear" w:color="auto" w:fill="auto"/>
          </w:tcPr>
          <w:p w:rsidR="001B1DE2" w:rsidRPr="006946F5" w:rsidRDefault="001B1DE2" w:rsidP="006946F5">
            <w:pPr>
              <w:rPr>
                <w:rFonts w:ascii="Times New Roman" w:eastAsia="Calibri" w:hAnsi="Times New Roman"/>
                <w:sz w:val="28"/>
                <w:szCs w:val="28"/>
                <w:lang w:eastAsia="en-US"/>
              </w:rPr>
            </w:pPr>
          </w:p>
        </w:tc>
        <w:tc>
          <w:tcPr>
            <w:tcW w:w="2977" w:type="dxa"/>
            <w:tcBorders>
              <w:bottom w:val="single" w:sz="4" w:space="0" w:color="auto"/>
            </w:tcBorders>
            <w:shd w:val="clear" w:color="auto" w:fill="auto"/>
          </w:tcPr>
          <w:p w:rsidR="001B1DE2" w:rsidRPr="006946F5" w:rsidRDefault="001B1DE2" w:rsidP="006946F5">
            <w:pPr>
              <w:rPr>
                <w:rFonts w:ascii="Times New Roman" w:eastAsia="Calibri" w:hAnsi="Times New Roman"/>
                <w:sz w:val="28"/>
                <w:szCs w:val="28"/>
                <w:lang w:eastAsia="en-US"/>
              </w:rPr>
            </w:pPr>
          </w:p>
        </w:tc>
        <w:tc>
          <w:tcPr>
            <w:tcW w:w="284" w:type="dxa"/>
            <w:shd w:val="clear" w:color="auto" w:fill="auto"/>
          </w:tcPr>
          <w:p w:rsidR="001B1DE2" w:rsidRPr="006946F5" w:rsidRDefault="001B1DE2" w:rsidP="006946F5">
            <w:pPr>
              <w:rPr>
                <w:rFonts w:ascii="Times New Roman" w:eastAsia="Calibri" w:hAnsi="Times New Roman"/>
                <w:sz w:val="28"/>
                <w:szCs w:val="28"/>
                <w:lang w:eastAsia="en-US"/>
              </w:rPr>
            </w:pPr>
          </w:p>
        </w:tc>
        <w:tc>
          <w:tcPr>
            <w:tcW w:w="2660" w:type="dxa"/>
            <w:tcBorders>
              <w:bottom w:val="single" w:sz="4" w:space="0" w:color="auto"/>
            </w:tcBorders>
            <w:shd w:val="clear" w:color="auto" w:fill="auto"/>
          </w:tcPr>
          <w:p w:rsidR="001B1DE2" w:rsidRPr="006946F5" w:rsidRDefault="001B1DE2" w:rsidP="006946F5">
            <w:pPr>
              <w:rPr>
                <w:rFonts w:ascii="Times New Roman" w:eastAsia="Calibri" w:hAnsi="Times New Roman"/>
                <w:sz w:val="28"/>
                <w:szCs w:val="28"/>
                <w:lang w:eastAsia="en-US"/>
              </w:rPr>
            </w:pPr>
          </w:p>
        </w:tc>
      </w:tr>
      <w:tr w:rsidR="001B1DE2" w:rsidRPr="006946F5" w:rsidTr="009A4C48">
        <w:tc>
          <w:tcPr>
            <w:tcW w:w="3227" w:type="dxa"/>
            <w:shd w:val="clear" w:color="auto" w:fill="auto"/>
          </w:tcPr>
          <w:p w:rsidR="001B1DE2" w:rsidRPr="006946F5" w:rsidRDefault="001B1DE2" w:rsidP="006946F5">
            <w:pPr>
              <w:rPr>
                <w:rFonts w:ascii="Times New Roman" w:eastAsia="Calibri" w:hAnsi="Times New Roman"/>
                <w:sz w:val="24"/>
                <w:szCs w:val="24"/>
                <w:lang w:eastAsia="en-US"/>
              </w:rPr>
            </w:pPr>
          </w:p>
        </w:tc>
        <w:tc>
          <w:tcPr>
            <w:tcW w:w="283" w:type="dxa"/>
            <w:shd w:val="clear" w:color="auto" w:fill="auto"/>
          </w:tcPr>
          <w:p w:rsidR="001B1DE2" w:rsidRPr="006946F5" w:rsidRDefault="001B1DE2" w:rsidP="006946F5">
            <w:pPr>
              <w:rPr>
                <w:rFonts w:ascii="Times New Roman" w:eastAsia="Calibri" w:hAnsi="Times New Roman"/>
                <w:sz w:val="24"/>
                <w:szCs w:val="24"/>
                <w:lang w:eastAsia="en-US"/>
              </w:rPr>
            </w:pPr>
          </w:p>
        </w:tc>
        <w:tc>
          <w:tcPr>
            <w:tcW w:w="2977" w:type="dxa"/>
            <w:tcBorders>
              <w:top w:val="single" w:sz="4" w:space="0" w:color="auto"/>
            </w:tcBorders>
            <w:shd w:val="clear" w:color="auto" w:fill="auto"/>
          </w:tcPr>
          <w:p w:rsidR="001B1DE2" w:rsidRPr="006946F5" w:rsidRDefault="001B1DE2" w:rsidP="006946F5">
            <w:pPr>
              <w:jc w:val="center"/>
              <w:rPr>
                <w:rFonts w:ascii="Times New Roman" w:eastAsia="Calibri" w:hAnsi="Times New Roman"/>
                <w:sz w:val="24"/>
                <w:szCs w:val="24"/>
                <w:lang w:eastAsia="en-US"/>
              </w:rPr>
            </w:pPr>
            <w:r w:rsidRPr="006946F5">
              <w:rPr>
                <w:rFonts w:ascii="Times New Roman" w:eastAsia="Calibri" w:hAnsi="Times New Roman"/>
                <w:sz w:val="24"/>
                <w:szCs w:val="24"/>
                <w:lang w:eastAsia="en-US"/>
              </w:rPr>
              <w:t>(подпись)</w:t>
            </w:r>
          </w:p>
        </w:tc>
        <w:tc>
          <w:tcPr>
            <w:tcW w:w="284" w:type="dxa"/>
            <w:shd w:val="clear" w:color="auto" w:fill="auto"/>
          </w:tcPr>
          <w:p w:rsidR="001B1DE2" w:rsidRPr="006946F5" w:rsidRDefault="001B1DE2" w:rsidP="006946F5">
            <w:pPr>
              <w:rPr>
                <w:rFonts w:ascii="Times New Roman" w:eastAsia="Calibri" w:hAnsi="Times New Roman"/>
                <w:sz w:val="24"/>
                <w:szCs w:val="24"/>
                <w:lang w:eastAsia="en-US"/>
              </w:rPr>
            </w:pPr>
          </w:p>
        </w:tc>
        <w:tc>
          <w:tcPr>
            <w:tcW w:w="2660" w:type="dxa"/>
            <w:tcBorders>
              <w:top w:val="single" w:sz="4" w:space="0" w:color="auto"/>
            </w:tcBorders>
            <w:shd w:val="clear" w:color="auto" w:fill="auto"/>
          </w:tcPr>
          <w:p w:rsidR="001B1DE2" w:rsidRPr="006946F5" w:rsidRDefault="001B1DE2" w:rsidP="006946F5">
            <w:pPr>
              <w:jc w:val="center"/>
              <w:rPr>
                <w:rFonts w:ascii="Times New Roman" w:eastAsia="Calibri" w:hAnsi="Times New Roman"/>
                <w:sz w:val="24"/>
                <w:szCs w:val="24"/>
                <w:lang w:eastAsia="en-US"/>
              </w:rPr>
            </w:pPr>
            <w:r w:rsidRPr="006946F5">
              <w:rPr>
                <w:rFonts w:ascii="Times New Roman" w:eastAsia="Calibri" w:hAnsi="Times New Roman"/>
                <w:sz w:val="24"/>
                <w:szCs w:val="24"/>
                <w:lang w:eastAsia="en-US"/>
              </w:rPr>
              <w:t>(Ф.И.О.)</w:t>
            </w:r>
          </w:p>
        </w:tc>
      </w:tr>
    </w:tbl>
    <w:p w:rsidR="001B1DE2" w:rsidRPr="006946F5" w:rsidRDefault="001B1DE2" w:rsidP="006946F5">
      <w:pPr>
        <w:rPr>
          <w:rFonts w:ascii="Times New Roman" w:eastAsia="Calibri" w:hAnsi="Times New Roman"/>
          <w:sz w:val="28"/>
          <w:szCs w:val="28"/>
          <w:lang w:eastAsia="en-US"/>
        </w:rPr>
      </w:pPr>
      <w:r w:rsidRPr="006946F5">
        <w:rPr>
          <w:rFonts w:ascii="Times New Roman" w:eastAsia="Calibri" w:hAnsi="Times New Roman"/>
          <w:sz w:val="28"/>
          <w:szCs w:val="28"/>
          <w:lang w:eastAsia="en-US"/>
        </w:rPr>
        <w:t>Дата «__»___________20 ___ г.</w:t>
      </w:r>
    </w:p>
    <w:p w:rsidR="001B1DE2" w:rsidRPr="006946F5" w:rsidRDefault="001B1DE2" w:rsidP="006946F5">
      <w:pPr>
        <w:rPr>
          <w:rFonts w:ascii="Times New Roman" w:eastAsia="Calibri" w:hAnsi="Times New Roman"/>
          <w:sz w:val="28"/>
          <w:szCs w:val="28"/>
          <w:lang w:eastAsia="en-US"/>
        </w:rPr>
      </w:pPr>
    </w:p>
    <w:p w:rsidR="001B1DE2" w:rsidRPr="006946F5" w:rsidRDefault="001B1DE2" w:rsidP="006946F5">
      <w:pPr>
        <w:rPr>
          <w:rFonts w:ascii="Times New Roman" w:eastAsia="Calibri" w:hAnsi="Times New Roman"/>
          <w:sz w:val="28"/>
          <w:szCs w:val="28"/>
          <w:lang w:eastAsia="en-US"/>
        </w:rPr>
      </w:pPr>
      <w:r w:rsidRPr="006946F5">
        <w:rPr>
          <w:rFonts w:ascii="Times New Roman" w:eastAsia="Calibri" w:hAnsi="Times New Roman"/>
          <w:sz w:val="28"/>
          <w:szCs w:val="28"/>
          <w:lang w:eastAsia="en-US"/>
        </w:rPr>
        <w:t>М.П.</w:t>
      </w:r>
    </w:p>
    <w:p w:rsidR="001B1DE2" w:rsidRPr="006946F5" w:rsidRDefault="001B1DE2" w:rsidP="006946F5">
      <w:pPr>
        <w:jc w:val="center"/>
        <w:rPr>
          <w:rFonts w:ascii="Times New Roman" w:hAnsi="Times New Roman"/>
          <w:sz w:val="28"/>
          <w:szCs w:val="28"/>
        </w:rPr>
      </w:pPr>
    </w:p>
    <w:p w:rsidR="001B1DE2" w:rsidRPr="006946F5" w:rsidRDefault="001B1DE2" w:rsidP="006946F5">
      <w:pPr>
        <w:jc w:val="center"/>
        <w:rPr>
          <w:rFonts w:ascii="Times New Roman" w:hAnsi="Times New Roman"/>
          <w:sz w:val="28"/>
          <w:szCs w:val="28"/>
        </w:rPr>
      </w:pPr>
    </w:p>
    <w:p w:rsidR="006946F5" w:rsidRPr="006946F5" w:rsidRDefault="006946F5" w:rsidP="006946F5">
      <w:pPr>
        <w:jc w:val="center"/>
        <w:rPr>
          <w:rFonts w:ascii="Times New Roman" w:hAnsi="Times New Roman"/>
          <w:sz w:val="28"/>
          <w:szCs w:val="28"/>
        </w:rPr>
      </w:pPr>
    </w:p>
    <w:sectPr w:rsidR="006946F5" w:rsidRPr="006946F5" w:rsidSect="00190FF9">
      <w:headerReference w:type="default" r:id="rId29"/>
      <w:type w:val="continuous"/>
      <w:pgSz w:w="11907" w:h="16834" w:code="9"/>
      <w:pgMar w:top="1134" w:right="567" w:bottom="1134" w:left="1985" w:header="272" w:footer="39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424" w:rsidRDefault="00AE5424">
      <w:r>
        <w:separator/>
      </w:r>
    </w:p>
  </w:endnote>
  <w:endnote w:type="continuationSeparator" w:id="0">
    <w:p w:rsidR="00AE5424" w:rsidRDefault="00AE5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Pr="009573D3" w:rsidRDefault="00876034">
    <w:pPr>
      <w:pStyle w:val="a6"/>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876034" w:rsidRPr="00F16284">
      <w:tc>
        <w:tcPr>
          <w:tcW w:w="2538" w:type="dxa"/>
        </w:tcPr>
        <w:p w:rsidR="00876034" w:rsidRPr="00F16284" w:rsidRDefault="00876034" w:rsidP="00AC7150">
          <w:pPr>
            <w:pStyle w:val="a6"/>
            <w:rPr>
              <w:rFonts w:ascii="Times New Roman" w:hAnsi="Times New Roman"/>
              <w:sz w:val="28"/>
              <w:szCs w:val="28"/>
            </w:rPr>
          </w:pPr>
        </w:p>
      </w:tc>
      <w:tc>
        <w:tcPr>
          <w:tcW w:w="2246" w:type="dxa"/>
        </w:tcPr>
        <w:p w:rsidR="00876034" w:rsidRPr="00F16284" w:rsidRDefault="00876034" w:rsidP="00F16284">
          <w:pPr>
            <w:pStyle w:val="a6"/>
            <w:jc w:val="both"/>
            <w:rPr>
              <w:rFonts w:ascii="Times New Roman" w:hAnsi="Times New Roman"/>
              <w:sz w:val="28"/>
              <w:szCs w:val="28"/>
            </w:rPr>
          </w:pPr>
        </w:p>
      </w:tc>
      <w:tc>
        <w:tcPr>
          <w:tcW w:w="1018" w:type="dxa"/>
        </w:tcPr>
        <w:p w:rsidR="00876034" w:rsidRPr="00F16284" w:rsidRDefault="00876034" w:rsidP="00F16284">
          <w:pPr>
            <w:pStyle w:val="a6"/>
            <w:ind w:right="-113"/>
            <w:jc w:val="right"/>
            <w:rPr>
              <w:b/>
              <w:sz w:val="14"/>
              <w:szCs w:val="14"/>
            </w:rPr>
          </w:pPr>
        </w:p>
      </w:tc>
      <w:tc>
        <w:tcPr>
          <w:tcW w:w="2730" w:type="dxa"/>
        </w:tcPr>
        <w:p w:rsidR="00876034" w:rsidRPr="00F16284" w:rsidRDefault="00876034" w:rsidP="00F16284">
          <w:pPr>
            <w:pStyle w:val="a6"/>
            <w:ind w:left="-113"/>
            <w:rPr>
              <w:rFonts w:ascii="Times New Roman" w:hAnsi="Times New Roman"/>
              <w:b/>
              <w:sz w:val="24"/>
              <w:szCs w:val="24"/>
            </w:rPr>
          </w:pPr>
        </w:p>
      </w:tc>
    </w:tr>
  </w:tbl>
  <w:p w:rsidR="00876034" w:rsidRDefault="00876034"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424" w:rsidRDefault="00AE5424">
      <w:r>
        <w:separator/>
      </w:r>
    </w:p>
  </w:footnote>
  <w:footnote w:type="continuationSeparator" w:id="0">
    <w:p w:rsidR="00AE5424" w:rsidRDefault="00AE54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Default="00876034" w:rsidP="002F1E81">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876034" w:rsidRDefault="0087603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Pr="00481B88" w:rsidRDefault="00876034" w:rsidP="00E37801">
    <w:pPr>
      <w:pStyle w:val="a5"/>
      <w:framePr w:w="326" w:wrap="around" w:vAnchor="text" w:hAnchor="page" w:x="6486" w:y="321"/>
      <w:rPr>
        <w:rStyle w:val="a8"/>
        <w:rFonts w:ascii="Times New Roman" w:hAnsi="Times New Roman"/>
        <w:sz w:val="28"/>
        <w:szCs w:val="28"/>
      </w:rPr>
    </w:pPr>
  </w:p>
  <w:p w:rsidR="00876034" w:rsidRPr="00481B88" w:rsidRDefault="00876034" w:rsidP="00E37801">
    <w:pPr>
      <w:pStyle w:val="a5"/>
      <w:framePr w:w="326" w:wrap="around" w:vAnchor="text" w:hAnchor="page" w:x="6486" w:y="1"/>
      <w:rPr>
        <w:rStyle w:val="a8"/>
        <w:rFonts w:ascii="Times New Roman" w:hAnsi="Times New Roman"/>
        <w:sz w:val="28"/>
        <w:szCs w:val="28"/>
      </w:rPr>
    </w:pPr>
    <w:r w:rsidRPr="00481B88">
      <w:rPr>
        <w:rStyle w:val="a8"/>
        <w:rFonts w:ascii="Times New Roman" w:hAnsi="Times New Roman"/>
        <w:sz w:val="28"/>
        <w:szCs w:val="28"/>
      </w:rPr>
      <w:fldChar w:fldCharType="begin"/>
    </w:r>
    <w:r w:rsidRPr="00481B88">
      <w:rPr>
        <w:rStyle w:val="a8"/>
        <w:rFonts w:ascii="Times New Roman" w:hAnsi="Times New Roman"/>
        <w:sz w:val="28"/>
        <w:szCs w:val="28"/>
      </w:rPr>
      <w:instrText xml:space="preserve">PAGE  </w:instrText>
    </w:r>
    <w:r w:rsidRPr="00481B88">
      <w:rPr>
        <w:rStyle w:val="a8"/>
        <w:rFonts w:ascii="Times New Roman" w:hAnsi="Times New Roman"/>
        <w:sz w:val="28"/>
        <w:szCs w:val="28"/>
      </w:rPr>
      <w:fldChar w:fldCharType="separate"/>
    </w:r>
    <w:r w:rsidR="00594166">
      <w:rPr>
        <w:rStyle w:val="a8"/>
        <w:rFonts w:ascii="Times New Roman" w:hAnsi="Times New Roman"/>
        <w:noProof/>
        <w:sz w:val="28"/>
        <w:szCs w:val="28"/>
      </w:rPr>
      <w:t>12</w:t>
    </w:r>
    <w:r w:rsidRPr="00481B88">
      <w:rPr>
        <w:rStyle w:val="a8"/>
        <w:rFonts w:ascii="Times New Roman" w:hAnsi="Times New Roman"/>
        <w:sz w:val="28"/>
        <w:szCs w:val="28"/>
      </w:rPr>
      <w:fldChar w:fldCharType="end"/>
    </w:r>
  </w:p>
  <w:p w:rsidR="00876034" w:rsidRPr="00E37801" w:rsidRDefault="00876034">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2.3pt;height:10.65pt" o:bullet="t">
        <v:imagedata r:id="rId1" o:title="Номер версии 555" gain="79922f" blacklevel="-1966f"/>
      </v:shape>
    </w:pict>
  </w:numPicBullet>
  <w:abstractNum w:abstractNumId="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2">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5">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DXM3WXW63OGsLMYO/GE2f6w1BXY=" w:salt="KXbF61xzuqLqK0ChDFlh8w=="/>
  <w:defaultTabStop w:val="708"/>
  <w:hyphenationZone w:val="425"/>
  <w:doNotHyphenateCaps/>
  <w:drawingGridHorizontalSpacing w:val="78"/>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DE2"/>
    <w:rsid w:val="0001360F"/>
    <w:rsid w:val="000331B3"/>
    <w:rsid w:val="00033413"/>
    <w:rsid w:val="00037C0C"/>
    <w:rsid w:val="000502A3"/>
    <w:rsid w:val="000568B3"/>
    <w:rsid w:val="00056DEB"/>
    <w:rsid w:val="00073A7A"/>
    <w:rsid w:val="00076D5E"/>
    <w:rsid w:val="00084DD3"/>
    <w:rsid w:val="000917C0"/>
    <w:rsid w:val="000A4257"/>
    <w:rsid w:val="000B0736"/>
    <w:rsid w:val="00122CFD"/>
    <w:rsid w:val="00151370"/>
    <w:rsid w:val="00162E72"/>
    <w:rsid w:val="00175BE5"/>
    <w:rsid w:val="001850F4"/>
    <w:rsid w:val="00190FF9"/>
    <w:rsid w:val="001947BE"/>
    <w:rsid w:val="001A560F"/>
    <w:rsid w:val="001B0982"/>
    <w:rsid w:val="001B1DE2"/>
    <w:rsid w:val="001B32BA"/>
    <w:rsid w:val="001E0317"/>
    <w:rsid w:val="001E20F1"/>
    <w:rsid w:val="001F12E8"/>
    <w:rsid w:val="001F228C"/>
    <w:rsid w:val="001F64B8"/>
    <w:rsid w:val="001F7C83"/>
    <w:rsid w:val="00203046"/>
    <w:rsid w:val="00205AB5"/>
    <w:rsid w:val="00224562"/>
    <w:rsid w:val="00224DBA"/>
    <w:rsid w:val="00231F1C"/>
    <w:rsid w:val="00242DDB"/>
    <w:rsid w:val="002479A2"/>
    <w:rsid w:val="0026087E"/>
    <w:rsid w:val="00261DE0"/>
    <w:rsid w:val="00265420"/>
    <w:rsid w:val="00274E14"/>
    <w:rsid w:val="00280A6D"/>
    <w:rsid w:val="002953B6"/>
    <w:rsid w:val="002B7A59"/>
    <w:rsid w:val="002C6B4B"/>
    <w:rsid w:val="002E51A7"/>
    <w:rsid w:val="002E5450"/>
    <w:rsid w:val="002E5A5F"/>
    <w:rsid w:val="002F1E81"/>
    <w:rsid w:val="00310D92"/>
    <w:rsid w:val="003160CB"/>
    <w:rsid w:val="003222A3"/>
    <w:rsid w:val="00360A40"/>
    <w:rsid w:val="00377F62"/>
    <w:rsid w:val="003870C2"/>
    <w:rsid w:val="003D3B8A"/>
    <w:rsid w:val="003D54F8"/>
    <w:rsid w:val="003F4F5E"/>
    <w:rsid w:val="00400906"/>
    <w:rsid w:val="00403F69"/>
    <w:rsid w:val="0042590E"/>
    <w:rsid w:val="00437F65"/>
    <w:rsid w:val="00460FEA"/>
    <w:rsid w:val="004734B7"/>
    <w:rsid w:val="00481B88"/>
    <w:rsid w:val="00485B4F"/>
    <w:rsid w:val="004862D1"/>
    <w:rsid w:val="004B2D5A"/>
    <w:rsid w:val="004D293D"/>
    <w:rsid w:val="004F44FE"/>
    <w:rsid w:val="00512A47"/>
    <w:rsid w:val="00531C68"/>
    <w:rsid w:val="00532119"/>
    <w:rsid w:val="005335F3"/>
    <w:rsid w:val="00543C38"/>
    <w:rsid w:val="00543D2D"/>
    <w:rsid w:val="00545A3D"/>
    <w:rsid w:val="00546DBB"/>
    <w:rsid w:val="00561A5B"/>
    <w:rsid w:val="0057074C"/>
    <w:rsid w:val="00573FBF"/>
    <w:rsid w:val="00574FF3"/>
    <w:rsid w:val="00582538"/>
    <w:rsid w:val="005838EA"/>
    <w:rsid w:val="00585EE1"/>
    <w:rsid w:val="00590C0E"/>
    <w:rsid w:val="005939E6"/>
    <w:rsid w:val="00594166"/>
    <w:rsid w:val="005A4227"/>
    <w:rsid w:val="005B229B"/>
    <w:rsid w:val="005B3518"/>
    <w:rsid w:val="005B3E25"/>
    <w:rsid w:val="005C56AE"/>
    <w:rsid w:val="005C7449"/>
    <w:rsid w:val="005E6D99"/>
    <w:rsid w:val="005F2ADD"/>
    <w:rsid w:val="005F2C49"/>
    <w:rsid w:val="006013EB"/>
    <w:rsid w:val="0060479E"/>
    <w:rsid w:val="00604BE7"/>
    <w:rsid w:val="00616AED"/>
    <w:rsid w:val="00632A4F"/>
    <w:rsid w:val="00632B56"/>
    <w:rsid w:val="006351E3"/>
    <w:rsid w:val="00644236"/>
    <w:rsid w:val="006471E5"/>
    <w:rsid w:val="00671D3B"/>
    <w:rsid w:val="00677EBD"/>
    <w:rsid w:val="00684A5B"/>
    <w:rsid w:val="006946F5"/>
    <w:rsid w:val="006A1F71"/>
    <w:rsid w:val="006F328B"/>
    <w:rsid w:val="006F5886"/>
    <w:rsid w:val="00707734"/>
    <w:rsid w:val="00707E19"/>
    <w:rsid w:val="00712F7C"/>
    <w:rsid w:val="0072328A"/>
    <w:rsid w:val="007377B5"/>
    <w:rsid w:val="00746CC2"/>
    <w:rsid w:val="00760323"/>
    <w:rsid w:val="00765600"/>
    <w:rsid w:val="00791C9F"/>
    <w:rsid w:val="00792AAB"/>
    <w:rsid w:val="00793B47"/>
    <w:rsid w:val="007962AF"/>
    <w:rsid w:val="007A1D0C"/>
    <w:rsid w:val="007A2A7B"/>
    <w:rsid w:val="007D4925"/>
    <w:rsid w:val="007E4D43"/>
    <w:rsid w:val="007F0C8A"/>
    <w:rsid w:val="007F11AB"/>
    <w:rsid w:val="007F1DC0"/>
    <w:rsid w:val="007F5543"/>
    <w:rsid w:val="008143CB"/>
    <w:rsid w:val="00823CA1"/>
    <w:rsid w:val="00847073"/>
    <w:rsid w:val="008513B9"/>
    <w:rsid w:val="008702D3"/>
    <w:rsid w:val="00876034"/>
    <w:rsid w:val="008827E7"/>
    <w:rsid w:val="008A1696"/>
    <w:rsid w:val="008C58FE"/>
    <w:rsid w:val="008E0165"/>
    <w:rsid w:val="008E3507"/>
    <w:rsid w:val="008E456A"/>
    <w:rsid w:val="008E6C41"/>
    <w:rsid w:val="008F0816"/>
    <w:rsid w:val="008F6BB7"/>
    <w:rsid w:val="00900F42"/>
    <w:rsid w:val="00932E3C"/>
    <w:rsid w:val="009573D3"/>
    <w:rsid w:val="00987FFD"/>
    <w:rsid w:val="00997645"/>
    <w:rsid w:val="009977FF"/>
    <w:rsid w:val="009A0532"/>
    <w:rsid w:val="009A085B"/>
    <w:rsid w:val="009A4C48"/>
    <w:rsid w:val="009C1DE6"/>
    <w:rsid w:val="009C1F0E"/>
    <w:rsid w:val="009C4EB9"/>
    <w:rsid w:val="009D3E8C"/>
    <w:rsid w:val="009E3A0E"/>
    <w:rsid w:val="00A1314B"/>
    <w:rsid w:val="00A13160"/>
    <w:rsid w:val="00A137D3"/>
    <w:rsid w:val="00A16FA3"/>
    <w:rsid w:val="00A44A8F"/>
    <w:rsid w:val="00A463D1"/>
    <w:rsid w:val="00A51D96"/>
    <w:rsid w:val="00A96F84"/>
    <w:rsid w:val="00AC3953"/>
    <w:rsid w:val="00AC7150"/>
    <w:rsid w:val="00AE1DCA"/>
    <w:rsid w:val="00AE5424"/>
    <w:rsid w:val="00AF5F7C"/>
    <w:rsid w:val="00B02207"/>
    <w:rsid w:val="00B03403"/>
    <w:rsid w:val="00B10324"/>
    <w:rsid w:val="00B376B1"/>
    <w:rsid w:val="00B620D9"/>
    <w:rsid w:val="00B633DB"/>
    <w:rsid w:val="00B639ED"/>
    <w:rsid w:val="00B66A8C"/>
    <w:rsid w:val="00B8061C"/>
    <w:rsid w:val="00B83BA2"/>
    <w:rsid w:val="00B853AA"/>
    <w:rsid w:val="00B875BF"/>
    <w:rsid w:val="00B90A6E"/>
    <w:rsid w:val="00B91F62"/>
    <w:rsid w:val="00BB2C98"/>
    <w:rsid w:val="00BD0B82"/>
    <w:rsid w:val="00BD7BC5"/>
    <w:rsid w:val="00BF4F5F"/>
    <w:rsid w:val="00C04EEB"/>
    <w:rsid w:val="00C075A4"/>
    <w:rsid w:val="00C10F12"/>
    <w:rsid w:val="00C11826"/>
    <w:rsid w:val="00C46D42"/>
    <w:rsid w:val="00C50C32"/>
    <w:rsid w:val="00C60178"/>
    <w:rsid w:val="00C61760"/>
    <w:rsid w:val="00C63CD6"/>
    <w:rsid w:val="00C87D95"/>
    <w:rsid w:val="00C9077A"/>
    <w:rsid w:val="00C95CD2"/>
    <w:rsid w:val="00CA051B"/>
    <w:rsid w:val="00CB3CBE"/>
    <w:rsid w:val="00CE2961"/>
    <w:rsid w:val="00CF03D8"/>
    <w:rsid w:val="00D015D5"/>
    <w:rsid w:val="00D03D68"/>
    <w:rsid w:val="00D266DD"/>
    <w:rsid w:val="00D32B04"/>
    <w:rsid w:val="00D374E7"/>
    <w:rsid w:val="00D63949"/>
    <w:rsid w:val="00D652E7"/>
    <w:rsid w:val="00D77BCF"/>
    <w:rsid w:val="00D84394"/>
    <w:rsid w:val="00D95E55"/>
    <w:rsid w:val="00DB3664"/>
    <w:rsid w:val="00DC16FB"/>
    <w:rsid w:val="00DC4A65"/>
    <w:rsid w:val="00DC4F66"/>
    <w:rsid w:val="00E10B44"/>
    <w:rsid w:val="00E11F02"/>
    <w:rsid w:val="00E2726B"/>
    <w:rsid w:val="00E37801"/>
    <w:rsid w:val="00E46EAA"/>
    <w:rsid w:val="00E5038C"/>
    <w:rsid w:val="00E50B69"/>
    <w:rsid w:val="00E5298B"/>
    <w:rsid w:val="00E56EFB"/>
    <w:rsid w:val="00E6458F"/>
    <w:rsid w:val="00E7242D"/>
    <w:rsid w:val="00E87E25"/>
    <w:rsid w:val="00EA04F1"/>
    <w:rsid w:val="00EA2FD3"/>
    <w:rsid w:val="00EB7CE9"/>
    <w:rsid w:val="00EC433F"/>
    <w:rsid w:val="00ED1FDE"/>
    <w:rsid w:val="00F06EFB"/>
    <w:rsid w:val="00F12508"/>
    <w:rsid w:val="00F1529E"/>
    <w:rsid w:val="00F16284"/>
    <w:rsid w:val="00F16F07"/>
    <w:rsid w:val="00F45B7C"/>
    <w:rsid w:val="00F45FCE"/>
    <w:rsid w:val="00F9334F"/>
    <w:rsid w:val="00F97D7F"/>
    <w:rsid w:val="00FA122C"/>
    <w:rsid w:val="00FA3B95"/>
    <w:rsid w:val="00FC1278"/>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ac">
    <w:name w:val="Знак"/>
    <w:basedOn w:val="a"/>
    <w:rsid w:val="00997645"/>
    <w:pPr>
      <w:spacing w:after="160" w:line="240" w:lineRule="exact"/>
    </w:pPr>
    <w:rPr>
      <w:rFonts w:ascii="Verdana" w:hAnsi="Verdana"/>
      <w:sz w:val="24"/>
      <w:szCs w:val="24"/>
      <w:lang w:val="en-US" w:eastAsia="en-US"/>
    </w:rPr>
  </w:style>
  <w:style w:type="paragraph" w:customStyle="1" w:styleId="ad">
    <w:name w:val="Знак"/>
    <w:basedOn w:val="a"/>
    <w:rsid w:val="001B1DE2"/>
    <w:pPr>
      <w:spacing w:after="160" w:line="240" w:lineRule="exact"/>
    </w:pPr>
    <w:rPr>
      <w:rFonts w:ascii="Arial" w:hAnsi="Arial" w:cs="Arial"/>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ac">
    <w:name w:val="Знак"/>
    <w:basedOn w:val="a"/>
    <w:rsid w:val="00997645"/>
    <w:pPr>
      <w:spacing w:after="160" w:line="240" w:lineRule="exact"/>
    </w:pPr>
    <w:rPr>
      <w:rFonts w:ascii="Verdana" w:hAnsi="Verdana"/>
      <w:sz w:val="24"/>
      <w:szCs w:val="24"/>
      <w:lang w:val="en-US" w:eastAsia="en-US"/>
    </w:rPr>
  </w:style>
  <w:style w:type="paragraph" w:customStyle="1" w:styleId="ad">
    <w:name w:val="Знак"/>
    <w:basedOn w:val="a"/>
    <w:rsid w:val="001B1DE2"/>
    <w:pPr>
      <w:spacing w:after="160" w:line="240" w:lineRule="exact"/>
    </w:pPr>
    <w:rPr>
      <w:rFonts w:ascii="Arial" w:hAnsi="Arial" w:cs="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E8F09116E8B928374851AFB7630AB8516F25F015D2BAAD13E88BA5D70AB022587F7359DE40D30B02E274631AC2FA6E0E5D897597E0FE92368DF8CC97x0e0J" TargetMode="External"/><Relationship Id="rId18" Type="http://schemas.openxmlformats.org/officeDocument/2006/relationships/hyperlink" Target="consultantplus://offline/ref=A566317CC7E5DBEC832A89F3B2D76481EE396FE1F4E65C3A69B612A993117A74F13AE2E4CDBFF7882532CD0D380AE6300FFEC70D9B51F84544E196FFEEvFK" TargetMode="External"/><Relationship Id="rId26" Type="http://schemas.openxmlformats.org/officeDocument/2006/relationships/hyperlink" Target="consultantplus://offline/ref=71AD0325D7BAF31DE70B0B0D52B2F901251949EF5DAA8E65109BF1CD8074210E22346EC57BE84DAEFDB065EF4EAF51A19239C3E3B25905CEBDA50799bD66G" TargetMode="External"/><Relationship Id="rId3" Type="http://schemas.microsoft.com/office/2007/relationships/stylesWithEffects" Target="stylesWithEffects.xml"/><Relationship Id="rId21" Type="http://schemas.openxmlformats.org/officeDocument/2006/relationships/hyperlink" Target="consultantplus://offline/ref=FBC5EF320DB0C11ECDEE3221B72627A80006B1AE589ACA1BF8EA73D9B7B0AD978769A78A6FB0CF6CB159F3AF9C0D1372FFDE8BBFCE59D7D7A8815017lDq3M" TargetMode="External"/><Relationship Id="rId7" Type="http://schemas.openxmlformats.org/officeDocument/2006/relationships/endnotes" Target="endnotes.xml"/><Relationship Id="rId12" Type="http://schemas.openxmlformats.org/officeDocument/2006/relationships/hyperlink" Target="consultantplus://offline/ref=F316833EECD373FAE7FF9710D281504691CE030718D75B8236F61E5E5AD16A0ACE4F66038FF1A4B1F184E3710094956E9C5EE6453816F40179C6585AuF61J" TargetMode="External"/><Relationship Id="rId17" Type="http://schemas.openxmlformats.org/officeDocument/2006/relationships/hyperlink" Target="consultantplus://offline/ref=BC9A97C61E395DD4028FC519F31BC7B3C70E1A2E9A2C31F0E6D73521DB376EB8499977F05DEDB126C236F0DF39B3B4E1182963DD7E2FP2KAP" TargetMode="External"/><Relationship Id="rId25" Type="http://schemas.openxmlformats.org/officeDocument/2006/relationships/hyperlink" Target="consultantplus://offline/ref=71AD0325D7BAF31DE70B0B0D52B2F901251949EF5DAA8E65109BF1CD8074210E22346EC57BE84DAEFDB065EF48AF51A19239C3E3B25905CEBDA50799bD66G" TargetMode="External"/><Relationship Id="rId2" Type="http://schemas.openxmlformats.org/officeDocument/2006/relationships/styles" Target="styles.xml"/><Relationship Id="rId16" Type="http://schemas.openxmlformats.org/officeDocument/2006/relationships/hyperlink" Target="consultantplus://offline/ref=BC9A97C61E395DD4028FC519F31BC7B3C70E1A2E9A2C31F0E6D73521DB376EB8499977F05DEFB726C236F0DF39B3B4E1182963DD7E2FP2KAP" TargetMode="External"/><Relationship Id="rId20" Type="http://schemas.openxmlformats.org/officeDocument/2006/relationships/hyperlink" Target="consultantplus://offline/ref=163DB6EB56E5FFC98411B4CF8C7B7706A223AA7C0B85B2721E3379C58EF6B25D1AF42F34D9D82D3D9E7241089Ez0v3K"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CE0104D6AD7463FEDF36218CBF0977A346DF1049D6D4E45871CFAC4161F735FD3FED5F4F1DC3823D9042E6F5B11E73578722DB1FF05B82E2SA7BJ" TargetMode="External"/><Relationship Id="rId24" Type="http://schemas.openxmlformats.org/officeDocument/2006/relationships/hyperlink" Target="consultantplus://offline/ref=BC9A97C61E395DD4028FC519F31BC7B3C70E1A2E9A2C31F0E6D73521DB376EB8499977F05DEDB126C236F0DF39B3B4E1182963DD7E2FP2KAP" TargetMode="External"/><Relationship Id="rId5" Type="http://schemas.openxmlformats.org/officeDocument/2006/relationships/webSettings" Target="webSettings.xml"/><Relationship Id="rId15" Type="http://schemas.openxmlformats.org/officeDocument/2006/relationships/hyperlink" Target="consultantplus://offline/ref=E8F09116E8B928374851AFB7630AB8516F25F015D2BAAD13E88BA5D70AB022587F7359DE40D30B02E274631AC2FA6E0E5D897597E0FE92368DF8CC97x0e0J" TargetMode="External"/><Relationship Id="rId23" Type="http://schemas.openxmlformats.org/officeDocument/2006/relationships/hyperlink" Target="consultantplus://offline/ref=BC9A97C61E395DD4028FC519F31BC7B3C70E1A2E9A2C31F0E6D73521DB376EB8499977F05DEFB726C236F0DF39B3B4E1182963DD7E2FP2KAP" TargetMode="External"/><Relationship Id="rId28" Type="http://schemas.openxmlformats.org/officeDocument/2006/relationships/hyperlink" Target="consultantplus://offline/ref=65331DC9D36037B2E461B05757D74F48118292641352DCA8BF3CE7371D5D6AF4A5A426AF4726F92D4A9D74DABE5DE4D6781FB4B7E2E2TBzBH" TargetMode="External"/><Relationship Id="rId10" Type="http://schemas.openxmlformats.org/officeDocument/2006/relationships/footer" Target="footer2.xml"/><Relationship Id="rId19" Type="http://schemas.openxmlformats.org/officeDocument/2006/relationships/hyperlink" Target="consultantplus://offline/ref=A566317CC7E5DBEC832A89F3B2D76481EE396FE1F4E65C3A69B612A993117A74F13AE2E4CDBFF7882532CD0D380AE6300FFEC70D9B51F84544E196FFEEvFK"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E8F09116E8B928374851B1BA7566E65B6F26A719D6BCA24CB6D7A38055E0240D3F335F8B03970602E17F374A84A4375E19C27894FEE29236x9e1J" TargetMode="External"/><Relationship Id="rId22" Type="http://schemas.openxmlformats.org/officeDocument/2006/relationships/hyperlink" Target="consultantplus://offline/ref=F9D36D3AA549B46466B96A3DC86C3825F9C4B9AD30A8286E1E44B3C88942E026B03CA016050609DE2AB9C96CE2DCA7488E3ABC1DC4B3E8B7D0D0C963f7E8J" TargetMode="External"/><Relationship Id="rId27" Type="http://schemas.openxmlformats.org/officeDocument/2006/relationships/hyperlink" Target="consultantplus://offline/ref=65331DC9D36037B2E461B05757D74F48118292641352DCA8BF3CE7371D5D6AF4A5A426AF4724FF2D4A9D74DABE5DE4D6781FB4B7E2E2TBzBH" TargetMode="External"/><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172.16.1.110\office_b$\&#1041;&#1083;&#1072;&#1085;&#1082;&#1080;%20&#1055;&#1088;&#1072;&#1074;&#1080;&#1090;&#1077;&#1083;&#1100;&#1089;&#1090;&#1074;&#1072;%20&#1080;%20&#1043;&#1091;&#1073;&#1077;&#1088;&#1085;&#1072;&#1090;&#1086;&#1088;&#1072;\&#1041;&#1083;&#1072;&#1085;&#1082;&#1080;%20&#1055;&#1088;&#1072;&#1074;&#1080;&#1090;&#1077;&#1083;&#1100;&#1089;&#1090;&#1074;&#1072;%20&#1080;%20&#1043;&#1091;&#1073;&#1077;&#1088;&#1085;&#1072;&#1090;&#1086;&#1088;&#1072;\&#1064;&#1040;&#1041;&#1051;&#1054;&#1053;%20&#1055;&#1056;&#1048;&#1051;&#1054;&#1046;&#1045;&#1053;&#1048;&#1071;.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ШАБЛОН ПРИЛОЖЕНИЯ</Template>
  <TotalTime>52</TotalTime>
  <Pages>12</Pages>
  <Words>4010</Words>
  <Characters>22862</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Microsoft</Company>
  <LinksUpToDate>false</LinksUpToDate>
  <CharactersWithSpaces>26819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Лёксина М.А.</dc:creator>
  <cp:lastModifiedBy>Дягилева М.А.</cp:lastModifiedBy>
  <cp:revision>12</cp:revision>
  <cp:lastPrinted>2022-07-20T11:42:00Z</cp:lastPrinted>
  <dcterms:created xsi:type="dcterms:W3CDTF">2022-07-18T11:09:00Z</dcterms:created>
  <dcterms:modified xsi:type="dcterms:W3CDTF">2022-07-27T10:51:00Z</dcterms:modified>
</cp:coreProperties>
</file>