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1"/>
        <w:numPr>
          <w:ilvl w:val="0"/>
          <w:numId w:val="0"/>
        </w:numPr>
        <w:jc w:val="right"/>
        <w:outlineLvl w:val="0"/>
        <w:rPr>
          <w:rFonts w:ascii="Times New Roman" w:hAnsi="Times New Roman" w:cs="Times New Roman"/>
          <w:color w:val="000000"/>
          <w:sz w:val="28"/>
          <w:szCs w:val="28"/>
        </w:rPr>
      </w:pPr>
      <w:r>
        <w:rPr>
          <w:rFonts w:cs="Times New Roman" w:ascii="Times New Roman" w:hAnsi="Times New Roman"/>
          <w:color w:val="000000"/>
          <w:sz w:val="28"/>
          <w:szCs w:val="28"/>
        </w:rPr>
        <w:t>Приложение</w:t>
      </w:r>
    </w:p>
    <w:p>
      <w:pPr>
        <w:pStyle w:val="ConsPlusNormal1"/>
        <w:numPr>
          <w:ilvl w:val="0"/>
          <w:numId w:val="0"/>
        </w:numPr>
        <w:jc w:val="right"/>
        <w:outlineLvl w:val="0"/>
        <w:rPr>
          <w:rFonts w:ascii="Times New Roman" w:hAnsi="Times New Roman" w:cs="Times New Roman"/>
          <w:color w:val="000000"/>
          <w:sz w:val="28"/>
          <w:szCs w:val="28"/>
        </w:rPr>
      </w:pPr>
      <w:r>
        <w:rPr>
          <w:rFonts w:cs="Times New Roman" w:ascii="Times New Roman" w:hAnsi="Times New Roman"/>
          <w:color w:val="000000"/>
          <w:sz w:val="28"/>
          <w:szCs w:val="28"/>
        </w:rPr>
        <w:t xml:space="preserve">к постановлению </w:t>
      </w:r>
    </w:p>
    <w:p>
      <w:pPr>
        <w:pStyle w:val="ConsPlusNormal1"/>
        <w:jc w:val="right"/>
        <w:rPr>
          <w:rFonts w:ascii="Times New Roman" w:hAnsi="Times New Roman" w:cs="Times New Roman"/>
          <w:color w:val="000000"/>
          <w:sz w:val="28"/>
          <w:szCs w:val="28"/>
        </w:rPr>
      </w:pPr>
      <w:r>
        <w:rPr>
          <w:rFonts w:cs="Times New Roman" w:ascii="Times New Roman" w:hAnsi="Times New Roman"/>
          <w:color w:val="000000"/>
          <w:sz w:val="28"/>
          <w:szCs w:val="28"/>
        </w:rPr>
        <w:t>Минимущества Рязанской области</w:t>
      </w:r>
    </w:p>
    <w:p>
      <w:pPr>
        <w:pStyle w:val="ConsPlusNormal1"/>
        <w:jc w:val="right"/>
        <w:rPr>
          <w:rFonts w:ascii="Times New Roman" w:hAnsi="Times New Roman" w:cs="Times New Roman"/>
          <w:color w:val="000000"/>
          <w:sz w:val="28"/>
          <w:szCs w:val="28"/>
        </w:rPr>
      </w:pPr>
      <w:r>
        <w:rPr>
          <w:rFonts w:cs="Times New Roman" w:ascii="Times New Roman" w:hAnsi="Times New Roman"/>
          <w:color w:val="000000"/>
          <w:sz w:val="28"/>
          <w:szCs w:val="28"/>
        </w:rPr>
        <w:t>от ______________ № ____</w:t>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Административный регламент предоставления</w:t>
        <w:br/>
        <w:t xml:space="preserve">государственной услуги «Установление публичного сервитута в соответствии </w:t>
        <w:br/>
        <w:t xml:space="preserve">с главой </w:t>
      </w:r>
      <w:r>
        <w:rPr>
          <w:rFonts w:eastAsia="Times New Roman" w:ascii="Times New Roman" w:hAnsi="Times New Roman"/>
          <w:b/>
          <w:bCs/>
          <w:color w:val="000000"/>
          <w:sz w:val="28"/>
          <w:szCs w:val="28"/>
          <w:lang w:val="en-US" w:eastAsia="ru-RU" w:bidi="ru-RU"/>
        </w:rPr>
        <w:t>V</w:t>
      </w:r>
      <w:r>
        <w:rPr>
          <w:rFonts w:eastAsia="Times New Roman" w:ascii="Times New Roman" w:hAnsi="Times New Roman"/>
          <w:b/>
          <w:bCs/>
          <w:color w:val="000000"/>
          <w:sz w:val="28"/>
          <w:szCs w:val="28"/>
          <w:lang w:eastAsia="ru-RU" w:bidi="ru-RU"/>
        </w:rPr>
        <w:t xml:space="preserve">.7. Земельного кодекса Российской Федерации» </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133"/>
        <w:shd w:val="clear" w:color="auto" w:fill="auto"/>
        <w:spacing w:lineRule="auto" w:line="276"/>
        <w:ind w:hanging="0"/>
        <w:jc w:val="center"/>
        <w:rPr>
          <w:b/>
          <w:b/>
          <w:bCs/>
          <w:color w:val="000000"/>
          <w:lang w:eastAsia="ru-RU" w:bidi="ru-RU"/>
        </w:rPr>
      </w:pPr>
      <w:r>
        <w:rPr>
          <w:lang w:val="en-US"/>
        </w:rPr>
        <w:t>I</w:t>
      </w:r>
      <w:r>
        <w:rPr/>
        <w:t>.</w:t>
      </w:r>
      <w:r>
        <w:rPr>
          <w:b/>
          <w:bCs/>
          <w:color w:val="000000"/>
          <w:lang w:eastAsia="ru-RU" w:bidi="ru-RU"/>
        </w:rPr>
        <w:t xml:space="preserve"> Общие положения</w:t>
      </w:r>
    </w:p>
    <w:p>
      <w:pPr>
        <w:pStyle w:val="133"/>
        <w:shd w:val="clear" w:color="auto" w:fill="auto"/>
        <w:spacing w:lineRule="auto" w:line="276"/>
        <w:ind w:hanging="0"/>
        <w:jc w:val="center"/>
        <w:rPr>
          <w:sz w:val="24"/>
          <w:szCs w:val="24"/>
        </w:rPr>
      </w:pPr>
      <w:r>
        <w:rPr>
          <w:sz w:val="24"/>
          <w:szCs w:val="24"/>
        </w:rPr>
      </w:r>
    </w:p>
    <w:p>
      <w:pPr>
        <w:pStyle w:val="Normal"/>
        <w:keepNext w:val="true"/>
        <w:keepLines/>
        <w:widowControl w:val="false"/>
        <w:numPr>
          <w:ilvl w:val="0"/>
          <w:numId w:val="0"/>
        </w:numPr>
        <w:spacing w:before="0" w:after="0"/>
        <w:jc w:val="center"/>
        <w:outlineLvl w:val="1"/>
        <w:rPr>
          <w:rFonts w:ascii="Times New Roman" w:hAnsi="Times New Roman" w:eastAsia="Times New Roman"/>
          <w:b/>
          <w:b/>
          <w:bCs/>
          <w:color w:val="000000"/>
          <w:sz w:val="28"/>
          <w:szCs w:val="28"/>
          <w:lang w:eastAsia="ru-RU" w:bidi="ru-RU"/>
        </w:rPr>
      </w:pPr>
      <w:bookmarkStart w:id="0" w:name="_Toc80979744"/>
      <w:bookmarkStart w:id="1" w:name="bookmark225"/>
      <w:bookmarkStart w:id="2" w:name="bookmark224"/>
      <w:r>
        <w:rPr>
          <w:rFonts w:eastAsia="Times New Roman" w:ascii="Times New Roman" w:hAnsi="Times New Roman"/>
          <w:b/>
          <w:bCs/>
          <w:color w:val="000000"/>
          <w:sz w:val="28"/>
          <w:szCs w:val="28"/>
          <w:lang w:eastAsia="ru-RU" w:bidi="ru-RU"/>
        </w:rPr>
        <w:t>Предмет регулирования Административного регламента</w:t>
      </w:r>
      <w:bookmarkEnd w:id="0"/>
      <w:bookmarkEnd w:id="1"/>
      <w:bookmarkEnd w:id="2"/>
    </w:p>
    <w:p>
      <w:pPr>
        <w:pStyle w:val="Normal"/>
        <w:keepNext w:val="true"/>
        <w:keepLines/>
        <w:widowControl w:val="false"/>
        <w:numPr>
          <w:ilvl w:val="0"/>
          <w:numId w:val="0"/>
        </w:numPr>
        <w:spacing w:before="0" w:after="0"/>
        <w:jc w:val="center"/>
        <w:outlineLvl w:val="1"/>
        <w:rPr>
          <w:rFonts w:ascii="Times New Roman" w:hAnsi="Times New Roman" w:eastAsia="Times New Roman"/>
          <w:b/>
          <w:b/>
          <w:bCs/>
          <w:sz w:val="24"/>
          <w:szCs w:val="24"/>
        </w:rPr>
      </w:pPr>
      <w:r>
        <w:rPr>
          <w:rFonts w:eastAsia="Times New Roman" w:ascii="Times New Roman" w:hAnsi="Times New Roman"/>
          <w:b/>
          <w:bCs/>
          <w:sz w:val="24"/>
          <w:szCs w:val="24"/>
        </w:rPr>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1.1. Административный регламент предоставления государственной услуги «Установление публичного сервитута в соответствии с главой V.7. Земельного кодекса Российской Федерации» (далее – Административный регламент) разработан в целях повышения качества и доступности предоставления государственной услуги, определяет стандарт, сроки и последовательность действий (административных процедур) при осуществлении полномочий по установлению публичного сервитута в Рязанской области. </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 Действие Административного регламента распространяется на случаи установления публичного сервитута в соответствии с главой V.7. Земельного кодекса Российской Федерации.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Административный регламент не применяется в случаях установления публичного сервитута в соответствии с подпунктами 1 - 7 пункта 4 статьи 23 Земельного кодекса Российской Федерации. </w:t>
      </w:r>
    </w:p>
    <w:p>
      <w:pPr>
        <w:pStyle w:val="ConsPlusNormal1"/>
        <w:tabs>
          <w:tab w:val="clear" w:pos="708"/>
          <w:tab w:val="left" w:pos="7350" w:leader="none"/>
        </w:tabs>
        <w:spacing w:before="0" w:after="200"/>
        <w:ind w:firstLine="54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8"/>
          <w:szCs w:val="28"/>
          <w:lang w:eastAsia="ru-RU"/>
        </w:rPr>
        <w:tab/>
      </w:r>
    </w:p>
    <w:p>
      <w:pPr>
        <w:pStyle w:val="ConsPlusNormal1"/>
        <w:spacing w:before="0" w:after="200"/>
        <w:ind w:firstLine="540"/>
        <w:contextualSpacing/>
        <w:jc w:val="center"/>
        <w:rPr>
          <w:rFonts w:ascii="Times New Roman" w:hAnsi="Times New Roman" w:eastAsia="Times New Roman" w:cs="Times New Roman"/>
          <w:b/>
          <w:b/>
          <w:bCs/>
          <w:color w:val="000000"/>
          <w:sz w:val="28"/>
          <w:szCs w:val="28"/>
          <w:lang w:eastAsia="ru-RU" w:bidi="ru-RU"/>
        </w:rPr>
      </w:pPr>
      <w:r>
        <w:rPr>
          <w:rFonts w:eastAsia="Times New Roman" w:cs="Times New Roman" w:ascii="Times New Roman" w:hAnsi="Times New Roman"/>
          <w:b/>
          <w:bCs/>
          <w:color w:val="000000"/>
          <w:sz w:val="28"/>
          <w:szCs w:val="28"/>
          <w:lang w:eastAsia="ru-RU" w:bidi="ru-RU"/>
        </w:rPr>
        <w:t>Круг заявителей</w:t>
      </w:r>
    </w:p>
    <w:p>
      <w:pPr>
        <w:pStyle w:val="ConsPlusNormal1"/>
        <w:spacing w:before="0" w:after="200"/>
        <w:ind w:firstLine="540"/>
        <w:contextualSpacing/>
        <w:jc w:val="center"/>
        <w:rPr>
          <w:rFonts w:ascii="Times New Roman" w:hAnsi="Times New Roman" w:eastAsia="Times New Roman" w:cs="Times New Roman"/>
          <w:b/>
          <w:b/>
          <w:bCs/>
          <w:color w:val="000000"/>
          <w:sz w:val="24"/>
          <w:szCs w:val="24"/>
          <w:lang w:eastAsia="ru-RU" w:bidi="ru-RU"/>
        </w:rPr>
      </w:pPr>
      <w:r>
        <w:rPr>
          <w:rFonts w:eastAsia="Times New Roman" w:cs="Times New Roman" w:ascii="Times New Roman" w:hAnsi="Times New Roman"/>
          <w:b/>
          <w:bCs/>
          <w:color w:val="000000"/>
          <w:sz w:val="24"/>
          <w:szCs w:val="24"/>
          <w:lang w:eastAsia="ru-RU" w:bidi="ru-RU"/>
        </w:rPr>
      </w:r>
    </w:p>
    <w:p>
      <w:pPr>
        <w:pStyle w:val="ConsPlusNormal1"/>
        <w:spacing w:before="0" w:after="200"/>
        <w:ind w:firstLine="709"/>
        <w:contextualSpacing/>
        <w:jc w:val="both"/>
        <w:rPr>
          <w:rFonts w:ascii="Times New Roman" w:hAnsi="Times New Roman" w:eastAsia="Times New Roman" w:cs="Times New Roman"/>
          <w:sz w:val="28"/>
          <w:szCs w:val="28"/>
          <w:lang w:eastAsia="ru-RU"/>
        </w:rPr>
      </w:pPr>
      <w:bookmarkStart w:id="3" w:name="_Ref440651123"/>
      <w:r>
        <w:rPr>
          <w:rFonts w:eastAsia="Times New Roman" w:cs="Times New Roman" w:ascii="Times New Roman" w:hAnsi="Times New Roman"/>
          <w:sz w:val="28"/>
          <w:szCs w:val="28"/>
          <w:lang w:eastAsia="ru-RU"/>
        </w:rPr>
        <w:t>1.3.</w:t>
      </w:r>
      <w:bookmarkEnd w:id="3"/>
      <w:r>
        <w:rPr>
          <w:rFonts w:eastAsia="Times New Roman" w:cs="Times New Roman" w:ascii="Times New Roman" w:hAnsi="Times New Roman"/>
          <w:sz w:val="28"/>
          <w:szCs w:val="28"/>
          <w:lang w:eastAsia="ru-RU"/>
        </w:rPr>
        <w:t xml:space="preserve"> Заявителями на получение государственной услуги являются организации (далее – Заявители):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ascii="Times New Roman" w:hAnsi="Times New Roman"/>
          <w:sz w:val="28"/>
          <w:szCs w:val="28"/>
          <w:lang w:eastAsia="ru-RU" w:bidi="ru-RU"/>
        </w:rPr>
        <w:t>являющиеся субъектами естественных монополий, - в случаях установления публичного сервитута для размещения инженерных сооружений регионального значения,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ascii="Times New Roman" w:hAnsi="Times New Roman"/>
          <w:sz w:val="28"/>
          <w:szCs w:val="28"/>
          <w:lang w:eastAsia="ru-RU" w:bidi="ru-RU"/>
        </w:rPr>
        <w:t>являющиеся организациями связи, - для размещения линий или сооружений связи, указанных в подпункте 1 статьи 39.37 Земельного Кодекса Российской Федерации (в отношении объектов регионального значения),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 (в отношении объектов регионального значения);</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ascii="Times New Roman" w:hAnsi="Times New Roman"/>
          <w:sz w:val="28"/>
          <w:szCs w:val="28"/>
          <w:lang w:eastAsia="ru-RU" w:bidi="ru-RU"/>
        </w:rPr>
        <w:t>являющиеся владельцами объектов транспортной инфраструктуры регионального значения, - в случае установления публичного сервитута для целей, указанных в подпунктах 2 - 5 статьи 39.37 Земельного Кодекса Российской Федерации;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ascii="Times New Roman" w:hAnsi="Times New Roman"/>
          <w:sz w:val="28"/>
          <w:szCs w:val="28"/>
          <w:lang w:eastAsia="ru-RU" w:bidi="ru-RU"/>
        </w:rPr>
        <w:t>предусмотренные пунктом 1 статьи 56.4 Земельного Кодекса Российской Федерации и подавшие ходатайство об изъятии земельного участка для государственных нужд Рязанской области,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нужд Рязанской области;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ascii="Times New Roman" w:hAnsi="Times New Roman"/>
          <w:sz w:val="28"/>
          <w:szCs w:val="28"/>
          <w:lang w:eastAsia="ru-RU" w:bidi="ru-RU"/>
        </w:rPr>
        <w:t>иные лица, уполномоченные в соответствии с нормативными правовыми актами Рязанской области, заключенными с органами государственной власти договорами или соглашениями осуществлять деятельность, для обеспечения которой допускается установление публичного сервитута.</w:t>
      </w:r>
    </w:p>
    <w:p>
      <w:pPr>
        <w:pStyle w:val="ConsPlusNormal1"/>
        <w:spacing w:before="0" w:after="200"/>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ConsPlusNormal1"/>
        <w:spacing w:before="0" w:after="200"/>
        <w:ind w:firstLine="54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Требования к порядку информирования о предоставлении </w:t>
      </w:r>
    </w:p>
    <w:p>
      <w:pPr>
        <w:pStyle w:val="ConsPlusNormal1"/>
        <w:spacing w:before="0" w:after="200"/>
        <w:ind w:firstLine="54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государственной услуги</w:t>
      </w:r>
    </w:p>
    <w:p>
      <w:pPr>
        <w:pStyle w:val="ConsPlusNormal1"/>
        <w:spacing w:before="0" w:after="200"/>
        <w:ind w:firstLine="540"/>
        <w:contextualSpacing/>
        <w:jc w:val="center"/>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tab/>
        <w:t>Информирование о порядке предоставления государственной услуги осуществляется:</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1.4.1.</w:t>
        <w:tab/>
        <w:t xml:space="preserve"> непосредственно при личном приеме Заявителя в министерстве имущественных и земельных отношений Рязанской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1.4.2.</w:t>
        <w:tab/>
        <w:t xml:space="preserve"> по телефону Уполномоченного органа или многофункционального центра;</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1.4.3.</w:t>
        <w:tab/>
        <w:t xml:space="preserve"> письменно, в том числе посредством электронной почты, факсимильной связи;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1.4.4. </w:t>
        <w:tab/>
        <w:t>посредством размещения в открытой и доступной форме информации: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на официальном сайте Уполномоченного органа </w:t>
      </w:r>
      <w:r>
        <w:rPr>
          <w:rFonts w:eastAsia="Times New Roman" w:cs="Times New Roman" w:ascii="Times New Roman" w:hAnsi="Times New Roman"/>
          <w:sz w:val="28"/>
          <w:szCs w:val="28"/>
          <w:lang w:val="en-US" w:eastAsia="ru-RU"/>
        </w:rPr>
        <w:t>minim</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ryazangov</w:t>
      </w:r>
      <w:r>
        <w:rPr>
          <w:rFonts w:eastAsia="Times New Roman" w:cs="Times New Roman" w:ascii="Times New Roman" w:hAnsi="Times New Roman"/>
          <w:sz w:val="28"/>
          <w:szCs w:val="28"/>
          <w:lang w:eastAsia="ru-RU"/>
        </w:rPr>
        <w:t>.</w:t>
      </w:r>
      <w:r>
        <w:rPr>
          <w:rFonts w:eastAsia="Times New Roman" w:cs="Times New Roman" w:ascii="Times New Roman" w:hAnsi="Times New Roman"/>
          <w:sz w:val="28"/>
          <w:szCs w:val="28"/>
          <w:lang w:val="en-US" w:eastAsia="ru-RU"/>
        </w:rPr>
        <w:t>ru</w:t>
      </w:r>
      <w:r>
        <w:rPr>
          <w:rFonts w:eastAsia="Times New Roman" w:cs="Times New Roman" w:ascii="Times New Roman" w:hAnsi="Times New Roman"/>
          <w:sz w:val="28"/>
          <w:szCs w:val="28"/>
          <w:lang w:eastAsia="ru-RU"/>
        </w:rPr>
        <w:t>.</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1.4.5. </w:t>
        <w:tab/>
        <w:t>посредством размещения информации на информационных стендах Уполномоченного органа.</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tab/>
        <w:t>Информирование осуществляется по вопросам, касающимся:</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способов подачи заявления о предоставлении государственной услуги;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справочной информации о работе Уполномоченного органа;</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документов, необходимых для предоставления государственной услуги;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порядка и сроков предоставления государственной услуги; </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Получение информации по вопросам предоставления государственной услуги осуществляется бесплатно.</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действий: </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изложить обращение в письменной форме;</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назначить другое время для консультаций.</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Продолжительность информирования по телефону не должна превышать 10 минут.</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Информирование осуществляется в соответствии с графиком приема граждан.</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tab/>
        <w:t>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tab/>
        <w:t>На ЕПГУ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1"/>
        <w:spacing w:before="0" w:after="200"/>
        <w:ind w:firstLine="709"/>
        <w:contextualSpacing/>
        <w:jc w:val="both"/>
        <w:rPr/>
      </w:pPr>
      <w:r>
        <w:rPr>
          <w:rFonts w:eastAsia="Times New Roman" w:cs="Times New Roman" w:ascii="Times New Roman" w:hAnsi="Times New Roman"/>
          <w:sz w:val="28"/>
          <w:szCs w:val="28"/>
          <w:lang w:eastAsia="ru-RU"/>
        </w:rPr>
        <w:t>1.9.</w:t>
        <w:tab/>
        <w:t>На официальном сайте Уполномоченного органа, на стендах в местах предоставления государственной услуги размещается следующая справочная информация:</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месте нахождения и графике работы Уполномоченного органа;</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справочные телефоны структурного подразделения Уполномоченного органа, ответственного за предоставление государственной услуги;</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tab/>
        <w:t>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 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w:t>
        <w:tab/>
        <w:t>Информация о ходе рассмотрения ходатайства о предоставлении государственной услуги и о результатах предоставления государственной услуги может быть получена Заявителем (Представителем заявителя)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ConsPlusNormal1"/>
        <w:spacing w:before="0" w:after="20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ascii="Times New Roman" w:hAnsi="Times New Roman"/>
          <w:sz w:val="28"/>
          <w:szCs w:val="28"/>
          <w:lang w:val="en-US"/>
        </w:rPr>
        <w:t>II</w:t>
      </w:r>
      <w:r>
        <w:rPr>
          <w:rFonts w:eastAsia="Times New Roman" w:ascii="Times New Roman" w:hAnsi="Times New Roman"/>
          <w:b/>
          <w:bCs/>
          <w:color w:val="000000"/>
          <w:sz w:val="28"/>
          <w:szCs w:val="28"/>
          <w:lang w:eastAsia="ru-RU" w:bidi="ru-RU"/>
        </w:rPr>
        <w:t>. Стандарт предоставления государственной услуги</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
          <w:b/>
          <w:bCs/>
          <w:color w:val="000000"/>
          <w:sz w:val="28"/>
          <w:szCs w:val="28"/>
          <w:lang w:eastAsia="ru-RU" w:bidi="ru-RU"/>
        </w:rPr>
      </w:pPr>
      <w:bookmarkStart w:id="4" w:name="_Toc80979745"/>
      <w:bookmarkStart w:id="5" w:name="bookmark231"/>
      <w:bookmarkStart w:id="6" w:name="bookmark230"/>
      <w:r>
        <w:rPr>
          <w:rFonts w:eastAsia="Times New Roman" w:ascii="Times New Roman" w:hAnsi="Times New Roman"/>
          <w:b/>
          <w:bCs/>
          <w:color w:val="000000"/>
          <w:sz w:val="28"/>
          <w:szCs w:val="28"/>
          <w:lang w:eastAsia="ru-RU" w:bidi="ru-RU"/>
        </w:rPr>
        <w:t>Наименование государственной услуги</w:t>
      </w:r>
      <w:bookmarkEnd w:id="4"/>
      <w:bookmarkEnd w:id="5"/>
      <w:bookmarkEnd w:id="6"/>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widowControl w:val="false"/>
        <w:numPr>
          <w:ilvl w:val="0"/>
          <w:numId w:val="2"/>
        </w:numPr>
        <w:tabs>
          <w:tab w:val="clear" w:pos="708"/>
          <w:tab w:val="left" w:pos="1268" w:leader="none"/>
        </w:tabs>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Государственная услуга «Установление публичного сервитута в соответствии с главой V.7. Земельного кодекса Российской Федерации».</w:t>
      </w:r>
    </w:p>
    <w:p>
      <w:pPr>
        <w:pStyle w:val="ConsPlusNormal1"/>
        <w:spacing w:before="0" w:after="200"/>
        <w:ind w:firstLine="540"/>
        <w:contextualSpacing/>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
          <w:b/>
          <w:bCs/>
          <w:color w:val="000000"/>
          <w:sz w:val="28"/>
          <w:szCs w:val="28"/>
          <w:lang w:eastAsia="ru-RU" w:bidi="ru-RU"/>
        </w:rPr>
      </w:pPr>
      <w:bookmarkStart w:id="7" w:name="_Toc80979746"/>
      <w:bookmarkStart w:id="8" w:name="bookmark233"/>
      <w:bookmarkStart w:id="9" w:name="bookmark232"/>
      <w:r>
        <w:rPr>
          <w:rFonts w:eastAsia="Times New Roman" w:ascii="Times New Roman" w:hAnsi="Times New Roman"/>
          <w:b/>
          <w:bCs/>
          <w:color w:val="000000"/>
          <w:sz w:val="28"/>
          <w:szCs w:val="28"/>
          <w:lang w:eastAsia="ru-RU" w:bidi="ru-RU"/>
        </w:rPr>
        <w:t xml:space="preserve">Наименование органа государственной власти, </w:t>
        <w:br/>
        <w:t>предоставляющего государственную услугу</w:t>
      </w:r>
      <w:bookmarkEnd w:id="7"/>
      <w:bookmarkEnd w:id="8"/>
      <w:bookmarkEnd w:id="9"/>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
          <w:b/>
          <w:bCs/>
          <w:sz w:val="24"/>
          <w:szCs w:val="24"/>
        </w:rPr>
      </w:pPr>
      <w:r>
        <w:rPr>
          <w:rFonts w:eastAsia="Times New Roman" w:ascii="Times New Roman" w:hAnsi="Times New Roman"/>
          <w:b/>
          <w:bCs/>
          <w:sz w:val="24"/>
          <w:szCs w:val="24"/>
        </w:rPr>
      </w:r>
    </w:p>
    <w:p>
      <w:pPr>
        <w:pStyle w:val="Normal"/>
        <w:widowControl w:val="false"/>
        <w:numPr>
          <w:ilvl w:val="0"/>
          <w:numId w:val="2"/>
        </w:numPr>
        <w:tabs>
          <w:tab w:val="clear" w:pos="708"/>
          <w:tab w:val="left" w:pos="1268" w:leader="none"/>
        </w:tabs>
        <w:spacing w:lineRule="auto" w:line="240" w:before="0" w:after="0"/>
        <w:ind w:firstLine="709"/>
        <w:jc w:val="both"/>
        <w:rPr>
          <w:rFonts w:ascii="Times New Roman" w:hAnsi="Times New Roman" w:eastAsia="Times New Roman"/>
          <w:sz w:val="28"/>
          <w:szCs w:val="28"/>
        </w:rPr>
      </w:pPr>
      <w:bookmarkStart w:id="10" w:name="_Toc22658929"/>
      <w:bookmarkStart w:id="11" w:name="_Toc515296473"/>
      <w:bookmarkStart w:id="12" w:name="_Toc510616995"/>
      <w:bookmarkEnd w:id="10"/>
      <w:bookmarkEnd w:id="11"/>
      <w:bookmarkEnd w:id="12"/>
      <w:r>
        <w:rPr>
          <w:rFonts w:eastAsia="Times New Roman" w:ascii="Times New Roman" w:hAnsi="Times New Roman"/>
          <w:color w:val="000000"/>
          <w:sz w:val="28"/>
          <w:szCs w:val="28"/>
          <w:lang w:eastAsia="ru-RU" w:bidi="ru-RU"/>
        </w:rPr>
        <w:t xml:space="preserve">Государственная услуга предоставляется </w:t>
      </w:r>
      <w:r>
        <w:rPr>
          <w:rFonts w:eastAsia="Times New Roman" w:ascii="Times New Roman" w:hAnsi="Times New Roman"/>
          <w:iCs/>
          <w:color w:val="000000"/>
          <w:sz w:val="28"/>
          <w:szCs w:val="28"/>
          <w:lang w:eastAsia="ru-RU" w:bidi="ru-RU"/>
        </w:rPr>
        <w:t>министерством и имущественных и земельных отношений Рязанской области</w:t>
      </w:r>
      <w:r>
        <w:rPr>
          <w:rFonts w:eastAsia="Times New Roman" w:ascii="Times New Roman" w:hAnsi="Times New Roman"/>
          <w:color w:val="000000"/>
          <w:sz w:val="28"/>
          <w:szCs w:val="28"/>
          <w:lang w:eastAsia="ru-RU" w:bidi="ru-RU"/>
        </w:rPr>
        <w:t>. В предоставлении государственной услуги принимают участие многофункциональные центры.</w:t>
      </w:r>
    </w:p>
    <w:p>
      <w:pPr>
        <w:pStyle w:val="Normal"/>
        <w:widowControl w:val="false"/>
        <w:numPr>
          <w:ilvl w:val="0"/>
          <w:numId w:val="2"/>
        </w:numPr>
        <w:tabs>
          <w:tab w:val="clear" w:pos="708"/>
          <w:tab w:val="left" w:pos="126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 предоставлении государственной услуги Уполномоченный орган взаимодействует с:</w:t>
      </w:r>
    </w:p>
    <w:p>
      <w:pPr>
        <w:pStyle w:val="Normal"/>
        <w:widowControl w:val="false"/>
        <w:numPr>
          <w:ilvl w:val="0"/>
          <w:numId w:val="3"/>
        </w:numPr>
        <w:tabs>
          <w:tab w:val="clear" w:pos="708"/>
          <w:tab w:val="left" w:pos="1446"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Федеральной налоговой службой России для подтверждения принадлежности Заявителя к категории юридических лиц;</w:t>
      </w:r>
    </w:p>
    <w:p>
      <w:pPr>
        <w:pStyle w:val="Normal"/>
        <w:widowControl w:val="false"/>
        <w:numPr>
          <w:ilvl w:val="0"/>
          <w:numId w:val="3"/>
        </w:numPr>
        <w:tabs>
          <w:tab w:val="clear" w:pos="708"/>
          <w:tab w:val="left" w:pos="1446"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ЕГРН), для получения сведений из ЕГРН о земельном участке и об объекте недвижимости (инженерном сооружении);</w:t>
      </w:r>
    </w:p>
    <w:p>
      <w:pPr>
        <w:pStyle w:val="Normal"/>
        <w:widowControl w:val="false"/>
        <w:numPr>
          <w:ilvl w:val="0"/>
          <w:numId w:val="3"/>
        </w:numPr>
        <w:tabs>
          <w:tab w:val="clear" w:pos="708"/>
          <w:tab w:val="left" w:pos="1446"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Государственным казенным учреждением Рязанской области «Центр градостроительного развития Рязанской области» для получения сведений о наименованиях функциональной и территориальной зон, в которых находятся земельные участки, а также сведений о градостроительных регламентах, действующих в территориальных зонах;</w:t>
      </w:r>
    </w:p>
    <w:p>
      <w:pPr>
        <w:pStyle w:val="Normal"/>
        <w:widowControl w:val="false"/>
        <w:numPr>
          <w:ilvl w:val="0"/>
          <w:numId w:val="3"/>
        </w:numPr>
        <w:tabs>
          <w:tab w:val="clear" w:pos="708"/>
          <w:tab w:val="left" w:pos="1446" w:leader="none"/>
        </w:tabs>
        <w:spacing w:lineRule="auto" w:line="240" w:before="0" w:after="0"/>
        <w:ind w:firstLine="709"/>
        <w:jc w:val="both"/>
        <w:rPr/>
      </w:pPr>
      <w:r>
        <w:rPr>
          <w:rFonts w:eastAsia="Times New Roman" w:ascii="Times New Roman" w:hAnsi="Times New Roman"/>
          <w:color w:val="000000"/>
          <w:sz w:val="28"/>
          <w:szCs w:val="28"/>
          <w:lang w:eastAsia="ru-RU" w:bidi="ru-RU"/>
        </w:rPr>
        <w:t>Центральными исполнительными органами государственной власти Рязанской области для получения сведений о возможности установления публичного сервитута.</w:t>
      </w:r>
    </w:p>
    <w:p>
      <w:pPr>
        <w:pStyle w:val="Normal"/>
        <w:widowControl w:val="false"/>
        <w:tabs>
          <w:tab w:val="clear" w:pos="708"/>
          <w:tab w:val="left" w:pos="1446" w:leader="none"/>
        </w:tabs>
        <w:spacing w:lineRule="auto" w:line="240" w:before="0" w:after="0"/>
        <w:ind w:firstLine="709"/>
        <w:jc w:val="both"/>
        <w:rPr/>
      </w:pPr>
      <w:r>
        <w:rPr>
          <w:rFonts w:eastAsia="Times New Roman" w:ascii="Times New Roman" w:hAnsi="Times New Roman"/>
          <w:sz w:val="28"/>
          <w:szCs w:val="28"/>
        </w:rPr>
        <w:t>2.4.</w:t>
      </w:r>
      <w:r>
        <w:rPr>
          <w:rFonts w:ascii="Times New Roman" w:hAnsi="Times New Roman"/>
          <w:bCs/>
          <w:sz w:val="28"/>
          <w:szCs w:val="28"/>
        </w:rPr>
        <w:t xml:space="preserve">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227"/>
        <w:keepNext w:val="true"/>
        <w:keepLines/>
        <w:shd w:val="clear" w:color="auto" w:fill="auto"/>
        <w:spacing w:before="0" w:after="0"/>
        <w:rPr>
          <w:color w:val="000000"/>
          <w:lang w:bidi="ru-RU"/>
        </w:rPr>
      </w:pPr>
      <w:r>
        <w:rPr>
          <w:color w:val="000000"/>
          <w:lang w:bidi="ru-RU"/>
        </w:rPr>
      </w:r>
      <w:bookmarkStart w:id="13" w:name="_Toc226589291"/>
      <w:bookmarkStart w:id="14" w:name="_Toc5152964731"/>
      <w:bookmarkStart w:id="15" w:name="_Toc5106169951"/>
      <w:bookmarkStart w:id="16" w:name="_Toc226589291"/>
      <w:bookmarkStart w:id="17" w:name="_Toc5152964731"/>
      <w:bookmarkStart w:id="18" w:name="_Toc5106169951"/>
      <w:bookmarkEnd w:id="16"/>
      <w:bookmarkEnd w:id="17"/>
      <w:bookmarkEnd w:id="18"/>
    </w:p>
    <w:p>
      <w:pPr>
        <w:pStyle w:val="227"/>
        <w:keepNext w:val="true"/>
        <w:keepLines/>
        <w:shd w:val="clear" w:color="auto" w:fill="auto"/>
        <w:spacing w:before="0" w:after="0"/>
        <w:rPr>
          <w:color w:val="000000"/>
          <w:lang w:bidi="ru-RU"/>
        </w:rPr>
      </w:pPr>
      <w:r>
        <w:rPr>
          <w:color w:val="000000"/>
          <w:lang w:bidi="ru-RU"/>
        </w:rPr>
        <w:t xml:space="preserve">Описание результата предоставления </w:t>
      </w:r>
    </w:p>
    <w:p>
      <w:pPr>
        <w:pStyle w:val="227"/>
        <w:keepNext w:val="true"/>
        <w:keepLines/>
        <w:shd w:val="clear" w:color="auto" w:fill="auto"/>
        <w:spacing w:before="0" w:after="0"/>
        <w:rPr>
          <w:color w:val="000000"/>
          <w:lang w:bidi="ru-RU"/>
        </w:rPr>
      </w:pPr>
      <w:bookmarkStart w:id="19" w:name="_Toc80979747"/>
      <w:bookmarkStart w:id="20" w:name="bookmark235"/>
      <w:bookmarkStart w:id="21" w:name="bookmark234"/>
      <w:r>
        <w:rPr>
          <w:color w:val="000000"/>
          <w:lang w:bidi="ru-RU"/>
        </w:rPr>
        <w:t>государственной услуги</w:t>
      </w:r>
      <w:bookmarkEnd w:id="19"/>
      <w:bookmarkEnd w:id="20"/>
      <w:bookmarkEnd w:id="21"/>
    </w:p>
    <w:p>
      <w:pPr>
        <w:pStyle w:val="227"/>
        <w:keepNext w:val="true"/>
        <w:keepLines/>
        <w:shd w:val="clear" w:color="auto" w:fill="auto"/>
        <w:spacing w:before="0" w:after="0"/>
        <w:rPr>
          <w:color w:val="000000"/>
          <w:lang w:bidi="ru-RU"/>
        </w:rPr>
      </w:pPr>
      <w:r>
        <w:rPr>
          <w:color w:val="000000"/>
          <w:lang w:bidi="ru-RU"/>
        </w:rPr>
      </w:r>
    </w:p>
    <w:p>
      <w:pPr>
        <w:pStyle w:val="227"/>
        <w:keepNext w:val="true"/>
        <w:keepLines/>
        <w:shd w:val="clear" w:color="auto" w:fill="auto"/>
        <w:spacing w:before="0" w:after="0"/>
        <w:ind w:firstLine="708"/>
        <w:jc w:val="left"/>
        <w:rPr>
          <w:b w:val="false"/>
          <w:b w:val="false"/>
          <w:color w:val="000000"/>
          <w:lang w:bidi="ru-RU"/>
        </w:rPr>
      </w:pPr>
      <w:r>
        <w:rPr>
          <w:b w:val="false"/>
          <w:color w:val="000000"/>
          <w:lang w:bidi="ru-RU"/>
        </w:rPr>
        <w:t>2.5. Результатом предоставления государственной услуги является:</w:t>
      </w:r>
    </w:p>
    <w:p>
      <w:pPr>
        <w:pStyle w:val="Normal"/>
        <w:widowControl w:val="false"/>
        <w:numPr>
          <w:ilvl w:val="0"/>
          <w:numId w:val="4"/>
        </w:numPr>
        <w:tabs>
          <w:tab w:val="clear" w:pos="708"/>
          <w:tab w:val="left" w:pos="1102" w:leader="none"/>
        </w:tabs>
        <w:spacing w:lineRule="auto" w:line="240" w:before="0" w:after="0"/>
        <w:ind w:firstLine="709"/>
        <w:contextualSpacing/>
        <w:jc w:val="both"/>
        <w:rPr/>
      </w:pPr>
      <w:r>
        <w:rPr>
          <w:rFonts w:eastAsia="Times New Roman" w:ascii="Times New Roman" w:hAnsi="Times New Roman"/>
          <w:color w:val="000000"/>
          <w:sz w:val="28"/>
          <w:szCs w:val="28"/>
          <w:lang w:eastAsia="ru-RU" w:bidi="ru-RU"/>
        </w:rPr>
        <w:t xml:space="preserve">Решение об установлении публичного сервитута по форме согласно Приложению № 1 к Административному регламенту. </w:t>
      </w:r>
    </w:p>
    <w:p>
      <w:pPr>
        <w:pStyle w:val="Normal"/>
        <w:widowControl w:val="false"/>
        <w:tabs>
          <w:tab w:val="clear" w:pos="708"/>
          <w:tab w:val="left" w:pos="1102" w:leader="none"/>
        </w:tabs>
        <w:spacing w:lineRule="auto" w:line="240" w:before="0" w:after="0"/>
        <w:ind w:firstLine="709"/>
        <w:contextualSpacing/>
        <w:jc w:val="both"/>
        <w:rPr/>
      </w:pPr>
      <w:r>
        <w:rPr>
          <w:rFonts w:eastAsia="Times New Roman" w:ascii="Times New Roman" w:hAnsi="Times New Roman"/>
          <w:color w:val="000000"/>
          <w:sz w:val="28"/>
          <w:szCs w:val="28"/>
          <w:lang w:eastAsia="ru-RU" w:bidi="ru-RU"/>
        </w:rPr>
        <w:t>В случае подачи заявления в бумажном виде решение об установлении публичного сервитута оформляется в виде приказа Уполномоченного органа.</w:t>
      </w:r>
    </w:p>
    <w:p>
      <w:pPr>
        <w:pStyle w:val="Normal"/>
        <w:widowControl w:val="false"/>
        <w:numPr>
          <w:ilvl w:val="0"/>
          <w:numId w:val="4"/>
        </w:numPr>
        <w:tabs>
          <w:tab w:val="clear" w:pos="708"/>
          <w:tab w:val="left" w:pos="1102" w:leader="none"/>
        </w:tabs>
        <w:spacing w:lineRule="auto" w:line="240" w:before="0" w:after="300"/>
        <w:ind w:firstLine="709"/>
        <w:contextualSpacing/>
        <w:jc w:val="both"/>
        <w:rPr/>
      </w:pPr>
      <w:r>
        <w:rPr>
          <w:rFonts w:eastAsia="Times New Roman" w:ascii="Times New Roman" w:hAnsi="Times New Roman"/>
          <w:color w:val="000000"/>
          <w:sz w:val="28"/>
          <w:szCs w:val="28"/>
          <w:lang w:eastAsia="ru-RU" w:bidi="ru-RU"/>
        </w:rPr>
        <w:t xml:space="preserve">Решение об отказе в предоставлении услуги по форме согласно Приложению № 2 к Административному регламенту. </w:t>
      </w:r>
    </w:p>
    <w:p>
      <w:pPr>
        <w:pStyle w:val="Normal"/>
        <w:widowControl w:val="false"/>
        <w:tabs>
          <w:tab w:val="clear" w:pos="708"/>
          <w:tab w:val="left" w:pos="1102" w:leader="none"/>
        </w:tabs>
        <w:spacing w:lineRule="auto" w:line="240" w:before="0" w:after="300"/>
        <w:ind w:firstLine="709"/>
        <w:contextualSpacing/>
        <w:jc w:val="both"/>
        <w:rPr/>
      </w:pPr>
      <w:r>
        <w:rPr>
          <w:rFonts w:eastAsia="Times New Roman" w:ascii="Times New Roman" w:hAnsi="Times New Roman"/>
          <w:color w:val="000000"/>
          <w:sz w:val="28"/>
          <w:szCs w:val="28"/>
          <w:lang w:eastAsia="ru-RU" w:bidi="ru-RU"/>
        </w:rPr>
        <w:t>В случае подачи заявления в бумажном виде решение об отказе в предоставлении государственной услуги оформляется в виде уведомления об отказе, подготовленного Уполномоченным органом.</w:t>
      </w:r>
    </w:p>
    <w:p>
      <w:pPr>
        <w:pStyle w:val="133"/>
        <w:shd w:val="clear" w:color="auto" w:fill="auto"/>
        <w:spacing w:before="0" w:after="300"/>
        <w:ind w:hanging="0"/>
        <w:jc w:val="center"/>
        <w:rPr>
          <w:b/>
          <w:b/>
          <w:bCs/>
          <w:color w:val="000000"/>
          <w:lang w:eastAsia="ru-RU" w:bidi="ru-RU"/>
        </w:rPr>
      </w:pPr>
      <w:r>
        <w:rPr>
          <w:b/>
          <w:bCs/>
          <w:color w:val="000000"/>
          <w:lang w:eastAsia="ru-RU" w:bidi="ru-RU"/>
        </w:rPr>
        <w:t>Срок предоставления государственной услуги</w:t>
      </w:r>
    </w:p>
    <w:p>
      <w:pPr>
        <w:pStyle w:val="133"/>
        <w:shd w:val="clear" w:color="auto" w:fill="auto"/>
        <w:ind w:firstLine="708"/>
        <w:jc w:val="both"/>
        <w:rPr/>
      </w:pPr>
      <w:r>
        <w:rPr>
          <w:bCs/>
          <w:color w:val="000000"/>
          <w:lang w:eastAsia="ru-RU" w:bidi="ru-RU"/>
        </w:rPr>
        <w:t>2.6.</w:t>
      </w:r>
      <w:r>
        <w:rPr>
          <w:color w:val="000000"/>
          <w:lang w:eastAsia="ru-RU" w:bidi="ru-RU"/>
        </w:rPr>
        <w:t>Максимальный общий срок</w:t>
      </w:r>
      <w:r>
        <w:rPr>
          <w:bCs/>
          <w:color w:val="000000"/>
          <w:lang w:eastAsia="ru-RU" w:bidi="ru-RU"/>
        </w:rPr>
        <w:t xml:space="preserve"> предоставления государственной услуги — 10 рабочих дней</w:t>
      </w:r>
      <w:r>
        <w:rPr>
          <w:rStyle w:val="Style15"/>
          <w:bCs/>
          <w:color w:val="000000"/>
          <w:lang w:eastAsia="ru-RU" w:bidi="ru-RU"/>
        </w:rPr>
        <w:footnoteReference w:id="2"/>
      </w:r>
      <w:r>
        <w:rPr>
          <w:bCs/>
          <w:color w:val="000000"/>
          <w:lang w:eastAsia="ru-RU" w:bidi="ru-RU"/>
        </w:rPr>
        <w:t>.</w:t>
      </w:r>
    </w:p>
    <w:p>
      <w:pPr>
        <w:pStyle w:val="133"/>
        <w:shd w:val="clear" w:color="auto" w:fill="auto"/>
        <w:ind w:firstLine="708"/>
        <w:jc w:val="both"/>
        <w:rPr>
          <w:bCs/>
          <w:color w:val="000000"/>
          <w:sz w:val="24"/>
          <w:szCs w:val="24"/>
          <w:lang w:eastAsia="ru-RU" w:bidi="ru-RU"/>
        </w:rPr>
      </w:pPr>
      <w:r>
        <w:rPr>
          <w:bCs/>
          <w:color w:val="000000"/>
          <w:sz w:val="24"/>
          <w:szCs w:val="24"/>
          <w:lang w:eastAsia="ru-RU" w:bidi="ru-RU"/>
        </w:rPr>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 xml:space="preserve">Нормативные правовые акты, регулирующие </w:t>
      </w:r>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
          <w:b/>
          <w:bCs/>
          <w:color w:val="000000"/>
          <w:sz w:val="28"/>
          <w:szCs w:val="28"/>
          <w:lang w:eastAsia="ru-RU" w:bidi="ru-RU"/>
        </w:rPr>
      </w:pPr>
      <w:bookmarkStart w:id="22" w:name="_Toc80979748"/>
      <w:bookmarkStart w:id="23" w:name="bookmark237"/>
      <w:bookmarkStart w:id="24" w:name="bookmark236"/>
      <w:r>
        <w:rPr>
          <w:rFonts w:eastAsia="Times New Roman" w:ascii="Times New Roman" w:hAnsi="Times New Roman"/>
          <w:b/>
          <w:bCs/>
          <w:color w:val="000000"/>
          <w:sz w:val="28"/>
          <w:szCs w:val="28"/>
          <w:lang w:eastAsia="ru-RU" w:bidi="ru-RU"/>
        </w:rPr>
        <w:t>предоставление государственной услуги</w:t>
      </w:r>
      <w:bookmarkEnd w:id="22"/>
      <w:bookmarkEnd w:id="23"/>
      <w:bookmarkEnd w:id="24"/>
    </w:p>
    <w:p>
      <w:pPr>
        <w:pStyle w:val="Normal"/>
        <w:keepNext w:val="true"/>
        <w:keepLines/>
        <w:widowControl w:val="false"/>
        <w:numPr>
          <w:ilvl w:val="0"/>
          <w:numId w:val="0"/>
        </w:numPr>
        <w:spacing w:lineRule="auto" w:line="240" w:before="0" w:after="0"/>
        <w:jc w:val="center"/>
        <w:outlineLvl w:val="1"/>
        <w:rPr>
          <w:rFonts w:ascii="Times New Roman" w:hAnsi="Times New Roman" w:eastAsia="Times New Roman"/>
          <w:bCs/>
          <w:sz w:val="24"/>
          <w:szCs w:val="24"/>
        </w:rPr>
      </w:pPr>
      <w:r>
        <w:rPr>
          <w:rFonts w:eastAsia="Times New Roman" w:ascii="Times New Roman" w:hAnsi="Times New Roman"/>
          <w:bCs/>
          <w:sz w:val="24"/>
          <w:szCs w:val="24"/>
        </w:rPr>
      </w:r>
    </w:p>
    <w:p>
      <w:pPr>
        <w:pStyle w:val="Normal"/>
        <w:widowControl w:val="false"/>
        <w:spacing w:lineRule="auto" w:line="240" w:before="0" w:after="0"/>
        <w:ind w:firstLine="709"/>
        <w:jc w:val="both"/>
        <w:rPr>
          <w:rFonts w:ascii="Times New Roman" w:hAnsi="Times New Roman" w:eastAsia="Times New Roman"/>
          <w:b/>
          <w:b/>
          <w:sz w:val="28"/>
          <w:szCs w:val="28"/>
        </w:rPr>
      </w:pPr>
      <w:r>
        <w:rPr>
          <w:rFonts w:eastAsia="Times New Roman" w:ascii="Times New Roman" w:hAnsi="Times New Roman"/>
          <w:color w:val="000000"/>
          <w:sz w:val="28"/>
          <w:szCs w:val="28"/>
          <w:lang w:eastAsia="ru-RU" w:bidi="ru-RU"/>
        </w:rPr>
        <w:t xml:space="preserve">2.7. Перечень нормативных правовых актов, регулирующих предоставление государственной услуги, размещен в федеральной государственной информационной системе «Федеральный реестр государственных и муниципальных услуг (функций)» и на ЕПГУ. </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30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 xml:space="preserve">Исчерпывающий перечень документов, необходимых в соответствии </w:t>
        <w:br/>
        <w:t>с нормативными правовыми актами для предоставления государственной</w:t>
        <w:b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widowControl w:val="false"/>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sz w:val="28"/>
          <w:szCs w:val="28"/>
        </w:rPr>
        <w:t>2.8.</w:t>
        <w:tab/>
        <w:t>Для получения государственной услуги Заявитель представляет:</w:t>
      </w:r>
    </w:p>
    <w:p>
      <w:pPr>
        <w:pStyle w:val="Normal"/>
        <w:widowControl w:val="false"/>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2.8.1. Ходатайство о предоставлении государственной услуги по форме, утвержденной приказом Минэкономразвития России от 10.10.2018 № 542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(далее - приказ Минэкономразвития России от 10.10.2018 № 542), которая приведена в Приложении № 3 к Административному регламенту.</w:t>
      </w:r>
    </w:p>
    <w:p>
      <w:pPr>
        <w:pStyle w:val="133"/>
        <w:shd w:val="clear" w:color="auto" w:fill="auto"/>
        <w:tabs>
          <w:tab w:val="clear" w:pos="708"/>
          <w:tab w:val="left" w:pos="1272" w:leader="none"/>
        </w:tabs>
        <w:ind w:firstLine="578"/>
        <w:jc w:val="both"/>
        <w:rPr/>
      </w:pPr>
      <w:r>
        <w:rPr>
          <w:color w:val="000000"/>
          <w:lang w:eastAsia="ru-RU" w:bidi="ru-RU"/>
        </w:rPr>
        <w:t>Ходатайство и прилагаемые документы, указанные в пункте 2.8. Административного регламента, направляются (подаются) в Уполномоченный орган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Normal"/>
        <w:widowControl w:val="false"/>
        <w:tabs>
          <w:tab w:val="clear" w:pos="708"/>
          <w:tab w:val="left" w:pos="993"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случае направления ходатайства посредством ЕПГУ формирование документа осуществляется посредством заполнения интерактивной формы на ЕПГУ без необходимости дополнительной подачи ходатайства в какой-либо иной форме.</w:t>
      </w:r>
    </w:p>
    <w:p>
      <w:pPr>
        <w:pStyle w:val="Normal"/>
        <w:widowControl w:val="false"/>
        <w:tabs>
          <w:tab w:val="clear" w:pos="708"/>
          <w:tab w:val="left" w:pos="993" w:leader="none"/>
        </w:tabs>
        <w:spacing w:lineRule="auto" w:line="240" w:before="0" w:after="0"/>
        <w:ind w:firstLine="709"/>
        <w:contextualSpacing/>
        <w:jc w:val="both"/>
        <w:rPr/>
      </w:pPr>
      <w:r>
        <w:rPr>
          <w:rFonts w:eastAsia="Times New Roman" w:ascii="Times New Roman" w:hAnsi="Times New Roman"/>
          <w:color w:val="000000"/>
          <w:sz w:val="28"/>
          <w:szCs w:val="28"/>
          <w:lang w:eastAsia="ru-RU" w:bidi="ru-RU"/>
        </w:rPr>
        <w:t>В ходатайстве также указывается один из следующих способов направления результата предоставления государственной услуги:</w:t>
      </w:r>
    </w:p>
    <w:p>
      <w:pPr>
        <w:pStyle w:val="Normal"/>
        <w:widowControl w:val="false"/>
        <w:spacing w:lineRule="auto" w:line="240" w:before="0" w:after="0"/>
        <w:ind w:firstLine="709"/>
        <w:jc w:val="both"/>
        <w:rPr/>
      </w:pPr>
      <w:r>
        <w:rPr>
          <w:rFonts w:eastAsia="Times New Roman" w:ascii="Times New Roman" w:hAnsi="Times New Roman"/>
          <w:color w:val="000000"/>
          <w:sz w:val="28"/>
          <w:szCs w:val="28"/>
          <w:lang w:eastAsia="ru-RU" w:bidi="ru-RU"/>
        </w:rPr>
        <w:t>в виде электронного документа, который направляется Уполномоченным органом посредством электронной почты либо в личном кабинете на ЕПГУ;</w:t>
      </w:r>
    </w:p>
    <w:p>
      <w:pPr>
        <w:pStyle w:val="Normal"/>
        <w:widowControl w:val="false"/>
        <w:spacing w:lineRule="auto" w:line="240" w:before="0" w:after="0"/>
        <w:ind w:firstLine="709"/>
        <w:jc w:val="both"/>
        <w:rPr/>
      </w:pPr>
      <w:r>
        <w:rPr>
          <w:rFonts w:eastAsia="Times New Roman" w:ascii="Times New Roman" w:hAnsi="Times New Roman"/>
          <w:color w:val="000000"/>
          <w:sz w:val="28"/>
          <w:szCs w:val="28"/>
          <w:lang w:eastAsia="ru-RU" w:bidi="ru-RU"/>
        </w:rPr>
        <w:t>в виде бумажного документа, который Заявитель получает непосредственно при личном обращении в Уполномоченном органе, многофункциональном центре или посредством почтового отправления.</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2.8.2.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w:t>
      </w:r>
      <w:r>
        <w:rPr>
          <w:rFonts w:eastAsia="Times New Roman" w:ascii="Times New Roman" w:hAnsi="Times New Roman"/>
          <w:color w:val="000000"/>
          <w:sz w:val="28"/>
          <w:szCs w:val="28"/>
          <w:lang w:eastAsia="ru-RU" w:bidi="en-US"/>
        </w:rPr>
        <w:t>.</w:t>
      </w:r>
    </w:p>
    <w:p>
      <w:pPr>
        <w:pStyle w:val="Normal"/>
        <w:widowControl w:val="false"/>
        <w:tabs>
          <w:tab w:val="clear" w:pos="708"/>
          <w:tab w:val="left" w:pos="993" w:leader="none"/>
        </w:tabs>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2.8.3.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подготовленное в соответствии с требованиями Приказа Росреестра от 13.01.2021 № П/0004. </w:t>
      </w:r>
    </w:p>
    <w:p>
      <w:pPr>
        <w:pStyle w:val="Normal"/>
        <w:widowControl w:val="false"/>
        <w:tabs>
          <w:tab w:val="clear" w:pos="708"/>
          <w:tab w:val="left" w:pos="998" w:leader="none"/>
        </w:tabs>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2.8.4.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pPr>
        <w:pStyle w:val="Normal"/>
        <w:widowControl w:val="false"/>
        <w:tabs>
          <w:tab w:val="clear" w:pos="708"/>
          <w:tab w:val="left" w:pos="998" w:leader="none"/>
        </w:tabs>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2.8.5. Документы, подтверждающие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 в Едином государственном реестре недвижимости.</w:t>
      </w:r>
    </w:p>
    <w:p>
      <w:pPr>
        <w:pStyle w:val="Normal"/>
        <w:widowControl w:val="false"/>
        <w:tabs>
          <w:tab w:val="clear" w:pos="708"/>
          <w:tab w:val="left" w:pos="1081" w:leader="none"/>
        </w:tabs>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2.8.6.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w:t>
      </w:r>
    </w:p>
    <w:p>
      <w:pPr>
        <w:pStyle w:val="Normal"/>
        <w:widowControl w:val="false"/>
        <w:tabs>
          <w:tab w:val="clear" w:pos="708"/>
          <w:tab w:val="left" w:pos="1081" w:leader="none"/>
        </w:tabs>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2.8.7. Проект организации строительства объекта,</w:t>
      </w:r>
      <w:r>
        <w:rPr>
          <w:rFonts w:ascii="Times New Roman" w:hAnsi="Times New Roman"/>
          <w:sz w:val="28"/>
          <w:szCs w:val="28"/>
          <w:lang w:eastAsia="ru-RU"/>
        </w:rPr>
        <w:t xml:space="preserve"> в случае установления публичного сервитута для целей, предусмотренных </w:t>
      </w:r>
      <w:hyperlink r:id="rId2">
        <w:r>
          <w:rPr>
            <w:rFonts w:ascii="Times New Roman" w:hAnsi="Times New Roman"/>
            <w:sz w:val="28"/>
            <w:szCs w:val="28"/>
            <w:lang w:eastAsia="ru-RU"/>
          </w:rPr>
          <w:t>подпунктом 2 статьи 39.37</w:t>
        </w:r>
      </w:hyperlink>
      <w:r>
        <w:rPr>
          <w:rFonts w:ascii="Times New Roman" w:hAnsi="Times New Roman"/>
          <w:sz w:val="28"/>
          <w:szCs w:val="28"/>
          <w:lang w:eastAsia="ru-RU"/>
        </w:rPr>
        <w:t xml:space="preserve"> Земельного кодекса Российской Федерации.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sz w:val="28"/>
          <w:szCs w:val="28"/>
        </w:rPr>
      </w:r>
    </w:p>
    <w:p>
      <w:pPr>
        <w:pStyle w:val="133"/>
        <w:shd w:val="clear" w:color="auto" w:fill="auto"/>
        <w:spacing w:before="0" w:after="320"/>
        <w:ind w:hanging="0"/>
        <w:jc w:val="center"/>
        <w:rPr/>
      </w:pPr>
      <w:bookmarkStart w:id="25" w:name="_Toc22658936"/>
      <w:bookmarkStart w:id="26" w:name="_Toc502084159"/>
      <w:bookmarkStart w:id="27" w:name="_Toc437973293"/>
      <w:bookmarkStart w:id="28" w:name="_Toc465341738"/>
      <w:bookmarkStart w:id="29" w:name="_Toc438110034"/>
      <w:bookmarkStart w:id="30" w:name="_Toc438376239"/>
      <w:bookmarkStart w:id="31" w:name="_Toc461733992"/>
      <w:bookmarkStart w:id="32" w:name="_Toc438376233"/>
      <w:bookmarkStart w:id="33" w:name="_Toc437973288"/>
      <w:bookmarkStart w:id="34" w:name="_Toc464043203"/>
      <w:bookmarkStart w:id="35" w:name="_Ref440654930"/>
      <w:bookmarkStart w:id="36" w:name="_Ref440654952"/>
      <w:bookmarkStart w:id="37" w:name="_Toc460929914"/>
      <w:bookmarkStart w:id="38" w:name="_Ref440654937"/>
      <w:bookmarkStart w:id="39" w:name="_Ref440654944"/>
      <w:bookmarkStart w:id="40" w:name="_Ref440654922"/>
      <w:bookmarkStart w:id="41" w:name="_Toc438110029"/>
      <w:bookmarkStart w:id="42" w:name="_Toc461443619"/>
      <w:bookmarkStart w:id="43" w:name="_Toc461608582"/>
      <w:bookmarkStart w:id="44" w:name="_Toc460401501"/>
      <w:bookmarkStart w:id="45" w:name="_Toc462317093"/>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b/>
          <w:bCs/>
          <w:color w:val="000000"/>
          <w:lang w:eastAsia="ru-RU" w:bidi="ru-RU"/>
        </w:rPr>
        <w:t xml:space="preserve">Исчерпывающий перечень документов, необходимых в соответствии </w:t>
        <w:br/>
        <w:t>с нормативными правовыми актами для предоставления государственной</w:t>
        <w:br/>
        <w:t>услуги, которые находятся в распоряжении государственных органов и иных органов, участвующих в предоставлении государственных услуг</w:t>
      </w:r>
    </w:p>
    <w:p>
      <w:pPr>
        <w:pStyle w:val="Normal"/>
        <w:widowControl w:val="false"/>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sz w:val="28"/>
          <w:szCs w:val="28"/>
        </w:rPr>
        <w:t>2.9.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государственных услуг, в случае обращения Заявителя за установлением публичного сервитута в отношении земельного участка, находящегося в государственной собственности Рязанской области:</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1) сведения из Единого государственного реестра юридических лиц;</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2) сведения из Единого государственного реестра недвижимости о земельном участке;</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3) сведения о правообладателях земельных участков, в отношении которых подано ходатайство об установлении публичного сервитута;</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4) сведения из Единого государственного реестра недвижимости об объекте недвижимости (инженерном сооружении) и правообладателях данного объекта;</w:t>
      </w:r>
    </w:p>
    <w:p>
      <w:pPr>
        <w:pStyle w:val="Normal"/>
        <w:widowControl w:val="false"/>
        <w:spacing w:lineRule="auto" w:line="240" w:before="0" w:after="0"/>
        <w:ind w:firstLine="709"/>
        <w:contextualSpacing/>
        <w:jc w:val="both"/>
        <w:rPr/>
      </w:pPr>
      <w:r>
        <w:rPr>
          <w:rFonts w:eastAsia="Times New Roman" w:ascii="Times New Roman" w:hAnsi="Times New Roman"/>
          <w:color w:val="000000"/>
          <w:sz w:val="28"/>
          <w:szCs w:val="28"/>
          <w:lang w:eastAsia="ru-RU" w:bidi="ru-RU"/>
        </w:rPr>
        <w:t>5) сведения, представленные центральными исполнительными органами государственной власти Рязанской области, о возможности установления публичного сервитута.</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2.10. При предоставлении государственной услуги запрещается требовать от Заявителя:</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2.10.1.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2.10.2. Представления документов и информации, которые в соответствии с нормативными правовыми актами Российской Федерации и </w:t>
      </w:r>
      <w:r>
        <w:rPr>
          <w:rFonts w:eastAsia="Times New Roman" w:ascii="Times New Roman" w:hAnsi="Times New Roman"/>
          <w:iCs/>
          <w:color w:val="000000"/>
          <w:sz w:val="28"/>
          <w:szCs w:val="28"/>
          <w:lang w:eastAsia="ru-RU" w:bidi="ru-RU"/>
        </w:rPr>
        <w:t>Рязанской области</w:t>
      </w:r>
      <w:r>
        <w:rPr>
          <w:rFonts w:eastAsia="Times New Roman" w:ascii="Times New Roman" w:hAnsi="Times New Roman"/>
          <w:color w:val="000000"/>
          <w:sz w:val="28"/>
          <w:szCs w:val="28"/>
          <w:lang w:eastAsia="ru-RU" w:bidi="ru-RU"/>
        </w:rPr>
        <w:t>, находятся в распоряжении органов, предоставляющих государственную услугу,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от 27.07.2010 № 210-ФЗ).</w:t>
      </w:r>
    </w:p>
    <w:p>
      <w:pPr>
        <w:pStyle w:val="Normal"/>
        <w:widowControl w:val="false"/>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2.10.3. Представления документов и информации, отсутствие и (или) недостоверность которых не указывались при предоставлении государственной услуги, за исключением следующих случаев:</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наличие ошибок в ходатайстве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 далее - должностное лицо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ascii="Times New Roman" w:hAnsi="Times New Roman"/>
          <w:sz w:val="28"/>
          <w:szCs w:val="28"/>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
        <w:r>
          <w:rPr>
            <w:rFonts w:ascii="Times New Roman" w:hAnsi="Times New Roman"/>
            <w:sz w:val="28"/>
            <w:szCs w:val="28"/>
            <w:lang w:eastAsia="ru-RU"/>
          </w:rPr>
          <w:t>пунктом 7.2 части 1 статьи 16</w:t>
        </w:r>
      </w:hyperlink>
      <w:r>
        <w:rPr>
          <w:rFonts w:eastAsia="Times New Roman" w:ascii="Times New Roman" w:hAnsi="Times New Roman"/>
          <w:color w:val="000000"/>
          <w:sz w:val="28"/>
          <w:szCs w:val="28"/>
          <w:lang w:eastAsia="ru-RU" w:bidi="ru-RU"/>
        </w:rPr>
        <w:t>Федерального закона от 27.07.2010 № 210-ФЗ</w:t>
      </w:r>
      <w:r>
        <w:rPr>
          <w:rFonts w:ascii="Times New Roman" w:hAnsi="Times New Roman"/>
          <w:sz w:val="28"/>
          <w:szCs w:val="28"/>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widowControl w:val="false"/>
        <w:spacing w:lineRule="auto" w:line="240" w:before="0" w:after="0"/>
        <w:ind w:firstLine="709"/>
        <w:jc w:val="both"/>
        <w:rPr/>
      </w:pPr>
      <w:r>
        <w:rPr/>
      </w:r>
    </w:p>
    <w:p>
      <w:pPr>
        <w:pStyle w:val="Normal"/>
        <w:widowControl w:val="false"/>
        <w:spacing w:lineRule="auto" w:line="240" w:before="0" w:after="0"/>
        <w:ind w:firstLine="709"/>
        <w:jc w:val="both"/>
        <w:rPr/>
      </w:pPr>
      <w:r>
        <w:rPr/>
      </w:r>
    </w:p>
    <w:p>
      <w:pPr>
        <w:pStyle w:val="Normal"/>
        <w:keepNext w:val="true"/>
        <w:keepLines/>
        <w:widowControl w:val="false"/>
        <w:numPr>
          <w:ilvl w:val="0"/>
          <w:numId w:val="0"/>
        </w:numPr>
        <w:spacing w:lineRule="auto" w:line="240" w:before="0" w:after="0"/>
        <w:jc w:val="center"/>
        <w:outlineLvl w:val="1"/>
        <w:rPr/>
      </w:pPr>
      <w:bookmarkStart w:id="46" w:name="_Toc80979749"/>
      <w:bookmarkStart w:id="47" w:name="bookmark239"/>
      <w:bookmarkStart w:id="48" w:name="bookmark238"/>
      <w:r>
        <w:rPr>
          <w:rFonts w:eastAsia="Times New Roman" w:ascii="Times New Roman" w:hAnsi="Times New Roman"/>
          <w:b/>
          <w:bCs/>
          <w:color w:val="000000"/>
          <w:sz w:val="28"/>
          <w:szCs w:val="28"/>
          <w:lang w:eastAsia="ru-RU" w:bidi="ru-RU"/>
        </w:rPr>
        <w:t>Исчерпывающий перечень оснований для отказа в приеме, возврата документов, необходимых для предоставления государственной услуги</w:t>
      </w:r>
      <w:bookmarkEnd w:id="46"/>
      <w:bookmarkEnd w:id="47"/>
      <w:bookmarkEnd w:id="48"/>
    </w:p>
    <w:p>
      <w:pPr>
        <w:pStyle w:val="Normal"/>
        <w:widowControl w:val="false"/>
        <w:numPr>
          <w:ilvl w:val="0"/>
          <w:numId w:val="0"/>
        </w:numPr>
        <w:spacing w:lineRule="auto" w:line="240" w:before="0" w:after="0"/>
        <w:jc w:val="center"/>
        <w:outlineLvl w:val="1"/>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keepNext w:val="true"/>
        <w:keepLines/>
        <w:widowControl w:val="false"/>
        <w:numPr>
          <w:ilvl w:val="0"/>
          <w:numId w:val="0"/>
        </w:numPr>
        <w:spacing w:lineRule="auto" w:line="240" w:before="0" w:after="0"/>
        <w:ind w:firstLine="708"/>
        <w:jc w:val="both"/>
        <w:outlineLvl w:val="1"/>
        <w:rPr>
          <w:rFonts w:ascii="Times New Roman" w:hAnsi="Times New Roman" w:eastAsia="Times New Roman"/>
          <w:bCs/>
          <w:sz w:val="28"/>
          <w:szCs w:val="28"/>
        </w:rPr>
      </w:pPr>
      <w:r>
        <w:rPr>
          <w:rFonts w:eastAsia="Times New Roman" w:ascii="Times New Roman" w:hAnsi="Times New Roman"/>
          <w:bCs/>
          <w:sz w:val="28"/>
          <w:szCs w:val="28"/>
        </w:rPr>
        <w:t xml:space="preserve">2.11. Оснований для отказа в приеме документов, необходимых для предоставления государственной услуги, не предусмотрено. </w:t>
      </w:r>
    </w:p>
    <w:p>
      <w:pPr>
        <w:pStyle w:val="Normal"/>
        <w:keepNext w:val="true"/>
        <w:keepLines/>
        <w:widowControl w:val="false"/>
        <w:numPr>
          <w:ilvl w:val="0"/>
          <w:numId w:val="0"/>
        </w:numPr>
        <w:spacing w:lineRule="auto" w:line="240" w:before="0" w:after="0"/>
        <w:ind w:firstLine="708"/>
        <w:jc w:val="both"/>
        <w:outlineLvl w:val="1"/>
        <w:rPr>
          <w:rFonts w:ascii="Times New Roman" w:hAnsi="Times New Roman" w:eastAsia="Times New Roman"/>
          <w:bCs/>
          <w:sz w:val="28"/>
          <w:szCs w:val="28"/>
        </w:rPr>
      </w:pPr>
      <w:r>
        <w:rPr>
          <w:rFonts w:eastAsia="Times New Roman" w:ascii="Times New Roman" w:hAnsi="Times New Roman"/>
          <w:bCs/>
          <w:sz w:val="28"/>
          <w:szCs w:val="28"/>
        </w:rPr>
        <w:t xml:space="preserve">2.12. </w:t>
      </w:r>
      <w:r>
        <w:rPr>
          <w:rFonts w:eastAsia="Times New Roman" w:ascii="Times New Roman" w:hAnsi="Times New Roman"/>
          <w:color w:val="000000"/>
          <w:sz w:val="28"/>
          <w:szCs w:val="28"/>
          <w:lang w:eastAsia="ru-RU" w:bidi="ru-RU"/>
        </w:rPr>
        <w:t>Основаниями для возврата документов, необходимых для предоставления государственной услуги, являются:</w:t>
      </w:r>
    </w:p>
    <w:p>
      <w:pPr>
        <w:pStyle w:val="Normal"/>
        <w:widowControl w:val="false"/>
        <w:numPr>
          <w:ilvl w:val="0"/>
          <w:numId w:val="5"/>
        </w:numPr>
        <w:tabs>
          <w:tab w:val="clear" w:pos="708"/>
          <w:tab w:val="left" w:pos="1714" w:leader="none"/>
        </w:tabs>
        <w:spacing w:lineRule="auto" w:line="240" w:before="0" w:after="0"/>
        <w:ind w:firstLine="709"/>
        <w:jc w:val="both"/>
        <w:rPr/>
      </w:pPr>
      <w:r>
        <w:rPr>
          <w:rFonts w:eastAsia="Times New Roman" w:ascii="Times New Roman" w:hAnsi="Times New Roman"/>
          <w:color w:val="000000"/>
          <w:sz w:val="28"/>
          <w:szCs w:val="28"/>
          <w:lang w:eastAsia="ru-RU" w:bidi="ru-RU"/>
        </w:rPr>
        <w:t>Ходатайство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pPr>
        <w:pStyle w:val="Normal"/>
        <w:widowControl w:val="false"/>
        <w:numPr>
          <w:ilvl w:val="0"/>
          <w:numId w:val="5"/>
        </w:numPr>
        <w:tabs>
          <w:tab w:val="clear" w:pos="708"/>
          <w:tab w:val="left" w:pos="1618" w:leader="none"/>
        </w:tabs>
        <w:spacing w:lineRule="auto" w:line="240" w:before="0" w:after="0"/>
        <w:ind w:firstLine="709"/>
        <w:jc w:val="both"/>
        <w:rPr/>
      </w:pPr>
      <w:r>
        <w:rPr>
          <w:rFonts w:eastAsia="Times New Roman" w:ascii="Times New Roman" w:hAnsi="Times New Roman"/>
          <w:color w:val="000000"/>
          <w:sz w:val="28"/>
          <w:szCs w:val="28"/>
          <w:lang w:eastAsia="ru-RU" w:bidi="ru-RU"/>
        </w:rPr>
        <w:t>Подача ходатайства о предоставлении государственной услуги и документов, необходимых для предоставления государственной услуги, в электронной форме с нарушением требований, предусмотренных приказом Минэкономразвития России от 10.10.2018 № 542.</w:t>
      </w:r>
    </w:p>
    <w:p>
      <w:pPr>
        <w:pStyle w:val="Normal"/>
        <w:widowControl w:val="false"/>
        <w:numPr>
          <w:ilvl w:val="0"/>
          <w:numId w:val="5"/>
        </w:numPr>
        <w:tabs>
          <w:tab w:val="clear" w:pos="708"/>
          <w:tab w:val="left" w:pos="161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Представление неполного комплекта документов, необходимых для предоставления государственной услуги.</w:t>
      </w:r>
    </w:p>
    <w:p>
      <w:pPr>
        <w:pStyle w:val="Normal"/>
        <w:widowControl w:val="false"/>
        <w:numPr>
          <w:ilvl w:val="0"/>
          <w:numId w:val="5"/>
        </w:numPr>
        <w:tabs>
          <w:tab w:val="clear" w:pos="708"/>
          <w:tab w:val="left" w:pos="1633"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Заявитель не является лицом, предусмотренным</w:t>
      </w:r>
      <w:hyperlink r:id="rId4">
        <w:r>
          <w:rPr>
            <w:rFonts w:eastAsia="Times New Roman" w:ascii="Times New Roman" w:hAnsi="Times New Roman"/>
            <w:color w:val="000000"/>
            <w:sz w:val="28"/>
            <w:szCs w:val="28"/>
            <w:lang w:eastAsia="ru-RU" w:bidi="ru-RU"/>
          </w:rPr>
          <w:t xml:space="preserve"> статьей 39.40 </w:t>
        </w:r>
      </w:hyperlink>
      <w:r>
        <w:rPr>
          <w:rFonts w:eastAsia="Times New Roman" w:ascii="Times New Roman" w:hAnsi="Times New Roman"/>
          <w:color w:val="000000"/>
          <w:sz w:val="28"/>
          <w:szCs w:val="28"/>
          <w:lang w:eastAsia="ru-RU" w:bidi="ru-RU"/>
        </w:rPr>
        <w:t>Земельного кодекса Российской Федерации.</w:t>
      </w:r>
    </w:p>
    <w:p>
      <w:pPr>
        <w:pStyle w:val="Normal"/>
        <w:widowControl w:val="false"/>
        <w:numPr>
          <w:ilvl w:val="0"/>
          <w:numId w:val="5"/>
        </w:numPr>
        <w:tabs>
          <w:tab w:val="clear" w:pos="708"/>
          <w:tab w:val="left" w:pos="1758" w:leader="none"/>
        </w:tabs>
        <w:spacing w:lineRule="auto" w:line="240" w:before="0" w:after="300"/>
        <w:ind w:firstLine="709"/>
        <w:jc w:val="both"/>
        <w:rPr/>
      </w:pPr>
      <w:r>
        <w:rPr>
          <w:rFonts w:eastAsia="Times New Roman" w:ascii="Times New Roman" w:hAnsi="Times New Roman"/>
          <w:color w:val="000000"/>
          <w:sz w:val="28"/>
          <w:szCs w:val="28"/>
          <w:lang w:eastAsia="ru-RU" w:bidi="ru-RU"/>
        </w:rPr>
        <w:t>Подано ходатайство об установлении публичного сервитута в целях, не предусмотренных</w:t>
      </w:r>
      <w:hyperlink r:id="rId5">
        <w:r>
          <w:rPr>
            <w:rFonts w:eastAsia="Times New Roman" w:ascii="Times New Roman" w:hAnsi="Times New Roman"/>
            <w:color w:val="000000"/>
            <w:sz w:val="28"/>
            <w:szCs w:val="28"/>
            <w:lang w:eastAsia="ru-RU" w:bidi="ru-RU"/>
          </w:rPr>
          <w:t xml:space="preserve"> статьей 39.37 </w:t>
        </w:r>
      </w:hyperlink>
      <w:r>
        <w:rPr>
          <w:rFonts w:eastAsia="Times New Roman" w:ascii="Times New Roman" w:hAnsi="Times New Roman"/>
          <w:color w:val="000000"/>
          <w:sz w:val="28"/>
          <w:szCs w:val="28"/>
          <w:lang w:eastAsia="ru-RU" w:bidi="ru-RU"/>
        </w:rPr>
        <w:t>Земельного кодекса Российской Федерации.</w:t>
      </w:r>
    </w:p>
    <w:p>
      <w:pPr>
        <w:pStyle w:val="227"/>
        <w:keepNext w:val="true"/>
        <w:keepLines/>
        <w:shd w:val="clear" w:color="auto" w:fill="auto"/>
        <w:spacing w:before="0" w:after="320"/>
        <w:rPr/>
      </w:pPr>
      <w:bookmarkStart w:id="49" w:name="_Toc80979750"/>
      <w:bookmarkStart w:id="50" w:name="bookmark241"/>
      <w:bookmarkStart w:id="51" w:name="bookmark240"/>
      <w:r>
        <w:rPr>
          <w:color w:val="000000"/>
          <w:lang w:bidi="ru-RU"/>
        </w:rPr>
        <w:t xml:space="preserve">Исчерпывающий перечень оснований для приостановления и отказа </w:t>
        <w:br/>
        <w:t>в предоставлении государственной услуги</w:t>
      </w:r>
      <w:bookmarkEnd w:id="49"/>
      <w:bookmarkEnd w:id="50"/>
      <w:bookmarkEnd w:id="51"/>
    </w:p>
    <w:p>
      <w:pPr>
        <w:pStyle w:val="133"/>
        <w:numPr>
          <w:ilvl w:val="0"/>
          <w:numId w:val="8"/>
        </w:numPr>
        <w:shd w:val="clear" w:color="auto" w:fill="auto"/>
        <w:tabs>
          <w:tab w:val="clear" w:pos="708"/>
          <w:tab w:val="left" w:pos="1619" w:leader="none"/>
        </w:tabs>
        <w:ind w:firstLine="709"/>
        <w:jc w:val="both"/>
        <w:rPr>
          <w:color w:val="000000"/>
          <w:lang w:eastAsia="ru-RU" w:bidi="ru-RU"/>
        </w:rPr>
      </w:pPr>
      <w:r>
        <w:rPr>
          <w:color w:val="000000"/>
          <w:lang w:eastAsia="ru-RU" w:bidi="ru-RU"/>
        </w:rPr>
        <w:t>Оснований для приостановления предоставления государственной услуги законодательством Российской Федерации не предусмотрено.</w:t>
      </w:r>
    </w:p>
    <w:p>
      <w:pPr>
        <w:pStyle w:val="133"/>
        <w:numPr>
          <w:ilvl w:val="0"/>
          <w:numId w:val="8"/>
        </w:numPr>
        <w:shd w:val="clear" w:color="auto" w:fill="auto"/>
        <w:tabs>
          <w:tab w:val="clear" w:pos="708"/>
          <w:tab w:val="left" w:pos="1619" w:leader="none"/>
        </w:tabs>
        <w:ind w:firstLine="709"/>
        <w:jc w:val="both"/>
        <w:rPr/>
      </w:pPr>
      <w:r>
        <w:rPr>
          <w:color w:val="000000"/>
          <w:lang w:eastAsia="ru-RU" w:bidi="ru-RU"/>
        </w:rPr>
        <w:t>Основания для отказа в предоставлении государственной услуги:</w:t>
      </w:r>
    </w:p>
    <w:p>
      <w:pPr>
        <w:pStyle w:val="Normal"/>
        <w:spacing w:lineRule="auto" w:line="240" w:before="57" w:after="113"/>
        <w:ind w:firstLine="709"/>
        <w:jc w:val="both"/>
        <w:rPr>
          <w:rFonts w:ascii="Times New Roman" w:hAnsi="Times New Roman"/>
          <w:sz w:val="28"/>
          <w:szCs w:val="28"/>
          <w:lang w:eastAsia="ru-RU"/>
        </w:rPr>
      </w:pPr>
      <w:r>
        <w:rPr>
          <w:rFonts w:ascii="Times New Roman" w:hAnsi="Times New Roman"/>
          <w:color w:val="000000"/>
          <w:sz w:val="28"/>
          <w:szCs w:val="28"/>
          <w:lang w:eastAsia="ru-RU" w:bidi="ru-RU"/>
        </w:rPr>
        <w:t xml:space="preserve">2.14.1. </w:t>
      </w:r>
      <w:r>
        <w:rPr>
          <w:rFonts w:ascii="Times New Roman" w:hAnsi="Times New Roman"/>
          <w:sz w:val="28"/>
          <w:szCs w:val="28"/>
          <w:lang w:eastAsia="ru-RU"/>
        </w:rPr>
        <w:t xml:space="preserve">В ходатайстве об установлении публичного сервитута отсутствуют сведения, предусмотренные </w:t>
      </w:r>
      <w:hyperlink r:id="rId6">
        <w:r>
          <w:rPr>
            <w:rFonts w:ascii="Times New Roman" w:hAnsi="Times New Roman"/>
            <w:sz w:val="28"/>
            <w:szCs w:val="28"/>
            <w:lang w:eastAsia="ru-RU"/>
          </w:rPr>
          <w:t>статьей 39.41</w:t>
        </w:r>
      </w:hyperlink>
      <w:r>
        <w:rPr>
          <w:rFonts w:ascii="Times New Roman" w:hAnsi="Times New Roman"/>
          <w:sz w:val="28"/>
          <w:szCs w:val="28"/>
          <w:lang w:eastAsia="ru-RU"/>
        </w:rPr>
        <w:t xml:space="preserve">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7">
        <w:r>
          <w:rPr>
            <w:rFonts w:ascii="Times New Roman" w:hAnsi="Times New Roman"/>
            <w:sz w:val="28"/>
            <w:szCs w:val="28"/>
            <w:lang w:eastAsia="ru-RU"/>
          </w:rPr>
          <w:t>пунктами 2</w:t>
        </w:r>
      </w:hyperlink>
      <w:r>
        <w:rPr>
          <w:rFonts w:ascii="Times New Roman" w:hAnsi="Times New Roman"/>
          <w:sz w:val="28"/>
          <w:szCs w:val="28"/>
          <w:lang w:eastAsia="ru-RU"/>
        </w:rPr>
        <w:t xml:space="preserve"> и </w:t>
      </w:r>
      <w:hyperlink r:id="rId8">
        <w:r>
          <w:rPr>
            <w:rFonts w:ascii="Times New Roman" w:hAnsi="Times New Roman"/>
            <w:sz w:val="28"/>
            <w:szCs w:val="28"/>
            <w:lang w:eastAsia="ru-RU"/>
          </w:rPr>
          <w:t>3 статьи 39.41</w:t>
        </w:r>
      </w:hyperlink>
      <w:r>
        <w:rPr>
          <w:rFonts w:ascii="Times New Roman" w:hAnsi="Times New Roman"/>
          <w:sz w:val="28"/>
          <w:szCs w:val="28"/>
          <w:lang w:eastAsia="ru-RU"/>
        </w:rPr>
        <w:t xml:space="preserve"> Земельного Кодекса Российской Федерации.</w:t>
      </w:r>
    </w:p>
    <w:p>
      <w:pPr>
        <w:pStyle w:val="133"/>
        <w:numPr>
          <w:ilvl w:val="0"/>
          <w:numId w:val="6"/>
        </w:numPr>
        <w:shd w:val="clear" w:color="auto" w:fill="auto"/>
        <w:tabs>
          <w:tab w:val="clear" w:pos="708"/>
          <w:tab w:val="left" w:pos="1781" w:leader="none"/>
        </w:tabs>
        <w:spacing w:before="57" w:after="113"/>
        <w:ind w:firstLine="709"/>
        <w:jc w:val="both"/>
        <w:rPr/>
      </w:pPr>
      <w:r>
        <w:rPr>
          <w:color w:val="000000"/>
          <w:lang w:eastAsia="ru-RU" w:bidi="ru-RU"/>
        </w:rPr>
        <w:t>Не соблюдены условия установления публичного сервитута, предусмотренные статьями 23 и 39.39 Земельного кодекса Российской Федерации.</w:t>
      </w:r>
    </w:p>
    <w:p>
      <w:pPr>
        <w:pStyle w:val="133"/>
        <w:numPr>
          <w:ilvl w:val="0"/>
          <w:numId w:val="6"/>
        </w:numPr>
        <w:shd w:val="clear" w:color="auto" w:fill="auto"/>
        <w:tabs>
          <w:tab w:val="clear" w:pos="708"/>
          <w:tab w:val="left" w:pos="1619" w:leader="none"/>
        </w:tabs>
        <w:spacing w:before="57" w:after="113"/>
        <w:ind w:firstLine="709"/>
        <w:jc w:val="both"/>
        <w:rPr/>
      </w:pPr>
      <w:r>
        <w:rPr>
          <w:color w:val="000000"/>
          <w:lang w:eastAsia="ru-RU" w:bidi="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133"/>
        <w:numPr>
          <w:ilvl w:val="0"/>
          <w:numId w:val="6"/>
        </w:numPr>
        <w:shd w:val="clear" w:color="auto" w:fill="auto"/>
        <w:tabs>
          <w:tab w:val="clear" w:pos="708"/>
          <w:tab w:val="left" w:pos="1619" w:leader="none"/>
        </w:tabs>
        <w:spacing w:before="57" w:after="113"/>
        <w:ind w:firstLine="709"/>
        <w:jc w:val="both"/>
        <w:rPr/>
      </w:pPr>
      <w:r>
        <w:rPr>
          <w:color w:val="000000"/>
          <w:lang w:eastAsia="ru-RU" w:bidi="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p>
      <w:pPr>
        <w:pStyle w:val="133"/>
        <w:numPr>
          <w:ilvl w:val="0"/>
          <w:numId w:val="6"/>
        </w:numPr>
        <w:shd w:val="clear" w:color="auto" w:fill="auto"/>
        <w:tabs>
          <w:tab w:val="clear" w:pos="708"/>
          <w:tab w:val="left" w:pos="1781" w:leader="none"/>
        </w:tabs>
        <w:spacing w:before="57" w:after="113"/>
        <w:ind w:firstLine="709"/>
        <w:jc w:val="both"/>
        <w:rPr/>
      </w:pPr>
      <w:r>
        <w:rPr>
          <w:color w:val="000000"/>
          <w:lang w:eastAsia="ru-RU" w:bidi="ru-RU"/>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133"/>
        <w:numPr>
          <w:ilvl w:val="0"/>
          <w:numId w:val="6"/>
        </w:numPr>
        <w:shd w:val="clear" w:color="auto" w:fill="auto"/>
        <w:tabs>
          <w:tab w:val="clear" w:pos="708"/>
          <w:tab w:val="left" w:pos="1619" w:leader="none"/>
        </w:tabs>
        <w:spacing w:before="57" w:after="113"/>
        <w:ind w:firstLine="709"/>
        <w:jc w:val="both"/>
        <w:rPr/>
      </w:pPr>
      <w:r>
        <w:rPr>
          <w:color w:val="000000"/>
          <w:lang w:eastAsia="ru-RU" w:bidi="ru-RU"/>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Земельного кодекса Российской Федерации.</w:t>
      </w:r>
    </w:p>
    <w:p>
      <w:pPr>
        <w:pStyle w:val="133"/>
        <w:numPr>
          <w:ilvl w:val="0"/>
          <w:numId w:val="7"/>
        </w:numPr>
        <w:shd w:val="clear" w:color="auto" w:fill="auto"/>
        <w:tabs>
          <w:tab w:val="clear" w:pos="708"/>
          <w:tab w:val="left" w:pos="1728" w:leader="none"/>
        </w:tabs>
        <w:spacing w:before="57" w:after="113"/>
        <w:ind w:firstLine="709"/>
        <w:jc w:val="both"/>
        <w:rPr/>
      </w:pPr>
      <w:r>
        <w:rPr>
          <w:color w:val="000000"/>
          <w:lang w:eastAsia="ru-RU" w:bidi="ru-RU"/>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p>
      <w:pPr>
        <w:pStyle w:val="133"/>
        <w:numPr>
          <w:ilvl w:val="0"/>
          <w:numId w:val="7"/>
        </w:numPr>
        <w:shd w:val="clear" w:color="auto" w:fill="auto"/>
        <w:tabs>
          <w:tab w:val="clear" w:pos="708"/>
          <w:tab w:val="left" w:pos="1728" w:leader="none"/>
        </w:tabs>
        <w:spacing w:before="57" w:after="113"/>
        <w:ind w:firstLine="709"/>
        <w:jc w:val="both"/>
        <w:rPr/>
      </w:pPr>
      <w:r>
        <w:rPr>
          <w:color w:val="000000"/>
          <w:lang w:eastAsia="ru-RU" w:bidi="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нужд, и принято решение об отказе в удовлетворении ходатайства об изъятии такого земельного участка для государственных нужд.</w:t>
      </w:r>
    </w:p>
    <w:p>
      <w:pPr>
        <w:pStyle w:val="133"/>
        <w:shd w:val="clear" w:color="auto" w:fill="auto"/>
        <w:tabs>
          <w:tab w:val="clear" w:pos="708"/>
          <w:tab w:val="left" w:pos="1728" w:leader="none"/>
        </w:tabs>
        <w:spacing w:before="57" w:after="113"/>
        <w:ind w:firstLine="709"/>
        <w:jc w:val="both"/>
        <w:rPr/>
      </w:pPr>
      <w:r>
        <w:rPr/>
      </w:r>
    </w:p>
    <w:p>
      <w:pPr>
        <w:pStyle w:val="133"/>
        <w:shd w:val="clear" w:color="auto" w:fill="auto"/>
        <w:spacing w:before="0" w:after="320"/>
        <w:ind w:hanging="0"/>
        <w:jc w:val="center"/>
        <w:rPr/>
      </w:pPr>
      <w:r>
        <w:rPr>
          <w:b/>
          <w:bCs/>
          <w:color w:val="000000"/>
          <w:lang w:eastAsia="ru-RU" w:bidi="ru-RU"/>
        </w:rPr>
        <w:t>Перечень услуг, которые являются необходимыми и обязательными для</w:t>
        <w:br/>
        <w:t xml:space="preserve">предоставления государственной услуги, в том числе сведения о документе (документах), выдаваемом (выдаваемых) организациями, участвующими </w:t>
        <w:br/>
        <w:t>в предоставлении государственной услуги</w:t>
      </w:r>
    </w:p>
    <w:p>
      <w:pPr>
        <w:pStyle w:val="133"/>
        <w:numPr>
          <w:ilvl w:val="0"/>
          <w:numId w:val="9"/>
        </w:numPr>
        <w:shd w:val="clear" w:color="auto" w:fill="auto"/>
        <w:tabs>
          <w:tab w:val="clear" w:pos="708"/>
          <w:tab w:val="left" w:pos="1694" w:leader="none"/>
        </w:tabs>
        <w:spacing w:before="0" w:after="320"/>
        <w:ind w:firstLine="720"/>
        <w:jc w:val="both"/>
        <w:rPr/>
      </w:pPr>
      <w:r>
        <w:rPr>
          <w:color w:val="000000"/>
          <w:lang w:eastAsia="ru-RU" w:bidi="ru-RU"/>
        </w:rPr>
        <w:t>Услуги, необходимые и обязательные для предоставления государственной услуги, отсутствуют.</w:t>
      </w:r>
    </w:p>
    <w:p>
      <w:pPr>
        <w:pStyle w:val="133"/>
        <w:shd w:val="clear" w:color="auto" w:fill="auto"/>
        <w:spacing w:before="0" w:after="260"/>
        <w:ind w:hanging="0"/>
        <w:jc w:val="center"/>
        <w:rPr/>
      </w:pPr>
      <w:r>
        <w:rPr>
          <w:b/>
          <w:bCs/>
          <w:color w:val="000000"/>
          <w:lang w:eastAsia="ru-RU" w:bidi="ru-RU"/>
        </w:rPr>
        <w:t>Порядок, размер и основания взимания государственной пошлины или иной</w:t>
        <w:br/>
        <w:t>оплаты, взимаемой за предоставление государственной услуги</w:t>
      </w:r>
    </w:p>
    <w:p>
      <w:pPr>
        <w:pStyle w:val="133"/>
        <w:numPr>
          <w:ilvl w:val="0"/>
          <w:numId w:val="9"/>
        </w:numPr>
        <w:shd w:val="clear" w:color="auto" w:fill="auto"/>
        <w:tabs>
          <w:tab w:val="clear" w:pos="708"/>
          <w:tab w:val="left" w:pos="1694" w:leader="none"/>
        </w:tabs>
        <w:spacing w:before="0" w:after="320"/>
        <w:ind w:firstLine="720"/>
        <w:jc w:val="both"/>
        <w:rPr/>
      </w:pPr>
      <w:r>
        <w:rPr>
          <w:color w:val="000000"/>
          <w:lang w:eastAsia="ru-RU" w:bidi="ru-RU"/>
        </w:rPr>
        <w:t>Предоставление государственной услуги осуществляется бесплатно.</w:t>
      </w:r>
    </w:p>
    <w:p>
      <w:pPr>
        <w:pStyle w:val="133"/>
        <w:shd w:val="clear" w:color="auto" w:fill="auto"/>
        <w:spacing w:before="0" w:after="320"/>
        <w:ind w:hanging="0"/>
        <w:jc w:val="center"/>
        <w:rPr/>
      </w:pPr>
      <w:r>
        <w:rPr>
          <w:b/>
          <w:bCs/>
          <w:color w:val="000000"/>
          <w:lang w:eastAsia="ru-RU" w:bidi="ru-RU"/>
        </w:rPr>
        <w:t>Порядок, размер и основания взимания платы за предоставление услуг,</w:t>
        <w:br/>
        <w:t>которые являются необходимыми и обязательными для предоставления</w:t>
        <w:br/>
        <w:t>государственной услуги, включая информацию о методике расчета размера</w:t>
        <w:br/>
        <w:t>такой платы</w:t>
      </w:r>
    </w:p>
    <w:p>
      <w:pPr>
        <w:pStyle w:val="133"/>
        <w:numPr>
          <w:ilvl w:val="0"/>
          <w:numId w:val="9"/>
        </w:numPr>
        <w:shd w:val="clear" w:color="auto" w:fill="auto"/>
        <w:tabs>
          <w:tab w:val="clear" w:pos="708"/>
          <w:tab w:val="left" w:pos="1694" w:leader="none"/>
        </w:tabs>
        <w:ind w:firstLine="720"/>
        <w:jc w:val="both"/>
        <w:rPr/>
      </w:pPr>
      <w:r>
        <w:rPr>
          <w:color w:val="000000"/>
          <w:lang w:eastAsia="ru-RU" w:bidi="ru-RU"/>
        </w:rPr>
        <w:t>Услуги, необходимые и обязательные для предоставления государственной услуги, отсутствуют.</w:t>
      </w:r>
    </w:p>
    <w:p>
      <w:pPr>
        <w:pStyle w:val="133"/>
        <w:shd w:val="clear" w:color="auto" w:fill="auto"/>
        <w:tabs>
          <w:tab w:val="clear" w:pos="708"/>
          <w:tab w:val="left" w:pos="1694" w:leader="none"/>
        </w:tabs>
        <w:ind w:left="720" w:hanging="0"/>
        <w:jc w:val="both"/>
        <w:rPr/>
      </w:pPr>
      <w:r>
        <w:rPr/>
      </w:r>
    </w:p>
    <w:p>
      <w:pPr>
        <w:pStyle w:val="133"/>
        <w:shd w:val="clear" w:color="auto" w:fill="auto"/>
        <w:ind w:hanging="0"/>
        <w:jc w:val="center"/>
        <w:rPr>
          <w:b/>
          <w:b/>
          <w:bCs/>
          <w:color w:val="000000"/>
          <w:lang w:eastAsia="ru-RU" w:bidi="ru-RU"/>
        </w:rPr>
      </w:pPr>
      <w:r>
        <w:rPr>
          <w:b/>
          <w:bCs/>
          <w:color w:val="000000"/>
          <w:lang w:eastAsia="ru-RU" w:bidi="ru-RU"/>
        </w:rPr>
        <w:t xml:space="preserve">Максимальный срок ожидания в очереди при подаче запроса </w:t>
        <w:br/>
        <w:t>о предоставлении государственной услуги и при получении результата предоставления государственной услуги</w:t>
      </w:r>
    </w:p>
    <w:p>
      <w:pPr>
        <w:pStyle w:val="133"/>
        <w:shd w:val="clear" w:color="auto" w:fill="auto"/>
        <w:ind w:hanging="0"/>
        <w:jc w:val="center"/>
        <w:rPr/>
      </w:pPr>
      <w:r>
        <w:rPr/>
      </w:r>
    </w:p>
    <w:p>
      <w:pPr>
        <w:pStyle w:val="Normal"/>
        <w:widowControl w:val="false"/>
        <w:numPr>
          <w:ilvl w:val="0"/>
          <w:numId w:val="9"/>
        </w:numPr>
        <w:tabs>
          <w:tab w:val="clear" w:pos="708"/>
          <w:tab w:val="left" w:pos="1694" w:leader="none"/>
        </w:tabs>
        <w:spacing w:lineRule="auto" w:line="240" w:before="0" w:after="320"/>
        <w:ind w:firstLine="720"/>
        <w:jc w:val="both"/>
        <w:rPr>
          <w:color w:val="000000"/>
          <w:lang w:eastAsia="ru-RU" w:bidi="ru-RU"/>
        </w:rPr>
      </w:pPr>
      <w:hyperlink r:id="rId9">
        <w:r>
          <w:rPr>
            <w:rFonts w:eastAsia="Times New Roman" w:ascii="Times New Roman" w:hAnsi="Times New Roman"/>
            <w:color w:val="000000"/>
            <w:sz w:val="28"/>
            <w:szCs w:val="28"/>
            <w:lang w:eastAsia="ru-RU" w:bidi="ru-RU"/>
          </w:rPr>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hyperlink>
    </w:p>
    <w:p>
      <w:pPr>
        <w:pStyle w:val="227"/>
        <w:keepNext w:val="true"/>
        <w:keepLines/>
        <w:shd w:val="clear" w:color="auto" w:fill="auto"/>
        <w:spacing w:before="0" w:after="0"/>
        <w:rPr>
          <w:color w:val="000000"/>
          <w:lang w:bidi="ru-RU"/>
        </w:rPr>
      </w:pPr>
      <w:bookmarkStart w:id="52" w:name="_Toc80979751"/>
      <w:bookmarkStart w:id="53" w:name="bookmark243"/>
      <w:bookmarkStart w:id="54" w:name="bookmark242"/>
      <w:r>
        <w:rPr>
          <w:color w:val="000000"/>
          <w:lang w:bidi="ru-RU"/>
        </w:rPr>
        <w:t>Срок и порядок регистрации ходатайства Заявителя о предоставлении</w:t>
        <w:br/>
        <w:t>государственной услуги, в том числе в электронной форме</w:t>
      </w:r>
      <w:bookmarkEnd w:id="52"/>
      <w:bookmarkEnd w:id="53"/>
      <w:bookmarkEnd w:id="54"/>
    </w:p>
    <w:p>
      <w:pPr>
        <w:pStyle w:val="227"/>
        <w:keepNext w:val="true"/>
        <w:keepLines/>
        <w:shd w:val="clear" w:color="auto" w:fill="auto"/>
        <w:spacing w:before="0" w:after="0"/>
        <w:rPr/>
      </w:pPr>
      <w:r>
        <w:rPr/>
      </w:r>
    </w:p>
    <w:p>
      <w:pPr>
        <w:pStyle w:val="133"/>
        <w:numPr>
          <w:ilvl w:val="0"/>
          <w:numId w:val="9"/>
        </w:numPr>
        <w:shd w:val="clear" w:color="auto" w:fill="auto"/>
        <w:tabs>
          <w:tab w:val="clear" w:pos="708"/>
          <w:tab w:val="left" w:pos="1694" w:leader="none"/>
        </w:tabs>
        <w:ind w:firstLine="709"/>
        <w:jc w:val="both"/>
        <w:rPr>
          <w:color w:val="000000"/>
          <w:lang w:eastAsia="ru-RU" w:bidi="ru-RU"/>
        </w:rPr>
      </w:pPr>
      <w:r>
        <w:rPr>
          <w:color w:val="000000"/>
          <w:lang w:eastAsia="ru-RU" w:bidi="ru-RU"/>
        </w:rPr>
        <w:t>Срок регистрации ходатайства о предоставлении государственной  услуги подлежат регистрации в Уполномоченном органе в течение 1 рабочего дня со дня получения ходатайства и документов, необходимых для предоставления государственной услуги.</w:t>
      </w:r>
    </w:p>
    <w:p>
      <w:pPr>
        <w:pStyle w:val="133"/>
        <w:shd w:val="clear" w:color="auto" w:fill="auto"/>
        <w:ind w:firstLine="709"/>
        <w:jc w:val="both"/>
        <w:rPr>
          <w:color w:val="000000"/>
          <w:lang w:eastAsia="ru-RU" w:bidi="ru-RU"/>
        </w:rPr>
      </w:pPr>
      <w:r>
        <w:rPr>
          <w:color w:val="000000"/>
          <w:lang w:eastAsia="ru-RU" w:bidi="ru-RU"/>
        </w:rPr>
        <w:t>В случае наличия оснований для возврата документов, необходимых для предоставления государственной услуги, указанных в пункте 2.12. Административного регламента, Уполномоченный орган в срок не более пяти рабочих дней со дня поступления ходатайства и документов, необходимых для предоставления государственной услуги, возвращает Заявителю либо Представителю заявителя документы, необходимые для предоставления государственной услуги, по форме, приведенной в Приложении № 4 к Административному регламенту.</w:t>
      </w:r>
    </w:p>
    <w:p>
      <w:pPr>
        <w:pStyle w:val="133"/>
        <w:shd w:val="clear" w:color="auto" w:fill="auto"/>
        <w:ind w:firstLine="709"/>
        <w:jc w:val="both"/>
        <w:rPr>
          <w:color w:val="000000"/>
          <w:lang w:eastAsia="ru-RU" w:bidi="ru-RU"/>
        </w:rPr>
      </w:pPr>
      <w:r>
        <w:rPr>
          <w:color w:val="000000"/>
          <w:lang w:eastAsia="ru-RU" w:bidi="ru-RU"/>
        </w:rPr>
      </w:r>
    </w:p>
    <w:p>
      <w:pPr>
        <w:pStyle w:val="227"/>
        <w:keepNext w:val="true"/>
        <w:keepLines/>
        <w:shd w:val="clear" w:color="auto" w:fill="auto"/>
        <w:spacing w:before="0" w:after="320"/>
        <w:rPr/>
      </w:pPr>
      <w:bookmarkStart w:id="55" w:name="_Toc80979752"/>
      <w:bookmarkStart w:id="56" w:name="bookmark245"/>
      <w:bookmarkStart w:id="57" w:name="bookmark244"/>
      <w:r>
        <w:rPr>
          <w:color w:val="000000"/>
          <w:lang w:bidi="ru-RU"/>
        </w:rPr>
        <w:t xml:space="preserve">Требования к помещениям, в которых </w:t>
        <w:br/>
        <w:t>предоставляется государственная услуга</w:t>
      </w:r>
      <w:bookmarkEnd w:id="55"/>
      <w:bookmarkEnd w:id="56"/>
      <w:bookmarkEnd w:id="57"/>
    </w:p>
    <w:p>
      <w:pPr>
        <w:pStyle w:val="133"/>
        <w:numPr>
          <w:ilvl w:val="0"/>
          <w:numId w:val="9"/>
        </w:numPr>
        <w:shd w:val="clear" w:color="auto" w:fill="auto"/>
        <w:tabs>
          <w:tab w:val="clear" w:pos="708"/>
          <w:tab w:val="left" w:pos="1694" w:leader="none"/>
        </w:tabs>
        <w:spacing w:before="0" w:after="0"/>
        <w:ind w:firstLine="709"/>
        <w:contextualSpacing/>
        <w:jc w:val="both"/>
        <w:rPr/>
      </w:pPr>
      <w:r>
        <w:rPr>
          <w:color w:val="000000"/>
          <w:lang w:eastAsia="ru-RU" w:bidi="ru-RU"/>
        </w:rPr>
        <w:t xml:space="preserve">Местоположение административных зданий, в которых осуществляется прием ходатайства и документов, необходимых для предоставления государственной услуги, а также выдача результатов предоставления государственной услуги, должно обеспечивать удобство для граждан с точки зрения пешеходной доступности остановок общественного транспорта. </w:t>
      </w:r>
    </w:p>
    <w:p>
      <w:pPr>
        <w:pStyle w:val="133"/>
        <w:shd w:val="clear" w:color="auto" w:fill="auto"/>
        <w:tabs>
          <w:tab w:val="clear" w:pos="708"/>
          <w:tab w:val="left" w:pos="1694" w:leader="none"/>
        </w:tabs>
        <w:spacing w:before="0" w:after="0"/>
        <w:ind w:firstLine="709"/>
        <w:contextualSpacing/>
        <w:jc w:val="both"/>
        <w:rPr/>
      </w:pPr>
      <w:r>
        <w:rPr>
          <w:color w:val="000000"/>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133"/>
        <w:shd w:val="clear" w:color="auto" w:fill="auto"/>
        <w:spacing w:before="0" w:after="0"/>
        <w:ind w:firstLine="709"/>
        <w:contextualSpacing/>
        <w:jc w:val="both"/>
        <w:rPr/>
      </w:pPr>
      <w:r>
        <w:rPr>
          <w:color w:val="000000"/>
          <w:lang w:eastAsia="ru-RU" w:bidi="ru-RU"/>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pPr>
        <w:pStyle w:val="133"/>
        <w:shd w:val="clear" w:color="auto" w:fill="auto"/>
        <w:spacing w:before="0" w:after="0"/>
        <w:ind w:firstLine="709"/>
        <w:contextualSpacing/>
        <w:jc w:val="both"/>
        <w:rPr/>
      </w:pPr>
      <w:r>
        <w:rPr>
          <w:color w:val="000000"/>
          <w:lang w:eastAsia="ru-RU" w:bidi="ru-RU"/>
        </w:rPr>
        <w:t>наименование;</w:t>
      </w:r>
    </w:p>
    <w:p>
      <w:pPr>
        <w:pStyle w:val="133"/>
        <w:shd w:val="clear" w:color="auto" w:fill="auto"/>
        <w:spacing w:before="0" w:after="0"/>
        <w:ind w:firstLine="709"/>
        <w:contextualSpacing/>
        <w:jc w:val="both"/>
        <w:rPr/>
      </w:pPr>
      <w:r>
        <w:rPr>
          <w:color w:val="000000"/>
          <w:lang w:eastAsia="ru-RU" w:bidi="ru-RU"/>
        </w:rPr>
        <w:t>местонахождение и юридический адрес;</w:t>
      </w:r>
    </w:p>
    <w:p>
      <w:pPr>
        <w:pStyle w:val="133"/>
        <w:shd w:val="clear" w:color="auto" w:fill="auto"/>
        <w:spacing w:before="0" w:after="0"/>
        <w:ind w:firstLine="709"/>
        <w:contextualSpacing/>
        <w:jc w:val="both"/>
        <w:rPr/>
      </w:pPr>
      <w:r>
        <w:rPr>
          <w:color w:val="000000"/>
          <w:lang w:eastAsia="ru-RU" w:bidi="ru-RU"/>
        </w:rPr>
        <w:t>режим работы;</w:t>
      </w:r>
    </w:p>
    <w:p>
      <w:pPr>
        <w:pStyle w:val="133"/>
        <w:shd w:val="clear" w:color="auto" w:fill="auto"/>
        <w:spacing w:before="0" w:after="0"/>
        <w:ind w:firstLine="709"/>
        <w:contextualSpacing/>
        <w:jc w:val="both"/>
        <w:rPr/>
      </w:pPr>
      <w:r>
        <w:rPr>
          <w:color w:val="000000"/>
          <w:lang w:eastAsia="ru-RU" w:bidi="ru-RU"/>
        </w:rPr>
        <w:t>график приема;</w:t>
      </w:r>
    </w:p>
    <w:p>
      <w:pPr>
        <w:pStyle w:val="133"/>
        <w:shd w:val="clear" w:color="auto" w:fill="auto"/>
        <w:spacing w:before="0" w:after="0"/>
        <w:ind w:firstLine="709"/>
        <w:contextualSpacing/>
        <w:jc w:val="both"/>
        <w:rPr/>
      </w:pPr>
      <w:r>
        <w:rPr>
          <w:color w:val="000000"/>
          <w:lang w:eastAsia="ru-RU" w:bidi="ru-RU"/>
        </w:rPr>
        <w:t>номера телефонов для справок.</w:t>
      </w:r>
    </w:p>
    <w:p>
      <w:pPr>
        <w:pStyle w:val="133"/>
        <w:shd w:val="clear" w:color="auto" w:fill="auto"/>
        <w:spacing w:before="0" w:after="0"/>
        <w:ind w:firstLine="709"/>
        <w:contextualSpacing/>
        <w:jc w:val="both"/>
        <w:rPr/>
      </w:pPr>
      <w:r>
        <w:rPr>
          <w:color w:val="000000"/>
          <w:lang w:eastAsia="ru-RU" w:bidi="ru-RU"/>
        </w:rPr>
        <w:t>Помещения, в которых предоставляется государственная услуга, должны соответствовать санитарно-эпидемиологическим правилам и нормативам.</w:t>
      </w:r>
    </w:p>
    <w:p>
      <w:pPr>
        <w:pStyle w:val="133"/>
        <w:shd w:val="clear" w:color="auto" w:fill="auto"/>
        <w:spacing w:before="0" w:after="0"/>
        <w:ind w:firstLine="709"/>
        <w:contextualSpacing/>
        <w:jc w:val="both"/>
        <w:rPr/>
      </w:pPr>
      <w:r>
        <w:rPr>
          <w:color w:val="000000"/>
          <w:lang w:eastAsia="ru-RU" w:bidi="ru-RU"/>
        </w:rPr>
        <w:t>Помещения, в которых предоставляется государственная услуга, оснащаются:</w:t>
      </w:r>
    </w:p>
    <w:p>
      <w:pPr>
        <w:pStyle w:val="133"/>
        <w:shd w:val="clear" w:color="auto" w:fill="auto"/>
        <w:spacing w:before="0" w:after="0"/>
        <w:ind w:firstLine="709"/>
        <w:contextualSpacing/>
        <w:jc w:val="both"/>
        <w:rPr/>
      </w:pPr>
      <w:r>
        <w:rPr>
          <w:color w:val="000000"/>
          <w:lang w:eastAsia="ru-RU" w:bidi="ru-RU"/>
        </w:rPr>
        <w:t>противопожарной системой и средствами пожаротушения;</w:t>
      </w:r>
    </w:p>
    <w:p>
      <w:pPr>
        <w:pStyle w:val="133"/>
        <w:shd w:val="clear" w:color="auto" w:fill="auto"/>
        <w:spacing w:before="0" w:after="0"/>
        <w:ind w:firstLine="709"/>
        <w:contextualSpacing/>
        <w:jc w:val="both"/>
        <w:rPr/>
      </w:pPr>
      <w:r>
        <w:rPr>
          <w:color w:val="000000"/>
          <w:lang w:eastAsia="ru-RU" w:bidi="ru-RU"/>
        </w:rPr>
        <w:t>системой оповещения о возникновении чрезвычайной ситуации;</w:t>
      </w:r>
    </w:p>
    <w:p>
      <w:pPr>
        <w:pStyle w:val="133"/>
        <w:shd w:val="clear" w:color="auto" w:fill="auto"/>
        <w:spacing w:before="0" w:after="0"/>
        <w:ind w:firstLine="709"/>
        <w:contextualSpacing/>
        <w:jc w:val="both"/>
        <w:rPr/>
      </w:pPr>
      <w:r>
        <w:rPr>
          <w:color w:val="000000"/>
          <w:lang w:eastAsia="ru-RU" w:bidi="ru-RU"/>
        </w:rPr>
        <w:t>средствами оказания первой медицинской помощи;</w:t>
      </w:r>
    </w:p>
    <w:p>
      <w:pPr>
        <w:pStyle w:val="133"/>
        <w:shd w:val="clear" w:color="auto" w:fill="auto"/>
        <w:spacing w:before="0" w:after="0"/>
        <w:ind w:firstLine="709"/>
        <w:contextualSpacing/>
        <w:jc w:val="both"/>
        <w:rPr/>
      </w:pPr>
      <w:r>
        <w:rPr>
          <w:color w:val="000000"/>
          <w:lang w:eastAsia="ru-RU" w:bidi="ru-RU"/>
        </w:rPr>
        <w:t>туалетными комнатами для посетителей.</w:t>
      </w:r>
    </w:p>
    <w:p>
      <w:pPr>
        <w:pStyle w:val="133"/>
        <w:shd w:val="clear" w:color="auto" w:fill="auto"/>
        <w:spacing w:before="0" w:after="0"/>
        <w:ind w:firstLine="709"/>
        <w:contextualSpacing/>
        <w:jc w:val="both"/>
        <w:rPr/>
      </w:pPr>
      <w:r>
        <w:rPr>
          <w:color w:val="000000"/>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133"/>
        <w:shd w:val="clear" w:color="auto" w:fill="auto"/>
        <w:spacing w:before="0" w:after="0"/>
        <w:ind w:firstLine="709"/>
        <w:contextualSpacing/>
        <w:jc w:val="both"/>
        <w:rPr/>
      </w:pPr>
      <w:r>
        <w:rPr>
          <w:color w:val="000000"/>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133"/>
        <w:shd w:val="clear" w:color="auto" w:fill="auto"/>
        <w:spacing w:before="0" w:after="0"/>
        <w:ind w:firstLine="709"/>
        <w:contextualSpacing/>
        <w:jc w:val="both"/>
        <w:rPr/>
      </w:pPr>
      <w:r>
        <w:rPr>
          <w:color w:val="000000"/>
          <w:lang w:eastAsia="ru-RU" w:bidi="ru-RU"/>
        </w:rPr>
        <w:t>Места для заполнения ходатайства оборудуются стульями, столами (стойками), бланками ходатайств, письменными принадлежностями.</w:t>
      </w:r>
    </w:p>
    <w:p>
      <w:pPr>
        <w:pStyle w:val="133"/>
        <w:shd w:val="clear" w:color="auto" w:fill="auto"/>
        <w:spacing w:before="0" w:after="0"/>
        <w:ind w:firstLine="709"/>
        <w:contextualSpacing/>
        <w:jc w:val="both"/>
        <w:rPr/>
      </w:pPr>
      <w:r>
        <w:rPr>
          <w:color w:val="000000"/>
          <w:lang w:eastAsia="ru-RU" w:bidi="ru-RU"/>
        </w:rPr>
        <w:t>Места приема Заявителей оборудуются информационными табличками (вывесками) с указанием:</w:t>
      </w:r>
    </w:p>
    <w:p>
      <w:pPr>
        <w:pStyle w:val="133"/>
        <w:shd w:val="clear" w:color="auto" w:fill="auto"/>
        <w:spacing w:before="0" w:after="0"/>
        <w:ind w:firstLine="709"/>
        <w:contextualSpacing/>
        <w:jc w:val="both"/>
        <w:rPr/>
      </w:pPr>
      <w:r>
        <w:rPr>
          <w:color w:val="000000"/>
          <w:lang w:eastAsia="ru-RU" w:bidi="ru-RU"/>
        </w:rPr>
        <w:t>номера кабинета и наименования структурного подразделения;</w:t>
      </w:r>
    </w:p>
    <w:p>
      <w:pPr>
        <w:pStyle w:val="133"/>
        <w:shd w:val="clear" w:color="auto" w:fill="auto"/>
        <w:spacing w:before="0" w:after="0"/>
        <w:ind w:firstLine="709"/>
        <w:contextualSpacing/>
        <w:jc w:val="both"/>
        <w:rPr/>
      </w:pPr>
      <w:r>
        <w:rPr>
          <w:color w:val="000000"/>
          <w:lang w:eastAsia="ru-RU" w:bidi="ru-RU"/>
        </w:rPr>
        <w:t>фамилии, имени и отчества (последнее - при наличии), должности ответственного лица за прием документов;</w:t>
      </w:r>
    </w:p>
    <w:p>
      <w:pPr>
        <w:pStyle w:val="133"/>
        <w:shd w:val="clear" w:color="auto" w:fill="auto"/>
        <w:spacing w:before="0" w:after="0"/>
        <w:ind w:firstLine="709"/>
        <w:contextualSpacing/>
        <w:jc w:val="both"/>
        <w:rPr/>
      </w:pPr>
      <w:r>
        <w:rPr>
          <w:color w:val="000000"/>
          <w:lang w:eastAsia="ru-RU" w:bidi="ru-RU"/>
        </w:rPr>
        <w:t>графика приема Заявителей.</w:t>
      </w:r>
    </w:p>
    <w:p>
      <w:pPr>
        <w:pStyle w:val="133"/>
        <w:shd w:val="clear" w:color="auto" w:fill="auto"/>
        <w:spacing w:before="0" w:after="0"/>
        <w:ind w:firstLine="709"/>
        <w:contextualSpacing/>
        <w:jc w:val="both"/>
        <w:rPr/>
      </w:pPr>
      <w:r>
        <w:rPr>
          <w:color w:val="000000"/>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133"/>
        <w:shd w:val="clear" w:color="auto" w:fill="auto"/>
        <w:spacing w:before="0" w:after="0"/>
        <w:ind w:firstLine="709"/>
        <w:contextualSpacing/>
        <w:jc w:val="both"/>
        <w:rPr/>
      </w:pPr>
      <w:r>
        <w:rPr>
          <w:color w:val="000000"/>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133"/>
        <w:shd w:val="clear" w:color="auto" w:fill="auto"/>
        <w:spacing w:before="0" w:after="0"/>
        <w:ind w:firstLine="709"/>
        <w:contextualSpacing/>
        <w:jc w:val="both"/>
        <w:rPr/>
      </w:pPr>
      <w:r>
        <w:rPr>
          <w:color w:val="000000"/>
          <w:lang w:eastAsia="ru-RU" w:bidi="ru-RU"/>
        </w:rPr>
        <w:t>При предоставлении государственной услуги инвалидам обеспечиваются:</w:t>
      </w:r>
    </w:p>
    <w:p>
      <w:pPr>
        <w:pStyle w:val="133"/>
        <w:shd w:val="clear" w:color="auto" w:fill="auto"/>
        <w:spacing w:before="0" w:after="0"/>
        <w:ind w:firstLine="709"/>
        <w:contextualSpacing/>
        <w:jc w:val="both"/>
        <w:rPr/>
      </w:pPr>
      <w:r>
        <w:rPr>
          <w:color w:val="000000"/>
          <w:lang w:eastAsia="ru-RU" w:bidi="ru-RU"/>
        </w:rPr>
        <w:t>возможность беспрепятственного доступа к объекту (зданию, помещению), в котором предоставляется государственная услуга;</w:t>
      </w:r>
    </w:p>
    <w:p>
      <w:pPr>
        <w:pStyle w:val="133"/>
        <w:shd w:val="clear" w:color="auto" w:fill="auto"/>
        <w:spacing w:before="0" w:after="0"/>
        <w:ind w:firstLine="709"/>
        <w:contextualSpacing/>
        <w:jc w:val="both"/>
        <w:rPr/>
      </w:pPr>
      <w:r>
        <w:rPr>
          <w:color w:val="000000"/>
          <w:lang w:eastAsia="ru-RU"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pPr>
        <w:pStyle w:val="133"/>
        <w:shd w:val="clear" w:color="auto" w:fill="auto"/>
        <w:spacing w:before="0" w:after="0"/>
        <w:ind w:firstLine="709"/>
        <w:contextualSpacing/>
        <w:jc w:val="both"/>
        <w:rPr/>
      </w:pPr>
      <w:r>
        <w:rPr>
          <w:color w:val="000000"/>
          <w:lang w:eastAsia="ru-RU" w:bidi="ru-RU"/>
        </w:rPr>
        <w:t>сопровождение инвалидов, имеющих стойкие расстройства функции зрения и самостоятельного передвижения;</w:t>
      </w:r>
    </w:p>
    <w:p>
      <w:pPr>
        <w:pStyle w:val="133"/>
        <w:shd w:val="clear" w:color="auto" w:fill="auto"/>
        <w:spacing w:before="0" w:after="0"/>
        <w:ind w:firstLine="709"/>
        <w:contextualSpacing/>
        <w:jc w:val="both"/>
        <w:rPr/>
      </w:pPr>
      <w:r>
        <w:rPr>
          <w:color w:val="000000"/>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услуга, и к государственной услуге с учетом ограничений их жизнедеятельности;</w:t>
      </w:r>
    </w:p>
    <w:p>
      <w:pPr>
        <w:pStyle w:val="133"/>
        <w:shd w:val="clear" w:color="auto" w:fill="auto"/>
        <w:spacing w:before="0" w:after="0"/>
        <w:ind w:firstLine="709"/>
        <w:contextualSpacing/>
        <w:jc w:val="both"/>
        <w:rPr/>
      </w:pPr>
      <w:r>
        <w:rPr>
          <w:color w:val="000000"/>
          <w:lang w:eastAsia="ru-RU" w:bidi="ru-RU"/>
        </w:rPr>
        <w:t>допуск сурдопереводчика и тифлосурдопереводчика;</w:t>
      </w:r>
    </w:p>
    <w:p>
      <w:pPr>
        <w:pStyle w:val="133"/>
        <w:shd w:val="clear" w:color="auto" w:fill="auto"/>
        <w:spacing w:before="0" w:after="0"/>
        <w:ind w:firstLine="709"/>
        <w:contextualSpacing/>
        <w:jc w:val="both"/>
        <w:rPr/>
      </w:pPr>
      <w:r>
        <w:rPr>
          <w:color w:val="000000"/>
          <w:lang w:eastAsia="ru-RU" w:bidi="ru-RU"/>
        </w:rPr>
        <w:t xml:space="preserve">допуск собаки-проводника при наличии документа, подтверждающего </w:t>
        <w:br/>
        <w:t>ее специальное обучение, на объекты (здания, помещения), в которых предоставляются государственная услуги;</w:t>
      </w:r>
    </w:p>
    <w:p>
      <w:pPr>
        <w:pStyle w:val="133"/>
        <w:shd w:val="clear" w:color="auto" w:fill="auto"/>
        <w:spacing w:before="0" w:after="0"/>
        <w:ind w:firstLine="709"/>
        <w:contextualSpacing/>
        <w:jc w:val="both"/>
        <w:rPr>
          <w:color w:val="000000"/>
          <w:lang w:eastAsia="ru-RU" w:bidi="ru-RU"/>
        </w:rPr>
      </w:pPr>
      <w:r>
        <w:rPr>
          <w:color w:val="000000"/>
          <w:lang w:eastAsia="ru-RU" w:bidi="ru-RU"/>
        </w:rPr>
        <w:t>оказание инвалидам помощи в преодолении барьеров, мешающих получению ими государственных услуг наравне с другими лицами.</w:t>
      </w:r>
    </w:p>
    <w:p>
      <w:pPr>
        <w:pStyle w:val="133"/>
        <w:shd w:val="clear" w:color="auto" w:fill="auto"/>
        <w:spacing w:before="0" w:after="0"/>
        <w:ind w:firstLine="709"/>
        <w:contextualSpacing/>
        <w:jc w:val="both"/>
        <w:rPr/>
      </w:pPr>
      <w:r>
        <w:rPr/>
      </w:r>
    </w:p>
    <w:p>
      <w:pPr>
        <w:pStyle w:val="227"/>
        <w:keepNext w:val="true"/>
        <w:keepLines/>
        <w:shd w:val="clear" w:color="auto" w:fill="auto"/>
        <w:rPr/>
      </w:pPr>
      <w:bookmarkStart w:id="58" w:name="_Toc80979753"/>
      <w:bookmarkStart w:id="59" w:name="bookmark247"/>
      <w:bookmarkStart w:id="60" w:name="bookmark246"/>
      <w:r>
        <w:rPr>
          <w:color w:val="000000"/>
          <w:lang w:bidi="ru-RU"/>
        </w:rPr>
        <w:t>Показатели доступности и качества государственной услуги</w:t>
      </w:r>
      <w:bookmarkEnd w:id="58"/>
      <w:bookmarkEnd w:id="59"/>
      <w:bookmarkEnd w:id="60"/>
    </w:p>
    <w:p>
      <w:pPr>
        <w:pStyle w:val="133"/>
        <w:numPr>
          <w:ilvl w:val="0"/>
          <w:numId w:val="9"/>
        </w:numPr>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Основными показателями доступности предоставления государственной услуги являются:</w:t>
      </w:r>
    </w:p>
    <w:p>
      <w:pPr>
        <w:pStyle w:val="133"/>
        <w:numPr>
          <w:ilvl w:val="2"/>
          <w:numId w:val="15"/>
        </w:numPr>
        <w:shd w:val="clear" w:color="auto" w:fill="auto"/>
        <w:tabs>
          <w:tab w:val="clear" w:pos="708"/>
          <w:tab w:val="left" w:pos="1415" w:leader="none"/>
        </w:tabs>
        <w:spacing w:before="0" w:after="0"/>
        <w:ind w:left="0" w:firstLine="709"/>
        <w:contextualSpacing/>
        <w:jc w:val="both"/>
        <w:rPr/>
      </w:pPr>
      <w:r>
        <w:rPr>
          <w:color w:val="000000"/>
          <w:lang w:eastAsia="ru-RU" w:bidi="ru-RU"/>
        </w:rPr>
        <w:t>Наличие полной и понятной информации о порядке, сроках и ходе предоставления государственной услуги в информационно</w:t>
        <w:softHyphen/>
        <w:t>-телекоммуникационных сетях общего пользования (в том числе в сети «Интернет»), средствах массовой информации.</w:t>
      </w:r>
    </w:p>
    <w:p>
      <w:pPr>
        <w:pStyle w:val="133"/>
        <w:numPr>
          <w:ilvl w:val="2"/>
          <w:numId w:val="15"/>
        </w:numPr>
        <w:shd w:val="clear" w:color="auto" w:fill="auto"/>
        <w:tabs>
          <w:tab w:val="clear" w:pos="708"/>
          <w:tab w:val="left" w:pos="1415" w:leader="none"/>
        </w:tabs>
        <w:spacing w:before="0" w:after="0"/>
        <w:ind w:left="0" w:firstLine="709"/>
        <w:contextualSpacing/>
        <w:jc w:val="both"/>
        <w:rPr>
          <w:color w:val="000000"/>
          <w:lang w:eastAsia="ru-RU" w:bidi="ru-RU"/>
        </w:rPr>
      </w:pPr>
      <w:r>
        <w:rPr>
          <w:color w:val="000000"/>
          <w:lang w:eastAsia="ru-RU" w:bidi="ru-RU"/>
        </w:rPr>
        <w:t>Возможность получения Заявителем уведомлений о предоставлении государственной услуги с помощью ЕПГУ.</w:t>
      </w:r>
    </w:p>
    <w:p>
      <w:pPr>
        <w:pStyle w:val="133"/>
        <w:numPr>
          <w:ilvl w:val="0"/>
          <w:numId w:val="9"/>
        </w:numPr>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Основными показателями качества предоставления государственной услуги являются:</w:t>
      </w:r>
    </w:p>
    <w:p>
      <w:pPr>
        <w:pStyle w:val="133"/>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2.22.1. Своевременность предоставления государственной услуги в соответствии со стандартом ее предоставления, установленным Административным регламентом.</w:t>
      </w:r>
    </w:p>
    <w:p>
      <w:pPr>
        <w:pStyle w:val="133"/>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2.22.2. Минимально возможное количество взаимодействий гражданина с должностными лицами, участвующими в предоставлении государственной услуги.</w:t>
      </w:r>
    </w:p>
    <w:p>
      <w:pPr>
        <w:pStyle w:val="133"/>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2.22.3. Отсутствие обоснованных жалоб на действия (бездействие) сотрудников и их некорректное (невнимательное) отношение к Заявителям.</w:t>
      </w:r>
    </w:p>
    <w:p>
      <w:pPr>
        <w:pStyle w:val="133"/>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2.22.4. Отсутствие нарушений установленных сроков в процессе предоставления государственной услуги.</w:t>
      </w:r>
    </w:p>
    <w:p>
      <w:pPr>
        <w:pStyle w:val="133"/>
        <w:shd w:val="clear" w:color="auto" w:fill="auto"/>
        <w:tabs>
          <w:tab w:val="clear" w:pos="708"/>
          <w:tab w:val="left" w:pos="1694" w:leader="none"/>
        </w:tabs>
        <w:spacing w:before="0" w:after="0"/>
        <w:ind w:firstLine="709"/>
        <w:contextualSpacing/>
        <w:jc w:val="both"/>
        <w:rPr>
          <w:color w:val="000000"/>
          <w:lang w:eastAsia="ru-RU" w:bidi="ru-RU"/>
        </w:rPr>
      </w:pPr>
      <w:r>
        <w:rPr>
          <w:color w:val="000000"/>
          <w:lang w:eastAsia="ru-RU" w:bidi="ru-RU"/>
        </w:rPr>
        <w:t>2.22.5.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p>
    <w:p>
      <w:pPr>
        <w:pStyle w:val="133"/>
        <w:shd w:val="clear" w:color="auto" w:fill="auto"/>
        <w:tabs>
          <w:tab w:val="clear" w:pos="708"/>
          <w:tab w:val="left" w:pos="1812" w:leader="none"/>
        </w:tabs>
        <w:spacing w:before="0" w:after="0"/>
        <w:ind w:left="720" w:firstLine="709"/>
        <w:contextualSpacing/>
        <w:jc w:val="both"/>
        <w:rPr/>
      </w:pPr>
      <w:r>
        <w:rPr/>
      </w:r>
    </w:p>
    <w:p>
      <w:pPr>
        <w:pStyle w:val="133"/>
        <w:shd w:val="clear" w:color="auto" w:fill="auto"/>
        <w:spacing w:before="0" w:after="300"/>
        <w:ind w:hanging="0"/>
        <w:jc w:val="center"/>
        <w:rPr/>
      </w:pPr>
      <w:hyperlink r:id="rId10">
        <w:r>
          <w:rPr>
            <w:b/>
            <w:bCs/>
            <w:color w:val="000000"/>
            <w:lang w:eastAsia="ru-RU" w:bidi="ru-RU"/>
          </w:rPr>
          <w:t>Иные требования, в том числе учитывающие особенности предоставления</w:t>
          <w:br/>
          <w:t>государственной услуги в многофункциональных центрах, особенности</w:t>
          <w:br/>
          <w:t>предоставления государственной услуги по</w:t>
          <w:br/>
          <w:t>экстерриториальному принципу и особенности предоставления</w:t>
          <w:br/>
          <w:t>государственной услуги в электронной форме</w:t>
        </w:r>
      </w:hyperlink>
    </w:p>
    <w:p>
      <w:pPr>
        <w:pStyle w:val="133"/>
        <w:numPr>
          <w:ilvl w:val="0"/>
          <w:numId w:val="9"/>
        </w:numPr>
        <w:shd w:val="clear" w:color="auto" w:fill="auto"/>
        <w:tabs>
          <w:tab w:val="clear" w:pos="708"/>
          <w:tab w:val="left" w:pos="1415" w:leader="none"/>
        </w:tabs>
        <w:ind w:firstLine="709"/>
        <w:jc w:val="both"/>
        <w:rPr>
          <w:color w:val="000000"/>
          <w:lang w:eastAsia="ru-RU" w:bidi="ru-RU"/>
        </w:rPr>
      </w:pPr>
      <w:r>
        <w:rPr>
          <w:color w:val="000000"/>
          <w:lang w:eastAsia="ru-RU" w:bidi="ru-RU"/>
        </w:rPr>
        <w:t>Предоставление государственной услуги по экстерриториальному принципу осуществляется в части обеспечения возможности подачи ходатайства посредством ЕПГУ и получения результата государственной услуги в многофункциональном центре.</w:t>
      </w:r>
    </w:p>
    <w:p>
      <w:pPr>
        <w:pStyle w:val="133"/>
        <w:numPr>
          <w:ilvl w:val="0"/>
          <w:numId w:val="9"/>
        </w:numPr>
        <w:shd w:val="clear" w:color="auto" w:fill="auto"/>
        <w:tabs>
          <w:tab w:val="clear" w:pos="708"/>
          <w:tab w:val="left" w:pos="1445" w:leader="none"/>
        </w:tabs>
        <w:ind w:firstLine="709"/>
        <w:jc w:val="both"/>
        <w:rPr/>
      </w:pPr>
      <w:r>
        <w:rPr>
          <w:color w:val="000000"/>
          <w:lang w:eastAsia="ru-RU" w:bidi="ru-RU"/>
        </w:rPr>
        <w:t>Заявителям обеспечивается возможность представления ходатайства и прилагаемых документов в форме электронных документов посредством ЕПГУ.</w:t>
      </w:r>
    </w:p>
    <w:p>
      <w:pPr>
        <w:pStyle w:val="133"/>
        <w:shd w:val="clear" w:color="auto" w:fill="auto"/>
        <w:ind w:firstLine="709"/>
        <w:jc w:val="both"/>
        <w:rPr/>
      </w:pPr>
      <w:r>
        <w:rPr>
          <w:color w:val="000000"/>
          <w:lang w:eastAsia="ru-RU" w:bidi="ru-RU"/>
        </w:rPr>
        <w:t>В этом случае Заявитель или Представитель заявителя авторизуется на ЕПГУ посредством подтвержденной учетной записи в ЕСИА, заполняет ходатайство о предоставлении государственной услуги с использованием интерактивной формы в электронном виде.</w:t>
      </w:r>
    </w:p>
    <w:p>
      <w:pPr>
        <w:pStyle w:val="133"/>
        <w:shd w:val="clear" w:color="auto" w:fill="auto"/>
        <w:ind w:firstLine="709"/>
        <w:jc w:val="both"/>
        <w:rPr/>
      </w:pPr>
      <w:r>
        <w:rPr>
          <w:color w:val="000000"/>
          <w:lang w:eastAsia="ru-RU" w:bidi="ru-RU"/>
        </w:rPr>
        <w:t>Заполненное ходатайство о предоставлении государственной услуги отправляется Заявителем (Представителем заявителя)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ходатайство о предоставлении государственной услуги считается подписанным простой электронной подписью Заявителя (Представителя заявителя).</w:t>
      </w:r>
    </w:p>
    <w:p>
      <w:pPr>
        <w:pStyle w:val="133"/>
        <w:shd w:val="clear" w:color="auto" w:fill="auto"/>
        <w:ind w:firstLine="709"/>
        <w:jc w:val="both"/>
        <w:rPr/>
      </w:pPr>
      <w:r>
        <w:rPr>
          <w:color w:val="000000"/>
          <w:lang w:eastAsia="ru-RU" w:bidi="ru-RU"/>
        </w:rPr>
        <w:t>Результаты предоставления государственной услуги, указанные в пункте 2.5.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ходатайства посредством ЕПГУ.</w:t>
      </w:r>
    </w:p>
    <w:p>
      <w:pPr>
        <w:pStyle w:val="Normal"/>
        <w:widowControl w:val="false"/>
        <w:spacing w:lineRule="auto" w:line="240" w:before="0" w:after="0"/>
        <w:ind w:firstLine="720"/>
        <w:jc w:val="both"/>
        <w:rPr/>
      </w:pPr>
      <w:hyperlink r:id="rId11">
        <w:r>
          <w:rPr>
            <w:rFonts w:eastAsia="Times New Roman" w:ascii="Times New Roman" w:hAnsi="Times New Roman"/>
            <w:color w:val="000000"/>
            <w:sz w:val="28"/>
            <w:szCs w:val="28"/>
            <w:lang w:eastAsia="ru-RU" w:bidi="ru-RU"/>
          </w:rPr>
          <w:t>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в Уполномоченном органе или многофункциональном центре в порядке, указанном в заявлении, предусмотренном пунктом 6.21. Административного регламента.</w:t>
        </w:r>
      </w:hyperlink>
    </w:p>
    <w:p>
      <w:pPr>
        <w:pStyle w:val="133"/>
        <w:numPr>
          <w:ilvl w:val="0"/>
          <w:numId w:val="9"/>
        </w:numPr>
        <w:shd w:val="clear" w:color="auto" w:fill="auto"/>
        <w:tabs>
          <w:tab w:val="clear" w:pos="708"/>
          <w:tab w:val="left" w:pos="1282" w:leader="none"/>
        </w:tabs>
        <w:ind w:firstLine="709"/>
        <w:jc w:val="both"/>
        <w:rPr/>
      </w:pPr>
      <w:r>
        <w:rPr>
          <w:color w:val="000000"/>
          <w:lang w:eastAsia="ru-RU" w:bidi="ru-RU"/>
        </w:rPr>
        <w:t>Электронные документы представляются в следующих форматах: xml, doc, docx, odt, xls, xlsx, ods, pdf, jpg, jpeg, zip, rar, sig, png, bmp, tiff.</w:t>
      </w:r>
    </w:p>
    <w:p>
      <w:pPr>
        <w:pStyle w:val="133"/>
        <w:shd w:val="clear" w:color="auto" w:fill="auto"/>
        <w:ind w:firstLine="709"/>
        <w:jc w:val="both"/>
        <w:rPr/>
      </w:pPr>
      <w:r>
        <w:rPr>
          <w:color w:val="000000"/>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color w:val="000000"/>
          <w:lang w:val="en-US" w:bidi="en-US"/>
        </w:rPr>
        <w:t>dpi</w:t>
      </w:r>
      <w:r>
        <w:rPr>
          <w:color w:val="000000"/>
          <w:lang w:eastAsia="ru-RU" w:bidi="ru-RU"/>
        </w:rPr>
        <w:t>(масштаб 1:1) с использованием следующих режимов:</w:t>
      </w:r>
    </w:p>
    <w:p>
      <w:pPr>
        <w:pStyle w:val="133"/>
        <w:shd w:val="clear" w:color="auto" w:fill="auto"/>
        <w:ind w:firstLine="709"/>
        <w:jc w:val="both"/>
        <w:rPr/>
      </w:pPr>
      <w:r>
        <w:rPr>
          <w:color w:val="000000"/>
          <w:lang w:eastAsia="ru-RU" w:bidi="ru-RU"/>
        </w:rPr>
        <w:t>- «черно-белый» (при отсутствии в документе графических изображений и (или) цветного текста);</w:t>
      </w:r>
    </w:p>
    <w:p>
      <w:pPr>
        <w:pStyle w:val="133"/>
        <w:shd w:val="clear" w:color="auto" w:fill="auto"/>
        <w:ind w:firstLine="709"/>
        <w:jc w:val="both"/>
        <w:rPr/>
      </w:pPr>
      <w:r>
        <w:rPr>
          <w:color w:val="000000"/>
          <w:lang w:eastAsia="ru-RU" w:bidi="ru-RU"/>
        </w:rPr>
        <w:t>- «оттенки серого» (при наличии в документе графических изображений, отличных от цветного графического изображения);</w:t>
      </w:r>
    </w:p>
    <w:p>
      <w:pPr>
        <w:pStyle w:val="133"/>
        <w:shd w:val="clear" w:color="auto" w:fill="auto"/>
        <w:ind w:firstLine="709"/>
        <w:jc w:val="both"/>
        <w:rPr/>
      </w:pPr>
      <w:r>
        <w:rPr>
          <w:color w:val="000000"/>
          <w:lang w:eastAsia="ru-RU" w:bidi="ru-RU"/>
        </w:rPr>
        <w:t>- «цветной» или «режим полной цветопередачи» (при наличии в документе цветных графических изображений либо цветного текста);</w:t>
      </w:r>
    </w:p>
    <w:p>
      <w:pPr>
        <w:pStyle w:val="133"/>
        <w:shd w:val="clear" w:color="auto" w:fill="auto"/>
        <w:ind w:firstLine="709"/>
        <w:jc w:val="both"/>
        <w:rPr/>
      </w:pPr>
      <w:r>
        <w:rPr>
          <w:color w:val="000000"/>
          <w:lang w:eastAsia="ru-RU" w:bidi="ru-RU"/>
        </w:rPr>
        <w:t>- сохранением всех аутентичных признаков подлинности, а именно: графической подписи лица, печати, углового штампа бланка;</w:t>
      </w:r>
    </w:p>
    <w:p>
      <w:pPr>
        <w:pStyle w:val="133"/>
        <w:shd w:val="clear" w:color="auto" w:fill="auto"/>
        <w:ind w:firstLine="709"/>
        <w:jc w:val="both"/>
        <w:rPr/>
      </w:pPr>
      <w:r>
        <w:rPr>
          <w:color w:val="000000"/>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133"/>
        <w:shd w:val="clear" w:color="auto" w:fill="auto"/>
        <w:ind w:firstLine="709"/>
        <w:jc w:val="both"/>
        <w:rPr/>
      </w:pPr>
      <w:r>
        <w:rPr>
          <w:color w:val="000000"/>
          <w:lang w:eastAsia="ru-RU" w:bidi="ru-RU"/>
        </w:rPr>
        <w:t>Электронные документы должны обеспечивать:</w:t>
      </w:r>
    </w:p>
    <w:p>
      <w:pPr>
        <w:pStyle w:val="133"/>
        <w:shd w:val="clear" w:color="auto" w:fill="auto"/>
        <w:ind w:firstLine="709"/>
        <w:jc w:val="both"/>
        <w:rPr/>
      </w:pPr>
      <w:r>
        <w:rPr>
          <w:color w:val="000000"/>
          <w:lang w:eastAsia="ru-RU" w:bidi="ru-RU"/>
        </w:rPr>
        <w:t>- возможность идентифицировать документ и количество листов в документе;</w:t>
      </w:r>
    </w:p>
    <w:p>
      <w:pPr>
        <w:pStyle w:val="133"/>
        <w:shd w:val="clear" w:color="auto" w:fill="auto"/>
        <w:ind w:firstLine="709"/>
        <w:jc w:val="both"/>
        <w:rPr/>
      </w:pPr>
      <w:r>
        <w:rPr>
          <w:color w:val="000000"/>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133"/>
        <w:shd w:val="clear" w:color="auto" w:fill="auto"/>
        <w:ind w:firstLine="709"/>
        <w:jc w:val="both"/>
        <w:rPr>
          <w:color w:val="000000"/>
          <w:lang w:eastAsia="ru-RU" w:bidi="ru-RU"/>
        </w:rPr>
      </w:pPr>
      <w:r>
        <w:rPr>
          <w:color w:val="000000"/>
          <w:lang w:eastAsia="ru-RU" w:bidi="ru-RU"/>
        </w:rPr>
        <w:t xml:space="preserve">Документы, подлежащие представлению в форматах </w:t>
      </w:r>
      <w:r>
        <w:rPr>
          <w:color w:val="000000"/>
          <w:lang w:val="en-US" w:bidi="en-US"/>
        </w:rPr>
        <w:t>xls</w:t>
      </w:r>
      <w:r>
        <w:rPr>
          <w:color w:val="000000"/>
          <w:lang w:bidi="en-US"/>
        </w:rPr>
        <w:t xml:space="preserve">, </w:t>
      </w:r>
      <w:r>
        <w:rPr>
          <w:color w:val="000000"/>
          <w:lang w:val="en-US" w:bidi="en-US"/>
        </w:rPr>
        <w:t>xlsx</w:t>
      </w:r>
      <w:r>
        <w:rPr>
          <w:color w:val="000000"/>
          <w:lang w:bidi="en-US"/>
        </w:rPr>
        <w:t xml:space="preserve"> </w:t>
      </w:r>
      <w:r>
        <w:rPr>
          <w:color w:val="000000"/>
          <w:lang w:eastAsia="ru-RU" w:bidi="ru-RU"/>
        </w:rPr>
        <w:t xml:space="preserve">или </w:t>
      </w:r>
      <w:r>
        <w:rPr>
          <w:color w:val="000000"/>
          <w:lang w:val="en-US" w:bidi="en-US"/>
        </w:rPr>
        <w:t>ods</w:t>
      </w:r>
      <w:r>
        <w:rPr>
          <w:color w:val="000000"/>
          <w:lang w:bidi="en-US"/>
        </w:rPr>
        <w:t xml:space="preserve">, </w:t>
      </w:r>
      <w:r>
        <w:rPr>
          <w:color w:val="000000"/>
          <w:lang w:eastAsia="ru-RU" w:bidi="ru-RU"/>
        </w:rPr>
        <w:t>формируются в виде отдельного электронного документа.</w:t>
      </w:r>
    </w:p>
    <w:p>
      <w:pPr>
        <w:pStyle w:val="133"/>
        <w:shd w:val="clear" w:color="auto" w:fill="auto"/>
        <w:ind w:firstLine="709"/>
        <w:jc w:val="both"/>
        <w:rPr/>
      </w:pPr>
      <w:r>
        <w:rPr/>
      </w:r>
    </w:p>
    <w:p>
      <w:pPr>
        <w:pStyle w:val="133"/>
        <w:shd w:val="clear" w:color="auto" w:fill="auto"/>
        <w:spacing w:before="0" w:after="300"/>
        <w:ind w:hanging="0"/>
        <w:contextualSpacing/>
        <w:jc w:val="center"/>
        <w:rPr/>
      </w:pPr>
      <w:r>
        <w:rPr>
          <w:b/>
          <w:bCs/>
          <w:color w:val="000000"/>
          <w:lang w:eastAsia="ru-RU" w:bidi="ru-RU"/>
        </w:rPr>
        <w:t>Ш.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227"/>
        <w:keepNext w:val="true"/>
        <w:keepLines/>
        <w:shd w:val="clear" w:color="auto" w:fill="auto"/>
        <w:spacing w:before="0" w:after="300"/>
        <w:contextualSpacing/>
        <w:rPr/>
      </w:pPr>
      <w:bookmarkStart w:id="61" w:name="_Toc80979754"/>
      <w:bookmarkStart w:id="62" w:name="bookmark249"/>
      <w:bookmarkStart w:id="63" w:name="bookmark248"/>
      <w:r>
        <w:rPr>
          <w:color w:val="000000"/>
          <w:lang w:bidi="ru-RU"/>
        </w:rPr>
        <w:t>Исчерпывающий перечень административных процедур</w:t>
      </w:r>
      <w:bookmarkEnd w:id="61"/>
      <w:bookmarkEnd w:id="62"/>
      <w:bookmarkEnd w:id="63"/>
    </w:p>
    <w:p>
      <w:pPr>
        <w:pStyle w:val="133"/>
        <w:numPr>
          <w:ilvl w:val="0"/>
          <w:numId w:val="10"/>
        </w:numPr>
        <w:shd w:val="clear" w:color="auto" w:fill="auto"/>
        <w:tabs>
          <w:tab w:val="clear" w:pos="708"/>
          <w:tab w:val="left" w:pos="1328" w:leader="none"/>
        </w:tabs>
        <w:spacing w:before="0" w:after="0"/>
        <w:ind w:firstLine="720"/>
        <w:contextualSpacing/>
        <w:jc w:val="both"/>
        <w:rPr/>
      </w:pPr>
      <w:r>
        <w:rPr>
          <w:color w:val="000000"/>
          <w:lang w:eastAsia="ru-RU" w:bidi="ru-RU"/>
        </w:rPr>
        <w:t xml:space="preserve">Описание административных процедур (действий) государственной услуги «Установление публичного сервитута в соответствии с главой </w:t>
      </w:r>
      <w:r>
        <w:rPr>
          <w:color w:val="000000"/>
          <w:lang w:val="en-US" w:eastAsia="ru-RU" w:bidi="ru-RU"/>
        </w:rPr>
        <w:t>V</w:t>
      </w:r>
      <w:r>
        <w:rPr>
          <w:color w:val="000000"/>
          <w:lang w:eastAsia="ru-RU" w:bidi="ru-RU"/>
        </w:rPr>
        <w:t>.7 Земельного кодекса Российской Федерации»:</w:t>
      </w:r>
    </w:p>
    <w:p>
      <w:pPr>
        <w:pStyle w:val="133"/>
        <w:numPr>
          <w:ilvl w:val="0"/>
          <w:numId w:val="11"/>
        </w:numPr>
        <w:shd w:val="clear" w:color="auto" w:fill="auto"/>
        <w:tabs>
          <w:tab w:val="clear" w:pos="708"/>
          <w:tab w:val="left" w:pos="755" w:leader="none"/>
        </w:tabs>
        <w:spacing w:before="0" w:after="0"/>
        <w:ind w:firstLine="720"/>
        <w:contextualSpacing/>
        <w:jc w:val="both"/>
        <w:rPr/>
      </w:pPr>
      <w:r>
        <w:rPr>
          <w:color w:val="000000"/>
          <w:lang w:eastAsia="ru-RU" w:bidi="ru-RU"/>
        </w:rPr>
        <w:t>Проверка документов и регистрация ходатайства;</w:t>
      </w:r>
    </w:p>
    <w:p>
      <w:pPr>
        <w:pStyle w:val="133"/>
        <w:numPr>
          <w:ilvl w:val="0"/>
          <w:numId w:val="11"/>
        </w:numPr>
        <w:shd w:val="clear" w:color="auto" w:fill="auto"/>
        <w:tabs>
          <w:tab w:val="clear" w:pos="708"/>
          <w:tab w:val="left" w:pos="755" w:leader="none"/>
        </w:tabs>
        <w:spacing w:before="0" w:after="0"/>
        <w:ind w:firstLine="720"/>
        <w:contextualSpacing/>
        <w:jc w:val="both"/>
        <w:rPr/>
      </w:pPr>
      <w:r>
        <w:rPr>
          <w:color w:val="000000"/>
          <w:lang w:eastAsia="ru-RU" w:bidi="ru-RU"/>
        </w:rPr>
        <w:t>Проверка наличия оснований для возврата поступивших документов;</w:t>
      </w:r>
    </w:p>
    <w:p>
      <w:pPr>
        <w:pStyle w:val="133"/>
        <w:numPr>
          <w:ilvl w:val="0"/>
          <w:numId w:val="11"/>
        </w:numPr>
        <w:shd w:val="clear" w:color="auto" w:fill="auto"/>
        <w:tabs>
          <w:tab w:val="clear" w:pos="708"/>
          <w:tab w:val="left" w:pos="755" w:leader="none"/>
        </w:tabs>
        <w:spacing w:before="0" w:after="0"/>
        <w:ind w:firstLine="720"/>
        <w:contextualSpacing/>
        <w:jc w:val="both"/>
        <w:rPr/>
      </w:pPr>
      <w:r>
        <w:rPr>
          <w:color w:val="000000"/>
          <w:lang w:eastAsia="ru-RU" w:bidi="ru-RU"/>
        </w:rPr>
        <w:t>Получение сведений посредством СМЭВ;</w:t>
      </w:r>
    </w:p>
    <w:p>
      <w:pPr>
        <w:pStyle w:val="133"/>
        <w:numPr>
          <w:ilvl w:val="0"/>
          <w:numId w:val="11"/>
        </w:numPr>
        <w:shd w:val="clear" w:color="auto" w:fill="auto"/>
        <w:tabs>
          <w:tab w:val="clear" w:pos="708"/>
          <w:tab w:val="left" w:pos="755" w:leader="none"/>
        </w:tabs>
        <w:spacing w:before="0" w:after="0"/>
        <w:ind w:firstLine="720"/>
        <w:contextualSpacing/>
        <w:jc w:val="both"/>
        <w:rPr/>
      </w:pPr>
      <w:r>
        <w:rPr>
          <w:rFonts w:eastAsia="Microsoft Sans Serif"/>
          <w:color w:val="000000"/>
          <w:lang w:eastAsia="ru-RU" w:bidi="ru-RU"/>
        </w:rPr>
        <w:t>Оповещение правообладателей земельных участков о возможном установлении публичного сервитута</w:t>
      </w:r>
      <w:r>
        <w:rPr>
          <w:color w:val="000000"/>
          <w:lang w:eastAsia="ru-RU" w:bidi="ru-RU"/>
        </w:rPr>
        <w:t>;</w:t>
      </w:r>
    </w:p>
    <w:p>
      <w:pPr>
        <w:pStyle w:val="133"/>
        <w:numPr>
          <w:ilvl w:val="0"/>
          <w:numId w:val="11"/>
        </w:numPr>
        <w:shd w:val="clear" w:color="auto" w:fill="auto"/>
        <w:tabs>
          <w:tab w:val="clear" w:pos="708"/>
          <w:tab w:val="left" w:pos="755" w:leader="none"/>
        </w:tabs>
        <w:spacing w:before="0" w:after="0"/>
        <w:ind w:firstLine="720"/>
        <w:contextualSpacing/>
        <w:jc w:val="both"/>
        <w:rPr/>
      </w:pPr>
      <w:r>
        <w:rPr>
          <w:rFonts w:eastAsia="Microsoft Sans Serif"/>
          <w:color w:val="000000"/>
          <w:lang w:eastAsia="ru-RU" w:bidi="ru-RU"/>
        </w:rPr>
        <w:t>Подача правообладателями земельных участков, если их права не зарегистрированы в ЕГРН, заявлений об учете их прав;</w:t>
      </w:r>
    </w:p>
    <w:p>
      <w:pPr>
        <w:pStyle w:val="133"/>
        <w:numPr>
          <w:ilvl w:val="0"/>
          <w:numId w:val="11"/>
        </w:numPr>
        <w:shd w:val="clear" w:color="auto" w:fill="auto"/>
        <w:tabs>
          <w:tab w:val="clear" w:pos="708"/>
          <w:tab w:val="left" w:pos="755" w:leader="none"/>
        </w:tabs>
        <w:spacing w:before="0" w:after="0"/>
        <w:ind w:firstLine="720"/>
        <w:contextualSpacing/>
        <w:jc w:val="both"/>
        <w:rPr/>
      </w:pPr>
      <w:r>
        <w:rPr>
          <w:color w:val="000000"/>
          <w:lang w:eastAsia="ru-RU" w:bidi="ru-RU"/>
        </w:rPr>
        <w:t>Рассмотрение документов и сведений;</w:t>
      </w:r>
    </w:p>
    <w:p>
      <w:pPr>
        <w:pStyle w:val="133"/>
        <w:numPr>
          <w:ilvl w:val="0"/>
          <w:numId w:val="11"/>
        </w:numPr>
        <w:shd w:val="clear" w:color="auto" w:fill="auto"/>
        <w:tabs>
          <w:tab w:val="clear" w:pos="708"/>
          <w:tab w:val="left" w:pos="755" w:leader="none"/>
        </w:tabs>
        <w:spacing w:before="0" w:after="0"/>
        <w:ind w:firstLine="720"/>
        <w:contextualSpacing/>
        <w:jc w:val="both"/>
        <w:rPr/>
      </w:pPr>
      <w:r>
        <w:rPr>
          <w:color w:val="000000"/>
          <w:lang w:eastAsia="ru-RU" w:bidi="ru-RU"/>
        </w:rPr>
        <w:t>Принятие решения о предоставлении государственной услуги;</w:t>
      </w:r>
    </w:p>
    <w:p>
      <w:pPr>
        <w:pStyle w:val="133"/>
        <w:numPr>
          <w:ilvl w:val="0"/>
          <w:numId w:val="11"/>
        </w:numPr>
        <w:shd w:val="clear" w:color="auto" w:fill="auto"/>
        <w:tabs>
          <w:tab w:val="clear" w:pos="708"/>
          <w:tab w:val="left" w:pos="755" w:leader="none"/>
        </w:tabs>
        <w:ind w:firstLine="720"/>
        <w:jc w:val="both"/>
        <w:rPr/>
      </w:pPr>
      <w:r>
        <w:rPr>
          <w:color w:val="000000"/>
          <w:lang w:eastAsia="ru-RU" w:bidi="ru-RU"/>
        </w:rPr>
        <w:t>Выдача результата государственной услуги;</w:t>
      </w:r>
    </w:p>
    <w:p>
      <w:pPr>
        <w:pStyle w:val="133"/>
        <w:numPr>
          <w:ilvl w:val="0"/>
          <w:numId w:val="11"/>
        </w:numPr>
        <w:shd w:val="clear" w:color="auto" w:fill="auto"/>
        <w:tabs>
          <w:tab w:val="clear" w:pos="708"/>
          <w:tab w:val="left" w:pos="755" w:leader="none"/>
        </w:tabs>
        <w:ind w:firstLine="720"/>
        <w:jc w:val="both"/>
        <w:rPr>
          <w:color w:val="000000"/>
        </w:rPr>
      </w:pPr>
      <w:r>
        <w:rPr>
          <w:color w:val="000000"/>
        </w:rPr>
        <w:t>Информирование о принятом решении об установлении публичного сервитута.</w:t>
      </w:r>
    </w:p>
    <w:p>
      <w:pPr>
        <w:pStyle w:val="133"/>
        <w:shd w:val="clear" w:color="auto" w:fill="auto"/>
        <w:spacing w:before="0" w:after="300"/>
        <w:ind w:firstLine="720"/>
        <w:contextualSpacing/>
        <w:jc w:val="both"/>
        <w:rPr>
          <w:color w:val="000000"/>
        </w:rPr>
      </w:pPr>
      <w:r>
        <w:rPr>
          <w:color w:val="000000"/>
          <w:lang w:eastAsia="ru-RU" w:bidi="ru-RU"/>
        </w:rPr>
        <w:t>Описание административных процедур представлено в Приложении № 5 к настоящему Административному регламенту.</w:t>
      </w:r>
    </w:p>
    <w:p>
      <w:pPr>
        <w:pStyle w:val="Normal"/>
        <w:widowControl w:val="false"/>
        <w:spacing w:lineRule="auto" w:line="240" w:before="0" w:after="300"/>
        <w:ind w:firstLine="7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Перечень административных процедур (действий) при предоставлении</w:t>
        <w:br/>
        <w:t>государственной услуги в электронной форме</w:t>
      </w:r>
    </w:p>
    <w:p>
      <w:pPr>
        <w:pStyle w:val="Normal"/>
        <w:widowControl w:val="false"/>
        <w:numPr>
          <w:ilvl w:val="0"/>
          <w:numId w:val="10"/>
        </w:numPr>
        <w:tabs>
          <w:tab w:val="clear" w:pos="708"/>
          <w:tab w:val="left" w:pos="1397"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 предоставлении государственной услуги Заявителю обеспечиваются:</w:t>
      </w:r>
    </w:p>
    <w:p>
      <w:pPr>
        <w:pStyle w:val="Normal"/>
        <w:widowControl w:val="false"/>
        <w:tabs>
          <w:tab w:val="clear" w:pos="708"/>
          <w:tab w:val="left" w:pos="1397" w:leader="none"/>
        </w:tabs>
        <w:spacing w:lineRule="auto" w:line="240" w:before="0" w:after="0"/>
        <w:ind w:left="720" w:hanging="0"/>
        <w:jc w:val="both"/>
        <w:rPr>
          <w:rFonts w:ascii="Times New Roman" w:hAnsi="Times New Roman" w:eastAsia="Times New Roman"/>
          <w:sz w:val="28"/>
          <w:szCs w:val="28"/>
        </w:rPr>
      </w:pPr>
      <w:r>
        <w:rPr>
          <w:rFonts w:eastAsia="Times New Roman" w:ascii="Times New Roman" w:hAnsi="Times New Roman"/>
          <w:b/>
          <w:color w:val="000000"/>
          <w:sz w:val="28"/>
          <w:szCs w:val="28"/>
          <w:lang w:eastAsia="ru-RU" w:bidi="ru-RU"/>
        </w:rPr>
        <w:t>-</w:t>
      </w:r>
      <w:r>
        <w:rPr>
          <w:rFonts w:eastAsia="Times New Roman" w:ascii="Times New Roman" w:hAnsi="Times New Roman"/>
          <w:color w:val="000000"/>
          <w:sz w:val="28"/>
          <w:szCs w:val="28"/>
          <w:lang w:eastAsia="ru-RU" w:bidi="ru-RU"/>
        </w:rPr>
        <w:t xml:space="preserve"> получение информации о порядке и сроках предоставления государственной услуги;</w:t>
      </w:r>
    </w:p>
    <w:p>
      <w:pPr>
        <w:pStyle w:val="Normal"/>
        <w:widowControl w:val="false"/>
        <w:numPr>
          <w:ilvl w:val="0"/>
          <w:numId w:val="12"/>
        </w:numPr>
        <w:tabs>
          <w:tab w:val="clear" w:pos="708"/>
          <w:tab w:val="left" w:pos="1108" w:leader="none"/>
        </w:tabs>
        <w:spacing w:lineRule="auto" w:line="259" w:before="0" w:after="0"/>
        <w:ind w:firstLine="720"/>
        <w:jc w:val="both"/>
        <w:rPr/>
      </w:pPr>
      <w:r>
        <w:rPr>
          <w:rFonts w:eastAsia="Times New Roman" w:ascii="Times New Roman" w:hAnsi="Times New Roman"/>
          <w:color w:val="000000"/>
          <w:sz w:val="28"/>
          <w:szCs w:val="28"/>
          <w:lang w:eastAsia="ru-RU" w:bidi="ru-RU"/>
        </w:rPr>
        <w:t>формирование ходатайства;</w:t>
      </w:r>
    </w:p>
    <w:p>
      <w:pPr>
        <w:pStyle w:val="Normal"/>
        <w:widowControl w:val="false"/>
        <w:numPr>
          <w:ilvl w:val="0"/>
          <w:numId w:val="12"/>
        </w:numPr>
        <w:tabs>
          <w:tab w:val="clear" w:pos="708"/>
          <w:tab w:val="left" w:pos="1108"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прием и регистрация Уполномоченным органом ходатайства и иных документов, необходимых для предоставления государственной услуги;</w:t>
      </w:r>
    </w:p>
    <w:p>
      <w:pPr>
        <w:pStyle w:val="Normal"/>
        <w:widowControl w:val="false"/>
        <w:numPr>
          <w:ilvl w:val="0"/>
          <w:numId w:val="12"/>
        </w:numPr>
        <w:tabs>
          <w:tab w:val="clear" w:pos="708"/>
          <w:tab w:val="left" w:pos="1108" w:leader="none"/>
        </w:tabs>
        <w:spacing w:lineRule="auto" w:line="252"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получение результата предоставления государственной услуги;</w:t>
      </w:r>
    </w:p>
    <w:p>
      <w:pPr>
        <w:pStyle w:val="Normal"/>
        <w:widowControl w:val="false"/>
        <w:numPr>
          <w:ilvl w:val="0"/>
          <w:numId w:val="12"/>
        </w:numPr>
        <w:tabs>
          <w:tab w:val="clear" w:pos="708"/>
          <w:tab w:val="left" w:pos="1108" w:leader="none"/>
        </w:tabs>
        <w:spacing w:lineRule="auto" w:line="259"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получение сведений о ходе рассмотрения ходатайства;</w:t>
      </w:r>
    </w:p>
    <w:p>
      <w:pPr>
        <w:pStyle w:val="Normal"/>
        <w:widowControl w:val="false"/>
        <w:numPr>
          <w:ilvl w:val="0"/>
          <w:numId w:val="12"/>
        </w:numPr>
        <w:tabs>
          <w:tab w:val="clear" w:pos="708"/>
          <w:tab w:val="left" w:pos="1108"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осуществление оценки качества предоставления государственной услуги</w:t>
      </w:r>
      <w:bookmarkStart w:id="64" w:name="_Toc80979755"/>
      <w:bookmarkStart w:id="65" w:name="bookmark251"/>
      <w:bookmarkStart w:id="66" w:name="bookmark250"/>
      <w:r>
        <w:rPr>
          <w:rFonts w:eastAsia="Times New Roman" w:ascii="Times New Roman" w:hAnsi="Times New Roman"/>
          <w:color w:val="000000"/>
          <w:sz w:val="28"/>
          <w:szCs w:val="28"/>
          <w:lang w:eastAsia="ru-RU" w:bidi="ru-RU"/>
        </w:rPr>
        <w:t>.</w:t>
      </w:r>
    </w:p>
    <w:p>
      <w:pPr>
        <w:pStyle w:val="Normal"/>
        <w:widowControl w:val="false"/>
        <w:tabs>
          <w:tab w:val="clear" w:pos="708"/>
          <w:tab w:val="left" w:pos="1108" w:leader="none"/>
        </w:tabs>
        <w:spacing w:lineRule="auto" w:line="240" w:before="0" w:after="0"/>
        <w:ind w:left="720" w:hanging="0"/>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tabs>
          <w:tab w:val="clear" w:pos="708"/>
          <w:tab w:val="left" w:pos="1108" w:leader="none"/>
        </w:tabs>
        <w:spacing w:lineRule="auto" w:line="240" w:before="0" w:after="0"/>
        <w:ind w:left="720" w:hanging="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Порядок осуществления административных процедур</w:t>
        <w:br/>
        <w:t xml:space="preserve"> (действий) в электронной форме</w:t>
      </w:r>
      <w:bookmarkEnd w:id="64"/>
      <w:bookmarkEnd w:id="65"/>
      <w:bookmarkEnd w:id="66"/>
    </w:p>
    <w:p>
      <w:pPr>
        <w:pStyle w:val="Normal"/>
        <w:widowControl w:val="false"/>
        <w:tabs>
          <w:tab w:val="clear" w:pos="708"/>
          <w:tab w:val="left" w:pos="1108" w:leader="none"/>
        </w:tabs>
        <w:spacing w:lineRule="auto" w:line="240" w:before="0" w:after="0"/>
        <w:ind w:left="720" w:hanging="0"/>
        <w:jc w:val="both"/>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widowControl w:val="false"/>
        <w:numPr>
          <w:ilvl w:val="0"/>
          <w:numId w:val="10"/>
        </w:numPr>
        <w:tabs>
          <w:tab w:val="clear" w:pos="708"/>
          <w:tab w:val="left" w:pos="1315"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Формирование ходатайства.</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Формирование ходатайства осуществляется посредством заполнения электронной формы ходатайства на ЕПГУ без необходимости дополнительной подачи ходатайства в какой-либо иной форме.</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Форматно-логическая проверка сформированного ходатайства осуществляется после заполнения Заявителем каждого из полей электронной формы ходатайства. При выявлении некорректно заполненного поля электронной формы ходатайства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ходатайства.</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 формировании ходатайства Заявителю обеспечивается:</w:t>
      </w:r>
    </w:p>
    <w:p>
      <w:pPr>
        <w:pStyle w:val="Normal"/>
        <w:widowControl w:val="false"/>
        <w:tabs>
          <w:tab w:val="clear" w:pos="708"/>
          <w:tab w:val="left" w:pos="110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а)</w:t>
        <w:tab/>
        <w:t>возможность копирования и сохранения ходатайства и иных документов, указанных в пункте 2.8. Административного регламента, необходимых для предоставления государственной услуги;</w:t>
      </w:r>
    </w:p>
    <w:p>
      <w:pPr>
        <w:pStyle w:val="Normal"/>
        <w:widowControl w:val="false"/>
        <w:tabs>
          <w:tab w:val="clear" w:pos="708"/>
          <w:tab w:val="left" w:pos="111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б)</w:t>
        <w:tab/>
        <w:t>возможность печати на бумажном носителе копии электронной формы ходатайства;</w:t>
      </w:r>
    </w:p>
    <w:p>
      <w:pPr>
        <w:pStyle w:val="Normal"/>
        <w:widowControl w:val="false"/>
        <w:tabs>
          <w:tab w:val="clear" w:pos="708"/>
          <w:tab w:val="left" w:pos="1123"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w:t>
        <w:tab/>
        <w:t>сохранение ранее введенных в электронную форму ходатайства значений в любой момент по желанию Заявителя, в том числе при возникновении ошибок ввода и возврате для повторного ввода значений в электронную форму ходатайств;</w:t>
      </w:r>
    </w:p>
    <w:p>
      <w:pPr>
        <w:pStyle w:val="Normal"/>
        <w:widowControl w:val="false"/>
        <w:tabs>
          <w:tab w:val="clear" w:pos="708"/>
          <w:tab w:val="left" w:pos="111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г)</w:t>
        <w:tab/>
        <w:t>заполнение полей электронной формы ходатайства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tabs>
          <w:tab w:val="clear" w:pos="708"/>
          <w:tab w:val="left" w:pos="1123"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д)</w:t>
        <w:tab/>
        <w:t>возможность вернуться на любой из этапов заполнения электронной формы ходатайства без потери ранее введенной информации;</w:t>
      </w:r>
    </w:p>
    <w:p>
      <w:pPr>
        <w:pStyle w:val="Normal"/>
        <w:widowControl w:val="false"/>
        <w:tabs>
          <w:tab w:val="clear" w:pos="708"/>
          <w:tab w:val="left" w:pos="413"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е) возможность доступа Заявителя на ЕПГУ к ранее поданным им ходатайствам в течение не менее одного года, а также частично сформированным ходатайствам - в течение не менее 3 месяцев.</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Сформированное и подписанное ходатайство и иные документы, необходимые для предоставления государственной услуги, направляются в Уполномоченный орган посредством ЕПГУ.</w:t>
      </w:r>
    </w:p>
    <w:p>
      <w:pPr>
        <w:pStyle w:val="Normal"/>
        <w:widowControl w:val="false"/>
        <w:numPr>
          <w:ilvl w:val="0"/>
          <w:numId w:val="10"/>
        </w:numPr>
        <w:tabs>
          <w:tab w:val="clear" w:pos="708"/>
          <w:tab w:val="left" w:pos="126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Электронное ходатайство становится доступным для должностного лица Уполномоченного органа, ответственного за прием и регистрацию ходатайства (далее - ответственное должностное лицо), в государственной информационной системе (далее - ГИС), используемой Уполномоченным органом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Ответственное должностное лицо:</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проверяет наличие электронных ходатайств, поступивших с ЕПГУ, с периодом не реже 2 раз в день;</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рассматривает поступившие ходатайства и приложенные образы документов (документы);</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производит действия в соответствии с указанным пунктом Административного регламента.</w:t>
      </w:r>
    </w:p>
    <w:p>
      <w:pPr>
        <w:pStyle w:val="Normal"/>
        <w:widowControl w:val="false"/>
        <w:numPr>
          <w:ilvl w:val="0"/>
          <w:numId w:val="10"/>
        </w:numPr>
        <w:tabs>
          <w:tab w:val="clear" w:pos="708"/>
          <w:tab w:val="left" w:pos="136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Заявителю в качестве результата предоставления государственной услуги обеспечивается возможность получения документа:</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720"/>
        <w:jc w:val="both"/>
        <w:rPr>
          <w:rFonts w:ascii="Times New Roman" w:hAnsi="Times New Roman" w:eastAsia="Times New Roman"/>
          <w:sz w:val="28"/>
          <w:szCs w:val="28"/>
        </w:rPr>
      </w:pPr>
      <w:hyperlink r:id="rId12">
        <w:r>
          <w:rPr>
            <w:rFonts w:eastAsia="Times New Roman" w:ascii="Times New Roman" w:hAnsi="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или в Уполномоченном органе.</w:t>
        </w:r>
      </w:hyperlink>
    </w:p>
    <w:p>
      <w:pPr>
        <w:pStyle w:val="Normal"/>
        <w:widowControl w:val="false"/>
        <w:numPr>
          <w:ilvl w:val="0"/>
          <w:numId w:val="10"/>
        </w:numPr>
        <w:tabs>
          <w:tab w:val="clear" w:pos="708"/>
          <w:tab w:val="left" w:pos="1268"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Получение информации о ходе рассмотрения ходатайств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ходатайства, а также информацию о дальнейших действиях в личном кабинете на ЕПГУ по собственной инициативе в любое время.</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 предоставлении государственной услуги в электронной форме Заявителю направляется:</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а) уведомление о приеме и регистрации ходатайства и иных документов, необходимых для предоставления государственной услуги, содержащее сведения о факте приема ходатайства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возврат документов по основаниям, предусмотренным пунктом 2.12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б) уведомление о результатах рассмотрения ходатайства и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pPr>
        <w:pStyle w:val="Normal"/>
        <w:widowControl w:val="false"/>
        <w:numPr>
          <w:ilvl w:val="0"/>
          <w:numId w:val="10"/>
        </w:numPr>
        <w:tabs>
          <w:tab w:val="clear" w:pos="708"/>
          <w:tab w:val="left" w:pos="1263"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Оценка качества предоставления государственной услуги.</w:t>
      </w:r>
    </w:p>
    <w:p>
      <w:pPr>
        <w:pStyle w:val="228"/>
        <w:spacing w:lineRule="auto" w:line="240" w:before="0" w:after="0"/>
        <w:ind w:firstLine="740"/>
        <w:rPr>
          <w:sz w:val="28"/>
          <w:szCs w:val="28"/>
        </w:rPr>
      </w:pPr>
      <w:hyperlink r:id="rId13">
        <w:r>
          <w:rPr>
            <w:sz w:val="28"/>
            <w:szCs w:val="28"/>
            <w:lang w:eastAsia="ru-RU" w:bidi="ru-RU"/>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Normal"/>
        <w:widowControl w:val="false"/>
        <w:spacing w:lineRule="auto" w:line="240" w:before="0" w:after="0"/>
        <w:ind w:firstLine="72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widowControl w:val="false"/>
        <w:spacing w:lineRule="auto" w:line="240" w:before="0" w:after="0"/>
        <w:ind w:firstLine="72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 xml:space="preserve">Порядок исправления допущенных опечаток и ошибок в выданных </w:t>
        <w:br/>
        <w:t>в результате предоставления государственной услуги документах</w:t>
      </w:r>
    </w:p>
    <w:p>
      <w:pPr>
        <w:pStyle w:val="Normal"/>
        <w:widowControl w:val="false"/>
        <w:spacing w:lineRule="auto" w:line="240" w:before="0" w:after="0"/>
        <w:ind w:firstLine="72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numPr>
          <w:ilvl w:val="0"/>
          <w:numId w:val="10"/>
        </w:numPr>
        <w:tabs>
          <w:tab w:val="clear" w:pos="708"/>
          <w:tab w:val="left" w:pos="702"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В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 о необходимости исправления опечаток и  ошибок с указанием на их описание с приложением документа, в котором обнаружена опечатка или ошибка. </w:t>
      </w:r>
    </w:p>
    <w:p>
      <w:pPr>
        <w:pStyle w:val="Normal"/>
        <w:widowControl w:val="false"/>
        <w:numPr>
          <w:ilvl w:val="0"/>
          <w:numId w:val="10"/>
        </w:numPr>
        <w:tabs>
          <w:tab w:val="clear" w:pos="708"/>
          <w:tab w:val="left" w:pos="1424"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Основания отказа в приеме заявления об исправлении опечаток и ошибок не предусмотрены.</w:t>
      </w:r>
    </w:p>
    <w:p>
      <w:pPr>
        <w:pStyle w:val="Normal"/>
        <w:widowControl w:val="false"/>
        <w:numPr>
          <w:ilvl w:val="0"/>
          <w:numId w:val="10"/>
        </w:numPr>
        <w:tabs>
          <w:tab w:val="clear" w:pos="708"/>
          <w:tab w:val="left" w:pos="1424"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w:t>
      </w:r>
    </w:p>
    <w:p>
      <w:pPr>
        <w:pStyle w:val="ListParagraph"/>
        <w:widowControl w:val="false"/>
        <w:tabs>
          <w:tab w:val="clear" w:pos="708"/>
          <w:tab w:val="left" w:pos="1424" w:leader="none"/>
        </w:tabs>
        <w:spacing w:lineRule="auto" w:line="240" w:before="0" w:after="0"/>
        <w:ind w:left="0"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3.10.1. Заявитель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документами, предусмотренными п. 3.8. Административного регламента. </w:t>
      </w:r>
    </w:p>
    <w:p>
      <w:pPr>
        <w:pStyle w:val="ListParagraph"/>
        <w:widowControl w:val="false"/>
        <w:tabs>
          <w:tab w:val="clear" w:pos="708"/>
          <w:tab w:val="left" w:pos="1424" w:leader="none"/>
        </w:tabs>
        <w:spacing w:lineRule="auto" w:line="228" w:before="0" w:after="0"/>
        <w:ind w:left="0"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3.10.2. Уполномоченный орган при получении документов, указанных в п. 3.8. Административного регламента, рассматривает необходимость внесения соответствующих изменений в документы, являющиеся результатом предоставления государственной услуги.</w:t>
      </w:r>
    </w:p>
    <w:p>
      <w:pPr>
        <w:pStyle w:val="ListParagraph"/>
        <w:widowControl w:val="false"/>
        <w:tabs>
          <w:tab w:val="clear" w:pos="708"/>
          <w:tab w:val="left" w:pos="1424" w:leader="none"/>
        </w:tabs>
        <w:spacing w:lineRule="auto" w:line="228" w:before="0" w:after="0"/>
        <w:ind w:left="0"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3.10.3. Уполномоченный орган обеспечивает устранение опечаток и ошибок в документах, являющихся результатом предоставления государственной услуги.</w:t>
      </w:r>
    </w:p>
    <w:p>
      <w:pPr>
        <w:pStyle w:val="Normal"/>
        <w:widowControl w:val="false"/>
        <w:tabs>
          <w:tab w:val="clear" w:pos="708"/>
          <w:tab w:val="left" w:pos="1636" w:leader="none"/>
        </w:tabs>
        <w:spacing w:lineRule="auto" w:line="228"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3.11. Срок устранения опечаток и ошибок не должен превышать 3 (трех) рабочих дней с даты регистрации заявления и документов, указанных в пункте 3.8.  Административного регламента.</w:t>
      </w:r>
    </w:p>
    <w:p>
      <w:pPr>
        <w:pStyle w:val="Normal"/>
        <w:widowControl w:val="false"/>
        <w:tabs>
          <w:tab w:val="clear" w:pos="708"/>
          <w:tab w:val="left" w:pos="1636" w:leader="none"/>
        </w:tabs>
        <w:spacing w:lineRule="auto" w:line="240" w:before="0" w:after="0"/>
        <w:ind w:left="720" w:hanging="0"/>
        <w:jc w:val="both"/>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IV. Формы контроля за исполнением административного регламента,порядок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numPr>
          <w:ilvl w:val="0"/>
          <w:numId w:val="13"/>
        </w:numPr>
        <w:tabs>
          <w:tab w:val="clear" w:pos="708"/>
          <w:tab w:val="left" w:pos="1322" w:leader="none"/>
          <w:tab w:val="left" w:pos="4704" w:leader="none"/>
          <w:tab w:val="left" w:pos="9274"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Текущий контроль осуществляется путем проведения проверок:</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решений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выявления и устранения нарушений прав граждан;</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Normal"/>
        <w:widowControl w:val="false"/>
        <w:spacing w:lineRule="auto" w:line="240" w:before="0" w:after="0"/>
        <w:ind w:firstLine="709"/>
        <w:jc w:val="both"/>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Порядок и периодичность осуществления плановых и внеплановых</w:t>
        <w:br/>
        <w:t>проверок полноты и качества предоставления государственной</w:t>
        <w:br/>
        <w:t xml:space="preserve">услуги, в том числе порядок и формы контроля за полнотой </w:t>
        <w:br/>
        <w:t>и качеством предоставления государственной услуги</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numPr>
          <w:ilvl w:val="0"/>
          <w:numId w:val="13"/>
        </w:numPr>
        <w:tabs>
          <w:tab w:val="clear" w:pos="708"/>
          <w:tab w:val="left" w:pos="1110"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Контроль за полнотой и качеством предоставления государственной услуги включает в себя проведение плановых и внеплановых проверок.</w:t>
      </w:r>
    </w:p>
    <w:p>
      <w:pPr>
        <w:pStyle w:val="Normal"/>
        <w:widowControl w:val="false"/>
        <w:numPr>
          <w:ilvl w:val="0"/>
          <w:numId w:val="13"/>
        </w:numPr>
        <w:tabs>
          <w:tab w:val="clear" w:pos="708"/>
          <w:tab w:val="left" w:pos="1110"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соблюдение сроков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соблюдение положений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правильность и обоснованность принятого решения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Основанием для проведения внеплановых проверок являются:</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eastAsia="Times New Roman" w:ascii="Times New Roman" w:hAnsi="Times New Roman"/>
          <w:iCs/>
          <w:color w:val="000000"/>
          <w:sz w:val="28"/>
          <w:szCs w:val="28"/>
          <w:lang w:eastAsia="ru-RU" w:bidi="ru-RU"/>
        </w:rPr>
        <w:t>Рязанской области;</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Ответственность должностных лиц за решения и действия</w:t>
        <w:br/>
        <w:t>(бездействие), принимаемые (осуществляемые) ими в ходе</w:t>
        <w:br/>
        <w:t>предоставления государственной услуги</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numPr>
          <w:ilvl w:val="0"/>
          <w:numId w:val="13"/>
        </w:numPr>
        <w:tabs>
          <w:tab w:val="clear" w:pos="708"/>
          <w:tab w:val="left" w:pos="1110"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По результатам проведенных проверок в случае выявления нарушений положений Административного регламента, нормативных правовых актов </w:t>
      </w:r>
      <w:r>
        <w:rPr>
          <w:rFonts w:eastAsia="Times New Roman" w:ascii="Times New Roman" w:hAnsi="Times New Roman"/>
          <w:iCs/>
          <w:color w:val="000000"/>
          <w:sz w:val="28"/>
          <w:szCs w:val="28"/>
          <w:lang w:eastAsia="ru-RU" w:bidi="ru-RU"/>
        </w:rPr>
        <w:t xml:space="preserve">Рязанской области </w:t>
      </w:r>
      <w:r>
        <w:rPr>
          <w:rFonts w:eastAsia="Times New Roman" w:ascii="Times New Roman" w:hAnsi="Times New Roman"/>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pPr>
        <w:pStyle w:val="Normal"/>
        <w:widowControl w:val="false"/>
        <w:spacing w:lineRule="auto" w:line="240" w:before="0" w:after="0"/>
        <w:ind w:firstLine="709"/>
        <w:jc w:val="both"/>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ind w:firstLine="72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Требования к порядку и формам контроля за предоставлением</w:t>
        <w:br/>
        <w:t>государственной услуги, в том числе со стороны граждан,</w:t>
        <w:br/>
        <w:t>их объединений и организаций</w:t>
      </w:r>
    </w:p>
    <w:p>
      <w:pPr>
        <w:pStyle w:val="Normal"/>
        <w:widowControl w:val="false"/>
        <w:spacing w:lineRule="auto" w:line="240" w:before="0" w:after="0"/>
        <w:ind w:firstLine="720"/>
        <w:jc w:val="center"/>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numPr>
          <w:ilvl w:val="0"/>
          <w:numId w:val="13"/>
        </w:numPr>
        <w:tabs>
          <w:tab w:val="clear" w:pos="708"/>
          <w:tab w:val="left" w:pos="1205"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Граждане, их объединения и организации также имеют право:</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направлять замечания и предложения по улучшению доступности и качества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вносить предложения о мерах по устранению нарушений Административного регламента.</w:t>
      </w:r>
    </w:p>
    <w:p>
      <w:pPr>
        <w:pStyle w:val="Normal"/>
        <w:widowControl w:val="false"/>
        <w:numPr>
          <w:ilvl w:val="0"/>
          <w:numId w:val="13"/>
        </w:numPr>
        <w:tabs>
          <w:tab w:val="clear" w:pos="708"/>
          <w:tab w:val="left" w:pos="1205" w:leader="none"/>
        </w:tabs>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Normal"/>
        <w:widowControl w:val="false"/>
        <w:spacing w:lineRule="auto" w:line="240" w:before="0" w:after="0"/>
        <w:ind w:firstLine="709"/>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Normal"/>
        <w:widowControl w:val="false"/>
        <w:spacing w:lineRule="auto" w:line="240" w:before="0" w:after="0"/>
        <w:ind w:firstLine="709"/>
        <w:jc w:val="both"/>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lineRule="auto" w:line="240" w:before="0" w:after="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V. Досудебный (внесудебный) порядок обжалования решений и действий</w:t>
        <w:br/>
        <w:t>(бездействия) органа, предоставляющего государственную услугу, а также их должностных лиц</w:t>
      </w:r>
    </w:p>
    <w:p>
      <w:pPr>
        <w:pStyle w:val="Normal"/>
        <w:widowControl w:val="false"/>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5.1. </w:t>
      </w:r>
      <w:hyperlink r:id="rId14">
        <w:r>
          <w:rPr>
            <w:rFonts w:eastAsia="Times New Roman" w:ascii="Times New Roman" w:hAnsi="Times New Roman"/>
            <w:color w:val="000000"/>
            <w:sz w:val="28"/>
            <w:szCs w:val="28"/>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hyperlink>
    </w:p>
    <w:p>
      <w:pPr>
        <w:pStyle w:val="Normal"/>
        <w:widowControl w:val="false"/>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5.2. Заявителю обеспечивается возможность направления, в том числе посредством ЕПГУ,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Normal"/>
        <w:widowControl w:val="false"/>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30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Органы государственной власти, организации и уполномоченные на</w:t>
        <w:br/>
        <w:t>рассмотрение жалобы лица, которым может быть направлена жалоба</w:t>
        <w:br/>
        <w:t>Заявителя в досудебном (внесудебном) порядке</w:t>
      </w:r>
    </w:p>
    <w:p>
      <w:pPr>
        <w:pStyle w:val="Normal"/>
        <w:widowControl w:val="false"/>
        <w:spacing w:lineRule="auto" w:line="240" w:before="0" w:after="0"/>
        <w:jc w:val="both"/>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Normal"/>
        <w:widowControl w:val="false"/>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Normal"/>
        <w:widowControl w:val="false"/>
        <w:spacing w:lineRule="auto" w:line="240" w:before="0" w:after="0"/>
        <w:ind w:firstLine="720"/>
        <w:jc w:val="both"/>
        <w:rPr/>
      </w:pPr>
      <w:hyperlink r:id="rId15">
        <w:r>
          <w:rPr>
            <w:rFonts w:eastAsia="Times New Roman" w:ascii="Times New Roman" w:hAnsi="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hyperlink>
    </w:p>
    <w:p>
      <w:pPr>
        <w:pStyle w:val="Normal"/>
        <w:widowControl w:val="false"/>
        <w:spacing w:lineRule="auto" w:line="240" w:before="0" w:after="0"/>
        <w:ind w:firstLine="720"/>
        <w:jc w:val="both"/>
        <w:rPr>
          <w:rFonts w:ascii="Times New Roman" w:hAnsi="Times New Roman" w:eastAsia="Times New Roman"/>
          <w:sz w:val="28"/>
          <w:szCs w:val="28"/>
        </w:rPr>
      </w:pPr>
      <w:hyperlink r:id="rId16">
        <w:r>
          <w:rPr>
            <w:rFonts w:eastAsia="Times New Roman" w:ascii="Times New Roman" w:hAnsi="Times New Roman"/>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hyperlink>
    </w:p>
    <w:p>
      <w:pPr>
        <w:pStyle w:val="Normal"/>
        <w:widowControl w:val="false"/>
        <w:spacing w:lineRule="auto" w:line="240" w:before="0" w:after="320"/>
        <w:ind w:firstLine="720"/>
        <w:jc w:val="both"/>
        <w:rPr>
          <w:rFonts w:ascii="Times New Roman" w:hAnsi="Times New Roman" w:eastAsia="Times New Roman"/>
          <w:color w:val="000000"/>
          <w:sz w:val="28"/>
          <w:szCs w:val="28"/>
          <w:lang w:eastAsia="ru-RU" w:bidi="ru-RU"/>
        </w:rPr>
      </w:pPr>
      <w:hyperlink r:id="rId17">
        <w:r>
          <w:rPr>
            <w:rFonts w:eastAsia="Times New Roman" w:ascii="Times New Roman" w:hAnsi="Times New Roman"/>
            <w:color w:val="000000"/>
            <w:sz w:val="28"/>
            <w:szCs w:val="28"/>
            <w:lang w:eastAsia="ru-RU" w:bidi="ru-RU"/>
          </w:rPr>
          <w:t>В Уполномоченном органе, многофункциональном центре, учредителем многофункционального центра определяются уполномоченные на рассмотрение жалоб должностные лица.</w:t>
        </w:r>
      </w:hyperlink>
    </w:p>
    <w:p>
      <w:pPr>
        <w:pStyle w:val="Normal"/>
        <w:widowControl w:val="false"/>
        <w:spacing w:lineRule="auto" w:line="240" w:before="0" w:after="320"/>
        <w:ind w:firstLine="720"/>
        <w:contextualSpacing/>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320"/>
        <w:ind w:firstLine="7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Способы информирования заявителей о порядке подачи и рассмотрения жалобы, в том числе с использованием ЕПГУ</w:t>
      </w:r>
    </w:p>
    <w:p>
      <w:pPr>
        <w:pStyle w:val="Normal"/>
        <w:widowControl w:val="false"/>
        <w:spacing w:lineRule="auto" w:line="240" w:before="0" w:after="32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5.4.Информация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Normal"/>
        <w:widowControl w:val="false"/>
        <w:spacing w:lineRule="auto" w:line="240" w:before="0" w:after="26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p>
    <w:p>
      <w:pPr>
        <w:pStyle w:val="Normal"/>
        <w:widowControl w:val="false"/>
        <w:spacing w:lineRule="auto" w:line="240" w:before="0" w:after="0"/>
        <w:jc w:val="both"/>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ab/>
      </w:r>
      <w:r>
        <w:rPr>
          <w:rFonts w:eastAsia="Times New Roman" w:ascii="Times New Roman" w:hAnsi="Times New Roman"/>
          <w:color w:val="000000"/>
          <w:sz w:val="28"/>
          <w:szCs w:val="28"/>
          <w:lang w:eastAsia="ru-RU" w:bidi="ru-RU"/>
        </w:rPr>
        <w:t>5.5. 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p>
    <w:p>
      <w:pPr>
        <w:pStyle w:val="Normal"/>
        <w:widowControl w:val="false"/>
        <w:spacing w:lineRule="auto" w:line="240" w:before="0" w:after="0"/>
        <w:ind w:firstLine="709"/>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Федеральным законом от 27.07.2010 № 210-ФЗ;</w:t>
      </w:r>
    </w:p>
    <w:p>
      <w:pPr>
        <w:pStyle w:val="Normal"/>
        <w:widowControl w:val="false"/>
        <w:spacing w:lineRule="auto" w:line="240" w:before="0" w:after="0"/>
        <w:ind w:firstLine="709"/>
        <w:contextualSpacing/>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постановлением </w:t>
      </w:r>
      <w:r>
        <w:rPr>
          <w:rFonts w:eastAsia="Times New Roman" w:ascii="Times New Roman" w:hAnsi="Times New Roman"/>
          <w:iCs/>
          <w:color w:val="000000"/>
          <w:sz w:val="28"/>
          <w:szCs w:val="28"/>
          <w:lang w:eastAsia="ru-RU" w:bidi="ru-RU"/>
        </w:rPr>
        <w:t>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p>
    <w:p>
      <w:pPr>
        <w:pStyle w:val="Normal"/>
        <w:widowControl w:val="false"/>
        <w:tabs>
          <w:tab w:val="clear" w:pos="708"/>
          <w:tab w:val="left" w:pos="653" w:leader="none"/>
        </w:tabs>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br/>
        <w:t>и муниципальных услуг».</w:t>
      </w:r>
    </w:p>
    <w:p>
      <w:pPr>
        <w:pStyle w:val="Normal"/>
        <w:widowControl w:val="false"/>
        <w:tabs>
          <w:tab w:val="clear" w:pos="708"/>
          <w:tab w:val="left" w:pos="653" w:leader="none"/>
        </w:tabs>
        <w:spacing w:lineRule="auto" w:line="240" w:before="0" w:after="0"/>
        <w:ind w:firstLine="709"/>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320"/>
        <w:jc w:val="center"/>
        <w:rPr/>
      </w:pPr>
      <w:hyperlink r:id="rId18">
        <w:r>
          <w:rPr>
            <w:rFonts w:eastAsia="Times New Roman" w:ascii="Times New Roman" w:hAnsi="Times New Roman"/>
            <w:b/>
            <w:bCs/>
            <w:color w:val="000000"/>
            <w:sz w:val="28"/>
            <w:szCs w:val="28"/>
            <w:lang w:val="en-US" w:eastAsia="ru-RU" w:bidi="ru-RU"/>
          </w:rPr>
          <w:t>VI</w:t>
        </w:r>
        <w:r>
          <w:rPr>
            <w:rFonts w:eastAsia="Times New Roman" w:ascii="Times New Roman" w:hAnsi="Times New Roman"/>
            <w:b/>
            <w:bCs/>
            <w:color w:val="000000"/>
            <w:sz w:val="28"/>
            <w:szCs w:val="28"/>
            <w:lang w:eastAsia="ru-RU" w:bidi="ru-RU"/>
          </w:rPr>
          <w:t>. Особенности выполнения административных процедур (действий) в</w:t>
          <w:br/>
          <w:t>многофункциональных центрах предоставления государственных и</w:t>
          <w:br/>
          <w:t>муниципальных услуг</w:t>
        </w:r>
      </w:hyperlink>
    </w:p>
    <w:p>
      <w:pPr>
        <w:pStyle w:val="Normal"/>
        <w:widowControl w:val="false"/>
        <w:spacing w:lineRule="auto" w:line="240" w:before="0" w:after="320"/>
        <w:jc w:val="center"/>
        <w:rPr/>
      </w:pPr>
      <w:hyperlink r:id="rId19">
        <w:r>
          <w:rPr>
            <w:rFonts w:eastAsia="Times New Roman" w:ascii="Times New Roman" w:hAnsi="Times New Roman"/>
            <w:b/>
            <w:bCs/>
            <w:color w:val="000000"/>
            <w:sz w:val="28"/>
            <w:szCs w:val="28"/>
            <w:lang w:eastAsia="ru-RU" w:bidi="ru-RU"/>
          </w:rPr>
          <w:t>Исчерпывающий перечень административных процедур (действий) при</w:t>
          <w:br/>
          <w:t>предоставлении государственной услуги, выполняемых</w:t>
          <w:br/>
          <w:t>многофункциональными центрами</w:t>
        </w:r>
      </w:hyperlink>
    </w:p>
    <w:p>
      <w:pPr>
        <w:pStyle w:val="228"/>
        <w:shd w:val="clear" w:color="auto" w:fill="auto"/>
        <w:spacing w:lineRule="auto" w:line="240" w:before="0" w:after="0"/>
        <w:ind w:firstLine="740"/>
        <w:rPr/>
      </w:pPr>
      <w:hyperlink r:id="rId20">
        <w:r>
          <w:rPr>
            <w:sz w:val="28"/>
            <w:szCs w:val="28"/>
          </w:rPr>
          <w:t>6.1. Многофункциональный центр осуществляет:</w:t>
        </w:r>
      </w:hyperlink>
    </w:p>
    <w:p>
      <w:pPr>
        <w:pStyle w:val="228"/>
        <w:spacing w:lineRule="auto" w:line="240" w:before="0" w:after="0"/>
        <w:ind w:firstLine="740"/>
        <w:rPr/>
      </w:pPr>
      <w:hyperlink r:id="rId21">
        <w:r>
          <w:rPr>
            <w:sz w:val="28"/>
            <w:szCs w:val="28"/>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r>
        <w:rPr>
          <w:sz w:val="28"/>
          <w:szCs w:val="28"/>
        </w:rPr>
        <w:t>;</w:t>
      </w:r>
    </w:p>
    <w:p>
      <w:pPr>
        <w:pStyle w:val="228"/>
        <w:spacing w:lineRule="auto" w:line="240" w:before="0" w:after="0"/>
        <w:ind w:firstLine="740"/>
        <w:rPr/>
      </w:pPr>
      <w:hyperlink r:id="rId22">
        <w:r>
          <w:rPr>
            <w:sz w:val="28"/>
            <w:szCs w:val="28"/>
          </w:rPr>
          <w:t>прием заявлений с документами, необходимыми для предоставления государственной услуги;</w:t>
        </w:r>
      </w:hyperlink>
    </w:p>
    <w:p>
      <w:pPr>
        <w:pStyle w:val="228"/>
        <w:spacing w:lineRule="auto" w:line="240" w:before="0" w:after="0"/>
        <w:ind w:firstLine="740"/>
        <w:rPr/>
      </w:pPr>
      <w:hyperlink r:id="rId23">
        <w:r>
          <w:rPr>
            <w:sz w:val="28"/>
            <w:szCs w:val="28"/>
          </w:rPr>
          <w:t>направление заявления с приложенными документами в Уполномоченный орган;</w:t>
        </w:r>
      </w:hyperlink>
    </w:p>
    <w:p>
      <w:pPr>
        <w:pStyle w:val="228"/>
        <w:spacing w:lineRule="auto" w:line="240" w:before="0" w:after="0"/>
        <w:ind w:firstLine="740"/>
        <w:rPr/>
      </w:pPr>
      <w:hyperlink r:id="rId24">
        <w:r>
          <w:rPr>
            <w:sz w:val="28"/>
            <w:szCs w:val="28"/>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w:t>
        </w:r>
      </w:hyperlink>
      <w:r>
        <w:rPr>
          <w:sz w:val="28"/>
          <w:szCs w:val="28"/>
        </w:rPr>
        <w:t>.</w:t>
      </w:r>
    </w:p>
    <w:p>
      <w:pPr>
        <w:pStyle w:val="228"/>
        <w:shd w:val="clear" w:color="auto" w:fill="auto"/>
        <w:spacing w:lineRule="auto" w:line="240" w:before="0" w:after="0"/>
        <w:ind w:firstLine="740"/>
        <w:rPr/>
      </w:pPr>
      <w:hyperlink r:id="rId25">
        <w:r>
          <w:rPr>
            <w:sz w:val="28"/>
            <w:szCs w:val="28"/>
          </w:rPr>
          <w:t xml:space="preserve">В соответствии с ч. 1.1 ст. 16 Федерального закона </w:t>
        </w:r>
        <w:r>
          <w:rPr>
            <w:sz w:val="28"/>
            <w:szCs w:val="28"/>
            <w:lang w:eastAsia="ru-RU" w:bidi="ru-RU"/>
          </w:rPr>
          <w:t xml:space="preserve">от 27.07.2010                         </w:t>
        </w:r>
        <w:r>
          <w:rPr>
            <w:sz w:val="28"/>
            <w:szCs w:val="28"/>
          </w:rPr>
          <w:t>№ 210-ФЗ для реализации своих функций многофункциональные центры вправе привлекать иные организации.</w:t>
        </w:r>
      </w:hyperlink>
    </w:p>
    <w:p>
      <w:pPr>
        <w:pStyle w:val="228"/>
        <w:shd w:val="clear" w:color="auto" w:fill="auto"/>
        <w:spacing w:lineRule="auto" w:line="240" w:before="0" w:after="0"/>
        <w:ind w:firstLine="740"/>
        <w:rPr>
          <w:sz w:val="28"/>
          <w:szCs w:val="28"/>
        </w:rPr>
      </w:pPr>
      <w:r>
        <w:rPr>
          <w:sz w:val="28"/>
          <w:szCs w:val="28"/>
        </w:rPr>
      </w:r>
    </w:p>
    <w:p>
      <w:pPr>
        <w:pStyle w:val="227"/>
        <w:keepNext w:val="true"/>
        <w:keepLines/>
        <w:spacing w:before="0" w:after="0"/>
        <w:ind w:left="3600" w:hanging="0"/>
        <w:jc w:val="left"/>
        <w:rPr/>
      </w:pPr>
      <w:hyperlink r:id="rId26">
        <w:bookmarkStart w:id="67" w:name="bookmark77"/>
        <w:r>
          <w:rPr>
            <w:color w:val="000000"/>
          </w:rPr>
          <w:t>Информирование Заявителей</w:t>
        </w:r>
      </w:hyperlink>
      <w:bookmarkEnd w:id="67"/>
    </w:p>
    <w:p>
      <w:pPr>
        <w:pStyle w:val="227"/>
        <w:spacing w:before="0" w:after="0"/>
        <w:ind w:left="3600" w:hanging="0"/>
        <w:jc w:val="left"/>
        <w:rPr>
          <w:color w:val="000000"/>
        </w:rPr>
      </w:pPr>
      <w:r>
        <w:rPr>
          <w:color w:val="000000"/>
        </w:rPr>
      </w:r>
    </w:p>
    <w:p>
      <w:pPr>
        <w:pStyle w:val="228"/>
        <w:tabs>
          <w:tab w:val="clear" w:pos="708"/>
          <w:tab w:val="left" w:pos="1507" w:leader="none"/>
        </w:tabs>
        <w:spacing w:lineRule="auto" w:line="240" w:before="0" w:after="0"/>
        <w:ind w:firstLine="740"/>
        <w:rPr/>
      </w:pPr>
      <w:hyperlink r:id="rId27">
        <w:r>
          <w:rPr>
            <w:sz w:val="28"/>
            <w:szCs w:val="28"/>
          </w:rPr>
          <w:t>6.2. Информирование Заявителя многофункциональными центрами осуществляется следующими способами:</w:t>
        </w:r>
      </w:hyperlink>
    </w:p>
    <w:p>
      <w:pPr>
        <w:pStyle w:val="228"/>
        <w:tabs>
          <w:tab w:val="clear" w:pos="708"/>
          <w:tab w:val="left" w:pos="1071" w:leader="none"/>
        </w:tabs>
        <w:spacing w:lineRule="auto" w:line="240" w:before="0" w:after="0"/>
        <w:ind w:firstLine="740"/>
        <w:rPr/>
      </w:pPr>
      <w:hyperlink r:id="rId28">
        <w:r>
          <w:rPr>
            <w:sz w:val="28"/>
            <w:szCs w:val="28"/>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28"/>
        <w:tabs>
          <w:tab w:val="clear" w:pos="708"/>
          <w:tab w:val="left" w:pos="1204" w:leader="none"/>
        </w:tabs>
        <w:spacing w:lineRule="auto" w:line="240" w:before="0" w:after="0"/>
        <w:ind w:firstLine="740"/>
        <w:rPr/>
      </w:pPr>
      <w:hyperlink r:id="rId29">
        <w:r>
          <w:rPr>
            <w:sz w:val="28"/>
            <w:szCs w:val="28"/>
          </w:rPr>
          <w:t>б)</w:t>
          <w:tab/>
          <w:t>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228"/>
        <w:spacing w:lineRule="auto" w:line="240" w:before="0" w:after="0"/>
        <w:ind w:firstLine="740"/>
        <w:rPr/>
      </w:pPr>
      <w:hyperlink r:id="rId30">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28"/>
        <w:spacing w:lineRule="auto" w:line="240" w:before="0" w:after="0"/>
        <w:ind w:firstLine="740"/>
        <w:rPr/>
      </w:pPr>
      <w:hyperlink r:id="rId31">
        <w:r>
          <w:rPr>
            <w:sz w:val="28"/>
            <w:szCs w:val="28"/>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28"/>
        <w:spacing w:lineRule="auto" w:line="240" w:before="0" w:after="0"/>
        <w:ind w:firstLine="740"/>
        <w:rPr>
          <w:sz w:val="28"/>
          <w:szCs w:val="28"/>
        </w:rPr>
      </w:pPr>
      <w:r>
        <w:rPr>
          <w:sz w:val="28"/>
          <w:szCs w:val="28"/>
        </w:rPr>
      </w:r>
    </w:p>
    <w:p>
      <w:pPr>
        <w:pStyle w:val="228"/>
        <w:spacing w:lineRule="auto" w:line="240" w:before="0" w:after="0"/>
        <w:ind w:firstLine="740"/>
        <w:jc w:val="center"/>
        <w:rPr/>
      </w:pPr>
      <w:hyperlink r:id="rId32">
        <w:r>
          <w:rPr>
            <w:b/>
            <w:bCs/>
            <w:sz w:val="28"/>
            <w:szCs w:val="28"/>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228"/>
        <w:spacing w:lineRule="auto" w:line="240" w:before="0" w:after="0"/>
        <w:ind w:firstLine="740"/>
        <w:jc w:val="center"/>
        <w:rPr>
          <w:b/>
          <w:b/>
          <w:bCs/>
          <w:sz w:val="28"/>
          <w:szCs w:val="28"/>
        </w:rPr>
      </w:pPr>
      <w:r>
        <w:rPr>
          <w:b/>
          <w:bCs/>
          <w:sz w:val="28"/>
          <w:szCs w:val="28"/>
        </w:rPr>
      </w:r>
    </w:p>
    <w:p>
      <w:pPr>
        <w:pStyle w:val="Normal"/>
        <w:spacing w:lineRule="auto" w:line="240" w:before="0" w:after="0"/>
        <w:ind w:firstLine="540"/>
        <w:jc w:val="both"/>
        <w:rPr/>
      </w:pPr>
      <w:hyperlink r:id="rId33">
        <w:r>
          <w:rPr>
            <w:rFonts w:ascii="Times New Roman" w:hAnsi="Times New Roman"/>
            <w:color w:val="000000"/>
            <w:sz w:val="28"/>
            <w:szCs w:val="28"/>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spacing w:lineRule="auto" w:line="240" w:before="0" w:after="0"/>
        <w:ind w:firstLine="540"/>
        <w:jc w:val="both"/>
        <w:rPr/>
      </w:pPr>
      <w:hyperlink r:id="rId34">
        <w:r>
          <w:rPr>
            <w:rFonts w:ascii="Times New Roman" w:hAnsi="Times New Roman"/>
            <w:color w:val="000000"/>
            <w:sz w:val="28"/>
            <w:szCs w:val="28"/>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hyperlink>
    </w:p>
    <w:p>
      <w:pPr>
        <w:pStyle w:val="Normal"/>
        <w:spacing w:lineRule="auto" w:line="240" w:before="0" w:after="0"/>
        <w:ind w:firstLine="540"/>
        <w:jc w:val="both"/>
        <w:rPr/>
      </w:pPr>
      <w:hyperlink r:id="rId35">
        <w:r>
          <w:rPr>
            <w:rFonts w:ascii="Times New Roman" w:hAnsi="Times New Roman"/>
            <w:color w:val="000000"/>
            <w:sz w:val="28"/>
            <w:szCs w:val="28"/>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spacing w:lineRule="auto" w:line="240" w:before="0" w:after="0"/>
        <w:ind w:firstLine="540"/>
        <w:jc w:val="both"/>
        <w:rPr/>
      </w:pPr>
      <w:hyperlink r:id="rId36">
        <w:r>
          <w:rPr>
            <w:rFonts w:ascii="Times New Roman" w:hAnsi="Times New Roman"/>
            <w:color w:val="000000"/>
            <w:sz w:val="28"/>
            <w:szCs w:val="28"/>
          </w:rPr>
          <w:t>а) устанавливает предмет обращения;</w:t>
        </w:r>
      </w:hyperlink>
    </w:p>
    <w:p>
      <w:pPr>
        <w:pStyle w:val="Normal"/>
        <w:spacing w:lineRule="auto" w:line="240" w:before="0" w:after="0"/>
        <w:ind w:firstLine="540"/>
        <w:jc w:val="both"/>
        <w:rPr/>
      </w:pPr>
      <w:hyperlink r:id="rId37">
        <w:r>
          <w:rPr>
            <w:rFonts w:ascii="Times New Roman" w:hAnsi="Times New Roman"/>
            <w:color w:val="000000"/>
            <w:sz w:val="28"/>
            <w:szCs w:val="28"/>
          </w:rPr>
          <w:t>б) проверяет документ, удостоверяющий личность Заявителя;</w:t>
        </w:r>
      </w:hyperlink>
    </w:p>
    <w:p>
      <w:pPr>
        <w:pStyle w:val="Normal"/>
        <w:spacing w:lineRule="auto" w:line="240" w:before="0" w:after="0"/>
        <w:ind w:firstLine="540"/>
        <w:jc w:val="both"/>
        <w:rPr/>
      </w:pPr>
      <w:hyperlink r:id="rId38">
        <w:r>
          <w:rPr>
            <w:rFonts w:ascii="Times New Roman" w:hAnsi="Times New Roman"/>
            <w:color w:val="000000"/>
            <w:sz w:val="28"/>
            <w:szCs w:val="28"/>
          </w:rPr>
          <w:t>в) проверяет полномочия Представителя заявителя;</w:t>
        </w:r>
      </w:hyperlink>
    </w:p>
    <w:p>
      <w:pPr>
        <w:pStyle w:val="Normal"/>
        <w:spacing w:lineRule="auto" w:line="240" w:before="0" w:after="0"/>
        <w:ind w:firstLine="540"/>
        <w:jc w:val="both"/>
        <w:rPr/>
      </w:pPr>
      <w:hyperlink r:id="rId39">
        <w:r>
          <w:rPr>
            <w:rFonts w:ascii="Times New Roman" w:hAnsi="Times New Roman"/>
            <w:color w:val="000000"/>
            <w:sz w:val="28"/>
            <w:szCs w:val="28"/>
          </w:rPr>
          <w:t>г) регистрирует заявление и приложенные к нему документы в автоматизированной информационной системе многофункционального центра (далее - АИС МФЦ).</w:t>
        </w:r>
      </w:hyperlink>
    </w:p>
    <w:p>
      <w:pPr>
        <w:pStyle w:val="Normal"/>
        <w:spacing w:lineRule="auto" w:line="240" w:before="0" w:after="0"/>
        <w:ind w:firstLine="540"/>
        <w:jc w:val="both"/>
        <w:rPr/>
      </w:pPr>
      <w:hyperlink r:id="rId40">
        <w:r>
          <w:rPr>
            <w:rFonts w:ascii="Times New Roman" w:hAnsi="Times New Roman"/>
            <w:color w:val="000000"/>
            <w:sz w:val="28"/>
            <w:szCs w:val="28"/>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spacing w:lineRule="auto" w:line="240" w:before="0" w:after="0"/>
        <w:ind w:firstLine="540"/>
        <w:jc w:val="both"/>
        <w:rPr/>
      </w:pPr>
      <w:hyperlink r:id="rId41">
        <w:r>
          <w:rPr>
            <w:rFonts w:ascii="Times New Roman" w:hAnsi="Times New Roman"/>
            <w:color w:val="000000"/>
            <w:sz w:val="28"/>
            <w:szCs w:val="28"/>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 и многофункциональным центром).</w:t>
        </w:r>
      </w:hyperlink>
    </w:p>
    <w:p>
      <w:pPr>
        <w:pStyle w:val="Normal"/>
        <w:spacing w:lineRule="auto" w:line="240" w:before="0" w:after="0"/>
        <w:ind w:firstLine="540"/>
        <w:jc w:val="both"/>
        <w:rPr/>
      </w:pPr>
      <w:hyperlink r:id="rId42">
        <w:r>
          <w:rPr>
            <w:rFonts w:ascii="Times New Roman" w:hAnsi="Times New Roman"/>
            <w:color w:val="000000"/>
            <w:sz w:val="28"/>
            <w:szCs w:val="28"/>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spacing w:lineRule="auto" w:line="240" w:before="0" w:after="0"/>
        <w:ind w:firstLine="540"/>
        <w:jc w:val="both"/>
        <w:rPr/>
      </w:pPr>
      <w:hyperlink r:id="rId43">
        <w:r>
          <w:rPr>
            <w:rFonts w:ascii="Times New Roman" w:hAnsi="Times New Roman"/>
            <w:color w:val="000000"/>
            <w:sz w:val="28"/>
            <w:szCs w:val="28"/>
          </w:rPr>
          <w:t>6.9. Способом фиксации результата выполнения административной процедуры является:</w:t>
        </w:r>
      </w:hyperlink>
    </w:p>
    <w:p>
      <w:pPr>
        <w:pStyle w:val="Normal"/>
        <w:spacing w:lineRule="auto" w:line="240" w:before="0" w:after="0"/>
        <w:ind w:firstLine="540"/>
        <w:jc w:val="both"/>
        <w:rPr/>
      </w:pPr>
      <w:hyperlink r:id="rId44">
        <w:r>
          <w:rPr>
            <w:rFonts w:ascii="Times New Roman" w:hAnsi="Times New Roman"/>
            <w:color w:val="000000"/>
            <w:sz w:val="28"/>
            <w:szCs w:val="28"/>
          </w:rPr>
          <w:t>- регистрация заявления и приложенных к нему документов, необходимых для предоставления государственной услуги в АИС МФЦ;</w:t>
        </w:r>
      </w:hyperlink>
    </w:p>
    <w:p>
      <w:pPr>
        <w:pStyle w:val="Normal"/>
        <w:spacing w:lineRule="auto" w:line="240" w:before="0" w:after="0"/>
        <w:ind w:firstLine="540"/>
        <w:jc w:val="both"/>
        <w:rPr/>
      </w:pPr>
      <w:hyperlink r:id="rId45">
        <w:r>
          <w:rPr>
            <w:rFonts w:ascii="Times New Roman" w:hAnsi="Times New Roman"/>
            <w:color w:val="000000"/>
            <w:sz w:val="28"/>
            <w:szCs w:val="28"/>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spacing w:lineRule="auto" w:line="240" w:before="0" w:after="0"/>
        <w:ind w:firstLine="54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pPr>
      <w:hyperlink r:id="rId46">
        <w:r>
          <w:rPr>
            <w:rFonts w:ascii="Times New Roman" w:hAnsi="Times New Roman"/>
            <w:b/>
            <w:bCs/>
            <w:color w:val="000000"/>
            <w:sz w:val="28"/>
            <w:szCs w:val="28"/>
          </w:rPr>
          <w:t>Направление заявления и приложенных к нему документов в Уполномоченный орган</w:t>
        </w:r>
      </w:hyperlink>
    </w:p>
    <w:p>
      <w:pPr>
        <w:pStyle w:val="Normal"/>
        <w:spacing w:lineRule="auto" w:line="240" w:before="0" w:after="0"/>
        <w:ind w:firstLine="740"/>
        <w:jc w:val="center"/>
        <w:rPr>
          <w:color w:val="000000"/>
          <w:sz w:val="28"/>
          <w:szCs w:val="28"/>
        </w:rPr>
      </w:pPr>
      <w:r>
        <w:rPr>
          <w:color w:val="000000"/>
          <w:sz w:val="28"/>
          <w:szCs w:val="28"/>
        </w:rPr>
      </w:r>
    </w:p>
    <w:p>
      <w:pPr>
        <w:pStyle w:val="Normal"/>
        <w:spacing w:lineRule="auto" w:line="240" w:before="0" w:after="0"/>
        <w:ind w:firstLine="540"/>
        <w:jc w:val="both"/>
        <w:rPr/>
      </w:pPr>
      <w:hyperlink r:id="rId47">
        <w:r>
          <w:rPr>
            <w:rFonts w:ascii="Times New Roman" w:hAnsi="Times New Roman"/>
            <w:color w:val="000000"/>
            <w:sz w:val="28"/>
            <w:szCs w:val="28"/>
          </w:rPr>
          <w:t>6.10. Основанием для начала административной процедуры является оформление расписки в получении документов.</w:t>
        </w:r>
      </w:hyperlink>
    </w:p>
    <w:p>
      <w:pPr>
        <w:pStyle w:val="Normal"/>
        <w:spacing w:lineRule="auto" w:line="240" w:before="0" w:after="0"/>
        <w:ind w:firstLine="540"/>
        <w:jc w:val="both"/>
        <w:rPr/>
      </w:pPr>
      <w:hyperlink r:id="rId48">
        <w:r>
          <w:rPr>
            <w:rFonts w:ascii="Times New Roman" w:hAnsi="Times New Roman"/>
            <w:color w:val="000000"/>
            <w:sz w:val="28"/>
            <w:szCs w:val="28"/>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spacing w:lineRule="auto" w:line="240" w:before="0" w:after="0"/>
        <w:ind w:firstLine="540"/>
        <w:jc w:val="both"/>
        <w:rPr/>
      </w:pPr>
      <w:hyperlink r:id="rId49">
        <w:r>
          <w:rPr>
            <w:rFonts w:ascii="Times New Roman" w:hAnsi="Times New Roman"/>
            <w:color w:val="000000"/>
            <w:sz w:val="28"/>
            <w:szCs w:val="28"/>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spacing w:lineRule="auto" w:line="240" w:before="0" w:after="0"/>
        <w:ind w:firstLine="540"/>
        <w:jc w:val="both"/>
        <w:rPr/>
      </w:pPr>
      <w:hyperlink r:id="rId50">
        <w:r>
          <w:rPr>
            <w:rFonts w:ascii="Times New Roman" w:hAnsi="Times New Roman"/>
            <w:color w:val="000000"/>
            <w:sz w:val="28"/>
            <w:szCs w:val="28"/>
          </w:rPr>
          <w:t>6.13. Документы на бумажных носителях доставляются в Уполномоченный орган:</w:t>
        </w:r>
      </w:hyperlink>
    </w:p>
    <w:p>
      <w:pPr>
        <w:pStyle w:val="Normal"/>
        <w:spacing w:lineRule="auto" w:line="240" w:before="0" w:after="0"/>
        <w:ind w:firstLine="540"/>
        <w:jc w:val="both"/>
        <w:rPr/>
      </w:pPr>
      <w:hyperlink r:id="rId51">
        <w:r>
          <w:rPr>
            <w:rFonts w:ascii="Times New Roman" w:hAnsi="Times New Roman"/>
            <w:color w:val="000000"/>
            <w:sz w:val="28"/>
            <w:szCs w:val="28"/>
          </w:rPr>
          <w:t>- из территориальных отделов, расположенных в городе Рязани, на следующий рабочий день после приема документов;</w:t>
        </w:r>
      </w:hyperlink>
    </w:p>
    <w:p>
      <w:pPr>
        <w:pStyle w:val="Normal"/>
        <w:spacing w:lineRule="auto" w:line="240" w:before="0" w:after="0"/>
        <w:ind w:firstLine="540"/>
        <w:jc w:val="both"/>
        <w:rPr/>
      </w:pPr>
      <w:hyperlink r:id="rId52">
        <w:r>
          <w:rPr>
            <w:rFonts w:ascii="Times New Roman" w:hAnsi="Times New Roman"/>
            <w:color w:val="000000"/>
            <w:sz w:val="28"/>
            <w:szCs w:val="28"/>
          </w:rPr>
          <w:t>- из территориальных отделов, расположенных на территории Рязанской области, один раз в неделю.</w:t>
        </w:r>
      </w:hyperlink>
    </w:p>
    <w:p>
      <w:pPr>
        <w:pStyle w:val="Normal"/>
        <w:spacing w:lineRule="auto" w:line="240" w:before="0" w:after="0"/>
        <w:ind w:firstLine="540"/>
        <w:jc w:val="both"/>
        <w:rPr/>
      </w:pPr>
      <w:hyperlink r:id="rId53">
        <w:r>
          <w:rPr>
            <w:rFonts w:ascii="Times New Roman" w:hAnsi="Times New Roman"/>
            <w:color w:val="000000"/>
            <w:sz w:val="28"/>
            <w:szCs w:val="28"/>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spacing w:lineRule="auto" w:line="240" w:before="0" w:after="0"/>
        <w:ind w:firstLine="540"/>
        <w:jc w:val="both"/>
        <w:rPr/>
      </w:pPr>
      <w:hyperlink r:id="rId54">
        <w:r>
          <w:rPr>
            <w:rFonts w:ascii="Times New Roman" w:hAnsi="Times New Roman"/>
            <w:color w:val="000000"/>
            <w:sz w:val="28"/>
            <w:szCs w:val="28"/>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spacing w:lineRule="auto" w:line="240" w:before="0" w:after="0"/>
        <w:ind w:firstLine="540"/>
        <w:jc w:val="both"/>
        <w:rPr/>
      </w:pPr>
      <w:hyperlink r:id="rId55">
        <w:r>
          <w:rPr>
            <w:rFonts w:ascii="Times New Roman" w:hAnsi="Times New Roman"/>
            <w:color w:val="000000"/>
            <w:sz w:val="28"/>
            <w:szCs w:val="28"/>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spacing w:lineRule="auto" w:line="240" w:before="0" w:after="0"/>
        <w:ind w:firstLine="540"/>
        <w:jc w:val="both"/>
        <w:rPr/>
      </w:pPr>
      <w:hyperlink r:id="rId56">
        <w:r>
          <w:rPr>
            <w:rFonts w:ascii="Times New Roman" w:hAnsi="Times New Roman"/>
            <w:color w:val="000000"/>
            <w:sz w:val="28"/>
            <w:szCs w:val="28"/>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spacing w:lineRule="auto" w:line="240" w:before="0" w:after="0"/>
        <w:ind w:firstLine="540"/>
        <w:jc w:val="both"/>
        <w:rPr/>
      </w:pPr>
      <w:hyperlink r:id="rId57">
        <w:r>
          <w:rPr>
            <w:rFonts w:ascii="Times New Roman" w:hAnsi="Times New Roman"/>
            <w:color w:val="000000"/>
            <w:sz w:val="28"/>
            <w:szCs w:val="28"/>
          </w:rPr>
          <w:t>6.18. Способом фиксации результата выполнения административной процедуры является:</w:t>
        </w:r>
      </w:hyperlink>
    </w:p>
    <w:p>
      <w:pPr>
        <w:pStyle w:val="Normal"/>
        <w:spacing w:lineRule="auto" w:line="240" w:before="0" w:after="0"/>
        <w:ind w:firstLine="540"/>
        <w:jc w:val="both"/>
        <w:rPr/>
      </w:pPr>
      <w:hyperlink r:id="rId58">
        <w:r>
          <w:rPr>
            <w:rFonts w:ascii="Times New Roman" w:hAnsi="Times New Roman"/>
            <w:color w:val="000000"/>
            <w:sz w:val="28"/>
            <w:szCs w:val="28"/>
          </w:rPr>
          <w:t>- регистрация Уполномоченным органом комплекта принятых документов на бумажных носителях и в электронном виде.</w:t>
        </w:r>
      </w:hyperlink>
    </w:p>
    <w:p>
      <w:pPr>
        <w:pStyle w:val="Normal"/>
        <w:spacing w:lineRule="auto" w:line="240" w:before="0" w:after="0"/>
        <w:ind w:firstLine="540"/>
        <w:jc w:val="both"/>
        <w:rPr>
          <w:rFonts w:ascii="Times New Roman" w:hAnsi="Times New Roman"/>
          <w:sz w:val="28"/>
          <w:szCs w:val="28"/>
        </w:rPr>
      </w:pPr>
      <w:r>
        <w:rPr>
          <w:rFonts w:ascii="Times New Roman" w:hAnsi="Times New Roman"/>
          <w:sz w:val="28"/>
          <w:szCs w:val="28"/>
        </w:rPr>
      </w:r>
    </w:p>
    <w:p>
      <w:pPr>
        <w:pStyle w:val="228"/>
        <w:spacing w:lineRule="auto" w:line="240" w:before="0" w:after="0"/>
        <w:ind w:firstLine="740"/>
        <w:jc w:val="center"/>
        <w:rPr/>
      </w:pPr>
      <w:hyperlink r:id="rId59">
        <w:r>
          <w:rPr>
            <w:b/>
            <w:bCs/>
            <w:sz w:val="28"/>
            <w:szCs w:val="28"/>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228"/>
        <w:spacing w:lineRule="auto" w:line="240" w:before="0" w:after="0"/>
        <w:ind w:firstLine="740"/>
        <w:jc w:val="center"/>
        <w:rPr>
          <w:b/>
          <w:b/>
          <w:bCs/>
          <w:sz w:val="28"/>
          <w:szCs w:val="28"/>
        </w:rPr>
      </w:pPr>
      <w:r>
        <w:rPr>
          <w:b/>
          <w:bCs/>
          <w:sz w:val="28"/>
          <w:szCs w:val="28"/>
        </w:rPr>
      </w:r>
    </w:p>
    <w:p>
      <w:pPr>
        <w:pStyle w:val="Normal"/>
        <w:spacing w:lineRule="auto" w:line="240" w:before="0" w:after="0"/>
        <w:ind w:firstLine="740"/>
        <w:jc w:val="both"/>
        <w:rPr/>
      </w:pPr>
      <w:hyperlink r:id="rId60">
        <w:r>
          <w:rPr>
            <w:rFonts w:ascii="Times New Roman" w:hAnsi="Times New Roman"/>
            <w:color w:val="000000"/>
            <w:sz w:val="28"/>
            <w:szCs w:val="28"/>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Normal"/>
        <w:spacing w:lineRule="auto" w:line="240" w:before="0" w:after="0"/>
        <w:ind w:firstLine="740"/>
        <w:jc w:val="both"/>
        <w:rPr>
          <w:rFonts w:ascii="Times New Roman" w:hAnsi="Times New Roman"/>
          <w:color w:val="000000"/>
          <w:sz w:val="28"/>
          <w:szCs w:val="28"/>
        </w:rPr>
      </w:pPr>
      <w:r>
        <w:rPr>
          <w:rFonts w:ascii="Times New Roman" w:hAnsi="Times New Roman"/>
          <w:color w:val="000000"/>
          <w:sz w:val="28"/>
          <w:szCs w:val="28"/>
        </w:rPr>
      </w:r>
    </w:p>
    <w:p>
      <w:pPr>
        <w:pStyle w:val="227"/>
        <w:keepNext w:val="true"/>
        <w:keepLines/>
        <w:spacing w:before="0" w:after="0"/>
        <w:ind w:left="1340" w:hanging="0"/>
        <w:rPr/>
      </w:pPr>
      <w:hyperlink r:id="rId61">
        <w:bookmarkStart w:id="68" w:name="bookmark78"/>
        <w:r>
          <w:rPr>
            <w:color w:val="000000"/>
          </w:rPr>
          <w:t xml:space="preserve">Выдача </w:t>
        </w:r>
        <w:bookmarkEnd w:id="68"/>
        <w:r>
          <w:rPr>
            <w:color w:val="000000"/>
          </w:rPr>
          <w:t>Заявителю результата предоставления государственной услуги</w:t>
        </w:r>
      </w:hyperlink>
    </w:p>
    <w:p>
      <w:pPr>
        <w:pStyle w:val="227"/>
        <w:spacing w:before="0" w:after="0"/>
        <w:ind w:left="1340" w:hanging="0"/>
        <w:rPr>
          <w:color w:val="000000"/>
        </w:rPr>
      </w:pPr>
      <w:r>
        <w:rPr>
          <w:color w:val="000000"/>
        </w:rPr>
      </w:r>
    </w:p>
    <w:p>
      <w:pPr>
        <w:pStyle w:val="228"/>
        <w:tabs>
          <w:tab w:val="clear" w:pos="708"/>
          <w:tab w:val="left" w:pos="1349" w:leader="none"/>
        </w:tabs>
        <w:spacing w:lineRule="auto" w:line="240" w:before="0" w:after="0"/>
        <w:ind w:firstLine="740"/>
        <w:rPr/>
      </w:pPr>
      <w:hyperlink r:id="rId62">
        <w:r>
          <w:rPr>
            <w:sz w:val="28"/>
            <w:szCs w:val="28"/>
          </w:rPr>
          <w:t>6.20.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соглашением о взаимодействии между Уполномоченным органом и многофункциональным центром.</w:t>
        </w:r>
      </w:hyperlink>
    </w:p>
    <w:p>
      <w:pPr>
        <w:pStyle w:val="228"/>
        <w:spacing w:lineRule="auto" w:line="240" w:before="0" w:after="0"/>
        <w:ind w:firstLine="740"/>
        <w:rPr/>
      </w:pPr>
      <w:hyperlink r:id="rId63">
        <w:r>
          <w:rPr>
            <w:sz w:val="28"/>
            <w:szCs w:val="28"/>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28"/>
        <w:spacing w:lineRule="auto" w:line="240" w:before="0" w:after="0"/>
        <w:ind w:firstLine="740"/>
        <w:rPr/>
      </w:pPr>
      <w:hyperlink r:id="rId64">
        <w:r>
          <w:rPr>
            <w:sz w:val="28"/>
            <w:szCs w:val="28"/>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28"/>
        <w:spacing w:lineRule="auto" w:line="240" w:before="0" w:after="0"/>
        <w:ind w:firstLine="740"/>
        <w:rPr/>
      </w:pPr>
      <w:hyperlink r:id="rId65">
        <w:r>
          <w:rPr>
            <w:sz w:val="28"/>
            <w:szCs w:val="28"/>
          </w:rPr>
          <w:t>Работник многофункционального центра осуществляет следующие действия:</w:t>
        </w:r>
      </w:hyperlink>
    </w:p>
    <w:p>
      <w:pPr>
        <w:pStyle w:val="228"/>
        <w:spacing w:lineRule="auto" w:line="240" w:before="0" w:after="0"/>
        <w:ind w:firstLine="740"/>
        <w:rPr/>
      </w:pPr>
      <w:hyperlink r:id="rId66">
        <w:r>
          <w:rPr>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28"/>
        <w:spacing w:lineRule="auto" w:line="240" w:before="0" w:after="0"/>
        <w:ind w:firstLine="740"/>
        <w:rPr/>
      </w:pPr>
      <w:hyperlink r:id="rId67">
        <w:r>
          <w:rPr>
            <w:sz w:val="28"/>
            <w:szCs w:val="28"/>
          </w:rPr>
          <w:t>проверяет полномочия Представителя заявителя (в случае обращения Представителя заявителя);</w:t>
        </w:r>
      </w:hyperlink>
    </w:p>
    <w:p>
      <w:pPr>
        <w:pStyle w:val="228"/>
        <w:spacing w:lineRule="auto" w:line="240" w:before="0" w:after="0"/>
        <w:ind w:firstLine="740"/>
        <w:rPr/>
      </w:pPr>
      <w:hyperlink r:id="rId68">
        <w:r>
          <w:rPr>
            <w:sz w:val="28"/>
            <w:szCs w:val="28"/>
          </w:rPr>
          <w:t xml:space="preserve">определяет статус исполнения заявления Заявителя в АИС МФЦ; </w:t>
        </w:r>
      </w:hyperlink>
    </w:p>
    <w:p>
      <w:pPr>
        <w:pStyle w:val="228"/>
        <w:spacing w:lineRule="auto" w:line="240" w:before="0" w:after="0"/>
        <w:ind w:firstLine="740"/>
        <w:rPr/>
      </w:pPr>
      <w:hyperlink r:id="rId69">
        <w:r>
          <w:rPr>
            <w:sz w:val="28"/>
            <w:szCs w:val="28"/>
          </w:rPr>
          <w:t>выдает документы Заявителю, при необходимости запрашивает у Заявителя подписи за каждый выданный документ;</w:t>
        </w:r>
      </w:hyperlink>
    </w:p>
    <w:p>
      <w:pPr>
        <w:pStyle w:val="228"/>
        <w:keepNext w:val="true"/>
        <w:keepLines/>
        <w:numPr>
          <w:ilvl w:val="0"/>
          <w:numId w:val="0"/>
        </w:numPr>
        <w:tabs>
          <w:tab w:val="clear" w:pos="708"/>
          <w:tab w:val="left" w:pos="653" w:leader="none"/>
        </w:tabs>
        <w:spacing w:lineRule="auto" w:line="240" w:before="0" w:after="0"/>
        <w:ind w:firstLine="740"/>
        <w:jc w:val="left"/>
        <w:outlineLvl w:val="1"/>
        <w:rPr>
          <w:sz w:val="28"/>
          <w:szCs w:val="28"/>
          <w:lang w:eastAsia="ru-RU" w:bidi="ru-RU"/>
        </w:rPr>
      </w:pPr>
      <w:hyperlink r:id="rId70">
        <w:r>
          <w:rPr>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hyperlink>
    </w:p>
    <w:p>
      <w:pPr>
        <w:pStyle w:val="Normal"/>
        <w:widowControl w:val="false"/>
        <w:spacing w:lineRule="auto" w:line="240" w:before="0" w:after="88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88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88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№1 </w:t>
        <w:br/>
        <w:t xml:space="preserve">к Административному регламенту </w:t>
        <w:br/>
        <w:t xml:space="preserve">предоставления государственной услуги </w:t>
      </w:r>
    </w:p>
    <w:p>
      <w:pPr>
        <w:pStyle w:val="Normal"/>
        <w:widowControl w:val="false"/>
        <w:spacing w:lineRule="auto" w:line="240" w:before="0" w:after="88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Форма решения об установлении публичного сервитута</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Кому: </w:t>
        <w:tab/>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ИНН </w:t>
        <w:tab/>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Представитель: </w:t>
        <w:tab/>
      </w:r>
    </w:p>
    <w:p>
      <w:pPr>
        <w:pStyle w:val="Normal"/>
        <w:widowControl w:val="false"/>
        <w:pBdr>
          <w:bottom w:val="single" w:sz="4" w:space="0" w:color="000000"/>
        </w:pBdr>
        <w:spacing w:lineRule="auto" w:line="240" w:before="0" w:after="26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Контактные данные заявителя (представителя):</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Тел.: </w:t>
        <w:tab/>
      </w:r>
    </w:p>
    <w:p>
      <w:pPr>
        <w:pStyle w:val="Normal"/>
        <w:widowControl w:val="false"/>
        <w:tabs>
          <w:tab w:val="clear" w:pos="708"/>
          <w:tab w:val="left" w:pos="9994" w:leader="underscore"/>
        </w:tabs>
        <w:spacing w:lineRule="auto" w:line="240" w:before="0" w:after="880"/>
        <w:ind w:left="68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Эл. почта: </w:t>
        <w:tab/>
      </w:r>
    </w:p>
    <w:p>
      <w:pPr>
        <w:pStyle w:val="Normal"/>
        <w:widowControl w:val="false"/>
        <w:spacing w:lineRule="auto" w:line="240" w:before="0" w:after="260"/>
        <w:jc w:val="center"/>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t>Решение (Приказ) об установлении публичного сервитута</w:t>
        <w:br/>
      </w:r>
    </w:p>
    <w:p>
      <w:pPr>
        <w:pStyle w:val="Normal"/>
        <w:widowControl w:val="false"/>
        <w:spacing w:lineRule="auto" w:line="240" w:before="0" w:after="260"/>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tabs>
          <w:tab w:val="clear" w:pos="708"/>
          <w:tab w:val="left" w:pos="6518" w:leader="underscore"/>
          <w:tab w:val="left" w:pos="8388" w:leader="underscore"/>
        </w:tabs>
        <w:spacing w:lineRule="auto" w:line="240" w:before="0" w:after="0"/>
        <w:ind w:firstLine="600"/>
        <w:jc w:val="both"/>
        <w:rPr>
          <w:rFonts w:ascii="Times New Roman" w:hAnsi="Times New Roman" w:eastAsia="Times New Roman"/>
          <w:b/>
          <w:b/>
          <w:bCs/>
        </w:rPr>
      </w:pPr>
      <w:r>
        <w:rPr>
          <w:rFonts w:eastAsia="Times New Roman" w:ascii="Times New Roman" w:hAnsi="Times New Roman"/>
          <w:sz w:val="24"/>
          <w:szCs w:val="24"/>
          <w:lang w:eastAsia="ru-RU" w:bidi="ru-RU"/>
        </w:rPr>
        <w:t xml:space="preserve">По результатам рассмотрения ходатайства № </w:t>
        <w:tab/>
        <w:t xml:space="preserve"> от </w:t>
        <w:tab/>
        <w:t xml:space="preserve"> об установлениипубличного сервитута и приложенные документы, принято решение об установлении публичного сервитута в границах согласно приложению, в целях</w:t>
        <w:tab/>
        <w:t>__________________________</w:t>
      </w:r>
    </w:p>
    <w:p>
      <w:pPr>
        <w:pStyle w:val="Normal"/>
        <w:widowControl w:val="false"/>
        <w:spacing w:lineRule="auto" w:line="240" w:before="0" w:after="0"/>
        <w:jc w:val="both"/>
        <w:rPr>
          <w:rFonts w:ascii="Times New Roman" w:hAnsi="Times New Roman" w:eastAsia="Times New Roman"/>
          <w:b/>
          <w:b/>
          <w:bCs/>
        </w:rPr>
      </w:pPr>
      <w:r>
        <w:rPr>
          <w:rFonts w:eastAsia="Times New Roman" w:ascii="Times New Roman" w:hAnsi="Times New Roman"/>
          <w:i/>
          <w:iCs/>
          <w:sz w:val="24"/>
          <w:szCs w:val="24"/>
          <w:lang w:eastAsia="ru-RU" w:bidi="ru-RU"/>
        </w:rPr>
        <w:t>(размещение или перенос инженерных сооружении; складирование строительных материалов, размещение сооружений и строительной техники; устройство пересечений автодорог или ж/д путей; размещение автодорог и ж/д путей в туннелях; проведение инженерных изысканий для подготовки документации по планировке территории, предусматривающей размещение линейных объектов и инженерных сооружений</w:t>
      </w:r>
      <w:r>
        <w:rPr>
          <w:rFonts w:eastAsia="Times New Roman" w:ascii="Times New Roman" w:hAnsi="Times New Roman"/>
          <w:sz w:val="24"/>
          <w:szCs w:val="24"/>
          <w:lang w:eastAsia="ru-RU" w:bidi="ru-RU"/>
        </w:rPr>
        <w:t>).</w:t>
      </w:r>
    </w:p>
    <w:p>
      <w:pPr>
        <w:pStyle w:val="Normal"/>
        <w:widowControl w:val="false"/>
        <w:spacing w:lineRule="auto" w:line="240" w:before="0" w:after="0"/>
        <w:ind w:firstLine="600"/>
        <w:jc w:val="both"/>
        <w:rPr>
          <w:rFonts w:ascii="Times New Roman" w:hAnsi="Times New Roman" w:eastAsia="Times New Roman"/>
          <w:sz w:val="24"/>
          <w:szCs w:val="24"/>
          <w:lang w:eastAsia="ru-RU" w:bidi="ru-RU"/>
        </w:rPr>
      </w:pPr>
      <w:r>
        <w:rPr>
          <w:rFonts w:eastAsia="Times New Roman" w:ascii="Times New Roman" w:hAnsi="Times New Roman"/>
          <w:sz w:val="24"/>
          <w:szCs w:val="24"/>
          <w:lang w:eastAsia="ru-RU" w:bidi="ru-RU"/>
        </w:rPr>
        <w:t>Сведения о публичном сервитуте:</w:t>
      </w:r>
    </w:p>
    <w:p>
      <w:pPr>
        <w:pStyle w:val="Normal"/>
        <w:widowControl w:val="false"/>
        <w:numPr>
          <w:ilvl w:val="0"/>
          <w:numId w:val="14"/>
        </w:numPr>
        <w:tabs>
          <w:tab w:val="clear" w:pos="708"/>
          <w:tab w:val="left" w:pos="918" w:leader="none"/>
          <w:tab w:val="left" w:pos="6283" w:leader="underscore"/>
        </w:tabs>
        <w:spacing w:lineRule="auto" w:line="240" w:before="0" w:after="0"/>
        <w:ind w:firstLine="60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Сведение об обладателе публичного сервитута.</w:t>
      </w:r>
    </w:p>
    <w:p>
      <w:pPr>
        <w:pStyle w:val="Normal"/>
        <w:widowControl w:val="false"/>
        <w:numPr>
          <w:ilvl w:val="0"/>
          <w:numId w:val="14"/>
        </w:numPr>
        <w:tabs>
          <w:tab w:val="clear" w:pos="708"/>
          <w:tab w:val="left" w:pos="918" w:leader="none"/>
          <w:tab w:val="left" w:pos="6283" w:leader="underscore"/>
        </w:tabs>
        <w:spacing w:lineRule="auto" w:line="240" w:before="0" w:after="0"/>
        <w:ind w:firstLine="60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Сведения о собственнике инженерного сооружения, которое переносится в связи </w:t>
        <w:br/>
        <w:t>с изъятием земельного участка для государственных нужд Рязанской области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 ________________________________________________________</w:t>
      </w:r>
    </w:p>
    <w:p>
      <w:pPr>
        <w:pStyle w:val="Normal"/>
        <w:widowControl w:val="false"/>
        <w:tabs>
          <w:tab w:val="clear" w:pos="708"/>
          <w:tab w:val="left" w:pos="918" w:leader="none"/>
          <w:tab w:val="left" w:pos="6283" w:leader="underscore"/>
        </w:tabs>
        <w:spacing w:lineRule="auto" w:line="240" w:before="0" w:after="0"/>
        <w:ind w:firstLine="567"/>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Кадастровый номер земельного участка (его части) (кадастровый квартал для земель), </w:t>
        <w:br/>
        <w:t>в отношении которых устанавливается публичный сервитут: ___________________________ ;</w:t>
      </w:r>
    </w:p>
    <w:p>
      <w:pPr>
        <w:pStyle w:val="Normal"/>
        <w:widowControl w:val="false"/>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Адрес или описание местоположения таких земельных участков или земель:__________________________________________________________________________</w:t>
      </w:r>
    </w:p>
    <w:p>
      <w:pPr>
        <w:pStyle w:val="Normal"/>
        <w:widowControl w:val="false"/>
        <w:numPr>
          <w:ilvl w:val="0"/>
          <w:numId w:val="14"/>
        </w:numPr>
        <w:tabs>
          <w:tab w:val="clear" w:pos="708"/>
          <w:tab w:val="left" w:pos="918" w:leader="none"/>
          <w:tab w:val="left" w:pos="6283"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Срок публичного сервитута: </w:t>
        <w:tab/>
        <w:t>___________________________;</w:t>
      </w:r>
    </w:p>
    <w:p>
      <w:pPr>
        <w:pStyle w:val="Normal"/>
        <w:widowControl w:val="false"/>
        <w:numPr>
          <w:ilvl w:val="0"/>
          <w:numId w:val="14"/>
        </w:numPr>
        <w:tabs>
          <w:tab w:val="clear" w:pos="708"/>
          <w:tab w:val="left" w:pos="884" w:leader="none"/>
          <w:tab w:val="left" w:pos="5174"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Pr>
          <w:rFonts w:eastAsia="Times New Roman" w:ascii="Times New Roman" w:hAnsi="Times New Roman"/>
          <w:i/>
          <w:iCs/>
          <w:color w:val="000000"/>
          <w:sz w:val="24"/>
          <w:szCs w:val="24"/>
          <w:lang w:eastAsia="ru-RU" w:bidi="ru-RU"/>
        </w:rPr>
        <w:t>при наличии такого срока</w:t>
      </w:r>
      <w:r>
        <w:rPr>
          <w:rFonts w:eastAsia="Times New Roman" w:ascii="Times New Roman" w:hAnsi="Times New Roman"/>
          <w:color w:val="000000"/>
          <w:sz w:val="24"/>
          <w:szCs w:val="24"/>
          <w:lang w:eastAsia="ru-RU" w:bidi="ru-RU"/>
        </w:rPr>
        <w:t>): ______________________________________________;</w:t>
      </w:r>
    </w:p>
    <w:p>
      <w:pPr>
        <w:pStyle w:val="Normal"/>
        <w:widowControl w:val="false"/>
        <w:numPr>
          <w:ilvl w:val="0"/>
          <w:numId w:val="14"/>
        </w:numPr>
        <w:tabs>
          <w:tab w:val="clear" w:pos="708"/>
          <w:tab w:val="left" w:pos="884" w:leader="none"/>
          <w:tab w:val="left" w:pos="3293"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Реквизиты решений об утверждении документов или реквизиты документов, предусмотренных пунктом 2 статьи 39.41 ЗК РФ, в случае, если решение об установлении публичного сервитута принималось в соответствии с указанными документами (</w:t>
      </w:r>
      <w:r>
        <w:rPr>
          <w:rFonts w:eastAsia="Times New Roman" w:ascii="Times New Roman" w:hAnsi="Times New Roman"/>
          <w:i/>
          <w:iCs/>
          <w:color w:val="000000"/>
          <w:sz w:val="24"/>
          <w:szCs w:val="24"/>
          <w:lang w:eastAsia="ru-RU" w:bidi="ru-RU"/>
        </w:rPr>
        <w:t>при наличии решений</w:t>
      </w:r>
      <w:r>
        <w:rPr>
          <w:rFonts w:eastAsia="Times New Roman" w:ascii="Times New Roman" w:hAnsi="Times New Roman"/>
          <w:color w:val="000000"/>
          <w:sz w:val="24"/>
          <w:szCs w:val="24"/>
          <w:lang w:eastAsia="ru-RU" w:bidi="ru-RU"/>
        </w:rPr>
        <w:t>): _______________________________________________________________________;</w:t>
      </w:r>
    </w:p>
    <w:p>
      <w:pPr>
        <w:pStyle w:val="Normal"/>
        <w:widowControl w:val="false"/>
        <w:numPr>
          <w:ilvl w:val="0"/>
          <w:numId w:val="14"/>
        </w:numPr>
        <w:tabs>
          <w:tab w:val="clear" w:pos="708"/>
          <w:tab w:val="left" w:pos="884" w:leader="none"/>
          <w:tab w:val="left" w:pos="5909"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w:t>
        <w:br/>
        <w:t>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 ________________________________________________________;</w:t>
      </w:r>
    </w:p>
    <w:p>
      <w:pPr>
        <w:pStyle w:val="Normal"/>
        <w:widowControl w:val="false"/>
        <w:numPr>
          <w:ilvl w:val="0"/>
          <w:numId w:val="14"/>
        </w:numPr>
        <w:tabs>
          <w:tab w:val="clear" w:pos="708"/>
          <w:tab w:val="left" w:pos="884" w:leader="none"/>
          <w:tab w:val="left" w:pos="5909"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w:t>
        <w:br/>
        <w:t>в государственной или муниципальной собственности и не предоставленных гражданам или юридическим лицам (</w:t>
      </w:r>
      <w:r>
        <w:rPr>
          <w:rFonts w:eastAsia="Times New Roman" w:ascii="Times New Roman" w:hAnsi="Times New Roman"/>
          <w:i/>
          <w:iCs/>
          <w:color w:val="000000"/>
          <w:sz w:val="24"/>
          <w:szCs w:val="24"/>
          <w:lang w:eastAsia="ru-RU" w:bidi="ru-RU"/>
        </w:rPr>
        <w:t>при наличии</w:t>
      </w:r>
      <w:r>
        <w:rPr>
          <w:rFonts w:eastAsia="Times New Roman" w:ascii="Times New Roman" w:hAnsi="Times New Roman"/>
          <w:color w:val="000000"/>
          <w:sz w:val="24"/>
          <w:szCs w:val="24"/>
          <w:lang w:eastAsia="ru-RU" w:bidi="ru-RU"/>
        </w:rPr>
        <w:t>): _________________________________________________;</w:t>
      </w:r>
    </w:p>
    <w:p>
      <w:pPr>
        <w:pStyle w:val="Normal"/>
        <w:widowControl w:val="false"/>
        <w:numPr>
          <w:ilvl w:val="0"/>
          <w:numId w:val="14"/>
        </w:numPr>
        <w:tabs>
          <w:tab w:val="clear" w:pos="708"/>
          <w:tab w:val="left" w:pos="884" w:leader="none"/>
          <w:tab w:val="left" w:pos="4589"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________________________________________________________________________________;</w:t>
      </w:r>
    </w:p>
    <w:p>
      <w:pPr>
        <w:pStyle w:val="Normal"/>
        <w:widowControl w:val="false"/>
        <w:numPr>
          <w:ilvl w:val="0"/>
          <w:numId w:val="14"/>
        </w:numPr>
        <w:tabs>
          <w:tab w:val="clear" w:pos="708"/>
          <w:tab w:val="left" w:pos="884" w:leader="none"/>
          <w:tab w:val="left" w:pos="4589" w:leader="underscore"/>
        </w:tabs>
        <w:spacing w:lineRule="auto" w:line="240" w:before="0" w:after="0"/>
        <w:ind w:firstLine="60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Обязанность обладателя публичного сервитута привести земельный участок </w:t>
        <w:br/>
        <w:t xml:space="preserve">в состояние, пригодное для использования в соответствии с видом разрешенного использования земельного участка, снести инженерные сооружения, </w:t>
      </w:r>
      <w:r>
        <w:rPr>
          <w:rFonts w:ascii="Times New Roman" w:hAnsi="Times New Roman"/>
          <w:sz w:val="24"/>
          <w:szCs w:val="24"/>
          <w:lang w:eastAsia="ru-RU"/>
        </w:rPr>
        <w:t xml:space="preserve">размещенное на основании публичного сервитута, в сроки, предусмотренные </w:t>
      </w:r>
      <w:hyperlink r:id="rId71">
        <w:r>
          <w:rPr>
            <w:rFonts w:ascii="Times New Roman" w:hAnsi="Times New Roman"/>
            <w:sz w:val="24"/>
            <w:szCs w:val="24"/>
            <w:lang w:eastAsia="ru-RU"/>
          </w:rPr>
          <w:t>пунктом 8 статьи 39.50</w:t>
        </w:r>
      </w:hyperlink>
      <w:r>
        <w:rPr>
          <w:rFonts w:ascii="Times New Roman" w:hAnsi="Times New Roman"/>
          <w:sz w:val="24"/>
          <w:szCs w:val="24"/>
          <w:lang w:eastAsia="ru-RU"/>
        </w:rPr>
        <w:t xml:space="preserve"> ЗК РФ.</w:t>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spacing w:lineRule="auto" w:line="240" w:before="0" w:after="0"/>
        <w:jc w:val="both"/>
        <w:rPr>
          <w:rFonts w:ascii="Times New Roman" w:hAnsi="Times New Roman"/>
          <w:sz w:val="24"/>
          <w:szCs w:val="24"/>
          <w:lang w:eastAsia="ru-RU"/>
        </w:rPr>
      </w:pPr>
      <w:r>
        <w:rPr>
          <w:rFonts w:ascii="Times New Roman" w:hAnsi="Times New Roman"/>
          <w:sz w:val="24"/>
          <w:szCs w:val="24"/>
          <w:lang w:eastAsia="ru-RU"/>
        </w:rPr>
      </w:r>
    </w:p>
    <w:p>
      <w:pPr>
        <w:pStyle w:val="Normal"/>
        <w:widowControl w:val="false"/>
        <w:tabs>
          <w:tab w:val="clear" w:pos="708"/>
          <w:tab w:val="left" w:pos="3658" w:leader="underscore"/>
        </w:tabs>
        <w:spacing w:lineRule="auto" w:line="240" w:before="0" w:after="160"/>
        <w:jc w:val="both"/>
        <w:rPr>
          <w:rFonts w:ascii="Times New Roman" w:hAnsi="Times New Roman" w:eastAsia="Times New Roman"/>
          <w:color w:val="000000"/>
          <w:sz w:val="24"/>
          <w:szCs w:val="24"/>
          <w:lang w:eastAsia="ru-RU" w:bidi="ru-RU"/>
        </w:rPr>
      </w:pPr>
      <w:bookmarkStart w:id="69" w:name="_GoBack"/>
      <w:bookmarkEnd w:id="69"/>
      <w:r>
        <w:rPr>
          <w:rFonts w:eastAsia="Times New Roman" w:ascii="Times New Roman" w:hAnsi="Times New Roman"/>
          <w:color w:val="000000"/>
          <w:sz w:val="24"/>
          <w:szCs w:val="24"/>
          <w:lang w:eastAsia="ru-RU" w:bidi="ru-RU"/>
        </w:rPr>
        <w:t xml:space="preserve">Министр                                      Подпись                                                                                   ФИО </w:t>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78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660"/>
        <w:ind w:left="5329"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2 </w:t>
        <w:br/>
        <w:t xml:space="preserve">к Административному регламенту предоставления государственной услуги </w:t>
      </w:r>
    </w:p>
    <w:p>
      <w:pPr>
        <w:pStyle w:val="Normal"/>
        <w:keepNext w:val="true"/>
        <w:keepLines/>
        <w:widowControl w:val="false"/>
        <w:numPr>
          <w:ilvl w:val="0"/>
          <w:numId w:val="0"/>
        </w:numPr>
        <w:spacing w:lineRule="auto" w:line="240" w:before="0" w:after="240"/>
        <w:jc w:val="center"/>
        <w:outlineLvl w:val="1"/>
        <w:rPr>
          <w:rFonts w:ascii="Times New Roman" w:hAnsi="Times New Roman" w:eastAsia="Times New Roman"/>
          <w:b/>
          <w:b/>
          <w:bCs/>
          <w:color w:val="000000"/>
          <w:sz w:val="28"/>
          <w:szCs w:val="28"/>
          <w:lang w:eastAsia="ru-RU" w:bidi="ru-RU"/>
        </w:rPr>
      </w:pPr>
      <w:bookmarkStart w:id="70" w:name="_Toc80979758"/>
      <w:bookmarkStart w:id="71" w:name="bookmark257"/>
      <w:bookmarkStart w:id="72" w:name="bookmark256"/>
      <w:r>
        <w:rPr>
          <w:rFonts w:eastAsia="Times New Roman" w:ascii="Times New Roman" w:hAnsi="Times New Roman"/>
          <w:b/>
          <w:bCs/>
          <w:color w:val="000000"/>
          <w:sz w:val="28"/>
          <w:szCs w:val="28"/>
          <w:lang w:eastAsia="ru-RU" w:bidi="ru-RU"/>
        </w:rPr>
        <w:t>Форма решения об отказе в предоставлении государственной услуги</w:t>
      </w:r>
      <w:bookmarkEnd w:id="70"/>
      <w:bookmarkEnd w:id="71"/>
      <w:bookmarkEnd w:id="72"/>
    </w:p>
    <w:p>
      <w:pPr>
        <w:pStyle w:val="Normal"/>
        <w:keepNext w:val="true"/>
        <w:keepLines/>
        <w:widowControl w:val="false"/>
        <w:numPr>
          <w:ilvl w:val="0"/>
          <w:numId w:val="0"/>
        </w:numPr>
        <w:spacing w:lineRule="auto" w:line="240" w:before="0" w:after="240"/>
        <w:jc w:val="center"/>
        <w:outlineLvl w:val="1"/>
        <w:rPr>
          <w:rFonts w:ascii="Times New Roman" w:hAnsi="Times New Roman" w:eastAsia="Times New Roman"/>
          <w:b/>
          <w:b/>
          <w:bCs/>
          <w:sz w:val="28"/>
          <w:szCs w:val="28"/>
        </w:rPr>
      </w:pPr>
      <w:r>
        <w:rPr>
          <w:rFonts w:eastAsia="Times New Roman" w:ascii="Times New Roman" w:hAnsi="Times New Roman"/>
          <w:b/>
          <w:bCs/>
          <w:sz w:val="28"/>
          <w:szCs w:val="28"/>
        </w:rPr>
      </w:r>
    </w:p>
    <w:p>
      <w:pPr>
        <w:pStyle w:val="Normal"/>
        <w:widowControl w:val="false"/>
        <w:tabs>
          <w:tab w:val="clear" w:pos="708"/>
          <w:tab w:val="left" w:pos="4061" w:leader="underscore"/>
          <w:tab w:val="left" w:pos="6206" w:leader="underscore"/>
        </w:tabs>
        <w:spacing w:lineRule="auto" w:line="240" w:before="0" w:after="0"/>
        <w:jc w:val="right"/>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Кому: </w:t>
        <w:tab/>
      </w:r>
    </w:p>
    <w:p>
      <w:pPr>
        <w:pStyle w:val="Normal"/>
        <w:widowControl w:val="false"/>
        <w:tabs>
          <w:tab w:val="clear" w:pos="708"/>
          <w:tab w:val="left" w:pos="4061" w:leader="underscore"/>
          <w:tab w:val="left" w:pos="6206" w:leader="underscore"/>
        </w:tabs>
        <w:spacing w:lineRule="auto" w:line="240" w:before="0" w:after="0"/>
        <w:jc w:val="right"/>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ИНН </w:t>
        <w:tab/>
      </w:r>
    </w:p>
    <w:p>
      <w:pPr>
        <w:pStyle w:val="Normal"/>
        <w:widowControl w:val="false"/>
        <w:tabs>
          <w:tab w:val="clear" w:pos="708"/>
          <w:tab w:val="left" w:pos="4061" w:leader="underscore"/>
          <w:tab w:val="left" w:pos="6206" w:leader="underscore"/>
        </w:tabs>
        <w:spacing w:lineRule="auto" w:line="240" w:before="0" w:after="0"/>
        <w:jc w:val="right"/>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Представитель: </w:t>
        <w:tab/>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Контактные данные заявителя </w:t>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(представителя):</w:t>
      </w:r>
    </w:p>
    <w:p>
      <w:pPr>
        <w:pStyle w:val="Normal"/>
        <w:widowControl w:val="false"/>
        <w:tabs>
          <w:tab w:val="clear" w:pos="708"/>
          <w:tab w:val="left" w:pos="4061" w:leader="underscore"/>
          <w:tab w:val="left" w:pos="6206" w:leader="underscore"/>
        </w:tabs>
        <w:spacing w:lineRule="auto" w:line="240" w:before="0" w:after="0"/>
        <w:jc w:val="right"/>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Тел.: </w:t>
        <w:tab/>
      </w:r>
    </w:p>
    <w:p>
      <w:pPr>
        <w:pStyle w:val="Normal"/>
        <w:widowControl w:val="false"/>
        <w:tabs>
          <w:tab w:val="clear" w:pos="708"/>
          <w:tab w:val="left" w:pos="4061" w:leader="underscore"/>
          <w:tab w:val="left" w:pos="6206" w:leader="underscore"/>
        </w:tabs>
        <w:spacing w:lineRule="auto" w:line="240" w:before="0" w:after="0"/>
        <w:jc w:val="right"/>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Эл. почта: </w:t>
        <w:tab/>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i/>
          <w:i/>
          <w:iCs/>
          <w:sz w:val="16"/>
          <w:szCs w:val="16"/>
        </w:rPr>
      </w:pPr>
      <w:r>
        <w:rPr>
          <w:rFonts w:eastAsia="Times New Roman" w:ascii="Times New Roman" w:hAnsi="Times New Roman"/>
          <w:color w:val="000000"/>
          <w:sz w:val="28"/>
          <w:szCs w:val="28"/>
          <w:lang w:eastAsia="ru-RU" w:bidi="ru-RU"/>
        </w:rPr>
        <w:t>РЕШЕНИЕ (УВЕДОМЛЕНИЕ)</w:t>
        <w:br/>
        <w:t>об отказе в предоставлении государственной услуги</w:t>
        <w:b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i/>
          <w:i/>
          <w:iCs/>
          <w:sz w:val="16"/>
          <w:szCs w:val="16"/>
        </w:rPr>
      </w:pPr>
      <w:r>
        <w:rPr>
          <w:rFonts w:eastAsia="Times New Roman" w:ascii="Times New Roman" w:hAnsi="Times New Roman"/>
          <w:i/>
          <w:iCs/>
          <w:sz w:val="16"/>
          <w:szCs w:val="16"/>
        </w:rPr>
      </w:r>
    </w:p>
    <w:p>
      <w:pPr>
        <w:pStyle w:val="Normal"/>
        <w:widowControl w:val="false"/>
        <w:tabs>
          <w:tab w:val="clear" w:pos="708"/>
          <w:tab w:val="left" w:pos="7483" w:leader="underscore"/>
        </w:tabs>
        <w:spacing w:lineRule="auto" w:line="240" w:before="0" w:after="0"/>
        <w:jc w:val="both"/>
        <w:rPr>
          <w:rFonts w:ascii="Times New Roman" w:hAnsi="Times New Roman" w:eastAsia="Times New Roman"/>
          <w:b/>
          <w:b/>
          <w:bCs/>
        </w:rPr>
      </w:pPr>
      <w:r>
        <w:rPr>
          <w:rFonts w:eastAsia="Times New Roman" w:ascii="Times New Roman" w:hAnsi="Times New Roman"/>
          <w:color w:val="000000"/>
          <w:sz w:val="24"/>
          <w:szCs w:val="24"/>
          <w:lang w:eastAsia="ru-RU" w:bidi="ru-RU"/>
        </w:rPr>
        <w:t xml:space="preserve">По результатам рассмотрения ходатайства № __________ от </w:t>
        <w:tab/>
        <w:t>__ и приложенных к нему документов принято решение отказать в предоставлении услуги, по следующим основаниям:</w:t>
      </w:r>
    </w:p>
    <w:p>
      <w:pPr>
        <w:pStyle w:val="Normal"/>
        <w:widowControl w:val="false"/>
        <w:tabs>
          <w:tab w:val="clear" w:pos="708"/>
          <w:tab w:val="left" w:pos="1771" w:leader="underscore"/>
          <w:tab w:val="left" w:pos="3696" w:leader="underscore"/>
        </w:tabs>
        <w:spacing w:lineRule="auto" w:line="240" w:before="0" w:after="0"/>
        <w:ind w:left="34" w:hanging="0"/>
        <w:rPr>
          <w:rFonts w:ascii="Times New Roman" w:hAnsi="Times New Roman" w:eastAsia="Times New Roman"/>
          <w:b/>
          <w:b/>
          <w:bCs/>
        </w:rPr>
      </w:pPr>
      <w:r>
        <w:rPr>
          <w:rFonts w:eastAsia="Times New Roman" w:ascii="Times New Roman" w:hAnsi="Times New Roman"/>
          <w:b/>
          <w:bCs/>
        </w:rPr>
      </w:r>
    </w:p>
    <w:tbl>
      <w:tblPr>
        <w:tblW w:w="9866" w:type="dxa"/>
        <w:jc w:val="center"/>
        <w:tblInd w:w="0" w:type="dxa"/>
        <w:tblLayout w:type="fixed"/>
        <w:tblCellMar>
          <w:top w:w="0" w:type="dxa"/>
          <w:left w:w="10" w:type="dxa"/>
          <w:bottom w:w="0" w:type="dxa"/>
          <w:right w:w="10" w:type="dxa"/>
        </w:tblCellMar>
        <w:tblLook w:val="04a0"/>
      </w:tblPr>
      <w:tblGrid>
        <w:gridCol w:w="1367"/>
        <w:gridCol w:w="3907"/>
        <w:gridCol w:w="4592"/>
      </w:tblGrid>
      <w:tr>
        <w:trPr>
          <w:trHeight w:val="1933" w:hRule="exact"/>
        </w:trPr>
        <w:tc>
          <w:tcPr>
            <w:tcW w:w="1367" w:type="dxa"/>
            <w:tcBorders>
              <w:top w:val="single" w:sz="4" w:space="0" w:color="000000"/>
              <w:lef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 xml:space="preserve">пункта </w:t>
              <w:br/>
              <w:t>админист-ративного регламента</w:t>
            </w:r>
          </w:p>
        </w:tc>
        <w:tc>
          <w:tcPr>
            <w:tcW w:w="3907" w:type="dxa"/>
            <w:tcBorders>
              <w:top w:val="single" w:sz="4" w:space="0" w:color="000000"/>
              <w:lef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 xml:space="preserve">Наименование основания для отказа в </w:t>
              <w:br/>
              <w:t>соответствии с единым стандартом</w:t>
            </w:r>
          </w:p>
        </w:tc>
        <w:tc>
          <w:tcPr>
            <w:tcW w:w="4592"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 xml:space="preserve">Разъяснение причин отказа в предоставлении </w:t>
              <w:br/>
              <w:t>услуги</w:t>
            </w:r>
          </w:p>
        </w:tc>
      </w:tr>
      <w:tr>
        <w:trPr>
          <w:trHeight w:val="3014" w:hRule="exact"/>
        </w:trPr>
        <w:tc>
          <w:tcPr>
            <w:tcW w:w="136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2.14.1.</w:t>
            </w:r>
          </w:p>
        </w:tc>
        <w:tc>
          <w:tcPr>
            <w:tcW w:w="390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pPr>
            <w:r>
              <w:rPr>
                <w:rFonts w:ascii="Times New Roman" w:hAnsi="Times New Roman"/>
                <w:sz w:val="24"/>
                <w:szCs w:val="24"/>
                <w:lang w:eastAsia="ru-RU"/>
              </w:rPr>
              <w:t xml:space="preserve">В ходатайстве об установлении публичного сервитута отсутствуют сведения, предусмотренные </w:t>
            </w:r>
            <w:hyperlink r:id="rId72">
              <w:r>
                <w:rPr>
                  <w:rFonts w:ascii="Times New Roman" w:hAnsi="Times New Roman"/>
                  <w:sz w:val="24"/>
                  <w:szCs w:val="24"/>
                  <w:lang w:eastAsia="ru-RU"/>
                </w:rPr>
                <w:t>статьей 39.41</w:t>
              </w:r>
            </w:hyperlink>
            <w:r>
              <w:rPr>
                <w:rFonts w:ascii="Times New Roman" w:hAnsi="Times New Roman"/>
                <w:sz w:val="24"/>
                <w:szCs w:val="24"/>
                <w:lang w:eastAsia="ru-RU"/>
              </w:rPr>
              <w:t xml:space="preserve"> ЗК РФ,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73">
              <w:r>
                <w:rPr>
                  <w:rFonts w:ascii="Times New Roman" w:hAnsi="Times New Roman"/>
                  <w:sz w:val="24"/>
                  <w:szCs w:val="24"/>
                  <w:lang w:eastAsia="ru-RU"/>
                </w:rPr>
                <w:t>пунктами 2</w:t>
              </w:r>
            </w:hyperlink>
            <w:r>
              <w:rPr>
                <w:rFonts w:ascii="Times New Roman" w:hAnsi="Times New Roman"/>
                <w:sz w:val="24"/>
                <w:szCs w:val="24"/>
                <w:lang w:eastAsia="ru-RU"/>
              </w:rPr>
              <w:t xml:space="preserve"> и </w:t>
            </w:r>
            <w:hyperlink r:id="rId74">
              <w:r>
                <w:rPr>
                  <w:rFonts w:ascii="Times New Roman" w:hAnsi="Times New Roman"/>
                  <w:sz w:val="24"/>
                  <w:szCs w:val="24"/>
                  <w:lang w:eastAsia="ru-RU"/>
                </w:rPr>
                <w:t>3 статьи 39.41</w:t>
              </w:r>
            </w:hyperlink>
            <w:r>
              <w:rPr>
                <w:rFonts w:ascii="Times New Roman" w:hAnsi="Times New Roman"/>
                <w:sz w:val="24"/>
                <w:szCs w:val="24"/>
                <w:lang w:eastAsia="ru-RU"/>
              </w:rPr>
              <w:t xml:space="preserve"> ЗК РФ</w:t>
            </w:r>
          </w:p>
        </w:tc>
        <w:tc>
          <w:tcPr>
            <w:tcW w:w="459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bl>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r>
        <w:br w:type="page"/>
      </w:r>
    </w:p>
    <w:tbl>
      <w:tblPr>
        <w:tblpPr w:bottomFromText="0" w:horzAnchor="margin" w:leftFromText="180" w:rightFromText="180" w:tblpX="0" w:tblpY="1291" w:topFromText="0" w:vertAnchor="page"/>
        <w:tblW w:w="9750" w:type="dxa"/>
        <w:jc w:val="left"/>
        <w:tblInd w:w="10" w:type="dxa"/>
        <w:tblLayout w:type="fixed"/>
        <w:tblCellMar>
          <w:top w:w="0" w:type="dxa"/>
          <w:left w:w="10" w:type="dxa"/>
          <w:bottom w:w="0" w:type="dxa"/>
          <w:right w:w="10" w:type="dxa"/>
        </w:tblCellMar>
        <w:tblLook w:val="04a0"/>
      </w:tblPr>
      <w:tblGrid>
        <w:gridCol w:w="1084"/>
        <w:gridCol w:w="4188"/>
        <w:gridCol w:w="4478"/>
      </w:tblGrid>
      <w:tr>
        <w:trPr>
          <w:trHeight w:val="1151" w:hRule="exact"/>
        </w:trPr>
        <w:tc>
          <w:tcPr>
            <w:tcW w:w="1084" w:type="dxa"/>
            <w:tcBorders>
              <w:top w:val="single" w:sz="4" w:space="0" w:color="000000"/>
              <w:left w:val="single" w:sz="4" w:space="0" w:color="000000"/>
            </w:tcBorders>
            <w:shd w:color="auto" w:fill="FFFFFF" w:val="clear"/>
          </w:tcPr>
          <w:p>
            <w:pPr>
              <w:pStyle w:val="Normal"/>
              <w:pageBreakBefore/>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2.14.2.</w:t>
            </w:r>
          </w:p>
        </w:tc>
        <w:tc>
          <w:tcPr>
            <w:tcW w:w="4188"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Не соблюдены условия установления публичного сервитута, предусмотренные статьями 23 и 39.39 ЗК РФ.</w:t>
            </w:r>
          </w:p>
        </w:tc>
        <w:tc>
          <w:tcPr>
            <w:tcW w:w="4478"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2826" w:hRule="exact"/>
        </w:trPr>
        <w:tc>
          <w:tcPr>
            <w:tcW w:w="1084" w:type="dxa"/>
            <w:tcBorders>
              <w:top w:val="single" w:sz="4" w:space="0" w:color="000000"/>
              <w:lef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2.14.3.</w:t>
            </w:r>
          </w:p>
        </w:tc>
        <w:tc>
          <w:tcPr>
            <w:tcW w:w="4188"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tc>
        <w:tc>
          <w:tcPr>
            <w:tcW w:w="4478"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5531" w:hRule="exact"/>
        </w:trPr>
        <w:tc>
          <w:tcPr>
            <w:tcW w:w="108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2.14.4.</w:t>
            </w:r>
          </w:p>
        </w:tc>
        <w:tc>
          <w:tcPr>
            <w:tcW w:w="4188" w:type="dxa"/>
            <w:tcBorders>
              <w:top w:val="single" w:sz="4" w:space="0" w:color="000000"/>
              <w:left w:val="single" w:sz="4" w:space="0" w:color="000000"/>
              <w:bottom w:val="single" w:sz="4" w:space="0" w:color="000000"/>
            </w:tcBorders>
            <w:shd w:color="auto" w:fill="FFFFFF" w:val="clear"/>
          </w:tcPr>
          <w:p>
            <w:pPr>
              <w:pStyle w:val="Normal"/>
              <w:widowControl w:val="false"/>
              <w:shd w:val="clear" w:color="auto" w:fill="FFFFFF"/>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w:t>
            </w:r>
          </w:p>
        </w:tc>
        <w:tc>
          <w:tcPr>
            <w:tcW w:w="44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4107" w:hRule="exact"/>
        </w:trPr>
        <w:tc>
          <w:tcPr>
            <w:tcW w:w="1084"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8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2.14.5.</w:t>
            </w:r>
          </w:p>
        </w:tc>
        <w:tc>
          <w:tcPr>
            <w:tcW w:w="41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tc>
        <w:tc>
          <w:tcPr>
            <w:tcW w:w="44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8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2001" w:hRule="exact"/>
        </w:trPr>
        <w:tc>
          <w:tcPr>
            <w:tcW w:w="1084" w:type="dxa"/>
            <w:tcBorders>
              <w:top w:val="single" w:sz="4" w:space="0" w:color="000000"/>
              <w:lef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2.14.6</w:t>
            </w:r>
          </w:p>
        </w:tc>
        <w:tc>
          <w:tcPr>
            <w:tcW w:w="4188"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Границы публичного сервитута не соответствуют предусмотренной документацией по планировке территории зоне размещения инженерного сооружения в целях, предусмотренных подпунктами 1, 3 и 4 статьи 39.37 настоящего Кодекса.</w:t>
            </w:r>
          </w:p>
        </w:tc>
        <w:tc>
          <w:tcPr>
            <w:tcW w:w="4478"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1406" w:hRule="exact"/>
        </w:trPr>
        <w:tc>
          <w:tcPr>
            <w:tcW w:w="108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8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2.14.7.</w:t>
            </w:r>
          </w:p>
        </w:tc>
        <w:tc>
          <w:tcPr>
            <w:tcW w:w="418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Установление публичного сервитута в границах, указанных в ходатайстве, препятствует размещению объектов, предусмотренных утвержденным проектом планировки территории.</w:t>
            </w:r>
          </w:p>
        </w:tc>
        <w:tc>
          <w:tcPr>
            <w:tcW w:w="44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8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3176" w:hRule="exact"/>
        </w:trPr>
        <w:tc>
          <w:tcPr>
            <w:tcW w:w="108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80" w:after="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2.14.8.</w:t>
            </w:r>
          </w:p>
        </w:tc>
        <w:tc>
          <w:tcPr>
            <w:tcW w:w="418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tc>
        <w:tc>
          <w:tcPr>
            <w:tcW w:w="447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8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Указываются основания такого вывода</w:t>
            </w:r>
          </w:p>
        </w:tc>
      </w:tr>
    </w:tbl>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spacing w:lineRule="auto" w:line="240" w:before="0" w:after="0"/>
        <w:ind w:firstLine="76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ind w:firstLine="760"/>
        <w:jc w:val="both"/>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Вы вправе повторно обратиться в орган, уполномоченный на предоставление услуги, с ходатайством о предоставлении услуги после устранения указанных нарушений.</w:t>
      </w:r>
    </w:p>
    <w:p>
      <w:pPr>
        <w:pStyle w:val="Normal"/>
        <w:widowControl w:val="false"/>
        <w:spacing w:lineRule="auto" w:line="240" w:before="0" w:after="260"/>
        <w:ind w:firstLine="76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widowControl w:val="false"/>
        <w:spacing w:lineRule="auto" w:line="240" w:before="0" w:after="260"/>
        <w:ind w:firstLine="760"/>
        <w:jc w:val="both"/>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tabs>
          <w:tab w:val="clear" w:pos="708"/>
          <w:tab w:val="left" w:pos="3658" w:leader="underscore"/>
        </w:tabs>
        <w:spacing w:lineRule="auto" w:line="240" w:before="0" w:after="16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Министр                                Подпись                                                                                          ФИО </w:t>
      </w:r>
    </w:p>
    <w:p>
      <w:pPr>
        <w:pStyle w:val="Normal"/>
        <w:spacing w:lineRule="auto" w:line="240" w:before="0" w:after="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r>
        <w:br w:type="page"/>
      </w:r>
    </w:p>
    <w:p>
      <w:pPr>
        <w:pStyle w:val="Normal"/>
        <w:widowControl w:val="false"/>
        <w:spacing w:lineRule="auto" w:line="240" w:before="0" w:after="560"/>
        <w:ind w:left="5640" w:hanging="0"/>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Приложение № 3                                         к Административному регламенту предоставления государственной услуги</w:t>
      </w:r>
    </w:p>
    <w:p>
      <w:pPr>
        <w:pStyle w:val="Normal"/>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260"/>
        <w:jc w:val="center"/>
        <w:rPr>
          <w:rFonts w:ascii="Times New Roman" w:hAnsi="Times New Roman" w:eastAsia="Times New Roman"/>
          <w:sz w:val="28"/>
          <w:szCs w:val="28"/>
        </w:rPr>
      </w:pPr>
      <w:r>
        <w:rPr>
          <w:rFonts w:eastAsia="Times New Roman" w:ascii="Times New Roman" w:hAnsi="Times New Roman"/>
          <w:sz w:val="28"/>
          <w:szCs w:val="28"/>
        </w:rPr>
        <w:tab/>
      </w:r>
      <w:r>
        <w:rPr>
          <w:rFonts w:eastAsia="Times New Roman" w:ascii="Times New Roman" w:hAnsi="Times New Roman"/>
          <w:b/>
          <w:bCs/>
          <w:color w:val="000000"/>
          <w:sz w:val="28"/>
          <w:szCs w:val="28"/>
          <w:lang w:eastAsia="ru-RU" w:bidi="ru-RU"/>
        </w:rPr>
        <w:t xml:space="preserve">Форма ходатайства для предоставления государственной услуги </w:t>
      </w:r>
    </w:p>
    <w:tbl>
      <w:tblPr>
        <w:tblW w:w="9583" w:type="dxa"/>
        <w:jc w:val="left"/>
        <w:tblInd w:w="238" w:type="dxa"/>
        <w:tblLayout w:type="fixed"/>
        <w:tblCellMar>
          <w:top w:w="62" w:type="dxa"/>
          <w:left w:w="102" w:type="dxa"/>
          <w:bottom w:w="102" w:type="dxa"/>
          <w:right w:w="62" w:type="dxa"/>
        </w:tblCellMar>
        <w:tblLook w:val="04a0"/>
      </w:tblPr>
      <w:tblGrid>
        <w:gridCol w:w="3110"/>
        <w:gridCol w:w="1692"/>
        <w:gridCol w:w="1022"/>
        <w:gridCol w:w="229"/>
        <w:gridCol w:w="3529"/>
      </w:tblGrid>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b/>
                <w:b/>
                <w:sz w:val="16"/>
                <w:szCs w:val="24"/>
                <w:lang w:eastAsia="ru-RU"/>
              </w:rPr>
            </w:pPr>
            <w:r>
              <w:rPr>
                <w:rFonts w:eastAsia="Times New Roman" w:ascii="Times New Roman" w:hAnsi="Times New Roman"/>
                <w:b/>
                <w:sz w:val="16"/>
                <w:szCs w:val="24"/>
                <w:lang w:eastAsia="ru-RU"/>
              </w:rPr>
            </w:r>
          </w:p>
          <w:p>
            <w:pPr>
              <w:pStyle w:val="Normal"/>
              <w:widowControl w:val="false"/>
              <w:spacing w:lineRule="auto" w:line="240" w:before="0" w:after="0"/>
              <w:jc w:val="center"/>
              <w:rPr>
                <w:rFonts w:ascii="Times New Roman" w:hAnsi="Times New Roman" w:eastAsia="Times New Roman"/>
                <w:b/>
                <w:b/>
                <w:sz w:val="24"/>
                <w:szCs w:val="24"/>
                <w:lang w:eastAsia="ru-RU"/>
              </w:rPr>
            </w:pPr>
            <w:r>
              <w:rPr>
                <w:rFonts w:eastAsia="Times New Roman" w:ascii="Times New Roman" w:hAnsi="Times New Roman"/>
                <w:b/>
                <w:sz w:val="24"/>
                <w:szCs w:val="24"/>
                <w:lang w:eastAsia="ru-RU"/>
              </w:rPr>
              <w:t>Ходатайство об установлении публичного сервитута</w:t>
            </w:r>
          </w:p>
          <w:p>
            <w:pPr>
              <w:pStyle w:val="Normal"/>
              <w:widowControl w:val="false"/>
              <w:spacing w:lineRule="auto" w:line="240" w:before="0" w:after="0"/>
              <w:ind w:right="-232" w:hanging="0"/>
              <w:jc w:val="center"/>
              <w:rPr>
                <w:rFonts w:ascii="Times New Roman" w:hAnsi="Times New Roman" w:eastAsia="Times New Roman"/>
                <w:sz w:val="16"/>
                <w:szCs w:val="24"/>
                <w:lang w:eastAsia="ru-RU"/>
              </w:rPr>
            </w:pPr>
            <w:r>
              <w:rPr>
                <w:rFonts w:eastAsia="Times New Roman" w:ascii="Times New Roman" w:hAnsi="Times New Roman"/>
                <w:sz w:val="16"/>
                <w:szCs w:val="24"/>
                <w:lang w:eastAsia="ru-RU"/>
              </w:rPr>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16"/>
                <w:szCs w:val="24"/>
                <w:lang w:eastAsia="ru-RU"/>
              </w:rPr>
            </w:pPr>
            <w:r>
              <w:rPr>
                <w:rFonts w:eastAsia="Times New Roman" w:ascii="Times New Roman" w:hAnsi="Times New Roman"/>
                <w:sz w:val="16"/>
                <w:szCs w:val="24"/>
                <w:lang w:eastAsia="ru-RU"/>
              </w:rPr>
              <w:t>________________________________________________________________________</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органа, принимающего решение об установлении публичного сервитута)</w:t>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Сведения о лице, представившем ходатайство об установлении публичного сервитута (далее – Заявитель):</w:t>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Полное наименование</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Сокращенное наименование</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Организационно-правовая форма</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Почтовый адрес (индекс, субъект Российской Федерации, населенный пункт, улица, дом)</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Фактический адрес (индекс, субъект Российской Федерации, населенный пункт, улица, дом)</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Адрес электронной почты</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ОГРН</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ИНН</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Сведения о представителе заявителя:</w:t>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Фамилия</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Имя</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Отчество (при наличии)</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Адрес электронной почты</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Телефон</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311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Наименование и реквизиты документа,</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подтверждающего полномочия представителя заявителя</w:t>
            </w:r>
          </w:p>
        </w:tc>
        <w:tc>
          <w:tcPr>
            <w:tcW w:w="64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Прошу установить публичный сервитут в отношении земель и (или) земельного(ых) участка(ов) в целях (указываются цели, предусмотренные статьей 39.37 Земельного кодекса Российской Федерации или статьей 3.6 Федерального закона от 25 октября 2001 г. № 137-ФЗ «О введении в действие Земельного кодекса Российской Федерации»):</w:t>
            </w:r>
          </w:p>
          <w:p>
            <w:pPr>
              <w:pStyle w:val="Normal"/>
              <w:widowControl w:val="false"/>
              <w:spacing w:lineRule="auto" w:line="240" w:before="0" w:after="0"/>
              <w:jc w:val="both"/>
              <w:rPr>
                <w:rFonts w:ascii="Times New Roman" w:hAnsi="Times New Roman" w:eastAsia="Times New Roman"/>
                <w:sz w:val="16"/>
                <w:szCs w:val="24"/>
                <w:lang w:eastAsia="ru-RU"/>
              </w:rPr>
            </w:pPr>
            <w:r>
              <w:rPr>
                <w:rFonts w:eastAsia="Times New Roman" w:ascii="Times New Roman" w:hAnsi="Times New Roman"/>
                <w:sz w:val="16"/>
                <w:szCs w:val="24"/>
                <w:lang w:eastAsia="ru-RU"/>
              </w:rPr>
              <w:t>_____________________________________________________________________________________________________________________</w:t>
            </w:r>
          </w:p>
          <w:p>
            <w:pPr>
              <w:pStyle w:val="Normal"/>
              <w:widowControl w:val="false"/>
              <w:spacing w:lineRule="auto" w:line="240" w:before="0" w:after="0"/>
              <w:jc w:val="both"/>
              <w:rPr>
                <w:rFonts w:ascii="Times New Roman" w:hAnsi="Times New Roman" w:eastAsia="Times New Roman"/>
                <w:sz w:val="6"/>
                <w:szCs w:val="24"/>
                <w:lang w:eastAsia="ru-RU"/>
              </w:rPr>
            </w:pPr>
            <w:r>
              <w:rPr>
                <w:rFonts w:eastAsia="Times New Roman" w:ascii="Times New Roman" w:hAnsi="Times New Roman"/>
                <w:sz w:val="6"/>
                <w:szCs w:val="24"/>
                <w:lang w:eastAsia="ru-RU"/>
              </w:rPr>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6"/>
                <w:szCs w:val="24"/>
                <w:lang w:eastAsia="ru-RU"/>
              </w:rPr>
            </w:pPr>
            <w:r>
              <w:rPr>
                <w:rFonts w:eastAsia="Times New Roman" w:ascii="Times New Roman" w:hAnsi="Times New Roman"/>
                <w:sz w:val="24"/>
                <w:szCs w:val="24"/>
                <w:lang w:eastAsia="ru-RU"/>
              </w:rPr>
              <w:t xml:space="preserve">Испрашиваемый срок публичного сервитута </w:t>
            </w:r>
            <w:r>
              <w:rPr>
                <w:rFonts w:eastAsia="Times New Roman" w:ascii="Times New Roman" w:hAnsi="Times New Roman"/>
                <w:sz w:val="16"/>
                <w:szCs w:val="24"/>
                <w:lang w:eastAsia="ru-RU"/>
              </w:rPr>
              <w:t>_____________________________________________________________________________________________________________________</w:t>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w:t>
            </w:r>
          </w:p>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16"/>
                <w:szCs w:val="24"/>
                <w:lang w:eastAsia="ru-RU"/>
              </w:rPr>
              <w:t>_____________________________________________________________________________________________________________________</w:t>
            </w:r>
          </w:p>
        </w:tc>
      </w:tr>
      <w:tr>
        <w:trPr>
          <w:trHeight w:val="25" w:hRule="atLeast"/>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6"/>
                <w:szCs w:val="24"/>
                <w:lang w:eastAsia="ru-RU"/>
              </w:rPr>
            </w:pPr>
            <w:r>
              <w:rPr>
                <w:rFonts w:eastAsia="Times New Roman" w:ascii="Times New Roman" w:hAnsi="Times New Roman"/>
                <w:sz w:val="24"/>
                <w:szCs w:val="24"/>
                <w:lang w:eastAsia="ru-RU"/>
              </w:rPr>
              <w:t xml:space="preserve">Обоснование необходимости установления публичного сервитута </w:t>
            </w:r>
            <w:r>
              <w:rPr>
                <w:rFonts w:eastAsia="Times New Roman" w:ascii="Times New Roman" w:hAnsi="Times New Roman"/>
                <w:sz w:val="16"/>
                <w:szCs w:val="24"/>
                <w:lang w:eastAsia="ru-RU"/>
              </w:rPr>
              <w:t>_____________________________________________________________________________________________________________________</w:t>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6"/>
                <w:szCs w:val="24"/>
                <w:lang w:eastAsia="ru-RU"/>
              </w:rPr>
            </w:pPr>
            <w:r>
              <w:rPr>
                <w:rFonts w:eastAsia="Times New Roman" w:ascii="Times New Roman" w:hAnsi="Times New Roman"/>
                <w:sz w:val="24"/>
                <w:szCs w:val="24"/>
                <w:lang w:eastAsia="ru-RU"/>
              </w:rPr>
              <w:t xml:space="preserve">Сведения о правообладателе инженерного сооружения, которое переносится в связи с изъятием земельного участка для государственных нужд Рязанской области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нужд) </w:t>
            </w:r>
            <w:r>
              <w:rPr>
                <w:rFonts w:eastAsia="Times New Roman" w:ascii="Times New Roman" w:hAnsi="Times New Roman"/>
                <w:sz w:val="16"/>
                <w:szCs w:val="24"/>
                <w:lang w:eastAsia="ru-RU"/>
              </w:rPr>
              <w:t>_____________________________________________________________________________________________________________________</w:t>
            </w:r>
          </w:p>
        </w:tc>
      </w:tr>
      <w:tr>
        <w:trPr/>
        <w:tc>
          <w:tcPr>
            <w:tcW w:w="4802"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4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480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480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4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16"/>
                <w:szCs w:val="24"/>
                <w:lang w:eastAsia="ru-RU"/>
              </w:rPr>
            </w:pPr>
            <w:r>
              <w:rPr>
                <w:rFonts w:eastAsia="Times New Roman" w:ascii="Times New Roman" w:hAnsi="Times New Roman"/>
                <w:sz w:val="24"/>
                <w:szCs w:val="24"/>
                <w:lang w:eastAsia="ru-RU"/>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w:t>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Сведения о способах представления результатов рассмотрения ходатайства:</w:t>
            </w:r>
          </w:p>
        </w:tc>
      </w:tr>
      <w:tr>
        <w:trPr/>
        <w:tc>
          <w:tcPr>
            <w:tcW w:w="605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виде электронного документа, который направляется уполномоченным органом заявителю посредством электронной почты</w:t>
            </w:r>
          </w:p>
        </w:tc>
        <w:tc>
          <w:tcPr>
            <w:tcW w:w="3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sz w:val="16"/>
                <w:szCs w:val="24"/>
                <w:lang w:eastAsia="ru-RU"/>
              </w:rPr>
            </w:pPr>
            <w:r>
              <w:rPr>
                <w:rFonts w:eastAsia="Times New Roman" w:ascii="Times New Roman" w:hAnsi="Times New Roman"/>
                <w:sz w:val="16"/>
                <w:szCs w:val="24"/>
                <w:lang w:eastAsia="ru-RU"/>
              </w:rPr>
              <w:t>___________________</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(да/нет)</w:t>
            </w:r>
          </w:p>
        </w:tc>
      </w:tr>
      <w:tr>
        <w:trPr/>
        <w:tc>
          <w:tcPr>
            <w:tcW w:w="6053"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3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pPr>
              <w:pStyle w:val="Normal"/>
              <w:widowControl w:val="false"/>
              <w:spacing w:lineRule="auto" w:line="240" w:before="0" w:after="0"/>
              <w:jc w:val="center"/>
              <w:rPr>
                <w:rFonts w:ascii="Times New Roman" w:hAnsi="Times New Roman" w:eastAsia="Times New Roman"/>
                <w:sz w:val="16"/>
                <w:szCs w:val="24"/>
                <w:lang w:eastAsia="ru-RU"/>
              </w:rPr>
            </w:pPr>
            <w:r>
              <w:rPr>
                <w:rFonts w:eastAsia="Times New Roman" w:ascii="Times New Roman" w:hAnsi="Times New Roman"/>
                <w:sz w:val="16"/>
                <w:szCs w:val="24"/>
                <w:lang w:eastAsia="ru-RU"/>
              </w:rPr>
              <w:t>___________________</w:t>
            </w:r>
          </w:p>
          <w:p>
            <w:pPr>
              <w:pStyle w:val="Normal"/>
              <w:widowControl w:val="false"/>
              <w:spacing w:lineRule="auto" w:line="240" w:before="0" w:after="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(да/нет)</w:t>
            </w:r>
          </w:p>
        </w:tc>
      </w:tr>
      <w:tr>
        <w:trPr>
          <w:trHeight w:val="398" w:hRule="atLeast"/>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16"/>
                <w:szCs w:val="24"/>
                <w:lang w:eastAsia="ru-RU"/>
              </w:rPr>
            </w:pPr>
            <w:r>
              <w:rPr>
                <w:rFonts w:eastAsia="Times New Roman" w:ascii="Times New Roman" w:hAnsi="Times New Roman"/>
                <w:sz w:val="24"/>
                <w:szCs w:val="24"/>
                <w:lang w:eastAsia="ru-RU"/>
              </w:rPr>
              <w:t xml:space="preserve">Документы, прилагаемые к ходатайству: </w:t>
            </w:r>
            <w:r>
              <w:rPr>
                <w:rFonts w:eastAsia="Times New Roman" w:ascii="Times New Roman" w:hAnsi="Times New Roman"/>
                <w:sz w:val="16"/>
                <w:szCs w:val="24"/>
                <w:lang w:eastAsia="ru-RU"/>
              </w:rPr>
              <w:t>________________________________________________________________</w:t>
            </w:r>
          </w:p>
        </w:tc>
      </w:tr>
      <w:tr>
        <w:trPr/>
        <w:tc>
          <w:tcPr>
            <w:tcW w:w="958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trPr/>
        <w:tc>
          <w:tcPr>
            <w:tcW w:w="58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Подпись:</w:t>
            </w:r>
          </w:p>
        </w:tc>
        <w:tc>
          <w:tcPr>
            <w:tcW w:w="37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12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Дата:</w:t>
            </w:r>
          </w:p>
        </w:tc>
      </w:tr>
      <w:tr>
        <w:trPr/>
        <w:tc>
          <w:tcPr>
            <w:tcW w:w="582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20"/>
              <w:rPr>
                <w:rFonts w:ascii="Times New Roman" w:hAnsi="Times New Roman" w:eastAsia="Times New Roman"/>
                <w:sz w:val="16"/>
                <w:szCs w:val="24"/>
                <w:lang w:eastAsia="ru-RU"/>
              </w:rPr>
            </w:pPr>
            <w:r>
              <w:rPr>
                <w:rFonts w:eastAsia="Times New Roman" w:ascii="Times New Roman" w:hAnsi="Times New Roman"/>
                <w:sz w:val="16"/>
                <w:szCs w:val="24"/>
                <w:lang w:eastAsia="ru-RU"/>
              </w:rPr>
            </w:r>
          </w:p>
          <w:p>
            <w:pPr>
              <w:pStyle w:val="Normal"/>
              <w:widowControl w:val="false"/>
              <w:spacing w:lineRule="auto" w:line="240" w:before="0" w:after="0"/>
              <w:rPr>
                <w:rFonts w:ascii="Times New Roman" w:hAnsi="Times New Roman" w:eastAsia="Times New Roman"/>
                <w:sz w:val="16"/>
                <w:szCs w:val="24"/>
                <w:lang w:eastAsia="ru-RU"/>
              </w:rPr>
            </w:pPr>
            <w:r>
              <w:rPr>
                <w:rFonts w:eastAsia="Times New Roman" w:ascii="Times New Roman" w:hAnsi="Times New Roman"/>
                <w:sz w:val="16"/>
                <w:szCs w:val="24"/>
                <w:lang w:eastAsia="ru-RU"/>
              </w:rPr>
              <w:t>_________________________   __________________________________</w:t>
            </w:r>
          </w:p>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(подпись)                 (инициалы, фамилия)</w:t>
            </w:r>
          </w:p>
          <w:p>
            <w:pPr>
              <w:pStyle w:val="Normal"/>
              <w:widowControl w:val="false"/>
              <w:spacing w:lineRule="auto" w:line="240" w:before="0" w:after="120"/>
              <w:rPr>
                <w:rFonts w:ascii="Times New Roman" w:hAnsi="Times New Roman" w:eastAsia="Times New Roman"/>
                <w:sz w:val="24"/>
                <w:szCs w:val="24"/>
                <w:lang w:eastAsia="ru-RU"/>
              </w:rPr>
            </w:pPr>
            <w:r>
              <w:rPr>
                <w:rFonts w:eastAsia="Times New Roman" w:ascii="Times New Roman" w:hAnsi="Times New Roman"/>
                <w:sz w:val="24"/>
                <w:szCs w:val="24"/>
                <w:lang w:eastAsia="ru-RU"/>
              </w:rPr>
            </w:r>
          </w:p>
        </w:tc>
        <w:tc>
          <w:tcPr>
            <w:tcW w:w="37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pStyle w:val="Normal"/>
              <w:widowControl w:val="false"/>
              <w:spacing w:lineRule="auto" w:line="240" w:before="0" w:after="120"/>
              <w:jc w:val="center"/>
              <w:rPr>
                <w:rFonts w:ascii="Times New Roman" w:hAnsi="Times New Roman" w:eastAsia="Times New Roman"/>
                <w:sz w:val="10"/>
                <w:szCs w:val="24"/>
                <w:lang w:eastAsia="ru-RU"/>
              </w:rPr>
            </w:pPr>
            <w:r>
              <w:rPr>
                <w:rFonts w:eastAsia="Times New Roman" w:ascii="Times New Roman" w:hAnsi="Times New Roman"/>
                <w:sz w:val="10"/>
                <w:szCs w:val="24"/>
                <w:lang w:eastAsia="ru-RU"/>
              </w:rPr>
            </w:r>
          </w:p>
          <w:p>
            <w:pPr>
              <w:pStyle w:val="Normal"/>
              <w:widowControl w:val="false"/>
              <w:spacing w:lineRule="auto" w:line="240" w:before="0" w:after="120"/>
              <w:jc w:val="center"/>
              <w:rPr>
                <w:rFonts w:ascii="Times New Roman" w:hAnsi="Times New Roman" w:eastAsia="Times New Roman"/>
                <w:sz w:val="24"/>
                <w:szCs w:val="24"/>
                <w:lang w:eastAsia="ru-RU"/>
              </w:rPr>
            </w:pPr>
            <w:r>
              <w:rPr>
                <w:rFonts w:eastAsia="Times New Roman" w:ascii="Times New Roman" w:hAnsi="Times New Roman"/>
                <w:sz w:val="24"/>
                <w:szCs w:val="24"/>
                <w:lang w:eastAsia="ru-RU"/>
              </w:rPr>
              <w:t>«</w:t>
            </w:r>
            <w:r>
              <w:rPr>
                <w:rFonts w:eastAsia="Times New Roman" w:ascii="Times New Roman" w:hAnsi="Times New Roman"/>
                <w:sz w:val="16"/>
                <w:szCs w:val="24"/>
                <w:lang w:eastAsia="ru-RU"/>
              </w:rPr>
              <w:t>____</w:t>
            </w:r>
            <w:r>
              <w:rPr>
                <w:rFonts w:eastAsia="Times New Roman" w:ascii="Times New Roman" w:hAnsi="Times New Roman"/>
                <w:sz w:val="24"/>
                <w:szCs w:val="24"/>
                <w:lang w:eastAsia="ru-RU"/>
              </w:rPr>
              <w:t xml:space="preserve">» </w:t>
            </w:r>
            <w:r>
              <w:rPr>
                <w:rFonts w:eastAsia="Times New Roman" w:ascii="Times New Roman" w:hAnsi="Times New Roman"/>
                <w:sz w:val="16"/>
                <w:szCs w:val="24"/>
                <w:lang w:eastAsia="ru-RU"/>
              </w:rPr>
              <w:t>____________ ______</w:t>
            </w:r>
            <w:r>
              <w:rPr>
                <w:rFonts w:eastAsia="Times New Roman" w:ascii="Times New Roman" w:hAnsi="Times New Roman"/>
                <w:sz w:val="24"/>
                <w:szCs w:val="24"/>
                <w:lang w:eastAsia="ru-RU"/>
              </w:rPr>
              <w:t xml:space="preserve"> г.</w:t>
            </w:r>
          </w:p>
        </w:tc>
      </w:tr>
    </w:tbl>
    <w:p>
      <w:pPr>
        <w:sectPr>
          <w:headerReference w:type="default" r:id="rId75"/>
          <w:footnotePr>
            <w:numFmt w:val="decimal"/>
          </w:footnotePr>
          <w:type w:val="nextPage"/>
          <w:pgSz w:w="11906" w:h="16838"/>
          <w:pgMar w:left="1134" w:right="1134" w:gutter="0" w:header="573" w:top="630" w:footer="0" w:bottom="1134"/>
          <w:pgNumType w:fmt="decimal"/>
          <w:formProt w:val="false"/>
          <w:textDirection w:val="lrTb"/>
          <w:docGrid w:type="default" w:linePitch="299" w:charSpace="0"/>
        </w:sectPr>
      </w:pPr>
    </w:p>
    <w:p>
      <w:pPr>
        <w:pStyle w:val="Normal"/>
        <w:widowControl w:val="false"/>
        <w:tabs>
          <w:tab w:val="clear" w:pos="708"/>
          <w:tab w:val="left" w:pos="7883" w:leader="none"/>
        </w:tabs>
        <w:spacing w:lineRule="auto" w:line="240" w:before="0" w:after="320"/>
        <w:ind w:left="5556" w:right="510" w:firstLine="1361"/>
        <w:contextualSpacing/>
        <w:jc w:val="right"/>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Приложение № 4 </w:t>
        <w:br/>
        <w:t>к Административному регламенту  предоставления государственной услуги</w:t>
      </w:r>
    </w:p>
    <w:p>
      <w:pPr>
        <w:pStyle w:val="Normal"/>
        <w:keepNext w:val="true"/>
        <w:keepLines/>
        <w:widowControl w:val="false"/>
        <w:numPr>
          <w:ilvl w:val="0"/>
          <w:numId w:val="0"/>
        </w:numPr>
        <w:spacing w:lineRule="auto" w:line="240" w:before="0" w:after="500"/>
        <w:jc w:val="center"/>
        <w:outlineLvl w:val="1"/>
        <w:rPr>
          <w:rFonts w:ascii="Times New Roman" w:hAnsi="Times New Roman" w:eastAsia="Times New Roman"/>
          <w:b/>
          <w:b/>
          <w:bCs/>
          <w:color w:val="000000"/>
          <w:sz w:val="28"/>
          <w:szCs w:val="28"/>
          <w:lang w:eastAsia="ru-RU" w:bidi="ru-RU"/>
        </w:rPr>
      </w:pPr>
      <w:r>
        <w:rPr>
          <w:rFonts w:eastAsia="Times New Roman" w:ascii="Times New Roman" w:hAnsi="Times New Roman"/>
          <w:b/>
          <w:bCs/>
          <w:color w:val="000000"/>
          <w:sz w:val="28"/>
          <w:szCs w:val="28"/>
          <w:lang w:eastAsia="ru-RU" w:bidi="ru-RU"/>
        </w:rPr>
      </w:r>
    </w:p>
    <w:p>
      <w:pPr>
        <w:pStyle w:val="Normal"/>
        <w:keepNext w:val="true"/>
        <w:keepLines/>
        <w:widowControl w:val="false"/>
        <w:numPr>
          <w:ilvl w:val="0"/>
          <w:numId w:val="0"/>
        </w:numPr>
        <w:spacing w:lineRule="auto" w:line="240" w:before="0" w:after="500"/>
        <w:jc w:val="center"/>
        <w:outlineLvl w:val="1"/>
        <w:rPr>
          <w:rFonts w:ascii="Times New Roman" w:hAnsi="Times New Roman" w:eastAsia="Times New Roman"/>
          <w:b/>
          <w:b/>
          <w:bCs/>
          <w:sz w:val="28"/>
          <w:szCs w:val="28"/>
        </w:rPr>
      </w:pPr>
      <w:bookmarkStart w:id="73" w:name="_Toc80979759"/>
      <w:bookmarkStart w:id="74" w:name="bookmark261"/>
      <w:bookmarkStart w:id="75" w:name="bookmark260"/>
      <w:r>
        <w:rPr>
          <w:rFonts w:eastAsia="Times New Roman" w:ascii="Times New Roman" w:hAnsi="Times New Roman"/>
          <w:b/>
          <w:bCs/>
          <w:color w:val="000000"/>
          <w:sz w:val="28"/>
          <w:szCs w:val="28"/>
          <w:lang w:eastAsia="ru-RU" w:bidi="ru-RU"/>
        </w:rPr>
        <w:t>Форма решения (уведомления) о возврате документов, необходимых для</w:t>
        <w:br/>
        <w:t>предоставления государственной услуги</w:t>
      </w:r>
      <w:bookmarkEnd w:id="73"/>
      <w:bookmarkEnd w:id="74"/>
      <w:bookmarkEnd w:id="75"/>
    </w:p>
    <w:p>
      <w:pPr>
        <w:pStyle w:val="Normal"/>
        <w:widowControl w:val="false"/>
        <w:tabs>
          <w:tab w:val="clear" w:pos="708"/>
          <w:tab w:val="left" w:pos="9896" w:leader="underscore"/>
        </w:tabs>
        <w:spacing w:lineRule="auto" w:line="240" w:before="0" w:after="0"/>
        <w:ind w:left="67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Кому: </w:t>
        <w:tab/>
      </w:r>
    </w:p>
    <w:p>
      <w:pPr>
        <w:pStyle w:val="Normal"/>
        <w:widowControl w:val="false"/>
        <w:tabs>
          <w:tab w:val="clear" w:pos="708"/>
          <w:tab w:val="left" w:pos="9896" w:leader="underscore"/>
        </w:tabs>
        <w:spacing w:lineRule="auto" w:line="240" w:before="0" w:after="0"/>
        <w:ind w:left="67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ИНН </w:t>
        <w:tab/>
      </w:r>
    </w:p>
    <w:p>
      <w:pPr>
        <w:pStyle w:val="Normal"/>
        <w:widowControl w:val="false"/>
        <w:tabs>
          <w:tab w:val="clear" w:pos="708"/>
          <w:tab w:val="left" w:pos="9896" w:leader="underscore"/>
        </w:tabs>
        <w:spacing w:lineRule="auto" w:line="240" w:before="0" w:after="0"/>
        <w:ind w:left="6700" w:hanging="0"/>
        <w:rPr>
          <w:rFonts w:ascii="Times New Roman" w:hAnsi="Times New Roman" w:eastAsia="Times New Roman"/>
          <w:b/>
          <w:b/>
          <w:bCs/>
          <w:color w:val="002060"/>
        </w:rPr>
      </w:pPr>
      <w:r>
        <w:rPr>
          <w:rFonts w:eastAsia="Times New Roman" w:ascii="Times New Roman" w:hAnsi="Times New Roman"/>
          <w:color w:val="000000"/>
          <w:sz w:val="24"/>
          <w:szCs w:val="24"/>
          <w:lang w:eastAsia="ru-RU" w:bidi="ru-RU"/>
        </w:rPr>
        <w:t xml:space="preserve">Представитель: </w:t>
        <w:tab/>
      </w:r>
    </w:p>
    <w:p>
      <w:pPr>
        <w:pStyle w:val="Normal"/>
        <w:widowControl w:val="false"/>
        <w:pBdr>
          <w:bottom w:val="single" w:sz="4" w:space="0" w:color="000000"/>
        </w:pBdr>
        <w:spacing w:lineRule="auto" w:line="240" w:before="0" w:after="260"/>
        <w:ind w:left="6700" w:hanging="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Контактные данные заявителя (представителя)</w:t>
      </w:r>
      <w:r>
        <w:rPr>
          <w:rFonts w:eastAsia="Times New Roman" w:ascii="Times New Roman" w:hAnsi="Times New Roman"/>
          <w:b/>
          <w:bCs/>
          <w:color w:val="002060"/>
        </w:rPr>
        <w:t>:</w:t>
        <w:br/>
      </w:r>
      <w:r>
        <w:rPr>
          <w:rFonts w:eastAsia="Times New Roman" w:ascii="Times New Roman" w:hAnsi="Times New Roman"/>
          <w:color w:val="000000"/>
          <w:sz w:val="24"/>
          <w:szCs w:val="24"/>
          <w:lang w:eastAsia="ru-RU" w:bidi="ru-RU"/>
        </w:rPr>
        <w:t xml:space="preserve">Тел.: </w:t>
        <w:tab/>
      </w:r>
      <w:r>
        <w:rPr>
          <w:rFonts w:eastAsia="Times New Roman" w:ascii="Times New Roman" w:hAnsi="Times New Roman"/>
          <w:b/>
          <w:bCs/>
          <w:color w:val="002060"/>
        </w:rPr>
        <w:br/>
      </w:r>
      <w:r>
        <w:rPr>
          <w:rFonts w:eastAsia="Times New Roman" w:ascii="Times New Roman" w:hAnsi="Times New Roman"/>
          <w:color w:val="000000"/>
          <w:sz w:val="24"/>
          <w:szCs w:val="24"/>
          <w:lang w:eastAsia="ru-RU" w:bidi="ru-RU"/>
        </w:rPr>
        <w:t xml:space="preserve">Эл. почта: </w:t>
      </w:r>
    </w:p>
    <w:p>
      <w:pPr>
        <w:pStyle w:val="Normal"/>
        <w:widowControl w:val="false"/>
        <w:tabs>
          <w:tab w:val="clear" w:pos="708"/>
          <w:tab w:val="left" w:pos="4258" w:leader="underscore"/>
          <w:tab w:val="left" w:pos="6403" w:leader="underscore"/>
        </w:tabs>
        <w:spacing w:lineRule="auto" w:line="240" w:before="0" w:after="0"/>
        <w:jc w:val="center"/>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tabs>
          <w:tab w:val="clear" w:pos="708"/>
          <w:tab w:val="left" w:pos="4258" w:leader="underscore"/>
          <w:tab w:val="left" w:pos="6403" w:leader="underscore"/>
        </w:tabs>
        <w:spacing w:lineRule="auto" w:line="240" w:before="0" w:after="0"/>
        <w:jc w:val="center"/>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tabs>
          <w:tab w:val="clear" w:pos="708"/>
          <w:tab w:val="left" w:pos="4258" w:leader="underscore"/>
          <w:tab w:val="left" w:pos="6403" w:leader="underscore"/>
        </w:tabs>
        <w:spacing w:lineRule="auto" w:line="240" w:before="0" w:after="0"/>
        <w:jc w:val="center"/>
        <w:rPr>
          <w:rFonts w:ascii="Times New Roman" w:hAnsi="Times New Roman" w:eastAsia="Times New Roman"/>
          <w:i/>
          <w:i/>
          <w:iCs/>
          <w:sz w:val="16"/>
          <w:szCs w:val="16"/>
        </w:rPr>
      </w:pPr>
      <w:r>
        <w:rPr>
          <w:rFonts w:eastAsia="Times New Roman" w:ascii="Times New Roman" w:hAnsi="Times New Roman"/>
          <w:color w:val="000000"/>
          <w:sz w:val="28"/>
          <w:szCs w:val="28"/>
          <w:lang w:eastAsia="ru-RU" w:bidi="ru-RU"/>
        </w:rPr>
        <w:t>РЕШЕНИЕ (УВЕДОМЛЕНИЕ)</w:t>
        <w:br/>
        <w:t>о возврате документов, необходимых для предоставления государственной  услуги</w:t>
        <w:br/>
      </w:r>
    </w:p>
    <w:p>
      <w:pPr>
        <w:pStyle w:val="Normal"/>
        <w:widowControl w:val="false"/>
        <w:tabs>
          <w:tab w:val="clear" w:pos="708"/>
          <w:tab w:val="left" w:pos="4258" w:leader="underscore"/>
          <w:tab w:val="left" w:pos="6403" w:leader="underscore"/>
        </w:tabs>
        <w:spacing w:lineRule="auto" w:line="240" w:before="0" w:after="0"/>
        <w:jc w:val="center"/>
        <w:rPr>
          <w:rFonts w:ascii="Times New Roman" w:hAnsi="Times New Roman" w:eastAsia="Times New Roman"/>
          <w:i/>
          <w:i/>
          <w:iCs/>
          <w:sz w:val="16"/>
          <w:szCs w:val="16"/>
        </w:rPr>
      </w:pPr>
      <w:r>
        <w:rPr>
          <w:rFonts w:eastAsia="Times New Roman" w:ascii="Times New Roman" w:hAnsi="Times New Roman"/>
          <w:i/>
          <w:iCs/>
          <w:sz w:val="16"/>
          <w:szCs w:val="16"/>
        </w:rPr>
      </w:r>
    </w:p>
    <w:p>
      <w:pPr>
        <w:pStyle w:val="Normal"/>
        <w:widowControl w:val="false"/>
        <w:tabs>
          <w:tab w:val="clear" w:pos="708"/>
          <w:tab w:val="left" w:pos="8493" w:leader="underscore"/>
        </w:tabs>
        <w:spacing w:lineRule="auto" w:line="240" w:before="0" w:after="0"/>
        <w:ind w:firstLine="7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По результатам рассмотрения ходатайства № ____________ от </w:t>
        <w:tab/>
        <w:t xml:space="preserve"> и приложенных к нему документов принято решение о возврате документов, по следующим основаниям:</w:t>
      </w:r>
    </w:p>
    <w:p>
      <w:pPr>
        <w:pStyle w:val="Normal"/>
        <w:widowControl w:val="false"/>
        <w:tabs>
          <w:tab w:val="clear" w:pos="708"/>
          <w:tab w:val="left" w:pos="8493" w:leader="underscore"/>
        </w:tabs>
        <w:spacing w:lineRule="auto" w:line="240" w:before="0" w:after="0"/>
        <w:ind w:firstLine="76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bl>
      <w:tblPr>
        <w:tblW w:w="10235" w:type="dxa"/>
        <w:jc w:val="center"/>
        <w:tblInd w:w="0" w:type="dxa"/>
        <w:tblLayout w:type="fixed"/>
        <w:tblCellMar>
          <w:top w:w="0" w:type="dxa"/>
          <w:left w:w="10" w:type="dxa"/>
          <w:bottom w:w="0" w:type="dxa"/>
          <w:right w:w="10" w:type="dxa"/>
        </w:tblCellMar>
        <w:tblLook w:val="04a0"/>
      </w:tblPr>
      <w:tblGrid>
        <w:gridCol w:w="1156"/>
        <w:gridCol w:w="4212"/>
        <w:gridCol w:w="4867"/>
      </w:tblGrid>
      <w:tr>
        <w:trPr>
          <w:trHeight w:val="2150" w:hRule="exact"/>
        </w:trPr>
        <w:tc>
          <w:tcPr>
            <w:tcW w:w="1156" w:type="dxa"/>
            <w:tcBorders>
              <w:top w:val="single" w:sz="4" w:space="0" w:color="000000"/>
              <w:lef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rPr>
            </w:pPr>
            <w:r>
              <w:rPr>
                <w:rFonts w:eastAsia="Times New Roman" w:ascii="Times New Roman" w:hAnsi="Times New Roman"/>
                <w:color w:val="000000"/>
                <w:lang w:eastAsia="ru-RU" w:bidi="ru-RU"/>
              </w:rPr>
              <w:t>№</w:t>
            </w:r>
          </w:p>
          <w:p>
            <w:pPr>
              <w:pStyle w:val="Normal"/>
              <w:widowControl w:val="false"/>
              <w:spacing w:lineRule="auto" w:line="240" w:before="0" w:after="0"/>
              <w:jc w:val="center"/>
              <w:rPr>
                <w:rFonts w:ascii="Times New Roman" w:hAnsi="Times New Roman" w:eastAsia="Times New Roman"/>
              </w:rPr>
            </w:pPr>
            <w:r>
              <w:rPr>
                <w:rFonts w:eastAsia="Times New Roman" w:ascii="Times New Roman" w:hAnsi="Times New Roman"/>
                <w:color w:val="000000"/>
                <w:lang w:eastAsia="ru-RU" w:bidi="ru-RU"/>
              </w:rPr>
              <w:t>пункта админист- ративного регламента</w:t>
            </w:r>
          </w:p>
        </w:tc>
        <w:tc>
          <w:tcPr>
            <w:tcW w:w="4212" w:type="dxa"/>
            <w:tcBorders>
              <w:top w:val="single" w:sz="4" w:space="0" w:color="000000"/>
              <w:left w:val="single" w:sz="4" w:space="0" w:color="000000"/>
            </w:tcBorders>
            <w:shd w:color="auto" w:fill="FFFFFF" w:val="clear"/>
          </w:tcPr>
          <w:p>
            <w:pPr>
              <w:pStyle w:val="Normal"/>
              <w:widowControl w:val="false"/>
              <w:spacing w:lineRule="auto" w:line="240" w:before="100" w:after="0"/>
              <w:jc w:val="center"/>
              <w:rPr>
                <w:rFonts w:ascii="Times New Roman" w:hAnsi="Times New Roman" w:eastAsia="Times New Roman"/>
              </w:rPr>
            </w:pPr>
            <w:r>
              <w:rPr>
                <w:rFonts w:eastAsia="Times New Roman" w:ascii="Times New Roman" w:hAnsi="Times New Roman"/>
                <w:color w:val="000000"/>
                <w:lang w:eastAsia="ru-RU" w:bidi="ru-RU"/>
              </w:rPr>
              <w:t>Наименование основания для отказа в соответствии с единым стандартом</w:t>
            </w:r>
          </w:p>
        </w:tc>
        <w:tc>
          <w:tcPr>
            <w:tcW w:w="4867"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center"/>
              <w:rPr>
                <w:rFonts w:ascii="Times New Roman" w:hAnsi="Times New Roman" w:eastAsia="Times New Roman"/>
              </w:rPr>
            </w:pPr>
            <w:r>
              <w:rPr>
                <w:rFonts w:eastAsia="Times New Roman" w:ascii="Times New Roman" w:hAnsi="Times New Roman"/>
                <w:color w:val="000000"/>
                <w:lang w:eastAsia="ru-RU" w:bidi="ru-RU"/>
              </w:rPr>
              <w:t>Разъяснение причин отказа в предоставлении услуги</w:t>
            </w:r>
          </w:p>
        </w:tc>
      </w:tr>
      <w:tr>
        <w:trPr>
          <w:trHeight w:val="1492" w:hRule="exact"/>
        </w:trPr>
        <w:tc>
          <w:tcPr>
            <w:tcW w:w="115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2.12.1.</w:t>
            </w:r>
          </w:p>
        </w:tc>
        <w:tc>
          <w:tcPr>
            <w:tcW w:w="42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1656" w:leader="none"/>
                <w:tab w:val="left" w:pos="3130"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Ходатайство о предоставлении услуги подано в орган государственной власти или организацию, в полномочия которых не входит предоставление услуги</w:t>
            </w:r>
          </w:p>
        </w:tc>
        <w:tc>
          <w:tcPr>
            <w:tcW w:w="48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1439" w:hRule="exact"/>
        </w:trPr>
        <w:tc>
          <w:tcPr>
            <w:tcW w:w="1156" w:type="dxa"/>
            <w:tcBorders>
              <w:top w:val="single" w:sz="4" w:space="0" w:color="000000"/>
              <w:lef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2.12.2.</w:t>
            </w:r>
          </w:p>
        </w:tc>
        <w:tc>
          <w:tcPr>
            <w:tcW w:w="4212" w:type="dxa"/>
            <w:tcBorders>
              <w:top w:val="single" w:sz="4" w:space="0" w:color="000000"/>
              <w:left w:val="single" w:sz="4" w:space="0" w:color="000000"/>
            </w:tcBorders>
            <w:shd w:color="auto" w:fill="FFFFFF" w:val="clear"/>
          </w:tcPr>
          <w:p>
            <w:pPr>
              <w:pStyle w:val="Normal"/>
              <w:widowControl w:val="false"/>
              <w:tabs>
                <w:tab w:val="clear" w:pos="708"/>
                <w:tab w:val="left" w:pos="768" w:leader="none"/>
                <w:tab w:val="left" w:pos="2794" w:leader="none"/>
                <w:tab w:val="left" w:pos="3960"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Подача ходатайства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67"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1042" w:hRule="exact"/>
        </w:trPr>
        <w:tc>
          <w:tcPr>
            <w:tcW w:w="1156" w:type="dxa"/>
            <w:tcBorders>
              <w:top w:val="single" w:sz="4" w:space="0" w:color="000000"/>
              <w:lef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2.12.3.</w:t>
            </w:r>
          </w:p>
        </w:tc>
        <w:tc>
          <w:tcPr>
            <w:tcW w:w="4212" w:type="dxa"/>
            <w:tcBorders>
              <w:top w:val="single" w:sz="4" w:space="0" w:color="000000"/>
              <w:left w:val="single" w:sz="4" w:space="0" w:color="000000"/>
            </w:tcBorders>
            <w:shd w:color="auto" w:fill="FFFFFF" w:val="clear"/>
          </w:tcPr>
          <w:p>
            <w:pPr>
              <w:pStyle w:val="Normal"/>
              <w:widowControl w:val="false"/>
              <w:tabs>
                <w:tab w:val="clear" w:pos="708"/>
                <w:tab w:val="left" w:pos="1795" w:leader="none"/>
                <w:tab w:val="left" w:pos="3720"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Представление неполного комплекта документов, необходимых для предоставления услуги</w:t>
            </w:r>
          </w:p>
        </w:tc>
        <w:tc>
          <w:tcPr>
            <w:tcW w:w="4867" w:type="dxa"/>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594" w:hRule="exact"/>
        </w:trPr>
        <w:tc>
          <w:tcPr>
            <w:tcW w:w="1156"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2.12.4.</w:t>
            </w:r>
          </w:p>
        </w:tc>
        <w:tc>
          <w:tcPr>
            <w:tcW w:w="4212" w:type="dxa"/>
            <w:tcBorders>
              <w:top w:val="single" w:sz="4" w:space="0" w:color="000000"/>
              <w:left w:val="single" w:sz="4" w:space="0" w:color="000000"/>
              <w:bottom w:val="single" w:sz="4" w:space="0" w:color="000000"/>
            </w:tcBorders>
            <w:shd w:color="auto" w:fill="FFFFFF" w:val="clear"/>
          </w:tcPr>
          <w:p>
            <w:pPr>
              <w:pStyle w:val="Normal"/>
              <w:widowControl w:val="false"/>
              <w:tabs>
                <w:tab w:val="clear" w:pos="708"/>
                <w:tab w:val="left" w:pos="1430" w:leader="none"/>
                <w:tab w:val="left" w:pos="2064" w:leader="none"/>
                <w:tab w:val="left" w:pos="3360"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Заявитель не является лицом, предусмотренным статьей 39.40 ЗК РФ</w:t>
            </w:r>
          </w:p>
        </w:tc>
        <w:tc>
          <w:tcPr>
            <w:tcW w:w="48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r>
        <w:trPr>
          <w:trHeight w:val="999" w:hRule="exact"/>
        </w:trPr>
        <w:tc>
          <w:tcPr>
            <w:tcW w:w="1156"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8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2.12.5.</w:t>
            </w:r>
          </w:p>
        </w:tc>
        <w:tc>
          <w:tcPr>
            <w:tcW w:w="4212"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Подано ходатайство об установлении публичного сервитута в целях, не предусмотренных статьей 39.37 ЗК РФ</w:t>
            </w:r>
          </w:p>
        </w:tc>
        <w:tc>
          <w:tcPr>
            <w:tcW w:w="48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8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Указываются основания такого вывода</w:t>
            </w:r>
          </w:p>
        </w:tc>
      </w:tr>
    </w:tbl>
    <w:p>
      <w:pPr>
        <w:pStyle w:val="Normal"/>
        <w:spacing w:lineRule="auto" w:line="240" w:before="0" w:after="0"/>
        <w:ind w:firstLine="567"/>
        <w:contextualSpacing/>
        <w:jc w:val="both"/>
        <w:rPr>
          <w:rFonts w:ascii="Times New Roman" w:hAnsi="Times New Roman" w:eastAsia="Times New Roman"/>
          <w:sz w:val="26"/>
          <w:szCs w:val="26"/>
          <w:lang w:eastAsia="ru-RU"/>
        </w:rPr>
      </w:pPr>
      <w:r>
        <w:rPr>
          <w:rFonts w:eastAsia="Times New Roman" w:ascii="Times New Roman" w:hAnsi="Times New Roman"/>
          <w:sz w:val="26"/>
          <w:szCs w:val="26"/>
          <w:lang w:eastAsia="ru-RU"/>
        </w:rPr>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Вы вправе повторно обратиться в орган, уполномоченный на предоставление услуги с ходатайством о предоставлении услуги после устранения указанных нарушений.</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pStyle w:val="Normal"/>
        <w:spacing w:lineRule="auto" w:line="240" w:before="0" w:after="0"/>
        <w:ind w:firstLine="567"/>
        <w:contextualSpacing/>
        <w:jc w:val="both"/>
        <w:rPr>
          <w:rFonts w:ascii="Times New Roman" w:hAnsi="Times New Roman" w:eastAsia="Times New Roman"/>
          <w:sz w:val="24"/>
          <w:szCs w:val="24"/>
          <w:lang w:eastAsia="ru-RU"/>
        </w:rPr>
      </w:pPr>
      <w:r>
        <w:rPr>
          <w:rFonts w:eastAsia="Times New Roman" w:ascii="Times New Roman" w:hAnsi="Times New Roman"/>
          <w:sz w:val="24"/>
          <w:szCs w:val="24"/>
          <w:lang w:eastAsia="ru-RU"/>
        </w:rPr>
      </w:r>
    </w:p>
    <w:p>
      <w:pPr>
        <w:sectPr>
          <w:headerReference w:type="default" r:id="rId76"/>
          <w:headerReference w:type="first" r:id="rId77"/>
          <w:footnotePr>
            <w:numFmt w:val="decimal"/>
          </w:footnotePr>
          <w:type w:val="nextPage"/>
          <w:pgSz w:w="11906" w:h="16838"/>
          <w:pgMar w:left="1134" w:right="425" w:gutter="0" w:header="340" w:top="993" w:footer="0" w:bottom="851"/>
          <w:pgNumType w:fmt="decimal"/>
          <w:formProt w:val="false"/>
          <w:titlePg/>
          <w:textDirection w:val="lrTb"/>
          <w:docGrid w:type="default" w:linePitch="299" w:charSpace="0"/>
        </w:sectPr>
        <w:pStyle w:val="Normal"/>
        <w:widowControl w:val="false"/>
        <w:tabs>
          <w:tab w:val="clear" w:pos="708"/>
          <w:tab w:val="left" w:pos="3658" w:leader="underscore"/>
        </w:tabs>
        <w:spacing w:lineRule="auto" w:line="240" w:before="0" w:after="16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Министр                                                          Подпись                                                                           ФИО </w:t>
      </w:r>
    </w:p>
    <w:p>
      <w:pPr>
        <w:pStyle w:val="Normal"/>
        <w:spacing w:lineRule="auto" w:line="240" w:before="0" w:after="0"/>
        <w:rPr>
          <w:rFonts w:ascii="Microsoft Sans Serif" w:hAnsi="Microsoft Sans Serif" w:eastAsia="Microsoft Sans Serif" w:cs="Microsoft Sans Serif"/>
          <w:color w:val="000000"/>
          <w:sz w:val="2"/>
          <w:szCs w:val="2"/>
          <w:lang w:eastAsia="ru-RU" w:bidi="ru-RU"/>
        </w:rPr>
      </w:pPr>
      <w:r>
        <w:rPr>
          <w:rFonts w:eastAsia="Microsoft Sans Serif" w:cs="Microsoft Sans Serif" w:ascii="Microsoft Sans Serif" w:hAnsi="Microsoft Sans Serif"/>
          <w:color w:val="000000"/>
          <w:sz w:val="2"/>
          <w:szCs w:val="2"/>
          <w:lang w:eastAsia="ru-RU" w:bidi="ru-RU"/>
        </w:rPr>
      </w:r>
    </w:p>
    <w:p>
      <w:pPr>
        <w:pStyle w:val="Normal"/>
        <w:widowControl w:val="false"/>
        <w:tabs>
          <w:tab w:val="clear" w:pos="708"/>
          <w:tab w:val="left" w:pos="10490" w:leader="none"/>
        </w:tabs>
        <w:spacing w:lineRule="auto" w:line="240" w:before="0" w:after="580"/>
        <w:ind w:left="10490" w:hanging="0"/>
        <w:jc w:val="right"/>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Приложение № 5 </w:t>
        <w:br/>
        <w:t>к Административному</w:t>
        <w:br/>
        <w:t>регламенту предоставления государственной  услуги</w:t>
      </w:r>
    </w:p>
    <w:p>
      <w:pPr>
        <w:pStyle w:val="Normal"/>
        <w:widowControl w:val="false"/>
        <w:spacing w:lineRule="auto" w:line="240" w:before="0" w:after="0"/>
        <w:jc w:val="center"/>
        <w:rPr>
          <w:rFonts w:ascii="Times New Roman" w:hAnsi="Times New Roman" w:eastAsia="Times New Roman"/>
          <w:b/>
          <w:b/>
          <w:color w:val="000000"/>
          <w:sz w:val="28"/>
          <w:szCs w:val="28"/>
          <w:lang w:eastAsia="ru-RU" w:bidi="ru-RU"/>
        </w:rPr>
      </w:pPr>
      <w:r>
        <w:rPr>
          <w:rFonts w:eastAsia="Times New Roman" w:ascii="Times New Roman" w:hAnsi="Times New Roman"/>
          <w:b/>
          <w:bCs/>
          <w:color w:val="000000"/>
          <w:sz w:val="28"/>
          <w:szCs w:val="28"/>
          <w:lang w:eastAsia="ru-RU" w:bidi="ru-RU"/>
        </w:rPr>
        <w:t xml:space="preserve">Состав, последовательность и сроки выполнения административных процедур (действий) </w:t>
        <w:br/>
        <w:t>при предоставлении государственной услуги</w:t>
      </w:r>
      <w:r>
        <w:rPr>
          <w:rFonts w:eastAsia="Times New Roman" w:ascii="Times New Roman" w:hAnsi="Times New Roman"/>
          <w:b/>
          <w:color w:val="000000"/>
          <w:sz w:val="28"/>
          <w:szCs w:val="28"/>
          <w:lang w:eastAsia="ru-RU" w:bidi="ru-RU"/>
        </w:rPr>
        <w:t xml:space="preserve">в целях установления публичного сервитута </w:t>
      </w:r>
    </w:p>
    <w:p>
      <w:pPr>
        <w:pStyle w:val="Normal"/>
        <w:widowControl w:val="false"/>
        <w:spacing w:lineRule="auto" w:line="240" w:before="0" w:after="0"/>
        <w:jc w:val="center"/>
        <w:rPr>
          <w:rFonts w:ascii="Times New Roman" w:hAnsi="Times New Roman" w:eastAsia="Times New Roman"/>
          <w:b/>
          <w:b/>
          <w:bCs/>
          <w:sz w:val="28"/>
          <w:szCs w:val="28"/>
        </w:rPr>
      </w:pPr>
      <w:r>
        <w:rPr>
          <w:rFonts w:eastAsia="Times New Roman" w:ascii="Times New Roman" w:hAnsi="Times New Roman"/>
          <w:b/>
          <w:bCs/>
          <w:sz w:val="28"/>
          <w:szCs w:val="28"/>
        </w:rPr>
        <w:t>«Установление публичного сервитута в соответствии с главой V.7. Земельного кодекса Российской Федерации»</w:t>
      </w:r>
    </w:p>
    <w:p>
      <w:pPr>
        <w:pStyle w:val="Normal"/>
        <w:widowControl w:val="false"/>
        <w:spacing w:lineRule="auto" w:line="240" w:before="0" w:after="0"/>
        <w:jc w:val="center"/>
        <w:rPr>
          <w:rFonts w:ascii="Times New Roman" w:hAnsi="Times New Roman" w:eastAsia="Times New Roman"/>
          <w:b/>
          <w:b/>
          <w:bCs/>
          <w:color w:val="002060"/>
          <w:sz w:val="28"/>
          <w:szCs w:val="28"/>
        </w:rPr>
      </w:pPr>
      <w:r>
        <w:rPr>
          <w:rFonts w:eastAsia="Times New Roman" w:ascii="Times New Roman" w:hAnsi="Times New Roman"/>
          <w:b/>
          <w:bCs/>
          <w:color w:val="002060"/>
          <w:sz w:val="28"/>
          <w:szCs w:val="28"/>
        </w:rPr>
      </w:r>
    </w:p>
    <w:tbl>
      <w:tblPr>
        <w:tblW w:w="16050" w:type="dxa"/>
        <w:jc w:val="center"/>
        <w:tblInd w:w="0" w:type="dxa"/>
        <w:tblLayout w:type="fixed"/>
        <w:tblCellMar>
          <w:top w:w="0" w:type="dxa"/>
          <w:left w:w="10" w:type="dxa"/>
          <w:bottom w:w="0" w:type="dxa"/>
          <w:right w:w="10" w:type="dxa"/>
        </w:tblCellMar>
        <w:tblLook w:val="04a0"/>
      </w:tblPr>
      <w:tblGrid>
        <w:gridCol w:w="2513"/>
        <w:gridCol w:w="3208"/>
        <w:gridCol w:w="1844"/>
        <w:gridCol w:w="1801"/>
        <w:gridCol w:w="2148"/>
        <w:gridCol w:w="1919"/>
        <w:gridCol w:w="2616"/>
      </w:tblGrid>
      <w:tr>
        <w:trPr>
          <w:trHeight w:val="2222" w:hRule="exact"/>
        </w:trPr>
        <w:tc>
          <w:tcPr>
            <w:tcW w:w="2513"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Основание для начала административной процедуры</w:t>
            </w:r>
          </w:p>
        </w:tc>
        <w:tc>
          <w:tcPr>
            <w:tcW w:w="3208"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Содержание административных действий</w:t>
            </w:r>
          </w:p>
        </w:tc>
        <w:tc>
          <w:tcPr>
            <w:tcW w:w="1844"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Срок выполнения администра- тивных действий</w:t>
            </w:r>
          </w:p>
        </w:tc>
        <w:tc>
          <w:tcPr>
            <w:tcW w:w="1801"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Должностное лицо, ответственное за выполнение администра-</w:t>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тивного действия</w:t>
            </w:r>
          </w:p>
        </w:tc>
        <w:tc>
          <w:tcPr>
            <w:tcW w:w="2148"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Место выполнения административного действия/ используемая информационная система</w:t>
            </w:r>
          </w:p>
        </w:tc>
        <w:tc>
          <w:tcPr>
            <w:tcW w:w="1919"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Критерии принятия решения</w:t>
            </w:r>
          </w:p>
        </w:tc>
        <w:tc>
          <w:tcPr>
            <w:tcW w:w="261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Результат административного действия, способ фиксации</w:t>
            </w:r>
          </w:p>
        </w:tc>
      </w:tr>
      <w:tr>
        <w:trPr>
          <w:trHeight w:val="283" w:hRule="exact"/>
        </w:trPr>
        <w:tc>
          <w:tcPr>
            <w:tcW w:w="2513"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1</w:t>
            </w:r>
          </w:p>
        </w:tc>
        <w:tc>
          <w:tcPr>
            <w:tcW w:w="3208"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w:t>
            </w:r>
          </w:p>
        </w:tc>
        <w:tc>
          <w:tcPr>
            <w:tcW w:w="1844"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3</w:t>
            </w:r>
          </w:p>
        </w:tc>
        <w:tc>
          <w:tcPr>
            <w:tcW w:w="1801" w:type="dxa"/>
            <w:tcBorders>
              <w:top w:val="single" w:sz="4" w:space="0" w:color="000000"/>
              <w:lef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4</w:t>
            </w:r>
          </w:p>
        </w:tc>
        <w:tc>
          <w:tcPr>
            <w:tcW w:w="2148"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5</w:t>
            </w:r>
          </w:p>
        </w:tc>
        <w:tc>
          <w:tcPr>
            <w:tcW w:w="1919" w:type="dxa"/>
            <w:tcBorders>
              <w:top w:val="single" w:sz="4" w:space="0" w:color="000000"/>
              <w:left w:val="single" w:sz="4" w:space="0" w:color="000000"/>
            </w:tcBorders>
            <w:shd w:color="auto" w:fill="FFFFFF" w:val="clear"/>
            <w:vAlign w:val="bottom"/>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6</w:t>
            </w:r>
          </w:p>
        </w:tc>
        <w:tc>
          <w:tcPr>
            <w:tcW w:w="2616" w:type="dxa"/>
            <w:tcBorders>
              <w:top w:val="single" w:sz="4" w:space="0" w:color="000000"/>
              <w:left w:val="single" w:sz="4" w:space="0" w:color="000000"/>
              <w:right w:val="single" w:sz="4" w:space="0" w:color="000000"/>
            </w:tcBorders>
            <w:shd w:color="auto" w:fill="FFFFFF" w:val="clear"/>
            <w:vAlign w:val="center"/>
          </w:tcPr>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7</w:t>
            </w:r>
          </w:p>
        </w:tc>
      </w:tr>
      <w:tr>
        <w:trPr>
          <w:trHeight w:val="312" w:hRule="exact"/>
        </w:trPr>
        <w:tc>
          <w:tcPr>
            <w:tcW w:w="16049" w:type="dxa"/>
            <w:gridSpan w:val="7"/>
            <w:tcBorders>
              <w:top w:val="single" w:sz="4" w:space="0" w:color="000000"/>
              <w:left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1. Проверка документов и регистрация ходатайства</w:t>
            </w:r>
          </w:p>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tc>
      </w:tr>
      <w:tr>
        <w:trPr>
          <w:trHeight w:val="3816" w:hRule="exact"/>
        </w:trPr>
        <w:tc>
          <w:tcPr>
            <w:tcW w:w="251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Поступление ходатайства и документов, необходимых для предоставления государственной услуги в Уполномоченный орган</w:t>
            </w:r>
          </w:p>
        </w:tc>
        <w:tc>
          <w:tcPr>
            <w:tcW w:w="320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Регистрация ходатайства в электронной базе данных по учету документов</w:t>
            </w:r>
          </w:p>
        </w:tc>
        <w:tc>
          <w:tcPr>
            <w:tcW w:w="184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1 рабочий день</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(не включается</w:t>
              <w:br/>
              <w:t>в общий срок предоставления государственной услуги)</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p>
            <w:pPr>
              <w:pStyle w:val="Normal"/>
              <w:widowControl w:val="false"/>
              <w:spacing w:before="0" w:after="200"/>
              <w:jc w:val="both"/>
              <w:rPr>
                <w:rFonts w:ascii="Times New Roman" w:hAnsi="Times New Roman" w:eastAsia="Times New Roman"/>
                <w:sz w:val="24"/>
                <w:szCs w:val="24"/>
              </w:rPr>
            </w:pPr>
            <w:r>
              <w:rPr>
                <w:rFonts w:eastAsia="Times New Roman" w:ascii="Times New Roman" w:hAnsi="Times New Roman"/>
                <w:sz w:val="24"/>
                <w:szCs w:val="24"/>
              </w:rPr>
            </w:r>
          </w:p>
        </w:tc>
        <w:tc>
          <w:tcPr>
            <w:tcW w:w="1801"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Должностное лицо Уполномочен- ного органа, ответственное за регистрацию корреспонден -ции</w:t>
            </w:r>
          </w:p>
        </w:tc>
        <w:tc>
          <w:tcPr>
            <w:tcW w:w="214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Уполномоченный орган/ГИС</w:t>
            </w:r>
          </w:p>
        </w:tc>
        <w:tc>
          <w:tcPr>
            <w:tcW w:w="1919"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61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 xml:space="preserve">Регистрация ходатайства и документов, в том числе в ГИС (в случае подачи документов посредством ЕПГУ); назначение должностного лица, ответственного за предоставление услуги, </w:t>
              <w:br/>
              <w:t>и передача ему документов</w:t>
            </w:r>
          </w:p>
        </w:tc>
      </w:tr>
      <w:tr>
        <w:trPr>
          <w:trHeight w:val="617" w:hRule="atLeast"/>
        </w:trPr>
        <w:tc>
          <w:tcPr>
            <w:tcW w:w="16049"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0" w:after="20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2. Проверка наличия оснований для возврата поступивших документов</w:t>
            </w:r>
          </w:p>
        </w:tc>
      </w:tr>
      <w:tr>
        <w:trPr>
          <w:trHeight w:val="883" w:hRule="atLeast"/>
        </w:trPr>
        <w:tc>
          <w:tcPr>
            <w:tcW w:w="2513"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Пакет зарегистрированных документов, поступивших должностному лицу, ответственному за предоставление государственной услуги</w:t>
            </w:r>
          </w:p>
        </w:tc>
        <w:tc>
          <w:tcPr>
            <w:tcW w:w="3208"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Проверка комплектности документов на наличие/отсутствие оснований для возврата документов, предусмотренных пунктом 2.12 Административного регламента.</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В случае выявления оснований для возврата документов - направление Заявителю решения (уведомления) о возврате документов с указанием причины возврата</w:t>
            </w:r>
          </w:p>
        </w:tc>
        <w:tc>
          <w:tcPr>
            <w:tcW w:w="1844" w:type="dxa"/>
            <w:tcBorders>
              <w:left w:val="single" w:sz="4" w:space="0" w:color="000000"/>
              <w:bottom w:val="single" w:sz="4" w:space="0" w:color="000000"/>
            </w:tcBorders>
            <w:shd w:color="auto" w:fill="FFFFFF" w:val="clear"/>
          </w:tcPr>
          <w:p>
            <w:pPr>
              <w:pStyle w:val="Normal"/>
              <w:widowControl w:val="false"/>
              <w:spacing w:before="0" w:after="200"/>
              <w:rPr>
                <w:rFonts w:ascii="Times New Roman" w:hAnsi="Times New Roman" w:eastAsia="Times New Roman"/>
                <w:sz w:val="24"/>
                <w:szCs w:val="24"/>
              </w:rPr>
            </w:pPr>
            <w:r>
              <w:rPr>
                <w:rFonts w:eastAsia="Times New Roman" w:ascii="Times New Roman" w:hAnsi="Times New Roman"/>
                <w:sz w:val="24"/>
                <w:szCs w:val="24"/>
              </w:rPr>
              <w:t>1 рабочий день</w:t>
            </w:r>
          </w:p>
        </w:tc>
        <w:tc>
          <w:tcPr>
            <w:tcW w:w="1801"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Должностное лицо Уполномочен-</w:t>
            </w:r>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ного органа, ответственное за предоставление государственной услуги</w:t>
            </w:r>
          </w:p>
        </w:tc>
        <w:tc>
          <w:tcPr>
            <w:tcW w:w="2148" w:type="dxa"/>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Уполномоченный орган</w:t>
            </w:r>
          </w:p>
        </w:tc>
        <w:tc>
          <w:tcPr>
            <w:tcW w:w="1919" w:type="dxa"/>
            <w:tcBorders>
              <w:left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Наличие/отсутствие оснований для возврата  документов, предусмотренных пунктом 2.12 Административного регламента</w:t>
            </w:r>
          </w:p>
        </w:tc>
        <w:tc>
          <w:tcPr>
            <w:tcW w:w="2616" w:type="dxa"/>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Прием документов для дальнейшего рассмотрения либо направление Заявителю решения (уведомления) о возврате, оформленного по форме, предусмотренной Приложением № 4 к Административному регламенту</w:t>
            </w:r>
          </w:p>
        </w:tc>
      </w:tr>
      <w:tr>
        <w:trPr>
          <w:trHeight w:val="459" w:hRule="exact"/>
        </w:trPr>
        <w:tc>
          <w:tcPr>
            <w:tcW w:w="16049"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3. Получение сведений посредством СМЭВ</w:t>
            </w:r>
          </w:p>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Times New Roman"/>
                <w:sz w:val="24"/>
                <w:szCs w:val="24"/>
              </w:rPr>
            </w:pPr>
            <w:r>
              <w:rPr>
                <w:rFonts w:eastAsia="Times New Roman" w:ascii="Times New Roman" w:hAnsi="Times New Roman"/>
                <w:sz w:val="24"/>
                <w:szCs w:val="24"/>
              </w:rPr>
            </w:r>
          </w:p>
        </w:tc>
      </w:tr>
      <w:tr>
        <w:trPr>
          <w:trHeight w:val="2805" w:hRule="atLeast"/>
        </w:trPr>
        <w:tc>
          <w:tcPr>
            <w:tcW w:w="2513"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Отсутствие оснований для возврата поступивших документов</w:t>
            </w:r>
          </w:p>
        </w:tc>
        <w:tc>
          <w:tcPr>
            <w:tcW w:w="320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Направление межведомственных запросов в органы и организации, указанные в пункте 2.3 Административного регламента</w:t>
            </w:r>
          </w:p>
        </w:tc>
        <w:tc>
          <w:tcPr>
            <w:tcW w:w="1844"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before="0" w:after="200"/>
              <w:rPr>
                <w:rFonts w:ascii="Times New Roman" w:hAnsi="Times New Roman" w:eastAsia="Times New Roman"/>
                <w:color w:val="000000"/>
                <w:sz w:val="24"/>
                <w:szCs w:val="24"/>
                <w:lang w:eastAsia="ru-RU" w:bidi="ru-RU"/>
              </w:rPr>
            </w:pPr>
            <w:r>
              <w:rPr>
                <w:rFonts w:eastAsia="Times New Roman" w:ascii="Times New Roman" w:hAnsi="Times New Roman"/>
                <w:sz w:val="24"/>
                <w:szCs w:val="24"/>
              </w:rPr>
              <w:t>4 рабочих дня</w:t>
            </w:r>
          </w:p>
        </w:tc>
        <w:tc>
          <w:tcPr>
            <w:tcW w:w="1801"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Должностное лицо Уполномочен-</w:t>
            </w:r>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ного органа, ответственное за предоставление государственной услуги</w:t>
            </w:r>
          </w:p>
        </w:tc>
        <w:tc>
          <w:tcPr>
            <w:tcW w:w="2148"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before="0" w:after="20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Уполномоченный орган/ГИС/ СМЭВ</w:t>
            </w:r>
          </w:p>
        </w:tc>
        <w:tc>
          <w:tcPr>
            <w:tcW w:w="191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Cs w:val="24"/>
                <w:lang w:eastAsia="ru-RU" w:bidi="ru-RU"/>
              </w:rPr>
            </w:pPr>
            <w:r>
              <w:rPr>
                <w:rFonts w:eastAsia="Microsoft Sans Serif" w:ascii="Times New Roman" w:hAnsi="Times New Roman"/>
                <w:color w:val="000000"/>
                <w:sz w:val="24"/>
                <w:szCs w:val="24"/>
                <w:lang w:eastAsia="ru-RU" w:bidi="ru-RU"/>
              </w:rPr>
              <w:t>Наличие документов, необходимых для предоставления государственной услуги, находящихся в распоряжении государственных органов (организаций)</w:t>
            </w:r>
          </w:p>
        </w:tc>
        <w:tc>
          <w:tcPr>
            <w:tcW w:w="261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trPr>
          <w:trHeight w:val="1471" w:hRule="exact"/>
        </w:trPr>
        <w:tc>
          <w:tcPr>
            <w:tcW w:w="2513"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tc>
        <w:tc>
          <w:tcPr>
            <w:tcW w:w="320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Получение ответов на межведомственные запросы, формирование полного комплекта документов</w:t>
            </w:r>
          </w:p>
        </w:tc>
        <w:tc>
          <w:tcPr>
            <w:tcW w:w="1844"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r>
          </w:p>
        </w:tc>
        <w:tc>
          <w:tcPr>
            <w:tcW w:w="1801" w:type="dxa"/>
            <w:vMerge w:val="continue"/>
            <w:tcBorders>
              <w:left w:val="single" w:sz="4" w:space="0" w:color="000000"/>
              <w:bottom w:val="single" w:sz="4" w:space="0" w:color="000000"/>
            </w:tcBorders>
            <w:shd w:color="auto" w:fill="FFFFFF" w:val="clear"/>
          </w:tcPr>
          <w:p>
            <w:pPr>
              <w:pStyle w:val="Normal"/>
              <w:widowControl w:val="false"/>
              <w:spacing w:before="0" w:after="20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tc>
        <w:tc>
          <w:tcPr>
            <w:tcW w:w="2148"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10"/>
                <w:szCs w:val="10"/>
                <w:lang w:eastAsia="ru-RU" w:bidi="ru-RU"/>
              </w:rPr>
            </w:pPr>
            <w:r>
              <w:rPr>
                <w:rFonts w:eastAsia="Microsoft Sans Serif" w:ascii="Times New Roman" w:hAnsi="Times New Roman"/>
                <w:color w:val="000000"/>
                <w:sz w:val="10"/>
                <w:szCs w:val="10"/>
                <w:lang w:eastAsia="ru-RU" w:bidi="ru-RU"/>
              </w:rPr>
            </w:r>
          </w:p>
        </w:tc>
        <w:tc>
          <w:tcPr>
            <w:tcW w:w="1919"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10"/>
                <w:szCs w:val="10"/>
                <w:lang w:eastAsia="ru-RU" w:bidi="ru-RU"/>
              </w:rPr>
            </w:pPr>
            <w:r>
              <w:rPr>
                <w:rFonts w:eastAsia="Microsoft Sans Serif" w:ascii="Times New Roman" w:hAnsi="Times New Roman"/>
                <w:color w:val="000000"/>
                <w:sz w:val="10"/>
                <w:szCs w:val="10"/>
                <w:lang w:eastAsia="ru-RU" w:bidi="ru-RU"/>
              </w:rPr>
            </w:r>
          </w:p>
        </w:tc>
        <w:tc>
          <w:tcPr>
            <w:tcW w:w="261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Получение документов (сведений), необходимых для предоставления государственной услуги</w:t>
            </w:r>
          </w:p>
        </w:tc>
      </w:tr>
      <w:tr>
        <w:trPr>
          <w:trHeight w:val="425" w:hRule="exact"/>
        </w:trPr>
        <w:tc>
          <w:tcPr>
            <w:tcW w:w="16049"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4. Оповещение правообладателей земельных участков о возможном установлении публичного сервитута</w:t>
            </w:r>
            <w:r>
              <w:rPr>
                <w:rStyle w:val="Style15"/>
                <w:rFonts w:eastAsia="Microsoft Sans Serif" w:ascii="Times New Roman" w:hAnsi="Times New Roman"/>
                <w:color w:val="000000"/>
                <w:sz w:val="24"/>
                <w:szCs w:val="24"/>
                <w:lang w:eastAsia="ru-RU" w:bidi="ru-RU"/>
              </w:rPr>
              <w:footnoteReference w:id="3"/>
            </w:r>
          </w:p>
          <w:p>
            <w:pPr>
              <w:pStyle w:val="Normal"/>
              <w:widowControl w:val="false"/>
              <w:spacing w:before="0" w:after="200"/>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tc>
      </w:tr>
      <w:tr>
        <w:trPr>
          <w:trHeight w:val="2335" w:hRule="exact"/>
        </w:trPr>
        <w:tc>
          <w:tcPr>
            <w:tcW w:w="251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Оповещение правообладателей</w:t>
            </w:r>
          </w:p>
        </w:tc>
        <w:tc>
          <w:tcPr>
            <w:tcW w:w="320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4"/>
                <w:szCs w:val="24"/>
                <w:vertAlign w:val="superscript"/>
                <w:lang w:eastAsia="ru-RU" w:bidi="ru-RU"/>
              </w:rPr>
            </w:pPr>
            <w:r>
              <w:rPr>
                <w:rFonts w:eastAsia="Times New Roman" w:ascii="Times New Roman" w:hAnsi="Times New Roman"/>
                <w:color w:val="000000"/>
                <w:sz w:val="24"/>
                <w:szCs w:val="24"/>
                <w:lang w:eastAsia="ru-RU" w:bidi="ru-RU"/>
              </w:rPr>
              <w:t>Извещение правообладателей</w:t>
            </w:r>
          </w:p>
        </w:tc>
        <w:tc>
          <w:tcPr>
            <w:tcW w:w="184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vertAlign w:val="superscript"/>
              </w:rPr>
            </w:pPr>
            <w:r>
              <w:rPr>
                <w:rFonts w:eastAsia="Times New Roman" w:ascii="Times New Roman" w:hAnsi="Times New Roman"/>
                <w:sz w:val="24"/>
                <w:szCs w:val="24"/>
              </w:rPr>
              <w:t>1 рабочий день</w:t>
            </w:r>
          </w:p>
          <w:p>
            <w:pPr>
              <w:pStyle w:val="Normal"/>
              <w:widowControl w:val="false"/>
              <w:spacing w:lineRule="auto" w:line="240" w:before="0" w:after="0"/>
              <w:rPr>
                <w:rFonts w:ascii="Times New Roman" w:hAnsi="Times New Roman" w:eastAsia="Times New Roman"/>
                <w:sz w:val="24"/>
                <w:szCs w:val="24"/>
                <w:vertAlign w:val="superscript"/>
              </w:rPr>
            </w:pPr>
            <w:r>
              <w:rPr>
                <w:rFonts w:eastAsia="Times New Roman" w:ascii="Times New Roman" w:hAnsi="Times New Roman"/>
                <w:sz w:val="24"/>
                <w:szCs w:val="24"/>
              </w:rPr>
              <w:t>(30 календарных дней</w:t>
            </w:r>
            <w:r>
              <w:rPr>
                <w:rStyle w:val="Style15"/>
                <w:rFonts w:eastAsia="Times New Roman" w:ascii="Times New Roman" w:hAnsi="Times New Roman"/>
                <w:sz w:val="24"/>
                <w:szCs w:val="24"/>
              </w:rPr>
              <w:footnoteReference w:id="4"/>
            </w:r>
            <w:r>
              <w:rPr>
                <w:rFonts w:eastAsia="Times New Roman" w:ascii="Times New Roman" w:hAnsi="Times New Roman"/>
                <w:sz w:val="24"/>
                <w:szCs w:val="24"/>
              </w:rPr>
              <w:t>)</w:t>
            </w:r>
          </w:p>
          <w:p>
            <w:pPr>
              <w:pStyle w:val="Normal"/>
              <w:widowControl w:val="false"/>
              <w:spacing w:lineRule="auto" w:line="240" w:before="0" w:after="0"/>
              <w:rPr>
                <w:rFonts w:ascii="Times New Roman" w:hAnsi="Times New Roman" w:eastAsia="Times New Roman"/>
                <w:sz w:val="24"/>
                <w:szCs w:val="24"/>
                <w:vertAlign w:val="superscript"/>
              </w:rPr>
            </w:pPr>
            <w:r>
              <w:rPr>
                <w:rFonts w:eastAsia="Times New Roman" w:ascii="Times New Roman" w:hAnsi="Times New Roman"/>
                <w:sz w:val="24"/>
                <w:szCs w:val="24"/>
                <w:vertAlign w:val="superscript"/>
              </w:rPr>
            </w:r>
          </w:p>
        </w:tc>
        <w:tc>
          <w:tcPr>
            <w:tcW w:w="1801"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государственной услуги</w:t>
            </w:r>
          </w:p>
        </w:tc>
        <w:tc>
          <w:tcPr>
            <w:tcW w:w="214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Уполномоченный орган / ГИС</w:t>
            </w:r>
          </w:p>
        </w:tc>
        <w:tc>
          <w:tcPr>
            <w:tcW w:w="1919"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10"/>
                <w:szCs w:val="10"/>
                <w:lang w:eastAsia="ru-RU" w:bidi="ru-RU"/>
              </w:rPr>
            </w:pPr>
            <w:r>
              <w:rPr>
                <w:rFonts w:eastAsia="Microsoft Sans Serif" w:ascii="Times New Roman" w:hAnsi="Times New Roman"/>
                <w:color w:val="000000"/>
                <w:sz w:val="10"/>
                <w:szCs w:val="10"/>
                <w:lang w:eastAsia="ru-RU" w:bidi="ru-RU"/>
              </w:rPr>
            </w:r>
          </w:p>
        </w:tc>
        <w:tc>
          <w:tcPr>
            <w:tcW w:w="261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Разосланы оповещения правообладателям о возможном установлении публичного сервитута</w:t>
            </w:r>
          </w:p>
        </w:tc>
      </w:tr>
      <w:tr>
        <w:trPr>
          <w:trHeight w:val="450" w:hRule="exact"/>
        </w:trPr>
        <w:tc>
          <w:tcPr>
            <w:tcW w:w="16049" w:type="dxa"/>
            <w:gridSpan w:val="7"/>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5. Подача правообладателями земельных участков, если их права не зарегистрированы в ЕГРН, заявлений об учете их прав</w:t>
            </w:r>
          </w:p>
        </w:tc>
      </w:tr>
      <w:tr>
        <w:trPr>
          <w:trHeight w:val="4015" w:hRule="exact"/>
        </w:trPr>
        <w:tc>
          <w:tcPr>
            <w:tcW w:w="2513" w:type="dxa"/>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Обращение правообладателей в Уполномоченный орган с заявлением об учете их прав</w:t>
            </w:r>
          </w:p>
        </w:tc>
        <w:tc>
          <w:tcPr>
            <w:tcW w:w="3208" w:type="dxa"/>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color w:val="000000"/>
                <w:sz w:val="24"/>
                <w:szCs w:val="24"/>
                <w:vertAlign w:val="superscript"/>
                <w:lang w:eastAsia="ru-RU" w:bidi="ru-RU"/>
              </w:rPr>
            </w:pPr>
            <w:r>
              <w:rPr>
                <w:rFonts w:eastAsia="Times New Roman" w:ascii="Times New Roman" w:hAnsi="Times New Roman"/>
                <w:color w:val="000000"/>
                <w:sz w:val="24"/>
                <w:szCs w:val="24"/>
                <w:lang w:bidi="ru-RU"/>
              </w:rPr>
              <w:t>Прием заявлений правообладателей об учете их прав</w:t>
            </w:r>
          </w:p>
        </w:tc>
        <w:tc>
          <w:tcPr>
            <w:tcW w:w="1844"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vertAlign w:val="superscript"/>
              </w:rPr>
            </w:pPr>
            <w:r>
              <w:rPr>
                <w:rFonts w:eastAsia="Times New Roman" w:ascii="Times New Roman" w:hAnsi="Times New Roman"/>
                <w:sz w:val="24"/>
                <w:szCs w:val="24"/>
              </w:rPr>
              <w:t>30 календарных дней                           (60 календарных дней</w:t>
            </w:r>
            <w:r>
              <w:rPr>
                <w:rStyle w:val="Style15"/>
                <w:rFonts w:eastAsia="Times New Roman" w:ascii="Times New Roman" w:hAnsi="Times New Roman"/>
                <w:sz w:val="24"/>
                <w:szCs w:val="24"/>
              </w:rPr>
              <w:footnoteReference w:id="5"/>
            </w:r>
            <w:r>
              <w:rPr>
                <w:rFonts w:eastAsia="Times New Roman" w:ascii="Times New Roman" w:hAnsi="Times New Roman"/>
                <w:sz w:val="24"/>
                <w:szCs w:val="24"/>
              </w:rPr>
              <w:t>)</w:t>
            </w:r>
          </w:p>
        </w:tc>
        <w:tc>
          <w:tcPr>
            <w:tcW w:w="1801"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Должностное лицо Уполномочен- ного органа, ответственное за регистрацию корреспонден -ции</w:t>
            </w:r>
          </w:p>
        </w:tc>
        <w:tc>
          <w:tcPr>
            <w:tcW w:w="2148" w:type="dxa"/>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Уполномоченный орган</w:t>
            </w:r>
          </w:p>
        </w:tc>
        <w:tc>
          <w:tcPr>
            <w:tcW w:w="1919" w:type="dxa"/>
            <w:tcBorders>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10"/>
                <w:szCs w:val="10"/>
                <w:lang w:eastAsia="ru-RU" w:bidi="ru-RU"/>
              </w:rPr>
            </w:pPr>
            <w:r>
              <w:rPr>
                <w:rFonts w:eastAsia="Microsoft Sans Serif" w:ascii="Times New Roman" w:hAnsi="Times New Roman"/>
                <w:color w:val="000000"/>
                <w:sz w:val="10"/>
                <w:szCs w:val="10"/>
                <w:lang w:eastAsia="ru-RU" w:bidi="ru-RU"/>
              </w:rPr>
            </w:r>
          </w:p>
        </w:tc>
        <w:tc>
          <w:tcPr>
            <w:tcW w:w="2616" w:type="dxa"/>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color w:val="000000"/>
                <w:sz w:val="24"/>
                <w:szCs w:val="24"/>
                <w:lang w:bidi="ru-RU"/>
              </w:rPr>
            </w:pPr>
            <w:r>
              <w:rPr>
                <w:rFonts w:eastAsia="Microsoft Sans Serif" w:ascii="Times New Roman" w:hAnsi="Times New Roman"/>
                <w:color w:val="000000"/>
                <w:sz w:val="24"/>
                <w:szCs w:val="24"/>
                <w:lang w:eastAsia="ru-RU" w:bidi="ru-RU"/>
              </w:rPr>
              <w:t xml:space="preserve">Регистрация поступивших заявлений, </w:t>
            </w:r>
            <w:r>
              <w:rPr>
                <w:rFonts w:eastAsia="Times New Roman" w:ascii="Times New Roman" w:hAnsi="Times New Roman"/>
                <w:color w:val="000000"/>
                <w:sz w:val="24"/>
                <w:szCs w:val="24"/>
                <w:lang w:eastAsia="ru-RU" w:bidi="ru-RU"/>
              </w:rPr>
              <w:t>в том числе в ГИС (в случае подачи документов посредством ЕПГУ); назначение и передача поступивших документов должностному лицу, ответственному за предоставление государственной услуги</w:t>
            </w:r>
          </w:p>
        </w:tc>
      </w:tr>
      <w:tr>
        <w:trPr>
          <w:trHeight w:val="437" w:hRule="exact"/>
        </w:trPr>
        <w:tc>
          <w:tcPr>
            <w:tcW w:w="16049"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6. Рассмотрение документов и сведений</w:t>
            </w:r>
          </w:p>
          <w:p>
            <w:pPr>
              <w:pStyle w:val="Normal"/>
              <w:widowControl w:val="false"/>
              <w:spacing w:lineRule="auto" w:line="240" w:before="0" w:after="0"/>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p>
            <w:pPr>
              <w:pStyle w:val="Normal"/>
              <w:widowControl w:val="false"/>
              <w:spacing w:lineRule="auto" w:line="240" w:before="0" w:after="0"/>
              <w:jc w:val="center"/>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tc>
      </w:tr>
      <w:tr>
        <w:trPr>
          <w:trHeight w:val="2325" w:hRule="exact"/>
        </w:trPr>
        <w:tc>
          <w:tcPr>
            <w:tcW w:w="251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Times New Roman" w:ascii="Times New Roman" w:hAnsi="Times New Roman"/>
                <w:color w:val="000000"/>
                <w:sz w:val="24"/>
                <w:szCs w:val="24"/>
                <w:lang w:eastAsia="ru-RU" w:bidi="ru-RU"/>
              </w:rPr>
              <w:t>Пакет зарегистрированных документов, поступивших должностному лицу, ответственному за предоставление государственной услуги</w:t>
            </w:r>
          </w:p>
        </w:tc>
        <w:tc>
          <w:tcPr>
            <w:tcW w:w="320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Проверка заявления и документов, представленных для получения государственной услуги</w:t>
            </w:r>
          </w:p>
        </w:tc>
        <w:tc>
          <w:tcPr>
            <w:tcW w:w="184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sz w:val="24"/>
                <w:szCs w:val="24"/>
              </w:rPr>
              <w:t>2 рабочих дня</w:t>
            </w:r>
          </w:p>
        </w:tc>
        <w:tc>
          <w:tcPr>
            <w:tcW w:w="1801"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Times New Roman" w:ascii="Times New Roman" w:hAnsi="Times New Roman"/>
                <w:color w:val="000000"/>
                <w:sz w:val="24"/>
                <w:szCs w:val="24"/>
                <w:lang w:eastAsia="ru-RU" w:bidi="ru-RU"/>
              </w:rPr>
              <w:t>Должностное лицо Уполномочен- ного органа, ответственное за предоставление государственной услуги</w:t>
            </w:r>
          </w:p>
        </w:tc>
        <w:tc>
          <w:tcPr>
            <w:tcW w:w="214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Microsoft Sans Serif"/>
                <w:color w:val="000000"/>
                <w:sz w:val="10"/>
                <w:szCs w:val="10"/>
                <w:lang w:eastAsia="ru-RU" w:bidi="ru-RU"/>
              </w:rPr>
            </w:pPr>
            <w:r>
              <w:rPr>
                <w:rFonts w:eastAsia="Microsoft Sans Serif" w:ascii="Times New Roman" w:hAnsi="Times New Roman"/>
                <w:color w:val="000000"/>
                <w:sz w:val="24"/>
                <w:szCs w:val="24"/>
                <w:lang w:eastAsia="ru-RU" w:bidi="ru-RU"/>
              </w:rPr>
              <w:t>Уполномоченный орган / ГИС</w:t>
            </w:r>
          </w:p>
        </w:tc>
        <w:tc>
          <w:tcPr>
            <w:tcW w:w="1919"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Наличие/отсутствие оснований для предоставления государственной</w:t>
              <w:br/>
              <w:t>услуги</w:t>
            </w:r>
          </w:p>
        </w:tc>
        <w:tc>
          <w:tcPr>
            <w:tcW w:w="261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t>Подготовка проекта результата предоставления государственной услуги</w:t>
            </w:r>
          </w:p>
        </w:tc>
      </w:tr>
      <w:tr>
        <w:trPr>
          <w:trHeight w:val="375" w:hRule="exact"/>
        </w:trPr>
        <w:tc>
          <w:tcPr>
            <w:tcW w:w="16049"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t>7. Принятие решения о предоставлении государственной услуги</w:t>
            </w:r>
          </w:p>
          <w:p>
            <w:pPr>
              <w:pStyle w:val="Normal"/>
              <w:widowControl w:val="false"/>
              <w:spacing w:before="0" w:after="200"/>
              <w:rPr>
                <w:rFonts w:ascii="Times New Roman" w:hAnsi="Times New Roman" w:eastAsia="Microsoft Sans Serif"/>
                <w:color w:val="000000"/>
                <w:sz w:val="24"/>
                <w:szCs w:val="24"/>
                <w:lang w:eastAsia="ru-RU" w:bidi="ru-RU"/>
              </w:rPr>
            </w:pPr>
            <w:r>
              <w:rPr>
                <w:rFonts w:eastAsia="Microsoft Sans Serif" w:ascii="Times New Roman" w:hAnsi="Times New Roman"/>
                <w:color w:val="000000"/>
                <w:sz w:val="24"/>
                <w:szCs w:val="24"/>
                <w:lang w:eastAsia="ru-RU" w:bidi="ru-RU"/>
              </w:rPr>
            </w:r>
          </w:p>
        </w:tc>
      </w:tr>
      <w:tr>
        <w:trPr>
          <w:trHeight w:val="6067" w:hRule="exact"/>
        </w:trPr>
        <w:tc>
          <w:tcPr>
            <w:tcW w:w="251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Проект результата предоставления государственной услуги</w:t>
            </w:r>
          </w:p>
        </w:tc>
        <w:tc>
          <w:tcPr>
            <w:tcW w:w="320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Принятие решения о предоставлении государственной услуги или об отказе в предоставлении государственной услуги</w:t>
            </w:r>
          </w:p>
        </w:tc>
        <w:tc>
          <w:tcPr>
            <w:tcW w:w="184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2 рабочих дня</w:t>
            </w:r>
          </w:p>
        </w:tc>
        <w:tc>
          <w:tcPr>
            <w:tcW w:w="1801"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государственной услуги;</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Руководитель Уполномоченного органа или иное уполномоченное им лицо</w:t>
            </w:r>
          </w:p>
        </w:tc>
        <w:tc>
          <w:tcPr>
            <w:tcW w:w="2148"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Уполномоченный орган/ ГИС</w:t>
            </w:r>
          </w:p>
        </w:tc>
        <w:tc>
          <w:tcPr>
            <w:tcW w:w="1919"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616"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right="154" w:hanging="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Результат предоставления государственной услуги по форме, приведенной в Приложениях № 1,2 к Административному регламенту</w:t>
            </w:r>
          </w:p>
          <w:p>
            <w:pPr>
              <w:pStyle w:val="Normal"/>
              <w:widowControl w:val="false"/>
              <w:spacing w:lineRule="auto" w:line="240" w:before="0" w:after="0"/>
              <w:ind w:right="72" w:hanging="0"/>
              <w:jc w:val="both"/>
              <w:rPr>
                <w:color w:val="000000"/>
                <w:lang w:eastAsia="ru-RU" w:bidi="ru-RU"/>
              </w:rPr>
            </w:pPr>
            <w:r>
              <w:rPr>
                <w:color w:val="000000"/>
                <w:lang w:eastAsia="ru-RU" w:bidi="ru-RU"/>
              </w:rPr>
            </w:r>
          </w:p>
        </w:tc>
      </w:tr>
    </w:tbl>
    <w:p>
      <w:pPr>
        <w:pStyle w:val="Style43"/>
        <w:shd w:val="clear" w:color="auto" w:fill="auto"/>
        <w:spacing w:lineRule="auto" w:line="271"/>
        <w:ind w:right="-567" w:hanging="0"/>
        <w:jc w:val="both"/>
        <w:rPr/>
      </w:pPr>
      <w:r>
        <w:rPr/>
      </w:r>
    </w:p>
    <w:p>
      <w:pPr>
        <w:pStyle w:val="Style43"/>
        <w:shd w:val="clear" w:color="auto" w:fill="auto"/>
        <w:spacing w:lineRule="auto" w:line="271"/>
        <w:ind w:left="-426" w:right="-881" w:hanging="0"/>
        <w:jc w:val="both"/>
        <w:rPr>
          <w:rFonts w:eastAsia="Microsoft Sans Serif"/>
          <w:color w:val="000000"/>
          <w:sz w:val="2"/>
          <w:szCs w:val="2"/>
          <w:lang w:bidi="ru-RU"/>
        </w:rPr>
      </w:pPr>
      <w:r>
        <w:rPr>
          <w:rFonts w:eastAsia="Microsoft Sans Serif"/>
          <w:color w:val="000000"/>
          <w:sz w:val="2"/>
          <w:szCs w:val="2"/>
          <w:lang w:bidi="ru-RU"/>
        </w:rPr>
      </w:r>
      <w:r>
        <w:br w:type="page"/>
      </w:r>
    </w:p>
    <w:tbl>
      <w:tblPr>
        <w:tblpPr w:bottomFromText="0" w:horzAnchor="margin" w:leftFromText="180" w:rightFromText="180" w:tblpX="0" w:tblpXSpec="center" w:tblpY="315" w:topFromText="0" w:vertAnchor="text"/>
        <w:tblW w:w="15817" w:type="dxa"/>
        <w:jc w:val="center"/>
        <w:tblInd w:w="0" w:type="dxa"/>
        <w:tblLayout w:type="fixed"/>
        <w:tblCellMar>
          <w:top w:w="0" w:type="dxa"/>
          <w:left w:w="10" w:type="dxa"/>
          <w:bottom w:w="0" w:type="dxa"/>
          <w:right w:w="10" w:type="dxa"/>
        </w:tblCellMar>
        <w:tblLook w:val="04a0"/>
      </w:tblPr>
      <w:tblGrid>
        <w:gridCol w:w="2432"/>
        <w:gridCol w:w="3603"/>
        <w:gridCol w:w="1585"/>
        <w:gridCol w:w="2795"/>
        <w:gridCol w:w="1172"/>
        <w:gridCol w:w="2012"/>
        <w:gridCol w:w="2217"/>
      </w:tblGrid>
      <w:tr>
        <w:trPr>
          <w:trHeight w:val="493" w:hRule="exact"/>
        </w:trPr>
        <w:tc>
          <w:tcPr>
            <w:tcW w:w="15816" w:type="dxa"/>
            <w:gridSpan w:val="7"/>
            <w:tcBorders>
              <w:top w:val="single" w:sz="4" w:space="0" w:color="000000"/>
              <w:left w:val="single" w:sz="4" w:space="0" w:color="000000"/>
              <w:right w:val="single" w:sz="4" w:space="0" w:color="000000"/>
            </w:tcBorders>
            <w:shd w:color="auto" w:fill="FFFFFF" w:val="clear"/>
          </w:tcPr>
          <w:p>
            <w:pPr>
              <w:pStyle w:val="Normal"/>
              <w:pageBreakBefore/>
              <w:widowControl w:val="false"/>
              <w:spacing w:lineRule="auto" w:line="240" w:before="0" w:after="0"/>
              <w:jc w:val="center"/>
              <w:rPr/>
            </w:pPr>
            <w:r>
              <w:rPr>
                <w:rFonts w:ascii="Times New Roman" w:hAnsi="Times New Roman"/>
                <w:color w:val="000000"/>
                <w:sz w:val="24"/>
                <w:szCs w:val="24"/>
              </w:rPr>
              <w:t>8</w:t>
            </w:r>
            <w:hyperlink r:id="rId78">
              <w:r>
                <w:rPr>
                  <w:rFonts w:ascii="Times New Roman" w:hAnsi="Times New Roman"/>
                  <w:color w:val="000000"/>
                  <w:sz w:val="24"/>
                  <w:szCs w:val="24"/>
                </w:rPr>
                <w:t>.Выдача результата</w:t>
              </w:r>
            </w:hyperlink>
            <w:r>
              <w:rPr>
                <w:rFonts w:ascii="Times New Roman" w:hAnsi="Times New Roman"/>
                <w:color w:val="000000"/>
                <w:sz w:val="24"/>
                <w:szCs w:val="24"/>
              </w:rPr>
              <w:t xml:space="preserve"> государственной услуги</w:t>
            </w:r>
          </w:p>
        </w:tc>
      </w:tr>
      <w:tr>
        <w:trPr>
          <w:trHeight w:val="3757" w:hRule="exact"/>
        </w:trPr>
        <w:tc>
          <w:tcPr>
            <w:tcW w:w="2432"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ind w:left="34" w:hanging="0"/>
              <w:jc w:val="both"/>
              <w:rPr/>
            </w:pPr>
            <w:hyperlink r:id="rId79">
              <w:r>
                <w:rPr>
                  <w:rFonts w:ascii="Times New Roman" w:hAnsi="Times New Roman"/>
                  <w:color w:val="000000"/>
                  <w:sz w:val="24"/>
                  <w:szCs w:val="24"/>
                </w:rPr>
                <w:t>Формирование и регистрация результата государственной услуги, указанного в     п.2.5.Административного регламента, в форме электронного документа в ГИС</w:t>
              </w:r>
            </w:hyperlink>
          </w:p>
        </w:tc>
        <w:tc>
          <w:tcPr>
            <w:tcW w:w="360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ind w:left="32" w:hanging="0"/>
              <w:jc w:val="both"/>
              <w:rPr/>
            </w:pPr>
            <w:hyperlink r:id="rId80">
              <w:r>
                <w:rPr>
                  <w:rFonts w:ascii="Times New Roman" w:hAnsi="Times New Roman"/>
                  <w:color w:val="000000"/>
                  <w:sz w:val="24"/>
                  <w:szCs w:val="24"/>
                </w:rPr>
                <w:t>Регистрация результата  предоставления государственной услуги</w:t>
              </w:r>
            </w:hyperlink>
          </w:p>
          <w:p>
            <w:pPr>
              <w:pStyle w:val="Normal"/>
              <w:widowControl w:val="false"/>
              <w:spacing w:lineRule="auto" w:line="240" w:before="0" w:after="0"/>
              <w:ind w:left="32" w:hanging="0"/>
              <w:jc w:val="both"/>
              <w:rPr>
                <w:rFonts w:ascii="Times New Roman" w:hAnsi="Times New Roman"/>
                <w:color w:val="000000"/>
                <w:sz w:val="24"/>
                <w:szCs w:val="24"/>
              </w:rPr>
            </w:pPr>
            <w:r>
              <w:rPr>
                <w:rFonts w:ascii="Times New Roman" w:hAnsi="Times New Roman"/>
                <w:color w:val="000000"/>
                <w:sz w:val="24"/>
                <w:szCs w:val="24"/>
              </w:rPr>
            </w:r>
          </w:p>
        </w:tc>
        <w:tc>
          <w:tcPr>
            <w:tcW w:w="1585"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ind w:left="29" w:hanging="0"/>
              <w:jc w:val="both"/>
              <w:rPr/>
            </w:pPr>
            <w:hyperlink r:id="rId81">
              <w:r>
                <w:rPr>
                  <w:rFonts w:ascii="Times New Roman" w:hAnsi="Times New Roman"/>
                  <w:color w:val="000000"/>
                  <w:sz w:val="24"/>
                  <w:szCs w:val="24"/>
                </w:rPr>
                <w:t>После окончания процедуры принятия решения (в общий срок предоставления государственной услуги не включается)</w:t>
              </w:r>
            </w:hyperlink>
          </w:p>
        </w:tc>
        <w:tc>
          <w:tcPr>
            <w:tcW w:w="2795"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ind w:left="28" w:hanging="0"/>
              <w:jc w:val="both"/>
              <w:rPr/>
            </w:pPr>
            <w:hyperlink r:id="rId82">
              <w:r>
                <w:rPr>
                  <w:rFonts w:ascii="Times New Roman" w:hAnsi="Times New Roman"/>
                  <w:color w:val="000000"/>
                  <w:sz w:val="24"/>
                  <w:szCs w:val="24"/>
                </w:rPr>
                <w:t>Должностное лицо Уполномоченного органа, ответственное за предоставление государственной услуги</w:t>
              </w:r>
            </w:hyperlink>
          </w:p>
        </w:tc>
        <w:tc>
          <w:tcPr>
            <w:tcW w:w="1172"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ind w:left="28" w:hanging="0"/>
              <w:jc w:val="both"/>
              <w:rPr/>
            </w:pPr>
            <w:hyperlink r:id="rId83">
              <w:r>
                <w:rPr>
                  <w:rFonts w:ascii="Times New Roman" w:hAnsi="Times New Roman"/>
                  <w:color w:val="000000"/>
                  <w:sz w:val="24"/>
                  <w:szCs w:val="24"/>
                </w:rPr>
                <w:t>Уполномоченный орган) / ГИС</w:t>
              </w:r>
            </w:hyperlink>
          </w:p>
        </w:tc>
        <w:tc>
          <w:tcPr>
            <w:tcW w:w="2012"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84">
              <w:r>
                <w:rPr>
                  <w:rFonts w:ascii="Times New Roman" w:hAnsi="Times New Roman"/>
                  <w:color w:val="000000"/>
                  <w:sz w:val="24"/>
                  <w:szCs w:val="24"/>
                </w:rPr>
                <w:t>–</w:t>
              </w:r>
            </w:hyperlink>
          </w:p>
        </w:tc>
        <w:tc>
          <w:tcPr>
            <w:tcW w:w="221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left="47" w:hanging="0"/>
              <w:jc w:val="both"/>
              <w:rPr/>
            </w:pPr>
            <w:hyperlink r:id="rId85">
              <w:r>
                <w:rPr>
                  <w:rFonts w:ascii="Times New Roman" w:hAnsi="Times New Roman"/>
                  <w:color w:val="000000"/>
                  <w:sz w:val="24"/>
                  <w:szCs w:val="24"/>
                </w:rPr>
                <w:t>Внесение сведений о результате предоставления государственной услуги</w:t>
              </w:r>
            </w:hyperlink>
          </w:p>
          <w:p>
            <w:pPr>
              <w:pStyle w:val="Normal"/>
              <w:widowControl w:val="false"/>
              <w:spacing w:lineRule="auto" w:line="240" w:before="0" w:after="0"/>
              <w:ind w:left="47" w:hanging="0"/>
              <w:jc w:val="both"/>
              <w:rPr>
                <w:rFonts w:ascii="Times New Roman" w:hAnsi="Times New Roman"/>
                <w:b/>
                <w:b/>
                <w:bCs/>
                <w:color w:val="000000"/>
                <w:sz w:val="24"/>
                <w:szCs w:val="24"/>
                <w:shd w:fill="FFFF00" w:val="clear"/>
              </w:rPr>
            </w:pPr>
            <w:r>
              <w:rPr>
                <w:rFonts w:ascii="Times New Roman" w:hAnsi="Times New Roman"/>
                <w:b/>
                <w:bCs/>
                <w:color w:val="000000"/>
                <w:sz w:val="24"/>
                <w:szCs w:val="24"/>
                <w:shd w:fill="FFFF00" w:val="clear"/>
              </w:rPr>
            </w:r>
          </w:p>
          <w:p>
            <w:pPr>
              <w:pStyle w:val="Normal"/>
              <w:widowControl w:val="false"/>
              <w:spacing w:lineRule="auto" w:line="240" w:before="0" w:after="0"/>
              <w:ind w:left="47" w:hanging="0"/>
              <w:jc w:val="both"/>
              <w:rPr>
                <w:rFonts w:ascii="Times New Roman" w:hAnsi="Times New Roman"/>
                <w:sz w:val="24"/>
                <w:szCs w:val="24"/>
                <w:u w:val="single"/>
              </w:rPr>
            </w:pPr>
            <w:r>
              <w:rPr>
                <w:rFonts w:ascii="Times New Roman" w:hAnsi="Times New Roman"/>
                <w:sz w:val="24"/>
                <w:szCs w:val="24"/>
                <w:u w:val="single"/>
              </w:rPr>
            </w:r>
          </w:p>
        </w:tc>
      </w:tr>
      <w:tr>
        <w:trPr>
          <w:trHeight w:val="4767" w:hRule="exact"/>
        </w:trPr>
        <w:tc>
          <w:tcPr>
            <w:tcW w:w="2432" w:type="dxa"/>
            <w:tcBorders>
              <w:left w:val="single" w:sz="4" w:space="0" w:color="000000"/>
              <w:bottom w:val="single" w:sz="4" w:space="0" w:color="000000"/>
            </w:tcBorders>
            <w:shd w:color="auto" w:fill="FFFFFF" w:val="clear"/>
          </w:tcPr>
          <w:p>
            <w:pPr>
              <w:pStyle w:val="Normal"/>
              <w:widowControl w:val="false"/>
              <w:spacing w:lineRule="auto" w:line="240" w:before="0" w:after="0"/>
              <w:ind w:left="34" w:hanging="0"/>
              <w:jc w:val="both"/>
              <w:rPr>
                <w:rFonts w:ascii="Times New Roman" w:hAnsi="Times New Roman"/>
                <w:sz w:val="24"/>
                <w:szCs w:val="24"/>
              </w:rPr>
            </w:pPr>
            <w:r>
              <w:rPr>
                <w:rFonts w:ascii="Times New Roman" w:hAnsi="Times New Roman"/>
                <w:sz w:val="24"/>
                <w:szCs w:val="24"/>
              </w:rPr>
            </w:r>
          </w:p>
        </w:tc>
        <w:tc>
          <w:tcPr>
            <w:tcW w:w="3603"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86">
              <w:r>
                <w:rPr>
                  <w:rFonts w:ascii="Times New Roman" w:hAnsi="Times New Roman"/>
                  <w:color w:val="000000"/>
                  <w:sz w:val="24"/>
                  <w:szCs w:val="24"/>
                </w:rPr>
                <w:t>Направление в многофункциональный центр результата государственной услуги, указанного в п.2.5.Административного регламента, в форме электронного документа, подписанного   должностным лицом Уполномоченного органа</w:t>
              </w:r>
            </w:hyperlink>
          </w:p>
          <w:p>
            <w:pPr>
              <w:pStyle w:val="Normal"/>
              <w:widowControl w:val="false"/>
              <w:spacing w:lineRule="auto" w:line="240" w:before="0" w:after="0"/>
              <w:rPr>
                <w:rFonts w:ascii="Times New Roman" w:hAnsi="Times New Roman"/>
                <w:color w:val="000000"/>
                <w:sz w:val="24"/>
                <w:szCs w:val="24"/>
              </w:rPr>
            </w:pPr>
            <w:r>
              <w:rPr>
                <w:rFonts w:ascii="Times New Roman" w:hAnsi="Times New Roman"/>
                <w:color w:val="000000"/>
                <w:sz w:val="24"/>
                <w:szCs w:val="24"/>
              </w:rPr>
            </w:r>
          </w:p>
        </w:tc>
        <w:tc>
          <w:tcPr>
            <w:tcW w:w="1585"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87">
              <w:r>
                <w:rPr>
                  <w:rFonts w:ascii="Times New Roman" w:hAnsi="Times New Roman"/>
                  <w:color w:val="000000"/>
                  <w:sz w:val="24"/>
                  <w:szCs w:val="24"/>
                </w:rPr>
                <w:t>В сроки, установленные соглашением о взаимодействии между Уполномоченным органом  и многофункциональным центром</w:t>
              </w:r>
            </w:hyperlink>
          </w:p>
        </w:tc>
        <w:tc>
          <w:tcPr>
            <w:tcW w:w="2795"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88">
              <w:r>
                <w:rPr>
                  <w:rFonts w:ascii="Times New Roman" w:hAnsi="Times New Roman"/>
                  <w:color w:val="000000"/>
                  <w:sz w:val="24"/>
                  <w:szCs w:val="24"/>
                </w:rPr>
                <w:t>Должностное лицо Уполномоченного органа, ответственное за предоставление государственной услуги</w:t>
              </w:r>
            </w:hyperlink>
          </w:p>
        </w:tc>
        <w:tc>
          <w:tcPr>
            <w:tcW w:w="1172"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89">
              <w:r>
                <w:rPr>
                  <w:rFonts w:ascii="Times New Roman" w:hAnsi="Times New Roman"/>
                  <w:color w:val="000000"/>
                  <w:sz w:val="24"/>
                  <w:szCs w:val="24"/>
                </w:rPr>
                <w:t>Уполномоченный орган) / АИС МФЦ</w:t>
              </w:r>
            </w:hyperlink>
          </w:p>
        </w:tc>
        <w:tc>
          <w:tcPr>
            <w:tcW w:w="2012"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90">
              <w:r>
                <w:rPr>
                  <w:rFonts w:ascii="Times New Roman" w:hAnsi="Times New Roman"/>
                  <w:color w:val="000000"/>
                  <w:sz w:val="24"/>
                  <w:szCs w:val="24"/>
                </w:rPr>
                <w:t>Указание Заявителем в заявлении о предоставлении государственной услуги способа выдачи результата государственной услуги, в том числе при подаче заявления через многофункциональный центр</w:t>
              </w:r>
            </w:hyperlink>
          </w:p>
        </w:tc>
        <w:tc>
          <w:tcPr>
            <w:tcW w:w="2217" w:type="dxa"/>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pPr>
            <w:hyperlink r:id="rId91">
              <w:r>
                <w:rPr>
                  <w:rFonts w:eastAsia="Times New Roman" w:ascii="Times New Roman" w:hAnsi="Times New Roman"/>
                  <w:color w:val="000000"/>
                  <w:sz w:val="24"/>
                  <w:szCs w:val="24"/>
                  <w:lang w:eastAsia="ru-RU" w:bidi="ru-RU"/>
                </w:rPr>
                <w:t>Выдача результата государственной услуги Заявителю в форме бумажного документа</w:t>
              </w:r>
            </w:hyperlink>
          </w:p>
        </w:tc>
      </w:tr>
      <w:tr>
        <w:trPr>
          <w:trHeight w:val="2717" w:hRule="exact"/>
        </w:trPr>
        <w:tc>
          <w:tcPr>
            <w:tcW w:w="2432" w:type="dxa"/>
            <w:tcBorders>
              <w:left w:val="single" w:sz="4" w:space="0" w:color="000000"/>
              <w:bottom w:val="single" w:sz="4" w:space="0" w:color="000000"/>
            </w:tcBorders>
            <w:shd w:color="auto" w:fill="FFFFFF" w:val="clear"/>
          </w:tcPr>
          <w:p>
            <w:pPr>
              <w:pStyle w:val="Normal"/>
              <w:widowControl w:val="false"/>
              <w:spacing w:lineRule="auto" w:line="240" w:before="0" w:after="0"/>
              <w:ind w:left="34" w:hanging="0"/>
              <w:jc w:val="both"/>
              <w:rPr>
                <w:rFonts w:ascii="Times New Roman" w:hAnsi="Times New Roman"/>
                <w:sz w:val="24"/>
                <w:szCs w:val="24"/>
              </w:rPr>
            </w:pPr>
            <w:r>
              <w:rPr>
                <w:rFonts w:ascii="Times New Roman" w:hAnsi="Times New Roman"/>
                <w:sz w:val="24"/>
                <w:szCs w:val="24"/>
              </w:rPr>
            </w:r>
          </w:p>
        </w:tc>
        <w:tc>
          <w:tcPr>
            <w:tcW w:w="3603" w:type="dxa"/>
            <w:tcBorders>
              <w:left w:val="single" w:sz="4" w:space="0" w:color="000000"/>
              <w:bottom w:val="single" w:sz="4" w:space="0" w:color="000000"/>
            </w:tcBorders>
            <w:shd w:color="auto" w:fill="FFFFFF" w:val="clear"/>
          </w:tcPr>
          <w:p>
            <w:pPr>
              <w:pStyle w:val="Normal"/>
              <w:widowControl w:val="false"/>
              <w:spacing w:lineRule="auto" w:line="240" w:before="0" w:after="0"/>
              <w:ind w:left="32" w:hanging="0"/>
              <w:jc w:val="both"/>
              <w:rPr/>
            </w:pPr>
            <w:hyperlink r:id="rId92">
              <w:r>
                <w:rPr>
                  <w:rFonts w:ascii="Times New Roman" w:hAnsi="Times New Roman"/>
                  <w:color w:val="000000"/>
                  <w:sz w:val="24"/>
                  <w:szCs w:val="24"/>
                </w:rPr>
                <w:t>Направление Заявителю результата предоставления государственной услуги</w:t>
              </w:r>
            </w:hyperlink>
          </w:p>
        </w:tc>
        <w:tc>
          <w:tcPr>
            <w:tcW w:w="1585" w:type="dxa"/>
            <w:tcBorders>
              <w:left w:val="single" w:sz="4" w:space="0" w:color="000000"/>
              <w:bottom w:val="single" w:sz="4" w:space="0" w:color="000000"/>
            </w:tcBorders>
            <w:shd w:color="auto" w:fill="FFFFFF" w:val="clear"/>
          </w:tcPr>
          <w:p>
            <w:pPr>
              <w:pStyle w:val="Normal"/>
              <w:widowControl w:val="false"/>
              <w:spacing w:lineRule="auto" w:line="240" w:before="0" w:after="0"/>
              <w:ind w:left="29" w:hanging="0"/>
              <w:jc w:val="both"/>
              <w:rPr/>
            </w:pPr>
            <w:hyperlink r:id="rId93">
              <w:r>
                <w:rPr>
                  <w:rFonts w:ascii="Times New Roman" w:hAnsi="Times New Roman"/>
                  <w:color w:val="000000"/>
                  <w:sz w:val="24"/>
                  <w:szCs w:val="24"/>
                </w:rPr>
                <w:t>В день регистрации результата предоставления государственной услуги</w:t>
              </w:r>
            </w:hyperlink>
          </w:p>
        </w:tc>
        <w:tc>
          <w:tcPr>
            <w:tcW w:w="2795" w:type="dxa"/>
            <w:tcBorders>
              <w:left w:val="single" w:sz="4" w:space="0" w:color="000000"/>
              <w:bottom w:val="single" w:sz="4" w:space="0" w:color="000000"/>
            </w:tcBorders>
            <w:shd w:color="auto" w:fill="FFFFFF" w:val="clear"/>
          </w:tcPr>
          <w:p>
            <w:pPr>
              <w:pStyle w:val="Normal"/>
              <w:widowControl w:val="false"/>
              <w:spacing w:lineRule="auto" w:line="240" w:before="0" w:after="0"/>
              <w:ind w:left="28" w:hanging="0"/>
              <w:jc w:val="both"/>
              <w:rPr/>
            </w:pPr>
            <w:hyperlink r:id="rId94">
              <w:r>
                <w:rPr>
                  <w:rFonts w:ascii="Times New Roman" w:hAnsi="Times New Roman"/>
                  <w:color w:val="000000"/>
                  <w:sz w:val="24"/>
                  <w:szCs w:val="24"/>
                </w:rPr>
                <w:t>Должностное лицо Уполномоченного органа, ответственное за предоставление государственной услуги</w:t>
              </w:r>
            </w:hyperlink>
          </w:p>
        </w:tc>
        <w:tc>
          <w:tcPr>
            <w:tcW w:w="1172"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Уполномо-ченный орган/ГИС</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012"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pPr>
            <w:r>
              <w:rPr/>
            </w:r>
          </w:p>
        </w:tc>
        <w:tc>
          <w:tcPr>
            <w:tcW w:w="2217" w:type="dxa"/>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95">
              <w:r>
                <w:rPr>
                  <w:rFonts w:ascii="Times New Roman" w:hAnsi="Times New Roman"/>
                  <w:color w:val="000000"/>
                </w:rPr>
                <w:t>Р</w:t>
              </w:r>
              <w:r>
                <w:rPr>
                  <w:rFonts w:ascii="Times New Roman" w:hAnsi="Times New Roman"/>
                  <w:color w:val="000000"/>
                  <w:sz w:val="24"/>
                  <w:szCs w:val="24"/>
                </w:rPr>
                <w:t>езультат государственной услуги, направленный Заявителю</w:t>
              </w:r>
            </w:hyperlink>
          </w:p>
        </w:tc>
      </w:tr>
      <w:tr>
        <w:trPr>
          <w:trHeight w:val="733" w:hRule="exact"/>
        </w:trPr>
        <w:tc>
          <w:tcPr>
            <w:tcW w:w="15816" w:type="dxa"/>
            <w:gridSpan w:val="7"/>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ind w:left="34" w:hanging="0"/>
              <w:jc w:val="center"/>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ind w:left="34" w:hanging="0"/>
              <w:jc w:val="center"/>
              <w:rPr>
                <w:rFonts w:ascii="Times New Roman" w:hAnsi="Times New Roman"/>
                <w:sz w:val="24"/>
                <w:szCs w:val="24"/>
              </w:rPr>
            </w:pPr>
            <w:r>
              <w:rPr>
                <w:rFonts w:ascii="Times New Roman" w:hAnsi="Times New Roman"/>
                <w:sz w:val="24"/>
                <w:szCs w:val="24"/>
              </w:rPr>
              <w:t>9.Информирование о принятом решении об установлении публичного сервитута</w:t>
            </w:r>
          </w:p>
        </w:tc>
      </w:tr>
    </w:tbl>
    <w:p>
      <w:pPr>
        <w:pStyle w:val="Normal"/>
        <w:widowControl w:val="false"/>
        <w:spacing w:lineRule="exact" w:line="1" w:before="0" w:after="0"/>
        <w:rPr>
          <w:rFonts w:ascii="Microsoft Sans Serif" w:hAnsi="Microsoft Sans Serif" w:eastAsia="Microsoft Sans Serif" w:cs="Microsoft Sans Serif"/>
          <w:color w:val="000000"/>
          <w:sz w:val="2"/>
          <w:szCs w:val="2"/>
          <w:lang w:eastAsia="ru-RU" w:bidi="ru-RU"/>
        </w:rPr>
      </w:pPr>
      <w:r>
        <w:rPr>
          <w:rFonts w:eastAsia="Microsoft Sans Serif" w:cs="Microsoft Sans Serif" w:ascii="Microsoft Sans Serif" w:hAnsi="Microsoft Sans Serif"/>
          <w:color w:val="000000"/>
          <w:sz w:val="2"/>
          <w:szCs w:val="2"/>
          <w:lang w:eastAsia="ru-RU" w:bidi="ru-RU"/>
        </w:rPr>
      </w:r>
    </w:p>
    <w:tbl>
      <w:tblPr>
        <w:tblpPr w:bottomFromText="0" w:horzAnchor="margin" w:leftFromText="180" w:rightFromText="180" w:tblpX="0" w:tblpXSpec="center" w:tblpY="405" w:topFromText="0" w:vertAnchor="text"/>
        <w:tblW w:w="15867" w:type="dxa"/>
        <w:jc w:val="center"/>
        <w:tblInd w:w="0" w:type="dxa"/>
        <w:tblLayout w:type="fixed"/>
        <w:tblCellMar>
          <w:top w:w="0" w:type="dxa"/>
          <w:left w:w="10" w:type="dxa"/>
          <w:bottom w:w="0" w:type="dxa"/>
          <w:right w:w="10" w:type="dxa"/>
        </w:tblCellMar>
        <w:tblLook w:val="04a0"/>
      </w:tblPr>
      <w:tblGrid>
        <w:gridCol w:w="2516"/>
        <w:gridCol w:w="3583"/>
        <w:gridCol w:w="1582"/>
        <w:gridCol w:w="2784"/>
        <w:gridCol w:w="1168"/>
        <w:gridCol w:w="2066"/>
        <w:gridCol w:w="2167"/>
      </w:tblGrid>
      <w:tr>
        <w:trPr>
          <w:trHeight w:val="3450" w:hRule="exact"/>
        </w:trPr>
        <w:tc>
          <w:tcPr>
            <w:tcW w:w="2516"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3583"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Размещение решения об установлении публичного сервитута на официальном сайте уполномоченного органа в информационно</w:t>
              <w:softHyphen/>
              <w:t>телекоммуникационной сети «Интернет»</w:t>
            </w:r>
          </w:p>
        </w:tc>
        <w:tc>
          <w:tcPr>
            <w:tcW w:w="1582"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До 5 рабочих дней (после окончания процедуры принятия решения)</w:t>
            </w:r>
          </w:p>
        </w:tc>
        <w:tc>
          <w:tcPr>
            <w:tcW w:w="2784"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pPr>
            <w:hyperlink r:id="rId96">
              <w:r>
                <w:rPr>
                  <w:rFonts w:eastAsia="Times New Roman" w:ascii="Times New Roman" w:hAnsi="Times New Roman"/>
                  <w:color w:val="000000"/>
                  <w:sz w:val="24"/>
                  <w:szCs w:val="24"/>
                </w:rPr>
                <w:t>Должностное лицо Уполномоченного органа, ответственное за предоставление государственной услуги</w:t>
              </w:r>
            </w:hyperlink>
          </w:p>
        </w:tc>
        <w:tc>
          <w:tcPr>
            <w:tcW w:w="1168"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Уполномо-ченный орган</w:t>
            </w:r>
          </w:p>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066"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1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t>Р</w:t>
            </w:r>
            <w:r>
              <w:rPr>
                <w:rFonts w:eastAsia="Times New Roman" w:ascii="Times New Roman" w:hAnsi="Times New Roman"/>
                <w:color w:val="000000"/>
                <w:sz w:val="24"/>
                <w:szCs w:val="24"/>
                <w:lang w:eastAsia="ru-RU" w:bidi="ru-RU"/>
              </w:rPr>
              <w:t>ешение об установлении публичного сервитута размещено на официальном сайте Уполномоченного органа в информационно-телекоммуникационной сети «Интернет»</w:t>
            </w:r>
          </w:p>
          <w:p>
            <w:pPr>
              <w:pStyle w:val="Normal"/>
              <w:widowControl w:val="false"/>
              <w:tabs>
                <w:tab w:val="clear" w:pos="708"/>
                <w:tab w:val="left" w:pos="2314"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r>
      <w:tr>
        <w:trPr>
          <w:trHeight w:val="4600" w:hRule="exact"/>
        </w:trPr>
        <w:tc>
          <w:tcPr>
            <w:tcW w:w="2516"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3583" w:type="dxa"/>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Обеспечение опубликования  решения об установлении публичного сервитута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tc>
        <w:tc>
          <w:tcPr>
            <w:tcW w:w="1582"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784"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1168"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066" w:type="dxa"/>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167"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1046"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Решение об установлении публичного сервитута (за исключением</w:t>
            </w:r>
          </w:p>
          <w:p>
            <w:pPr>
              <w:pStyle w:val="Normal"/>
              <w:widowControl w:val="false"/>
              <w:tabs>
                <w:tab w:val="clear" w:pos="708"/>
                <w:tab w:val="left" w:pos="2078"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приложений к нему) опубликовано в порядке, установленном для официального опубликования (обнародования) муниципальных правовых актов уставом поселения, городского округа</w:t>
            </w:r>
          </w:p>
        </w:tc>
      </w:tr>
    </w:tbl>
    <w:p>
      <w:pPr>
        <w:pStyle w:val="Normal"/>
        <w:widowControl w:val="false"/>
        <w:spacing w:lineRule="exact" w:line="1" w:before="0" w:after="0"/>
        <w:rPr>
          <w:rFonts w:ascii="Microsoft Sans Serif" w:hAnsi="Microsoft Sans Serif" w:eastAsia="Microsoft Sans Serif" w:cs="Microsoft Sans Serif"/>
          <w:color w:val="000000"/>
          <w:sz w:val="2"/>
          <w:szCs w:val="2"/>
          <w:lang w:eastAsia="ru-RU" w:bidi="ru-RU"/>
        </w:rPr>
      </w:pPr>
      <w:r>
        <w:rPr>
          <w:rFonts w:eastAsia="Microsoft Sans Serif" w:cs="Microsoft Sans Serif" w:ascii="Microsoft Sans Serif" w:hAnsi="Microsoft Sans Serif"/>
          <w:color w:val="000000"/>
          <w:sz w:val="2"/>
          <w:szCs w:val="2"/>
          <w:lang w:eastAsia="ru-RU" w:bidi="ru-RU"/>
        </w:rPr>
      </w:r>
      <w:r>
        <w:br w:type="page"/>
      </w:r>
    </w:p>
    <w:tbl>
      <w:tblPr>
        <w:tblpPr w:bottomFromText="0" w:horzAnchor="margin" w:leftFromText="180" w:rightFromText="180" w:tblpX="0" w:tblpXSpec="center" w:tblpY="105" w:topFromText="0" w:vertAnchor="text"/>
        <w:tblW w:w="15933" w:type="dxa"/>
        <w:jc w:val="center"/>
        <w:tblInd w:w="0" w:type="dxa"/>
        <w:tblLayout w:type="fixed"/>
        <w:tblCellMar>
          <w:top w:w="0" w:type="dxa"/>
          <w:left w:w="10" w:type="dxa"/>
          <w:bottom w:w="0" w:type="dxa"/>
          <w:right w:w="10" w:type="dxa"/>
        </w:tblCellMar>
        <w:tblLook w:val="04a0"/>
      </w:tblPr>
      <w:tblGrid>
        <w:gridCol w:w="2364"/>
        <w:gridCol w:w="3677"/>
        <w:gridCol w:w="1469"/>
        <w:gridCol w:w="2800"/>
        <w:gridCol w:w="1171"/>
        <w:gridCol w:w="2063"/>
        <w:gridCol w:w="2388"/>
      </w:tblGrid>
      <w:tr>
        <w:trPr>
          <w:trHeight w:val="1417" w:hRule="exact"/>
        </w:trPr>
        <w:tc>
          <w:tcPr>
            <w:tcW w:w="2364" w:type="dxa"/>
            <w:tcBorders>
              <w:top w:val="single" w:sz="4" w:space="0" w:color="000000"/>
              <w:left w:val="single" w:sz="4" w:space="0" w:color="000000"/>
            </w:tcBorders>
            <w:shd w:color="auto" w:fill="FFFFFF" w:val="clear"/>
          </w:tcPr>
          <w:p>
            <w:pPr>
              <w:pStyle w:val="Normal"/>
              <w:pageBreakBefore/>
              <w:widowControl w:val="false"/>
              <w:spacing w:lineRule="auto" w:line="240" w:before="0" w:after="0"/>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3677"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1469"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800"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1171" w:type="dxa"/>
            <w:vMerge w:val="restart"/>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063"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388" w:type="dxa"/>
            <w:tcBorders>
              <w:top w:val="single" w:sz="4" w:space="0" w:color="000000"/>
              <w:left w:val="single" w:sz="4" w:space="0" w:color="000000"/>
              <w:right w:val="single" w:sz="4" w:space="0" w:color="000000"/>
            </w:tcBorders>
            <w:shd w:color="auto" w:fill="FFFFFF" w:val="clear"/>
          </w:tcPr>
          <w:p>
            <w:pPr>
              <w:pStyle w:val="Normal"/>
              <w:widowControl w:val="false"/>
              <w:tabs>
                <w:tab w:val="clear" w:pos="708"/>
                <w:tab w:val="left" w:pos="1094" w:leader="none"/>
                <w:tab w:val="left" w:pos="2318"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 xml:space="preserve">по месту нахождения земельных участков, </w:t>
              <w:br/>
              <w:t>в отношении которых принято указанное решение</w:t>
            </w:r>
          </w:p>
        </w:tc>
      </w:tr>
      <w:tr>
        <w:trPr>
          <w:trHeight w:val="2500" w:hRule="exact"/>
        </w:trPr>
        <w:tc>
          <w:tcPr>
            <w:tcW w:w="2364" w:type="dxa"/>
            <w:tcBorders>
              <w:top w:val="single" w:sz="4" w:space="0" w:color="000000"/>
              <w:left w:val="single" w:sz="4" w:space="0" w:color="000000"/>
            </w:tcBorders>
            <w:shd w:color="auto" w:fill="FFFFFF" w:val="clear"/>
          </w:tcPr>
          <w:p>
            <w:pPr>
              <w:pStyle w:val="Normal"/>
              <w:widowControl w:val="false"/>
              <w:spacing w:lineRule="auto" w:line="240" w:before="0" w:after="0"/>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3677"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Направление копии решения об установлении публичного сервитута правообладателям земельных участков, в отношении которых принято решение об установлении публичного сервитута</w:t>
            </w:r>
          </w:p>
        </w:tc>
        <w:tc>
          <w:tcPr>
            <w:tcW w:w="1469"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800" w:type="dxa"/>
            <w:vMerge w:val="restart"/>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Должностное лицо Уполномоченного органа, ответственное за предоставление государственнойуслуги</w:t>
            </w:r>
          </w:p>
        </w:tc>
        <w:tc>
          <w:tcPr>
            <w:tcW w:w="1171" w:type="dxa"/>
            <w:vMerge w:val="continue"/>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063" w:type="dxa"/>
            <w:tcBorders>
              <w:top w:val="single" w:sz="4" w:space="0" w:color="000000"/>
              <w:left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388" w:type="dxa"/>
            <w:tcBorders>
              <w:top w:val="single" w:sz="4" w:space="0" w:color="000000"/>
              <w:left w:val="single" w:sz="4" w:space="0" w:color="000000"/>
              <w:right w:val="single" w:sz="4" w:space="0" w:color="000000"/>
            </w:tcBorders>
            <w:shd w:color="auto" w:fill="FFFFFF" w:val="clear"/>
            <w:vAlign w:val="bottom"/>
          </w:tcPr>
          <w:p>
            <w:pPr>
              <w:pStyle w:val="Normal"/>
              <w:widowControl w:val="false"/>
              <w:tabs>
                <w:tab w:val="clear" w:pos="708"/>
                <w:tab w:val="left" w:pos="1550"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Копия решения об установлении публичного сервитута</w:t>
            </w:r>
          </w:p>
          <w:p>
            <w:pPr>
              <w:pStyle w:val="Normal"/>
              <w:widowControl w:val="false"/>
              <w:tabs>
                <w:tab w:val="clear" w:pos="708"/>
                <w:tab w:val="left" w:pos="1579"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 xml:space="preserve">направлена правообладателям земельных участков, </w:t>
              <w:br/>
              <w:t>в отношении которых принято указанное решение</w:t>
            </w:r>
          </w:p>
        </w:tc>
      </w:tr>
      <w:tr>
        <w:trPr>
          <w:trHeight w:val="1667" w:hRule="exact"/>
        </w:trPr>
        <w:tc>
          <w:tcPr>
            <w:tcW w:w="2364"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3677" w:type="dxa"/>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Направление копии решения об установлении публичного сервитута в орган регистрации прав</w:t>
            </w:r>
          </w:p>
        </w:tc>
        <w:tc>
          <w:tcPr>
            <w:tcW w:w="1469" w:type="dxa"/>
            <w:vMerge w:val="continue"/>
            <w:tcBorders>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800" w:type="dxa"/>
            <w:vMerge w:val="continue"/>
            <w:tcBorders>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1171" w:type="dxa"/>
            <w:vMerge w:val="continue"/>
            <w:tcBorders>
              <w:top w:val="single" w:sz="4" w:space="0" w:color="000000"/>
              <w:left w:val="single" w:sz="4" w:space="0" w:color="000000"/>
              <w:bottom w:val="single" w:sz="4" w:space="0" w:color="000000"/>
            </w:tcBorders>
            <w:shd w:color="auto" w:fill="FFFFFF" w:val="clear"/>
          </w:tcPr>
          <w:p>
            <w:pPr>
              <w:pStyle w:val="Normal"/>
              <w:widowControl w:val="false"/>
              <w:spacing w:lineRule="auto" w:line="240" w:before="0" w:after="0"/>
              <w:jc w:val="both"/>
              <w:rPr>
                <w:rFonts w:ascii="Times New Roman" w:hAnsi="Times New Roman" w:eastAsia="Times New Roman"/>
                <w:sz w:val="24"/>
                <w:szCs w:val="24"/>
              </w:rPr>
            </w:pPr>
            <w:r>
              <w:rPr>
                <w:rFonts w:eastAsia="Times New Roman" w:ascii="Times New Roman" w:hAnsi="Times New Roman"/>
                <w:sz w:val="24"/>
                <w:szCs w:val="24"/>
              </w:rPr>
            </w:r>
          </w:p>
        </w:tc>
        <w:tc>
          <w:tcPr>
            <w:tcW w:w="206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0" w:after="0"/>
              <w:jc w:val="both"/>
              <w:rPr>
                <w:rFonts w:ascii="Microsoft Sans Serif" w:hAnsi="Microsoft Sans Serif" w:eastAsia="Microsoft Sans Serif" w:cs="Microsoft Sans Serif"/>
                <w:color w:val="000000"/>
                <w:sz w:val="10"/>
                <w:szCs w:val="10"/>
                <w:lang w:eastAsia="ru-RU" w:bidi="ru-RU"/>
              </w:rPr>
            </w:pPr>
            <w:r>
              <w:rPr>
                <w:rFonts w:eastAsia="Microsoft Sans Serif" w:cs="Microsoft Sans Serif" w:ascii="Microsoft Sans Serif" w:hAnsi="Microsoft Sans Serif"/>
                <w:color w:val="000000"/>
                <w:sz w:val="10"/>
                <w:szCs w:val="10"/>
                <w:lang w:eastAsia="ru-RU" w:bidi="ru-RU"/>
              </w:rPr>
            </w:r>
          </w:p>
        </w:tc>
        <w:tc>
          <w:tcPr>
            <w:tcW w:w="23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1550" w:leader="none"/>
              </w:tabs>
              <w:spacing w:lineRule="auto" w:line="240" w:before="0" w:after="0"/>
              <w:jc w:val="both"/>
              <w:rPr>
                <w:rFonts w:ascii="Times New Roman" w:hAnsi="Times New Roman" w:eastAsia="Times New Roman"/>
                <w:sz w:val="24"/>
                <w:szCs w:val="24"/>
              </w:rPr>
            </w:pPr>
            <w:r>
              <w:rPr>
                <w:rFonts w:eastAsia="Times New Roman" w:ascii="Times New Roman" w:hAnsi="Times New Roman"/>
                <w:color w:val="000000"/>
                <w:sz w:val="24"/>
                <w:szCs w:val="24"/>
                <w:lang w:eastAsia="ru-RU" w:bidi="ru-RU"/>
              </w:rPr>
              <w:t>Копия решения об установлении публичного сервитута направлена в орган регистрации прав</w:t>
            </w:r>
          </w:p>
        </w:tc>
      </w:tr>
    </w:tbl>
    <w:p>
      <w:pPr>
        <w:pStyle w:val="Normal"/>
        <w:widowControl w:val="false"/>
        <w:spacing w:lineRule="exact" w:line="1" w:before="0" w:after="0"/>
        <w:rPr>
          <w:rFonts w:ascii="Microsoft Sans Serif" w:hAnsi="Microsoft Sans Serif" w:eastAsia="Microsoft Sans Serif" w:cs="Microsoft Sans Serif"/>
          <w:color w:val="000000"/>
          <w:sz w:val="2"/>
          <w:szCs w:val="2"/>
          <w:lang w:eastAsia="ru-RU" w:bidi="ru-RU"/>
        </w:rPr>
      </w:pPr>
      <w:r>
        <w:rPr/>
      </w:r>
    </w:p>
    <w:sectPr>
      <w:headerReference w:type="default" r:id="rId97"/>
      <w:headerReference w:type="first" r:id="rId98"/>
      <w:footnotePr>
        <w:numFmt w:val="decimal"/>
      </w:footnotePr>
      <w:type w:val="nextPage"/>
      <w:pgSz w:orient="landscape" w:w="16838" w:h="11906"/>
      <w:pgMar w:left="1134" w:right="964" w:gutter="0" w:header="425" w:top="1134" w:footer="0" w:bottom="244"/>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Consultant">
    <w:charset w:val="cc"/>
    <w:family w:val="roman"/>
    <w:pitch w:val="variable"/>
  </w:font>
  <w:font w:name="Microsoft Sans Serif">
    <w:charset w:val="cc"/>
    <w:family w:val="roman"/>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43"/>
        <w:jc w:val="both"/>
        <w:rPr/>
      </w:pPr>
      <w:r>
        <w:rPr>
          <w:rStyle w:val="Style30"/>
        </w:rPr>
        <w:footnoteRef/>
      </w:r>
      <w:r>
        <w:rPr/>
        <w:t>Без учета срока на подачу правообладателями заявлений об учете их прав, а также срока, предусмотренного для извещения правообладателей в случае, предусмотренном п. 9 ст. 39.42 Земельного кодекса Российской Федерации</w:t>
      </w:r>
    </w:p>
  </w:footnote>
  <w:footnote w:id="3">
    <w:p>
      <w:pPr>
        <w:pStyle w:val="Style43"/>
        <w:rPr/>
      </w:pPr>
      <w:r>
        <w:rPr>
          <w:rStyle w:val="Style30"/>
        </w:rPr>
        <w:footnoteRef/>
      </w:r>
      <w:r>
        <w:rPr/>
        <w:t>. Административная процедура не осуществляется в случае, предусмотренном подп.3. ст. 39.37 Земельного кодекса Российской Федерации</w:t>
      </w:r>
    </w:p>
  </w:footnote>
  <w:footnote w:id="4">
    <w:p>
      <w:pPr>
        <w:pStyle w:val="Style43"/>
        <w:shd w:val="clear" w:color="auto" w:fill="auto"/>
        <w:spacing w:lineRule="auto" w:line="271"/>
        <w:ind w:right="-567" w:hanging="0"/>
        <w:jc w:val="both"/>
        <w:rPr>
          <w:color w:val="000000"/>
          <w:sz w:val="18"/>
          <w:szCs w:val="18"/>
          <w:lang w:bidi="ru-RU"/>
        </w:rPr>
      </w:pPr>
      <w:r>
        <w:rPr>
          <w:rStyle w:val="Style30"/>
        </w:rPr>
        <w:footnoteRef/>
      </w:r>
      <w:r>
        <w:rPr>
          <w:color w:val="000000"/>
          <w:sz w:val="18"/>
          <w:szCs w:val="18"/>
          <w:lang w:bidi="ru-RU"/>
        </w:rPr>
        <w:t>. В случае, предусмотренном  п.9 ст. 39.42 Земельного кодекса Российской Федерации.</w:t>
      </w:r>
    </w:p>
  </w:footnote>
  <w:footnote w:id="5">
    <w:p>
      <w:pPr>
        <w:pStyle w:val="Style43"/>
        <w:rPr/>
      </w:pPr>
      <w:r>
        <w:rPr>
          <w:rStyle w:val="Style30"/>
        </w:rPr>
        <w:footnoteRef/>
      </w:r>
      <w:r>
        <w:rPr/>
        <w:t xml:space="preserve">. </w:t>
      </w:r>
      <w:r>
        <w:rPr>
          <w:color w:val="000000"/>
          <w:sz w:val="18"/>
          <w:szCs w:val="18"/>
          <w:lang w:bidi="ru-RU"/>
        </w:rPr>
        <w:t>В случае, предусмотренном  п.9 ст. 39.42 Земельного кодекса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15020829"/>
    </w:sdtPr>
    <w:sdtContent>
      <w:p>
        <w:pPr>
          <w:pStyle w:val="Style40"/>
          <w:jc w:val="cent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78393996"/>
    </w:sdtPr>
    <w:sdtContent>
      <w:p>
        <w:pPr>
          <w:pStyle w:val="Style40"/>
          <w:jc w:val="center"/>
          <w:rPr/>
        </w:pPr>
        <w:r>
          <w:rPr/>
        </w:r>
      </w:p>
      <w:p>
        <w:pPr>
          <w:pStyle w:val="Style4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11462447"/>
    </w:sdtPr>
    <w:sdtContent>
      <w:p>
        <w:pPr>
          <w:pStyle w:val="Style4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p>
    </w:sdtContent>
  </w:sdt>
  <w:p>
    <w:pPr>
      <w:pStyle w:val="Style40"/>
      <w:rPr>
        <w:rFonts w:ascii="Times New Roman" w:hAnsi="Times New Roman"/>
      </w:rPr>
    </w:pPr>
    <w:r>
      <w:rPr>
        <w:rFonts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85997757"/>
    </w:sdtPr>
    <w:sdtContent>
      <w:p>
        <w:pPr>
          <w:pStyle w:val="Style40"/>
          <w:jc w:val="center"/>
          <w:rPr/>
        </w:pPr>
        <w:r>
          <w:rPr/>
        </w:r>
      </w:p>
      <w:p>
        <w:pPr>
          <w:pStyle w:val="Style4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44</w:t>
        </w:r>
        <w:r>
          <w:rPr>
            <w:rFonts w:ascii="Times New Roman" w:hAnsi="Times New Roman"/>
          </w:rPr>
          <w:fldChar w:fldCharType="end"/>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272569320"/>
    </w:sdtPr>
    <w:sdtContent>
      <w:p>
        <w:pPr>
          <w:pStyle w:val="Style4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37</w:t>
        </w:r>
        <w:r>
          <w:rPr>
            <w:rFonts w:ascii="Times New Roman" w:hAnsi="Times New Roman"/>
          </w:rPr>
          <w:fldChar w:fldCharType="end"/>
        </w:r>
      </w:p>
    </w:sdtContent>
  </w:sdt>
  <w:p>
    <w:pPr>
      <w:pStyle w:val="Style40"/>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decimal"/>
      <w:lvlText w:val="%1."/>
      <w:lvlJc w:val="left"/>
      <w:pPr>
        <w:tabs>
          <w:tab w:val="num" w:pos="0"/>
        </w:tabs>
        <w:ind w:left="720" w:hanging="360"/>
      </w:pPr>
      <w:rPr>
        <w:smallCaps w:val="false"/>
        <w:caps w:val="false"/>
        <w:dstrike w:val="false"/>
        <w:strike w:val="false"/>
        <w:vertAlign w:val="baseline"/>
        <w:position w:val="0"/>
        <w:sz w:val="0"/>
        <w:sz w:val="0"/>
        <w:spacing w:val="0"/>
        <w:i w:val="false"/>
        <w:u w:val="none" w:color="000000"/>
        <w:b w:val="false"/>
        <w:kern w:val="0"/>
        <w:effect w:val="none"/>
        <w:szCs w:val="0"/>
        <w:iCs w:val="false"/>
        <w:bCs w:val="false"/>
        <w:em w:val="none"/>
        <w:w w:val="100"/>
        <w:vanish w:val="false"/>
        <w:highlight w:val="black"/>
        <w:rFonts w:cs="Times New Roman"/>
        <w:color w:val="000000"/>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2.%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2.12.%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2"/>
      <w:numFmt w:val="decimal"/>
      <w:lvlText w:val="2.14.%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7"/>
      <w:numFmt w:val="decimal"/>
      <w:lvlText w:val="2.14.%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3"/>
      <w:numFmt w:val="decimal"/>
      <w:lvlText w:val="2.%1."/>
      <w:lvlJc w:val="left"/>
      <w:pPr>
        <w:tabs>
          <w:tab w:val="num" w:pos="0"/>
        </w:tabs>
        <w:ind w:left="0" w:hanging="0"/>
      </w:pPr>
      <w:rPr>
        <w:smallCaps w:val="false"/>
        <w:caps w:val="false"/>
        <w:dstrike w:val="false"/>
        <w:strike w:val="false"/>
        <w:sz w:val="28"/>
        <w:spacing w:val="0"/>
        <w:i w:val="false"/>
        <w:u w:val="none"/>
        <w:b w:val="false"/>
        <w:szCs w:val="28"/>
        <w:iCs w:val="false"/>
        <w:bCs w:val="false"/>
        <w:w w:val="100"/>
        <w:rFonts w:ascii="Times New Roman" w:hAnsi="Times New Roman" w:eastAsia="Times New Roman" w:cs="Times New Roman"/>
        <w:color w:val="000000"/>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5"/>
      <w:numFmt w:val="decimal"/>
      <w:lvlText w:val="2.%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decimal"/>
      <w:lvlText w:val="3.%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decimal"/>
      <w:lvlText w:val="%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1"/>
      <w:numFmt w:val="bullet"/>
      <w:lvlText w:val="-"/>
      <w:lvlJc w:val="left"/>
      <w:pPr>
        <w:tabs>
          <w:tab w:val="num" w:pos="0"/>
        </w:tabs>
        <w:ind w:left="0" w:hanging="0"/>
      </w:pPr>
      <w:rPr>
        <w:rFonts w:ascii="Arial" w:hAnsi="Arial" w:cs="Arial" w:hint="default"/>
        <w:smallCaps w:val="false"/>
        <w:caps w:val="false"/>
        <w:dstrike w:val="false"/>
        <w:strike w:val="false"/>
        <w:sz w:val="26"/>
        <w:spacing w:val="0"/>
        <w:i w:val="false"/>
        <w:u w:val="none"/>
        <w:b w:val="false"/>
        <w:shd w:fill="auto" w:val="clear"/>
        <w:szCs w:val="26"/>
        <w:iCs w:val="false"/>
        <w:bCs w:val="false"/>
        <w:w w:val="100"/>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
      <w:numFmt w:val="decimal"/>
      <w:lvlText w:val="4.%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
      <w:numFmt w:val="decimal"/>
      <w:lvlText w:val="%1."/>
      <w:lvlJc w:val="left"/>
      <w:pPr>
        <w:tabs>
          <w:tab w:val="num" w:pos="0"/>
        </w:tabs>
        <w:ind w:left="0" w:hanging="0"/>
      </w:pPr>
      <w:rPr>
        <w:smallCaps w:val="false"/>
        <w:caps w:val="false"/>
        <w:dstrike w:val="false"/>
        <w:strike w:val="false"/>
        <w:sz w:val="24"/>
        <w:spacing w:val="0"/>
        <w:i w:val="false"/>
        <w:u w:val="none"/>
        <w:b w:val="false"/>
        <w:shd w:fill="auto" w:val="clear"/>
        <w:szCs w:val="24"/>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2"/>
      <w:numFmt w:val="decimal"/>
      <w:lvlText w:val="%1."/>
      <w:lvlJc w:val="left"/>
      <w:pPr>
        <w:tabs>
          <w:tab w:val="num" w:pos="0"/>
        </w:tabs>
        <w:ind w:left="810" w:hanging="810"/>
      </w:pPr>
      <w:rPr>
        <w:color w:val="000000"/>
      </w:rPr>
    </w:lvl>
    <w:lvl w:ilvl="1">
      <w:start w:val="21"/>
      <w:numFmt w:val="decimal"/>
      <w:lvlText w:val="%1.%2."/>
      <w:lvlJc w:val="left"/>
      <w:pPr>
        <w:tabs>
          <w:tab w:val="num" w:pos="0"/>
        </w:tabs>
        <w:ind w:left="1170" w:hanging="810"/>
      </w:pPr>
      <w:rPr>
        <w:color w:val="000000"/>
      </w:rPr>
    </w:lvl>
    <w:lvl w:ilvl="2">
      <w:start w:val="1"/>
      <w:numFmt w:val="decimal"/>
      <w:lvlText w:val="%1.%2.%3."/>
      <w:lvlJc w:val="left"/>
      <w:pPr>
        <w:tabs>
          <w:tab w:val="num" w:pos="0"/>
        </w:tabs>
        <w:ind w:left="1530" w:hanging="810"/>
      </w:pPr>
      <w:rPr>
        <w:color w:val="000000"/>
      </w:rPr>
    </w:lvl>
    <w:lvl w:ilvl="3">
      <w:start w:val="1"/>
      <w:numFmt w:val="decimal"/>
      <w:lvlText w:val="%1.%2.%3.%4."/>
      <w:lvlJc w:val="left"/>
      <w:pPr>
        <w:tabs>
          <w:tab w:val="num" w:pos="0"/>
        </w:tabs>
        <w:ind w:left="2160" w:hanging="1080"/>
      </w:pPr>
      <w:rPr>
        <w:color w:val="000000"/>
      </w:rPr>
    </w:lvl>
    <w:lvl w:ilvl="4">
      <w:start w:val="1"/>
      <w:numFmt w:val="decimal"/>
      <w:lvlText w:val="%1.%2.%3.%4.%5."/>
      <w:lvlJc w:val="left"/>
      <w:pPr>
        <w:tabs>
          <w:tab w:val="num" w:pos="0"/>
        </w:tabs>
        <w:ind w:left="2520" w:hanging="1080"/>
      </w:pPr>
      <w:rPr>
        <w:color w:val="000000"/>
      </w:rPr>
    </w:lvl>
    <w:lvl w:ilvl="5">
      <w:start w:val="1"/>
      <w:numFmt w:val="decimal"/>
      <w:lvlText w:val="%1.%2.%3.%4.%5.%6."/>
      <w:lvlJc w:val="left"/>
      <w:pPr>
        <w:tabs>
          <w:tab w:val="num" w:pos="0"/>
        </w:tabs>
        <w:ind w:left="3240" w:hanging="1440"/>
      </w:pPr>
      <w:rPr>
        <w:color w:val="000000"/>
      </w:rPr>
    </w:lvl>
    <w:lvl w:ilvl="6">
      <w:start w:val="1"/>
      <w:numFmt w:val="decimal"/>
      <w:lvlText w:val="%1.%2.%3.%4.%5.%6.%7."/>
      <w:lvlJc w:val="left"/>
      <w:pPr>
        <w:tabs>
          <w:tab w:val="num" w:pos="0"/>
        </w:tabs>
        <w:ind w:left="3960" w:hanging="1800"/>
      </w:pPr>
      <w:rPr>
        <w:color w:val="000000"/>
      </w:rPr>
    </w:lvl>
    <w:lvl w:ilvl="7">
      <w:start w:val="1"/>
      <w:numFmt w:val="decimal"/>
      <w:lvlText w:val="%1.%2.%3.%4.%5.%6.%7.%8."/>
      <w:lvlJc w:val="left"/>
      <w:pPr>
        <w:tabs>
          <w:tab w:val="num" w:pos="0"/>
        </w:tabs>
        <w:ind w:left="4320" w:hanging="1800"/>
      </w:pPr>
      <w:rPr>
        <w:color w:val="000000"/>
      </w:rPr>
    </w:lvl>
    <w:lvl w:ilvl="8">
      <w:start w:val="1"/>
      <w:numFmt w:val="decimal"/>
      <w:lvlText w:val="%1.%2.%3.%4.%5.%6.%7.%8.%9."/>
      <w:lvlJc w:val="left"/>
      <w:pPr>
        <w:tabs>
          <w:tab w:val="num" w:pos="0"/>
        </w:tabs>
        <w:ind w:left="5040" w:hanging="2160"/>
      </w:pPr>
      <w:rPr>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semiHidden="0" w:unhideWhenUsed="0" w:qFormat="1"/>
    <w:lsdException w:name="heading 8" w:uiPriority="0" w:semiHidden="0" w:unhideWhenUsed="0" w:qFormat="1"/>
    <w:lsdException w:name="heading 9" w:uiPriority="0"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qFormat="1"/>
    <w:lsdException w:name="index heading" w:uiPriority="0" w:qFormat="1"/>
    <w:lsdException w:name="caption" w:uiPriority="0" w:semiHidden="0" w:unhideWhenUsed="0" w:qFormat="1"/>
    <w:lsdException w:name="footnote reference" w:uiPriority="0"/>
    <w:lsdException w:name="annotation reference" w:qFormat="1"/>
    <w:lsdException w:name="page number" w:uiPriority="0" w:qFormat="1"/>
    <w:lsdException w:name="List" w:uiPriority="0"/>
    <w:lsdException w:name="Title" w:uiPriority="0" w:semiHidden="0" w:unhideWhenUsed="0" w:qFormat="1"/>
    <w:lsdException w:name="Signature" w:uiPriority="0"/>
    <w:lsdException w:name="Default Paragraph Font" w:uiPriority="1"/>
    <w:lsdException w:name="Body Text" w:uiPriority="0"/>
    <w:lsdException w:name="Body Text Indent" w:uiPriority="0" w:qFormat="1"/>
    <w:lsdException w:name="Subtitle" w:uiPriority="11" w:semiHidden="0" w:unhideWhenUsed="0" w:qFormat="1"/>
    <w:lsdException w:name="Body Text First Indent" w:uiPriority="0"/>
    <w:lsdException w:name="Body Text First Indent 2" w:uiPriority="0" w:qFormat="1"/>
    <w:lsdException w:name="Body Text 2" w:uiPriority="0" w:qFormat="1"/>
    <w:lsdException w:name="Body Text 3" w:uiPriority="0" w:qFormat="1"/>
    <w:lsdException w:name="Body Text Indent 3" w:uiPriority="0" w:qFormat="1"/>
    <w:lsdException w:name="FollowedHyperlink" w:uiPriority="0" w:qFormat="1"/>
    <w:lsdException w:name="Strong" w:uiPriority="0" w:semiHidden="0" w:unhideWhenUsed="0" w:qFormat="1"/>
    <w:lsdException w:name="Emphasis" w:uiPriority="0" w:semiHidden="0" w:unhideWhenUsed="0" w:qFormat="1"/>
    <w:lsdException w:name="Document Map" w:qFormat="1"/>
    <w:lsdException w:name="Plain Text" w:uiPriority="0" w:qFormat="1"/>
    <w:lsdException w:name="Normal (Web)" w:qFormat="1"/>
    <w:lsdException w:name="HTML Preformatted" w:qFormat="1"/>
    <w:lsdException w:name="annotation subject" w:uiPriority="0" w:qFormat="1"/>
    <w:lsdException w:name="Balloon Text" w:qFormat="1"/>
    <w:lsdException w:name="Table Grid" w:uiPriority="5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qFormat="1"/>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34" w:semiHidden="0" w:unhideWhenUsed="0" w:qFormat="1"/>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25c9"/>
    <w:pPr>
      <w:widowControl/>
      <w:suppressAutoHyphens w:val="true"/>
      <w:bidi w:val="0"/>
      <w:spacing w:lineRule="auto" w:line="276" w:before="0" w:after="200"/>
      <w:jc w:val="left"/>
    </w:pPr>
    <w:rPr>
      <w:rFonts w:ascii="Calibri" w:hAnsi="Calibri" w:eastAsia="Calibri" w:cs="Times New Roman"/>
      <w:color w:val="auto"/>
      <w:kern w:val="0"/>
      <w:sz w:val="22"/>
      <w:szCs w:val="22"/>
      <w:lang w:eastAsia="en-US" w:val="ru-RU" w:bidi="ar-SA"/>
    </w:rPr>
  </w:style>
  <w:style w:type="paragraph" w:styleId="1" w:customStyle="1">
    <w:name w:val="Heading 1"/>
    <w:basedOn w:val="Normal"/>
    <w:next w:val="Normal"/>
    <w:link w:val="13"/>
    <w:qFormat/>
    <w:rsid w:val="00fe2535"/>
    <w:pPr>
      <w:keepNext w:val="true"/>
      <w:spacing w:lineRule="auto" w:line="240" w:before="0" w:after="0"/>
      <w:jc w:val="right"/>
      <w:outlineLvl w:val="0"/>
    </w:pPr>
    <w:rPr>
      <w:rFonts w:ascii="Times New Roman" w:hAnsi="Times New Roman" w:eastAsia="Times New Roman"/>
      <w:b/>
      <w:bCs/>
      <w:i/>
      <w:iCs/>
      <w:sz w:val="24"/>
      <w:szCs w:val="24"/>
      <w:lang w:eastAsia="ru-RU"/>
    </w:rPr>
  </w:style>
  <w:style w:type="paragraph" w:styleId="2" w:customStyle="1">
    <w:name w:val="Heading 2"/>
    <w:basedOn w:val="Normal"/>
    <w:next w:val="Normal"/>
    <w:link w:val="21"/>
    <w:qFormat/>
    <w:rsid w:val="00025860"/>
    <w:pPr>
      <w:keepNext w:val="true"/>
      <w:numPr>
        <w:ilvl w:val="0"/>
        <w:numId w:val="1"/>
      </w:numPr>
      <w:spacing w:lineRule="auto" w:line="240" w:before="360" w:after="180"/>
      <w:jc w:val="center"/>
      <w:outlineLvl w:val="0"/>
    </w:pPr>
    <w:rPr>
      <w:rFonts w:ascii="Times New Roman" w:hAnsi="Times New Roman" w:eastAsia="Times New Roman"/>
      <w:b/>
      <w:bCs/>
      <w:i/>
      <w:iCs/>
      <w:sz w:val="24"/>
      <w:szCs w:val="28"/>
      <w:lang w:eastAsia="ru-RU"/>
    </w:rPr>
  </w:style>
  <w:style w:type="paragraph" w:styleId="3" w:customStyle="1">
    <w:name w:val="Heading 3"/>
    <w:basedOn w:val="Normal"/>
    <w:next w:val="Normal"/>
    <w:qFormat/>
    <w:rsid w:val="00fe2535"/>
    <w:pPr>
      <w:keepNext w:val="true"/>
      <w:spacing w:lineRule="auto" w:line="240" w:before="240" w:after="60"/>
      <w:outlineLvl w:val="2"/>
    </w:pPr>
    <w:rPr>
      <w:rFonts w:ascii="Arial" w:hAnsi="Arial" w:eastAsia="Times New Roman"/>
      <w:b/>
      <w:bCs/>
      <w:sz w:val="26"/>
      <w:szCs w:val="26"/>
      <w:lang w:eastAsia="ru-RU"/>
    </w:rPr>
  </w:style>
  <w:style w:type="paragraph" w:styleId="4" w:customStyle="1">
    <w:name w:val="Heading 4"/>
    <w:basedOn w:val="Normal"/>
    <w:next w:val="Normal"/>
    <w:link w:val="41"/>
    <w:qFormat/>
    <w:rsid w:val="00fe2535"/>
    <w:pPr>
      <w:keepNext w:val="true"/>
      <w:spacing w:lineRule="auto" w:line="216" w:before="0" w:after="0"/>
      <w:jc w:val="center"/>
      <w:textAlignment w:val="baseline"/>
      <w:outlineLvl w:val="3"/>
    </w:pPr>
    <w:rPr>
      <w:rFonts w:ascii="Times New Roman" w:hAnsi="Times New Roman" w:eastAsia="Times New Roman"/>
      <w:b/>
      <w:sz w:val="24"/>
      <w:szCs w:val="20"/>
      <w:lang w:eastAsia="ru-RU"/>
    </w:rPr>
  </w:style>
  <w:style w:type="paragraph" w:styleId="5" w:customStyle="1">
    <w:name w:val="Heading 5"/>
    <w:basedOn w:val="Normal"/>
    <w:next w:val="Normal"/>
    <w:link w:val="51"/>
    <w:qFormat/>
    <w:rsid w:val="00fe2535"/>
    <w:pPr>
      <w:spacing w:lineRule="auto" w:line="240" w:before="240" w:after="60"/>
      <w:outlineLvl w:val="4"/>
    </w:pPr>
    <w:rPr>
      <w:rFonts w:ascii="Times New Roman" w:hAnsi="Times New Roman" w:eastAsia="Times New Roman"/>
      <w:b/>
      <w:bCs/>
      <w:i/>
      <w:iCs/>
      <w:sz w:val="26"/>
      <w:szCs w:val="26"/>
      <w:lang w:eastAsia="ar-SA"/>
    </w:rPr>
  </w:style>
  <w:style w:type="paragraph" w:styleId="6" w:customStyle="1">
    <w:name w:val="Heading 6"/>
    <w:basedOn w:val="Normal"/>
    <w:next w:val="Normal"/>
    <w:link w:val="61"/>
    <w:qFormat/>
    <w:rsid w:val="00fe2535"/>
    <w:pPr>
      <w:tabs>
        <w:tab w:val="clear" w:pos="708"/>
        <w:tab w:val="left" w:pos="1152" w:leader="none"/>
      </w:tabs>
      <w:spacing w:lineRule="auto" w:line="240" w:before="240" w:after="60"/>
      <w:ind w:left="1152" w:hanging="1152"/>
      <w:jc w:val="both"/>
      <w:outlineLvl w:val="5"/>
    </w:pPr>
    <w:rPr>
      <w:rFonts w:ascii="Times New Roman" w:hAnsi="Times New Roman"/>
      <w:i/>
      <w:iCs/>
      <w:sz w:val="20"/>
      <w:szCs w:val="20"/>
      <w:lang w:eastAsia="ru-RU"/>
    </w:rPr>
  </w:style>
  <w:style w:type="paragraph" w:styleId="7" w:customStyle="1">
    <w:name w:val="Heading 7"/>
    <w:basedOn w:val="Normal"/>
    <w:next w:val="Normal"/>
    <w:link w:val="71"/>
    <w:qFormat/>
    <w:rsid w:val="00fe2535"/>
    <w:pPr>
      <w:spacing w:lineRule="auto" w:line="240" w:before="240" w:after="60"/>
      <w:jc w:val="center"/>
      <w:outlineLvl w:val="6"/>
    </w:pPr>
    <w:rPr>
      <w:rFonts w:ascii="Times New Roman" w:hAnsi="Times New Roman"/>
      <w:sz w:val="24"/>
      <w:szCs w:val="24"/>
      <w:lang w:eastAsia="ru-RU"/>
    </w:rPr>
  </w:style>
  <w:style w:type="paragraph" w:styleId="8" w:customStyle="1">
    <w:name w:val="Heading 8"/>
    <w:basedOn w:val="Normal"/>
    <w:next w:val="Normal"/>
    <w:link w:val="81"/>
    <w:qFormat/>
    <w:rsid w:val="00fe2535"/>
    <w:pPr>
      <w:tabs>
        <w:tab w:val="clear" w:pos="708"/>
        <w:tab w:val="left" w:pos="1440" w:leader="none"/>
      </w:tabs>
      <w:spacing w:lineRule="auto" w:line="240" w:before="240" w:after="60"/>
      <w:ind w:left="1440" w:hanging="1440"/>
      <w:jc w:val="both"/>
      <w:outlineLvl w:val="7"/>
    </w:pPr>
    <w:rPr>
      <w:rFonts w:ascii="Arial" w:hAnsi="Arial"/>
      <w:i/>
      <w:iCs/>
      <w:sz w:val="20"/>
      <w:szCs w:val="20"/>
      <w:lang w:eastAsia="ru-RU"/>
    </w:rPr>
  </w:style>
  <w:style w:type="paragraph" w:styleId="9" w:customStyle="1">
    <w:name w:val="Heading 9"/>
    <w:basedOn w:val="Normal"/>
    <w:next w:val="Normal"/>
    <w:link w:val="91"/>
    <w:qFormat/>
    <w:rsid w:val="00fe2535"/>
    <w:pPr>
      <w:tabs>
        <w:tab w:val="clear" w:pos="708"/>
        <w:tab w:val="left" w:pos="1584" w:leader="none"/>
      </w:tabs>
      <w:spacing w:lineRule="auto" w:line="240" w:before="240" w:after="60"/>
      <w:ind w:left="1584" w:hanging="1584"/>
      <w:jc w:val="both"/>
      <w:outlineLvl w:val="8"/>
    </w:pPr>
    <w:rPr>
      <w:rFonts w:ascii="Arial" w:hAnsi="Arial"/>
      <w:b/>
      <w:bCs/>
      <w:i/>
      <w:iCs/>
      <w:sz w:val="18"/>
      <w:szCs w:val="18"/>
      <w:lang w:eastAsia="ru-RU"/>
    </w:rPr>
  </w:style>
  <w:style w:type="character" w:styleId="DefaultParagraphFont" w:default="1">
    <w:name w:val="Default Paragraph Font"/>
    <w:uiPriority w:val="1"/>
    <w:semiHidden/>
    <w:unhideWhenUsed/>
    <w:qFormat/>
    <w:rPr/>
  </w:style>
  <w:style w:type="character" w:styleId="Style5" w:customStyle="1">
    <w:name w:val="Интернет-ссылка"/>
    <w:basedOn w:val="DefaultParagraphFont"/>
    <w:uiPriority w:val="99"/>
    <w:unhideWhenUsed/>
    <w:rsid w:val="00e65883"/>
    <w:rPr>
      <w:color w:val="0000FF" w:themeColor="hyperlink"/>
      <w:u w:val="single"/>
    </w:rPr>
  </w:style>
  <w:style w:type="character" w:styleId="Style6" w:customStyle="1">
    <w:name w:val="Верхний колонтитул Знак"/>
    <w:basedOn w:val="DefaultParagraphFont"/>
    <w:uiPriority w:val="99"/>
    <w:qFormat/>
    <w:rsid w:val="005f1eae"/>
    <w:rPr/>
  </w:style>
  <w:style w:type="character" w:styleId="Style7" w:customStyle="1">
    <w:name w:val="Нижний колонтитул Знак"/>
    <w:basedOn w:val="DefaultParagraphFont"/>
    <w:uiPriority w:val="99"/>
    <w:qFormat/>
    <w:rsid w:val="005f1eae"/>
    <w:rPr/>
  </w:style>
  <w:style w:type="character" w:styleId="Style8" w:customStyle="1">
    <w:name w:val="Текст выноски Знак"/>
    <w:semiHidden/>
    <w:qFormat/>
    <w:rsid w:val="00ee4907"/>
    <w:rPr>
      <w:rFonts w:ascii="Tahoma" w:hAnsi="Tahoma" w:cs="Tahoma"/>
      <w:sz w:val="16"/>
      <w:szCs w:val="16"/>
    </w:rPr>
  </w:style>
  <w:style w:type="character" w:styleId="11" w:customStyle="1">
    <w:name w:val="Заголовок 1 Знак"/>
    <w:link w:val="1113"/>
    <w:uiPriority w:val="9"/>
    <w:qFormat/>
    <w:rsid w:val="00fe2535"/>
    <w:rPr>
      <w:rFonts w:ascii="Cambria" w:hAnsi="Cambria" w:eastAsia="Times New Roman" w:cs="Times New Roman"/>
      <w:color w:val="365F91"/>
      <w:sz w:val="32"/>
      <w:szCs w:val="32"/>
    </w:rPr>
  </w:style>
  <w:style w:type="character" w:styleId="21" w:customStyle="1">
    <w:name w:val="Заголовок 2 Знак"/>
    <w:uiPriority w:val="9"/>
    <w:qFormat/>
    <w:rsid w:val="00fe2535"/>
    <w:rPr>
      <w:rFonts w:ascii="Cambria" w:hAnsi="Cambria" w:eastAsia="Times New Roman" w:cs="Times New Roman"/>
      <w:color w:val="365F91"/>
      <w:sz w:val="26"/>
      <w:szCs w:val="26"/>
    </w:rPr>
  </w:style>
  <w:style w:type="character" w:styleId="31" w:customStyle="1">
    <w:name w:val="Основной текст 3 Знак1"/>
    <w:link w:val="BodyText3"/>
    <w:qFormat/>
    <w:rsid w:val="00fe2535"/>
    <w:rPr>
      <w:rFonts w:ascii="Arial" w:hAnsi="Arial" w:eastAsia="Times New Roman" w:cs="Arial"/>
      <w:b/>
      <w:bCs/>
      <w:sz w:val="26"/>
      <w:szCs w:val="26"/>
      <w:lang w:eastAsia="ru-RU"/>
    </w:rPr>
  </w:style>
  <w:style w:type="character" w:styleId="41" w:customStyle="1">
    <w:name w:val="Заголовок 4 Знак"/>
    <w:qFormat/>
    <w:rsid w:val="00fe2535"/>
    <w:rPr>
      <w:rFonts w:ascii="Times New Roman" w:hAnsi="Times New Roman" w:eastAsia="Times New Roman" w:cs="Times New Roman"/>
      <w:b/>
      <w:sz w:val="24"/>
      <w:szCs w:val="20"/>
      <w:lang w:eastAsia="ru-RU"/>
    </w:rPr>
  </w:style>
  <w:style w:type="character" w:styleId="51" w:customStyle="1">
    <w:name w:val="Заголовок 5 Знак"/>
    <w:qFormat/>
    <w:rsid w:val="00fe2535"/>
    <w:rPr>
      <w:rFonts w:ascii="Times New Roman" w:hAnsi="Times New Roman" w:eastAsia="Times New Roman" w:cs="Times New Roman"/>
      <w:b/>
      <w:bCs/>
      <w:i/>
      <w:iCs/>
      <w:sz w:val="26"/>
      <w:szCs w:val="26"/>
      <w:lang w:eastAsia="ar-SA"/>
    </w:rPr>
  </w:style>
  <w:style w:type="character" w:styleId="61" w:customStyle="1">
    <w:name w:val="Заголовок 6 Знак"/>
    <w:qFormat/>
    <w:rsid w:val="00fe2535"/>
    <w:rPr>
      <w:rFonts w:ascii="Times New Roman" w:hAnsi="Times New Roman" w:eastAsia="Calibri" w:cs="Times New Roman"/>
      <w:i/>
      <w:iCs/>
      <w:lang w:eastAsia="ru-RU"/>
    </w:rPr>
  </w:style>
  <w:style w:type="character" w:styleId="71" w:customStyle="1">
    <w:name w:val="Заголовок 7 Знак"/>
    <w:qFormat/>
    <w:rsid w:val="00fe2535"/>
    <w:rPr>
      <w:rFonts w:ascii="Times New Roman" w:hAnsi="Times New Roman" w:eastAsia="Calibri" w:cs="Times New Roman"/>
      <w:sz w:val="24"/>
      <w:szCs w:val="24"/>
      <w:lang w:eastAsia="ru-RU"/>
    </w:rPr>
  </w:style>
  <w:style w:type="character" w:styleId="81" w:customStyle="1">
    <w:name w:val="Заголовок 8 Знак"/>
    <w:qFormat/>
    <w:rsid w:val="00fe2535"/>
    <w:rPr>
      <w:rFonts w:ascii="Arial" w:hAnsi="Arial" w:eastAsia="Calibri" w:cs="Arial"/>
      <w:i/>
      <w:iCs/>
      <w:sz w:val="20"/>
      <w:szCs w:val="20"/>
      <w:lang w:eastAsia="ru-RU"/>
    </w:rPr>
  </w:style>
  <w:style w:type="character" w:styleId="91" w:customStyle="1">
    <w:name w:val="Заголовок 9 Знак"/>
    <w:qFormat/>
    <w:rsid w:val="00fe2535"/>
    <w:rPr>
      <w:rFonts w:ascii="Arial" w:hAnsi="Arial" w:eastAsia="Calibri" w:cs="Arial"/>
      <w:b/>
      <w:bCs/>
      <w:i/>
      <w:iCs/>
      <w:sz w:val="18"/>
      <w:szCs w:val="18"/>
      <w:lang w:eastAsia="ru-RU"/>
    </w:rPr>
  </w:style>
  <w:style w:type="character" w:styleId="111" w:customStyle="1">
    <w:name w:val="Заголовок 1 Знак1"/>
    <w:qFormat/>
    <w:rsid w:val="00fe2535"/>
    <w:rPr>
      <w:rFonts w:ascii="Times New Roman" w:hAnsi="Times New Roman" w:eastAsia="Times New Roman" w:cs="Times New Roman"/>
      <w:b/>
      <w:bCs/>
      <w:i/>
      <w:iCs/>
      <w:sz w:val="24"/>
      <w:szCs w:val="24"/>
      <w:lang w:eastAsia="ru-RU"/>
    </w:rPr>
  </w:style>
  <w:style w:type="character" w:styleId="211" w:customStyle="1">
    <w:name w:val="Заголовок 2 Знак1"/>
    <w:qFormat/>
    <w:rsid w:val="00025860"/>
    <w:rPr>
      <w:rFonts w:ascii="Times New Roman" w:hAnsi="Times New Roman" w:eastAsia="Times New Roman"/>
      <w:b/>
      <w:bCs/>
      <w:i/>
      <w:iCs/>
      <w:sz w:val="24"/>
      <w:szCs w:val="28"/>
    </w:rPr>
  </w:style>
  <w:style w:type="character" w:styleId="Style9" w:customStyle="1">
    <w:name w:val="Текст сноски Знак"/>
    <w:semiHidden/>
    <w:qFormat/>
    <w:rsid w:val="00fe2535"/>
    <w:rPr>
      <w:rFonts w:ascii="Times New Roman" w:hAnsi="Times New Roman" w:eastAsia="Times New Roman" w:cs="Times New Roman"/>
      <w:sz w:val="20"/>
      <w:szCs w:val="20"/>
      <w:lang w:eastAsia="ar-SA"/>
    </w:rPr>
  </w:style>
  <w:style w:type="character" w:styleId="ConsPlusNormal" w:customStyle="1">
    <w:name w:val="ConsPlusNormal Знак"/>
    <w:uiPriority w:val="99"/>
    <w:qFormat/>
    <w:locked/>
    <w:rsid w:val="00fe2535"/>
    <w:rPr>
      <w:rFonts w:ascii="Arial" w:hAnsi="Arial" w:cs="Arial"/>
      <w:sz w:val="22"/>
      <w:szCs w:val="22"/>
      <w:lang w:val="ru-RU" w:eastAsia="en-US" w:bidi="ar-SA"/>
    </w:rPr>
  </w:style>
  <w:style w:type="character" w:styleId="Style10" w:customStyle="1">
    <w:name w:val="Основной текст Знак"/>
    <w:qFormat/>
    <w:rsid w:val="00fe2535"/>
    <w:rPr>
      <w:rFonts w:ascii="Times New Roman" w:hAnsi="Times New Roman" w:eastAsia="Times New Roman" w:cs="Times New Roman"/>
      <w:sz w:val="28"/>
      <w:szCs w:val="24"/>
      <w:lang w:eastAsia="ru-RU"/>
    </w:rPr>
  </w:style>
  <w:style w:type="character" w:styleId="Style11" w:customStyle="1">
    <w:name w:val="Основной текст с отступом Знак"/>
    <w:qFormat/>
    <w:rsid w:val="00fe2535"/>
    <w:rPr>
      <w:rFonts w:ascii="Times New Roman" w:hAnsi="Times New Roman" w:eastAsia="Times New Roman" w:cs="Times New Roman"/>
      <w:sz w:val="28"/>
      <w:szCs w:val="24"/>
      <w:lang w:eastAsia="ru-RU"/>
    </w:rPr>
  </w:style>
  <w:style w:type="character" w:styleId="HTML" w:customStyle="1">
    <w:name w:val="Стандартный HTML Знак"/>
    <w:uiPriority w:val="99"/>
    <w:qFormat/>
    <w:rsid w:val="00fe2535"/>
    <w:rPr>
      <w:rFonts w:ascii="Courier New" w:hAnsi="Courier New" w:eastAsia="Times New Roman" w:cs="Courier New"/>
      <w:color w:val="000090"/>
      <w:sz w:val="20"/>
      <w:szCs w:val="20"/>
      <w:lang w:eastAsia="ru-RU"/>
    </w:rPr>
  </w:style>
  <w:style w:type="character" w:styleId="Pagenumber">
    <w:name w:val="page number"/>
    <w:basedOn w:val="DefaultParagraphFont"/>
    <w:qFormat/>
    <w:rsid w:val="00fe2535"/>
    <w:rPr/>
  </w:style>
  <w:style w:type="character" w:styleId="42" w:customStyle="1">
    <w:name w:val="Знак Знак4"/>
    <w:qFormat/>
    <w:rsid w:val="00fe2535"/>
    <w:rPr>
      <w:rFonts w:ascii="Arial" w:hAnsi="Arial" w:cs="Arial"/>
      <w:sz w:val="24"/>
      <w:szCs w:val="24"/>
      <w:lang w:val="ru-RU" w:eastAsia="ru-RU" w:bidi="ar-SA"/>
    </w:rPr>
  </w:style>
  <w:style w:type="character" w:styleId="22" w:customStyle="1">
    <w:name w:val="Основной текст 2 Знак"/>
    <w:qFormat/>
    <w:rsid w:val="00fe2535"/>
    <w:rPr>
      <w:rFonts w:ascii="Times New Roman" w:hAnsi="Times New Roman" w:eastAsia="Times New Roman" w:cs="Times New Roman"/>
      <w:b/>
      <w:bCs/>
      <w:sz w:val="24"/>
      <w:szCs w:val="24"/>
      <w:lang w:eastAsia="ru-RU"/>
    </w:rPr>
  </w:style>
  <w:style w:type="character" w:styleId="Style12" w:customStyle="1">
    <w:name w:val="Подпись Знак"/>
    <w:qFormat/>
    <w:rsid w:val="00fe2535"/>
    <w:rPr>
      <w:rFonts w:ascii="Times New Roman" w:hAnsi="Times New Roman" w:eastAsia="Times New Roman" w:cs="Times New Roman"/>
      <w:b/>
      <w:sz w:val="28"/>
      <w:szCs w:val="28"/>
      <w:lang w:eastAsia="ru-RU"/>
    </w:rPr>
  </w:style>
  <w:style w:type="character" w:styleId="Style13" w:customStyle="1">
    <w:name w:val="Красная строка Знак"/>
    <w:qFormat/>
    <w:rsid w:val="00fe2535"/>
    <w:rPr>
      <w:rFonts w:ascii="Times New Roman" w:hAnsi="Times New Roman" w:eastAsia="Times New Roman" w:cs="Times New Roman"/>
      <w:sz w:val="24"/>
      <w:szCs w:val="24"/>
      <w:lang w:eastAsia="ru-RU"/>
    </w:rPr>
  </w:style>
  <w:style w:type="character" w:styleId="32" w:customStyle="1">
    <w:name w:val="Основной текст 3 Знак"/>
    <w:qFormat/>
    <w:rsid w:val="00fe2535"/>
    <w:rPr>
      <w:rFonts w:ascii="Times New Roman" w:hAnsi="Times New Roman" w:eastAsia="Times New Roman" w:cs="Times New Roman"/>
      <w:sz w:val="16"/>
      <w:szCs w:val="16"/>
      <w:lang w:eastAsia="ru-RU"/>
    </w:rPr>
  </w:style>
  <w:style w:type="character" w:styleId="BodyTextIndentChar" w:customStyle="1">
    <w:name w:val="Body Text Indent Char"/>
    <w:qFormat/>
    <w:locked/>
    <w:rsid w:val="00fe2535"/>
    <w:rPr>
      <w:rFonts w:cs="Times New Roman"/>
      <w:sz w:val="24"/>
      <w:szCs w:val="24"/>
      <w:lang w:val="ru-RU" w:eastAsia="ru-RU" w:bidi="ar-SA"/>
    </w:rPr>
  </w:style>
  <w:style w:type="character" w:styleId="BodyTextChar" w:customStyle="1">
    <w:name w:val="Body Text Char"/>
    <w:qFormat/>
    <w:locked/>
    <w:rsid w:val="00fe2535"/>
    <w:rPr>
      <w:rFonts w:cs="Times New Roman"/>
      <w:sz w:val="24"/>
      <w:szCs w:val="24"/>
      <w:lang w:val="ru-RU" w:eastAsia="ru-RU" w:bidi="ar-SA"/>
    </w:rPr>
  </w:style>
  <w:style w:type="character" w:styleId="FontStyle13" w:customStyle="1">
    <w:name w:val="Font Style13"/>
    <w:qFormat/>
    <w:rsid w:val="00fe2535"/>
    <w:rPr>
      <w:rFonts w:ascii="Times New Roman" w:hAnsi="Times New Roman" w:cs="Times New Roman"/>
      <w:sz w:val="22"/>
      <w:szCs w:val="22"/>
    </w:rPr>
  </w:style>
  <w:style w:type="character" w:styleId="Style14" w:customStyle="1">
    <w:name w:val="Посещённая гиперссылка"/>
    <w:qFormat/>
    <w:rsid w:val="00fe2535"/>
    <w:rPr>
      <w:color w:val="800080"/>
      <w:u w:val="single"/>
    </w:rPr>
  </w:style>
  <w:style w:type="character" w:styleId="Style15" w:customStyle="1">
    <w:name w:val="Привязка сноски"/>
    <w:rsid w:val="00ed13cc"/>
    <w:rPr>
      <w:vertAlign w:val="superscript"/>
    </w:rPr>
  </w:style>
  <w:style w:type="character" w:styleId="FootnoteCharacters" w:customStyle="1">
    <w:name w:val="Footnote Characters"/>
    <w:basedOn w:val="DefaultParagraphFont"/>
    <w:semiHidden/>
    <w:unhideWhenUsed/>
    <w:qFormat/>
    <w:rsid w:val="00827f82"/>
    <w:rPr>
      <w:vertAlign w:val="superscript"/>
    </w:rPr>
  </w:style>
  <w:style w:type="character" w:styleId="Style16" w:customStyle="1">
    <w:name w:val="Знак Знак"/>
    <w:qFormat/>
    <w:locked/>
    <w:rsid w:val="00fe2535"/>
    <w:rPr>
      <w:rFonts w:ascii="Tahoma" w:hAnsi="Tahoma" w:cs="Times New Roman"/>
      <w:sz w:val="20"/>
      <w:szCs w:val="20"/>
      <w:lang w:val="en-US"/>
    </w:rPr>
  </w:style>
  <w:style w:type="character" w:styleId="35" w:customStyle="1">
    <w:name w:val="Знак Знак35"/>
    <w:qFormat/>
    <w:locked/>
    <w:rsid w:val="00fe2535"/>
    <w:rPr>
      <w:rFonts w:ascii="Arial" w:hAnsi="Arial" w:cs="Arial"/>
      <w:b/>
      <w:bCs/>
      <w:i/>
      <w:iCs/>
      <w:sz w:val="28"/>
      <w:szCs w:val="28"/>
      <w:lang w:eastAsia="ru-RU"/>
    </w:rPr>
  </w:style>
  <w:style w:type="character" w:styleId="34" w:customStyle="1">
    <w:name w:val="Знак Знак34"/>
    <w:qFormat/>
    <w:locked/>
    <w:rsid w:val="00fe2535"/>
    <w:rPr>
      <w:rFonts w:ascii="Arial" w:hAnsi="Arial" w:cs="Arial"/>
      <w:b/>
      <w:bCs/>
      <w:sz w:val="26"/>
      <w:szCs w:val="26"/>
      <w:lang w:eastAsia="ru-RU"/>
    </w:rPr>
  </w:style>
  <w:style w:type="character" w:styleId="33" w:customStyle="1">
    <w:name w:val="Знак Знак33"/>
    <w:qFormat/>
    <w:locked/>
    <w:rsid w:val="00fe2535"/>
    <w:rPr>
      <w:rFonts w:ascii="Times New Roman" w:hAnsi="Times New Roman" w:cs="Times New Roman"/>
      <w:b/>
      <w:sz w:val="20"/>
      <w:szCs w:val="20"/>
      <w:lang w:eastAsia="ru-RU"/>
    </w:rPr>
  </w:style>
  <w:style w:type="character" w:styleId="321" w:customStyle="1">
    <w:name w:val="Знак Знак32"/>
    <w:qFormat/>
    <w:locked/>
    <w:rsid w:val="00fe2535"/>
    <w:rPr>
      <w:rFonts w:ascii="Times New Roman" w:hAnsi="Times New Roman" w:cs="Times New Roman"/>
      <w:b/>
      <w:bCs/>
      <w:i/>
      <w:iCs/>
      <w:sz w:val="26"/>
      <w:szCs w:val="26"/>
      <w:lang w:eastAsia="ru-RU"/>
    </w:rPr>
  </w:style>
  <w:style w:type="character" w:styleId="Style17" w:customStyle="1">
    <w:name w:val="Текст примечания Знак"/>
    <w:uiPriority w:val="99"/>
    <w:semiHidden/>
    <w:qFormat/>
    <w:rsid w:val="00fe2535"/>
    <w:rPr>
      <w:rFonts w:ascii="Calibri" w:hAnsi="Calibri" w:eastAsia="Calibri" w:cs="Times New Roman"/>
      <w:sz w:val="20"/>
      <w:szCs w:val="20"/>
      <w:lang w:eastAsia="ru-RU"/>
    </w:rPr>
  </w:style>
  <w:style w:type="character" w:styleId="Style18" w:customStyle="1">
    <w:name w:val="Тема примечания Знак"/>
    <w:semiHidden/>
    <w:qFormat/>
    <w:rsid w:val="00fe2535"/>
    <w:rPr>
      <w:rFonts w:ascii="Calibri" w:hAnsi="Calibri" w:eastAsia="Calibri" w:cs="Times New Roman"/>
      <w:b/>
      <w:bCs/>
      <w:sz w:val="20"/>
      <w:szCs w:val="20"/>
      <w:lang w:eastAsia="ru-RU"/>
    </w:rPr>
  </w:style>
  <w:style w:type="character" w:styleId="Blk" w:customStyle="1">
    <w:name w:val="blk"/>
    <w:qFormat/>
    <w:rsid w:val="00fe2535"/>
    <w:rPr>
      <w:rFonts w:cs="Times New Roman"/>
    </w:rPr>
  </w:style>
  <w:style w:type="character" w:styleId="U" w:customStyle="1">
    <w:name w:val="u"/>
    <w:qFormat/>
    <w:rsid w:val="00fe2535"/>
    <w:rPr>
      <w:rFonts w:cs="Times New Roman"/>
    </w:rPr>
  </w:style>
  <w:style w:type="character" w:styleId="17" w:customStyle="1">
    <w:name w:val="Знак Знак17"/>
    <w:qFormat/>
    <w:locked/>
    <w:rsid w:val="00fe2535"/>
    <w:rPr>
      <w:rFonts w:eastAsia="Times New Roman" w:cs="Times New Roman"/>
      <w:lang w:eastAsia="ru-RU"/>
    </w:rPr>
  </w:style>
  <w:style w:type="character" w:styleId="16" w:customStyle="1">
    <w:name w:val="Знак Знак16"/>
    <w:qFormat/>
    <w:locked/>
    <w:rsid w:val="00fe2535"/>
    <w:rPr>
      <w:rFonts w:eastAsia="Times New Roman" w:cs="Times New Roman"/>
      <w:lang w:eastAsia="ru-RU"/>
    </w:rPr>
  </w:style>
  <w:style w:type="character" w:styleId="13" w:customStyle="1">
    <w:name w:val="Заголовок 1 Знак3"/>
    <w:qFormat/>
    <w:locked/>
    <w:rsid w:val="00fe2535"/>
    <w:rPr>
      <w:rFonts w:ascii="Times New Roman" w:hAnsi="Times New Roman" w:cs="Times New Roman"/>
      <w:sz w:val="24"/>
      <w:szCs w:val="24"/>
      <w:lang w:eastAsia="ru-RU"/>
    </w:rPr>
  </w:style>
  <w:style w:type="character" w:styleId="411" w:customStyle="1">
    <w:name w:val="Знак Знак41"/>
    <w:qFormat/>
    <w:rsid w:val="00fe2535"/>
    <w:rPr>
      <w:rFonts w:ascii="Arial" w:hAnsi="Arial" w:cs="Arial"/>
      <w:sz w:val="24"/>
      <w:szCs w:val="24"/>
      <w:lang w:val="ru-RU" w:eastAsia="ru-RU" w:bidi="ar-SA"/>
    </w:rPr>
  </w:style>
  <w:style w:type="character" w:styleId="Style19" w:customStyle="1">
    <w:name w:val="Заголовок Знак"/>
    <w:qFormat/>
    <w:rsid w:val="00fe2535"/>
    <w:rPr>
      <w:rFonts w:ascii="Arial" w:hAnsi="Arial" w:eastAsia="Calibri" w:cs="Arial"/>
      <w:b/>
      <w:bCs/>
      <w:sz w:val="24"/>
      <w:szCs w:val="24"/>
      <w:lang w:eastAsia="ru-RU"/>
    </w:rPr>
  </w:style>
  <w:style w:type="character" w:styleId="36" w:customStyle="1">
    <w:name w:val="Основной текст с отступом 3 Знак"/>
    <w:qFormat/>
    <w:rsid w:val="00fe2535"/>
    <w:rPr>
      <w:rFonts w:ascii="Times New Roman" w:hAnsi="Times New Roman" w:eastAsia="Calibri" w:cs="Times New Roman"/>
      <w:sz w:val="16"/>
      <w:szCs w:val="16"/>
      <w:lang w:eastAsia="ru-RU"/>
    </w:rPr>
  </w:style>
  <w:style w:type="character" w:styleId="Style20" w:customStyle="1">
    <w:name w:val="Текст Знак"/>
    <w:qFormat/>
    <w:rsid w:val="00fe2535"/>
    <w:rPr>
      <w:rFonts w:ascii="Courier New" w:hAnsi="Courier New" w:eastAsia="Calibri" w:cs="Courier New"/>
      <w:sz w:val="20"/>
      <w:szCs w:val="20"/>
      <w:lang w:eastAsia="ru-RU"/>
    </w:rPr>
  </w:style>
  <w:style w:type="character" w:styleId="12" w:customStyle="1">
    <w:name w:val="Обычный1 Знак"/>
    <w:qFormat/>
    <w:locked/>
    <w:rsid w:val="00fe2535"/>
    <w:rPr>
      <w:rFonts w:ascii="Times New Roman" w:hAnsi="Times New Roman"/>
      <w:sz w:val="22"/>
      <w:szCs w:val="22"/>
      <w:lang w:eastAsia="ru-RU" w:bidi="ar-SA"/>
    </w:rPr>
  </w:style>
  <w:style w:type="character" w:styleId="Heading1Char" w:customStyle="1">
    <w:name w:val="Heading 1 Char"/>
    <w:qFormat/>
    <w:locked/>
    <w:rsid w:val="00fe2535"/>
    <w:rPr>
      <w:rFonts w:ascii="Arial" w:hAnsi="Arial" w:cs="Arial"/>
      <w:b/>
      <w:bCs/>
      <w:color w:val="000080"/>
      <w:lang w:val="ru-RU" w:eastAsia="ru-RU"/>
    </w:rPr>
  </w:style>
  <w:style w:type="character" w:styleId="Heading2Char" w:customStyle="1">
    <w:name w:val="Heading 2 Char"/>
    <w:qFormat/>
    <w:locked/>
    <w:rsid w:val="00fe2535"/>
    <w:rPr>
      <w:rFonts w:ascii="Arial" w:hAnsi="Arial" w:cs="Arial"/>
      <w:sz w:val="24"/>
      <w:szCs w:val="24"/>
      <w:lang w:val="ru-RU" w:eastAsia="ru-RU"/>
    </w:rPr>
  </w:style>
  <w:style w:type="character" w:styleId="Heading3Char" w:customStyle="1">
    <w:name w:val="Heading 3 Char"/>
    <w:qFormat/>
    <w:locked/>
    <w:rsid w:val="00fe2535"/>
    <w:rPr>
      <w:rFonts w:ascii="Arial" w:hAnsi="Arial" w:cs="Arial"/>
      <w:b/>
      <w:bCs/>
      <w:sz w:val="24"/>
      <w:szCs w:val="24"/>
      <w:lang w:val="ru-RU" w:eastAsia="ru-RU"/>
    </w:rPr>
  </w:style>
  <w:style w:type="character" w:styleId="Heading4Char" w:customStyle="1">
    <w:name w:val="Heading 4 Char"/>
    <w:qFormat/>
    <w:locked/>
    <w:rsid w:val="00fe2535"/>
    <w:rPr>
      <w:rFonts w:cs="Times New Roman"/>
      <w:sz w:val="24"/>
      <w:szCs w:val="24"/>
      <w:lang w:val="ru-RU" w:eastAsia="ru-RU"/>
    </w:rPr>
  </w:style>
  <w:style w:type="character" w:styleId="BodyTextChar1" w:customStyle="1">
    <w:name w:val="Body Text Char1"/>
    <w:qFormat/>
    <w:locked/>
    <w:rsid w:val="00fe2535"/>
    <w:rPr>
      <w:rFonts w:cs="Times New Roman"/>
      <w:sz w:val="24"/>
      <w:szCs w:val="24"/>
      <w:lang w:val="ru-RU" w:eastAsia="ru-RU"/>
    </w:rPr>
  </w:style>
  <w:style w:type="character" w:styleId="BodyTextIndentChar1" w:customStyle="1">
    <w:name w:val="Body Text Indent Char1"/>
    <w:qFormat/>
    <w:locked/>
    <w:rsid w:val="00fe2535"/>
    <w:rPr>
      <w:rFonts w:cs="Times New Roman"/>
      <w:sz w:val="24"/>
      <w:szCs w:val="24"/>
      <w:lang w:val="ru-RU" w:eastAsia="ru-RU"/>
    </w:rPr>
  </w:style>
  <w:style w:type="character" w:styleId="15" w:customStyle="1">
    <w:name w:val="Знак Знак15"/>
    <w:qFormat/>
    <w:rsid w:val="00fe2535"/>
    <w:rPr>
      <w:rFonts w:ascii="Times New Roman" w:hAnsi="Times New Roman" w:cs="Times New Roman"/>
      <w:sz w:val="24"/>
      <w:szCs w:val="24"/>
      <w:lang w:eastAsia="ru-RU"/>
    </w:rPr>
  </w:style>
  <w:style w:type="character" w:styleId="Strong">
    <w:name w:val="Strong"/>
    <w:qFormat/>
    <w:rsid w:val="00fe2535"/>
    <w:rPr>
      <w:rFonts w:cs="Times New Roman"/>
      <w:b/>
      <w:bCs/>
    </w:rPr>
  </w:style>
  <w:style w:type="character" w:styleId="HeaderChar" w:customStyle="1">
    <w:name w:val="Header Char"/>
    <w:qFormat/>
    <w:locked/>
    <w:rsid w:val="00fe2535"/>
    <w:rPr>
      <w:rFonts w:cs="Times New Roman"/>
      <w:sz w:val="24"/>
      <w:szCs w:val="24"/>
      <w:lang w:val="ru-RU" w:eastAsia="ar-SA" w:bidi="ar-SA"/>
    </w:rPr>
  </w:style>
  <w:style w:type="character" w:styleId="FooterChar" w:customStyle="1">
    <w:name w:val="Footer Char"/>
    <w:qFormat/>
    <w:locked/>
    <w:rsid w:val="00fe2535"/>
    <w:rPr>
      <w:rFonts w:cs="Times New Roman"/>
      <w:sz w:val="24"/>
      <w:szCs w:val="24"/>
      <w:lang w:val="ru-RU" w:eastAsia="ar-SA" w:bidi="ar-SA"/>
    </w:rPr>
  </w:style>
  <w:style w:type="character" w:styleId="121" w:customStyle="1">
    <w:name w:val="Знак Знак12"/>
    <w:qFormat/>
    <w:rsid w:val="00fe2535"/>
    <w:rPr>
      <w:rFonts w:ascii="Arial" w:hAnsi="Arial" w:cs="Arial"/>
      <w:b/>
      <w:bCs/>
      <w:color w:val="000080"/>
      <w:sz w:val="20"/>
      <w:szCs w:val="20"/>
      <w:lang w:eastAsia="ru-RU"/>
    </w:rPr>
  </w:style>
  <w:style w:type="character" w:styleId="SignatureChar" w:customStyle="1">
    <w:name w:val="Signature Char"/>
    <w:qFormat/>
    <w:locked/>
    <w:rsid w:val="00fe2535"/>
    <w:rPr>
      <w:rFonts w:cs="Times New Roman"/>
      <w:b/>
      <w:bCs/>
      <w:sz w:val="28"/>
      <w:szCs w:val="28"/>
      <w:lang w:val="ru-RU" w:eastAsia="ru-RU"/>
    </w:rPr>
  </w:style>
  <w:style w:type="character" w:styleId="Style21" w:customStyle="1">
    <w:name w:val="Цветовое выделение"/>
    <w:qFormat/>
    <w:rsid w:val="00fe2535"/>
    <w:rPr>
      <w:b/>
      <w:color w:val="000080"/>
      <w:sz w:val="20"/>
    </w:rPr>
  </w:style>
  <w:style w:type="character" w:styleId="Style22" w:customStyle="1">
    <w:name w:val="Гипертекстовая ссылка"/>
    <w:qFormat/>
    <w:rsid w:val="00fe2535"/>
    <w:rPr>
      <w:rFonts w:cs="Times New Roman"/>
      <w:b/>
      <w:bCs/>
      <w:color w:val="008000"/>
      <w:sz w:val="20"/>
      <w:szCs w:val="20"/>
      <w:u w:val="single"/>
    </w:rPr>
  </w:style>
  <w:style w:type="character" w:styleId="Style23" w:customStyle="1">
    <w:name w:val="Продолжение ссылки"/>
    <w:qFormat/>
    <w:rsid w:val="00fe2535"/>
    <w:rPr>
      <w:rFonts w:cs="Times New Roman"/>
      <w:b w:val="false"/>
      <w:bCs w:val="false"/>
      <w:color w:val="008000"/>
      <w:sz w:val="20"/>
      <w:szCs w:val="20"/>
      <w:u w:val="single"/>
    </w:rPr>
  </w:style>
  <w:style w:type="character" w:styleId="BodyTextFirstIndentChar" w:customStyle="1">
    <w:name w:val="Body Text First Indent Char"/>
    <w:qFormat/>
    <w:locked/>
    <w:rsid w:val="00fe2535"/>
    <w:rPr>
      <w:rFonts w:cs="Times New Roman"/>
      <w:sz w:val="24"/>
      <w:szCs w:val="24"/>
      <w:lang w:val="ru-RU" w:eastAsia="ru-RU"/>
    </w:rPr>
  </w:style>
  <w:style w:type="character" w:styleId="BodyText2Char" w:customStyle="1">
    <w:name w:val="Body Text 2 Char"/>
    <w:qFormat/>
    <w:locked/>
    <w:rsid w:val="00fe2535"/>
    <w:rPr>
      <w:rFonts w:cs="Times New Roman"/>
      <w:sz w:val="24"/>
      <w:szCs w:val="24"/>
      <w:lang w:val="ru-RU" w:eastAsia="ru-RU"/>
    </w:rPr>
  </w:style>
  <w:style w:type="character" w:styleId="BodyText3Char" w:customStyle="1">
    <w:name w:val="Body Text 3 Char"/>
    <w:qFormat/>
    <w:locked/>
    <w:rsid w:val="00fe2535"/>
    <w:rPr>
      <w:rFonts w:cs="Times New Roman"/>
      <w:sz w:val="16"/>
      <w:szCs w:val="16"/>
      <w:lang w:val="ru-RU" w:eastAsia="ru-RU"/>
    </w:rPr>
  </w:style>
  <w:style w:type="character" w:styleId="27" w:customStyle="1">
    <w:name w:val="Знак Знак27"/>
    <w:qFormat/>
    <w:rsid w:val="00fe2535"/>
    <w:rPr>
      <w:rFonts w:cs="Times New Roman"/>
      <w:sz w:val="28"/>
      <w:szCs w:val="28"/>
      <w:lang w:val="ru-RU" w:eastAsia="ru-RU"/>
    </w:rPr>
  </w:style>
  <w:style w:type="character" w:styleId="26" w:customStyle="1">
    <w:name w:val="Знак Знак26"/>
    <w:qFormat/>
    <w:rsid w:val="00fe2535"/>
    <w:rPr>
      <w:rFonts w:ascii="Arial" w:hAnsi="Arial" w:cs="Arial"/>
      <w:b/>
      <w:bCs/>
      <w:sz w:val="26"/>
      <w:szCs w:val="26"/>
      <w:lang w:val="ru-RU" w:eastAsia="ru-RU"/>
    </w:rPr>
  </w:style>
  <w:style w:type="character" w:styleId="25" w:customStyle="1">
    <w:name w:val="Знак Знак25"/>
    <w:qFormat/>
    <w:rsid w:val="00fe2535"/>
    <w:rPr>
      <w:rFonts w:ascii="Arial" w:hAnsi="Arial" w:cs="Arial"/>
      <w:b/>
      <w:bCs/>
      <w:sz w:val="24"/>
      <w:szCs w:val="24"/>
      <w:lang w:val="ru-RU" w:eastAsia="ru-RU"/>
    </w:rPr>
  </w:style>
  <w:style w:type="character" w:styleId="Style24">
    <w:name w:val="Выделение"/>
    <w:qFormat/>
    <w:rsid w:val="00fe2535"/>
    <w:rPr>
      <w:rFonts w:cs="Times New Roman"/>
      <w:i/>
      <w:iCs/>
    </w:rPr>
  </w:style>
  <w:style w:type="character" w:styleId="HTML1" w:customStyle="1">
    <w:name w:val="Стандартный HTML Знак1"/>
    <w:qFormat/>
    <w:rsid w:val="00fe2535"/>
    <w:rPr>
      <w:rFonts w:ascii="Courier New" w:hAnsi="Courier New" w:cs="Courier New"/>
      <w:lang w:eastAsia="ar-SA" w:bidi="ar-SA"/>
    </w:rPr>
  </w:style>
  <w:style w:type="character" w:styleId="28" w:customStyle="1">
    <w:name w:val="Знак Знак28"/>
    <w:qFormat/>
    <w:rsid w:val="00fe2535"/>
    <w:rPr>
      <w:rFonts w:cs="Times New Roman"/>
      <w:sz w:val="24"/>
      <w:szCs w:val="24"/>
      <w:lang w:val="ru-RU" w:eastAsia="ru-RU"/>
    </w:rPr>
  </w:style>
  <w:style w:type="character" w:styleId="221" w:customStyle="1">
    <w:name w:val="Заголовок 2 Знак2"/>
    <w:qFormat/>
    <w:rsid w:val="00fe2535"/>
    <w:rPr>
      <w:rFonts w:ascii="Arial" w:hAnsi="Arial" w:cs="Arial"/>
      <w:b/>
      <w:bCs/>
      <w:i/>
      <w:iCs/>
      <w:sz w:val="28"/>
      <w:szCs w:val="28"/>
      <w:lang w:val="ru-RU" w:eastAsia="ru-RU"/>
    </w:rPr>
  </w:style>
  <w:style w:type="character" w:styleId="23" w:customStyle="1">
    <w:name w:val="Знак Знак23"/>
    <w:qFormat/>
    <w:rsid w:val="00fe2535"/>
    <w:rPr>
      <w:rFonts w:ascii="Times New Roman" w:hAnsi="Times New Roman" w:cs="Times New Roman"/>
      <w:sz w:val="24"/>
      <w:szCs w:val="24"/>
    </w:rPr>
  </w:style>
  <w:style w:type="character" w:styleId="231" w:customStyle="1">
    <w:name w:val="Основной текст 2 Знак3"/>
    <w:link w:val="BodyText2"/>
    <w:qFormat/>
    <w:rsid w:val="00fe2535"/>
    <w:rPr>
      <w:rFonts w:ascii="Times New Roman" w:hAnsi="Times New Roman" w:cs="Times New Roman"/>
      <w:sz w:val="28"/>
      <w:szCs w:val="28"/>
    </w:rPr>
  </w:style>
  <w:style w:type="character" w:styleId="212" w:customStyle="1">
    <w:name w:val="Знак Знак21"/>
    <w:qFormat/>
    <w:rsid w:val="00fe2535"/>
    <w:rPr>
      <w:rFonts w:ascii="Arial" w:hAnsi="Arial" w:cs="Arial"/>
      <w:b/>
      <w:bCs/>
      <w:sz w:val="26"/>
      <w:szCs w:val="26"/>
    </w:rPr>
  </w:style>
  <w:style w:type="character" w:styleId="20" w:customStyle="1">
    <w:name w:val="Знак Знак20"/>
    <w:qFormat/>
    <w:rsid w:val="00fe2535"/>
    <w:rPr>
      <w:rFonts w:ascii="Times New Roman" w:hAnsi="Times New Roman" w:cs="Times New Roman"/>
      <w:b/>
      <w:bCs/>
      <w:sz w:val="28"/>
      <w:szCs w:val="28"/>
    </w:rPr>
  </w:style>
  <w:style w:type="character" w:styleId="222" w:customStyle="1">
    <w:name w:val="Основной текст 2 Знак2"/>
    <w:qFormat/>
    <w:rsid w:val="00fe2535"/>
    <w:rPr>
      <w:rFonts w:ascii="Arial" w:hAnsi="Arial" w:cs="Arial"/>
      <w:b/>
      <w:bCs/>
      <w:i/>
      <w:iCs/>
      <w:sz w:val="28"/>
      <w:szCs w:val="28"/>
      <w:lang w:val="ru-RU" w:eastAsia="ru-RU"/>
    </w:rPr>
  </w:style>
  <w:style w:type="character" w:styleId="2211" w:customStyle="1">
    <w:name w:val="Знак Знак221"/>
    <w:qFormat/>
    <w:locked/>
    <w:rsid w:val="00fe2535"/>
    <w:rPr>
      <w:rFonts w:cs="Times New Roman"/>
      <w:sz w:val="24"/>
      <w:szCs w:val="24"/>
      <w:lang w:val="ru-RU" w:eastAsia="ru-RU"/>
    </w:rPr>
  </w:style>
  <w:style w:type="character" w:styleId="2111" w:customStyle="1">
    <w:name w:val="Знак Знак211"/>
    <w:qFormat/>
    <w:locked/>
    <w:rsid w:val="00fe2535"/>
    <w:rPr>
      <w:rFonts w:cs="Times New Roman"/>
      <w:sz w:val="28"/>
      <w:szCs w:val="28"/>
      <w:lang w:val="ru-RU" w:eastAsia="ru-RU"/>
    </w:rPr>
  </w:style>
  <w:style w:type="character" w:styleId="201" w:customStyle="1">
    <w:name w:val="Знак Знак201"/>
    <w:qFormat/>
    <w:locked/>
    <w:rsid w:val="00fe2535"/>
    <w:rPr>
      <w:rFonts w:ascii="Arial" w:hAnsi="Arial" w:cs="Arial"/>
      <w:b/>
      <w:bCs/>
      <w:sz w:val="26"/>
      <w:szCs w:val="26"/>
      <w:lang w:val="ru-RU" w:eastAsia="ru-RU"/>
    </w:rPr>
  </w:style>
  <w:style w:type="character" w:styleId="19" w:customStyle="1">
    <w:name w:val="Знак Знак19"/>
    <w:qFormat/>
    <w:locked/>
    <w:rsid w:val="00fe2535"/>
    <w:rPr>
      <w:rFonts w:cs="Times New Roman"/>
      <w:b/>
      <w:bCs/>
      <w:sz w:val="28"/>
      <w:szCs w:val="28"/>
      <w:lang w:val="ru-RU" w:eastAsia="ru-RU"/>
    </w:rPr>
  </w:style>
  <w:style w:type="character" w:styleId="18" w:customStyle="1">
    <w:name w:val="Знак Знак18"/>
    <w:qFormat/>
    <w:locked/>
    <w:rsid w:val="00fe2535"/>
    <w:rPr>
      <w:rFonts w:cs="Times New Roman"/>
      <w:b/>
      <w:bCs/>
      <w:i/>
      <w:iCs/>
      <w:sz w:val="26"/>
      <w:szCs w:val="26"/>
      <w:lang w:val="ru-RU" w:eastAsia="ru-RU"/>
    </w:rPr>
  </w:style>
  <w:style w:type="character" w:styleId="171" w:customStyle="1">
    <w:name w:val="Знак Знак171"/>
    <w:qFormat/>
    <w:locked/>
    <w:rsid w:val="00f922fb"/>
    <w:rPr>
      <w:rFonts w:cs="Times New Roman"/>
      <w:i/>
      <w:iCs/>
      <w:sz w:val="22"/>
      <w:szCs w:val="22"/>
      <w:lang w:val="ru-RU" w:eastAsia="ru-RU"/>
    </w:rPr>
  </w:style>
  <w:style w:type="character" w:styleId="161" w:customStyle="1">
    <w:name w:val="Знак Знак161"/>
    <w:qFormat/>
    <w:locked/>
    <w:rsid w:val="00f922fb"/>
    <w:rPr>
      <w:rFonts w:ascii="Arial" w:hAnsi="Arial" w:cs="Arial"/>
      <w:lang w:val="ru-RU" w:eastAsia="ru-RU"/>
    </w:rPr>
  </w:style>
  <w:style w:type="character" w:styleId="151" w:customStyle="1">
    <w:name w:val="Знак Знак151"/>
    <w:qFormat/>
    <w:locked/>
    <w:rsid w:val="00fe2535"/>
    <w:rPr>
      <w:rFonts w:ascii="Arial" w:hAnsi="Arial" w:cs="Arial"/>
      <w:i/>
      <w:iCs/>
      <w:lang w:val="ru-RU" w:eastAsia="ru-RU"/>
    </w:rPr>
  </w:style>
  <w:style w:type="character" w:styleId="112" w:customStyle="1">
    <w:name w:val="Знак Знак11"/>
    <w:qFormat/>
    <w:locked/>
    <w:rsid w:val="00fe2535"/>
    <w:rPr>
      <w:rFonts w:cs="Times New Roman"/>
      <w:sz w:val="24"/>
      <w:szCs w:val="24"/>
      <w:lang w:val="ru-RU" w:eastAsia="ru-RU"/>
    </w:rPr>
  </w:style>
  <w:style w:type="character" w:styleId="92" w:customStyle="1">
    <w:name w:val="Знак Знак9"/>
    <w:qFormat/>
    <w:locked/>
    <w:rsid w:val="00fe2535"/>
    <w:rPr>
      <w:rFonts w:cs="Times New Roman"/>
      <w:lang w:val="ru-RU" w:eastAsia="ru-RU"/>
    </w:rPr>
  </w:style>
  <w:style w:type="character" w:styleId="37" w:customStyle="1">
    <w:name w:val="Оглавление 3 Знак"/>
    <w:qFormat/>
    <w:locked/>
    <w:rsid w:val="00fe2535"/>
    <w:rPr>
      <w:rFonts w:cs="Times New Roman"/>
      <w:b/>
      <w:bCs/>
      <w:sz w:val="28"/>
      <w:szCs w:val="28"/>
      <w:lang w:val="ru-RU" w:eastAsia="ru-RU"/>
    </w:rPr>
  </w:style>
  <w:style w:type="character" w:styleId="14" w:customStyle="1">
    <w:name w:val="Знак Знак14"/>
    <w:qFormat/>
    <w:locked/>
    <w:rsid w:val="00fe2535"/>
    <w:rPr>
      <w:rFonts w:cs="Times New Roman"/>
      <w:sz w:val="24"/>
      <w:szCs w:val="24"/>
      <w:lang w:val="ru-RU" w:eastAsia="ru-RU"/>
    </w:rPr>
  </w:style>
  <w:style w:type="character" w:styleId="213" w:customStyle="1">
    <w:name w:val="Основной текст 2 Знак1"/>
    <w:qFormat/>
    <w:locked/>
    <w:rsid w:val="00fe2535"/>
    <w:rPr>
      <w:rFonts w:ascii="Times New Roman" w:hAnsi="Times New Roman" w:cs="Times New Roman"/>
      <w:sz w:val="24"/>
      <w:szCs w:val="24"/>
      <w:lang w:val="ru-RU" w:eastAsia="ru-RU"/>
    </w:rPr>
  </w:style>
  <w:style w:type="character" w:styleId="10" w:customStyle="1">
    <w:name w:val="Знак Знак10"/>
    <w:qFormat/>
    <w:locked/>
    <w:rsid w:val="00fe2535"/>
    <w:rPr>
      <w:rFonts w:cs="Times New Roman"/>
      <w:sz w:val="24"/>
      <w:szCs w:val="24"/>
      <w:lang w:val="ru-RU" w:eastAsia="ru-RU"/>
    </w:rPr>
  </w:style>
  <w:style w:type="character" w:styleId="122" w:customStyle="1">
    <w:name w:val="Заголовок 1 Знак2"/>
    <w:qFormat/>
    <w:locked/>
    <w:rsid w:val="00fe2535"/>
    <w:rPr>
      <w:rFonts w:cs="Times New Roman"/>
      <w:sz w:val="16"/>
      <w:szCs w:val="16"/>
      <w:lang w:val="ru-RU" w:eastAsia="ru-RU"/>
    </w:rPr>
  </w:style>
  <w:style w:type="character" w:styleId="52" w:customStyle="1">
    <w:name w:val="Знак Знак5"/>
    <w:qFormat/>
    <w:locked/>
    <w:rsid w:val="00fe2535"/>
    <w:rPr>
      <w:rFonts w:ascii="Tahoma" w:hAnsi="Tahoma" w:cs="Tahoma"/>
      <w:sz w:val="16"/>
      <w:szCs w:val="16"/>
    </w:rPr>
  </w:style>
  <w:style w:type="character" w:styleId="1211" w:customStyle="1">
    <w:name w:val="Знак Знак121"/>
    <w:qFormat/>
    <w:rsid w:val="00fe2535"/>
    <w:rPr>
      <w:rFonts w:ascii="Arial" w:hAnsi="Arial" w:cs="Arial"/>
      <w:b/>
      <w:bCs/>
      <w:color w:val="000080"/>
      <w:sz w:val="20"/>
      <w:szCs w:val="20"/>
      <w:lang w:eastAsia="ru-RU"/>
    </w:rPr>
  </w:style>
  <w:style w:type="character" w:styleId="110" w:customStyle="1">
    <w:name w:val="Текст выноски Знак1"/>
    <w:qFormat/>
    <w:rsid w:val="00fe2535"/>
    <w:rPr>
      <w:rFonts w:ascii="Tahoma" w:hAnsi="Tahoma" w:cs="Tahoma"/>
      <w:sz w:val="16"/>
      <w:szCs w:val="16"/>
      <w:lang w:eastAsia="ar-SA" w:bidi="ar-SA"/>
    </w:rPr>
  </w:style>
  <w:style w:type="character" w:styleId="113" w:customStyle="1">
    <w:name w:val="Схема документа Знак1"/>
    <w:qFormat/>
    <w:rsid w:val="00fe2535"/>
    <w:rPr>
      <w:rFonts w:ascii="Tahoma" w:hAnsi="Tahoma" w:cs="Tahoma"/>
      <w:sz w:val="16"/>
      <w:szCs w:val="16"/>
      <w:lang w:eastAsia="ar-SA" w:bidi="ar-SA"/>
    </w:rPr>
  </w:style>
  <w:style w:type="character" w:styleId="1221" w:customStyle="1">
    <w:name w:val="Знак Знак122"/>
    <w:qFormat/>
    <w:rsid w:val="00fe2535"/>
    <w:rPr>
      <w:rFonts w:ascii="Arial" w:hAnsi="Arial" w:eastAsia="Times New Roman" w:cs="Times New Roman"/>
      <w:b/>
      <w:bCs/>
      <w:color w:val="000080"/>
      <w:sz w:val="20"/>
      <w:szCs w:val="20"/>
      <w:lang w:eastAsia="ru-RU"/>
    </w:rPr>
  </w:style>
  <w:style w:type="character" w:styleId="24" w:customStyle="1">
    <w:name w:val="Заголовок 2 Знак Знак Знак"/>
    <w:qFormat/>
    <w:rsid w:val="00fe2535"/>
    <w:rPr>
      <w:rFonts w:ascii="Arial" w:hAnsi="Arial" w:cs="Arial"/>
      <w:b/>
      <w:bCs/>
      <w:i/>
      <w:iCs/>
      <w:sz w:val="28"/>
      <w:szCs w:val="28"/>
      <w:lang w:val="ru-RU" w:eastAsia="ru-RU" w:bidi="ar-SA"/>
    </w:rPr>
  </w:style>
  <w:style w:type="character" w:styleId="191" w:customStyle="1">
    <w:name w:val="Знак Знак191"/>
    <w:qFormat/>
    <w:rsid w:val="00f922fb"/>
    <w:rPr>
      <w:rFonts w:ascii="Arial" w:hAnsi="Arial"/>
      <w:b/>
      <w:bCs/>
      <w:sz w:val="28"/>
      <w:szCs w:val="24"/>
      <w:lang w:val="ru-RU" w:eastAsia="ru-RU" w:bidi="ar-SA"/>
    </w:rPr>
  </w:style>
  <w:style w:type="character" w:styleId="181" w:customStyle="1">
    <w:name w:val="Знак Знак181"/>
    <w:qFormat/>
    <w:rsid w:val="00f922fb"/>
    <w:rPr>
      <w:sz w:val="28"/>
      <w:szCs w:val="24"/>
      <w:lang w:val="ru-RU" w:eastAsia="ru-RU" w:bidi="ar-SA"/>
    </w:rPr>
  </w:style>
  <w:style w:type="character" w:styleId="2311" w:customStyle="1">
    <w:name w:val="Знак Знак231"/>
    <w:qFormat/>
    <w:rsid w:val="00fe2535"/>
    <w:rPr>
      <w:rFonts w:ascii="Times New Roman" w:hAnsi="Times New Roman" w:eastAsia="Times New Roman"/>
      <w:sz w:val="24"/>
    </w:rPr>
  </w:style>
  <w:style w:type="character" w:styleId="2221" w:customStyle="1">
    <w:name w:val="Знак Знак222"/>
    <w:qFormat/>
    <w:rsid w:val="00fe2535"/>
    <w:rPr>
      <w:rFonts w:ascii="Times New Roman" w:hAnsi="Times New Roman" w:eastAsia="Times New Roman"/>
      <w:sz w:val="28"/>
    </w:rPr>
  </w:style>
  <w:style w:type="character" w:styleId="2121" w:customStyle="1">
    <w:name w:val="Знак Знак212"/>
    <w:qFormat/>
    <w:rsid w:val="00fe2535"/>
    <w:rPr>
      <w:rFonts w:ascii="Arial" w:hAnsi="Arial" w:eastAsia="Times New Roman" w:cs="Arial"/>
      <w:b/>
      <w:bCs/>
      <w:sz w:val="26"/>
      <w:szCs w:val="26"/>
    </w:rPr>
  </w:style>
  <w:style w:type="character" w:styleId="202" w:customStyle="1">
    <w:name w:val="Знак Знак202"/>
    <w:qFormat/>
    <w:rsid w:val="00fe2535"/>
    <w:rPr>
      <w:rFonts w:ascii="Times New Roman" w:hAnsi="Times New Roman" w:eastAsia="Times New Roman"/>
      <w:b/>
      <w:bCs/>
      <w:sz w:val="28"/>
      <w:szCs w:val="28"/>
    </w:rPr>
  </w:style>
  <w:style w:type="character" w:styleId="Heading1Char1" w:customStyle="1">
    <w:name w:val="Heading 1 Char1"/>
    <w:qFormat/>
    <w:locked/>
    <w:rsid w:val="00fe2535"/>
    <w:rPr>
      <w:rFonts w:ascii="Tahoma" w:hAnsi="Tahoma" w:eastAsia="Calibri"/>
      <w:lang w:val="en-US" w:eastAsia="en-US" w:bidi="ar-SA"/>
    </w:rPr>
  </w:style>
  <w:style w:type="character" w:styleId="Heading2Char1" w:customStyle="1">
    <w:name w:val="Heading 2 Char1"/>
    <w:qFormat/>
    <w:locked/>
    <w:rsid w:val="00fe2535"/>
    <w:rPr>
      <w:rFonts w:ascii="Arial" w:hAnsi="Arial" w:eastAsia="Calibri" w:cs="Arial"/>
      <w:b/>
      <w:bCs/>
      <w:i/>
      <w:iCs/>
      <w:sz w:val="28"/>
      <w:szCs w:val="28"/>
      <w:lang w:val="ru-RU" w:eastAsia="ru-RU" w:bidi="ar-SA"/>
    </w:rPr>
  </w:style>
  <w:style w:type="character" w:styleId="Heading3Char1" w:customStyle="1">
    <w:name w:val="Heading 3 Char1"/>
    <w:qFormat/>
    <w:locked/>
    <w:rsid w:val="00fe2535"/>
    <w:rPr>
      <w:rFonts w:ascii="Arial" w:hAnsi="Arial" w:eastAsia="Calibri" w:cs="Arial"/>
      <w:b/>
      <w:bCs/>
      <w:sz w:val="26"/>
      <w:szCs w:val="26"/>
      <w:lang w:val="ru-RU" w:eastAsia="ru-RU" w:bidi="ar-SA"/>
    </w:rPr>
  </w:style>
  <w:style w:type="character" w:styleId="Heading4Char1" w:customStyle="1">
    <w:name w:val="Heading 4 Char1"/>
    <w:qFormat/>
    <w:locked/>
    <w:rsid w:val="00fe2535"/>
    <w:rPr>
      <w:rFonts w:eastAsia="Calibri"/>
      <w:b/>
      <w:sz w:val="24"/>
      <w:lang w:val="ru-RU" w:eastAsia="ru-RU" w:bidi="ar-SA"/>
    </w:rPr>
  </w:style>
  <w:style w:type="character" w:styleId="Heading5Char" w:customStyle="1">
    <w:name w:val="Heading 5 Char"/>
    <w:qFormat/>
    <w:locked/>
    <w:rsid w:val="00fe2535"/>
    <w:rPr>
      <w:rFonts w:eastAsia="Calibri"/>
      <w:b/>
      <w:bCs/>
      <w:i/>
      <w:iCs/>
      <w:sz w:val="26"/>
      <w:szCs w:val="26"/>
      <w:lang w:val="ru-RU" w:eastAsia="ru-RU" w:bidi="ar-SA"/>
    </w:rPr>
  </w:style>
  <w:style w:type="character" w:styleId="Heading6Char" w:customStyle="1">
    <w:name w:val="Heading 6 Char"/>
    <w:qFormat/>
    <w:locked/>
    <w:rsid w:val="00fe2535"/>
    <w:rPr>
      <w:rFonts w:eastAsia="Calibri"/>
      <w:i/>
      <w:iCs/>
      <w:sz w:val="22"/>
      <w:szCs w:val="22"/>
      <w:lang w:val="ru-RU" w:eastAsia="ru-RU" w:bidi="ar-SA"/>
    </w:rPr>
  </w:style>
  <w:style w:type="character" w:styleId="Heading7Char" w:customStyle="1">
    <w:name w:val="Heading 7 Char"/>
    <w:qFormat/>
    <w:locked/>
    <w:rsid w:val="00fe2535"/>
    <w:rPr>
      <w:rFonts w:eastAsia="Calibri"/>
      <w:sz w:val="24"/>
      <w:szCs w:val="24"/>
      <w:lang w:val="ru-RU" w:eastAsia="ru-RU" w:bidi="ar-SA"/>
    </w:rPr>
  </w:style>
  <w:style w:type="character" w:styleId="Heading8Char" w:customStyle="1">
    <w:name w:val="Heading 8 Char"/>
    <w:qFormat/>
    <w:locked/>
    <w:rsid w:val="00fe2535"/>
    <w:rPr>
      <w:rFonts w:ascii="Arial" w:hAnsi="Arial" w:eastAsia="Calibri" w:cs="Arial"/>
      <w:i/>
      <w:iCs/>
      <w:lang w:val="ru-RU" w:eastAsia="ru-RU" w:bidi="ar-SA"/>
    </w:rPr>
  </w:style>
  <w:style w:type="character" w:styleId="Heading9Char" w:customStyle="1">
    <w:name w:val="Heading 9 Char"/>
    <w:qFormat/>
    <w:locked/>
    <w:rsid w:val="00fe2535"/>
    <w:rPr>
      <w:rFonts w:ascii="Arial" w:hAnsi="Arial" w:eastAsia="Calibri" w:cs="Arial"/>
      <w:b/>
      <w:bCs/>
      <w:i/>
      <w:iCs/>
      <w:sz w:val="18"/>
      <w:szCs w:val="18"/>
      <w:lang w:val="ru-RU" w:eastAsia="ru-RU" w:bidi="ar-SA"/>
    </w:rPr>
  </w:style>
  <w:style w:type="character" w:styleId="HeaderChar1" w:customStyle="1">
    <w:name w:val="Header Char1"/>
    <w:qFormat/>
    <w:locked/>
    <w:rsid w:val="00fe2535"/>
    <w:rPr>
      <w:rFonts w:ascii="Calibri" w:hAnsi="Calibri" w:eastAsia="Calibri"/>
      <w:sz w:val="22"/>
      <w:szCs w:val="22"/>
      <w:lang w:val="ru-RU" w:eastAsia="ru-RU" w:bidi="ar-SA"/>
    </w:rPr>
  </w:style>
  <w:style w:type="character" w:styleId="FooterChar1" w:customStyle="1">
    <w:name w:val="Footer Char1"/>
    <w:qFormat/>
    <w:locked/>
    <w:rsid w:val="00fe2535"/>
    <w:rPr>
      <w:rFonts w:ascii="Calibri" w:hAnsi="Calibri" w:eastAsia="Calibri"/>
      <w:sz w:val="22"/>
      <w:szCs w:val="22"/>
      <w:lang w:val="ru-RU" w:eastAsia="ru-RU" w:bidi="ar-SA"/>
    </w:rPr>
  </w:style>
  <w:style w:type="character" w:styleId="BodyTextChar2" w:customStyle="1">
    <w:name w:val="Body Text Char2"/>
    <w:qFormat/>
    <w:locked/>
    <w:rsid w:val="00fe2535"/>
    <w:rPr>
      <w:rFonts w:eastAsia="Calibri"/>
      <w:sz w:val="28"/>
      <w:szCs w:val="24"/>
      <w:lang w:val="ru-RU" w:eastAsia="ru-RU" w:bidi="ar-SA"/>
    </w:rPr>
  </w:style>
  <w:style w:type="character" w:styleId="BodyTextIndentChar2" w:customStyle="1">
    <w:name w:val="Body Text Indent Char2"/>
    <w:qFormat/>
    <w:locked/>
    <w:rsid w:val="00fe2535"/>
    <w:rPr>
      <w:rFonts w:eastAsia="Calibri"/>
      <w:sz w:val="28"/>
      <w:szCs w:val="24"/>
      <w:lang w:val="ru-RU" w:eastAsia="ru-RU" w:bidi="ar-SA"/>
    </w:rPr>
  </w:style>
  <w:style w:type="character" w:styleId="HTMLPreformattedChar" w:customStyle="1">
    <w:name w:val="HTML Preformatted Char"/>
    <w:qFormat/>
    <w:locked/>
    <w:rsid w:val="00fe2535"/>
    <w:rPr>
      <w:rFonts w:ascii="Courier New" w:hAnsi="Courier New" w:eastAsia="Calibri" w:cs="Courier New"/>
      <w:color w:val="000090"/>
      <w:lang w:val="ru-RU" w:eastAsia="ru-RU" w:bidi="ar-SA"/>
    </w:rPr>
  </w:style>
  <w:style w:type="character" w:styleId="BodyText2Char1" w:customStyle="1">
    <w:name w:val="Body Text 2 Char1"/>
    <w:qFormat/>
    <w:locked/>
    <w:rsid w:val="00fe2535"/>
    <w:rPr>
      <w:rFonts w:eastAsia="Calibri"/>
      <w:b/>
      <w:bCs/>
      <w:sz w:val="24"/>
      <w:szCs w:val="24"/>
      <w:lang w:val="ru-RU" w:eastAsia="ru-RU" w:bidi="ar-SA"/>
    </w:rPr>
  </w:style>
  <w:style w:type="character" w:styleId="SignatureChar1" w:customStyle="1">
    <w:name w:val="Signature Char1"/>
    <w:qFormat/>
    <w:locked/>
    <w:rsid w:val="00fe2535"/>
    <w:rPr>
      <w:rFonts w:eastAsia="Calibri"/>
      <w:b/>
      <w:sz w:val="28"/>
      <w:szCs w:val="28"/>
      <w:lang w:val="ru-RU" w:eastAsia="ru-RU" w:bidi="ar-SA"/>
    </w:rPr>
  </w:style>
  <w:style w:type="character" w:styleId="BodyTextFirstIndentChar1" w:customStyle="1">
    <w:name w:val="Body Text First Indent Char1"/>
    <w:qFormat/>
    <w:locked/>
    <w:rsid w:val="00fe2535"/>
    <w:rPr>
      <w:rFonts w:eastAsia="Calibri"/>
      <w:sz w:val="24"/>
      <w:szCs w:val="24"/>
      <w:lang w:val="ru-RU" w:eastAsia="ru-RU" w:bidi="ar-SA"/>
    </w:rPr>
  </w:style>
  <w:style w:type="character" w:styleId="BodyText3Char1" w:customStyle="1">
    <w:name w:val="Body Text 3 Char1"/>
    <w:qFormat/>
    <w:locked/>
    <w:rsid w:val="00fe2535"/>
    <w:rPr>
      <w:rFonts w:eastAsia="Calibri"/>
      <w:sz w:val="16"/>
      <w:szCs w:val="16"/>
      <w:lang w:val="ru-RU" w:eastAsia="ru-RU" w:bidi="ar-SA"/>
    </w:rPr>
  </w:style>
  <w:style w:type="character" w:styleId="TitleChar" w:customStyle="1">
    <w:name w:val="Title Char"/>
    <w:qFormat/>
    <w:locked/>
    <w:rsid w:val="00fe2535"/>
    <w:rPr>
      <w:rFonts w:ascii="Arial" w:hAnsi="Arial" w:eastAsia="Calibri" w:cs="Arial"/>
      <w:b/>
      <w:bCs/>
      <w:sz w:val="24"/>
      <w:szCs w:val="24"/>
      <w:lang w:val="ru-RU" w:eastAsia="ru-RU" w:bidi="ar-SA"/>
    </w:rPr>
  </w:style>
  <w:style w:type="character" w:styleId="BodyTextIndent3Char" w:customStyle="1">
    <w:name w:val="Body Text Indent 3 Char"/>
    <w:qFormat/>
    <w:locked/>
    <w:rsid w:val="00fe2535"/>
    <w:rPr>
      <w:rFonts w:eastAsia="Calibri"/>
      <w:sz w:val="16"/>
      <w:szCs w:val="16"/>
      <w:lang w:val="ru-RU" w:eastAsia="ru-RU" w:bidi="ar-SA"/>
    </w:rPr>
  </w:style>
  <w:style w:type="character" w:styleId="PlainTextChar" w:customStyle="1">
    <w:name w:val="Plain Text Char"/>
    <w:qFormat/>
    <w:locked/>
    <w:rsid w:val="00fe2535"/>
    <w:rPr>
      <w:rFonts w:ascii="Courier New" w:hAnsi="Courier New" w:eastAsia="Calibri" w:cs="Courier New"/>
      <w:lang w:val="ru-RU" w:eastAsia="ru-RU" w:bidi="ar-SA"/>
    </w:rPr>
  </w:style>
  <w:style w:type="character" w:styleId="29" w:customStyle="1">
    <w:name w:val="Красная строка 2 Знак"/>
    <w:qFormat/>
    <w:rsid w:val="00fe2535"/>
    <w:rPr>
      <w:rFonts w:ascii="Times New Roman" w:hAnsi="Times New Roman" w:eastAsia="Times New Roman" w:cs="Times New Roman"/>
      <w:sz w:val="20"/>
      <w:szCs w:val="20"/>
      <w:lang w:eastAsia="ru-RU"/>
    </w:rPr>
  </w:style>
  <w:style w:type="character" w:styleId="Applestylespan" w:customStyle="1">
    <w:name w:val="apple-style-span"/>
    <w:basedOn w:val="DefaultParagraphFont"/>
    <w:qFormat/>
    <w:rsid w:val="00fe2535"/>
    <w:rPr/>
  </w:style>
  <w:style w:type="character" w:styleId="Annotationreference">
    <w:name w:val="annotation reference"/>
    <w:uiPriority w:val="99"/>
    <w:semiHidden/>
    <w:unhideWhenUsed/>
    <w:qFormat/>
    <w:rsid w:val="002014eb"/>
    <w:rPr>
      <w:sz w:val="16"/>
      <w:szCs w:val="16"/>
    </w:rPr>
  </w:style>
  <w:style w:type="character" w:styleId="Style25" w:customStyle="1">
    <w:name w:val="Текст концевой сноски Знак"/>
    <w:uiPriority w:val="99"/>
    <w:qFormat/>
    <w:rsid w:val="006e2fda"/>
    <w:rPr>
      <w:sz w:val="24"/>
      <w:szCs w:val="24"/>
      <w:lang w:eastAsia="en-US"/>
    </w:rPr>
  </w:style>
  <w:style w:type="character" w:styleId="Style26" w:customStyle="1">
    <w:name w:val="Привязка концевой сноски"/>
    <w:rsid w:val="00ed13cc"/>
    <w:rPr>
      <w:vertAlign w:val="superscript"/>
    </w:rPr>
  </w:style>
  <w:style w:type="character" w:styleId="EndnoteCharacters" w:customStyle="1">
    <w:name w:val="Endnote Characters"/>
    <w:uiPriority w:val="99"/>
    <w:unhideWhenUsed/>
    <w:qFormat/>
    <w:rsid w:val="006e2fda"/>
    <w:rPr>
      <w:vertAlign w:val="superscript"/>
    </w:rPr>
  </w:style>
  <w:style w:type="character" w:styleId="Style27" w:customStyle="1">
    <w:name w:val="Схема документа Знак"/>
    <w:uiPriority w:val="99"/>
    <w:semiHidden/>
    <w:qFormat/>
    <w:rsid w:val="008925e5"/>
    <w:rPr>
      <w:rFonts w:ascii="Times New Roman" w:hAnsi="Times New Roman"/>
      <w:sz w:val="24"/>
      <w:szCs w:val="24"/>
      <w:lang w:eastAsia="en-US"/>
    </w:rPr>
  </w:style>
  <w:style w:type="character" w:styleId="114" w:customStyle="1">
    <w:name w:val="Рег. Основной текст уровнеь 1.1 (базовый) Знак"/>
    <w:qFormat/>
    <w:rsid w:val="000f32f6"/>
    <w:rPr>
      <w:rFonts w:ascii="Times New Roman" w:hAnsi="Times New Roman"/>
      <w:sz w:val="28"/>
      <w:szCs w:val="28"/>
      <w:lang w:eastAsia="en-US"/>
    </w:rPr>
  </w:style>
  <w:style w:type="character" w:styleId="Style28" w:customStyle="1">
    <w:name w:val="Без интервала Знак"/>
    <w:basedOn w:val="DefaultParagraphFont"/>
    <w:qFormat/>
    <w:locked/>
    <w:rsid w:val="000c2293"/>
    <w:rPr>
      <w:rFonts w:ascii="Times New Roman" w:hAnsi="Times New Roman"/>
      <w:sz w:val="24"/>
      <w:szCs w:val="22"/>
      <w:lang w:eastAsia="en-US"/>
    </w:rPr>
  </w:style>
  <w:style w:type="character" w:styleId="Style29" w:customStyle="1">
    <w:name w:val="Ссылка указателя"/>
    <w:qFormat/>
    <w:rsid w:val="00ed13cc"/>
    <w:rPr/>
  </w:style>
  <w:style w:type="character" w:styleId="Style30" w:customStyle="1">
    <w:name w:val="Символ сноски"/>
    <w:qFormat/>
    <w:rsid w:val="00ed13cc"/>
    <w:rPr/>
  </w:style>
  <w:style w:type="character" w:styleId="Style31" w:customStyle="1">
    <w:name w:val="Символ концевой сноски"/>
    <w:qFormat/>
    <w:rsid w:val="00ed13cc"/>
    <w:rPr/>
  </w:style>
  <w:style w:type="character" w:styleId="Style32" w:customStyle="1">
    <w:name w:val="Основной текст_"/>
    <w:basedOn w:val="DefaultParagraphFont"/>
    <w:qFormat/>
    <w:rsid w:val="0074025d"/>
    <w:rPr>
      <w:rFonts w:ascii="Times New Roman" w:hAnsi="Times New Roman" w:eastAsia="Times New Roman"/>
      <w:sz w:val="28"/>
      <w:szCs w:val="28"/>
      <w:shd w:fill="FFFFFF" w:val="clear"/>
      <w:lang w:eastAsia="en-US"/>
    </w:rPr>
  </w:style>
  <w:style w:type="character" w:styleId="210" w:customStyle="1">
    <w:name w:val="Заголовок №2_"/>
    <w:basedOn w:val="DefaultParagraphFont"/>
    <w:qFormat/>
    <w:rsid w:val="00486a29"/>
    <w:rPr>
      <w:rFonts w:ascii="Times New Roman" w:hAnsi="Times New Roman" w:eastAsia="Times New Roman"/>
      <w:b/>
      <w:bCs/>
      <w:sz w:val="28"/>
      <w:szCs w:val="28"/>
      <w:shd w:fill="FFFFFF" w:val="clear"/>
    </w:rPr>
  </w:style>
  <w:style w:type="character" w:styleId="Style33" w:customStyle="1">
    <w:name w:val="Сноска_"/>
    <w:basedOn w:val="DefaultParagraphFont"/>
    <w:qFormat/>
    <w:rsid w:val="0018578b"/>
    <w:rPr>
      <w:rFonts w:ascii="Times New Roman" w:hAnsi="Times New Roman" w:eastAsia="Times New Roman"/>
      <w:shd w:fill="FFFFFF" w:val="clear"/>
    </w:rPr>
  </w:style>
  <w:style w:type="character" w:styleId="38" w:customStyle="1">
    <w:name w:val="Основной текст (3)_"/>
    <w:basedOn w:val="DefaultParagraphFont"/>
    <w:qFormat/>
    <w:rsid w:val="0018578b"/>
    <w:rPr>
      <w:rFonts w:ascii="Times New Roman" w:hAnsi="Times New Roman" w:eastAsia="Times New Roman"/>
      <w:b/>
      <w:bCs/>
      <w:color w:val="002060"/>
      <w:shd w:fill="FFFFFF" w:val="clear"/>
    </w:rPr>
  </w:style>
  <w:style w:type="paragraph" w:styleId="Style34" w:customStyle="1">
    <w:name w:val="Заголовок"/>
    <w:basedOn w:val="Normal"/>
    <w:next w:val="Style35"/>
    <w:qFormat/>
    <w:rsid w:val="00493f84"/>
    <w:pPr>
      <w:keepNext w:val="true"/>
      <w:spacing w:before="240" w:after="120"/>
    </w:pPr>
    <w:rPr>
      <w:rFonts w:ascii="Liberation Sans" w:hAnsi="Liberation Sans" w:eastAsia="Microsoft YaHei" w:cs="Mangal"/>
      <w:sz w:val="28"/>
      <w:szCs w:val="28"/>
    </w:rPr>
  </w:style>
  <w:style w:type="paragraph" w:styleId="Style35">
    <w:name w:val="Body Text"/>
    <w:basedOn w:val="Normal"/>
    <w:rsid w:val="00fe2535"/>
    <w:pPr>
      <w:spacing w:lineRule="auto" w:line="240" w:before="0" w:after="0"/>
      <w:jc w:val="both"/>
    </w:pPr>
    <w:rPr>
      <w:rFonts w:ascii="Times New Roman" w:hAnsi="Times New Roman" w:eastAsia="Times New Roman"/>
      <w:sz w:val="28"/>
      <w:szCs w:val="24"/>
      <w:lang w:eastAsia="ru-RU"/>
    </w:rPr>
  </w:style>
  <w:style w:type="paragraph" w:styleId="Style36">
    <w:name w:val="List"/>
    <w:basedOn w:val="Style35"/>
    <w:rsid w:val="00ed13cc"/>
    <w:pPr/>
    <w:rPr>
      <w:rFonts w:cs="FreeSans"/>
    </w:rPr>
  </w:style>
  <w:style w:type="paragraph" w:styleId="Style37" w:customStyle="1">
    <w:name w:val="Caption"/>
    <w:basedOn w:val="Normal"/>
    <w:qFormat/>
    <w:rsid w:val="00493f84"/>
    <w:pPr>
      <w:suppressLineNumbers/>
      <w:spacing w:before="120" w:after="120"/>
    </w:pPr>
    <w:rPr>
      <w:rFonts w:cs="Mangal"/>
      <w:i/>
      <w:iCs/>
      <w:sz w:val="24"/>
      <w:szCs w:val="24"/>
    </w:rPr>
  </w:style>
  <w:style w:type="paragraph" w:styleId="Style38">
    <w:name w:val="Указатель"/>
    <w:basedOn w:val="Normal"/>
    <w:qFormat/>
    <w:pPr>
      <w:suppressLineNumbers/>
    </w:pPr>
    <w:rPr>
      <w:rFonts w:cs="Mangal"/>
      <w:lang w:val="zxx" w:eastAsia="zxx" w:bidi="zxx"/>
    </w:rPr>
  </w:style>
  <w:style w:type="paragraph" w:styleId="Indexheading">
    <w:name w:val="index heading"/>
    <w:basedOn w:val="Normal"/>
    <w:qFormat/>
    <w:rsid w:val="00ed13cc"/>
    <w:pPr>
      <w:suppressLineNumbers/>
    </w:pPr>
    <w:rPr>
      <w:rFonts w:cs="FreeSans"/>
    </w:rPr>
  </w:style>
  <w:style w:type="paragraph" w:styleId="115" w:customStyle="1">
    <w:name w:val="Заголовок1"/>
    <w:basedOn w:val="Normal"/>
    <w:next w:val="Style35"/>
    <w:qFormat/>
    <w:rsid w:val="00ed13cc"/>
    <w:pPr>
      <w:keepNext w:val="true"/>
      <w:spacing w:before="240" w:after="120"/>
    </w:pPr>
    <w:rPr>
      <w:rFonts w:ascii="Liberation Sans" w:hAnsi="Liberation Sans" w:eastAsia="Noto Sans CJK SC DemiLight" w:cs="FreeSans"/>
      <w:sz w:val="28"/>
      <w:szCs w:val="28"/>
    </w:rPr>
  </w:style>
  <w:style w:type="paragraph" w:styleId="Caption">
    <w:name w:val="caption"/>
    <w:basedOn w:val="Normal"/>
    <w:next w:val="Normal"/>
    <w:qFormat/>
    <w:rsid w:val="00fe2535"/>
    <w:pPr>
      <w:spacing w:lineRule="auto" w:line="216" w:before="0" w:after="0"/>
      <w:jc w:val="center"/>
      <w:textAlignment w:val="baseline"/>
    </w:pPr>
    <w:rPr>
      <w:rFonts w:ascii="Times New Roman" w:hAnsi="Times New Roman"/>
      <w:b/>
      <w:szCs w:val="20"/>
      <w:lang w:eastAsia="ru-RU"/>
    </w:rPr>
  </w:style>
  <w:style w:type="paragraph" w:styleId="ConsPlusNormal1" w:customStyle="1">
    <w:name w:val="ConsPlusNormal"/>
    <w:qFormat/>
    <w:rsid w:val="000e6c84"/>
    <w:pPr>
      <w:widowControl/>
      <w:suppressAutoHyphens w:val="true"/>
      <w:bidi w:val="0"/>
      <w:spacing w:before="0" w:after="0"/>
      <w:jc w:val="left"/>
    </w:pPr>
    <w:rPr>
      <w:rFonts w:ascii="Arial" w:hAnsi="Arial" w:cs="Arial" w:eastAsia="Calibri"/>
      <w:color w:val="auto"/>
      <w:kern w:val="0"/>
      <w:sz w:val="22"/>
      <w:szCs w:val="22"/>
      <w:lang w:eastAsia="en-US" w:val="ru-RU" w:bidi="ar-SA"/>
    </w:rPr>
  </w:style>
  <w:style w:type="paragraph" w:styleId="Style39" w:customStyle="1">
    <w:name w:val="Колонтитул"/>
    <w:basedOn w:val="Normal"/>
    <w:qFormat/>
    <w:rsid w:val="00493f84"/>
    <w:pPr/>
    <w:rPr/>
  </w:style>
  <w:style w:type="paragraph" w:styleId="Style40" w:customStyle="1">
    <w:name w:val="Header"/>
    <w:basedOn w:val="Normal"/>
    <w:rsid w:val="00952ef3"/>
    <w:pPr>
      <w:widowControl w:val="false"/>
      <w:tabs>
        <w:tab w:val="clear" w:pos="708"/>
        <w:tab w:val="center" w:pos="4677" w:leader="none"/>
        <w:tab w:val="right" w:pos="9355" w:leader="none"/>
      </w:tabs>
      <w:overflowPunct w:val="true"/>
      <w:spacing w:lineRule="auto" w:line="240" w:before="0" w:after="0"/>
      <w:textAlignment w:val="baseline"/>
    </w:pPr>
    <w:rPr>
      <w:rFonts w:ascii="Liberation Serif" w:hAnsi="Liberation Serif" w:eastAsia="Segoe UI" w:cs="Mangal"/>
      <w:color w:val="000000"/>
      <w:kern w:val="2"/>
      <w:sz w:val="24"/>
      <w:szCs w:val="21"/>
      <w:lang w:eastAsia="zh-CN" w:bidi="hi-IN"/>
    </w:rPr>
  </w:style>
  <w:style w:type="paragraph" w:styleId="Style41" w:customStyle="1">
    <w:name w:val="Footer"/>
    <w:basedOn w:val="Normal"/>
    <w:uiPriority w:val="99"/>
    <w:unhideWhenUsed/>
    <w:rsid w:val="005f1eae"/>
    <w:pPr>
      <w:tabs>
        <w:tab w:val="clear" w:pos="708"/>
        <w:tab w:val="center" w:pos="4677" w:leader="none"/>
        <w:tab w:val="right" w:pos="9355" w:leader="none"/>
      </w:tabs>
      <w:spacing w:lineRule="auto" w:line="240" w:before="0" w:after="0"/>
    </w:pPr>
    <w:rPr/>
  </w:style>
  <w:style w:type="paragraph" w:styleId="311" w:customStyle="1">
    <w:name w:val="Светлая сетка - Акцент 31"/>
    <w:basedOn w:val="Normal"/>
    <w:uiPriority w:val="34"/>
    <w:qFormat/>
    <w:rsid w:val="00346fd1"/>
    <w:pPr>
      <w:spacing w:before="0" w:after="200"/>
      <w:ind w:left="720" w:hanging="0"/>
      <w:contextualSpacing/>
    </w:pPr>
    <w:rPr/>
  </w:style>
  <w:style w:type="paragraph" w:styleId="BalloonText">
    <w:name w:val="Balloon Text"/>
    <w:basedOn w:val="Normal"/>
    <w:uiPriority w:val="99"/>
    <w:semiHidden/>
    <w:unhideWhenUsed/>
    <w:qFormat/>
    <w:rsid w:val="00ee4907"/>
    <w:pPr>
      <w:spacing w:lineRule="auto" w:line="240" w:before="0" w:after="0"/>
    </w:pPr>
    <w:rPr>
      <w:rFonts w:ascii="Tahoma" w:hAnsi="Tahoma"/>
      <w:sz w:val="16"/>
      <w:szCs w:val="16"/>
    </w:rPr>
  </w:style>
  <w:style w:type="paragraph" w:styleId="Style42" w:customStyle="1">
    <w:name w:val="МУ Обычный стиль"/>
    <w:basedOn w:val="Normal"/>
    <w:autoRedefine/>
    <w:qFormat/>
    <w:rsid w:val="00ca6ebe"/>
    <w:pPr>
      <w:widowControl w:val="false"/>
      <w:tabs>
        <w:tab w:val="clear" w:pos="708"/>
        <w:tab w:val="left" w:pos="1134" w:leader="none"/>
        <w:tab w:val="left" w:pos="1560" w:leader="none"/>
      </w:tabs>
      <w:spacing w:before="0" w:after="0"/>
      <w:jc w:val="both"/>
    </w:pPr>
    <w:rPr>
      <w:rFonts w:ascii="Times New Roman" w:hAnsi="Times New Roman"/>
      <w:sz w:val="28"/>
      <w:szCs w:val="28"/>
    </w:rPr>
  </w:style>
  <w:style w:type="paragraph" w:styleId="ConsPlusNonformat" w:customStyle="1">
    <w:name w:val="ConsPlusNonformat"/>
    <w:qFormat/>
    <w:rsid w:val="00590a4b"/>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Style43" w:customStyle="1">
    <w:name w:val="Footnote Text"/>
    <w:basedOn w:val="Normal"/>
    <w:rsid w:val="0018578b"/>
    <w:pPr>
      <w:widowControl w:val="false"/>
      <w:shd w:val="clear" w:color="auto" w:fill="FFFFFF"/>
      <w:spacing w:lineRule="auto" w:line="240" w:before="0" w:after="0"/>
    </w:pPr>
    <w:rPr>
      <w:rFonts w:ascii="Times New Roman" w:hAnsi="Times New Roman" w:eastAsia="Times New Roman"/>
      <w:sz w:val="20"/>
      <w:szCs w:val="20"/>
      <w:lang w:eastAsia="ru-RU"/>
    </w:rPr>
  </w:style>
  <w:style w:type="paragraph" w:styleId="Style44">
    <w:name w:val="Body Text Indent"/>
    <w:basedOn w:val="Style35"/>
    <w:qFormat/>
    <w:rsid w:val="00fe2535"/>
    <w:pPr>
      <w:spacing w:before="0" w:after="120"/>
      <w:ind w:firstLine="210"/>
      <w:jc w:val="left"/>
    </w:pPr>
    <w:rPr>
      <w:sz w:val="24"/>
    </w:rPr>
  </w:style>
  <w:style w:type="paragraph" w:styleId="Style45" w:customStyle="1">
    <w:name w:val="Знак"/>
    <w:basedOn w:val="Normal"/>
    <w:qFormat/>
    <w:rsid w:val="00fe2535"/>
    <w:pPr>
      <w:widowControl w:val="false"/>
      <w:spacing w:lineRule="exact" w:line="240" w:before="0" w:after="160"/>
      <w:jc w:val="right"/>
    </w:pPr>
    <w:rPr>
      <w:rFonts w:ascii="Times New Roman" w:hAnsi="Times New Roman" w:eastAsia="Times New Roman"/>
      <w:sz w:val="20"/>
      <w:szCs w:val="20"/>
      <w:lang w:val="en-GB"/>
    </w:rPr>
  </w:style>
  <w:style w:type="paragraph" w:styleId="ConsPlusTitle" w:customStyle="1">
    <w:name w:val="ConsPlusTitle"/>
    <w:qFormat/>
    <w:rsid w:val="00fe2535"/>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HTMLPreformatted">
    <w:name w:val="HTML Preformatted"/>
    <w:basedOn w:val="Normal"/>
    <w:uiPriority w:val="99"/>
    <w:qFormat/>
    <w:rsid w:val="00fe253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olor w:val="000090"/>
      <w:sz w:val="20"/>
      <w:szCs w:val="20"/>
      <w:lang w:eastAsia="ru-RU"/>
    </w:rPr>
  </w:style>
  <w:style w:type="paragraph" w:styleId="BodyText2">
    <w:name w:val="Body Text 2"/>
    <w:basedOn w:val="Normal"/>
    <w:link w:val="231"/>
    <w:qFormat/>
    <w:rsid w:val="00fe2535"/>
    <w:pPr>
      <w:spacing w:lineRule="auto" w:line="240" w:before="0" w:after="0"/>
    </w:pPr>
    <w:rPr>
      <w:rFonts w:ascii="Times New Roman" w:hAnsi="Times New Roman" w:eastAsia="Times New Roman"/>
      <w:b/>
      <w:bCs/>
      <w:sz w:val="24"/>
      <w:szCs w:val="24"/>
      <w:lang w:eastAsia="ru-RU"/>
    </w:rPr>
  </w:style>
  <w:style w:type="paragraph" w:styleId="Style46" w:customStyle="1">
    <w:name w:val="Готовый"/>
    <w:basedOn w:val="Normal"/>
    <w:qFormat/>
    <w:rsid w:val="00fe2535"/>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cs="Courier New"/>
      <w:sz w:val="20"/>
      <w:szCs w:val="20"/>
      <w:lang w:eastAsia="ru-RU"/>
    </w:rPr>
  </w:style>
  <w:style w:type="paragraph" w:styleId="Style47">
    <w:name w:val="Signature"/>
    <w:basedOn w:val="Normal"/>
    <w:rsid w:val="00fe2535"/>
    <w:pPr>
      <w:spacing w:lineRule="auto" w:line="240" w:before="0" w:after="0"/>
      <w:ind w:left="4252" w:hanging="0"/>
    </w:pPr>
    <w:rPr>
      <w:rFonts w:ascii="Times New Roman" w:hAnsi="Times New Roman" w:eastAsia="Times New Roman"/>
      <w:b/>
      <w:sz w:val="28"/>
      <w:szCs w:val="28"/>
      <w:lang w:eastAsia="ru-RU"/>
    </w:rPr>
  </w:style>
  <w:style w:type="paragraph" w:styleId="BodyText3">
    <w:name w:val="Body Text 3"/>
    <w:basedOn w:val="Normal"/>
    <w:link w:val="31"/>
    <w:qFormat/>
    <w:rsid w:val="00fe2535"/>
    <w:pPr>
      <w:spacing w:lineRule="auto" w:line="240" w:before="0" w:after="120"/>
    </w:pPr>
    <w:rPr>
      <w:rFonts w:ascii="Times New Roman" w:hAnsi="Times New Roman" w:eastAsia="Times New Roman"/>
      <w:sz w:val="16"/>
      <w:szCs w:val="16"/>
      <w:lang w:eastAsia="ru-RU"/>
    </w:rPr>
  </w:style>
  <w:style w:type="paragraph" w:styleId="NormalWeb">
    <w:name w:val="Normal (Web)"/>
    <w:basedOn w:val="Normal"/>
    <w:uiPriority w:val="99"/>
    <w:qFormat/>
    <w:rsid w:val="00fe2535"/>
    <w:pPr>
      <w:spacing w:lineRule="auto" w:line="240" w:before="0" w:after="0"/>
    </w:pPr>
    <w:rPr>
      <w:rFonts w:ascii="Times New Roman" w:hAnsi="Times New Roman" w:eastAsia="Times New Roman"/>
      <w:sz w:val="24"/>
      <w:szCs w:val="24"/>
      <w:lang w:eastAsia="ru-RU"/>
    </w:rPr>
  </w:style>
  <w:style w:type="paragraph" w:styleId="116" w:customStyle="1">
    <w:name w:val="Абзац списка1"/>
    <w:basedOn w:val="Normal"/>
    <w:uiPriority w:val="99"/>
    <w:qFormat/>
    <w:rsid w:val="00fe2535"/>
    <w:pPr>
      <w:ind w:left="720" w:hanging="0"/>
    </w:pPr>
    <w:rPr>
      <w:rFonts w:eastAsia="Times New Roman"/>
    </w:rPr>
  </w:style>
  <w:style w:type="paragraph" w:styleId="Style310" w:customStyle="1">
    <w:name w:val="Style3"/>
    <w:basedOn w:val="Normal"/>
    <w:qFormat/>
    <w:rsid w:val="00fe2535"/>
    <w:pPr>
      <w:widowControl w:val="false"/>
      <w:spacing w:lineRule="exact" w:line="317" w:before="0" w:after="0"/>
    </w:pPr>
    <w:rPr>
      <w:rFonts w:ascii="Times New Roman" w:hAnsi="Times New Roman" w:eastAsia="Times New Roman"/>
      <w:sz w:val="24"/>
      <w:szCs w:val="24"/>
      <w:lang w:eastAsia="ru-RU"/>
    </w:rPr>
  </w:style>
  <w:style w:type="paragraph" w:styleId="Style48" w:customStyle="1">
    <w:name w:val="Знак Знак Знак Знак Знак Знак Знак Знак Знак Знак"/>
    <w:basedOn w:val="Normal"/>
    <w:qFormat/>
    <w:rsid w:val="00fe2535"/>
    <w:pPr>
      <w:spacing w:lineRule="exact" w:line="240" w:before="0" w:after="160"/>
    </w:pPr>
    <w:rPr>
      <w:rFonts w:ascii="Verdana" w:hAnsi="Verdana" w:eastAsia="Times New Roman"/>
      <w:sz w:val="24"/>
      <w:szCs w:val="24"/>
      <w:lang w:val="en-US"/>
    </w:rPr>
  </w:style>
  <w:style w:type="paragraph" w:styleId="Annotationtext">
    <w:name w:val="annotation text"/>
    <w:basedOn w:val="Normal"/>
    <w:uiPriority w:val="99"/>
    <w:semiHidden/>
    <w:qFormat/>
    <w:rsid w:val="00fe2535"/>
    <w:pPr>
      <w:spacing w:lineRule="auto" w:line="240"/>
    </w:pPr>
    <w:rPr>
      <w:sz w:val="20"/>
      <w:szCs w:val="20"/>
      <w:lang w:eastAsia="ru-RU"/>
    </w:rPr>
  </w:style>
  <w:style w:type="paragraph" w:styleId="Annotationsubject">
    <w:name w:val="annotation subject"/>
    <w:basedOn w:val="Annotationtext"/>
    <w:next w:val="Annotationtext"/>
    <w:semiHidden/>
    <w:qFormat/>
    <w:rsid w:val="00fe2535"/>
    <w:pPr/>
    <w:rPr>
      <w:b/>
      <w:bCs/>
    </w:rPr>
  </w:style>
  <w:style w:type="paragraph" w:styleId="1251" w:customStyle="1">
    <w:name w:val="Стиль Без интервала + 125 пт Черный По ширине Первая строка:  1..."/>
    <w:qFormat/>
    <w:rsid w:val="00fe2535"/>
    <w:pPr>
      <w:widowControl w:val="false"/>
      <w:suppressAutoHyphens w:val="true"/>
      <w:bidi w:val="0"/>
      <w:spacing w:before="0" w:after="0"/>
      <w:ind w:firstLine="709"/>
      <w:jc w:val="both"/>
    </w:pPr>
    <w:rPr>
      <w:rFonts w:ascii="Times New Roman" w:hAnsi="Times New Roman" w:eastAsia="Calibri" w:cs="Times New Roman"/>
      <w:color w:val="000000"/>
      <w:spacing w:val="1"/>
      <w:kern w:val="0"/>
      <w:sz w:val="25"/>
      <w:szCs w:val="20"/>
      <w:lang w:val="ru-RU" w:eastAsia="ru-RU" w:bidi="ar-SA"/>
    </w:rPr>
  </w:style>
  <w:style w:type="paragraph" w:styleId="117" w:customStyle="1">
    <w:name w:val="Без интервала1"/>
    <w:qFormat/>
    <w:rsid w:val="00fe2535"/>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ConsPlusDocList" w:customStyle="1">
    <w:name w:val="ConsPlusDocList"/>
    <w:qFormat/>
    <w:rsid w:val="00fe2535"/>
    <w:pPr>
      <w:widowControl/>
      <w:suppressAutoHyphens w:val="true"/>
      <w:bidi w:val="0"/>
      <w:spacing w:before="0" w:after="0"/>
      <w:jc w:val="center"/>
    </w:pPr>
    <w:rPr>
      <w:rFonts w:ascii="Courier New" w:hAnsi="Courier New" w:cs="Courier New" w:eastAsia="Calibri"/>
      <w:color w:val="auto"/>
      <w:kern w:val="0"/>
      <w:sz w:val="22"/>
      <w:szCs w:val="20"/>
      <w:lang w:val="ru-RU" w:eastAsia="ru-RU" w:bidi="ar-SA"/>
    </w:rPr>
  </w:style>
  <w:style w:type="paragraph" w:styleId="118" w:customStyle="1">
    <w:name w:val="Абзац списка11"/>
    <w:basedOn w:val="Normal"/>
    <w:uiPriority w:val="99"/>
    <w:qFormat/>
    <w:rsid w:val="00f922fb"/>
    <w:pPr>
      <w:spacing w:before="0" w:after="0"/>
      <w:ind w:left="720" w:hanging="0"/>
      <w:jc w:val="center"/>
    </w:pPr>
    <w:rPr/>
  </w:style>
  <w:style w:type="paragraph" w:styleId="214" w:customStyle="1">
    <w:name w:val="Основной текст 21"/>
    <w:basedOn w:val="Normal"/>
    <w:qFormat/>
    <w:rsid w:val="00fe2535"/>
    <w:pPr>
      <w:spacing w:lineRule="auto" w:line="216" w:before="0" w:after="0"/>
      <w:ind w:firstLine="709"/>
      <w:jc w:val="both"/>
      <w:textAlignment w:val="baseline"/>
    </w:pPr>
    <w:rPr>
      <w:rFonts w:ascii="Times New Roman" w:hAnsi="Times New Roman"/>
      <w:sz w:val="20"/>
      <w:szCs w:val="20"/>
      <w:lang w:eastAsia="ru-RU"/>
    </w:rPr>
  </w:style>
  <w:style w:type="paragraph" w:styleId="Style49">
    <w:name w:val="Title"/>
    <w:basedOn w:val="Normal"/>
    <w:qFormat/>
    <w:rsid w:val="00fe2535"/>
    <w:pPr>
      <w:spacing w:lineRule="auto" w:line="240" w:before="0" w:after="0"/>
      <w:jc w:val="center"/>
    </w:pPr>
    <w:rPr>
      <w:rFonts w:ascii="Arial" w:hAnsi="Arial"/>
      <w:b/>
      <w:bCs/>
      <w:sz w:val="24"/>
      <w:szCs w:val="24"/>
      <w:lang w:eastAsia="ru-RU"/>
    </w:rPr>
  </w:style>
  <w:style w:type="paragraph" w:styleId="BodyTextIndent3">
    <w:name w:val="Body Text Indent 3"/>
    <w:basedOn w:val="Normal"/>
    <w:qFormat/>
    <w:rsid w:val="00fe2535"/>
    <w:pPr>
      <w:spacing w:lineRule="auto" w:line="240" w:before="0" w:after="120"/>
      <w:ind w:left="283" w:hanging="0"/>
      <w:jc w:val="center"/>
    </w:pPr>
    <w:rPr>
      <w:rFonts w:ascii="Times New Roman" w:hAnsi="Times New Roman"/>
      <w:sz w:val="16"/>
      <w:szCs w:val="16"/>
      <w:lang w:eastAsia="ru-RU"/>
    </w:rPr>
  </w:style>
  <w:style w:type="paragraph" w:styleId="PlainText">
    <w:name w:val="Plain Text"/>
    <w:basedOn w:val="Normal"/>
    <w:qFormat/>
    <w:rsid w:val="00fe2535"/>
    <w:pPr>
      <w:spacing w:lineRule="auto" w:line="240" w:before="0" w:after="0"/>
      <w:jc w:val="center"/>
    </w:pPr>
    <w:rPr>
      <w:rFonts w:ascii="Courier New" w:hAnsi="Courier New"/>
      <w:sz w:val="20"/>
      <w:szCs w:val="20"/>
      <w:lang w:eastAsia="ru-RU"/>
    </w:rPr>
  </w:style>
  <w:style w:type="paragraph" w:styleId="ConsNormal" w:customStyle="1">
    <w:name w:val="ConsNormal"/>
    <w:qFormat/>
    <w:rsid w:val="00fe2535"/>
    <w:pPr>
      <w:widowControl w:val="false"/>
      <w:suppressAutoHyphens w:val="true"/>
      <w:bidi w:val="0"/>
      <w:spacing w:before="0" w:after="0"/>
      <w:ind w:right="19772" w:firstLine="720"/>
      <w:jc w:val="center"/>
    </w:pPr>
    <w:rPr>
      <w:rFonts w:ascii="Arial" w:hAnsi="Arial" w:cs="Arial" w:eastAsia="Calibri"/>
      <w:color w:val="auto"/>
      <w:kern w:val="0"/>
      <w:sz w:val="22"/>
      <w:szCs w:val="20"/>
      <w:lang w:val="ru-RU" w:eastAsia="ru-RU" w:bidi="ar-SA"/>
    </w:rPr>
  </w:style>
  <w:style w:type="paragraph" w:styleId="ConsTitle" w:customStyle="1">
    <w:name w:val="ConsTitle"/>
    <w:qFormat/>
    <w:rsid w:val="00fe2535"/>
    <w:pPr>
      <w:widowControl w:val="false"/>
      <w:suppressAutoHyphens w:val="true"/>
      <w:bidi w:val="0"/>
      <w:spacing w:before="0" w:after="0"/>
      <w:ind w:right="19772" w:hanging="0"/>
      <w:jc w:val="center"/>
    </w:pPr>
    <w:rPr>
      <w:rFonts w:ascii="Arial" w:hAnsi="Arial" w:cs="Arial" w:eastAsia="Calibri"/>
      <w:b/>
      <w:bCs/>
      <w:color w:val="auto"/>
      <w:kern w:val="0"/>
      <w:sz w:val="22"/>
      <w:szCs w:val="20"/>
      <w:lang w:val="ru-RU" w:eastAsia="ru-RU" w:bidi="ar-SA"/>
    </w:rPr>
  </w:style>
  <w:style w:type="paragraph" w:styleId="Preformat" w:customStyle="1">
    <w:name w:val="Preformat"/>
    <w:qFormat/>
    <w:rsid w:val="00fe2535"/>
    <w:pPr>
      <w:widowControl/>
      <w:suppressAutoHyphens w:val="true"/>
      <w:bidi w:val="0"/>
      <w:spacing w:before="0" w:after="0"/>
      <w:jc w:val="center"/>
    </w:pPr>
    <w:rPr>
      <w:rFonts w:ascii="Courier New" w:hAnsi="Courier New" w:cs="Courier New" w:eastAsia="Calibri"/>
      <w:color w:val="auto"/>
      <w:kern w:val="0"/>
      <w:sz w:val="22"/>
      <w:szCs w:val="20"/>
      <w:lang w:val="ru-RU" w:eastAsia="ru-RU" w:bidi="ar-SA"/>
    </w:rPr>
  </w:style>
  <w:style w:type="paragraph" w:styleId="Style50" w:customStyle="1">
    <w:name w:val="Нумерованный Список"/>
    <w:basedOn w:val="Normal"/>
    <w:qFormat/>
    <w:rsid w:val="00fe2535"/>
    <w:pPr>
      <w:spacing w:lineRule="auto" w:line="240" w:before="120" w:after="120"/>
      <w:jc w:val="both"/>
    </w:pPr>
    <w:rPr>
      <w:rFonts w:ascii="Times New Roman" w:hAnsi="Times New Roman"/>
      <w:sz w:val="24"/>
      <w:szCs w:val="24"/>
      <w:lang w:eastAsia="ru-RU"/>
    </w:rPr>
  </w:style>
  <w:style w:type="paragraph" w:styleId="ConsNonformat" w:customStyle="1">
    <w:name w:val="ConsNonformat"/>
    <w:qFormat/>
    <w:rsid w:val="00fe2535"/>
    <w:pPr>
      <w:widowControl w:val="false"/>
      <w:suppressAutoHyphens w:val="true"/>
      <w:bidi w:val="0"/>
      <w:spacing w:before="0" w:after="0"/>
      <w:ind w:right="19772" w:hanging="0"/>
      <w:jc w:val="center"/>
    </w:pPr>
    <w:rPr>
      <w:rFonts w:ascii="Courier New" w:hAnsi="Courier New" w:cs="Courier New" w:eastAsia="Calibri"/>
      <w:color w:val="auto"/>
      <w:kern w:val="0"/>
      <w:sz w:val="22"/>
      <w:szCs w:val="20"/>
      <w:lang w:val="ru-RU" w:eastAsia="ru-RU" w:bidi="ar-SA"/>
    </w:rPr>
  </w:style>
  <w:style w:type="paragraph" w:styleId="ConsCell" w:customStyle="1">
    <w:name w:val="ConsCell"/>
    <w:qFormat/>
    <w:rsid w:val="00fe2535"/>
    <w:pPr>
      <w:widowControl w:val="false"/>
      <w:suppressAutoHyphens w:val="true"/>
      <w:bidi w:val="0"/>
      <w:spacing w:before="0" w:after="0"/>
      <w:ind w:right="19772" w:hanging="0"/>
      <w:jc w:val="center"/>
    </w:pPr>
    <w:rPr>
      <w:rFonts w:ascii="Arial" w:hAnsi="Arial" w:cs="Arial" w:eastAsia="Calibri"/>
      <w:color w:val="auto"/>
      <w:kern w:val="0"/>
      <w:sz w:val="22"/>
      <w:szCs w:val="20"/>
      <w:lang w:val="ru-RU" w:eastAsia="ru-RU" w:bidi="ar-SA"/>
    </w:rPr>
  </w:style>
  <w:style w:type="paragraph" w:styleId="119" w:customStyle="1">
    <w:name w:val="Обычный1"/>
    <w:link w:val="19"/>
    <w:qFormat/>
    <w:rsid w:val="00fe2535"/>
    <w:pPr>
      <w:widowControl w:val="false"/>
      <w:suppressAutoHyphens w:val="true"/>
      <w:bidi w:val="0"/>
      <w:snapToGrid w:val="false"/>
      <w:spacing w:lineRule="auto" w:line="300" w:before="0" w:after="0"/>
      <w:ind w:firstLine="820"/>
      <w:jc w:val="both"/>
    </w:pPr>
    <w:rPr>
      <w:rFonts w:ascii="Times New Roman" w:hAnsi="Times New Roman" w:eastAsia="Calibri" w:cs="Times New Roman"/>
      <w:color w:val="auto"/>
      <w:kern w:val="0"/>
      <w:sz w:val="22"/>
      <w:szCs w:val="22"/>
      <w:lang w:val="ru-RU" w:eastAsia="ru-RU" w:bidi="ar-SA"/>
    </w:rPr>
  </w:style>
  <w:style w:type="paragraph" w:styleId="Text" w:customStyle="1">
    <w:name w:val="text"/>
    <w:basedOn w:val="Normal"/>
    <w:qFormat/>
    <w:rsid w:val="00fe2535"/>
    <w:pPr>
      <w:spacing w:lineRule="auto" w:line="240" w:before="0" w:after="0"/>
      <w:jc w:val="center"/>
    </w:pPr>
    <w:rPr>
      <w:rFonts w:ascii="Verdana" w:hAnsi="Verdana"/>
      <w:color w:val="000000"/>
      <w:sz w:val="16"/>
      <w:szCs w:val="16"/>
      <w:lang w:eastAsia="ru-RU"/>
    </w:rPr>
  </w:style>
  <w:style w:type="paragraph" w:styleId="Style51" w:customStyle="1">
    <w:name w:val="Адресат"/>
    <w:basedOn w:val="Normal"/>
    <w:qFormat/>
    <w:rsid w:val="00fe2535"/>
    <w:pPr>
      <w:spacing w:lineRule="exact" w:line="240" w:before="0" w:after="120"/>
      <w:jc w:val="center"/>
    </w:pPr>
    <w:rPr>
      <w:rFonts w:ascii="Times New Roman" w:hAnsi="Times New Roman"/>
      <w:b/>
      <w:bCs/>
      <w:sz w:val="28"/>
      <w:szCs w:val="28"/>
      <w:lang w:eastAsia="ru-RU"/>
    </w:rPr>
  </w:style>
  <w:style w:type="paragraph" w:styleId="120" w:customStyle="1">
    <w:name w:val="Прощание1"/>
    <w:basedOn w:val="Style35"/>
    <w:qFormat/>
    <w:rsid w:val="00fe2535"/>
    <w:pPr>
      <w:tabs>
        <w:tab w:val="clear" w:pos="708"/>
        <w:tab w:val="left" w:pos="1673" w:leader="none"/>
      </w:tabs>
      <w:spacing w:lineRule="exact" w:line="240" w:before="240" w:after="0"/>
      <w:ind w:left="1985" w:hanging="1985"/>
    </w:pPr>
    <w:rPr>
      <w:rFonts w:eastAsia="Calibri"/>
      <w:b/>
      <w:bCs/>
      <w:szCs w:val="28"/>
    </w:rPr>
  </w:style>
  <w:style w:type="paragraph" w:styleId="Style52" w:customStyle="1">
    <w:name w:val="Заголовок к тексту"/>
    <w:basedOn w:val="Normal"/>
    <w:next w:val="Style35"/>
    <w:qFormat/>
    <w:rsid w:val="00fe2535"/>
    <w:pPr>
      <w:spacing w:lineRule="exact" w:line="240" w:before="0" w:after="480"/>
      <w:jc w:val="center"/>
    </w:pPr>
    <w:rPr>
      <w:rFonts w:ascii="Times New Roman" w:hAnsi="Times New Roman"/>
      <w:sz w:val="28"/>
      <w:szCs w:val="28"/>
      <w:lang w:eastAsia="ru-RU"/>
    </w:rPr>
  </w:style>
  <w:style w:type="paragraph" w:styleId="Style53" w:customStyle="1">
    <w:name w:val="регистрационные поля"/>
    <w:basedOn w:val="Normal"/>
    <w:qFormat/>
    <w:rsid w:val="00fe2535"/>
    <w:pPr>
      <w:spacing w:lineRule="exact" w:line="240" w:before="0" w:after="0"/>
      <w:jc w:val="center"/>
    </w:pPr>
    <w:rPr>
      <w:rFonts w:ascii="Times New Roman" w:hAnsi="Times New Roman"/>
      <w:b/>
      <w:bCs/>
      <w:sz w:val="28"/>
      <w:szCs w:val="28"/>
      <w:lang w:val="en-US" w:eastAsia="ru-RU"/>
    </w:rPr>
  </w:style>
  <w:style w:type="paragraph" w:styleId="Style54" w:customStyle="1">
    <w:name w:val="Исполнитель"/>
    <w:basedOn w:val="Style35"/>
    <w:qFormat/>
    <w:rsid w:val="00fe2535"/>
    <w:pPr>
      <w:spacing w:lineRule="exact" w:line="240" w:before="0" w:after="120"/>
      <w:jc w:val="left"/>
    </w:pPr>
    <w:rPr>
      <w:rFonts w:eastAsia="Calibri"/>
      <w:b/>
      <w:bCs/>
      <w:sz w:val="24"/>
    </w:rPr>
  </w:style>
  <w:style w:type="paragraph" w:styleId="Style55" w:customStyle="1">
    <w:name w:val="Подпись на общем бланке"/>
    <w:basedOn w:val="Style47"/>
    <w:next w:val="Style35"/>
    <w:qFormat/>
    <w:rsid w:val="00fe2535"/>
    <w:pPr>
      <w:tabs>
        <w:tab w:val="clear" w:pos="708"/>
        <w:tab w:val="right" w:pos="9639" w:leader="none"/>
      </w:tabs>
      <w:spacing w:lineRule="exact" w:line="240" w:before="480" w:after="0"/>
      <w:ind w:left="0" w:hanging="0"/>
      <w:jc w:val="center"/>
    </w:pPr>
    <w:rPr>
      <w:rFonts w:eastAsia="Calibri"/>
      <w:b w:val="false"/>
    </w:rPr>
  </w:style>
  <w:style w:type="paragraph" w:styleId="Style56" w:customStyle="1">
    <w:name w:val="Таблицы (моноширинный)"/>
    <w:basedOn w:val="Normal"/>
    <w:next w:val="Normal"/>
    <w:qFormat/>
    <w:rsid w:val="00fe2535"/>
    <w:pPr>
      <w:spacing w:lineRule="auto" w:line="240" w:before="0" w:after="0"/>
      <w:jc w:val="both"/>
    </w:pPr>
    <w:rPr>
      <w:rFonts w:ascii="Courier New" w:hAnsi="Courier New" w:cs="Courier New"/>
      <w:sz w:val="20"/>
      <w:szCs w:val="20"/>
      <w:lang w:eastAsia="ru-RU"/>
    </w:rPr>
  </w:style>
  <w:style w:type="paragraph" w:styleId="Style57" w:customStyle="1">
    <w:name w:val="Заголовок статьи"/>
    <w:basedOn w:val="Normal"/>
    <w:next w:val="Normal"/>
    <w:qFormat/>
    <w:rsid w:val="00fe2535"/>
    <w:pPr>
      <w:spacing w:lineRule="auto" w:line="240" w:before="0" w:after="0"/>
      <w:ind w:left="1612" w:hanging="892"/>
      <w:jc w:val="both"/>
    </w:pPr>
    <w:rPr>
      <w:rFonts w:ascii="Arial" w:hAnsi="Arial" w:cs="Arial"/>
      <w:sz w:val="20"/>
      <w:szCs w:val="20"/>
      <w:lang w:eastAsia="ru-RU"/>
    </w:rPr>
  </w:style>
  <w:style w:type="paragraph" w:styleId="Style58" w:customStyle="1">
    <w:name w:val="Комментарий"/>
    <w:basedOn w:val="Normal"/>
    <w:next w:val="Normal"/>
    <w:qFormat/>
    <w:rsid w:val="00fe2535"/>
    <w:pPr>
      <w:spacing w:lineRule="auto" w:line="240" w:before="0" w:after="0"/>
      <w:ind w:left="170" w:hanging="0"/>
      <w:jc w:val="both"/>
    </w:pPr>
    <w:rPr>
      <w:rFonts w:ascii="Arial" w:hAnsi="Arial" w:cs="Arial"/>
      <w:i/>
      <w:iCs/>
      <w:color w:val="800080"/>
      <w:sz w:val="20"/>
      <w:szCs w:val="20"/>
      <w:lang w:eastAsia="ru-RU"/>
    </w:rPr>
  </w:style>
  <w:style w:type="paragraph" w:styleId="215" w:customStyle="1">
    <w:name w:val="Знак Знак Знак Знак Знак Знак Знак Знак Знак Знак2"/>
    <w:basedOn w:val="Normal"/>
    <w:qFormat/>
    <w:rsid w:val="00f922fb"/>
    <w:pPr>
      <w:spacing w:lineRule="exact" w:line="240" w:before="0" w:after="160"/>
      <w:jc w:val="center"/>
    </w:pPr>
    <w:rPr>
      <w:rFonts w:ascii="Verdana" w:hAnsi="Verdana" w:cs="Verdana"/>
      <w:sz w:val="24"/>
      <w:szCs w:val="24"/>
      <w:lang w:val="en-US"/>
    </w:rPr>
  </w:style>
  <w:style w:type="paragraph" w:styleId="101" w:customStyle="1">
    <w:name w:val="Обычный 10"/>
    <w:basedOn w:val="Normal"/>
    <w:qFormat/>
    <w:rsid w:val="00fe2535"/>
    <w:pPr>
      <w:spacing w:lineRule="auto" w:line="240" w:before="0" w:after="0"/>
      <w:ind w:right="2" w:firstLine="110"/>
      <w:jc w:val="both"/>
    </w:pPr>
    <w:rPr>
      <w:rFonts w:ascii="Times New Roman" w:hAnsi="Times New Roman"/>
      <w:sz w:val="20"/>
      <w:szCs w:val="20"/>
      <w:lang w:eastAsia="ru-RU"/>
    </w:rPr>
  </w:style>
  <w:style w:type="paragraph" w:styleId="123" w:customStyle="1">
    <w:name w:val="Стиль1"/>
    <w:basedOn w:val="Style44"/>
    <w:qFormat/>
    <w:rsid w:val="00fe2535"/>
    <w:pPr>
      <w:spacing w:before="0" w:after="60"/>
      <w:ind w:firstLine="709"/>
      <w:jc w:val="both"/>
    </w:pPr>
    <w:rPr>
      <w:rFonts w:eastAsia="Calibri"/>
      <w:sz w:val="28"/>
      <w:szCs w:val="28"/>
    </w:rPr>
  </w:style>
  <w:style w:type="paragraph" w:styleId="124" w:customStyle="1">
    <w:name w:val="Знак1"/>
    <w:basedOn w:val="Normal"/>
    <w:qFormat/>
    <w:rsid w:val="00fe2535"/>
    <w:pPr>
      <w:spacing w:lineRule="exact" w:line="240" w:before="0" w:after="160"/>
      <w:jc w:val="both"/>
    </w:pPr>
    <w:rPr>
      <w:rFonts w:ascii="Times New Roman" w:hAnsi="Times New Roman"/>
      <w:sz w:val="24"/>
      <w:szCs w:val="24"/>
      <w:lang w:val="en-US"/>
    </w:rPr>
  </w:style>
  <w:style w:type="paragraph" w:styleId="Normal1" w:customStyle="1">
    <w:name w:val="Normal1"/>
    <w:qFormat/>
    <w:rsid w:val="00fe2535"/>
    <w:pPr>
      <w:widowControl w:val="false"/>
      <w:suppressAutoHyphens w:val="true"/>
      <w:bidi w:val="0"/>
      <w:spacing w:before="0" w:after="0"/>
      <w:jc w:val="center"/>
    </w:pPr>
    <w:rPr>
      <w:rFonts w:ascii="Times New Roman" w:hAnsi="Times New Roman" w:eastAsia="Calibri" w:cs="Times New Roman"/>
      <w:color w:val="auto"/>
      <w:kern w:val="0"/>
      <w:sz w:val="22"/>
      <w:szCs w:val="20"/>
      <w:lang w:val="ru-RU" w:eastAsia="ru-RU" w:bidi="ar-SA"/>
    </w:rPr>
  </w:style>
  <w:style w:type="paragraph" w:styleId="ConsPlusCell" w:customStyle="1">
    <w:name w:val="ConsPlusCell"/>
    <w:uiPriority w:val="99"/>
    <w:qFormat/>
    <w:rsid w:val="00fe2535"/>
    <w:pPr>
      <w:widowControl/>
      <w:suppressAutoHyphens w:val="true"/>
      <w:bidi w:val="0"/>
      <w:spacing w:before="0" w:after="0"/>
      <w:jc w:val="center"/>
    </w:pPr>
    <w:rPr>
      <w:rFonts w:ascii="Arial" w:hAnsi="Arial" w:cs="Arial" w:eastAsia="Calibri"/>
      <w:color w:val="auto"/>
      <w:kern w:val="0"/>
      <w:sz w:val="22"/>
      <w:szCs w:val="20"/>
      <w:lang w:val="ru-RU" w:eastAsia="ru-RU" w:bidi="ar-SA"/>
    </w:rPr>
  </w:style>
  <w:style w:type="paragraph" w:styleId="Style59" w:customStyle="1">
    <w:name w:val="Знак Знак Знак Знак Знак Знак Знак"/>
    <w:basedOn w:val="Normal"/>
    <w:qFormat/>
    <w:rsid w:val="00fe2535"/>
    <w:pPr>
      <w:spacing w:lineRule="auto" w:line="240" w:beforeAutospacing="1" w:afterAutospacing="1"/>
      <w:jc w:val="center"/>
    </w:pPr>
    <w:rPr>
      <w:rFonts w:ascii="Tahoma" w:hAnsi="Tahoma" w:cs="Tahoma"/>
      <w:sz w:val="20"/>
      <w:szCs w:val="20"/>
      <w:lang w:val="en-US"/>
    </w:rPr>
  </w:style>
  <w:style w:type="paragraph" w:styleId="125" w:customStyle="1">
    <w:name w:val="Знак Знак Знак Знак Знак Знак Знак Знак Знак Знак1"/>
    <w:basedOn w:val="Normal"/>
    <w:qFormat/>
    <w:rsid w:val="00fe2535"/>
    <w:pPr>
      <w:spacing w:lineRule="exact" w:line="240" w:before="0" w:after="160"/>
      <w:jc w:val="center"/>
    </w:pPr>
    <w:rPr>
      <w:rFonts w:ascii="Verdana" w:hAnsi="Verdana" w:cs="Verdana"/>
      <w:sz w:val="24"/>
      <w:szCs w:val="24"/>
      <w:lang w:val="en-US"/>
    </w:rPr>
  </w:style>
  <w:style w:type="paragraph" w:styleId="126" w:customStyle="1">
    <w:name w:val="Знак Знак Знак Знак Знак Знак Знак1"/>
    <w:basedOn w:val="Normal"/>
    <w:qFormat/>
    <w:rsid w:val="00fe2535"/>
    <w:pPr>
      <w:spacing w:lineRule="auto" w:line="240" w:beforeAutospacing="1" w:afterAutospacing="1"/>
      <w:jc w:val="center"/>
    </w:pPr>
    <w:rPr>
      <w:rFonts w:ascii="Tahoma" w:hAnsi="Tahoma" w:cs="Tahoma"/>
      <w:sz w:val="20"/>
      <w:szCs w:val="20"/>
      <w:lang w:val="en-US"/>
    </w:rPr>
  </w:style>
  <w:style w:type="paragraph" w:styleId="Msonormalcxspmiddle" w:customStyle="1">
    <w:name w:val="msonormalcxspmiddle"/>
    <w:basedOn w:val="Normal"/>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Msonormalcxsplast" w:customStyle="1">
    <w:name w:val="msonormalcxsplast"/>
    <w:basedOn w:val="Normal"/>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Style60" w:customStyle="1">
    <w:name w:val="......."/>
    <w:basedOn w:val="Normal"/>
    <w:next w:val="Normal"/>
    <w:qFormat/>
    <w:rsid w:val="00fe2535"/>
    <w:pPr>
      <w:spacing w:lineRule="auto" w:line="240" w:before="0" w:after="0"/>
      <w:jc w:val="center"/>
    </w:pPr>
    <w:rPr>
      <w:rFonts w:ascii="Times New Roman" w:hAnsi="Times New Roman"/>
      <w:sz w:val="24"/>
      <w:szCs w:val="24"/>
      <w:lang w:eastAsia="ru-RU"/>
    </w:rPr>
  </w:style>
  <w:style w:type="paragraph" w:styleId="2112" w:customStyle="1">
    <w:name w:val="Средняя сетка 2 - Акцент 11"/>
    <w:qFormat/>
    <w:rsid w:val="00fe2535"/>
    <w:pPr>
      <w:widowControl/>
      <w:suppressAutoHyphens w:val="true"/>
      <w:bidi w:val="0"/>
      <w:spacing w:before="0" w:after="0"/>
      <w:jc w:val="left"/>
    </w:pPr>
    <w:rPr>
      <w:rFonts w:ascii="Times New Roman" w:hAnsi="Times New Roman" w:eastAsia="Times New Roman" w:cs="Times New Roman"/>
      <w:b/>
      <w:color w:val="auto"/>
      <w:kern w:val="0"/>
      <w:sz w:val="28"/>
      <w:szCs w:val="28"/>
      <w:lang w:val="ru-RU" w:eastAsia="ru-RU" w:bidi="ar-SA"/>
    </w:rPr>
  </w:style>
  <w:style w:type="paragraph" w:styleId="216" w:customStyle="1">
    <w:name w:val="Знак2"/>
    <w:basedOn w:val="Normal"/>
    <w:qFormat/>
    <w:rsid w:val="00f922fb"/>
    <w:pPr>
      <w:spacing w:lineRule="exact" w:line="240" w:before="0" w:after="160"/>
      <w:jc w:val="both"/>
    </w:pPr>
    <w:rPr>
      <w:rFonts w:ascii="Times New Roman" w:hAnsi="Times New Roman" w:eastAsia="Times New Roman"/>
      <w:sz w:val="24"/>
      <w:szCs w:val="20"/>
      <w:lang w:val="en-US"/>
    </w:rPr>
  </w:style>
  <w:style w:type="paragraph" w:styleId="217" w:customStyle="1">
    <w:name w:val="Обычный2"/>
    <w:qFormat/>
    <w:rsid w:val="00fe2535"/>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218" w:customStyle="1">
    <w:name w:val="Знак Знак Знак Знак Знак Знак Знак2"/>
    <w:basedOn w:val="Normal"/>
    <w:qFormat/>
    <w:rsid w:val="00f922fb"/>
    <w:pPr>
      <w:spacing w:lineRule="auto" w:line="240" w:beforeAutospacing="1" w:afterAutospacing="1"/>
    </w:pPr>
    <w:rPr>
      <w:rFonts w:ascii="Tahoma" w:hAnsi="Tahoma" w:eastAsia="Times New Roman"/>
      <w:sz w:val="20"/>
      <w:szCs w:val="20"/>
      <w:lang w:val="en-US"/>
    </w:rPr>
  </w:style>
  <w:style w:type="paragraph" w:styleId="BodyTextFirstIndent2">
    <w:name w:val="Body Text First Indent 2"/>
    <w:basedOn w:val="Style44"/>
    <w:qFormat/>
    <w:rsid w:val="00fe2535"/>
    <w:pPr>
      <w:widowControl w:val="false"/>
      <w:ind w:left="283" w:firstLine="210"/>
    </w:pPr>
    <w:rPr>
      <w:sz w:val="20"/>
      <w:szCs w:val="20"/>
    </w:rPr>
  </w:style>
  <w:style w:type="paragraph" w:styleId="223" w:customStyle="1">
    <w:name w:val="Основной текст 22"/>
    <w:basedOn w:val="Normal"/>
    <w:qFormat/>
    <w:rsid w:val="00fe2535"/>
    <w:pPr>
      <w:spacing w:lineRule="auto" w:line="216" w:before="0" w:after="0"/>
      <w:ind w:firstLine="709"/>
      <w:jc w:val="both"/>
      <w:textAlignment w:val="baseline"/>
    </w:pPr>
    <w:rPr>
      <w:rFonts w:ascii="Times New Roman" w:hAnsi="Times New Roman" w:eastAsia="Times New Roman"/>
      <w:sz w:val="20"/>
      <w:szCs w:val="20"/>
      <w:lang w:eastAsia="ru-RU"/>
    </w:rPr>
  </w:style>
  <w:style w:type="paragraph" w:styleId="Default" w:customStyle="1">
    <w:name w:val="Default"/>
    <w:qFormat/>
    <w:rsid w:val="00fe2535"/>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CharChar" w:customStyle="1">
    <w:name w:val="Char Знак Знак Char Знак Знак Знак Знак Знак Знак Знак Знак Знак Знак Знак Знак Знак Знак Знак Знак"/>
    <w:basedOn w:val="Normal"/>
    <w:qFormat/>
    <w:rsid w:val="00fe2535"/>
    <w:pPr>
      <w:spacing w:lineRule="auto" w:line="240" w:before="0" w:after="0"/>
    </w:pPr>
    <w:rPr>
      <w:rFonts w:ascii="Verdana" w:hAnsi="Verdana" w:eastAsia="Times New Roman" w:cs="Verdana"/>
      <w:sz w:val="20"/>
      <w:szCs w:val="20"/>
      <w:lang w:val="en-US"/>
    </w:rPr>
  </w:style>
  <w:style w:type="paragraph" w:styleId="Nonformat" w:customStyle="1">
    <w:name w:val="Nonformat"/>
    <w:basedOn w:val="Normal"/>
    <w:qFormat/>
    <w:rsid w:val="000b2b4a"/>
    <w:pPr>
      <w:widowControl w:val="false"/>
      <w:spacing w:lineRule="auto" w:line="240" w:before="0" w:after="0"/>
    </w:pPr>
    <w:rPr>
      <w:rFonts w:ascii="Consultant" w:hAnsi="Consultant" w:eastAsia="Times New Roman"/>
      <w:sz w:val="20"/>
      <w:szCs w:val="20"/>
      <w:lang w:eastAsia="ru-RU"/>
    </w:rPr>
  </w:style>
  <w:style w:type="paragraph" w:styleId="127" w:customStyle="1">
    <w:name w:val="Заголовок оглавления1"/>
    <w:basedOn w:val="1"/>
    <w:next w:val="Normal"/>
    <w:uiPriority w:val="39"/>
    <w:semiHidden/>
    <w:unhideWhenUsed/>
    <w:qFormat/>
    <w:rsid w:val="00b96d34"/>
    <w:pPr>
      <w:keepLines/>
      <w:spacing w:lineRule="auto" w:line="276" w:before="480" w:after="0"/>
      <w:jc w:val="left"/>
    </w:pPr>
    <w:rPr>
      <w:rFonts w:ascii="Cambria" w:hAnsi="Cambria"/>
      <w:i w:val="false"/>
      <w:iCs w:val="false"/>
      <w:color w:val="365F91"/>
      <w:sz w:val="28"/>
      <w:szCs w:val="28"/>
    </w:rPr>
  </w:style>
  <w:style w:type="paragraph" w:styleId="219" w:customStyle="1">
    <w:name w:val="TOC 2"/>
    <w:basedOn w:val="Normal"/>
    <w:next w:val="Normal"/>
    <w:autoRedefine/>
    <w:uiPriority w:val="39"/>
    <w:unhideWhenUsed/>
    <w:qFormat/>
    <w:rsid w:val="00083069"/>
    <w:pPr>
      <w:tabs>
        <w:tab w:val="clear" w:pos="708"/>
        <w:tab w:val="right" w:pos="10196" w:leader="dot"/>
      </w:tabs>
      <w:spacing w:lineRule="auto" w:line="240" w:before="0" w:after="0"/>
      <w:ind w:left="221" w:hanging="0"/>
    </w:pPr>
    <w:rPr>
      <w:rFonts w:ascii="Times New Roman" w:hAnsi="Times New Roman" w:eastAsia="Times New Roman"/>
      <w:bCs/>
      <w:iCs/>
      <w:sz w:val="20"/>
      <w:szCs w:val="20"/>
      <w:lang w:eastAsia="ru-RU"/>
    </w:rPr>
  </w:style>
  <w:style w:type="paragraph" w:styleId="128" w:customStyle="1">
    <w:name w:val="TOC 1"/>
    <w:basedOn w:val="Normal"/>
    <w:next w:val="Normal"/>
    <w:autoRedefine/>
    <w:uiPriority w:val="39"/>
    <w:unhideWhenUsed/>
    <w:qFormat/>
    <w:rsid w:val="001c167c"/>
    <w:pPr>
      <w:tabs>
        <w:tab w:val="clear" w:pos="708"/>
        <w:tab w:val="left" w:pos="142" w:leader="none"/>
        <w:tab w:val="right" w:pos="10206" w:leader="dot"/>
      </w:tabs>
      <w:spacing w:lineRule="auto" w:line="240" w:before="120" w:after="120"/>
      <w:ind w:left="-426" w:hanging="0"/>
      <w:contextualSpacing/>
      <w:jc w:val="both"/>
    </w:pPr>
    <w:rPr>
      <w:rFonts w:ascii="Times New Roman" w:hAnsi="Times New Roman"/>
      <w:b/>
      <w:bCs/>
    </w:rPr>
  </w:style>
  <w:style w:type="paragraph" w:styleId="39" w:customStyle="1">
    <w:name w:val="TOC 3"/>
    <w:basedOn w:val="Normal"/>
    <w:next w:val="Normal"/>
    <w:link w:val="37"/>
    <w:autoRedefine/>
    <w:uiPriority w:val="39"/>
    <w:unhideWhenUsed/>
    <w:qFormat/>
    <w:rsid w:val="00b44a26"/>
    <w:pPr>
      <w:spacing w:before="0" w:after="0"/>
      <w:ind w:left="440" w:hanging="0"/>
    </w:pPr>
    <w:rPr>
      <w:rFonts w:ascii="Calibri" w:hAnsi="Calibri" w:asciiTheme="minorHAnsi" w:hAnsiTheme="minorHAnsi"/>
      <w:i/>
      <w:iCs/>
      <w:sz w:val="20"/>
      <w:szCs w:val="20"/>
    </w:rPr>
  </w:style>
  <w:style w:type="paragraph" w:styleId="43" w:customStyle="1">
    <w:name w:val="TOC 4"/>
    <w:basedOn w:val="Normal"/>
    <w:next w:val="Normal"/>
    <w:autoRedefine/>
    <w:uiPriority w:val="39"/>
    <w:unhideWhenUsed/>
    <w:rsid w:val="000f26ee"/>
    <w:pPr>
      <w:spacing w:before="0" w:after="0"/>
      <w:ind w:left="660" w:hanging="0"/>
    </w:pPr>
    <w:rPr>
      <w:rFonts w:ascii="Calibri" w:hAnsi="Calibri" w:asciiTheme="minorHAnsi" w:hAnsiTheme="minorHAnsi"/>
      <w:sz w:val="18"/>
      <w:szCs w:val="18"/>
    </w:rPr>
  </w:style>
  <w:style w:type="paragraph" w:styleId="53" w:customStyle="1">
    <w:name w:val="TOC 5"/>
    <w:basedOn w:val="Normal"/>
    <w:next w:val="Normal"/>
    <w:autoRedefine/>
    <w:uiPriority w:val="39"/>
    <w:unhideWhenUsed/>
    <w:rsid w:val="00992dff"/>
    <w:pPr>
      <w:spacing w:before="0" w:after="0"/>
      <w:ind w:left="880" w:hanging="0"/>
    </w:pPr>
    <w:rPr>
      <w:rFonts w:ascii="Calibri" w:hAnsi="Calibri" w:asciiTheme="minorHAnsi" w:hAnsiTheme="minorHAnsi"/>
      <w:sz w:val="18"/>
      <w:szCs w:val="18"/>
    </w:rPr>
  </w:style>
  <w:style w:type="paragraph" w:styleId="62" w:customStyle="1">
    <w:name w:val="TOC 6"/>
    <w:basedOn w:val="Normal"/>
    <w:next w:val="Normal"/>
    <w:autoRedefine/>
    <w:uiPriority w:val="39"/>
    <w:unhideWhenUsed/>
    <w:rsid w:val="00992dff"/>
    <w:pPr>
      <w:spacing w:before="0" w:after="0"/>
      <w:ind w:left="1100" w:hanging="0"/>
    </w:pPr>
    <w:rPr>
      <w:rFonts w:ascii="Calibri" w:hAnsi="Calibri" w:asciiTheme="minorHAnsi" w:hAnsiTheme="minorHAnsi"/>
      <w:sz w:val="18"/>
      <w:szCs w:val="18"/>
    </w:rPr>
  </w:style>
  <w:style w:type="paragraph" w:styleId="72" w:customStyle="1">
    <w:name w:val="TOC 7"/>
    <w:basedOn w:val="Normal"/>
    <w:next w:val="Normal"/>
    <w:autoRedefine/>
    <w:uiPriority w:val="39"/>
    <w:unhideWhenUsed/>
    <w:rsid w:val="00992dff"/>
    <w:pPr>
      <w:spacing w:before="0" w:after="0"/>
      <w:ind w:left="1320" w:hanging="0"/>
    </w:pPr>
    <w:rPr>
      <w:rFonts w:ascii="Calibri" w:hAnsi="Calibri" w:asciiTheme="minorHAnsi" w:hAnsiTheme="minorHAnsi"/>
      <w:sz w:val="18"/>
      <w:szCs w:val="18"/>
    </w:rPr>
  </w:style>
  <w:style w:type="paragraph" w:styleId="82" w:customStyle="1">
    <w:name w:val="TOC 8"/>
    <w:basedOn w:val="Normal"/>
    <w:next w:val="Normal"/>
    <w:autoRedefine/>
    <w:uiPriority w:val="39"/>
    <w:unhideWhenUsed/>
    <w:rsid w:val="00992dff"/>
    <w:pPr>
      <w:spacing w:before="0" w:after="0"/>
      <w:ind w:left="1540" w:hanging="0"/>
    </w:pPr>
    <w:rPr>
      <w:rFonts w:ascii="Calibri" w:hAnsi="Calibri" w:asciiTheme="minorHAnsi" w:hAnsiTheme="minorHAnsi"/>
      <w:sz w:val="18"/>
      <w:szCs w:val="18"/>
    </w:rPr>
  </w:style>
  <w:style w:type="paragraph" w:styleId="93" w:customStyle="1">
    <w:name w:val="TOC 9"/>
    <w:basedOn w:val="Normal"/>
    <w:next w:val="Normal"/>
    <w:autoRedefine/>
    <w:uiPriority w:val="39"/>
    <w:unhideWhenUsed/>
    <w:rsid w:val="00992dff"/>
    <w:pPr>
      <w:spacing w:before="0" w:after="0"/>
      <w:ind w:left="1760" w:hanging="0"/>
    </w:pPr>
    <w:rPr>
      <w:rFonts w:ascii="Calibri" w:hAnsi="Calibri" w:asciiTheme="minorHAnsi" w:hAnsiTheme="minorHAnsi"/>
      <w:sz w:val="18"/>
      <w:szCs w:val="18"/>
    </w:rPr>
  </w:style>
  <w:style w:type="paragraph" w:styleId="Style61" w:customStyle="1">
    <w:name w:val="Endnote Text"/>
    <w:basedOn w:val="Normal"/>
    <w:uiPriority w:val="99"/>
    <w:unhideWhenUsed/>
    <w:rsid w:val="006e2fda"/>
    <w:pPr/>
    <w:rPr>
      <w:sz w:val="24"/>
      <w:szCs w:val="24"/>
    </w:rPr>
  </w:style>
  <w:style w:type="paragraph" w:styleId="1111" w:customStyle="1">
    <w:name w:val="Средняя заливка 1 - Акцент 11"/>
    <w:qFormat/>
    <w:rsid w:val="00cd4957"/>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1212" w:customStyle="1">
    <w:name w:val="Средняя сетка 1 - Акцент 21"/>
    <w:basedOn w:val="Normal"/>
    <w:uiPriority w:val="34"/>
    <w:qFormat/>
    <w:rsid w:val="003d60b0"/>
    <w:pPr>
      <w:spacing w:before="0" w:after="200"/>
      <w:ind w:left="720" w:hanging="0"/>
      <w:contextualSpacing/>
    </w:pPr>
    <w:rPr/>
  </w:style>
  <w:style w:type="paragraph" w:styleId="DocumentMap">
    <w:name w:val="Document Map"/>
    <w:basedOn w:val="Normal"/>
    <w:uiPriority w:val="99"/>
    <w:semiHidden/>
    <w:unhideWhenUsed/>
    <w:qFormat/>
    <w:rsid w:val="008925e5"/>
    <w:pPr/>
    <w:rPr>
      <w:rFonts w:ascii="Times New Roman" w:hAnsi="Times New Roman"/>
      <w:sz w:val="24"/>
      <w:szCs w:val="24"/>
    </w:rPr>
  </w:style>
  <w:style w:type="paragraph" w:styleId="220" w:customStyle="1">
    <w:name w:val="Рег. Заголовок 2-го уровня регламента"/>
    <w:basedOn w:val="ConsPlusNormal1"/>
    <w:qFormat/>
    <w:rsid w:val="001c23a3"/>
    <w:pPr>
      <w:spacing w:before="360" w:after="240"/>
      <w:jc w:val="center"/>
      <w:outlineLvl w:val="1"/>
    </w:pPr>
    <w:rPr>
      <w:rFonts w:ascii="Times New Roman" w:hAnsi="Times New Roman" w:cs="Times New Roman"/>
      <w:b/>
      <w:i/>
      <w:sz w:val="28"/>
      <w:szCs w:val="28"/>
    </w:rPr>
  </w:style>
  <w:style w:type="paragraph" w:styleId="Style62" w:customStyle="1">
    <w:name w:val="Рег. Комментарии"/>
    <w:basedOn w:val="311"/>
    <w:qFormat/>
    <w:rsid w:val="00c551e8"/>
    <w:pPr>
      <w:spacing w:before="0" w:after="0"/>
      <w:ind w:left="539" w:firstLine="709"/>
      <w:contextualSpacing/>
      <w:jc w:val="both"/>
    </w:pPr>
    <w:rPr>
      <w:rFonts w:ascii="Times New Roman" w:hAnsi="Times New Roman"/>
      <w:i/>
      <w:sz w:val="28"/>
      <w:szCs w:val="28"/>
    </w:rPr>
  </w:style>
  <w:style w:type="paragraph" w:styleId="Style63" w:customStyle="1">
    <w:name w:val="Сценарии"/>
    <w:basedOn w:val="Normal"/>
    <w:qFormat/>
    <w:rsid w:val="00620cd7"/>
    <w:pPr>
      <w:spacing w:before="120" w:after="120"/>
      <w:ind w:firstLine="539"/>
      <w:contextualSpacing/>
      <w:jc w:val="center"/>
    </w:pPr>
    <w:rPr>
      <w:rFonts w:ascii="Times New Roman" w:hAnsi="Times New Roman"/>
      <w:i/>
      <w:sz w:val="28"/>
      <w:szCs w:val="28"/>
    </w:rPr>
  </w:style>
  <w:style w:type="paragraph" w:styleId="224" w:customStyle="1">
    <w:name w:val="Заголовок оглавления2"/>
    <w:basedOn w:val="1"/>
    <w:next w:val="Normal"/>
    <w:uiPriority w:val="39"/>
    <w:semiHidden/>
    <w:unhideWhenUsed/>
    <w:qFormat/>
    <w:rsid w:val="00f922fb"/>
    <w:pPr>
      <w:keepLines/>
      <w:spacing w:lineRule="auto" w:line="276" w:before="480" w:after="0"/>
      <w:jc w:val="left"/>
    </w:pPr>
    <w:rPr>
      <w:rFonts w:ascii="Cambria" w:hAnsi="Cambria"/>
      <w:i w:val="false"/>
      <w:iCs w:val="false"/>
      <w:color w:val="365F91"/>
      <w:sz w:val="28"/>
      <w:szCs w:val="28"/>
    </w:rPr>
  </w:style>
  <w:style w:type="paragraph" w:styleId="ListParagraph">
    <w:name w:val="List Paragraph"/>
    <w:basedOn w:val="Normal"/>
    <w:uiPriority w:val="34"/>
    <w:qFormat/>
    <w:rsid w:val="00cc4911"/>
    <w:pPr>
      <w:spacing w:before="0" w:after="200"/>
      <w:ind w:left="720" w:hanging="0"/>
      <w:contextualSpacing/>
    </w:pPr>
    <w:rPr/>
  </w:style>
  <w:style w:type="paragraph" w:styleId="129" w:customStyle="1">
    <w:name w:val="Рег. Заголовок 1-го уровня регламента"/>
    <w:basedOn w:val="1"/>
    <w:qFormat/>
    <w:rsid w:val="00fe2d70"/>
    <w:pPr>
      <w:spacing w:lineRule="auto" w:line="276" w:before="240" w:after="240"/>
      <w:jc w:val="center"/>
    </w:pPr>
    <w:rPr>
      <w:i w:val="false"/>
      <w:sz w:val="28"/>
      <w:szCs w:val="28"/>
    </w:rPr>
  </w:style>
  <w:style w:type="paragraph" w:styleId="1110" w:customStyle="1">
    <w:name w:val="Рег. Основной текст уровень 1.1"/>
    <w:basedOn w:val="ConsPlusNormal1"/>
    <w:qFormat/>
    <w:rsid w:val="00fe2d70"/>
    <w:pPr>
      <w:spacing w:lineRule="auto" w:line="276"/>
      <w:ind w:firstLine="709"/>
      <w:jc w:val="both"/>
    </w:pPr>
    <w:rPr>
      <w:rFonts w:ascii="Times New Roman" w:hAnsi="Times New Roman" w:cs="Times New Roman"/>
      <w:sz w:val="28"/>
      <w:szCs w:val="28"/>
    </w:rPr>
  </w:style>
  <w:style w:type="paragraph" w:styleId="1112" w:customStyle="1">
    <w:name w:val="Рег. 1.1.1"/>
    <w:basedOn w:val="Normal"/>
    <w:qFormat/>
    <w:rsid w:val="00612efe"/>
    <w:pPr>
      <w:spacing w:before="0" w:after="0"/>
      <w:jc w:val="both"/>
    </w:pPr>
    <w:rPr>
      <w:rFonts w:ascii="Times New Roman" w:hAnsi="Times New Roman"/>
      <w:sz w:val="28"/>
      <w:szCs w:val="28"/>
    </w:rPr>
  </w:style>
  <w:style w:type="paragraph" w:styleId="1113" w:customStyle="1">
    <w:name w:val="Рег. Основной текст уровнеь 1.1 (базовый)"/>
    <w:basedOn w:val="ConsPlusNormal1"/>
    <w:link w:val="11"/>
    <w:qFormat/>
    <w:rsid w:val="000271b5"/>
    <w:pPr>
      <w:spacing w:lineRule="auto" w:line="276"/>
      <w:jc w:val="both"/>
    </w:pPr>
    <w:rPr>
      <w:rFonts w:ascii="Times New Roman" w:hAnsi="Times New Roman" w:cs="Times New Roman"/>
      <w:sz w:val="28"/>
      <w:szCs w:val="28"/>
    </w:rPr>
  </w:style>
  <w:style w:type="paragraph" w:styleId="Style64" w:customStyle="1">
    <w:name w:val="Рег. Обычный с отступом"/>
    <w:basedOn w:val="Normal"/>
    <w:uiPriority w:val="99"/>
    <w:qFormat/>
    <w:rsid w:val="00175985"/>
    <w:pPr>
      <w:spacing w:before="0" w:after="0"/>
      <w:ind w:firstLine="540"/>
      <w:jc w:val="both"/>
    </w:pPr>
    <w:rPr>
      <w:rFonts w:ascii="Times New Roman" w:hAnsi="Times New Roman" w:eastAsia="Times New Roman"/>
      <w:sz w:val="28"/>
      <w:szCs w:val="28"/>
      <w:lang w:eastAsia="ar-SA"/>
    </w:rPr>
  </w:style>
  <w:style w:type="paragraph" w:styleId="Style65" w:customStyle="1">
    <w:name w:val="Рег. Списки числовый"/>
    <w:basedOn w:val="1212"/>
    <w:qFormat/>
    <w:rsid w:val="000c4215"/>
    <w:pPr>
      <w:ind w:left="1068" w:hanging="0"/>
      <w:jc w:val="both"/>
    </w:pPr>
    <w:rPr>
      <w:rFonts w:ascii="Times New Roman" w:hAnsi="Times New Roman"/>
      <w:sz w:val="28"/>
      <w:szCs w:val="28"/>
    </w:rPr>
  </w:style>
  <w:style w:type="paragraph" w:styleId="Style66" w:customStyle="1">
    <w:name w:val="Рег. Заголовок для названий результата"/>
    <w:basedOn w:val="220"/>
    <w:qFormat/>
    <w:rsid w:val="00326896"/>
    <w:pPr>
      <w:ind w:left="714" w:hanging="0"/>
      <w:jc w:val="left"/>
    </w:pPr>
    <w:rPr/>
  </w:style>
  <w:style w:type="paragraph" w:styleId="1114" w:customStyle="1">
    <w:name w:val="Рег. Основной текст уровень 1.1 (сценарии)"/>
    <w:basedOn w:val="1113"/>
    <w:qFormat/>
    <w:rsid w:val="0084437a"/>
    <w:pPr>
      <w:spacing w:before="360" w:after="240"/>
    </w:pPr>
    <w:rPr>
      <w:i/>
    </w:rPr>
  </w:style>
  <w:style w:type="paragraph" w:styleId="1115" w:customStyle="1">
    <w:name w:val="Рег. Основной текст уровень 1.1.1"/>
    <w:basedOn w:val="Normal"/>
    <w:next w:val="1112"/>
    <w:qFormat/>
    <w:rsid w:val="00612efe"/>
    <w:pPr>
      <w:spacing w:before="0" w:after="0"/>
      <w:ind w:left="1440" w:hanging="720"/>
      <w:jc w:val="both"/>
    </w:pPr>
    <w:rPr>
      <w:rFonts w:ascii="Times New Roman" w:hAnsi="Times New Roman"/>
      <w:sz w:val="28"/>
      <w:szCs w:val="28"/>
    </w:rPr>
  </w:style>
  <w:style w:type="paragraph" w:styleId="Style67" w:customStyle="1">
    <w:name w:val="Рег. Списки без буллетов"/>
    <w:basedOn w:val="ConsPlusNormal1"/>
    <w:qFormat/>
    <w:rsid w:val="007e6e84"/>
    <w:pPr>
      <w:spacing w:lineRule="auto" w:line="276"/>
      <w:ind w:left="709" w:hanging="0"/>
      <w:jc w:val="both"/>
    </w:pPr>
    <w:rPr>
      <w:rFonts w:ascii="Times New Roman" w:hAnsi="Times New Roman" w:cs="Times New Roman"/>
      <w:sz w:val="28"/>
      <w:szCs w:val="28"/>
    </w:rPr>
  </w:style>
  <w:style w:type="paragraph" w:styleId="130" w:customStyle="1">
    <w:name w:val="Рег. Списки 1)"/>
    <w:basedOn w:val="Style67"/>
    <w:qFormat/>
    <w:rsid w:val="007e6e84"/>
    <w:pPr>
      <w:ind w:left="0" w:hanging="0"/>
    </w:pPr>
    <w:rPr/>
  </w:style>
  <w:style w:type="paragraph" w:styleId="131" w:customStyle="1">
    <w:name w:val="Рег. Списки два уровня: 1)  и а) б) в)"/>
    <w:basedOn w:val="1212"/>
    <w:qFormat/>
    <w:rsid w:val="008f275b"/>
    <w:pPr>
      <w:spacing w:before="0" w:after="120"/>
      <w:ind w:left="1440" w:hanging="360"/>
      <w:contextualSpacing/>
      <w:jc w:val="both"/>
    </w:pPr>
    <w:rPr>
      <w:rFonts w:ascii="Times New Roman" w:hAnsi="Times New Roman"/>
      <w:sz w:val="28"/>
      <w:szCs w:val="28"/>
    </w:rPr>
  </w:style>
  <w:style w:type="paragraph" w:styleId="Style68" w:customStyle="1">
    <w:name w:val="Рег. Списки одного уровня: а) б) в)"/>
    <w:basedOn w:val="131"/>
    <w:uiPriority w:val="99"/>
    <w:qFormat/>
    <w:rsid w:val="00175985"/>
    <w:pPr/>
    <w:rPr>
      <w:lang w:eastAsia="ar-SA"/>
    </w:rPr>
  </w:style>
  <w:style w:type="paragraph" w:styleId="Style69" w:customStyle="1">
    <w:name w:val="Рег. Списки без буллетов широкие"/>
    <w:basedOn w:val="Normal"/>
    <w:qFormat/>
    <w:rsid w:val="00175985"/>
    <w:pPr>
      <w:spacing w:before="0" w:after="0"/>
      <w:ind w:firstLine="540"/>
      <w:jc w:val="both"/>
    </w:pPr>
    <w:rPr>
      <w:rFonts w:ascii="Times New Roman" w:hAnsi="Times New Roman" w:eastAsia="Times New Roman"/>
      <w:sz w:val="28"/>
      <w:szCs w:val="28"/>
      <w:lang w:eastAsia="ar-SA"/>
    </w:rPr>
  </w:style>
  <w:style w:type="paragraph" w:styleId="225" w:customStyle="1">
    <w:name w:val="Рег. Заголовок 2-го уровня сценариев в приложении"/>
    <w:basedOn w:val="2"/>
    <w:qFormat/>
    <w:rsid w:val="00fc294f"/>
    <w:pPr>
      <w:numPr>
        <w:ilvl w:val="0"/>
        <w:numId w:val="0"/>
      </w:numPr>
      <w:spacing w:lineRule="auto" w:line="276" w:before="360" w:after="240"/>
    </w:pPr>
    <w:rPr>
      <w:i w:val="false"/>
    </w:rPr>
  </w:style>
  <w:style w:type="paragraph" w:styleId="132" w:customStyle="1">
    <w:name w:val="Рег. Основной нумерованный 1. текст"/>
    <w:basedOn w:val="ConsPlusNormal1"/>
    <w:qFormat/>
    <w:rsid w:val="00036c5e"/>
    <w:pPr>
      <w:spacing w:lineRule="auto" w:line="276"/>
      <w:jc w:val="both"/>
    </w:pPr>
    <w:rPr>
      <w:rFonts w:ascii="Times New Roman" w:hAnsi="Times New Roman" w:cs="Times New Roman"/>
      <w:sz w:val="28"/>
      <w:szCs w:val="28"/>
    </w:rPr>
  </w:style>
  <w:style w:type="paragraph" w:styleId="NoSpacing">
    <w:name w:val="No Spacing"/>
    <w:qFormat/>
    <w:rsid w:val="00fe4c7b"/>
    <w:pPr>
      <w:widowControl/>
      <w:suppressAutoHyphens w:val="true"/>
      <w:bidi w:val="0"/>
      <w:spacing w:before="0" w:after="0"/>
      <w:ind w:left="360" w:hanging="0"/>
      <w:jc w:val="both"/>
    </w:pPr>
    <w:rPr>
      <w:rFonts w:ascii="Times New Roman" w:hAnsi="Times New Roman" w:eastAsia="Calibri" w:cs="Times New Roman"/>
      <w:color w:val="auto"/>
      <w:kern w:val="0"/>
      <w:sz w:val="24"/>
      <w:szCs w:val="22"/>
      <w:lang w:eastAsia="en-US" w:val="ru-RU" w:bidi="ar-SA"/>
    </w:rPr>
  </w:style>
  <w:style w:type="paragraph" w:styleId="Revision">
    <w:name w:val="Revision"/>
    <w:uiPriority w:val="99"/>
    <w:semiHidden/>
    <w:qFormat/>
    <w:rsid w:val="00ec15bc"/>
    <w:pPr>
      <w:widowControl/>
      <w:suppressAutoHyphens w:val="true"/>
      <w:bidi w:val="0"/>
      <w:spacing w:before="0" w:after="0"/>
      <w:jc w:val="left"/>
    </w:pPr>
    <w:rPr>
      <w:rFonts w:ascii="Calibri" w:hAnsi="Calibri" w:eastAsia="Calibri" w:cs="Times New Roman"/>
      <w:color w:val="auto"/>
      <w:kern w:val="0"/>
      <w:sz w:val="22"/>
      <w:szCs w:val="22"/>
      <w:lang w:eastAsia="en-US" w:val="ru-RU" w:bidi="ar-SA"/>
    </w:rPr>
  </w:style>
  <w:style w:type="paragraph" w:styleId="Style70">
    <w:name w:val="Index Heading"/>
    <w:basedOn w:val="Style34"/>
    <w:pPr/>
    <w:rPr/>
  </w:style>
  <w:style w:type="paragraph" w:styleId="Style71">
    <w:name w:val="TOC Heading"/>
    <w:basedOn w:val="1"/>
    <w:next w:val="Normal"/>
    <w:uiPriority w:val="39"/>
    <w:unhideWhenUsed/>
    <w:qFormat/>
    <w:rsid w:val="00825c93"/>
    <w:pPr>
      <w:keepLines/>
      <w:spacing w:lineRule="auto" w:line="276" w:before="480" w:after="0"/>
      <w:jc w:val="left"/>
    </w:pPr>
    <w:rPr>
      <w:rFonts w:ascii="Cambria" w:hAnsi="Cambria" w:eastAsia="" w:cs="" w:asciiTheme="majorHAnsi" w:cstheme="majorBidi" w:eastAsiaTheme="majorEastAsia" w:hAnsiTheme="majorHAnsi"/>
      <w:i w:val="false"/>
      <w:iCs w:val="false"/>
      <w:color w:val="365F91" w:themeColor="accent1" w:themeShade="bf"/>
      <w:sz w:val="28"/>
      <w:szCs w:val="28"/>
    </w:rPr>
  </w:style>
  <w:style w:type="paragraph" w:styleId="Style72" w:customStyle="1">
    <w:name w:val="РегламентГПЗУ"/>
    <w:basedOn w:val="ListParagraph"/>
    <w:qFormat/>
    <w:rsid w:val="004c00e1"/>
    <w:pPr>
      <w:tabs>
        <w:tab w:val="clear" w:pos="708"/>
        <w:tab w:val="left" w:pos="992" w:leader="none"/>
        <w:tab w:val="left" w:pos="1134" w:leader="none"/>
        <w:tab w:val="left" w:pos="9781" w:leader="none"/>
      </w:tabs>
      <w:spacing w:lineRule="auto" w:line="240" w:before="0" w:after="0"/>
      <w:contextualSpacing/>
      <w:jc w:val="both"/>
    </w:pPr>
    <w:rPr>
      <w:rFonts w:ascii="Times New Roman" w:hAnsi="Times New Roman"/>
      <w:sz w:val="24"/>
      <w:szCs w:val="24"/>
    </w:rPr>
  </w:style>
  <w:style w:type="paragraph" w:styleId="226" w:customStyle="1">
    <w:name w:val="РегламентГПЗУ2"/>
    <w:basedOn w:val="Style72"/>
    <w:qFormat/>
    <w:rsid w:val="004c00e1"/>
    <w:pPr>
      <w:tabs>
        <w:tab w:val="clear" w:pos="992"/>
        <w:tab w:val="left" w:pos="1134" w:leader="none"/>
        <w:tab w:val="left" w:pos="1418" w:leader="none"/>
        <w:tab w:val="left" w:pos="9781" w:leader="none"/>
      </w:tabs>
    </w:pPr>
    <w:rPr/>
  </w:style>
  <w:style w:type="paragraph" w:styleId="TableParagraph" w:customStyle="1">
    <w:name w:val="Table Paragraph"/>
    <w:basedOn w:val="Normal"/>
    <w:uiPriority w:val="1"/>
    <w:qFormat/>
    <w:rsid w:val="00dc3ddb"/>
    <w:pPr>
      <w:widowControl w:val="false"/>
      <w:spacing w:lineRule="auto" w:line="240" w:before="0" w:after="0"/>
    </w:pPr>
    <w:rPr>
      <w:rFonts w:ascii="Times New Roman" w:hAnsi="Times New Roman" w:eastAsia="Times New Roman"/>
      <w:lang w:eastAsia="ru-RU" w:bidi="ru-RU"/>
    </w:rPr>
  </w:style>
  <w:style w:type="paragraph" w:styleId="Style73" w:customStyle="1">
    <w:name w:val="Содержимое врезки"/>
    <w:basedOn w:val="Normal"/>
    <w:qFormat/>
    <w:rsid w:val="00ed13cc"/>
    <w:pPr/>
    <w:rPr/>
  </w:style>
  <w:style w:type="paragraph" w:styleId="133" w:customStyle="1">
    <w:name w:val="Основной текст1"/>
    <w:basedOn w:val="Normal"/>
    <w:qFormat/>
    <w:rsid w:val="0074025d"/>
    <w:pPr>
      <w:widowControl w:val="false"/>
      <w:shd w:val="clear" w:color="auto" w:fill="FFFFFF"/>
      <w:spacing w:lineRule="auto" w:line="240" w:before="0" w:after="0"/>
      <w:ind w:firstLine="400"/>
    </w:pPr>
    <w:rPr>
      <w:rFonts w:ascii="Times New Roman" w:hAnsi="Times New Roman" w:eastAsia="Times New Roman"/>
      <w:sz w:val="28"/>
      <w:szCs w:val="28"/>
    </w:rPr>
  </w:style>
  <w:style w:type="paragraph" w:styleId="227" w:customStyle="1">
    <w:name w:val="Заголовок №2"/>
    <w:basedOn w:val="Normal"/>
    <w:qFormat/>
    <w:rsid w:val="00486a29"/>
    <w:pPr>
      <w:widowControl w:val="false"/>
      <w:shd w:val="clear" w:color="auto" w:fill="FFFFFF"/>
      <w:spacing w:lineRule="auto" w:line="240" w:before="0" w:after="300"/>
      <w:jc w:val="center"/>
      <w:outlineLvl w:val="1"/>
    </w:pPr>
    <w:rPr>
      <w:rFonts w:ascii="Times New Roman" w:hAnsi="Times New Roman" w:eastAsia="Times New Roman"/>
      <w:b/>
      <w:bCs/>
      <w:sz w:val="28"/>
      <w:szCs w:val="28"/>
      <w:lang w:eastAsia="ru-RU"/>
    </w:rPr>
  </w:style>
  <w:style w:type="paragraph" w:styleId="310" w:customStyle="1">
    <w:name w:val="Основной текст (3)"/>
    <w:basedOn w:val="Normal"/>
    <w:qFormat/>
    <w:rsid w:val="0018578b"/>
    <w:pPr>
      <w:widowControl w:val="false"/>
      <w:shd w:val="clear" w:color="auto" w:fill="FFFFFF"/>
      <w:spacing w:lineRule="auto" w:line="240" w:before="0" w:after="0"/>
      <w:jc w:val="center"/>
    </w:pPr>
    <w:rPr>
      <w:rFonts w:ascii="Times New Roman" w:hAnsi="Times New Roman" w:eastAsia="Times New Roman"/>
      <w:b/>
      <w:bCs/>
      <w:color w:val="002060"/>
      <w:sz w:val="20"/>
      <w:szCs w:val="20"/>
      <w:lang w:eastAsia="ru-RU"/>
    </w:rPr>
  </w:style>
  <w:style w:type="paragraph" w:styleId="228" w:customStyle="1">
    <w:name w:val="Основной текст (2)"/>
    <w:basedOn w:val="Normal"/>
    <w:qFormat/>
    <w:rsid w:val="001d3d59"/>
    <w:pPr>
      <w:widowControl w:val="false"/>
      <w:shd w:val="clear" w:color="auto" w:fill="FFFFFF"/>
      <w:spacing w:lineRule="exact" w:line="322" w:before="420" w:after="0"/>
      <w:jc w:val="both"/>
      <w:textAlignment w:val="baseline"/>
    </w:pPr>
    <w:rPr>
      <w:rFonts w:ascii="Times New Roman" w:hAnsi="Times New Roman" w:eastAsia="Times New Roman"/>
      <w:color w:val="000000"/>
      <w:kern w:val="2"/>
      <w:sz w:val="26"/>
      <w:szCs w:val="26"/>
      <w:lang w:eastAsia="zh-CN" w:bidi="hi-IN"/>
    </w:rPr>
  </w:style>
  <w:style w:type="paragraph" w:styleId="Style74" w:customStyle="1">
    <w:name w:val="Содержимое таблицы"/>
    <w:basedOn w:val="Normal"/>
    <w:qFormat/>
    <w:rsid w:val="00493f84"/>
    <w:pPr>
      <w:widowControl w:val="false"/>
      <w:suppressLineNumbers/>
    </w:pPr>
    <w:rPr/>
  </w:style>
  <w:style w:type="paragraph" w:styleId="Style75" w:customStyle="1">
    <w:name w:val="Заголовок таблицы"/>
    <w:basedOn w:val="Style74"/>
    <w:qFormat/>
    <w:rsid w:val="00493f84"/>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fff0">
    <w:name w:val="Table Grid"/>
    <w:basedOn w:val="a1"/>
    <w:uiPriority w:val="59"/>
    <w:rsid w:val="00fe25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9">
    <w:name w:val="Сетка таблицы1"/>
    <w:basedOn w:val="a1"/>
    <w:uiPriority w:val="39"/>
    <w:rsid w:val="00685b6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
    <w:name w:val="Сетка таблицы6"/>
    <w:basedOn w:val="a1"/>
    <w:uiPriority w:val="59"/>
    <w:rsid w:val="00e3366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f5">
    <w:name w:val="Сетка таблицы2"/>
    <w:basedOn w:val="a1"/>
    <w:uiPriority w:val="59"/>
    <w:rsid w:val="00ad075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Сетка таблицы11"/>
    <w:basedOn w:val="a1"/>
    <w:uiPriority w:val="59"/>
    <w:rsid w:val="00ad075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b">
    <w:name w:val="Сетка таблицы3"/>
    <w:basedOn w:val="a1"/>
    <w:uiPriority w:val="39"/>
    <w:rsid w:val="002042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4"/>
    <w:basedOn w:val="a1"/>
    <w:uiPriority w:val="39"/>
    <w:rsid w:val="0018578b"/>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42600377CBEEEAA891375E282B82D8F92CC592D3D7B65B73F3B1EA4F1E5FC40F03DF52BCBD94B52DC20F32D238FEAB3BA824DA17D74N0h7H" TargetMode="External"/><Relationship Id="rId3" Type="http://schemas.openxmlformats.org/officeDocument/2006/relationships/hyperlink" Target="consultantplus://offline/ref=07514055834D34FD0F41D3ED3EA022B7A8464BAD3ACCF4AC15DF23DB9B13559C73B565AD5E3027BFAD34463AE1CD960807E43EF27CAE3FG" TargetMode="External"/><Relationship Id="rId4" Type="http://schemas.openxmlformats.org/officeDocument/2006/relationships/hyperlink" Target="http://www.consultant.ru/document/cons_doc_LAW_357290/1a2396cf5e4aecc0e6e96fafa771cb3e6d25db7f/%23dst2037" TargetMode="External"/><Relationship Id="rId5" Type="http://schemas.openxmlformats.org/officeDocument/2006/relationships/hyperlink" Target="http://www.consultant.ru/document/cons_doc_LAW_357290/b124e72af2b0eabb7334175b1c01a5454388a0cb/%23dst2014" TargetMode="External"/><Relationship Id="rId6" Type="http://schemas.openxmlformats.org/officeDocument/2006/relationships/hyperlink" Target="consultantplus://offline/ref=DF7B5FCFA7A543FF6C88E3F2E915CD8F6328AB39065BA240E3C777F7F7E31BEB6C21227000A67F81499F8A4C93EB43FD27D449CD83E2HCw3O" TargetMode="External"/><Relationship Id="rId7" Type="http://schemas.openxmlformats.org/officeDocument/2006/relationships/hyperlink" Target="consultantplus://offline/ref=DF7B5FCFA7A543FF6C88E3F2E915CD8F6328AB39065BA240E3C777F7F7E31BEB6C21227000A77E81499F8A4C93EB43FD27D449CD83E2HCw3O" TargetMode="External"/><Relationship Id="rId8" Type="http://schemas.openxmlformats.org/officeDocument/2006/relationships/hyperlink" Target="consultantplus://offline/ref=DF7B5FCFA7A543FF6C88E3F2E915CD8F6328AB39065BA240E3C777F7F7E31BEB6C21227000A47981499F8A4C93EB43FD27D449CD83E2HCw3O" TargetMode="External"/><Relationship Id="rId9" Type="http://schemas.openxmlformats.org/officeDocument/2006/relationships/hyperlink" Target="consultantplus://offline/ref=C5C4DA5233640B4E42B159985E876C2AFF8E9386F9EC15653B68C21057A3E42F2A743077686F3C9D137A2F9C3125A2954D4CCF8A67d354I" TargetMode="External"/><Relationship Id="rId10" Type="http://schemas.openxmlformats.org/officeDocument/2006/relationships/hyperlink" Target="consultantplus://offline/ref=C5C4DA5233640B4E42B159985E876C2AFF8E9386F9EC15653B68C21057A3E42F2A743077686F3C9D137A2F9C3125A2954D4CCF8A67d354I" TargetMode="External"/><Relationship Id="rId11" Type="http://schemas.openxmlformats.org/officeDocument/2006/relationships/hyperlink" Target="consultantplus://offline/ref=C5C4DA5233640B4E42B159985E876C2AFF8E9386F9EC15653B68C21057A3E42F2A743077686F3C9D137A2F9C3125A2954D4CCF8A67d354I" TargetMode="External"/><Relationship Id="rId12" Type="http://schemas.openxmlformats.org/officeDocument/2006/relationships/hyperlink" Target="consultantplus://offline/ref=C5C4DA5233640B4E42B159985E876C2AFF8E9386F9EC15653B68C21057A3E42F2A743077686F3C9D137A2F9C3125A2954D4CCF8A67d354I" TargetMode="External"/><Relationship Id="rId13" Type="http://schemas.openxmlformats.org/officeDocument/2006/relationships/hyperlink" Target="consultantplus://offline/ref=C5C4DA5233640B4E42B159985E876C2AFF8E9386F9EC15653B68C21057A3E42F2A743077686F3C9D137A2F9C3125A2954D4CCF8A67d354I" TargetMode="External"/><Relationship Id="rId14" Type="http://schemas.openxmlformats.org/officeDocument/2006/relationships/hyperlink" Target="consultantplus://offline/ref=C5C4DA5233640B4E42B159985E876C2AFF8E9386F9EC15653B68C21057A3E42F2A743077686F3C9D137A2F9C3125A2954D4CCF8A67d354I" TargetMode="External"/><Relationship Id="rId15" Type="http://schemas.openxmlformats.org/officeDocument/2006/relationships/hyperlink" Target="consultantplus://offline/ref=C5C4DA5233640B4E42B159985E876C2AFF8E9386F9EC15653B68C21057A3E42F2A743077686F3C9D137A2F9C3125A2954D4CCF8A67d354I" TargetMode="External"/><Relationship Id="rId16" Type="http://schemas.openxmlformats.org/officeDocument/2006/relationships/hyperlink" Target="consultantplus://offline/ref=C5C4DA5233640B4E42B159985E876C2AFF8E9386F9EC15653B68C21057A3E42F2A743077686F3C9D137A2F9C3125A2954D4CCF8A67d354I" TargetMode="External"/><Relationship Id="rId17" Type="http://schemas.openxmlformats.org/officeDocument/2006/relationships/hyperlink" Target="consultantplus://offline/ref=C5C4DA5233640B4E42B159985E876C2AFF8E9386F9EC15653B68C21057A3E42F2A743077686F3C9D137A2F9C3125A2954D4CCF8A67d354I" TargetMode="External"/><Relationship Id="rId18" Type="http://schemas.openxmlformats.org/officeDocument/2006/relationships/hyperlink" Target="consultantplus://offline/ref=C5C4DA5233640B4E42B159985E876C2AFF8E9386F9EC15653B68C21057A3E42F2A743077686F3C9D137A2F9C3125A2954D4CCF8A67d354I" TargetMode="External"/><Relationship Id="rId19" Type="http://schemas.openxmlformats.org/officeDocument/2006/relationships/hyperlink" Target="consultantplus://offline/ref=C5C4DA5233640B4E42B159985E876C2AFF8E9386F9EC15653B68C21057A3E42F2A743077686F3C9D137A2F9C3125A2954D4CCF8A67d354I" TargetMode="External"/><Relationship Id="rId20" Type="http://schemas.openxmlformats.org/officeDocument/2006/relationships/hyperlink" Target="consultantplus://offline/ref=8B09A25E85D45AF6DE8AEEA8D51F7A1E827626D6C320F259E71E4F1E35FE6D0AA4A0F06C6FBBAF5C7905659B2E0B6770B079A0F5CBo7I5I" TargetMode="External"/><Relationship Id="rId21" Type="http://schemas.openxmlformats.org/officeDocument/2006/relationships/hyperlink" Target="consultantplus://offline/ref=8B09A25E85D45AF6DE8AEEA8D51F7A1E827626D6C320F259E71E4F1E35FE6D0AA4A0F06C6FBBAF5C7905659B2E0B6770B079A0F5CBo7I5I" TargetMode="External"/><Relationship Id="rId22" Type="http://schemas.openxmlformats.org/officeDocument/2006/relationships/hyperlink" Target="consultantplus://offline/ref=8B09A25E85D45AF6DE8AEEA8D51F7A1E827626D6C320F259E71E4F1E35FE6D0AA4A0F06C6FBBAF5C7905659B2E0B6770B079A0F5CBo7I5I" TargetMode="External"/><Relationship Id="rId23" Type="http://schemas.openxmlformats.org/officeDocument/2006/relationships/hyperlink" Target="consultantplus://offline/ref=8B09A25E85D45AF6DE8AEEA8D51F7A1E827626D6C320F259E71E4F1E35FE6D0AA4A0F06C6FBBAF5C7905659B2E0B6770B079A0F5CBo7I5I" TargetMode="External"/><Relationship Id="rId24" Type="http://schemas.openxmlformats.org/officeDocument/2006/relationships/hyperlink" Target="consultantplus://offline/ref=8B09A25E85D45AF6DE8AEEA8D51F7A1E827626D6C320F259E71E4F1E35FE6D0AA4A0F06C6FBBAF5C7905659B2E0B6770B079A0F5CBo7I5I" TargetMode="External"/><Relationship Id="rId25" Type="http://schemas.openxmlformats.org/officeDocument/2006/relationships/hyperlink" Target="consultantplus://offline/ref=8B09A25E85D45AF6DE8AEEA8D51F7A1E827626D6C320F259E71E4F1E35FE6D0AA4A0F06C6FBBAF5C7905659B2E0B6770B079A0F5CBo7I5I" TargetMode="External"/><Relationship Id="rId26" Type="http://schemas.openxmlformats.org/officeDocument/2006/relationships/hyperlink" Target="consultantplus://offline/ref=8B09A25E85D45AF6DE8AEEA8D51F7A1E827626D6C320F259E71E4F1E35FE6D0AA4A0F06C6FBBAF5C7905659B2E0B6770B079A0F5CBo7I5I" TargetMode="External"/><Relationship Id="rId27" Type="http://schemas.openxmlformats.org/officeDocument/2006/relationships/hyperlink" Target="consultantplus://offline/ref=8B09A25E85D45AF6DE8AEEA8D51F7A1E827626D6C320F259E71E4F1E35FE6D0AA4A0F06C6FBBAF5C7905659B2E0B6770B079A0F5CBo7I5I" TargetMode="External"/><Relationship Id="rId28" Type="http://schemas.openxmlformats.org/officeDocument/2006/relationships/hyperlink" Target="consultantplus://offline/ref=8B09A25E85D45AF6DE8AEEA8D51F7A1E827626D6C320F259E71E4F1E35FE6D0AA4A0F06C6FBBAF5C7905659B2E0B6770B079A0F5CBo7I5I" TargetMode="External"/><Relationship Id="rId29" Type="http://schemas.openxmlformats.org/officeDocument/2006/relationships/hyperlink" Target="consultantplus://offline/ref=8B09A25E85D45AF6DE8AEEA8D51F7A1E827626D6C320F259E71E4F1E35FE6D0AA4A0F06C6FBBAF5C7905659B2E0B6770B079A0F5CBo7I5I" TargetMode="External"/><Relationship Id="rId30" Type="http://schemas.openxmlformats.org/officeDocument/2006/relationships/hyperlink" Target="consultantplus://offline/ref=8B09A25E85D45AF6DE8AEEA8D51F7A1E827626D6C320F259E71E4F1E35FE6D0AA4A0F06C6FBBAF5C7905659B2E0B6770B079A0F5CBo7I5I" TargetMode="External"/><Relationship Id="rId31" Type="http://schemas.openxmlformats.org/officeDocument/2006/relationships/hyperlink" Target="consultantplus://offline/ref=8B09A25E85D45AF6DE8AEEA8D51F7A1E827626D6C320F259E71E4F1E35FE6D0AA4A0F06C6FBBAF5C7905659B2E0B6770B079A0F5CBo7I5I" TargetMode="External"/><Relationship Id="rId32" Type="http://schemas.openxmlformats.org/officeDocument/2006/relationships/hyperlink" Target="consultantplus://offline/ref=8B09A25E85D45AF6DE8AEEA8D51F7A1E827626D6C320F259E71E4F1E35FE6D0AA4A0F06C6FBBAF5C7905659B2E0B6770B079A0F5CBo7I5I" TargetMode="External"/><Relationship Id="rId33" Type="http://schemas.openxmlformats.org/officeDocument/2006/relationships/hyperlink" Target="consultantplus://offline/ref=8B09A25E85D45AF6DE8AEEA8D51F7A1E827626D6C320F259E71E4F1E35FE6D0AA4A0F06C6FBBAF5C7905659B2E0B6770B079A0F5CBo7I5I" TargetMode="External"/><Relationship Id="rId34" Type="http://schemas.openxmlformats.org/officeDocument/2006/relationships/hyperlink" Target="consultantplus://offline/ref=8B09A25E85D45AF6DE8AEEA8D51F7A1E827626D6C320F259E71E4F1E35FE6D0AA4A0F06C6FBBAF5C7905659B2E0B6770B079A0F5CBo7I5I" TargetMode="External"/><Relationship Id="rId35" Type="http://schemas.openxmlformats.org/officeDocument/2006/relationships/hyperlink" Target="consultantplus://offline/ref=8B09A25E85D45AF6DE8AEEA8D51F7A1E827626D6C320F259E71E4F1E35FE6D0AA4A0F06C6FBBAF5C7905659B2E0B6770B079A0F5CBo7I5I" TargetMode="External"/><Relationship Id="rId36" Type="http://schemas.openxmlformats.org/officeDocument/2006/relationships/hyperlink" Target="consultantplus://offline/ref=8B09A25E85D45AF6DE8AEEA8D51F7A1E827626D6C320F259E71E4F1E35FE6D0AA4A0F06C6FBBAF5C7905659B2E0B6770B079A0F5CBo7I5I" TargetMode="External"/><Relationship Id="rId37" Type="http://schemas.openxmlformats.org/officeDocument/2006/relationships/hyperlink" Target="consultantplus://offline/ref=8B09A25E85D45AF6DE8AEEA8D51F7A1E827626D6C320F259E71E4F1E35FE6D0AA4A0F06C6FBBAF5C7905659B2E0B6770B079A0F5CBo7I5I" TargetMode="External"/><Relationship Id="rId38" Type="http://schemas.openxmlformats.org/officeDocument/2006/relationships/hyperlink" Target="consultantplus://offline/ref=8B09A25E85D45AF6DE8AEEA8D51F7A1E827626D6C320F259E71E4F1E35FE6D0AA4A0F06C6FBBAF5C7905659B2E0B6770B079A0F5CBo7I5I" TargetMode="External"/><Relationship Id="rId39" Type="http://schemas.openxmlformats.org/officeDocument/2006/relationships/hyperlink" Target="consultantplus://offline/ref=8B09A25E85D45AF6DE8AEEA8D51F7A1E827626D6C320F259E71E4F1E35FE6D0AA4A0F06C6FBBAF5C7905659B2E0B6770B079A0F5CBo7I5I" TargetMode="External"/><Relationship Id="rId40" Type="http://schemas.openxmlformats.org/officeDocument/2006/relationships/hyperlink" Target="consultantplus://offline/ref=8B09A25E85D45AF6DE8AEEA8D51F7A1E827626D6C320F259E71E4F1E35FE6D0AA4A0F06C6FBBAF5C7905659B2E0B6770B079A0F5CBo7I5I" TargetMode="External"/><Relationship Id="rId41" Type="http://schemas.openxmlformats.org/officeDocument/2006/relationships/hyperlink" Target="consultantplus://offline/ref=8B09A25E85D45AF6DE8AEEA8D51F7A1E827626D6C320F259E71E4F1E35FE6D0AA4A0F06C6FBBAF5C7905659B2E0B6770B079A0F5CBo7I5I" TargetMode="External"/><Relationship Id="rId42" Type="http://schemas.openxmlformats.org/officeDocument/2006/relationships/hyperlink" Target="consultantplus://offline/ref=8B09A25E85D45AF6DE8AEEA8D51F7A1E827626D6C320F259E71E4F1E35FE6D0AA4A0F06C6FBBAF5C7905659B2E0B6770B079A0F5CBo7I5I" TargetMode="External"/><Relationship Id="rId43" Type="http://schemas.openxmlformats.org/officeDocument/2006/relationships/hyperlink" Target="consultantplus://offline/ref=8B09A25E85D45AF6DE8AEEA8D51F7A1E827626D6C320F259E71E4F1E35FE6D0AA4A0F06C6FBBAF5C7905659B2E0B6770B079A0F5CBo7I5I" TargetMode="External"/><Relationship Id="rId44" Type="http://schemas.openxmlformats.org/officeDocument/2006/relationships/hyperlink" Target="consultantplus://offline/ref=8B09A25E85D45AF6DE8AEEA8D51F7A1E827626D6C320F259E71E4F1E35FE6D0AA4A0F06C6FBBAF5C7905659B2E0B6770B079A0F5CBo7I5I" TargetMode="External"/><Relationship Id="rId45" Type="http://schemas.openxmlformats.org/officeDocument/2006/relationships/hyperlink" Target="consultantplus://offline/ref=8B09A25E85D45AF6DE8AEEA8D51F7A1E827626D6C320F259E71E4F1E35FE6D0AA4A0F06C6FBBAF5C7905659B2E0B6770B079A0F5CBo7I5I" TargetMode="External"/><Relationship Id="rId46" Type="http://schemas.openxmlformats.org/officeDocument/2006/relationships/hyperlink" Target="consultantplus://offline/ref=8B09A25E85D45AF6DE8AEEA8D51F7A1E827626D6C320F259E71E4F1E35FE6D0AA4A0F06C6FBBAF5C7905659B2E0B6770B079A0F5CBo7I5I" TargetMode="External"/><Relationship Id="rId47" Type="http://schemas.openxmlformats.org/officeDocument/2006/relationships/hyperlink" Target="consultantplus://offline/ref=8B09A25E85D45AF6DE8AEEA8D51F7A1E827626D6C320F259E71E4F1E35FE6D0AA4A0F06C6FBBAF5C7905659B2E0B6770B079A0F5CBo7I5I" TargetMode="External"/><Relationship Id="rId48" Type="http://schemas.openxmlformats.org/officeDocument/2006/relationships/hyperlink" Target="consultantplus://offline/ref=8B09A25E85D45AF6DE8AEEA8D51F7A1E827626D6C320F259E71E4F1E35FE6D0AA4A0F06C6FBBAF5C7905659B2E0B6770B079A0F5CBo7I5I" TargetMode="External"/><Relationship Id="rId49" Type="http://schemas.openxmlformats.org/officeDocument/2006/relationships/hyperlink" Target="consultantplus://offline/ref=8B09A25E85D45AF6DE8AEEA8D51F7A1E827626D6C320F259E71E4F1E35FE6D0AA4A0F06C6FBBAF5C7905659B2E0B6770B079A0F5CBo7I5I" TargetMode="External"/><Relationship Id="rId50" Type="http://schemas.openxmlformats.org/officeDocument/2006/relationships/hyperlink" Target="consultantplus://offline/ref=8B09A25E85D45AF6DE8AEEA8D51F7A1E827626D6C320F259E71E4F1E35FE6D0AA4A0F06C6FBBAF5C7905659B2E0B6770B079A0F5CBo7I5I" TargetMode="External"/><Relationship Id="rId51" Type="http://schemas.openxmlformats.org/officeDocument/2006/relationships/hyperlink" Target="consultantplus://offline/ref=8B09A25E85D45AF6DE8AEEA8D51F7A1E827626D6C320F259E71E4F1E35FE6D0AA4A0F06C6FBBAF5C7905659B2E0B6770B079A0F5CBo7I5I" TargetMode="External"/><Relationship Id="rId52" Type="http://schemas.openxmlformats.org/officeDocument/2006/relationships/hyperlink" Target="consultantplus://offline/ref=8B09A25E85D45AF6DE8AEEA8D51F7A1E827626D6C320F259E71E4F1E35FE6D0AA4A0F06C6FBBAF5C7905659B2E0B6770B079A0F5CBo7I5I" TargetMode="External"/><Relationship Id="rId53" Type="http://schemas.openxmlformats.org/officeDocument/2006/relationships/hyperlink" Target="consultantplus://offline/ref=8B09A25E85D45AF6DE8AEEA8D51F7A1E827626D6C320F259E71E4F1E35FE6D0AA4A0F06C6FBBAF5C7905659B2E0B6770B079A0F5CBo7I5I" TargetMode="External"/><Relationship Id="rId54" Type="http://schemas.openxmlformats.org/officeDocument/2006/relationships/hyperlink" Target="consultantplus://offline/ref=8B09A25E85D45AF6DE8AEEA8D51F7A1E827626D6C320F259E71E4F1E35FE6D0AA4A0F06C6FBBAF5C7905659B2E0B6770B079A0F5CBo7I5I" TargetMode="External"/><Relationship Id="rId55" Type="http://schemas.openxmlformats.org/officeDocument/2006/relationships/hyperlink" Target="consultantplus://offline/ref=8B09A25E85D45AF6DE8AEEA8D51F7A1E827626D6C320F259E71E4F1E35FE6D0AA4A0F06C6FBBAF5C7905659B2E0B6770B079A0F5CBo7I5I" TargetMode="External"/><Relationship Id="rId56" Type="http://schemas.openxmlformats.org/officeDocument/2006/relationships/hyperlink" Target="consultantplus://offline/ref=8B09A25E85D45AF6DE8AEEA8D51F7A1E827626D6C320F259E71E4F1E35FE6D0AA4A0F06C6FBBAF5C7905659B2E0B6770B079A0F5CBo7I5I" TargetMode="External"/><Relationship Id="rId57" Type="http://schemas.openxmlformats.org/officeDocument/2006/relationships/hyperlink" Target="consultantplus://offline/ref=8B09A25E85D45AF6DE8AEEA8D51F7A1E827626D6C320F259E71E4F1E35FE6D0AA4A0F06C6FBBAF5C7905659B2E0B6770B079A0F5CBo7I5I" TargetMode="External"/><Relationship Id="rId58" Type="http://schemas.openxmlformats.org/officeDocument/2006/relationships/hyperlink" Target="consultantplus://offline/ref=8B09A25E85D45AF6DE8AEEA8D51F7A1E827626D6C320F259E71E4F1E35FE6D0AA4A0F06C6FBBAF5C7905659B2E0B6770B079A0F5CBo7I5I" TargetMode="External"/><Relationship Id="rId59" Type="http://schemas.openxmlformats.org/officeDocument/2006/relationships/hyperlink" Target="consultantplus://offline/ref=8B09A25E85D45AF6DE8AEEA8D51F7A1E827626D6C320F259E71E4F1E35FE6D0AA4A0F06C6FBBAF5C7905659B2E0B6770B079A0F5CBo7I5I" TargetMode="External"/><Relationship Id="rId60" Type="http://schemas.openxmlformats.org/officeDocument/2006/relationships/hyperlink" Target="consultantplus://offline/ref=8B09A25E85D45AF6DE8AEEA8D51F7A1E827626D6C320F259E71E4F1E35FE6D0AA4A0F06C6FBBAF5C7905659B2E0B6770B079A0F5CBo7I5I" TargetMode="External"/><Relationship Id="rId61" Type="http://schemas.openxmlformats.org/officeDocument/2006/relationships/hyperlink" Target="consultantplus://offline/ref=8B09A25E85D45AF6DE8AEEA8D51F7A1E827626D6C320F259E71E4F1E35FE6D0AA4A0F06C6FBBAF5C7905659B2E0B6770B079A0F5CBo7I5I" TargetMode="External"/><Relationship Id="rId62" Type="http://schemas.openxmlformats.org/officeDocument/2006/relationships/hyperlink" Target="consultantplus://offline/ref=8B09A25E85D45AF6DE8AEEA8D51F7A1E827626D6C320F259E71E4F1E35FE6D0AA4A0F06C6FBBAF5C7905659B2E0B6770B079A0F5CBo7I5I" TargetMode="External"/><Relationship Id="rId63" Type="http://schemas.openxmlformats.org/officeDocument/2006/relationships/hyperlink" Target="consultantplus://offline/ref=8B09A25E85D45AF6DE8AEEA8D51F7A1E827626D6C320F259E71E4F1E35FE6D0AA4A0F06C6FBBAF5C7905659B2E0B6770B079A0F5CBo7I5I" TargetMode="External"/><Relationship Id="rId64" Type="http://schemas.openxmlformats.org/officeDocument/2006/relationships/hyperlink" Target="consultantplus://offline/ref=8B09A25E85D45AF6DE8AEEA8D51F7A1E827626D6C320F259E71E4F1E35FE6D0AA4A0F06C6FBBAF5C7905659B2E0B6770B079A0F5CBo7I5I" TargetMode="External"/><Relationship Id="rId65" Type="http://schemas.openxmlformats.org/officeDocument/2006/relationships/hyperlink" Target="consultantplus://offline/ref=8B09A25E85D45AF6DE8AEEA8D51F7A1E827626D6C320F259E71E4F1E35FE6D0AA4A0F06C6FBBAF5C7905659B2E0B6770B079A0F5CBo7I5I" TargetMode="External"/><Relationship Id="rId66" Type="http://schemas.openxmlformats.org/officeDocument/2006/relationships/hyperlink" Target="consultantplus://offline/ref=8B09A25E85D45AF6DE8AEEA8D51F7A1E827626D6C320F259E71E4F1E35FE6D0AA4A0F06C6FBBAF5C7905659B2E0B6770B079A0F5CBo7I5I" TargetMode="External"/><Relationship Id="rId67" Type="http://schemas.openxmlformats.org/officeDocument/2006/relationships/hyperlink" Target="consultantplus://offline/ref=8B09A25E85D45AF6DE8AEEA8D51F7A1E827626D6C320F259E71E4F1E35FE6D0AA4A0F06C6FBBAF5C7905659B2E0B6770B079A0F5CBo7I5I" TargetMode="External"/><Relationship Id="rId68" Type="http://schemas.openxmlformats.org/officeDocument/2006/relationships/hyperlink" Target="consultantplus://offline/ref=8B09A25E85D45AF6DE8AEEA8D51F7A1E827626D6C320F259E71E4F1E35FE6D0AA4A0F06C6FBBAF5C7905659B2E0B6770B079A0F5CBo7I5I" TargetMode="External"/><Relationship Id="rId69" Type="http://schemas.openxmlformats.org/officeDocument/2006/relationships/hyperlink" Target="consultantplus://offline/ref=8B09A25E85D45AF6DE8AEEA8D51F7A1E827626D6C320F259E71E4F1E35FE6D0AA4A0F06C6FBBAF5C7905659B2E0B6770B079A0F5CBo7I5I" TargetMode="External"/><Relationship Id="rId70" Type="http://schemas.openxmlformats.org/officeDocument/2006/relationships/hyperlink" Target="consultantplus://offline/ref=8B09A25E85D45AF6DE8AEEA8D51F7A1E827626D6C320F259E71E4F1E35FE6D0AA4A0F06C6FBBAF5C7905659B2E0B6770B079A0F5CBo7I5I" TargetMode="External"/><Relationship Id="rId71" Type="http://schemas.openxmlformats.org/officeDocument/2006/relationships/hyperlink" Target="consultantplus://offline/ref=18B3DB803F3208313CB3D9B7F94A483E3A00784E6C579E0C5567008948C586DC7A7AA1DBE955B7DDCE8CFD12A468590EFFAB2FB28466295CI" TargetMode="External"/><Relationship Id="rId72" Type="http://schemas.openxmlformats.org/officeDocument/2006/relationships/hyperlink" Target="consultantplus://offline/ref=DF7B5FCFA7A543FF6C88E3F2E915CD8F6328AB39065BA240E3C777F7F7E31BEB6C21227000A67F81499F8A4C93EB43FD27D449CD83E2HCw3O" TargetMode="External"/><Relationship Id="rId73" Type="http://schemas.openxmlformats.org/officeDocument/2006/relationships/hyperlink" Target="consultantplus://offline/ref=DF7B5FCFA7A543FF6C88E3F2E915CD8F6328AB39065BA240E3C777F7F7E31BEB6C21227000A77E81499F8A4C93EB43FD27D449CD83E2HCw3O" TargetMode="External"/><Relationship Id="rId74" Type="http://schemas.openxmlformats.org/officeDocument/2006/relationships/hyperlink" Target="consultantplus://offline/ref=DF7B5FCFA7A543FF6C88E3F2E915CD8F6328AB39065BA240E3C777F7F7E31BEB6C21227000A47981499F8A4C93EB43FD27D449CD83E2HCw3O" TargetMode="External"/><Relationship Id="rId75" Type="http://schemas.openxmlformats.org/officeDocument/2006/relationships/header" Target="header1.xml"/><Relationship Id="rId76" Type="http://schemas.openxmlformats.org/officeDocument/2006/relationships/header" Target="header2.xml"/><Relationship Id="rId77" Type="http://schemas.openxmlformats.org/officeDocument/2006/relationships/header" Target="header3.xml"/><Relationship Id="rId78" Type="http://schemas.openxmlformats.org/officeDocument/2006/relationships/hyperlink" Target="consultantplus://offline/ref=8B09A25E85D45AF6DE8AEEA8D51F7A1E827626D6C320F259E71E4F1E35FE6D0AA4A0F06C6FBBAF5C7905659B2E0B6770B079A0F5CBo7I5I" TargetMode="External"/><Relationship Id="rId79" Type="http://schemas.openxmlformats.org/officeDocument/2006/relationships/hyperlink" Target="consultantplus://offline/ref=8B09A25E85D45AF6DE8AEEA8D51F7A1E827626D6C320F259E71E4F1E35FE6D0AA4A0F06C6FBBAF5C7905659B2E0B6770B079A0F5CBo7I5I" TargetMode="External"/><Relationship Id="rId80" Type="http://schemas.openxmlformats.org/officeDocument/2006/relationships/hyperlink" Target="consultantplus://offline/ref=8B09A25E85D45AF6DE8AEEA8D51F7A1E827626D6C320F259E71E4F1E35FE6D0AA4A0F06C6FBBAF5C7905659B2E0B6770B079A0F5CBo7I5I" TargetMode="External"/><Relationship Id="rId81" Type="http://schemas.openxmlformats.org/officeDocument/2006/relationships/hyperlink" Target="consultantplus://offline/ref=8B09A25E85D45AF6DE8AEEA8D51F7A1E827626D6C320F259E71E4F1E35FE6D0AA4A0F06C6FBBAF5C7905659B2E0B6770B079A0F5CBo7I5I" TargetMode="External"/><Relationship Id="rId82" Type="http://schemas.openxmlformats.org/officeDocument/2006/relationships/hyperlink" Target="consultantplus://offline/ref=8B09A25E85D45AF6DE8AEEA8D51F7A1E827626D6C320F259E71E4F1E35FE6D0AA4A0F06C6FBBAF5C7905659B2E0B6770B079A0F5CBo7I5I" TargetMode="External"/><Relationship Id="rId83" Type="http://schemas.openxmlformats.org/officeDocument/2006/relationships/hyperlink" Target="consultantplus://offline/ref=8B09A25E85D45AF6DE8AEEA8D51F7A1E827626D6C320F259E71E4F1E35FE6D0AA4A0F06C6FBBAF5C7905659B2E0B6770B079A0F5CBo7I5I" TargetMode="External"/><Relationship Id="rId84" Type="http://schemas.openxmlformats.org/officeDocument/2006/relationships/hyperlink" Target="consultantplus://offline/ref=8B09A25E85D45AF6DE8AEEA8D51F7A1E827626D6C320F259E71E4F1E35FE6D0AA4A0F06C6FBBAF5C7905659B2E0B6770B079A0F5CBo7I5I" TargetMode="External"/><Relationship Id="rId85" Type="http://schemas.openxmlformats.org/officeDocument/2006/relationships/hyperlink" Target="consultantplus://offline/ref=8B09A25E85D45AF6DE8AEEA8D51F7A1E827626D6C320F259E71E4F1E35FE6D0AA4A0F06C6FBBAF5C7905659B2E0B6770B079A0F5CBo7I5I" TargetMode="External"/><Relationship Id="rId86" Type="http://schemas.openxmlformats.org/officeDocument/2006/relationships/hyperlink" Target="consultantplus://offline/ref=8B09A25E85D45AF6DE8AEEA8D51F7A1E827626D6C320F259E71E4F1E35FE6D0AA4A0F06C6FBBAF5C7905659B2E0B6770B079A0F5CBo7I5I" TargetMode="External"/><Relationship Id="rId87" Type="http://schemas.openxmlformats.org/officeDocument/2006/relationships/hyperlink" Target="consultantplus://offline/ref=8B09A25E85D45AF6DE8AEEA8D51F7A1E827626D6C320F259E71E4F1E35FE6D0AA4A0F06C6FBBAF5C7905659B2E0B6770B079A0F5CBo7I5I" TargetMode="External"/><Relationship Id="rId88" Type="http://schemas.openxmlformats.org/officeDocument/2006/relationships/hyperlink" Target="consultantplus://offline/ref=8B09A25E85D45AF6DE8AEEA8D51F7A1E827626D6C320F259E71E4F1E35FE6D0AA4A0F06C6FBBAF5C7905659B2E0B6770B079A0F5CBo7I5I" TargetMode="External"/><Relationship Id="rId89" Type="http://schemas.openxmlformats.org/officeDocument/2006/relationships/hyperlink" Target="consultantplus://offline/ref=8B09A25E85D45AF6DE8AEEA8D51F7A1E827626D6C320F259E71E4F1E35FE6D0AA4A0F06C6FBBAF5C7905659B2E0B6770B079A0F5CBo7I5I" TargetMode="External"/><Relationship Id="rId90" Type="http://schemas.openxmlformats.org/officeDocument/2006/relationships/hyperlink" Target="consultantplus://offline/ref=8B09A25E85D45AF6DE8AEEA8D51F7A1E827626D6C320F259E71E4F1E35FE6D0AA4A0F06C6FBBAF5C7905659B2E0B6770B079A0F5CBo7I5I" TargetMode="External"/><Relationship Id="rId91" Type="http://schemas.openxmlformats.org/officeDocument/2006/relationships/hyperlink" Target="consultantplus://offline/ref=8B09A25E85D45AF6DE8AEEA8D51F7A1E827626D6C320F259E71E4F1E35FE6D0AA4A0F06C6FBBAF5C7905659B2E0B6770B079A0F5CBo7I5I" TargetMode="External"/><Relationship Id="rId92" Type="http://schemas.openxmlformats.org/officeDocument/2006/relationships/hyperlink" Target="consultantplus://offline/ref=8B09A25E85D45AF6DE8AEEA8D51F7A1E827626D6C320F259E71E4F1E35FE6D0AA4A0F06C6FBBAF5C7905659B2E0B6770B079A0F5CBo7I5I" TargetMode="External"/><Relationship Id="rId93" Type="http://schemas.openxmlformats.org/officeDocument/2006/relationships/hyperlink" Target="consultantplus://offline/ref=8B09A25E85D45AF6DE8AEEA8D51F7A1E827626D6C320F259E71E4F1E35FE6D0AA4A0F06C6FBBAF5C7905659B2E0B6770B079A0F5CBo7I5I" TargetMode="External"/><Relationship Id="rId94" Type="http://schemas.openxmlformats.org/officeDocument/2006/relationships/hyperlink" Target="consultantplus://offline/ref=8B09A25E85D45AF6DE8AEEA8D51F7A1E827626D6C320F259E71E4F1E35FE6D0AA4A0F06C6FBBAF5C7905659B2E0B6770B079A0F5CBo7I5I" TargetMode="External"/><Relationship Id="rId95" Type="http://schemas.openxmlformats.org/officeDocument/2006/relationships/hyperlink" Target="consultantplus://offline/ref=8B09A25E85D45AF6DE8AEEA8D51F7A1E827626D6C320F259E71E4F1E35FE6D0AA4A0F06C6FBBAF5C7905659B2E0B6770B079A0F5CBo7I5I" TargetMode="External"/><Relationship Id="rId96" Type="http://schemas.openxmlformats.org/officeDocument/2006/relationships/hyperlink" Target="consultantplus://offline/ref=8B09A25E85D45AF6DE8AEEA8D51F7A1E827626D6C320F259E71E4F1E35FE6D0AA4A0F06C6FBBAF5C7905659B2E0B6770B079A0F5CBo7I5I" TargetMode="External"/><Relationship Id="rId97" Type="http://schemas.openxmlformats.org/officeDocument/2006/relationships/header" Target="header4.xml"/><Relationship Id="rId98" Type="http://schemas.openxmlformats.org/officeDocument/2006/relationships/header" Target="header5.xml"/><Relationship Id="rId99" Type="http://schemas.openxmlformats.org/officeDocument/2006/relationships/footnotes" Target="footnotes.xml"/><Relationship Id="rId100" Type="http://schemas.openxmlformats.org/officeDocument/2006/relationships/numbering" Target="numbering.xml"/><Relationship Id="rId101" Type="http://schemas.openxmlformats.org/officeDocument/2006/relationships/fontTable" Target="fontTable.xml"/><Relationship Id="rId102" Type="http://schemas.openxmlformats.org/officeDocument/2006/relationships/settings" Target="settings.xml"/><Relationship Id="rId103" Type="http://schemas.openxmlformats.org/officeDocument/2006/relationships/theme" Target="theme/theme1.xml"/><Relationship Id="rId104" Type="http://schemas.openxmlformats.org/officeDocument/2006/relationships/customXml" Target="../customXml/item1.xml"/><Relationship Id="rId105"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D8750-FF14-437C-8264-6D10006C1C03}">
  <ds:schemaRefs>
    <ds:schemaRef ds:uri="http://schemas.openxmlformats.org/officeDocument/2006/bibliography"/>
  </ds:schemaRefs>
</ds:datastoreItem>
</file>

<file path=customXml/itemProps2.xml><?xml version="1.0" encoding="utf-8"?>
<ds:datastoreItem xmlns:ds="http://schemas.openxmlformats.org/officeDocument/2006/customXml" ds:itemID="{02C60461-48D6-4D51-B7BE-AE22302AC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2870</TotalTime>
  <Application>LibreOffice/7.3.2.2$Windows_X86_64 LibreOffice_project/49f2b1bff42cfccbd8f788c8dc32c1c309559be0</Application>
  <AppVersion>15.0000</AppVersion>
  <Pages>44</Pages>
  <Words>9218</Words>
  <Characters>73619</Characters>
  <CharactersWithSpaces>82871</CharactersWithSpaces>
  <Paragraphs>615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2022-01-20T12:44:00Z</dcterms:created>
  <dc:creator>Филиппов Юрий Михайлович</dc:creator>
  <dc:description>exif_MSED_556e57cbe0e1ff858308d6ad0054c8d7d5f9b6258779a797a1ebc6a74670a65e</dc:description>
  <cp:keywords>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собственность бесплатно</cp:keywords>
  <dc:language>ru-RU</dc:language>
  <cp:lastModifiedBy/>
  <cp:lastPrinted>2022-07-14T15:07:00Z</cp:lastPrinted>
  <dcterms:modified xsi:type="dcterms:W3CDTF">2022-07-19T13:40:41Z</dcterms:modified>
  <cp:revision>235</cp:revision>
  <dc:subject/>
  <dc:title>Шаблон проекта административного регламента</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