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18.07.2022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395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О проведении общественных обсуждений по проекту решения</w:t>
        <w:br/>
        <w:t>о предоставлении разрешения на условно разрешенный вид использования</w:t>
        <w:br/>
        <w:t xml:space="preserve">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62:25:0080403:821, расположенного по адресу (местоположению): Рязанская область, муниципальный район</w:t>
        <w:br/>
        <w:t>Шиловский, сельское поселение Инякинское, село Боровое, улица Центральная, земельный участок 6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дминистрации муниципального образования — Шиловский муниципальный</w:t>
        <w:br/>
        <w:t>район Рязанской области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7"/>
          <w:szCs w:val="27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09 августа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Шиловский район, с. Инякино, ул. Центральная, д. 138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29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Рязанская область, Шиловский район,</w:t>
        <w:br/>
        <w:t>с. Инякино, ул. Центральная, д. 138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  <w:br/>
      </w:r>
      <w:r>
        <w:rPr>
          <w:rFonts w:cs="Times New Roman"/>
          <w:sz w:val="28"/>
          <w:szCs w:val="28"/>
          <w:shd w:fill="FFFFFF" w:val="clear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39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39, 277</w:t>
        <w:br/>
      </w:r>
      <w:r>
        <w:rPr>
          <w:rFonts w:cs="Times New Roman"/>
          <w:sz w:val="28"/>
          <w:szCs w:val="28"/>
          <w:highlight w:val="white"/>
        </w:rPr>
        <w:t xml:space="preserve">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29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20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29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,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843</TotalTime>
  <Application>LibreOffice/6.4.4.2$Linux_X86_64 LibreOffice_project/40$Build-2</Application>
  <Pages>2</Pages>
  <Words>694</Words>
  <Characters>5291</Characters>
  <CharactersWithSpaces>6106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2022-07-19T12:32:05Z</dcterms:modified>
  <cp:revision>119</cp:revision>
  <dc:subject/>
  <dc:title/>
</cp:coreProperties>
</file>