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7F" w:rsidRDefault="006B3FD5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3E447F" w:rsidRDefault="006B3FD5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3E447F" w:rsidRDefault="006B3FD5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3E447F" w:rsidRDefault="003E447F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3E447F" w:rsidRDefault="003E447F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3E447F" w:rsidRDefault="006B3FD5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3E447F" w:rsidRDefault="003E447F">
      <w:pPr>
        <w:tabs>
          <w:tab w:val="left" w:pos="709"/>
        </w:tabs>
        <w:jc w:val="center"/>
        <w:rPr>
          <w:sz w:val="28"/>
        </w:rPr>
      </w:pPr>
    </w:p>
    <w:p w:rsidR="003E447F" w:rsidRDefault="003E447F">
      <w:pPr>
        <w:tabs>
          <w:tab w:val="left" w:pos="709"/>
        </w:tabs>
        <w:jc w:val="center"/>
        <w:rPr>
          <w:sz w:val="28"/>
        </w:rPr>
      </w:pPr>
    </w:p>
    <w:p w:rsidR="003E447F" w:rsidRDefault="000D0F7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15 июля </w:t>
      </w:r>
      <w:r w:rsidR="006B3FD5">
        <w:rPr>
          <w:sz w:val="28"/>
        </w:rPr>
        <w:t xml:space="preserve">2022 г.         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6B3FD5">
        <w:rPr>
          <w:sz w:val="28"/>
        </w:rPr>
        <w:t xml:space="preserve"> № </w:t>
      </w:r>
      <w:r>
        <w:rPr>
          <w:sz w:val="28"/>
        </w:rPr>
        <w:t>392-п</w:t>
      </w:r>
    </w:p>
    <w:p w:rsidR="003E447F" w:rsidRDefault="003E447F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3E447F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47F" w:rsidRDefault="003E447F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3E447F" w:rsidRDefault="006B3FD5">
            <w:pPr>
              <w:tabs>
                <w:tab w:val="left" w:pos="709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 внесении изменений в постановление главного управления архитектуры</w:t>
            </w:r>
            <w:r>
              <w:rPr>
                <w:color w:val="000000" w:themeColor="text1"/>
                <w:sz w:val="28"/>
                <w:szCs w:val="28"/>
              </w:rPr>
              <w:br/>
              <w:t>и градостроительства Рязанской области от 14.06.2022 № 317-п «О подготовке проекта внесения изменений в правила землепользования и застройки муниципального образования – Искровское сельск</w:t>
            </w:r>
            <w:r>
              <w:rPr>
                <w:color w:val="000000" w:themeColor="text1"/>
                <w:sz w:val="28"/>
                <w:szCs w:val="28"/>
              </w:rPr>
              <w:t>ое поселение Рязанского муниципального района Рязанской области»</w:t>
            </w:r>
          </w:p>
          <w:p w:rsidR="003E447F" w:rsidRDefault="003E447F">
            <w:pPr>
              <w:tabs>
                <w:tab w:val="left" w:pos="709"/>
              </w:tabs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3E447F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47F" w:rsidRDefault="006B3FD5">
            <w:pPr>
              <w:ind w:firstLine="709"/>
              <w:jc w:val="both"/>
            </w:pPr>
            <w:proofErr w:type="gramStart"/>
            <w:r>
              <w:rPr>
                <w:sz w:val="28"/>
              </w:rPr>
              <w:t>На основании статьи 33 Градостроительного кодекса Российской Федерации, статьи 2 Закона Рязанской области от 28.12.2018 № 106-ОЗ</w:t>
            </w:r>
            <w:r>
              <w:rPr>
                <w:sz w:val="28"/>
              </w:rPr>
              <w:br/>
              <w:t>«О перераспределении отдельных полномочий</w:t>
            </w:r>
            <w:r>
              <w:rPr>
                <w:sz w:val="28"/>
              </w:rPr>
              <w:t xml:space="preserve">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</w:t>
            </w:r>
            <w:r>
              <w:rPr>
                <w:sz w:val="28"/>
              </w:rPr>
              <w:br/>
              <w:t>от 06.08.2008 №</w:t>
            </w:r>
            <w:r>
              <w:rPr>
                <w:sz w:val="28"/>
              </w:rPr>
              <w:t xml:space="preserve"> 153 «Об утверждении Положения о главном управлении архитектуры и градостроительства Рязанской области</w:t>
            </w:r>
            <w:r>
              <w:rPr>
                <w:color w:val="auto"/>
                <w:sz w:val="28"/>
              </w:rPr>
              <w:t xml:space="preserve">», </w:t>
            </w:r>
            <w:r>
              <w:rPr>
                <w:sz w:val="28"/>
              </w:rPr>
              <w:t>главное управление архитектуры</w:t>
            </w:r>
            <w:proofErr w:type="gramEnd"/>
            <w:r>
              <w:rPr>
                <w:sz w:val="28"/>
              </w:rPr>
              <w:t xml:space="preserve"> и градостроительства Рязанской области ПОСТАНОВЛЯЕТ:</w:t>
            </w:r>
          </w:p>
          <w:p w:rsidR="003E447F" w:rsidRDefault="006B3FD5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418"/>
                <w:tab w:val="left" w:pos="6129"/>
              </w:tabs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Внести в постановление главного управления архитектуры </w:t>
            </w:r>
            <w:r>
              <w:rPr>
                <w:color w:val="auto"/>
                <w:sz w:val="28"/>
                <w:szCs w:val="28"/>
              </w:rPr>
              <w:br/>
              <w:t>и градостро</w:t>
            </w:r>
            <w:r>
              <w:rPr>
                <w:color w:val="auto"/>
                <w:sz w:val="28"/>
                <w:szCs w:val="28"/>
              </w:rPr>
              <w:t>ительства Рязанской области от 14.06.2022 № 317-п</w:t>
            </w:r>
            <w:r>
              <w:rPr>
                <w:color w:val="auto"/>
                <w:sz w:val="28"/>
                <w:szCs w:val="28"/>
              </w:rPr>
              <w:br/>
              <w:t>«О подготовке проекта внесения изменений в правила землепользования</w:t>
            </w:r>
            <w:r>
              <w:rPr>
                <w:color w:val="auto"/>
                <w:sz w:val="28"/>
                <w:szCs w:val="28"/>
              </w:rPr>
              <w:br/>
              <w:t>и застройки муниципального образования – Искровское сельское поселение Рязанского муниципального района Рязанской области» следующие измен</w:t>
            </w:r>
            <w:r>
              <w:rPr>
                <w:color w:val="auto"/>
                <w:sz w:val="28"/>
                <w:szCs w:val="28"/>
              </w:rPr>
              <w:t>ения:</w:t>
            </w:r>
          </w:p>
          <w:p w:rsidR="003E447F" w:rsidRDefault="006B3FD5">
            <w:pPr>
              <w:widowControl w:val="0"/>
              <w:tabs>
                <w:tab w:val="left" w:pos="0"/>
                <w:tab w:val="left" w:pos="850"/>
                <w:tab w:val="left" w:pos="1418"/>
                <w:tab w:val="left" w:pos="6129"/>
              </w:tabs>
              <w:ind w:firstLine="850"/>
              <w:jc w:val="both"/>
              <w:rPr>
                <w:rFonts w:eastAsia="Tahoma" w:cs="Noto Sans Devanagari"/>
                <w:sz w:val="28"/>
                <w:szCs w:val="28"/>
                <w:lang w:eastAsia="zh-CN" w:bidi="hi-IN"/>
              </w:rPr>
            </w:pPr>
            <w:r>
              <w:rPr>
                <w:color w:val="auto"/>
                <w:sz w:val="28"/>
                <w:szCs w:val="28"/>
              </w:rPr>
              <w:t>- в преамбуле слова «</w:t>
            </w:r>
            <w:r>
              <w:rPr>
                <w:sz w:val="28"/>
              </w:rPr>
              <w:t>с учетом решения комиссии</w:t>
            </w:r>
            <w:r>
              <w:rPr>
                <w:sz w:val="28"/>
              </w:rPr>
              <w:br/>
              <w:t xml:space="preserve">по территориальному планированию, землепользованию и застройке Рязанской области от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05.08.2021» заменить словами «</w:t>
            </w:r>
            <w:r>
              <w:rPr>
                <w:sz w:val="28"/>
              </w:rPr>
              <w:t>с учетом решений комиссии</w:t>
            </w:r>
            <w:r>
              <w:rPr>
                <w:sz w:val="28"/>
              </w:rPr>
              <w:br/>
              <w:t xml:space="preserve">по территориальному планированию, землепользованию и застройке </w:t>
            </w:r>
            <w:r>
              <w:rPr>
                <w:sz w:val="28"/>
              </w:rPr>
              <w:t xml:space="preserve">Рязанской области от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05.08.2021, 24.06.2022»;</w:t>
            </w:r>
          </w:p>
          <w:p w:rsidR="003E447F" w:rsidRDefault="006B3FD5">
            <w:pPr>
              <w:widowControl w:val="0"/>
              <w:tabs>
                <w:tab w:val="left" w:pos="0"/>
                <w:tab w:val="left" w:pos="850"/>
                <w:tab w:val="left" w:pos="1418"/>
                <w:tab w:val="left" w:pos="6129"/>
              </w:tabs>
              <w:ind w:firstLine="850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lang w:eastAsia="zh-CN" w:bidi="hi-IN"/>
              </w:rPr>
              <w:t>- в пункт 1 после слов «</w:t>
            </w:r>
            <w:r>
              <w:rPr>
                <w:color w:val="auto"/>
                <w:sz w:val="28"/>
                <w:szCs w:val="28"/>
              </w:rPr>
              <w:t xml:space="preserve">вблизи д. </w:t>
            </w:r>
            <w:proofErr w:type="spellStart"/>
            <w:r>
              <w:rPr>
                <w:color w:val="auto"/>
                <w:sz w:val="28"/>
                <w:szCs w:val="28"/>
              </w:rPr>
              <w:t>Шевцово</w:t>
            </w:r>
            <w:proofErr w:type="spellEnd"/>
            <w:r>
              <w:rPr>
                <w:color w:val="auto"/>
                <w:sz w:val="28"/>
                <w:szCs w:val="28"/>
              </w:rPr>
              <w:t>» добавить слова «; включения в основные виды разрешенного использования земельных участков территориальной зоны «Зона специализированной общественной</w:t>
            </w:r>
            <w:r>
              <w:rPr>
                <w:color w:val="auto"/>
                <w:sz w:val="28"/>
                <w:szCs w:val="28"/>
              </w:rPr>
              <w:br/>
              <w:t>застройки» (2.2) в</w:t>
            </w:r>
            <w:r>
              <w:rPr>
                <w:color w:val="auto"/>
                <w:sz w:val="28"/>
                <w:szCs w:val="28"/>
              </w:rPr>
              <w:t>идов: «Дошкольное, начальное и среднее общее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</w:rPr>
              <w:lastRenderedPageBreak/>
              <w:t>образование» (3.5.1); «Коммунальное обслуживание» (3.1); «Культурное развитие» (3.6); «Социальное обслуживание» (3.2); «Здравоохранение» (3.4).</w:t>
            </w:r>
          </w:p>
          <w:p w:rsidR="003E447F" w:rsidRDefault="006B3FD5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</w:t>
            </w:r>
            <w:r>
              <w:rPr>
                <w:sz w:val="28"/>
              </w:rPr>
              <w:t xml:space="preserve">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3E447F" w:rsidRDefault="006B3FD5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Отделу информационного обеспечения градостроительной деятел</w:t>
            </w:r>
            <w:r>
              <w:rPr>
                <w:color w:val="auto"/>
                <w:sz w:val="28"/>
                <w:szCs w:val="28"/>
              </w:rPr>
              <w:t xml:space="preserve">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3E447F" w:rsidRDefault="006B3FD5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Рязанский муниципальный район Рязанской области, </w:t>
            </w:r>
            <w:r>
              <w:rPr>
                <w:color w:val="auto"/>
                <w:sz w:val="28"/>
                <w:szCs w:val="28"/>
              </w:rPr>
              <w:t>главе муниципального образования – Искровское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</w:t>
            </w:r>
            <w:r>
              <w:rPr>
                <w:color w:val="auto"/>
                <w:sz w:val="28"/>
                <w:szCs w:val="28"/>
              </w:rPr>
              <w:t>совой информации.</w:t>
            </w:r>
          </w:p>
          <w:p w:rsidR="003E447F" w:rsidRDefault="006B3FD5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color w:val="auto"/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color w:val="auto"/>
                <w:sz w:val="28"/>
                <w:szCs w:val="28"/>
              </w:rPr>
              <w:t>Дыкину</w:t>
            </w:r>
            <w:proofErr w:type="spellEnd"/>
            <w:r>
              <w:rPr>
                <w:color w:val="auto"/>
                <w:sz w:val="28"/>
                <w:szCs w:val="28"/>
              </w:rPr>
              <w:t>.</w:t>
            </w:r>
          </w:p>
          <w:p w:rsidR="003E447F" w:rsidRDefault="003E447F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3E447F" w:rsidRDefault="003E447F" w:rsidP="004B4D95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3E447F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47F" w:rsidRDefault="006B3FD5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3E447F" w:rsidRDefault="003E447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3E447F" w:rsidRDefault="003E447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3E447F" w:rsidRDefault="003E447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3E447F" w:rsidRDefault="003E447F">
      <w:pPr>
        <w:tabs>
          <w:tab w:val="left" w:pos="709"/>
        </w:tabs>
        <w:jc w:val="both"/>
        <w:rPr>
          <w:sz w:val="28"/>
        </w:rPr>
      </w:pPr>
    </w:p>
    <w:sectPr w:rsidR="003E447F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FD5" w:rsidRDefault="006B3FD5">
      <w:r>
        <w:separator/>
      </w:r>
    </w:p>
  </w:endnote>
  <w:endnote w:type="continuationSeparator" w:id="0">
    <w:p w:rsidR="006B3FD5" w:rsidRDefault="006B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FD5" w:rsidRDefault="006B3FD5">
      <w:r>
        <w:separator/>
      </w:r>
    </w:p>
  </w:footnote>
  <w:footnote w:type="continuationSeparator" w:id="0">
    <w:p w:rsidR="006B3FD5" w:rsidRDefault="006B3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47F" w:rsidRDefault="006B3FD5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3E447F" w:rsidRDefault="003E447F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4D17"/>
    <w:multiLevelType w:val="multilevel"/>
    <w:tmpl w:val="27BC9FB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86837E0"/>
    <w:multiLevelType w:val="multilevel"/>
    <w:tmpl w:val="965A941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0BE636DD"/>
    <w:multiLevelType w:val="multilevel"/>
    <w:tmpl w:val="BA6A2C1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0DF05D1B"/>
    <w:multiLevelType w:val="hybridMultilevel"/>
    <w:tmpl w:val="3728480C"/>
    <w:lvl w:ilvl="0" w:tplc="885CABCE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ADD6977C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0534DC52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B46AF6A0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DE445706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DD5812E8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9CC25052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D846B182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7194AE5A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4">
    <w:nsid w:val="14C616A7"/>
    <w:multiLevelType w:val="multilevel"/>
    <w:tmpl w:val="D97C141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17BA65CD"/>
    <w:multiLevelType w:val="multilevel"/>
    <w:tmpl w:val="C420BC3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18C3268A"/>
    <w:multiLevelType w:val="multilevel"/>
    <w:tmpl w:val="AFB66B5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1C8A1A1A"/>
    <w:multiLevelType w:val="multilevel"/>
    <w:tmpl w:val="7AB29BE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1DBD0922"/>
    <w:multiLevelType w:val="multilevel"/>
    <w:tmpl w:val="3430679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1EC76127"/>
    <w:multiLevelType w:val="multilevel"/>
    <w:tmpl w:val="63E8410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280F6F2C"/>
    <w:multiLevelType w:val="hybridMultilevel"/>
    <w:tmpl w:val="7F7E9BBA"/>
    <w:lvl w:ilvl="0" w:tplc="B77CBFD0">
      <w:start w:val="1"/>
      <w:numFmt w:val="bullet"/>
      <w:lvlText w:val="–"/>
      <w:lvlJc w:val="left"/>
      <w:pPr>
        <w:ind w:left="2268" w:hanging="360"/>
      </w:pPr>
      <w:rPr>
        <w:rFonts w:ascii="Arial" w:eastAsia="Arial" w:hAnsi="Arial" w:cs="Arial"/>
      </w:rPr>
    </w:lvl>
    <w:lvl w:ilvl="1" w:tplc="0D96A6C2">
      <w:start w:val="1"/>
      <w:numFmt w:val="bullet"/>
      <w:lvlText w:val="o"/>
      <w:lvlJc w:val="left"/>
      <w:pPr>
        <w:ind w:left="2988" w:hanging="360"/>
      </w:pPr>
      <w:rPr>
        <w:rFonts w:ascii="Courier New" w:eastAsia="Courier New" w:hAnsi="Courier New" w:cs="Courier New"/>
      </w:rPr>
    </w:lvl>
    <w:lvl w:ilvl="2" w:tplc="F07429F4">
      <w:start w:val="1"/>
      <w:numFmt w:val="bullet"/>
      <w:lvlText w:val="§"/>
      <w:lvlJc w:val="left"/>
      <w:pPr>
        <w:ind w:left="3708" w:hanging="360"/>
      </w:pPr>
      <w:rPr>
        <w:rFonts w:ascii="Wingdings" w:eastAsia="Wingdings" w:hAnsi="Wingdings" w:cs="Wingdings"/>
      </w:rPr>
    </w:lvl>
    <w:lvl w:ilvl="3" w:tplc="E0A4A83C">
      <w:start w:val="1"/>
      <w:numFmt w:val="bullet"/>
      <w:lvlText w:val="·"/>
      <w:lvlJc w:val="left"/>
      <w:pPr>
        <w:ind w:left="4428" w:hanging="360"/>
      </w:pPr>
      <w:rPr>
        <w:rFonts w:ascii="Symbol" w:eastAsia="Symbol" w:hAnsi="Symbol" w:cs="Symbol"/>
      </w:rPr>
    </w:lvl>
    <w:lvl w:ilvl="4" w:tplc="796483FA">
      <w:start w:val="1"/>
      <w:numFmt w:val="bullet"/>
      <w:lvlText w:val="o"/>
      <w:lvlJc w:val="left"/>
      <w:pPr>
        <w:ind w:left="5148" w:hanging="360"/>
      </w:pPr>
      <w:rPr>
        <w:rFonts w:ascii="Courier New" w:eastAsia="Courier New" w:hAnsi="Courier New" w:cs="Courier New"/>
      </w:rPr>
    </w:lvl>
    <w:lvl w:ilvl="5" w:tplc="7B4A63B0">
      <w:start w:val="1"/>
      <w:numFmt w:val="bullet"/>
      <w:lvlText w:val="§"/>
      <w:lvlJc w:val="left"/>
      <w:pPr>
        <w:ind w:left="5868" w:hanging="360"/>
      </w:pPr>
      <w:rPr>
        <w:rFonts w:ascii="Wingdings" w:eastAsia="Wingdings" w:hAnsi="Wingdings" w:cs="Wingdings"/>
      </w:rPr>
    </w:lvl>
    <w:lvl w:ilvl="6" w:tplc="ABD0C84A">
      <w:start w:val="1"/>
      <w:numFmt w:val="bullet"/>
      <w:lvlText w:val="·"/>
      <w:lvlJc w:val="left"/>
      <w:pPr>
        <w:ind w:left="6588" w:hanging="360"/>
      </w:pPr>
      <w:rPr>
        <w:rFonts w:ascii="Symbol" w:eastAsia="Symbol" w:hAnsi="Symbol" w:cs="Symbol"/>
      </w:rPr>
    </w:lvl>
    <w:lvl w:ilvl="7" w:tplc="592C7452">
      <w:start w:val="1"/>
      <w:numFmt w:val="bullet"/>
      <w:lvlText w:val="o"/>
      <w:lvlJc w:val="left"/>
      <w:pPr>
        <w:ind w:left="7308" w:hanging="360"/>
      </w:pPr>
      <w:rPr>
        <w:rFonts w:ascii="Courier New" w:eastAsia="Courier New" w:hAnsi="Courier New" w:cs="Courier New"/>
      </w:rPr>
    </w:lvl>
    <w:lvl w:ilvl="8" w:tplc="0D1A0BEA">
      <w:start w:val="1"/>
      <w:numFmt w:val="bullet"/>
      <w:lvlText w:val="§"/>
      <w:lvlJc w:val="left"/>
      <w:pPr>
        <w:ind w:left="8028" w:hanging="360"/>
      </w:pPr>
      <w:rPr>
        <w:rFonts w:ascii="Wingdings" w:eastAsia="Wingdings" w:hAnsi="Wingdings" w:cs="Wingdings"/>
      </w:rPr>
    </w:lvl>
  </w:abstractNum>
  <w:abstractNum w:abstractNumId="11">
    <w:nsid w:val="297D632D"/>
    <w:multiLevelType w:val="multilevel"/>
    <w:tmpl w:val="46E05D0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30BC65ED"/>
    <w:multiLevelType w:val="multilevel"/>
    <w:tmpl w:val="218EBFE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315F51AA"/>
    <w:multiLevelType w:val="multilevel"/>
    <w:tmpl w:val="16C0335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>
    <w:nsid w:val="35374CB5"/>
    <w:multiLevelType w:val="multilevel"/>
    <w:tmpl w:val="0A1E8F6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>
    <w:nsid w:val="361E68BF"/>
    <w:multiLevelType w:val="multilevel"/>
    <w:tmpl w:val="B98CAD5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>
    <w:nsid w:val="3A673D64"/>
    <w:multiLevelType w:val="multilevel"/>
    <w:tmpl w:val="67720F8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7">
    <w:nsid w:val="3E185B1C"/>
    <w:multiLevelType w:val="multilevel"/>
    <w:tmpl w:val="3DA446D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>
    <w:nsid w:val="3F42049E"/>
    <w:multiLevelType w:val="multilevel"/>
    <w:tmpl w:val="A8D4450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44106718"/>
    <w:multiLevelType w:val="multilevel"/>
    <w:tmpl w:val="37E6F58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>
    <w:nsid w:val="4521474F"/>
    <w:multiLevelType w:val="multilevel"/>
    <w:tmpl w:val="F228B1C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>
    <w:nsid w:val="4B0B16FC"/>
    <w:multiLevelType w:val="multilevel"/>
    <w:tmpl w:val="68F85A7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2">
    <w:nsid w:val="4B374211"/>
    <w:multiLevelType w:val="multilevel"/>
    <w:tmpl w:val="9D96090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3">
    <w:nsid w:val="4B583B60"/>
    <w:multiLevelType w:val="multilevel"/>
    <w:tmpl w:val="AD9EFC8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4">
    <w:nsid w:val="4C9D69C6"/>
    <w:multiLevelType w:val="multilevel"/>
    <w:tmpl w:val="7406861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>
    <w:nsid w:val="54ED3D44"/>
    <w:multiLevelType w:val="multilevel"/>
    <w:tmpl w:val="04A22F5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6">
    <w:nsid w:val="5A257A6D"/>
    <w:multiLevelType w:val="multilevel"/>
    <w:tmpl w:val="5624F35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7">
    <w:nsid w:val="652C225B"/>
    <w:multiLevelType w:val="multilevel"/>
    <w:tmpl w:val="334A292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8">
    <w:nsid w:val="6B3D3F56"/>
    <w:multiLevelType w:val="multilevel"/>
    <w:tmpl w:val="212009B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9">
    <w:nsid w:val="6CEA2597"/>
    <w:multiLevelType w:val="multilevel"/>
    <w:tmpl w:val="6EAE9C3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0">
    <w:nsid w:val="714C36C4"/>
    <w:multiLevelType w:val="multilevel"/>
    <w:tmpl w:val="361654B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1">
    <w:nsid w:val="78117CD3"/>
    <w:multiLevelType w:val="multilevel"/>
    <w:tmpl w:val="A9D497F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2">
    <w:nsid w:val="79A61848"/>
    <w:multiLevelType w:val="multilevel"/>
    <w:tmpl w:val="917A680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3">
    <w:nsid w:val="7C7E3536"/>
    <w:multiLevelType w:val="multilevel"/>
    <w:tmpl w:val="C28043B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4">
    <w:nsid w:val="7F576E8C"/>
    <w:multiLevelType w:val="multilevel"/>
    <w:tmpl w:val="B98CE0B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34"/>
  </w:num>
  <w:num w:numId="2">
    <w:abstractNumId w:val="22"/>
  </w:num>
  <w:num w:numId="3">
    <w:abstractNumId w:val="2"/>
  </w:num>
  <w:num w:numId="4">
    <w:abstractNumId w:val="15"/>
  </w:num>
  <w:num w:numId="5">
    <w:abstractNumId w:val="17"/>
  </w:num>
  <w:num w:numId="6">
    <w:abstractNumId w:val="18"/>
  </w:num>
  <w:num w:numId="7">
    <w:abstractNumId w:val="5"/>
  </w:num>
  <w:num w:numId="8">
    <w:abstractNumId w:val="4"/>
  </w:num>
  <w:num w:numId="9">
    <w:abstractNumId w:val="13"/>
  </w:num>
  <w:num w:numId="10">
    <w:abstractNumId w:val="19"/>
  </w:num>
  <w:num w:numId="11">
    <w:abstractNumId w:val="7"/>
  </w:num>
  <w:num w:numId="12">
    <w:abstractNumId w:val="6"/>
  </w:num>
  <w:num w:numId="13">
    <w:abstractNumId w:val="14"/>
  </w:num>
  <w:num w:numId="14">
    <w:abstractNumId w:val="28"/>
  </w:num>
  <w:num w:numId="15">
    <w:abstractNumId w:val="30"/>
  </w:num>
  <w:num w:numId="16">
    <w:abstractNumId w:val="1"/>
  </w:num>
  <w:num w:numId="17">
    <w:abstractNumId w:val="16"/>
  </w:num>
  <w:num w:numId="18">
    <w:abstractNumId w:val="0"/>
  </w:num>
  <w:num w:numId="19">
    <w:abstractNumId w:val="8"/>
  </w:num>
  <w:num w:numId="20">
    <w:abstractNumId w:val="27"/>
  </w:num>
  <w:num w:numId="21">
    <w:abstractNumId w:val="31"/>
  </w:num>
  <w:num w:numId="22">
    <w:abstractNumId w:val="21"/>
  </w:num>
  <w:num w:numId="23">
    <w:abstractNumId w:val="25"/>
  </w:num>
  <w:num w:numId="24">
    <w:abstractNumId w:val="23"/>
  </w:num>
  <w:num w:numId="25">
    <w:abstractNumId w:val="32"/>
  </w:num>
  <w:num w:numId="26">
    <w:abstractNumId w:val="33"/>
  </w:num>
  <w:num w:numId="27">
    <w:abstractNumId w:val="9"/>
  </w:num>
  <w:num w:numId="28">
    <w:abstractNumId w:val="12"/>
  </w:num>
  <w:num w:numId="29">
    <w:abstractNumId w:val="24"/>
  </w:num>
  <w:num w:numId="30">
    <w:abstractNumId w:val="26"/>
  </w:num>
  <w:num w:numId="31">
    <w:abstractNumId w:val="11"/>
  </w:num>
  <w:num w:numId="32">
    <w:abstractNumId w:val="29"/>
  </w:num>
  <w:num w:numId="33">
    <w:abstractNumId w:val="3"/>
  </w:num>
  <w:num w:numId="34">
    <w:abstractNumId w:val="10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47F"/>
    <w:rsid w:val="000D0F72"/>
    <w:rsid w:val="003E447F"/>
    <w:rsid w:val="004B4D95"/>
    <w:rsid w:val="006B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62</cp:revision>
  <dcterms:created xsi:type="dcterms:W3CDTF">2020-12-26T06:51:00Z</dcterms:created>
  <dcterms:modified xsi:type="dcterms:W3CDTF">2022-07-15T12:09:00Z</dcterms:modified>
</cp:coreProperties>
</file>