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</w:t>
        <w:br/>
        <w:t xml:space="preserve">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08.08.2022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427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-п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генерального плана муниципального образования -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ru-RU" w:eastAsia="ar-SA" w:bidi="ar-SA"/>
        </w:rPr>
        <w:t>Ямбирнское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сельское поселение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ru-RU" w:eastAsia="ar-SA" w:bidi="ar-SA"/>
        </w:rPr>
        <w:t>Шацкого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</w:t>
        <w:br/>
        <w:t>в частности при осмотре экспозиции будет обеспечена проверка наличия</w:t>
        <w:br/>
        <w:t>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ся</w:t>
        <w:br/>
        <w:t xml:space="preserve">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10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06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сентября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Рязанская область, Шацкий район,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Ямбирно, ул. Школьная, д. 13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(здание администрации)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 8.00 час. по 17.00 час.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10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августа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</w:t>
        <w:br/>
        <w:t xml:space="preserve">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Рязанская область, Шацкий район,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Ямбирно, ул. Школьная, д. 13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236.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10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августа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</w:t>
        <w:br/>
        <w:t xml:space="preserve">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ru-RU" w:eastAsia="ar-SA" w:bidi="ar-SA"/>
        </w:rPr>
        <w:t>Ямбирнское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сельское поселение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ru-RU" w:eastAsia="ar-SA" w:bidi="ar-SA"/>
        </w:rPr>
        <w:t>Шацкого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муниципального района Рязанской области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sz w:val="26"/>
          <w:szCs w:val="26"/>
          <w:highlight w:val="white"/>
        </w:rPr>
        <w:t>в следующ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sz w:val="26"/>
          <w:szCs w:val="26"/>
          <w:highlight w:val="white"/>
        </w:rPr>
        <w:t>:</w:t>
      </w:r>
    </w:p>
    <w:p>
      <w:pPr>
        <w:pStyle w:val="Normal"/>
        <w:ind w:left="-426" w:firstLine="426"/>
        <w:jc w:val="both"/>
        <w:rPr>
          <w:sz w:val="26"/>
          <w:szCs w:val="26"/>
        </w:rPr>
      </w:pPr>
      <w:r>
        <w:rPr>
          <w:b/>
          <w:sz w:val="26"/>
          <w:szCs w:val="26"/>
          <w:u w:val="single"/>
        </w:rPr>
        <w:t>26.08.2022: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Шацкий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 xml:space="preserve"> район, п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. Третий километр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(при въезде в населенный пункт) с 11:00 до 11:10;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Шацкий </w:t>
      </w:r>
      <w:r>
        <w:rPr>
          <w:rFonts w:cs="Times New Roman"/>
          <w:sz w:val="26"/>
          <w:szCs w:val="26"/>
          <w:highlight w:val="white"/>
          <w:u w:val="none"/>
        </w:rPr>
        <w:t>район, п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Свеженькая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 xml:space="preserve"> </w:t>
      </w:r>
      <w:r>
        <w:rPr>
          <w:rFonts w:cs="Times New Roman"/>
          <w:sz w:val="26"/>
          <w:szCs w:val="26"/>
          <w:highlight w:val="white"/>
          <w:u w:val="none"/>
        </w:rPr>
        <w:t>(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Times New Roman"/>
          <w:sz w:val="26"/>
          <w:szCs w:val="26"/>
          <w:highlight w:val="white"/>
          <w:u w:val="none"/>
        </w:rPr>
        <w:t>)</w:t>
        <w:br/>
        <w:t>с 11:20 до 11:30;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Шацкий</w:t>
      </w:r>
      <w:r>
        <w:rPr>
          <w:rFonts w:cs="Times New Roman"/>
          <w:sz w:val="26"/>
          <w:szCs w:val="26"/>
          <w:highlight w:val="white"/>
          <w:u w:val="none"/>
        </w:rPr>
        <w:t xml:space="preserve"> район, с. 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u w:val="none"/>
          <w:lang w:val="ru-RU" w:eastAsia="zh-CN" w:bidi="ar-SA"/>
        </w:rPr>
        <w:t>Красный Холм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 xml:space="preserve"> (при въезде в населенный пункт)</w:t>
        <w:br/>
        <w:t>с</w:t>
      </w:r>
      <w:r>
        <w:rPr>
          <w:rFonts w:cs="Times New Roman"/>
          <w:sz w:val="26"/>
          <w:szCs w:val="26"/>
          <w:highlight w:val="white"/>
          <w:u w:val="none"/>
        </w:rPr>
        <w:t xml:space="preserve"> 12:30 до 12:4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cs="Times New Roman"/>
          <w:sz w:val="26"/>
          <w:szCs w:val="26"/>
          <w:highlight w:val="white"/>
          <w:u w:val="none"/>
        </w:rPr>
        <w:t>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Шацкий</w:t>
      </w:r>
      <w:r>
        <w:rPr>
          <w:rFonts w:cs="Times New Roman"/>
          <w:sz w:val="26"/>
          <w:szCs w:val="26"/>
          <w:highlight w:val="white"/>
          <w:u w:val="none"/>
        </w:rPr>
        <w:t xml:space="preserve"> район, д. 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u w:val="none"/>
          <w:lang w:val="ru-RU" w:eastAsia="zh-CN" w:bidi="ar-SA"/>
        </w:rPr>
        <w:t>Михайловка</w:t>
      </w:r>
      <w:r>
        <w:rPr>
          <w:rFonts w:cs="Times New Roman"/>
          <w:sz w:val="26"/>
          <w:szCs w:val="26"/>
          <w:highlight w:val="white"/>
          <w:u w:val="none"/>
        </w:rPr>
        <w:t xml:space="preserve"> 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>(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>)</w:t>
        <w:br/>
        <w:t>с 13:00 до 13:10;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Шацкий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 xml:space="preserve"> район,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Ваша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 xml:space="preserve"> 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>(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>)</w:t>
        <w:br/>
        <w:t>с 13:3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 xml:space="preserve"> до 13:40;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 xml:space="preserve">-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Шацкий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 xml:space="preserve"> район,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Лесная Слобода 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>(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>) с 13:50 до 14:00;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Шацкий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 xml:space="preserve"> район,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Ужово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 xml:space="preserve"> 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>(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 xml:space="preserve">) с 14:10 до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14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>:20.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Шацкий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 xml:space="preserve"> район, 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. Инная Слобода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(при въезде в населенный пункт) с 14:30 до 14:40;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Шацкий район, с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. Ямбирно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) с 14:50</w:t>
        <w:br/>
        <w:t>до 15:20.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sz w:val="26"/>
          <w:szCs w:val="26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Основной день проведения консультаций по проекту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генеральн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плана</w:t>
        <w:br/>
        <w:t>муниципального образования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ru-RU" w:eastAsia="ar-SA" w:bidi="ar-SA"/>
        </w:rPr>
        <w:t>Ямбирнское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сельское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ru-RU" w:eastAsia="ar-SA" w:bidi="ar-SA"/>
        </w:rPr>
        <w:t>Шацкого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муниципального района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т проходить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26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.08.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2022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по адресу: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Рязанская область, Шацкий район, с.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Ямбирно, ул. Школьная, д. 13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(здание администрации)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14:50 до 15:20.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</w:t>
        <w:br/>
        <w:t>о себе с приложением документов, подтверждающих такие сведения в соответствии</w:t>
        <w:br/>
        <w:t>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С 2022 года устанавливаются новые сроки 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для</w:t>
      </w:r>
      <w:r>
        <w:rPr>
          <w:rFonts w:cs="Times New Roman"/>
          <w:sz w:val="26"/>
          <w:szCs w:val="26"/>
          <w:highlight w:val="white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  <w:p>
    <w:pPr>
      <w:pStyle w:val="Style3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Sans" w:hAnsi="PT Sans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2">
    <w:name w:val="Header"/>
    <w:basedOn w:val="Normal"/>
    <w:pPr/>
    <w:rPr/>
  </w:style>
  <w:style w:type="paragraph" w:styleId="Style33">
    <w:name w:val="Footer"/>
    <w:basedOn w:val="Normal"/>
    <w:pPr/>
    <w:rPr/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5">
    <w:name w:val="Содержимое таблицы"/>
    <w:basedOn w:val="Normal"/>
    <w:qFormat/>
    <w:pPr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9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1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1230</TotalTime>
  <Application>LibreOffice/6.4.4.2$Linux_X86_64 LibreOffice_project/40$Build-2</Application>
  <Pages>3</Pages>
  <Words>856</Words>
  <Characters>6138</Characters>
  <CharactersWithSpaces>6999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2022-08-10T16:09:38Z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