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tblLook w:val="01E0" w:firstRow="1" w:lastRow="1" w:firstColumn="1" w:lastColumn="1" w:noHBand="0" w:noVBand="0"/>
      </w:tblPr>
      <w:tblGrid>
        <w:gridCol w:w="5529"/>
        <w:gridCol w:w="4133"/>
      </w:tblGrid>
      <w:tr w:rsidR="000E462D" w:rsidRPr="000D2EE3" w:rsidTr="000E462D">
        <w:tc>
          <w:tcPr>
            <w:tcW w:w="5529" w:type="dxa"/>
          </w:tcPr>
          <w:p w:rsidR="000E462D" w:rsidRPr="000D2EE3" w:rsidRDefault="000E462D" w:rsidP="00D37678">
            <w:pPr>
              <w:widowControl w:val="0"/>
              <w:spacing w:line="233" w:lineRule="auto"/>
              <w:rPr>
                <w:rFonts w:ascii="Times New Roman" w:hAnsi="Times New Roman"/>
                <w:sz w:val="28"/>
                <w:szCs w:val="28"/>
                <w:lang w:val="en-US"/>
              </w:rPr>
            </w:pPr>
          </w:p>
        </w:tc>
        <w:tc>
          <w:tcPr>
            <w:tcW w:w="4133" w:type="dxa"/>
          </w:tcPr>
          <w:p w:rsidR="000E462D" w:rsidRPr="000D2EE3" w:rsidRDefault="000E462D" w:rsidP="00D37678">
            <w:pPr>
              <w:spacing w:line="233" w:lineRule="auto"/>
              <w:rPr>
                <w:rFonts w:ascii="Times New Roman" w:hAnsi="Times New Roman"/>
                <w:sz w:val="28"/>
                <w:szCs w:val="28"/>
              </w:rPr>
            </w:pPr>
            <w:r w:rsidRPr="000D2EE3">
              <w:rPr>
                <w:rFonts w:ascii="Times New Roman" w:hAnsi="Times New Roman"/>
                <w:sz w:val="28"/>
                <w:szCs w:val="28"/>
              </w:rPr>
              <w:t xml:space="preserve">Приложение </w:t>
            </w:r>
          </w:p>
          <w:p w:rsidR="000E462D" w:rsidRPr="000D2EE3" w:rsidRDefault="000E462D" w:rsidP="00D37678">
            <w:pPr>
              <w:spacing w:line="233" w:lineRule="auto"/>
              <w:rPr>
                <w:rFonts w:ascii="Times New Roman" w:hAnsi="Times New Roman"/>
                <w:sz w:val="28"/>
                <w:szCs w:val="28"/>
              </w:rPr>
            </w:pPr>
            <w:r w:rsidRPr="000D2EE3">
              <w:rPr>
                <w:rFonts w:ascii="Times New Roman" w:hAnsi="Times New Roman"/>
                <w:sz w:val="28"/>
                <w:szCs w:val="28"/>
              </w:rPr>
              <w:t xml:space="preserve">к постановлению Правительства Рязанской области </w:t>
            </w:r>
          </w:p>
        </w:tc>
      </w:tr>
      <w:tr w:rsidR="00C0278F" w:rsidRPr="000D2EE3" w:rsidTr="000E462D">
        <w:tc>
          <w:tcPr>
            <w:tcW w:w="5529" w:type="dxa"/>
          </w:tcPr>
          <w:p w:rsidR="00C0278F" w:rsidRPr="000D2EE3" w:rsidRDefault="00C0278F" w:rsidP="00D37678">
            <w:pPr>
              <w:widowControl w:val="0"/>
              <w:spacing w:line="233" w:lineRule="auto"/>
              <w:rPr>
                <w:rFonts w:ascii="Times New Roman" w:hAnsi="Times New Roman"/>
                <w:sz w:val="28"/>
                <w:szCs w:val="28"/>
              </w:rPr>
            </w:pPr>
          </w:p>
        </w:tc>
        <w:tc>
          <w:tcPr>
            <w:tcW w:w="4133" w:type="dxa"/>
          </w:tcPr>
          <w:p w:rsidR="00C0278F" w:rsidRPr="00D90893" w:rsidRDefault="00D90893" w:rsidP="00D37678">
            <w:pPr>
              <w:spacing w:line="233" w:lineRule="auto"/>
              <w:rPr>
                <w:rFonts w:ascii="Times New Roman" w:hAnsi="Times New Roman"/>
                <w:sz w:val="28"/>
                <w:szCs w:val="28"/>
              </w:rPr>
            </w:pPr>
            <w:bookmarkStart w:id="0" w:name="_GoBack"/>
            <w:r w:rsidRPr="00D90893">
              <w:rPr>
                <w:rFonts w:ascii="Times New Roman" w:hAnsi="Times New Roman"/>
                <w:sz w:val="28"/>
                <w:szCs w:val="28"/>
              </w:rPr>
              <w:t>от 16.08.2022 № 297</w:t>
            </w:r>
            <w:bookmarkEnd w:id="0"/>
          </w:p>
        </w:tc>
      </w:tr>
    </w:tbl>
    <w:p w:rsidR="006424DB" w:rsidRPr="000D2EE3" w:rsidRDefault="006424DB">
      <w:pPr>
        <w:rPr>
          <w:rFonts w:ascii="Times New Roman" w:hAnsi="Times New Roman"/>
        </w:rPr>
      </w:pPr>
    </w:p>
    <w:p w:rsidR="000E462D" w:rsidRPr="000D2EE3" w:rsidRDefault="000E462D">
      <w:pPr>
        <w:rPr>
          <w:rFonts w:ascii="Times New Roman" w:hAnsi="Times New Roman"/>
        </w:rPr>
      </w:pPr>
    </w:p>
    <w:p w:rsidR="006424DB" w:rsidRPr="000D2EE3" w:rsidRDefault="006424DB">
      <w:pPr>
        <w:rPr>
          <w:rFonts w:ascii="Times New Roman" w:hAnsi="Times New Roman"/>
        </w:rPr>
      </w:pPr>
    </w:p>
    <w:p w:rsidR="000E462D" w:rsidRPr="000D2EE3" w:rsidRDefault="000E462D" w:rsidP="000E462D">
      <w:pPr>
        <w:autoSpaceDE w:val="0"/>
        <w:autoSpaceDN w:val="0"/>
        <w:adjustRightInd w:val="0"/>
        <w:spacing w:line="233" w:lineRule="auto"/>
        <w:jc w:val="center"/>
        <w:outlineLvl w:val="0"/>
        <w:rPr>
          <w:rFonts w:ascii="Times New Roman" w:hAnsi="Times New Roman"/>
          <w:bCs/>
          <w:sz w:val="28"/>
          <w:szCs w:val="28"/>
        </w:rPr>
      </w:pPr>
      <w:r w:rsidRPr="000D2EE3">
        <w:rPr>
          <w:rFonts w:ascii="Times New Roman" w:hAnsi="Times New Roman"/>
          <w:bCs/>
          <w:sz w:val="28"/>
          <w:szCs w:val="28"/>
        </w:rPr>
        <w:t>Изменения,</w:t>
      </w:r>
    </w:p>
    <w:p w:rsidR="00CE4213" w:rsidRPr="000D2EE3" w:rsidRDefault="000E462D" w:rsidP="000E462D">
      <w:pPr>
        <w:jc w:val="center"/>
        <w:rPr>
          <w:rFonts w:ascii="Times New Roman" w:hAnsi="Times New Roman"/>
          <w:sz w:val="28"/>
          <w:szCs w:val="28"/>
        </w:rPr>
      </w:pPr>
      <w:r w:rsidRPr="000D2EE3">
        <w:rPr>
          <w:rFonts w:ascii="Times New Roman" w:hAnsi="Times New Roman"/>
          <w:bCs/>
          <w:sz w:val="28"/>
          <w:szCs w:val="28"/>
        </w:rPr>
        <w:t xml:space="preserve">вносимые в </w:t>
      </w:r>
      <w:r w:rsidRPr="000D2EE3">
        <w:rPr>
          <w:rFonts w:ascii="Times New Roman" w:hAnsi="Times New Roman"/>
          <w:sz w:val="28"/>
          <w:szCs w:val="28"/>
        </w:rPr>
        <w:t>Стратегию социально-экономического развития</w:t>
      </w:r>
    </w:p>
    <w:p w:rsidR="006424DB" w:rsidRPr="000D2EE3" w:rsidRDefault="000E462D" w:rsidP="000E462D">
      <w:pPr>
        <w:jc w:val="center"/>
        <w:rPr>
          <w:rFonts w:ascii="Times New Roman" w:hAnsi="Times New Roman"/>
          <w:bCs/>
          <w:sz w:val="28"/>
          <w:szCs w:val="28"/>
        </w:rPr>
      </w:pPr>
      <w:r w:rsidRPr="000D2EE3">
        <w:rPr>
          <w:rFonts w:ascii="Times New Roman" w:hAnsi="Times New Roman"/>
          <w:sz w:val="28"/>
          <w:szCs w:val="28"/>
        </w:rPr>
        <w:t xml:space="preserve"> Рязанской области до 2030 года</w:t>
      </w:r>
    </w:p>
    <w:p w:rsidR="000E462D" w:rsidRPr="000D2EE3" w:rsidRDefault="000E462D" w:rsidP="000E462D">
      <w:pPr>
        <w:rPr>
          <w:rFonts w:ascii="Times New Roman" w:hAnsi="Times New Roman"/>
        </w:rPr>
      </w:pP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 xml:space="preserve">1) </w:t>
      </w:r>
      <w:r w:rsidR="00F63596" w:rsidRPr="000D2EE3">
        <w:rPr>
          <w:rFonts w:ascii="Times New Roman" w:hAnsi="Times New Roman"/>
          <w:sz w:val="28"/>
          <w:szCs w:val="28"/>
        </w:rPr>
        <w:t>с</w:t>
      </w:r>
      <w:r w:rsidRPr="000D2EE3">
        <w:rPr>
          <w:rFonts w:ascii="Times New Roman" w:hAnsi="Times New Roman"/>
          <w:sz w:val="28"/>
          <w:szCs w:val="28"/>
        </w:rPr>
        <w:t>одержание изложить в следующей редакции:</w:t>
      </w:r>
    </w:p>
    <w:p w:rsidR="006424DB" w:rsidRPr="000D2EE3" w:rsidRDefault="006424DB" w:rsidP="006424DB">
      <w:pPr>
        <w:tabs>
          <w:tab w:val="left" w:pos="993"/>
        </w:tabs>
        <w:autoSpaceDE w:val="0"/>
        <w:autoSpaceDN w:val="0"/>
        <w:adjustRightInd w:val="0"/>
        <w:jc w:val="center"/>
        <w:rPr>
          <w:rFonts w:ascii="Times New Roman" w:hAnsi="Times New Roman"/>
          <w:sz w:val="28"/>
          <w:szCs w:val="28"/>
        </w:rPr>
      </w:pPr>
      <w:r w:rsidRPr="000D2EE3">
        <w:rPr>
          <w:rFonts w:ascii="Times New Roman" w:hAnsi="Times New Roman"/>
          <w:sz w:val="28"/>
          <w:szCs w:val="28"/>
        </w:rPr>
        <w:t>«СОДЕРЖАНИЕ</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I. Общие положения</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II. Характеристика и оценка достигнутого уровня и целей социально-экономического развития Рязанской области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III. Конкурентоспособность Рязанской области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IV. Сценарии долгосрочного развития Рязанской области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V. Приоритеты, цели, задачи и направления социально-экономической политики Рязанской области</w:t>
      </w:r>
      <w:r w:rsidRPr="000D2EE3">
        <w:rPr>
          <w:rFonts w:ascii="Times New Roman" w:hAnsi="Times New Roman"/>
          <w:sz w:val="28"/>
          <w:szCs w:val="28"/>
        </w:rPr>
        <w:tab/>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1. Человеческий капитал</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1.1. Демография</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1.2. Медицинская помощь</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1.3. Здоровый образ жизни, спорт</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1.4. Социальная поддержка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1.5. Общее образование</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1.6. Профессиональное образование</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1.7. Научно-образовательный комплекс</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1.8. Кадры для экономики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2. Высокие технологии, точки роста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 xml:space="preserve">2.1. </w:t>
      </w:r>
      <w:r w:rsidR="00C733EA">
        <w:rPr>
          <w:rFonts w:ascii="Times New Roman" w:hAnsi="Times New Roman"/>
          <w:sz w:val="28"/>
          <w:szCs w:val="28"/>
        </w:rPr>
        <w:t>П</w:t>
      </w:r>
      <w:r w:rsidRPr="000D2EE3">
        <w:rPr>
          <w:rFonts w:ascii="Times New Roman" w:hAnsi="Times New Roman"/>
          <w:sz w:val="28"/>
          <w:szCs w:val="28"/>
        </w:rPr>
        <w:t>ромышленн</w:t>
      </w:r>
      <w:r w:rsidR="00C733EA">
        <w:rPr>
          <w:rFonts w:ascii="Times New Roman" w:hAnsi="Times New Roman"/>
          <w:sz w:val="28"/>
          <w:szCs w:val="28"/>
        </w:rPr>
        <w:t>ый</w:t>
      </w:r>
      <w:r w:rsidRPr="000D2EE3">
        <w:rPr>
          <w:rFonts w:ascii="Times New Roman" w:hAnsi="Times New Roman"/>
          <w:sz w:val="28"/>
          <w:szCs w:val="28"/>
        </w:rPr>
        <w:t xml:space="preserve"> комплекс</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2.2. Агропромышленный комплекс</w:t>
      </w:r>
      <w:r w:rsidRPr="000D2EE3">
        <w:rPr>
          <w:rFonts w:ascii="Times New Roman" w:hAnsi="Times New Roman"/>
          <w:sz w:val="28"/>
          <w:szCs w:val="28"/>
        </w:rPr>
        <w:tab/>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2.3. Экспортный потенциал</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3. Экология и устойчивое развитие</w:t>
      </w:r>
      <w:r w:rsidRPr="000D2EE3">
        <w:rPr>
          <w:rFonts w:ascii="Times New Roman" w:hAnsi="Times New Roman"/>
          <w:sz w:val="28"/>
          <w:szCs w:val="28"/>
        </w:rPr>
        <w:tab/>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3.1. Современная экологическая политика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 xml:space="preserve">3.2. </w:t>
      </w:r>
      <w:proofErr w:type="spellStart"/>
      <w:r w:rsidRPr="000D2EE3">
        <w:rPr>
          <w:rFonts w:ascii="Times New Roman" w:hAnsi="Times New Roman"/>
          <w:sz w:val="28"/>
          <w:szCs w:val="28"/>
        </w:rPr>
        <w:t>Экологизация</w:t>
      </w:r>
      <w:proofErr w:type="spellEnd"/>
      <w:r w:rsidRPr="000D2EE3">
        <w:rPr>
          <w:rFonts w:ascii="Times New Roman" w:hAnsi="Times New Roman"/>
          <w:sz w:val="28"/>
          <w:szCs w:val="28"/>
        </w:rPr>
        <w:t xml:space="preserve"> производства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3.3. Минимизация и переработка отходов</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4. Комфортная среда для жизни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4.1. Благоустроенные города и поселения</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4.2. Дорожное хозяйство</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4.3. Транспорт</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 xml:space="preserve">4.4. </w:t>
      </w:r>
      <w:r w:rsidR="00C733EA">
        <w:rPr>
          <w:rFonts w:ascii="Times New Roman" w:hAnsi="Times New Roman"/>
          <w:sz w:val="28"/>
          <w:szCs w:val="28"/>
        </w:rPr>
        <w:t>Ж</w:t>
      </w:r>
      <w:r w:rsidRPr="000D2EE3">
        <w:rPr>
          <w:rFonts w:ascii="Times New Roman" w:hAnsi="Times New Roman"/>
          <w:sz w:val="28"/>
          <w:szCs w:val="28"/>
        </w:rPr>
        <w:t>илищно-коммунальн</w:t>
      </w:r>
      <w:r w:rsidR="00C733EA">
        <w:rPr>
          <w:rFonts w:ascii="Times New Roman" w:hAnsi="Times New Roman"/>
          <w:sz w:val="28"/>
          <w:szCs w:val="28"/>
        </w:rPr>
        <w:t>ое</w:t>
      </w:r>
      <w:r w:rsidRPr="000D2EE3">
        <w:rPr>
          <w:rFonts w:ascii="Times New Roman" w:hAnsi="Times New Roman"/>
          <w:sz w:val="28"/>
          <w:szCs w:val="28"/>
        </w:rPr>
        <w:t xml:space="preserve"> </w:t>
      </w:r>
      <w:r w:rsidR="00C733EA">
        <w:rPr>
          <w:rFonts w:ascii="Times New Roman" w:hAnsi="Times New Roman"/>
          <w:sz w:val="28"/>
          <w:szCs w:val="28"/>
        </w:rPr>
        <w:t>хозяйство</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4.5. Безопасность жизнедеятельности населения</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5. Историко-культурное наследие, культура, туризм</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5.1. Объекты культурного и исторического наследия</w:t>
      </w:r>
      <w:r w:rsidRPr="000D2EE3">
        <w:rPr>
          <w:rFonts w:ascii="Times New Roman" w:hAnsi="Times New Roman"/>
          <w:sz w:val="28"/>
          <w:szCs w:val="28"/>
        </w:rPr>
        <w:tab/>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5.2. Культура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lastRenderedPageBreak/>
        <w:t>5.3. Туризм</w:t>
      </w:r>
      <w:r w:rsidRPr="000D2EE3">
        <w:rPr>
          <w:rFonts w:ascii="Times New Roman" w:hAnsi="Times New Roman"/>
          <w:sz w:val="28"/>
          <w:szCs w:val="28"/>
        </w:rPr>
        <w:tab/>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6. Содействие развитию</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6.1. Цифровая трансформация региона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6.2. Повышение инвестиционного потенциала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6.3. Деловой климат, поддержка предпринимательства</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6.4. Эффективное управление</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6.5. Общественное участие</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6.6. Некоммерческие организации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6.7. Реализация государственной национальной политики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6.8. Государственные и муниципальные финансы</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Приоритет 7. Пространственное развитие</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7.1. Экономическое районирование Рязанской области</w:t>
      </w:r>
    </w:p>
    <w:p w:rsidR="006424DB" w:rsidRPr="000D2EE3" w:rsidRDefault="000D2EE3" w:rsidP="006424DB">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7.2. </w:t>
      </w:r>
      <w:r w:rsidR="006424DB" w:rsidRPr="000D2EE3">
        <w:rPr>
          <w:rFonts w:ascii="Times New Roman" w:hAnsi="Times New Roman"/>
          <w:sz w:val="28"/>
          <w:szCs w:val="28"/>
        </w:rPr>
        <w:t>«Умная» специализация муниципальных образований Рязанской области</w:t>
      </w:r>
    </w:p>
    <w:p w:rsidR="006424DB" w:rsidRPr="000D2EE3" w:rsidRDefault="000D2EE3" w:rsidP="006424DB">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7.3. </w:t>
      </w:r>
      <w:r w:rsidR="006424DB" w:rsidRPr="000D2EE3">
        <w:rPr>
          <w:rFonts w:ascii="Times New Roman" w:hAnsi="Times New Roman"/>
          <w:sz w:val="28"/>
          <w:szCs w:val="28"/>
        </w:rPr>
        <w:t>Основные меры и инструменты развития муниципальных образований Рязанской области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7.4. Развитие агломераций и перспективных территорий</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7.5. Проекты, способствующие пространственному развитию Рязанской области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VI. Реализация Стратегии</w:t>
      </w:r>
    </w:p>
    <w:p w:rsidR="006424DB" w:rsidRPr="000D2EE3" w:rsidRDefault="000D2EE3" w:rsidP="006424DB">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6424DB" w:rsidRPr="000D2EE3">
        <w:rPr>
          <w:rFonts w:ascii="Times New Roman" w:hAnsi="Times New Roman"/>
          <w:sz w:val="28"/>
          <w:szCs w:val="28"/>
        </w:rPr>
        <w:t>Показатели достижения целей социально-экономического развития Рязанской области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2. Срок и этапы реализации Стратегии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3. Ожидаемые результаты реализации Стратегии</w:t>
      </w:r>
    </w:p>
    <w:p w:rsidR="006424DB" w:rsidRPr="000D2EE3" w:rsidRDefault="000D2EE3" w:rsidP="006424DB">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6424DB" w:rsidRPr="000D2EE3">
        <w:rPr>
          <w:rFonts w:ascii="Times New Roman" w:hAnsi="Times New Roman"/>
          <w:sz w:val="28"/>
          <w:szCs w:val="28"/>
        </w:rPr>
        <w:t xml:space="preserve">Оценка финансовых ресурсов, необходимых для реализации  </w:t>
      </w:r>
      <w:proofErr w:type="gramStart"/>
      <w:r w:rsidR="00BD7341" w:rsidRPr="000D2EE3">
        <w:rPr>
          <w:rFonts w:ascii="Times New Roman" w:hAnsi="Times New Roman"/>
          <w:sz w:val="28"/>
          <w:szCs w:val="28"/>
          <w:lang w:val="en-US"/>
        </w:rPr>
        <w:t>C</w:t>
      </w:r>
      <w:proofErr w:type="spellStart"/>
      <w:proofErr w:type="gramEnd"/>
      <w:r w:rsidR="006424DB" w:rsidRPr="000D2EE3">
        <w:rPr>
          <w:rFonts w:ascii="Times New Roman" w:hAnsi="Times New Roman"/>
          <w:sz w:val="28"/>
          <w:szCs w:val="28"/>
        </w:rPr>
        <w:t>тратегии</w:t>
      </w:r>
      <w:proofErr w:type="spellEnd"/>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5. Информация о государственных программах Рязанской области, утверждаемых в целях реализации Стратегии</w:t>
      </w:r>
    </w:p>
    <w:p w:rsidR="006424DB" w:rsidRPr="000D2EE3" w:rsidRDefault="006424DB" w:rsidP="006424DB">
      <w:pPr>
        <w:tabs>
          <w:tab w:val="left" w:pos="993"/>
        </w:tabs>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Приложения к Стратегии социально-экономического развития                                                                                      Рязанской области до 2030 года»;</w:t>
      </w:r>
    </w:p>
    <w:p w:rsidR="006424DB" w:rsidRPr="000D2EE3" w:rsidRDefault="006424DB" w:rsidP="006424DB">
      <w:pPr>
        <w:ind w:firstLine="709"/>
        <w:jc w:val="both"/>
        <w:rPr>
          <w:rFonts w:ascii="Times New Roman" w:hAnsi="Times New Roman"/>
          <w:sz w:val="28"/>
          <w:szCs w:val="28"/>
        </w:rPr>
      </w:pPr>
      <w:r w:rsidRPr="000D2EE3">
        <w:rPr>
          <w:rFonts w:ascii="Times New Roman" w:hAnsi="Times New Roman"/>
          <w:sz w:val="28"/>
          <w:szCs w:val="28"/>
        </w:rPr>
        <w:t xml:space="preserve">2) раздел </w:t>
      </w:r>
      <w:r w:rsidRPr="000D2EE3">
        <w:rPr>
          <w:rFonts w:ascii="Times New Roman" w:hAnsi="Times New Roman"/>
          <w:sz w:val="28"/>
          <w:szCs w:val="28"/>
          <w:lang w:val="en-US"/>
        </w:rPr>
        <w:t>I</w:t>
      </w:r>
      <w:r w:rsidRPr="000D2EE3">
        <w:rPr>
          <w:rFonts w:ascii="Times New Roman" w:hAnsi="Times New Roman"/>
          <w:sz w:val="28"/>
          <w:szCs w:val="28"/>
        </w:rPr>
        <w:t xml:space="preserve"> «Общие положения» изложить в следующей редакции:</w:t>
      </w: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w:t>
      </w:r>
      <w:r w:rsidRPr="000D2EE3">
        <w:rPr>
          <w:rFonts w:ascii="Times New Roman" w:hAnsi="Times New Roman"/>
          <w:sz w:val="28"/>
          <w:szCs w:val="28"/>
          <w:lang w:val="en-US"/>
        </w:rPr>
        <w:t>I</w:t>
      </w:r>
      <w:r w:rsidRPr="000D2EE3">
        <w:rPr>
          <w:rFonts w:ascii="Times New Roman" w:hAnsi="Times New Roman"/>
          <w:sz w:val="28"/>
          <w:szCs w:val="28"/>
        </w:rPr>
        <w:t>. Общие положения</w:t>
      </w:r>
    </w:p>
    <w:p w:rsidR="006424DB" w:rsidRPr="000D2EE3" w:rsidRDefault="006424DB" w:rsidP="00B63A57">
      <w:pPr>
        <w:ind w:firstLine="709"/>
        <w:jc w:val="both"/>
        <w:rPr>
          <w:rFonts w:ascii="Times New Roman" w:hAnsi="Times New Roman"/>
          <w:sz w:val="28"/>
        </w:rPr>
      </w:pPr>
      <w:r w:rsidRPr="000D2EE3">
        <w:rPr>
          <w:rFonts w:ascii="Times New Roman" w:hAnsi="Times New Roman"/>
          <w:sz w:val="28"/>
        </w:rPr>
        <w:t>Стратегия социально-экономического развития Рязанской области до 2030 года (далее – Стратегия) является документом стратегического планирования, определяющим приоритеты, цели, задачи и направления социально-экономического развития Рязанской области на долгосрочную перспективу.</w:t>
      </w:r>
    </w:p>
    <w:p w:rsidR="006424DB" w:rsidRPr="000D2EE3" w:rsidRDefault="006424DB" w:rsidP="00B63A57">
      <w:pPr>
        <w:ind w:firstLine="709"/>
        <w:jc w:val="both"/>
        <w:rPr>
          <w:rFonts w:ascii="Times New Roman" w:hAnsi="Times New Roman"/>
          <w:sz w:val="28"/>
        </w:rPr>
      </w:pPr>
      <w:r w:rsidRPr="000D2EE3">
        <w:rPr>
          <w:rFonts w:ascii="Times New Roman" w:hAnsi="Times New Roman"/>
          <w:sz w:val="28"/>
        </w:rPr>
        <w:t xml:space="preserve">Стратегия разработана в соответствии с Федеральным законом от </w:t>
      </w:r>
      <w:r w:rsidR="001959C5" w:rsidRPr="000D2EE3">
        <w:rPr>
          <w:rFonts w:ascii="Times New Roman" w:hAnsi="Times New Roman"/>
          <w:sz w:val="28"/>
        </w:rPr>
        <w:t xml:space="preserve">             </w:t>
      </w:r>
      <w:r w:rsidRPr="000D2EE3">
        <w:rPr>
          <w:rFonts w:ascii="Times New Roman" w:hAnsi="Times New Roman"/>
          <w:sz w:val="28"/>
        </w:rPr>
        <w:t>28 июня 2014 года № 172-ФЗ «О стратегическом планировании в Российской Федерации», Законом Рязанской области от 21 декабря 2016 года № 90-ОЗ          «О стратегическом планировании в Рязанской области» и учитывает положения:</w:t>
      </w:r>
    </w:p>
    <w:p w:rsidR="006424DB" w:rsidRPr="000D2EE3" w:rsidRDefault="006424DB" w:rsidP="00B63A57">
      <w:pPr>
        <w:autoSpaceDE w:val="0"/>
        <w:autoSpaceDN w:val="0"/>
        <w:adjustRightInd w:val="0"/>
        <w:ind w:firstLine="709"/>
        <w:jc w:val="both"/>
        <w:rPr>
          <w:rFonts w:ascii="Times New Roman" w:eastAsia="Calibri" w:hAnsi="Times New Roman"/>
          <w:sz w:val="28"/>
          <w:szCs w:val="28"/>
        </w:rPr>
      </w:pPr>
      <w:r w:rsidRPr="000D2EE3">
        <w:rPr>
          <w:rFonts w:ascii="Times New Roman" w:hAnsi="Times New Roman"/>
          <w:sz w:val="28"/>
          <w:szCs w:val="28"/>
        </w:rPr>
        <w:t xml:space="preserve">Посланий Президента Российской Федерации Федеральному Собранию </w:t>
      </w:r>
      <w:r w:rsidRPr="000D2EE3">
        <w:rPr>
          <w:rFonts w:ascii="Times New Roman" w:hAnsi="Times New Roman"/>
          <w:spacing w:val="-2"/>
          <w:sz w:val="28"/>
          <w:szCs w:val="28"/>
        </w:rPr>
        <w:t xml:space="preserve">Российской Федерации от </w:t>
      </w:r>
      <w:r w:rsidR="000D2EE3" w:rsidRPr="000D2EE3">
        <w:rPr>
          <w:rFonts w:ascii="Times New Roman" w:hAnsi="Times New Roman"/>
          <w:spacing w:val="-2"/>
          <w:sz w:val="28"/>
          <w:szCs w:val="28"/>
        </w:rPr>
        <w:t>0</w:t>
      </w:r>
      <w:r w:rsidRPr="000D2EE3">
        <w:rPr>
          <w:rFonts w:ascii="Times New Roman" w:hAnsi="Times New Roman"/>
          <w:spacing w:val="-2"/>
          <w:sz w:val="28"/>
          <w:szCs w:val="28"/>
        </w:rPr>
        <w:t>1 марта 2018 г., от 20 февраля 2019 г., от 15 января</w:t>
      </w:r>
      <w:r w:rsidRPr="000D2EE3">
        <w:rPr>
          <w:rFonts w:ascii="Times New Roman" w:hAnsi="Times New Roman"/>
          <w:sz w:val="28"/>
          <w:szCs w:val="28"/>
        </w:rPr>
        <w:t xml:space="preserve"> 2020 г., от 21 апреля 2021 г.</w:t>
      </w:r>
      <w:r w:rsidRPr="000D2EE3">
        <w:rPr>
          <w:rFonts w:ascii="Times New Roman" w:eastAsia="Calibri"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9" w:history="1">
        <w:r w:rsidR="006424DB" w:rsidRPr="000D2EE3">
          <w:rPr>
            <w:rStyle w:val="af3"/>
            <w:rFonts w:ascii="Times New Roman" w:eastAsia="Calibri" w:hAnsi="Times New Roman"/>
            <w:color w:val="auto"/>
            <w:sz w:val="28"/>
            <w:szCs w:val="28"/>
            <w:u w:val="none"/>
          </w:rPr>
          <w:t>Указа Президента Российской Федерации от 7 мая 2012 г. № 596                «О долгосрочной государственной экономической политике»</w:t>
        </w:r>
      </w:hyperlink>
      <w:r w:rsidR="006424DB" w:rsidRPr="000D2EE3">
        <w:rPr>
          <w:rFonts w:ascii="Times New Roman"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10" w:history="1">
        <w:r w:rsidR="006424DB" w:rsidRPr="000D2EE3">
          <w:rPr>
            <w:rStyle w:val="af3"/>
            <w:rFonts w:ascii="Times New Roman" w:eastAsia="Calibri" w:hAnsi="Times New Roman"/>
            <w:color w:val="auto"/>
            <w:sz w:val="28"/>
            <w:szCs w:val="28"/>
            <w:u w:val="none"/>
          </w:rPr>
          <w:t>Указа Президента Российской Федерации от 7 мая 2012 г. № 597                «О мероприятиях по реализации государственной социальной политики»</w:t>
        </w:r>
      </w:hyperlink>
      <w:r w:rsidR="006424DB" w:rsidRPr="000D2EE3">
        <w:rPr>
          <w:rFonts w:ascii="Times New Roman"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11" w:history="1">
        <w:r w:rsidR="006424DB" w:rsidRPr="000D2EE3">
          <w:rPr>
            <w:rStyle w:val="af3"/>
            <w:rFonts w:ascii="Times New Roman" w:eastAsia="Calibri" w:hAnsi="Times New Roman"/>
            <w:color w:val="auto"/>
            <w:sz w:val="28"/>
            <w:szCs w:val="28"/>
            <w:u w:val="none"/>
          </w:rPr>
          <w:t>Указа Президента Российской Федерации от 7 мая 2012 г. № 598                «О совершенствовании государственной политики в сфере здравоохранения»</w:t>
        </w:r>
      </w:hyperlink>
      <w:r w:rsidR="006424DB" w:rsidRPr="000D2EE3">
        <w:rPr>
          <w:rFonts w:ascii="Times New Roman"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12" w:history="1">
        <w:r w:rsidR="006424DB" w:rsidRPr="000D2EE3">
          <w:rPr>
            <w:rStyle w:val="af3"/>
            <w:rFonts w:ascii="Times New Roman" w:eastAsia="Calibri" w:hAnsi="Times New Roman"/>
            <w:color w:val="auto"/>
            <w:sz w:val="28"/>
            <w:szCs w:val="28"/>
            <w:u w:val="none"/>
          </w:rPr>
          <w:t>Указа Президента Российской Феде</w:t>
        </w:r>
        <w:r w:rsidR="001959C5" w:rsidRPr="000D2EE3">
          <w:rPr>
            <w:rStyle w:val="af3"/>
            <w:rFonts w:ascii="Times New Roman" w:eastAsia="Calibri" w:hAnsi="Times New Roman"/>
            <w:color w:val="auto"/>
            <w:sz w:val="28"/>
            <w:szCs w:val="28"/>
            <w:u w:val="none"/>
          </w:rPr>
          <w:t xml:space="preserve">рации от 7 мая 2012 г. № 599               </w:t>
        </w:r>
        <w:r w:rsidR="006424DB" w:rsidRPr="000D2EE3">
          <w:rPr>
            <w:rStyle w:val="af3"/>
            <w:rFonts w:ascii="Times New Roman" w:eastAsia="Calibri" w:hAnsi="Times New Roman"/>
            <w:color w:val="auto"/>
            <w:sz w:val="28"/>
            <w:szCs w:val="28"/>
            <w:u w:val="none"/>
          </w:rPr>
          <w:t>«О мерах по реализации государственной политики в области образования и науки»</w:t>
        </w:r>
      </w:hyperlink>
      <w:r w:rsidR="006424DB" w:rsidRPr="000D2EE3">
        <w:rPr>
          <w:rFonts w:ascii="Times New Roman"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13" w:history="1">
        <w:r w:rsidR="006424DB" w:rsidRPr="000D2EE3">
          <w:rPr>
            <w:rStyle w:val="af3"/>
            <w:rFonts w:ascii="Times New Roman" w:eastAsia="Calibri" w:hAnsi="Times New Roman"/>
            <w:color w:val="auto"/>
            <w:sz w:val="28"/>
            <w:szCs w:val="28"/>
            <w:u w:val="none"/>
          </w:rPr>
          <w:t xml:space="preserve">Указа Президента Российской Федерации от 7 мая 2012 г. № 600     </w:t>
        </w:r>
        <w:r w:rsidR="001959C5" w:rsidRPr="000D2EE3">
          <w:rPr>
            <w:rStyle w:val="af3"/>
            <w:rFonts w:ascii="Times New Roman" w:eastAsia="Calibri" w:hAnsi="Times New Roman"/>
            <w:color w:val="auto"/>
            <w:sz w:val="28"/>
            <w:szCs w:val="28"/>
            <w:u w:val="none"/>
          </w:rPr>
          <w:t xml:space="preserve">   </w:t>
        </w:r>
        <w:r w:rsidR="006424DB" w:rsidRPr="000D2EE3">
          <w:rPr>
            <w:rStyle w:val="af3"/>
            <w:rFonts w:ascii="Times New Roman" w:eastAsia="Calibri" w:hAnsi="Times New Roman"/>
            <w:color w:val="auto"/>
            <w:sz w:val="28"/>
            <w:szCs w:val="28"/>
            <w:u w:val="none"/>
          </w:rPr>
          <w:t xml:space="preserve">       «О мерах по обеспечению граждан Российской Федерации доступным и комфортным жильем и повышению качества жилищно-коммунальных услуг»</w:t>
        </w:r>
      </w:hyperlink>
      <w:r w:rsidR="006424DB" w:rsidRPr="000D2EE3">
        <w:rPr>
          <w:rFonts w:ascii="Times New Roman"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14" w:history="1">
        <w:r w:rsidR="006424DB" w:rsidRPr="000D2EE3">
          <w:rPr>
            <w:rStyle w:val="af3"/>
            <w:rFonts w:ascii="Times New Roman" w:eastAsia="Calibri" w:hAnsi="Times New Roman"/>
            <w:color w:val="auto"/>
            <w:sz w:val="28"/>
            <w:szCs w:val="28"/>
            <w:u w:val="none"/>
          </w:rPr>
          <w:t>Указа Президента Российской Федерации от 7 мая 2012 г. № 601               «Об основных направлениях совершенствования системы государственного управления»</w:t>
        </w:r>
      </w:hyperlink>
      <w:r w:rsidR="006424DB" w:rsidRPr="000D2EE3">
        <w:rPr>
          <w:rFonts w:ascii="Times New Roman" w:hAnsi="Times New Roman"/>
          <w:sz w:val="28"/>
          <w:szCs w:val="28"/>
        </w:rPr>
        <w:t>;</w:t>
      </w:r>
    </w:p>
    <w:p w:rsidR="006424DB" w:rsidRPr="000D2EE3" w:rsidRDefault="006424DB" w:rsidP="00B63A57">
      <w:pPr>
        <w:spacing w:line="228" w:lineRule="auto"/>
        <w:ind w:firstLine="709"/>
        <w:jc w:val="both"/>
        <w:rPr>
          <w:rFonts w:ascii="Times New Roman" w:eastAsia="Calibri" w:hAnsi="Times New Roman"/>
          <w:sz w:val="28"/>
          <w:szCs w:val="28"/>
        </w:rPr>
      </w:pPr>
      <w:r w:rsidRPr="000D2EE3">
        <w:rPr>
          <w:rFonts w:ascii="Times New Roman" w:eastAsia="Calibri" w:hAnsi="Times New Roman"/>
          <w:sz w:val="28"/>
          <w:szCs w:val="28"/>
        </w:rPr>
        <w:t xml:space="preserve">Указа Президента Российской Федерации от 7 мая 2012 г. № 602   </w:t>
      </w:r>
      <w:r w:rsidR="001959C5" w:rsidRPr="000D2EE3">
        <w:rPr>
          <w:rFonts w:ascii="Times New Roman" w:eastAsia="Calibri" w:hAnsi="Times New Roman"/>
          <w:sz w:val="28"/>
          <w:szCs w:val="28"/>
        </w:rPr>
        <w:t xml:space="preserve">     </w:t>
      </w:r>
      <w:r w:rsidRPr="000D2EE3">
        <w:rPr>
          <w:rFonts w:ascii="Times New Roman" w:eastAsia="Calibri" w:hAnsi="Times New Roman"/>
          <w:sz w:val="28"/>
          <w:szCs w:val="28"/>
        </w:rPr>
        <w:t xml:space="preserve">    «Об обеспечении межнационального согласия»;</w:t>
      </w:r>
    </w:p>
    <w:p w:rsidR="006424DB" w:rsidRPr="000D2EE3" w:rsidRDefault="00122900" w:rsidP="00B63A57">
      <w:pPr>
        <w:spacing w:line="228" w:lineRule="auto"/>
        <w:ind w:firstLine="709"/>
        <w:jc w:val="both"/>
        <w:rPr>
          <w:rFonts w:ascii="Times New Roman" w:hAnsi="Times New Roman"/>
          <w:sz w:val="28"/>
          <w:szCs w:val="28"/>
        </w:rPr>
      </w:pPr>
      <w:hyperlink r:id="rId15" w:history="1">
        <w:r w:rsidR="006424DB" w:rsidRPr="000D2EE3">
          <w:rPr>
            <w:rStyle w:val="af3"/>
            <w:rFonts w:ascii="Times New Roman" w:eastAsia="Calibri" w:hAnsi="Times New Roman"/>
            <w:color w:val="auto"/>
            <w:sz w:val="28"/>
            <w:szCs w:val="28"/>
            <w:u w:val="none"/>
          </w:rPr>
          <w:t xml:space="preserve">Указа Президента Российской Федерации от 7 мая 2012 г. № 606     </w:t>
        </w:r>
        <w:r w:rsidR="001959C5" w:rsidRPr="000D2EE3">
          <w:rPr>
            <w:rStyle w:val="af3"/>
            <w:rFonts w:ascii="Times New Roman" w:eastAsia="Calibri" w:hAnsi="Times New Roman"/>
            <w:color w:val="auto"/>
            <w:sz w:val="28"/>
            <w:szCs w:val="28"/>
            <w:u w:val="none"/>
          </w:rPr>
          <w:t xml:space="preserve">      </w:t>
        </w:r>
        <w:r w:rsidR="006424DB" w:rsidRPr="000D2EE3">
          <w:rPr>
            <w:rStyle w:val="af3"/>
            <w:rFonts w:ascii="Times New Roman" w:eastAsia="Calibri" w:hAnsi="Times New Roman"/>
            <w:color w:val="auto"/>
            <w:sz w:val="28"/>
            <w:szCs w:val="28"/>
            <w:u w:val="none"/>
          </w:rPr>
          <w:t xml:space="preserve">   «О мерах по реализации демографической политики Российской Федерации»</w:t>
        </w:r>
      </w:hyperlink>
      <w:r w:rsidR="006424DB" w:rsidRPr="000D2EE3">
        <w:rPr>
          <w:rFonts w:ascii="Times New Roman" w:hAnsi="Times New Roman"/>
          <w:sz w:val="28"/>
          <w:szCs w:val="28"/>
        </w:rPr>
        <w:t>;</w:t>
      </w:r>
    </w:p>
    <w:p w:rsidR="006424DB" w:rsidRPr="000D2EE3" w:rsidRDefault="00122900" w:rsidP="00B63A57">
      <w:pPr>
        <w:spacing w:line="228" w:lineRule="auto"/>
        <w:ind w:firstLine="709"/>
        <w:jc w:val="both"/>
        <w:rPr>
          <w:rFonts w:ascii="Times New Roman" w:hAnsi="Times New Roman"/>
          <w:sz w:val="28"/>
          <w:szCs w:val="28"/>
        </w:rPr>
      </w:pPr>
      <w:hyperlink r:id="rId16" w:history="1">
        <w:r w:rsidR="006424DB" w:rsidRPr="000D2EE3">
          <w:rPr>
            <w:rStyle w:val="af3"/>
            <w:rFonts w:ascii="Times New Roman" w:eastAsia="Calibri" w:hAnsi="Times New Roman"/>
            <w:color w:val="auto"/>
            <w:sz w:val="28"/>
            <w:szCs w:val="28"/>
            <w:u w:val="none"/>
          </w:rPr>
          <w:t xml:space="preserve">Указа Президента Российской Федерации от 24 декабря 2014 г. № 808 «Об утверждении основ </w:t>
        </w:r>
        <w:r w:rsidR="006424DB" w:rsidRPr="000D2EE3">
          <w:rPr>
            <w:rFonts w:ascii="Times New Roman" w:hAnsi="Times New Roman"/>
            <w:sz w:val="28"/>
          </w:rPr>
          <w:t>государственной культурной политики</w:t>
        </w:r>
        <w:r w:rsidR="006424DB" w:rsidRPr="000D2EE3">
          <w:rPr>
            <w:rStyle w:val="af3"/>
            <w:rFonts w:ascii="Times New Roman" w:eastAsia="Calibri" w:hAnsi="Times New Roman"/>
            <w:color w:val="auto"/>
            <w:sz w:val="28"/>
            <w:szCs w:val="28"/>
            <w:u w:val="none"/>
          </w:rPr>
          <w:t>»</w:t>
        </w:r>
      </w:hyperlink>
      <w:r w:rsidR="006424DB" w:rsidRPr="000D2EE3">
        <w:rPr>
          <w:rFonts w:ascii="Times New Roman" w:hAnsi="Times New Roman"/>
          <w:sz w:val="28"/>
          <w:szCs w:val="28"/>
        </w:rPr>
        <w:t>;</w:t>
      </w:r>
    </w:p>
    <w:p w:rsidR="006424DB" w:rsidRPr="000D2EE3" w:rsidRDefault="006424DB" w:rsidP="00B63A57">
      <w:pPr>
        <w:spacing w:line="228" w:lineRule="auto"/>
        <w:ind w:firstLine="709"/>
        <w:jc w:val="both"/>
        <w:rPr>
          <w:rFonts w:ascii="Times New Roman" w:eastAsia="Calibri" w:hAnsi="Times New Roman"/>
          <w:sz w:val="28"/>
          <w:szCs w:val="28"/>
        </w:rPr>
      </w:pPr>
      <w:r w:rsidRPr="000D2EE3">
        <w:rPr>
          <w:rFonts w:ascii="Times New Roman" w:eastAsia="Calibri" w:hAnsi="Times New Roman"/>
          <w:sz w:val="28"/>
          <w:szCs w:val="28"/>
        </w:rPr>
        <w:t xml:space="preserve">Указа Президента Российской Федерации от 7 мая 2018 г. № 204  </w:t>
      </w:r>
      <w:r w:rsidR="001959C5" w:rsidRPr="000D2EE3">
        <w:rPr>
          <w:rFonts w:ascii="Times New Roman" w:eastAsia="Calibri" w:hAnsi="Times New Roman"/>
          <w:sz w:val="28"/>
          <w:szCs w:val="28"/>
        </w:rPr>
        <w:t xml:space="preserve">       </w:t>
      </w:r>
      <w:r w:rsidRPr="000D2EE3">
        <w:rPr>
          <w:rFonts w:ascii="Times New Roman" w:eastAsia="Calibri" w:hAnsi="Times New Roman"/>
          <w:sz w:val="28"/>
          <w:szCs w:val="28"/>
        </w:rPr>
        <w:t xml:space="preserve">      «О национальных целях и стратегических задачах развития Российской Федерации на период до 2024 года»;</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Указа Президента Российской Федерации от 21 июля 2020 г. № 474</w:t>
      </w:r>
      <w:r w:rsidR="001959C5" w:rsidRPr="000D2EE3">
        <w:rPr>
          <w:rFonts w:ascii="Times New Roman" w:hAnsi="Times New Roman"/>
          <w:sz w:val="28"/>
          <w:szCs w:val="28"/>
        </w:rPr>
        <w:t xml:space="preserve">        </w:t>
      </w:r>
      <w:r w:rsidRPr="000D2EE3">
        <w:rPr>
          <w:rFonts w:ascii="Times New Roman" w:hAnsi="Times New Roman"/>
          <w:sz w:val="28"/>
          <w:szCs w:val="28"/>
        </w:rPr>
        <w:t xml:space="preserve"> «О национальных целях развития Российской Федерации на период до</w:t>
      </w:r>
      <w:r w:rsidR="000D2EE3">
        <w:rPr>
          <w:rFonts w:ascii="Times New Roman" w:hAnsi="Times New Roman"/>
          <w:sz w:val="28"/>
          <w:szCs w:val="28"/>
        </w:rPr>
        <w:br/>
      </w:r>
      <w:r w:rsidRPr="000D2EE3">
        <w:rPr>
          <w:rFonts w:ascii="Times New Roman" w:hAnsi="Times New Roman"/>
          <w:sz w:val="28"/>
          <w:szCs w:val="28"/>
        </w:rPr>
        <w:t>2030 года»;</w:t>
      </w:r>
    </w:p>
    <w:p w:rsidR="006424DB" w:rsidRPr="000D2EE3" w:rsidRDefault="006424DB" w:rsidP="00B63A57">
      <w:pPr>
        <w:pStyle w:val="z"/>
        <w:spacing w:before="0" w:after="0" w:line="228" w:lineRule="auto"/>
        <w:ind w:left="0" w:right="0" w:firstLine="709"/>
        <w:jc w:val="both"/>
        <w:rPr>
          <w:b w:val="0"/>
          <w:sz w:val="28"/>
          <w:szCs w:val="28"/>
        </w:rPr>
      </w:pPr>
      <w:r w:rsidRPr="000D2EE3">
        <w:rPr>
          <w:b w:val="0"/>
          <w:sz w:val="28"/>
          <w:szCs w:val="28"/>
        </w:rPr>
        <w:t xml:space="preserve">Указа Президента Российской Федерации от 4 февраля 2021 г. № 68 </w:t>
      </w:r>
      <w:r w:rsidR="001959C5" w:rsidRPr="000D2EE3">
        <w:rPr>
          <w:b w:val="0"/>
          <w:sz w:val="28"/>
          <w:szCs w:val="28"/>
        </w:rPr>
        <w:t xml:space="preserve">         </w:t>
      </w:r>
      <w:r w:rsidRPr="000D2EE3">
        <w:rPr>
          <w:b w:val="0"/>
          <w:sz w:val="28"/>
          <w:szCs w:val="2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216AEA" w:rsidRPr="000D2EE3" w:rsidRDefault="00216AEA" w:rsidP="00B63A57">
      <w:pPr>
        <w:pStyle w:val="z"/>
        <w:spacing w:before="0" w:after="0" w:line="228" w:lineRule="auto"/>
        <w:ind w:left="0" w:right="0" w:firstLine="709"/>
        <w:jc w:val="both"/>
        <w:rPr>
          <w:b w:val="0"/>
          <w:sz w:val="28"/>
          <w:szCs w:val="28"/>
        </w:rPr>
      </w:pPr>
      <w:r w:rsidRPr="000D2EE3">
        <w:rPr>
          <w:b w:val="0"/>
          <w:sz w:val="28"/>
          <w:szCs w:val="28"/>
        </w:rPr>
        <w:t>Указа Президента Российской Федерации от 8 ноября 2021 г. № 633 «Об утверждении Основ государственной политики в сфере стратегического планирования в Российской Федерации»;</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развития здравоохранения в Российской Федерации на период до 2025 года, утвержденной Указом Президента Российской Федерации от 6 июня 2019 г. № 254;</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Стратегии научно-технологического развития Российской Федерации, </w:t>
      </w:r>
      <w:r w:rsidRPr="000D2EE3">
        <w:rPr>
          <w:rFonts w:ascii="Times New Roman" w:hAnsi="Times New Roman"/>
          <w:spacing w:val="-2"/>
          <w:sz w:val="28"/>
        </w:rPr>
        <w:t>утвержденной Указом Президента Российской Федерации от 1 декабря 2016 г.</w:t>
      </w:r>
      <w:r w:rsidRPr="000D2EE3">
        <w:rPr>
          <w:rFonts w:ascii="Times New Roman" w:hAnsi="Times New Roman"/>
          <w:sz w:val="28"/>
        </w:rPr>
        <w:t xml:space="preserve"> № 642;</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lastRenderedPageBreak/>
        <w:t>Стратегии развития информационного общества в Российской Федерации на 2017-2030 годы, утвержденной Указом Президента Российской Федерации от 9 мая 2017 г. № 203;</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экономической безопасности Российской Федерации на период до 2030 года, утвержденной Указом Президента Российской Федерации от 13 мая 2017 г. № 208;</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Стратегии национальной безопасности Российской Федерации, </w:t>
      </w:r>
      <w:r w:rsidRPr="000D2EE3">
        <w:rPr>
          <w:rFonts w:ascii="Times New Roman" w:hAnsi="Times New Roman"/>
          <w:sz w:val="28"/>
        </w:rPr>
        <w:t xml:space="preserve">утвержденной Указом Президента Российской Федерации от </w:t>
      </w:r>
      <w:r w:rsidRPr="000D2EE3">
        <w:rPr>
          <w:rFonts w:ascii="Times New Roman" w:hAnsi="Times New Roman"/>
          <w:sz w:val="28"/>
          <w:szCs w:val="28"/>
        </w:rPr>
        <w:t>2 июля 2021 г.</w:t>
      </w:r>
      <w:r w:rsidR="001959C5" w:rsidRPr="000D2EE3">
        <w:rPr>
          <w:rFonts w:ascii="Times New Roman" w:hAnsi="Times New Roman"/>
          <w:sz w:val="28"/>
          <w:szCs w:val="28"/>
        </w:rPr>
        <w:t xml:space="preserve">  </w:t>
      </w:r>
      <w:r w:rsidRPr="000D2EE3">
        <w:rPr>
          <w:rFonts w:ascii="Times New Roman" w:hAnsi="Times New Roman"/>
          <w:sz w:val="28"/>
          <w:szCs w:val="28"/>
        </w:rPr>
        <w:t xml:space="preserve"> № 400;</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Стратегии экологической безопасности Российской Федерации на период до 2025 года, </w:t>
      </w:r>
      <w:r w:rsidRPr="000D2EE3">
        <w:rPr>
          <w:rFonts w:ascii="Times New Roman" w:hAnsi="Times New Roman"/>
          <w:sz w:val="28"/>
        </w:rPr>
        <w:t xml:space="preserve">утвержденной Указом Президента Российской Федерации от 19 апреля </w:t>
      </w:r>
      <w:r w:rsidRPr="000D2EE3">
        <w:rPr>
          <w:rFonts w:ascii="Times New Roman" w:hAnsi="Times New Roman"/>
          <w:sz w:val="28"/>
          <w:szCs w:val="28"/>
        </w:rPr>
        <w:t>2017 г. № 176;</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w:t>
      </w:r>
      <w:r w:rsidR="000D2EE3">
        <w:rPr>
          <w:rFonts w:ascii="Times New Roman" w:hAnsi="Times New Roman"/>
          <w:sz w:val="28"/>
          <w:szCs w:val="28"/>
        </w:rPr>
        <w:br/>
      </w:r>
      <w:r w:rsidRPr="000D2EE3">
        <w:rPr>
          <w:rFonts w:ascii="Times New Roman" w:hAnsi="Times New Roman"/>
          <w:sz w:val="28"/>
          <w:szCs w:val="28"/>
        </w:rPr>
        <w:t xml:space="preserve">2030 года, </w:t>
      </w:r>
      <w:r w:rsidRPr="000D2EE3">
        <w:rPr>
          <w:rFonts w:ascii="Times New Roman" w:hAnsi="Times New Roman"/>
          <w:sz w:val="28"/>
        </w:rPr>
        <w:t>утвержденной Указом Президента Российской Федерации от</w:t>
      </w:r>
      <w:r w:rsidR="000D2EE3">
        <w:rPr>
          <w:rFonts w:ascii="Times New Roman" w:hAnsi="Times New Roman"/>
          <w:sz w:val="28"/>
        </w:rPr>
        <w:br/>
      </w:r>
      <w:r w:rsidRPr="000D2EE3">
        <w:rPr>
          <w:rFonts w:ascii="Times New Roman" w:hAnsi="Times New Roman"/>
          <w:sz w:val="28"/>
        </w:rPr>
        <w:t xml:space="preserve">16 октября </w:t>
      </w:r>
      <w:r w:rsidRPr="000D2EE3">
        <w:rPr>
          <w:rFonts w:ascii="Times New Roman" w:hAnsi="Times New Roman"/>
          <w:sz w:val="28"/>
          <w:szCs w:val="28"/>
        </w:rPr>
        <w:t>2019 г. № 501;</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Стратегии государственной антинаркотической политики Российской Федерации на период до 2030 года, </w:t>
      </w:r>
      <w:r w:rsidRPr="000D2EE3">
        <w:rPr>
          <w:rFonts w:ascii="Times New Roman" w:hAnsi="Times New Roman"/>
          <w:sz w:val="28"/>
        </w:rPr>
        <w:t xml:space="preserve">утвержденной Указом Президента Российской Федерации от 23 ноября </w:t>
      </w:r>
      <w:r w:rsidRPr="000D2EE3">
        <w:rPr>
          <w:rFonts w:ascii="Times New Roman" w:hAnsi="Times New Roman"/>
          <w:sz w:val="28"/>
          <w:szCs w:val="28"/>
        </w:rPr>
        <w:t>2020 г. № 733;</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Основ государственной политики в области экологического развития Российской Федерации на период до 2030 года, утвержденных Президентом Российской Федерации 30 апреля 2012 г.;</w:t>
      </w:r>
    </w:p>
    <w:p w:rsidR="000A4038" w:rsidRPr="000D2EE3" w:rsidRDefault="000A4038" w:rsidP="00B63A57">
      <w:pPr>
        <w:spacing w:line="228" w:lineRule="auto"/>
        <w:ind w:firstLine="709"/>
        <w:jc w:val="both"/>
        <w:rPr>
          <w:rFonts w:ascii="Times New Roman" w:hAnsi="Times New Roman"/>
          <w:sz w:val="28"/>
        </w:rPr>
      </w:pPr>
      <w:proofErr w:type="gramStart"/>
      <w:r w:rsidRPr="000D2EE3">
        <w:rPr>
          <w:rFonts w:ascii="Times New Roman" w:hAnsi="Times New Roman"/>
          <w:sz w:val="28"/>
        </w:rPr>
        <w:t>Единого плана по достижению национальных целей развития Российской Федерации на период до 2024 года и на плановый период до</w:t>
      </w:r>
      <w:r w:rsidR="000D2EE3">
        <w:rPr>
          <w:rFonts w:ascii="Times New Roman" w:hAnsi="Times New Roman"/>
          <w:sz w:val="28"/>
        </w:rPr>
        <w:br/>
      </w:r>
      <w:r w:rsidRPr="000D2EE3">
        <w:rPr>
          <w:rFonts w:ascii="Times New Roman" w:hAnsi="Times New Roman"/>
          <w:sz w:val="28"/>
        </w:rPr>
        <w:t>2030 года, утвержденного распоряжением Правительства Российской Федерации от 1 октября 2021 г. № 2765-р);</w:t>
      </w:r>
      <w:proofErr w:type="gramEnd"/>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Стратегии развития малого и среднего предпринимательства     </w:t>
      </w:r>
      <w:r w:rsidR="001959C5" w:rsidRPr="000D2EE3">
        <w:rPr>
          <w:rFonts w:ascii="Times New Roman" w:hAnsi="Times New Roman"/>
          <w:sz w:val="28"/>
        </w:rPr>
        <w:t xml:space="preserve">        </w:t>
      </w:r>
      <w:r w:rsidRPr="000D2EE3">
        <w:rPr>
          <w:rFonts w:ascii="Times New Roman" w:hAnsi="Times New Roman"/>
          <w:sz w:val="28"/>
        </w:rPr>
        <w:t xml:space="preserve">                 в Российской Федерации на период до 2030 года, утвержденной распоряжением Правительства Российской Федерации от 2 июня 2016 г.   </w:t>
      </w:r>
      <w:r w:rsidR="001959C5" w:rsidRPr="000D2EE3">
        <w:rPr>
          <w:rFonts w:ascii="Times New Roman" w:hAnsi="Times New Roman"/>
          <w:sz w:val="28"/>
        </w:rPr>
        <w:t xml:space="preserve">       </w:t>
      </w:r>
      <w:r w:rsidRPr="000D2EE3">
        <w:rPr>
          <w:rFonts w:ascii="Times New Roman" w:hAnsi="Times New Roman"/>
          <w:sz w:val="28"/>
        </w:rPr>
        <w:t xml:space="preserve">  № 1083-р;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Стратегии государственной культурной </w:t>
      </w:r>
      <w:proofErr w:type="gramStart"/>
      <w:r w:rsidRPr="000D2EE3">
        <w:rPr>
          <w:rFonts w:ascii="Times New Roman" w:hAnsi="Times New Roman"/>
          <w:sz w:val="28"/>
        </w:rPr>
        <w:t>политики на период</w:t>
      </w:r>
      <w:proofErr w:type="gramEnd"/>
      <w:r w:rsidRPr="000D2EE3">
        <w:rPr>
          <w:rFonts w:ascii="Times New Roman" w:hAnsi="Times New Roman"/>
          <w:sz w:val="28"/>
        </w:rPr>
        <w:t xml:space="preserve"> до</w:t>
      </w:r>
      <w:r w:rsidR="000D2EE3">
        <w:rPr>
          <w:rFonts w:ascii="Times New Roman" w:hAnsi="Times New Roman"/>
          <w:sz w:val="28"/>
        </w:rPr>
        <w:br/>
      </w:r>
      <w:r w:rsidRPr="000D2EE3">
        <w:rPr>
          <w:rFonts w:ascii="Times New Roman" w:hAnsi="Times New Roman"/>
          <w:sz w:val="28"/>
        </w:rPr>
        <w:t xml:space="preserve">2030 года, утвержденной распоряжением Правительства Российской Федерации от 29 февраля 2016 г. № 326-р;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fldChar w:fldCharType="begin"/>
      </w:r>
      <w:r w:rsidRPr="000D2EE3">
        <w:rPr>
          <w:rFonts w:ascii="Times New Roman" w:hAnsi="Times New Roman"/>
          <w:sz w:val="28"/>
          <w:szCs w:val="28"/>
        </w:rPr>
        <w:instrText xml:space="preserve"> HYPERLINK "consultantplus://offline/ref=E7EBBD31C9A6F0F221B42D0B37DBA02B5ADB9C1A65E809F39FFB2B2A5B5C63E8C99557A04D9147FF2F3CA11FD2C3BEO" </w:instrText>
      </w:r>
      <w:r w:rsidRPr="000D2EE3">
        <w:rPr>
          <w:rFonts w:ascii="Times New Roman" w:hAnsi="Times New Roman"/>
          <w:sz w:val="28"/>
          <w:szCs w:val="28"/>
        </w:rPr>
        <w:fldChar w:fldCharType="separate"/>
      </w:r>
      <w:r w:rsidRPr="000D2EE3">
        <w:rPr>
          <w:rFonts w:ascii="Times New Roman" w:hAnsi="Times New Roman"/>
          <w:color w:val="0000FF"/>
          <w:sz w:val="28"/>
          <w:szCs w:val="28"/>
        </w:rPr>
        <w:t xml:space="preserve"> </w:t>
      </w:r>
      <w:r w:rsidRPr="000D2EE3">
        <w:rPr>
          <w:rFonts w:ascii="Times New Roman" w:hAnsi="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color w:val="0000FF"/>
          <w:sz w:val="28"/>
          <w:szCs w:val="28"/>
        </w:rPr>
        <w:fldChar w:fldCharType="end"/>
      </w:r>
      <w:r w:rsidRPr="000D2EE3">
        <w:rPr>
          <w:rFonts w:ascii="Times New Roman" w:hAnsi="Times New Roman"/>
          <w:sz w:val="28"/>
          <w:szCs w:val="28"/>
        </w:rPr>
        <w:t xml:space="preserve"> Стратегии развития экспорта услуг до 2025 года, </w:t>
      </w:r>
      <w:r w:rsidRPr="000D2EE3">
        <w:rPr>
          <w:rFonts w:ascii="Times New Roman" w:hAnsi="Times New Roman"/>
          <w:sz w:val="28"/>
        </w:rPr>
        <w:t>утвержденной распоряжением Правительства Российской Федерации от 14 августа 2019 г.     № 1797-р;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 3081-р;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развития спортивной индустрии до 2035 года, утвержденной распоряжением Правительства Российской Федерации от 3 июня 2019 г.</w:t>
      </w:r>
      <w:r w:rsidR="000D2EE3">
        <w:rPr>
          <w:rFonts w:ascii="Times New Roman" w:hAnsi="Times New Roman"/>
          <w:sz w:val="28"/>
        </w:rPr>
        <w:br/>
      </w:r>
      <w:r w:rsidRPr="000D2EE3">
        <w:rPr>
          <w:rFonts w:ascii="Times New Roman" w:hAnsi="Times New Roman"/>
          <w:sz w:val="28"/>
        </w:rPr>
        <w:t>№ 1188-р;</w:t>
      </w:r>
    </w:p>
    <w:p w:rsidR="006424DB" w:rsidRPr="000D2EE3" w:rsidRDefault="00122900" w:rsidP="00B63A57">
      <w:pPr>
        <w:spacing w:line="228" w:lineRule="auto"/>
        <w:ind w:firstLine="709"/>
        <w:jc w:val="both"/>
        <w:rPr>
          <w:rFonts w:ascii="Times New Roman" w:hAnsi="Times New Roman"/>
          <w:sz w:val="28"/>
        </w:rPr>
      </w:pPr>
      <w:hyperlink r:id="rId17">
        <w:r w:rsidR="006424DB" w:rsidRPr="000D2EE3">
          <w:rPr>
            <w:rFonts w:ascii="Times New Roman" w:hAnsi="Times New Roman"/>
            <w:sz w:val="28"/>
          </w:rPr>
          <w:t>Стратегии</w:t>
        </w:r>
      </w:hyperlink>
      <w:r w:rsidR="006424DB" w:rsidRPr="000D2EE3">
        <w:rPr>
          <w:rFonts w:ascii="Times New Roman" w:hAnsi="Times New Roman"/>
          <w:sz w:val="28"/>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 151-р;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Стратегии развития агропромышленного и </w:t>
      </w:r>
      <w:proofErr w:type="spellStart"/>
      <w:r w:rsidRPr="000D2EE3">
        <w:rPr>
          <w:rFonts w:ascii="Times New Roman" w:hAnsi="Times New Roman"/>
          <w:sz w:val="28"/>
        </w:rPr>
        <w:t>рыбохозяйственного</w:t>
      </w:r>
      <w:proofErr w:type="spellEnd"/>
      <w:r w:rsidRPr="000D2EE3">
        <w:rPr>
          <w:rFonts w:ascii="Times New Roman" w:hAnsi="Times New Roman"/>
          <w:sz w:val="28"/>
        </w:rPr>
        <w:t xml:space="preserve"> комплексов Российской Федерации на период до 2030 года, утвержденной распоряжением Правительства Российской Федерации от 12 апреля 2020 г. </w:t>
      </w:r>
      <w:r w:rsidR="001959C5" w:rsidRPr="000D2EE3">
        <w:rPr>
          <w:rFonts w:ascii="Times New Roman" w:hAnsi="Times New Roman"/>
          <w:sz w:val="28"/>
        </w:rPr>
        <w:t xml:space="preserve">     </w:t>
      </w:r>
      <w:r w:rsidRPr="000D2EE3">
        <w:rPr>
          <w:rFonts w:ascii="Times New Roman" w:hAnsi="Times New Roman"/>
          <w:sz w:val="28"/>
        </w:rPr>
        <w:t>№ 993-р;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Стратегии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 мая 2016 г. </w:t>
      </w:r>
      <w:r w:rsidR="001959C5" w:rsidRPr="000D2EE3">
        <w:rPr>
          <w:rFonts w:ascii="Times New Roman" w:hAnsi="Times New Roman"/>
          <w:sz w:val="28"/>
        </w:rPr>
        <w:t xml:space="preserve">           </w:t>
      </w:r>
      <w:r w:rsidRPr="000D2EE3">
        <w:rPr>
          <w:rFonts w:ascii="Times New Roman" w:hAnsi="Times New Roman"/>
          <w:sz w:val="28"/>
        </w:rPr>
        <w:t>№ 868-р;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развития электронной промышленности Российской Федерации на период до 2030 года, утвержденной распоряжением Правительства Российской Федерации от 17 января 2020 г. № 20-р;</w:t>
      </w:r>
    </w:p>
    <w:p w:rsidR="006424DB" w:rsidRPr="000D2EE3" w:rsidRDefault="00122900" w:rsidP="00B63A57">
      <w:pPr>
        <w:spacing w:line="228" w:lineRule="auto"/>
        <w:ind w:firstLine="709"/>
        <w:jc w:val="both"/>
        <w:rPr>
          <w:rFonts w:ascii="Times New Roman" w:hAnsi="Times New Roman"/>
          <w:sz w:val="28"/>
        </w:rPr>
      </w:pPr>
      <w:hyperlink r:id="rId18">
        <w:r w:rsidR="006424DB" w:rsidRPr="000D2EE3">
          <w:rPr>
            <w:rFonts w:ascii="Times New Roman" w:hAnsi="Times New Roman"/>
            <w:sz w:val="28"/>
          </w:rPr>
          <w:t>Стратеги</w:t>
        </w:r>
      </w:hyperlink>
      <w:r w:rsidR="006424DB" w:rsidRPr="000D2EE3">
        <w:rPr>
          <w:rFonts w:ascii="Times New Roman" w:hAnsi="Times New Roman"/>
          <w:sz w:val="28"/>
        </w:rPr>
        <w:t>и повышения финансовой грамотности в Российской Федерации на 2017-2023 годы, утвержденной распоряжением Правительства Российской Федерации от 25 сентября 2017 г. № 2039-р;</w:t>
      </w:r>
    </w:p>
    <w:p w:rsidR="006424DB" w:rsidRPr="000D2EE3" w:rsidRDefault="00122900" w:rsidP="00B63A57">
      <w:pPr>
        <w:spacing w:line="228" w:lineRule="auto"/>
        <w:ind w:firstLine="709"/>
        <w:jc w:val="both"/>
        <w:rPr>
          <w:rFonts w:ascii="Times New Roman" w:hAnsi="Times New Roman"/>
          <w:sz w:val="28"/>
        </w:rPr>
      </w:pPr>
      <w:hyperlink r:id="rId19">
        <w:r w:rsidR="006424DB" w:rsidRPr="000D2EE3">
          <w:rPr>
            <w:rFonts w:ascii="Times New Roman" w:hAnsi="Times New Roman"/>
            <w:sz w:val="28"/>
          </w:rPr>
          <w:t>Стратегии</w:t>
        </w:r>
      </w:hyperlink>
      <w:r w:rsidR="006424DB" w:rsidRPr="000D2EE3">
        <w:rPr>
          <w:rFonts w:ascii="Times New Roman" w:hAnsi="Times New Roman"/>
          <w:sz w:val="28"/>
        </w:rPr>
        <w:t xml:space="preserve"> развития промышленности по обработке, утилизации и обезвреживанию отходов производства и потребления на период до</w:t>
      </w:r>
      <w:r w:rsidR="000D2EE3">
        <w:rPr>
          <w:rFonts w:ascii="Times New Roman" w:hAnsi="Times New Roman"/>
          <w:sz w:val="28"/>
        </w:rPr>
        <w:br/>
      </w:r>
      <w:r w:rsidR="006424DB" w:rsidRPr="000D2EE3">
        <w:rPr>
          <w:rFonts w:ascii="Times New Roman" w:hAnsi="Times New Roman"/>
          <w:sz w:val="28"/>
        </w:rPr>
        <w:t>2030 года, утвержденной распоряжением Прав</w:t>
      </w:r>
      <w:r w:rsidR="000D2EE3">
        <w:rPr>
          <w:rFonts w:ascii="Times New Roman" w:hAnsi="Times New Roman"/>
          <w:sz w:val="28"/>
        </w:rPr>
        <w:t xml:space="preserve">ительства Российской Федерации </w:t>
      </w:r>
      <w:r w:rsidR="006424DB" w:rsidRPr="000D2EE3">
        <w:rPr>
          <w:rFonts w:ascii="Times New Roman" w:hAnsi="Times New Roman"/>
          <w:sz w:val="28"/>
        </w:rPr>
        <w:t>от 25 января 2018 г. № 84-р;</w:t>
      </w:r>
    </w:p>
    <w:p w:rsidR="006424DB" w:rsidRPr="000D2EE3" w:rsidRDefault="00122900" w:rsidP="00B63A57">
      <w:pPr>
        <w:spacing w:line="228" w:lineRule="auto"/>
        <w:ind w:firstLine="709"/>
        <w:jc w:val="both"/>
        <w:rPr>
          <w:rFonts w:ascii="Times New Roman" w:hAnsi="Times New Roman"/>
          <w:sz w:val="28"/>
        </w:rPr>
      </w:pPr>
      <w:hyperlink r:id="rId20" w:history="1">
        <w:r w:rsidR="006424DB" w:rsidRPr="000D2EE3">
          <w:rPr>
            <w:rFonts w:ascii="Times New Roman" w:hAnsi="Times New Roman"/>
            <w:sz w:val="28"/>
            <w:szCs w:val="28"/>
          </w:rPr>
          <w:t>Стратегии пространственного развития Российской Федерации на период до 2025 года</w:t>
        </w:r>
      </w:hyperlink>
      <w:r w:rsidR="006424DB" w:rsidRPr="000D2EE3">
        <w:rPr>
          <w:rFonts w:ascii="Times New Roman" w:hAnsi="Times New Roman"/>
          <w:sz w:val="28"/>
          <w:szCs w:val="28"/>
        </w:rPr>
        <w:t>,</w:t>
      </w:r>
      <w:r w:rsidR="006424DB" w:rsidRPr="000D2EE3">
        <w:rPr>
          <w:rFonts w:ascii="Times New Roman" w:hAnsi="Times New Roman"/>
          <w:color w:val="0000FF"/>
          <w:sz w:val="24"/>
          <w:szCs w:val="24"/>
        </w:rPr>
        <w:t xml:space="preserve"> </w:t>
      </w:r>
      <w:r w:rsidR="006424DB" w:rsidRPr="000D2EE3">
        <w:rPr>
          <w:rFonts w:ascii="Times New Roman" w:hAnsi="Times New Roman"/>
          <w:sz w:val="28"/>
        </w:rPr>
        <w:t>утвержденной распоряжением Правительства Российской Федерации от 13 февраля 2019 г. № 207-р;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Стратегии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w:t>
      </w:r>
      <w:r w:rsidR="001959C5" w:rsidRPr="000D2EE3">
        <w:rPr>
          <w:rFonts w:ascii="Times New Roman" w:hAnsi="Times New Roman"/>
          <w:sz w:val="28"/>
        </w:rPr>
        <w:t xml:space="preserve">   </w:t>
      </w:r>
      <w:r w:rsidRPr="000D2EE3">
        <w:rPr>
          <w:rFonts w:ascii="Times New Roman" w:hAnsi="Times New Roman"/>
          <w:sz w:val="28"/>
        </w:rPr>
        <w:t xml:space="preserve"> № 3052-р;</w:t>
      </w:r>
    </w:p>
    <w:p w:rsidR="006424DB" w:rsidRPr="000D2EE3" w:rsidRDefault="006424DB" w:rsidP="00B63A57">
      <w:pPr>
        <w:pStyle w:val="Default"/>
        <w:spacing w:line="228" w:lineRule="auto"/>
        <w:ind w:firstLine="709"/>
        <w:jc w:val="both"/>
        <w:rPr>
          <w:rFonts w:ascii="Times New Roman" w:hAnsi="Times New Roman" w:cs="Times New Roman"/>
          <w:color w:val="auto"/>
          <w:sz w:val="28"/>
          <w:szCs w:val="28"/>
        </w:rPr>
      </w:pPr>
      <w:r w:rsidRPr="000D2EE3">
        <w:rPr>
          <w:rFonts w:ascii="Times New Roman" w:hAnsi="Times New Roman" w:cs="Times New Roman"/>
          <w:color w:val="auto"/>
          <w:sz w:val="28"/>
          <w:szCs w:val="28"/>
        </w:rPr>
        <w:t>Стратегического направления в области цифровой трансформации государственного управления, утвержденного распоряжением Правительства Российской Федерации от 22 октября 2021 г. № 2998-р;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Сводной стратегии развития обрабатывающей промышленности Российской Федерации до 2024 года и на период до 2035 года, утвержденной распоряжением Правительства Российской Федерации от 6 июня 2020 г. </w:t>
      </w:r>
      <w:r w:rsidR="001959C5" w:rsidRPr="000D2EE3">
        <w:rPr>
          <w:rFonts w:ascii="Times New Roman" w:hAnsi="Times New Roman"/>
          <w:sz w:val="28"/>
        </w:rPr>
        <w:t xml:space="preserve">          </w:t>
      </w:r>
      <w:r w:rsidRPr="000D2EE3">
        <w:rPr>
          <w:rFonts w:ascii="Times New Roman" w:hAnsi="Times New Roman"/>
          <w:sz w:val="28"/>
        </w:rPr>
        <w:t>№ 1512-р;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Долгосрочной стратегии развития зернового комплекса Российской Федерации до 2035 года, утвержденной распоряжением Правительства Российской Федерации от 10 августа 2019 г. № 1796-р;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Транспортной стратегии Российской Федерации до 2030 года с прогнозом на период до 2035 года, утвержденной распоряжением Правительства Российской Федерации от 27 ноября 2021 г. № 3363-р;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Энергетической стратегии Российской Федерации на период до</w:t>
      </w:r>
      <w:r w:rsidR="000D2EE3">
        <w:rPr>
          <w:rFonts w:ascii="Times New Roman" w:hAnsi="Times New Roman"/>
          <w:sz w:val="28"/>
        </w:rPr>
        <w:br/>
      </w:r>
      <w:r w:rsidRPr="000D2EE3">
        <w:rPr>
          <w:rFonts w:ascii="Times New Roman" w:hAnsi="Times New Roman"/>
          <w:sz w:val="28"/>
        </w:rPr>
        <w:t>2035 года, утвержденной распоряжением Правительства Российской Федерации от 9 июня 2020 г. № 1523-р;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Концепции развития творческих (креативных) индустрий и механизмов осуществления их государственной поддержки в крупных и крупнейших </w:t>
      </w:r>
      <w:r w:rsidRPr="000D2EE3">
        <w:rPr>
          <w:rFonts w:ascii="Times New Roman" w:hAnsi="Times New Roman"/>
          <w:sz w:val="28"/>
        </w:rPr>
        <w:lastRenderedPageBreak/>
        <w:t>городских агломерациях до 2030 года, утвержденной распоряжением Правительства Российской Федерации от 20 сентября 2021 г. № 2613-р;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Национального плана мероприятий первого этапа адаптации к изменениям климата на период до 2022 года, утвержденного распоряжением Правительства Российской Федерации от 25 декабря 2019 г. № 3183-р;</w:t>
      </w:r>
    </w:p>
    <w:p w:rsidR="000A4038" w:rsidRPr="000D2EE3" w:rsidRDefault="000A4038" w:rsidP="00B63A57">
      <w:pPr>
        <w:spacing w:line="228" w:lineRule="auto"/>
        <w:ind w:firstLine="709"/>
        <w:jc w:val="both"/>
        <w:rPr>
          <w:rFonts w:ascii="Times New Roman" w:hAnsi="Times New Roman"/>
          <w:sz w:val="28"/>
        </w:rPr>
      </w:pPr>
      <w:r w:rsidRPr="000D2EE3">
        <w:rPr>
          <w:rFonts w:ascii="Times New Roman" w:hAnsi="Times New Roman"/>
          <w:sz w:val="28"/>
        </w:rPr>
        <w:t>инициатив социально-экономического развития Российской Федерации до 2030 года, перечень которых утвержден распоряжением Правительства Российской Федерации от 6 октября 2021 г. № 2816-р;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государственных программ Российской Федерации;</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утвержденных приказом Минэкономразвития России от 23 марта 2017 г. № 132.</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Стратегия опирается на следующие региональные документы: </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прогноз социально-экономического развития Рязанской области на период до 2030 года, утвержденный распоряжением Правительства Рязанской области от 19 января 2016 г. № 11-р;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eastAsia="Calibri" w:hAnsi="Times New Roman"/>
          <w:sz w:val="28"/>
          <w:szCs w:val="28"/>
        </w:rPr>
        <w:t xml:space="preserve">бюджетный прогноз Рязанской области на долгосрочный период до 2030 года, </w:t>
      </w:r>
      <w:r w:rsidRPr="000D2EE3">
        <w:rPr>
          <w:rFonts w:ascii="Times New Roman" w:hAnsi="Times New Roman"/>
          <w:sz w:val="28"/>
        </w:rPr>
        <w:t xml:space="preserve">утвержденный распоряжением Правительства Рязанской области  </w:t>
      </w:r>
      <w:r w:rsidR="001959C5" w:rsidRPr="000D2EE3">
        <w:rPr>
          <w:rFonts w:ascii="Times New Roman" w:hAnsi="Times New Roman"/>
          <w:sz w:val="28"/>
        </w:rPr>
        <w:t xml:space="preserve">  </w:t>
      </w:r>
      <w:r w:rsidRPr="000D2EE3">
        <w:rPr>
          <w:rFonts w:ascii="Times New Roman" w:hAnsi="Times New Roman"/>
          <w:sz w:val="28"/>
        </w:rPr>
        <w:t xml:space="preserve">           от 22 февраля 2017 г. № 79-р;</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 xml:space="preserve">Схему территориального планирования Рязанской области, утвержденную постановлением Правительства Рязанской области    </w:t>
      </w:r>
      <w:r w:rsidR="001959C5" w:rsidRPr="000D2EE3">
        <w:rPr>
          <w:rFonts w:ascii="Times New Roman" w:hAnsi="Times New Roman"/>
          <w:sz w:val="28"/>
        </w:rPr>
        <w:t xml:space="preserve">        </w:t>
      </w:r>
      <w:r w:rsidRPr="000D2EE3">
        <w:rPr>
          <w:rFonts w:ascii="Times New Roman" w:hAnsi="Times New Roman"/>
          <w:sz w:val="28"/>
        </w:rPr>
        <w:t xml:space="preserve">             от 28 октября 2009 г. № 301;</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Региональную программу газификации Рязанской области на 2021-2025 годы, утвержденную Губернатором Р</w:t>
      </w:r>
      <w:r w:rsidR="001959C5" w:rsidRPr="000D2EE3">
        <w:rPr>
          <w:rFonts w:ascii="Times New Roman" w:hAnsi="Times New Roman"/>
          <w:sz w:val="28"/>
          <w:szCs w:val="28"/>
        </w:rPr>
        <w:t xml:space="preserve">язанской области </w:t>
      </w:r>
      <w:r w:rsidRPr="000D2EE3">
        <w:rPr>
          <w:rFonts w:ascii="Times New Roman" w:hAnsi="Times New Roman"/>
          <w:sz w:val="28"/>
          <w:szCs w:val="28"/>
        </w:rPr>
        <w:t>29 декабря 2020 г.</w:t>
      </w:r>
      <w:r w:rsidR="00C733EA">
        <w:rPr>
          <w:rFonts w:ascii="Times New Roman" w:hAnsi="Times New Roman"/>
          <w:sz w:val="28"/>
          <w:szCs w:val="28"/>
        </w:rPr>
        <w:t>;</w:t>
      </w:r>
    </w:p>
    <w:p w:rsidR="006424DB" w:rsidRPr="000D2EE3" w:rsidRDefault="006424DB" w:rsidP="00B63A57">
      <w:pPr>
        <w:pStyle w:val="Default"/>
        <w:spacing w:line="228" w:lineRule="auto"/>
        <w:ind w:firstLine="709"/>
        <w:jc w:val="both"/>
        <w:rPr>
          <w:rFonts w:ascii="Times New Roman" w:hAnsi="Times New Roman" w:cs="Times New Roman"/>
          <w:color w:val="auto"/>
          <w:sz w:val="28"/>
          <w:szCs w:val="28"/>
        </w:rPr>
      </w:pPr>
      <w:r w:rsidRPr="000D2EE3">
        <w:rPr>
          <w:rFonts w:ascii="Times New Roman" w:hAnsi="Times New Roman" w:cs="Times New Roman"/>
          <w:color w:val="auto"/>
          <w:sz w:val="28"/>
          <w:szCs w:val="28"/>
        </w:rPr>
        <w:t>Стратегию в области цифровой трансформации отраслей экономики, социальной сферы и государственного управления Рязанской области, утвержденную Губернатором Рязан</w:t>
      </w:r>
      <w:r w:rsidR="00C733EA">
        <w:rPr>
          <w:rFonts w:ascii="Times New Roman" w:hAnsi="Times New Roman" w:cs="Times New Roman"/>
          <w:color w:val="auto"/>
          <w:sz w:val="28"/>
          <w:szCs w:val="28"/>
        </w:rPr>
        <w:t>ской области 17 августа 2021 г.</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rPr>
        <w:t>Разработка Стратегии осуществлена Правительством Рязанской области при участии экспертов Российской академии народного хозяйства и государственной службы при Президенте Российской Федерации, общественных и научных организаций Рязанской области, представителей бизнеса, жителей региона.</w:t>
      </w:r>
    </w:p>
    <w:p w:rsidR="006424DB" w:rsidRPr="000D2EE3" w:rsidRDefault="006424DB" w:rsidP="00B63A57">
      <w:pPr>
        <w:spacing w:line="228" w:lineRule="auto"/>
        <w:ind w:firstLine="709"/>
        <w:rPr>
          <w:rFonts w:ascii="Times New Roman" w:hAnsi="Times New Roman"/>
          <w:sz w:val="28"/>
          <w:szCs w:val="28"/>
          <w:lang w:eastAsia="en-US"/>
        </w:rPr>
      </w:pPr>
      <w:r w:rsidRPr="000D2EE3">
        <w:rPr>
          <w:rFonts w:ascii="Times New Roman" w:hAnsi="Times New Roman"/>
          <w:sz w:val="28"/>
          <w:szCs w:val="28"/>
          <w:lang w:eastAsia="en-US"/>
        </w:rPr>
        <w:t>Источники статистической информации:</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Росстат. Официальная статистика;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Росстат. База данных показателей муниципальных образований;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Росстат. Регионы России. Социально-экономические показатели. 2017. Статистический сборник;</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Росстат. Регионы России. Социально-экономические показатели. 2020. Статистический сборник;</w:t>
      </w:r>
    </w:p>
    <w:p w:rsidR="006424DB" w:rsidRPr="000D2EE3" w:rsidRDefault="006424DB" w:rsidP="00B63A57">
      <w:pPr>
        <w:autoSpaceDE w:val="0"/>
        <w:autoSpaceDN w:val="0"/>
        <w:adjustRightInd w:val="0"/>
        <w:spacing w:line="228" w:lineRule="auto"/>
        <w:ind w:firstLine="709"/>
        <w:rPr>
          <w:rFonts w:ascii="Times New Roman" w:eastAsia="Calibri" w:hAnsi="Times New Roman"/>
          <w:bCs/>
          <w:sz w:val="28"/>
          <w:szCs w:val="28"/>
        </w:rPr>
      </w:pPr>
      <w:r w:rsidRPr="000D2EE3">
        <w:rPr>
          <w:rFonts w:ascii="Times New Roman" w:hAnsi="Times New Roman"/>
          <w:sz w:val="28"/>
          <w:szCs w:val="28"/>
        </w:rPr>
        <w:t xml:space="preserve">Росстат. Доклад. </w:t>
      </w:r>
      <w:r w:rsidRPr="000D2EE3">
        <w:rPr>
          <w:rFonts w:ascii="Times New Roman" w:eastAsia="Calibri" w:hAnsi="Times New Roman"/>
          <w:bCs/>
          <w:sz w:val="28"/>
          <w:szCs w:val="28"/>
        </w:rPr>
        <w:t>Социально-экономическое положение России. 2016;</w:t>
      </w:r>
    </w:p>
    <w:p w:rsidR="006424DB" w:rsidRPr="000D2EE3" w:rsidRDefault="006424DB" w:rsidP="00B63A57">
      <w:pPr>
        <w:autoSpaceDE w:val="0"/>
        <w:autoSpaceDN w:val="0"/>
        <w:adjustRightInd w:val="0"/>
        <w:spacing w:line="228" w:lineRule="auto"/>
        <w:ind w:firstLine="709"/>
        <w:rPr>
          <w:rFonts w:ascii="Times New Roman" w:eastAsia="Calibri" w:hAnsi="Times New Roman"/>
          <w:bCs/>
          <w:sz w:val="28"/>
          <w:szCs w:val="28"/>
        </w:rPr>
      </w:pPr>
      <w:r w:rsidRPr="000D2EE3">
        <w:rPr>
          <w:rFonts w:ascii="Times New Roman" w:hAnsi="Times New Roman"/>
          <w:sz w:val="28"/>
          <w:szCs w:val="28"/>
        </w:rPr>
        <w:t xml:space="preserve">Росстат. Доклад. </w:t>
      </w:r>
      <w:r w:rsidRPr="000D2EE3">
        <w:rPr>
          <w:rFonts w:ascii="Times New Roman" w:eastAsia="Calibri" w:hAnsi="Times New Roman"/>
          <w:bCs/>
          <w:sz w:val="28"/>
          <w:szCs w:val="28"/>
        </w:rPr>
        <w:t>Социально-экономическое положение России. 2020;</w:t>
      </w:r>
    </w:p>
    <w:p w:rsidR="006424DB" w:rsidRPr="000D2EE3" w:rsidRDefault="006424DB" w:rsidP="00B63A57">
      <w:pPr>
        <w:autoSpaceDE w:val="0"/>
        <w:autoSpaceDN w:val="0"/>
        <w:adjustRightInd w:val="0"/>
        <w:spacing w:line="228" w:lineRule="auto"/>
        <w:ind w:firstLine="709"/>
        <w:rPr>
          <w:rFonts w:ascii="Times New Roman" w:eastAsia="Calibri" w:hAnsi="Times New Roman"/>
          <w:bCs/>
          <w:sz w:val="28"/>
          <w:szCs w:val="28"/>
        </w:rPr>
      </w:pPr>
      <w:r w:rsidRPr="000D2EE3">
        <w:rPr>
          <w:rFonts w:ascii="Times New Roman" w:eastAsia="Calibri" w:hAnsi="Times New Roman"/>
          <w:bCs/>
          <w:sz w:val="28"/>
          <w:szCs w:val="28"/>
        </w:rPr>
        <w:t>Росстат. Российский статистический ежегодник. 2017;</w:t>
      </w:r>
    </w:p>
    <w:p w:rsidR="006424DB" w:rsidRPr="000D2EE3" w:rsidRDefault="006424DB" w:rsidP="00B63A57">
      <w:pPr>
        <w:autoSpaceDE w:val="0"/>
        <w:autoSpaceDN w:val="0"/>
        <w:adjustRightInd w:val="0"/>
        <w:spacing w:line="228" w:lineRule="auto"/>
        <w:ind w:firstLine="709"/>
        <w:rPr>
          <w:rFonts w:ascii="Times New Roman" w:eastAsia="Calibri" w:hAnsi="Times New Roman"/>
          <w:bCs/>
          <w:sz w:val="28"/>
          <w:szCs w:val="28"/>
        </w:rPr>
      </w:pPr>
      <w:r w:rsidRPr="000D2EE3">
        <w:rPr>
          <w:rFonts w:ascii="Times New Roman" w:eastAsia="Calibri" w:hAnsi="Times New Roman"/>
          <w:bCs/>
          <w:sz w:val="28"/>
          <w:szCs w:val="28"/>
        </w:rPr>
        <w:t>Росстат. Российский статистический ежегодник. 2020;</w:t>
      </w:r>
    </w:p>
    <w:p w:rsidR="006424DB" w:rsidRPr="000D2EE3" w:rsidRDefault="006424DB" w:rsidP="00B63A57">
      <w:pPr>
        <w:autoSpaceDE w:val="0"/>
        <w:autoSpaceDN w:val="0"/>
        <w:adjustRightInd w:val="0"/>
        <w:spacing w:line="228" w:lineRule="auto"/>
        <w:ind w:firstLine="709"/>
        <w:rPr>
          <w:rFonts w:ascii="Times New Roman" w:eastAsia="Calibri" w:hAnsi="Times New Roman"/>
          <w:bCs/>
          <w:sz w:val="28"/>
          <w:szCs w:val="28"/>
        </w:rPr>
      </w:pPr>
      <w:r w:rsidRPr="000D2EE3">
        <w:rPr>
          <w:rFonts w:ascii="Times New Roman" w:eastAsia="Calibri" w:hAnsi="Times New Roman"/>
          <w:bCs/>
          <w:sz w:val="28"/>
          <w:szCs w:val="28"/>
        </w:rPr>
        <w:t>Росстат. Российский статистический ежегодник. 2021;</w:t>
      </w:r>
    </w:p>
    <w:p w:rsidR="006424DB" w:rsidRPr="000D2EE3" w:rsidRDefault="006424DB" w:rsidP="00B63A57">
      <w:pPr>
        <w:spacing w:line="228" w:lineRule="auto"/>
        <w:ind w:firstLine="709"/>
        <w:jc w:val="both"/>
        <w:rPr>
          <w:rFonts w:ascii="Times New Roman" w:hAnsi="Times New Roman"/>
          <w:sz w:val="28"/>
          <w:szCs w:val="28"/>
        </w:rPr>
      </w:pPr>
      <w:proofErr w:type="spellStart"/>
      <w:r w:rsidRPr="000D2EE3">
        <w:rPr>
          <w:rFonts w:ascii="Times New Roman" w:hAnsi="Times New Roman"/>
          <w:sz w:val="28"/>
          <w:szCs w:val="28"/>
        </w:rPr>
        <w:t>Рязаньстат</w:t>
      </w:r>
      <w:proofErr w:type="spellEnd"/>
      <w:r w:rsidRPr="000D2EE3">
        <w:rPr>
          <w:rFonts w:ascii="Times New Roman" w:hAnsi="Times New Roman"/>
          <w:sz w:val="28"/>
          <w:szCs w:val="28"/>
        </w:rPr>
        <w:t xml:space="preserve">. Официальная статистика; </w:t>
      </w:r>
    </w:p>
    <w:p w:rsidR="006424DB" w:rsidRPr="000D2EE3" w:rsidRDefault="006424DB" w:rsidP="00B63A57">
      <w:pPr>
        <w:spacing w:line="228" w:lineRule="auto"/>
        <w:ind w:firstLine="709"/>
        <w:jc w:val="both"/>
        <w:rPr>
          <w:rFonts w:ascii="Times New Roman" w:hAnsi="Times New Roman"/>
          <w:sz w:val="28"/>
          <w:szCs w:val="28"/>
        </w:rPr>
      </w:pPr>
      <w:proofErr w:type="spellStart"/>
      <w:r w:rsidRPr="000D2EE3">
        <w:rPr>
          <w:rFonts w:ascii="Times New Roman" w:hAnsi="Times New Roman"/>
          <w:sz w:val="28"/>
          <w:szCs w:val="28"/>
        </w:rPr>
        <w:t>Рязаньстат</w:t>
      </w:r>
      <w:proofErr w:type="spellEnd"/>
      <w:r w:rsidRPr="000D2EE3">
        <w:rPr>
          <w:rFonts w:ascii="Times New Roman" w:hAnsi="Times New Roman"/>
          <w:sz w:val="28"/>
          <w:szCs w:val="28"/>
        </w:rPr>
        <w:t>. Рязанская область в 2016 году. Статистический ежегодник;</w:t>
      </w:r>
    </w:p>
    <w:p w:rsidR="006424DB" w:rsidRPr="000D2EE3" w:rsidRDefault="006424DB" w:rsidP="00B63A57">
      <w:pPr>
        <w:spacing w:line="228" w:lineRule="auto"/>
        <w:ind w:firstLine="709"/>
        <w:jc w:val="both"/>
        <w:rPr>
          <w:rFonts w:ascii="Times New Roman" w:hAnsi="Times New Roman"/>
          <w:sz w:val="28"/>
          <w:szCs w:val="28"/>
        </w:rPr>
      </w:pPr>
      <w:proofErr w:type="spellStart"/>
      <w:r w:rsidRPr="000D2EE3">
        <w:rPr>
          <w:rFonts w:ascii="Times New Roman" w:hAnsi="Times New Roman"/>
          <w:sz w:val="28"/>
          <w:szCs w:val="28"/>
        </w:rPr>
        <w:lastRenderedPageBreak/>
        <w:t>Рязаньстат</w:t>
      </w:r>
      <w:proofErr w:type="spellEnd"/>
      <w:r w:rsidRPr="000D2EE3">
        <w:rPr>
          <w:rFonts w:ascii="Times New Roman" w:hAnsi="Times New Roman"/>
          <w:sz w:val="28"/>
          <w:szCs w:val="28"/>
        </w:rPr>
        <w:t>. Рязанская область в 2020 году. Статистический ежегодник;</w:t>
      </w:r>
    </w:p>
    <w:p w:rsidR="006424DB" w:rsidRPr="000D2EE3" w:rsidRDefault="006424DB" w:rsidP="00B63A57">
      <w:pPr>
        <w:spacing w:line="228" w:lineRule="auto"/>
        <w:ind w:firstLine="709"/>
        <w:jc w:val="both"/>
        <w:rPr>
          <w:rFonts w:ascii="Times New Roman" w:hAnsi="Times New Roman"/>
          <w:sz w:val="28"/>
          <w:szCs w:val="28"/>
        </w:rPr>
      </w:pPr>
      <w:proofErr w:type="spellStart"/>
      <w:r w:rsidRPr="000D2EE3">
        <w:rPr>
          <w:rFonts w:ascii="Times New Roman" w:hAnsi="Times New Roman"/>
          <w:sz w:val="28"/>
          <w:szCs w:val="28"/>
        </w:rPr>
        <w:t>Рязаньстат</w:t>
      </w:r>
      <w:proofErr w:type="spellEnd"/>
      <w:r w:rsidRPr="000D2EE3">
        <w:rPr>
          <w:rFonts w:ascii="Times New Roman" w:hAnsi="Times New Roman"/>
          <w:sz w:val="28"/>
          <w:szCs w:val="28"/>
        </w:rPr>
        <w:t>. Рязанская область в 2021 году. Статистический ежегодник;</w:t>
      </w:r>
    </w:p>
    <w:p w:rsidR="006424DB" w:rsidRPr="000D2EE3" w:rsidRDefault="006424DB" w:rsidP="00B63A57">
      <w:pPr>
        <w:spacing w:line="228" w:lineRule="auto"/>
        <w:ind w:firstLine="709"/>
        <w:jc w:val="both"/>
        <w:rPr>
          <w:rFonts w:ascii="Times New Roman" w:hAnsi="Times New Roman"/>
          <w:sz w:val="28"/>
          <w:szCs w:val="28"/>
        </w:rPr>
      </w:pPr>
      <w:proofErr w:type="spellStart"/>
      <w:r w:rsidRPr="000D2EE3">
        <w:rPr>
          <w:rFonts w:ascii="Times New Roman" w:hAnsi="Times New Roman"/>
          <w:sz w:val="28"/>
          <w:szCs w:val="28"/>
        </w:rPr>
        <w:t>Рязаньстат</w:t>
      </w:r>
      <w:proofErr w:type="spellEnd"/>
      <w:r w:rsidRPr="000D2EE3">
        <w:rPr>
          <w:rFonts w:ascii="Times New Roman" w:hAnsi="Times New Roman"/>
          <w:sz w:val="28"/>
          <w:szCs w:val="28"/>
        </w:rPr>
        <w:t>. Городские округа и муниципальные районы Рязанской области. Статистический сборник. 2017;</w:t>
      </w:r>
    </w:p>
    <w:p w:rsidR="006424DB" w:rsidRPr="000D2EE3" w:rsidRDefault="006424DB" w:rsidP="00B63A57">
      <w:pPr>
        <w:spacing w:line="228" w:lineRule="auto"/>
        <w:ind w:firstLine="709"/>
        <w:jc w:val="both"/>
        <w:rPr>
          <w:rFonts w:ascii="Times New Roman" w:hAnsi="Times New Roman"/>
          <w:sz w:val="28"/>
          <w:szCs w:val="28"/>
        </w:rPr>
      </w:pPr>
      <w:proofErr w:type="spellStart"/>
      <w:r w:rsidRPr="000D2EE3">
        <w:rPr>
          <w:rFonts w:ascii="Times New Roman" w:hAnsi="Times New Roman"/>
          <w:sz w:val="28"/>
          <w:szCs w:val="28"/>
        </w:rPr>
        <w:t>Рязаньстат</w:t>
      </w:r>
      <w:proofErr w:type="spellEnd"/>
      <w:r w:rsidRPr="000D2EE3">
        <w:rPr>
          <w:rFonts w:ascii="Times New Roman" w:hAnsi="Times New Roman"/>
          <w:sz w:val="28"/>
          <w:szCs w:val="28"/>
        </w:rPr>
        <w:t>. Городские округа и муниципальные районы Рязанской области. Статистический сборник. 2020;</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Министерство природных ресурсов и экологии Российской Федерации. Государственный доклад «О состоянии и об охране окружающей среды Российской Федерации в 2015 году». Государственный доклад «О состоянии и об охране окружающей среды Российской Федерации в 2016 году»</w:t>
      </w:r>
      <w:proofErr w:type="gramStart"/>
      <w:r w:rsidRPr="000D2EE3">
        <w:rPr>
          <w:rFonts w:ascii="Times New Roman" w:hAnsi="Times New Roman"/>
          <w:sz w:val="28"/>
          <w:szCs w:val="28"/>
        </w:rPr>
        <w:t>.</w:t>
      </w:r>
      <w:r w:rsidR="000D2EE3">
        <w:rPr>
          <w:rFonts w:ascii="Times New Roman" w:hAnsi="Times New Roman"/>
          <w:sz w:val="28"/>
          <w:szCs w:val="28"/>
        </w:rPr>
        <w:t>»</w:t>
      </w:r>
      <w:proofErr w:type="gramEnd"/>
      <w:r w:rsidRPr="000D2EE3">
        <w:rPr>
          <w:rFonts w:ascii="Times New Roman" w:hAnsi="Times New Roman"/>
          <w:sz w:val="28"/>
          <w:szCs w:val="28"/>
        </w:rPr>
        <w:t>;</w:t>
      </w:r>
    </w:p>
    <w:p w:rsidR="006424DB" w:rsidRPr="000D2EE3" w:rsidRDefault="006424DB" w:rsidP="00B63A57">
      <w:pPr>
        <w:pStyle w:val="1"/>
        <w:spacing w:line="228" w:lineRule="auto"/>
        <w:ind w:firstLine="709"/>
        <w:jc w:val="both"/>
        <w:rPr>
          <w:bCs/>
          <w:sz w:val="28"/>
          <w:szCs w:val="28"/>
          <w:lang w:eastAsia="en-US"/>
        </w:rPr>
      </w:pPr>
      <w:r w:rsidRPr="000D2EE3">
        <w:rPr>
          <w:sz w:val="28"/>
          <w:szCs w:val="28"/>
        </w:rPr>
        <w:t xml:space="preserve">3) в разделе </w:t>
      </w:r>
      <w:r w:rsidRPr="000D2EE3">
        <w:rPr>
          <w:sz w:val="28"/>
          <w:szCs w:val="28"/>
          <w:lang w:val="en-US"/>
        </w:rPr>
        <w:t>II</w:t>
      </w:r>
      <w:r w:rsidRPr="000D2EE3">
        <w:rPr>
          <w:sz w:val="28"/>
          <w:szCs w:val="28"/>
        </w:rPr>
        <w:t xml:space="preserve"> «</w:t>
      </w:r>
      <w:r w:rsidRPr="000D2EE3">
        <w:rPr>
          <w:bCs/>
          <w:sz w:val="28"/>
          <w:szCs w:val="28"/>
          <w:lang w:eastAsia="en-US"/>
        </w:rPr>
        <w:t>Характеристика и оценка достигнутого уровня и целей социально-экономического развития Рязанской области»:</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bCs/>
          <w:sz w:val="28"/>
          <w:szCs w:val="28"/>
          <w:lang w:eastAsia="en-US"/>
        </w:rPr>
        <w:t>-</w:t>
      </w:r>
      <w:r w:rsidR="000D2EE3">
        <w:rPr>
          <w:rFonts w:ascii="Times New Roman" w:hAnsi="Times New Roman"/>
          <w:bCs/>
          <w:sz w:val="28"/>
          <w:szCs w:val="28"/>
          <w:lang w:eastAsia="en-US"/>
        </w:rPr>
        <w:t> </w:t>
      </w:r>
      <w:r w:rsidR="000D2EE3" w:rsidRPr="000D2EE3">
        <w:rPr>
          <w:rFonts w:ascii="Times New Roman" w:hAnsi="Times New Roman"/>
          <w:sz w:val="28"/>
        </w:rPr>
        <w:t xml:space="preserve">абзац третий </w:t>
      </w:r>
      <w:r w:rsidRPr="000D2EE3">
        <w:rPr>
          <w:rFonts w:ascii="Times New Roman" w:hAnsi="Times New Roman"/>
          <w:bCs/>
          <w:sz w:val="28"/>
          <w:szCs w:val="28"/>
          <w:lang w:eastAsia="en-US"/>
        </w:rPr>
        <w:t>подраздел</w:t>
      </w:r>
      <w:r w:rsidR="000D2EE3">
        <w:rPr>
          <w:rFonts w:ascii="Times New Roman" w:hAnsi="Times New Roman"/>
          <w:bCs/>
          <w:sz w:val="28"/>
          <w:szCs w:val="28"/>
          <w:lang w:eastAsia="en-US"/>
        </w:rPr>
        <w:t>а</w:t>
      </w:r>
      <w:r w:rsidRPr="000D2EE3">
        <w:rPr>
          <w:rFonts w:ascii="Times New Roman" w:hAnsi="Times New Roman"/>
          <w:bCs/>
          <w:sz w:val="28"/>
          <w:szCs w:val="28"/>
          <w:lang w:eastAsia="en-US"/>
        </w:rPr>
        <w:t xml:space="preserve"> «</w:t>
      </w:r>
      <w:r w:rsidRPr="000D2EE3">
        <w:rPr>
          <w:rFonts w:ascii="Times New Roman" w:hAnsi="Times New Roman"/>
          <w:sz w:val="28"/>
        </w:rPr>
        <w:t>Пространственное развитие» изложить в следующей редакции</w:t>
      </w:r>
      <w:r w:rsidRPr="000D2EE3">
        <w:rPr>
          <w:rFonts w:ascii="Times New Roman" w:hAnsi="Times New Roman"/>
          <w:sz w:val="28"/>
          <w:szCs w:val="28"/>
        </w:rPr>
        <w:t xml:space="preserve">: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«В соответствии со Стратегией пространственного развития Российской Федерации на период до 2025 года,</w:t>
      </w:r>
      <w:r w:rsidRPr="000D2EE3">
        <w:rPr>
          <w:rFonts w:ascii="Times New Roman" w:hAnsi="Times New Roman"/>
          <w:sz w:val="28"/>
        </w:rPr>
        <w:t xml:space="preserve"> утвержденной распоряжением Правительства Российской Федерации от 13 февраля 2019 г. № 207-р, </w:t>
      </w:r>
      <w:r w:rsidRPr="000D2EE3">
        <w:rPr>
          <w:rFonts w:ascii="Times New Roman" w:hAnsi="Times New Roman"/>
          <w:sz w:val="28"/>
          <w:szCs w:val="28"/>
        </w:rPr>
        <w:t>город Рязань относится к городам с общей численностью населения более 500 тысяч человек, образующим крупные городские агломерации и являющи</w:t>
      </w:r>
      <w:r w:rsidR="00C60437">
        <w:rPr>
          <w:rFonts w:ascii="Times New Roman" w:hAnsi="Times New Roman"/>
          <w:sz w:val="28"/>
          <w:szCs w:val="28"/>
        </w:rPr>
        <w:t>м</w:t>
      </w:r>
      <w:r w:rsidRPr="000D2EE3">
        <w:rPr>
          <w:rFonts w:ascii="Times New Roman" w:hAnsi="Times New Roman"/>
          <w:sz w:val="28"/>
          <w:szCs w:val="28"/>
        </w:rPr>
        <w:t>ся перспективными центрами экономического роста субъектов Российской Федерации, которые обеспечивают вклад в экономический рост Российской Федерации от 0,2 процента до 1 процента ежегодно.»;</w:t>
      </w:r>
    </w:p>
    <w:p w:rsidR="006424DB" w:rsidRPr="000D2EE3" w:rsidRDefault="006424DB" w:rsidP="00B63A57">
      <w:pPr>
        <w:spacing w:line="228" w:lineRule="auto"/>
        <w:ind w:firstLine="709"/>
        <w:jc w:val="both"/>
        <w:rPr>
          <w:rFonts w:ascii="Times New Roman" w:hAnsi="Times New Roman"/>
          <w:bCs/>
          <w:sz w:val="28"/>
          <w:szCs w:val="28"/>
          <w:lang w:eastAsia="en-US"/>
        </w:rPr>
      </w:pPr>
      <w:r w:rsidRPr="000D2EE3">
        <w:rPr>
          <w:rFonts w:ascii="Times New Roman" w:hAnsi="Times New Roman"/>
          <w:sz w:val="28"/>
        </w:rPr>
        <w:t xml:space="preserve">- </w:t>
      </w:r>
      <w:r w:rsidRPr="000D2EE3">
        <w:rPr>
          <w:rFonts w:ascii="Times New Roman" w:hAnsi="Times New Roman"/>
          <w:bCs/>
          <w:sz w:val="28"/>
          <w:szCs w:val="28"/>
          <w:lang w:eastAsia="en-US"/>
        </w:rPr>
        <w:t>дополнить подразделом следующего содержания:</w:t>
      </w:r>
    </w:p>
    <w:p w:rsidR="006424DB" w:rsidRPr="000D2EE3" w:rsidRDefault="006424DB" w:rsidP="00B63A57">
      <w:pPr>
        <w:spacing w:line="228" w:lineRule="auto"/>
        <w:ind w:firstLine="709"/>
        <w:rPr>
          <w:rFonts w:ascii="Times New Roman" w:hAnsi="Times New Roman"/>
          <w:sz w:val="28"/>
          <w:szCs w:val="28"/>
        </w:rPr>
      </w:pPr>
      <w:r w:rsidRPr="000D2EE3">
        <w:rPr>
          <w:rFonts w:ascii="Times New Roman" w:hAnsi="Times New Roman"/>
          <w:sz w:val="28"/>
          <w:szCs w:val="28"/>
          <w:lang w:eastAsia="en-US"/>
        </w:rPr>
        <w:t>«</w:t>
      </w:r>
      <w:r w:rsidRPr="000D2EE3">
        <w:rPr>
          <w:rFonts w:ascii="Times New Roman" w:hAnsi="Times New Roman"/>
          <w:sz w:val="28"/>
          <w:szCs w:val="28"/>
        </w:rPr>
        <w:t>Экономическая ситуация в Рязанской области в 2021 году</w:t>
      </w:r>
    </w:p>
    <w:p w:rsidR="006424DB" w:rsidRPr="000D2EE3" w:rsidRDefault="00D45DA0"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Р</w:t>
      </w:r>
      <w:r w:rsidR="008A1EE8" w:rsidRPr="000D2EE3">
        <w:rPr>
          <w:rFonts w:ascii="Times New Roman" w:hAnsi="Times New Roman"/>
          <w:sz w:val="28"/>
          <w:szCs w:val="28"/>
        </w:rPr>
        <w:t xml:space="preserve">азвитие </w:t>
      </w:r>
      <w:r w:rsidR="006424DB" w:rsidRPr="000D2EE3">
        <w:rPr>
          <w:rFonts w:ascii="Times New Roman" w:hAnsi="Times New Roman"/>
          <w:sz w:val="28"/>
          <w:szCs w:val="28"/>
        </w:rPr>
        <w:t xml:space="preserve">экономики Рязанской области в 2021 году, несмотря на продолжение влияния ограничительных мер, связанных с распространением новой </w:t>
      </w:r>
      <w:proofErr w:type="spellStart"/>
      <w:r w:rsidR="006424DB" w:rsidRPr="000D2EE3">
        <w:rPr>
          <w:rFonts w:ascii="Times New Roman" w:hAnsi="Times New Roman"/>
          <w:sz w:val="28"/>
          <w:szCs w:val="28"/>
        </w:rPr>
        <w:t>коронавирусной</w:t>
      </w:r>
      <w:proofErr w:type="spellEnd"/>
      <w:r w:rsidR="006424DB" w:rsidRPr="000D2EE3">
        <w:rPr>
          <w:rFonts w:ascii="Times New Roman" w:hAnsi="Times New Roman"/>
          <w:sz w:val="28"/>
          <w:szCs w:val="28"/>
        </w:rPr>
        <w:t xml:space="preserve"> инфекции, </w:t>
      </w:r>
      <w:r w:rsidRPr="000D2EE3">
        <w:rPr>
          <w:rFonts w:ascii="Times New Roman" w:hAnsi="Times New Roman"/>
          <w:sz w:val="28"/>
          <w:szCs w:val="28"/>
        </w:rPr>
        <w:t xml:space="preserve">характеризовалось </w:t>
      </w:r>
      <w:r w:rsidR="006424DB" w:rsidRPr="000D2EE3">
        <w:rPr>
          <w:rFonts w:ascii="Times New Roman" w:hAnsi="Times New Roman"/>
          <w:sz w:val="28"/>
          <w:szCs w:val="28"/>
        </w:rPr>
        <w:t>положительн</w:t>
      </w:r>
      <w:r w:rsidRPr="000D2EE3">
        <w:rPr>
          <w:rFonts w:ascii="Times New Roman" w:hAnsi="Times New Roman"/>
          <w:sz w:val="28"/>
          <w:szCs w:val="28"/>
        </w:rPr>
        <w:t>ой</w:t>
      </w:r>
      <w:r w:rsidR="006424DB" w:rsidRPr="000D2EE3">
        <w:rPr>
          <w:rFonts w:ascii="Times New Roman" w:hAnsi="Times New Roman"/>
          <w:sz w:val="28"/>
          <w:szCs w:val="28"/>
        </w:rPr>
        <w:t xml:space="preserve"> динамик</w:t>
      </w:r>
      <w:r w:rsidRPr="000D2EE3">
        <w:rPr>
          <w:rFonts w:ascii="Times New Roman" w:hAnsi="Times New Roman"/>
          <w:sz w:val="28"/>
          <w:szCs w:val="28"/>
        </w:rPr>
        <w:t>ой</w:t>
      </w:r>
      <w:r w:rsidR="006424DB" w:rsidRPr="000D2EE3">
        <w:rPr>
          <w:rFonts w:ascii="Times New Roman" w:hAnsi="Times New Roman"/>
          <w:sz w:val="28"/>
          <w:szCs w:val="28"/>
        </w:rPr>
        <w:t xml:space="preserve"> большинства социально-экономических показателей.</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Относительно 2020 года обеспечен прирост производства в  промышленности, увеличились объемы жилищного строительства и внешнеторгового оборота. Достигнута положительная динамика показателей на потребительском рынке. Отмечен рост среднемесячной номинальной и реальной заработной платы. Значительно снизилась безработица.</w:t>
      </w:r>
    </w:p>
    <w:p w:rsidR="00D45DA0"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lang w:val="x-none"/>
        </w:rPr>
        <w:t xml:space="preserve">Индекс промышленного производства </w:t>
      </w:r>
      <w:r w:rsidRPr="000D2EE3">
        <w:rPr>
          <w:rFonts w:ascii="Times New Roman" w:hAnsi="Times New Roman"/>
          <w:sz w:val="28"/>
          <w:szCs w:val="28"/>
        </w:rPr>
        <w:t xml:space="preserve">в 2021 году </w:t>
      </w:r>
      <w:r w:rsidRPr="000D2EE3">
        <w:rPr>
          <w:rFonts w:ascii="Times New Roman" w:hAnsi="Times New Roman"/>
          <w:sz w:val="28"/>
          <w:szCs w:val="28"/>
          <w:lang w:val="x-none"/>
        </w:rPr>
        <w:t>составил</w:t>
      </w:r>
      <w:r w:rsidRPr="000D2EE3">
        <w:rPr>
          <w:rFonts w:ascii="Times New Roman" w:hAnsi="Times New Roman"/>
          <w:sz w:val="28"/>
          <w:szCs w:val="28"/>
        </w:rPr>
        <w:t xml:space="preserve"> 106,1% </w:t>
      </w:r>
      <w:r w:rsidRPr="000D2EE3">
        <w:rPr>
          <w:rFonts w:ascii="Times New Roman" w:hAnsi="Times New Roman"/>
          <w:sz w:val="28"/>
          <w:szCs w:val="28"/>
          <w:lang w:val="x-none"/>
        </w:rPr>
        <w:t>к</w:t>
      </w:r>
      <w:r w:rsidRPr="000D2EE3">
        <w:rPr>
          <w:rFonts w:ascii="Times New Roman" w:hAnsi="Times New Roman"/>
          <w:sz w:val="28"/>
          <w:szCs w:val="28"/>
        </w:rPr>
        <w:t xml:space="preserve"> уровню</w:t>
      </w:r>
      <w:r w:rsidRPr="000D2EE3">
        <w:rPr>
          <w:rFonts w:ascii="Times New Roman" w:hAnsi="Times New Roman"/>
          <w:sz w:val="28"/>
          <w:szCs w:val="28"/>
          <w:lang w:val="x-none"/>
        </w:rPr>
        <w:t xml:space="preserve"> </w:t>
      </w:r>
      <w:r w:rsidRPr="000D2EE3">
        <w:rPr>
          <w:rFonts w:ascii="Times New Roman" w:hAnsi="Times New Roman"/>
          <w:sz w:val="28"/>
          <w:szCs w:val="28"/>
        </w:rPr>
        <w:t xml:space="preserve">2020 года, в обрабатывающих производствах </w:t>
      </w:r>
      <w:r w:rsidRPr="000D2EE3">
        <w:rPr>
          <w:rFonts w:ascii="Times New Roman" w:hAnsi="Times New Roman"/>
          <w:i/>
          <w:sz w:val="28"/>
          <w:szCs w:val="28"/>
        </w:rPr>
        <w:t xml:space="preserve">– </w:t>
      </w:r>
      <w:r w:rsidRPr="000D2EE3">
        <w:rPr>
          <w:rFonts w:ascii="Times New Roman" w:hAnsi="Times New Roman"/>
          <w:sz w:val="28"/>
          <w:szCs w:val="28"/>
        </w:rPr>
        <w:t xml:space="preserve">106,3%, что выше аналогичных показателей по Российской Федерации на 0,8 и 1,3 процентных пункта соответственно (по Российской Федерации – 105,3% и 105,0%). </w:t>
      </w:r>
      <w:r w:rsidR="00D45DA0" w:rsidRPr="000D2EE3">
        <w:rPr>
          <w:rFonts w:ascii="Times New Roman" w:hAnsi="Times New Roman"/>
          <w:sz w:val="28"/>
          <w:szCs w:val="28"/>
        </w:rPr>
        <w:t>Опережающие темпы наблюдаются третий год подряд.</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В сельском хозяйстве в 2021 году сложилась разнонаправленная динамика по показателям растениеводства и животноводства. </w:t>
      </w:r>
      <w:proofErr w:type="gramStart"/>
      <w:r w:rsidRPr="000D2EE3">
        <w:rPr>
          <w:rFonts w:ascii="Times New Roman" w:hAnsi="Times New Roman"/>
          <w:sz w:val="28"/>
          <w:szCs w:val="28"/>
        </w:rPr>
        <w:t>Индекс производства продукции животноводства в хозяйствах всех категорий вырос на 4,6%, при этом производство продукции растениеводства снизилось на 8,7%.</w:t>
      </w:r>
      <w:r w:rsidR="006A65EE" w:rsidRPr="000D2EE3">
        <w:rPr>
          <w:rFonts w:ascii="Times New Roman" w:hAnsi="Times New Roman"/>
          <w:sz w:val="28"/>
          <w:szCs w:val="28"/>
        </w:rPr>
        <w:t xml:space="preserve"> </w:t>
      </w:r>
      <w:r w:rsidRPr="000D2EE3">
        <w:rPr>
          <w:rFonts w:ascii="Times New Roman" w:hAnsi="Times New Roman"/>
          <w:sz w:val="28"/>
          <w:szCs w:val="28"/>
        </w:rPr>
        <w:t>В целом индекс производства продукции сельского хозяйства в</w:t>
      </w:r>
      <w:r w:rsidR="00437A73">
        <w:rPr>
          <w:rFonts w:ascii="Times New Roman" w:hAnsi="Times New Roman"/>
          <w:sz w:val="28"/>
          <w:szCs w:val="28"/>
        </w:rPr>
        <w:br/>
      </w:r>
      <w:r w:rsidRPr="000D2EE3">
        <w:rPr>
          <w:rFonts w:ascii="Times New Roman" w:hAnsi="Times New Roman"/>
          <w:sz w:val="28"/>
          <w:szCs w:val="28"/>
        </w:rPr>
        <w:t xml:space="preserve">2021 году сложился ниже уровня 2020 года, составив 95,9% (по </w:t>
      </w:r>
      <w:r w:rsidR="00437A73">
        <w:rPr>
          <w:rFonts w:ascii="Times New Roman" w:hAnsi="Times New Roman"/>
          <w:sz w:val="28"/>
          <w:szCs w:val="28"/>
        </w:rPr>
        <w:t xml:space="preserve">Российской Федерации </w:t>
      </w:r>
      <w:r w:rsidRPr="000D2EE3">
        <w:rPr>
          <w:rFonts w:ascii="Times New Roman" w:hAnsi="Times New Roman"/>
          <w:sz w:val="28"/>
          <w:szCs w:val="28"/>
        </w:rPr>
        <w:t xml:space="preserve">– 99,1%), что связано со сложными погодными условиями и высоким показателем предыдущего года (115,6%). </w:t>
      </w:r>
      <w:proofErr w:type="gramEnd"/>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lastRenderedPageBreak/>
        <w:t xml:space="preserve">В 2021 году динамично развивалось жилищное строительство. Общая площадь введенного жилья за 2021 год составила 756,8 тыс. кв. м или 117,0% к 2020 году. По темпу роста Рязанская область занимает 4 место в Центральном федеральном округе.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Объем работ, выполненных по виду деятельности «строительство», за 2021 год составил 43,4 млрд. рублей или 80,5% к уровню 2020 года</w:t>
      </w:r>
      <w:r w:rsidR="00437A73">
        <w:rPr>
          <w:rFonts w:ascii="Times New Roman" w:hAnsi="Times New Roman"/>
          <w:sz w:val="28"/>
          <w:szCs w:val="28"/>
        </w:rPr>
        <w:br/>
      </w:r>
      <w:r w:rsidRPr="000D2EE3">
        <w:rPr>
          <w:rFonts w:ascii="Times New Roman" w:hAnsi="Times New Roman"/>
          <w:sz w:val="28"/>
          <w:szCs w:val="28"/>
        </w:rPr>
        <w:t xml:space="preserve">(по </w:t>
      </w:r>
      <w:r w:rsidR="00437A73">
        <w:rPr>
          <w:rFonts w:ascii="Times New Roman" w:hAnsi="Times New Roman"/>
          <w:sz w:val="28"/>
          <w:szCs w:val="28"/>
        </w:rPr>
        <w:t xml:space="preserve">Российской Федерации </w:t>
      </w:r>
      <w:r w:rsidRPr="000D2EE3">
        <w:rPr>
          <w:rFonts w:ascii="Times New Roman" w:hAnsi="Times New Roman"/>
          <w:sz w:val="28"/>
          <w:szCs w:val="28"/>
        </w:rPr>
        <w:t xml:space="preserve">– 106,0%).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Объем инвестиций в основной капитал составил 73,9 млрд. рублей, что на 12,0% больше, чем в 2020 году.</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Объем экспорта достиг 1 561,1 млн. долларов США и возрос относительно предыдущего года в 3,1 раза.</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Улучшилась ситуация на потребительском рынке. Розничный товарооборот составил в 2021 году 243,9 млрд. рублей (103,1% к 2020 году). Объем платных услуг, оказанных населению, вырос до 57,2 млрд. рублей, что на 12,7% больше предыдущего года, оборот общественного питания увеличился до 8,4 млрд. рублей (117,8%).</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Средняя начисленная заработная плата работающих на предприятиях Рязанской области за 2021 год составила 40,6 тыс. рублей, увеличившись по сравнению с уровнем 2020 года на 11,4%. Размер реальной заработной платы, рассчитанной с учетом индекса потребительских цен на товары и услуги, вырос по отношению к 2020 году на 3,6%. </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На конец декабря 2021 года ситуация на рынке труда Рязанской области оставалась стабильной, уровень регистрируемой безработицы составлял 0,7% (на конец 2020 года </w:t>
      </w:r>
      <w:r w:rsidR="00437A73">
        <w:rPr>
          <w:rFonts w:ascii="Times New Roman" w:hAnsi="Times New Roman"/>
          <w:sz w:val="28"/>
          <w:szCs w:val="28"/>
        </w:rPr>
        <w:t>–</w:t>
      </w:r>
      <w:r w:rsidRPr="000D2EE3">
        <w:rPr>
          <w:rFonts w:ascii="Times New Roman" w:hAnsi="Times New Roman"/>
          <w:sz w:val="28"/>
          <w:szCs w:val="28"/>
        </w:rPr>
        <w:t xml:space="preserve"> 2,9%). Фиксировалось достаточное количество вакансий, заявленных работодателями в органы службы занятости населения. По уровню зарегистрированной безработицы Рязанская область </w:t>
      </w:r>
      <w:proofErr w:type="gramStart"/>
      <w:r w:rsidRPr="000D2EE3">
        <w:rPr>
          <w:rFonts w:ascii="Times New Roman" w:hAnsi="Times New Roman"/>
          <w:sz w:val="28"/>
          <w:szCs w:val="28"/>
        </w:rPr>
        <w:t>на конец</w:t>
      </w:r>
      <w:proofErr w:type="gramEnd"/>
      <w:r w:rsidRPr="000D2EE3">
        <w:rPr>
          <w:rFonts w:ascii="Times New Roman" w:hAnsi="Times New Roman"/>
          <w:sz w:val="28"/>
          <w:szCs w:val="28"/>
        </w:rPr>
        <w:t xml:space="preserve"> 2021 года занимала 9-11 место среди субъектов Центрального федерального округа.</w:t>
      </w:r>
    </w:p>
    <w:p w:rsidR="008A1EE8" w:rsidRPr="000D2EE3" w:rsidRDefault="008A1EE8"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 xml:space="preserve">По данным Росстата </w:t>
      </w:r>
      <w:r w:rsidR="00D45DA0" w:rsidRPr="000D2EE3">
        <w:rPr>
          <w:rFonts w:ascii="Times New Roman" w:hAnsi="Times New Roman"/>
          <w:sz w:val="28"/>
          <w:szCs w:val="28"/>
        </w:rPr>
        <w:t xml:space="preserve">на 01.01.2022 </w:t>
      </w:r>
      <w:r w:rsidRPr="000D2EE3">
        <w:rPr>
          <w:rFonts w:ascii="Times New Roman" w:hAnsi="Times New Roman"/>
          <w:sz w:val="28"/>
          <w:szCs w:val="28"/>
        </w:rPr>
        <w:t xml:space="preserve">численность населения составила 1 085,2 тыс. человек (98,9% к уровню 2020 года), в том числе городское население – </w:t>
      </w:r>
      <w:r w:rsidR="0000382A" w:rsidRPr="000D2EE3">
        <w:rPr>
          <w:rFonts w:ascii="Times New Roman" w:hAnsi="Times New Roman"/>
          <w:sz w:val="28"/>
          <w:szCs w:val="28"/>
        </w:rPr>
        <w:t>783</w:t>
      </w:r>
      <w:r w:rsidRPr="000D2EE3">
        <w:rPr>
          <w:rFonts w:ascii="Times New Roman" w:hAnsi="Times New Roman"/>
          <w:sz w:val="28"/>
          <w:szCs w:val="28"/>
        </w:rPr>
        <w:t>,</w:t>
      </w:r>
      <w:r w:rsidR="0000382A" w:rsidRPr="000D2EE3">
        <w:rPr>
          <w:rFonts w:ascii="Times New Roman" w:hAnsi="Times New Roman"/>
          <w:sz w:val="28"/>
          <w:szCs w:val="28"/>
        </w:rPr>
        <w:t>5</w:t>
      </w:r>
      <w:r w:rsidRPr="000D2EE3">
        <w:rPr>
          <w:rFonts w:ascii="Times New Roman" w:hAnsi="Times New Roman"/>
          <w:sz w:val="28"/>
          <w:szCs w:val="28"/>
        </w:rPr>
        <w:t xml:space="preserve"> тыс. человек, сельское – 30</w:t>
      </w:r>
      <w:r w:rsidR="0000382A" w:rsidRPr="000D2EE3">
        <w:rPr>
          <w:rFonts w:ascii="Times New Roman" w:hAnsi="Times New Roman"/>
          <w:sz w:val="28"/>
          <w:szCs w:val="28"/>
        </w:rPr>
        <w:t>1</w:t>
      </w:r>
      <w:r w:rsidRPr="000D2EE3">
        <w:rPr>
          <w:rFonts w:ascii="Times New Roman" w:hAnsi="Times New Roman"/>
          <w:sz w:val="28"/>
          <w:szCs w:val="28"/>
        </w:rPr>
        <w:t>,</w:t>
      </w:r>
      <w:r w:rsidR="0000382A" w:rsidRPr="000D2EE3">
        <w:rPr>
          <w:rFonts w:ascii="Times New Roman" w:hAnsi="Times New Roman"/>
          <w:sz w:val="28"/>
          <w:szCs w:val="28"/>
        </w:rPr>
        <w:t>7</w:t>
      </w:r>
      <w:r w:rsidRPr="000D2EE3">
        <w:rPr>
          <w:rFonts w:ascii="Times New Roman" w:hAnsi="Times New Roman"/>
          <w:sz w:val="28"/>
          <w:szCs w:val="28"/>
        </w:rPr>
        <w:t xml:space="preserve"> тыс. человек. </w:t>
      </w:r>
    </w:p>
    <w:p w:rsidR="008A1EE8" w:rsidRPr="000D2EE3" w:rsidRDefault="008A1EE8" w:rsidP="00B63A57">
      <w:pPr>
        <w:spacing w:line="228" w:lineRule="auto"/>
        <w:ind w:firstLine="709"/>
        <w:jc w:val="both"/>
        <w:rPr>
          <w:rFonts w:ascii="Times New Roman" w:eastAsia="Calibri" w:hAnsi="Times New Roman"/>
          <w:sz w:val="28"/>
          <w:szCs w:val="28"/>
          <w:lang w:eastAsia="en-US"/>
        </w:rPr>
      </w:pPr>
      <w:r w:rsidRPr="000D2EE3">
        <w:rPr>
          <w:rFonts w:ascii="Times New Roman" w:eastAsia="Calibri" w:hAnsi="Times New Roman"/>
          <w:sz w:val="28"/>
          <w:szCs w:val="28"/>
          <w:lang w:eastAsia="en-US"/>
        </w:rPr>
        <w:t xml:space="preserve">Определяющим фактором сокращения численности населения Рязанской области остается </w:t>
      </w:r>
      <w:r w:rsidRPr="000D2EE3">
        <w:rPr>
          <w:rFonts w:ascii="Times New Roman" w:eastAsia="Calibri" w:hAnsi="Times New Roman"/>
          <w:bCs/>
          <w:sz w:val="28"/>
          <w:szCs w:val="28"/>
          <w:lang w:eastAsia="en-US"/>
        </w:rPr>
        <w:t>естественная убыль</w:t>
      </w:r>
      <w:r w:rsidR="006A65EE" w:rsidRPr="000D2EE3">
        <w:rPr>
          <w:rFonts w:ascii="Times New Roman" w:eastAsia="Calibri" w:hAnsi="Times New Roman"/>
          <w:sz w:val="28"/>
          <w:szCs w:val="28"/>
          <w:lang w:eastAsia="en-US"/>
        </w:rPr>
        <w:t xml:space="preserve">. </w:t>
      </w:r>
      <w:r w:rsidRPr="000D2EE3">
        <w:rPr>
          <w:rFonts w:ascii="Times New Roman" w:hAnsi="Times New Roman"/>
          <w:sz w:val="28"/>
          <w:szCs w:val="28"/>
        </w:rPr>
        <w:t>В</w:t>
      </w:r>
      <w:r w:rsidRPr="000D2EE3">
        <w:rPr>
          <w:rFonts w:ascii="Times New Roman" w:hAnsi="Times New Roman"/>
          <w:sz w:val="28"/>
          <w:szCs w:val="28"/>
          <w:lang w:val="x-none"/>
        </w:rPr>
        <w:t xml:space="preserve"> </w:t>
      </w:r>
      <w:r w:rsidRPr="000D2EE3">
        <w:rPr>
          <w:rFonts w:ascii="Times New Roman" w:hAnsi="Times New Roman"/>
          <w:sz w:val="28"/>
          <w:szCs w:val="28"/>
        </w:rPr>
        <w:t xml:space="preserve">2021 году </w:t>
      </w:r>
      <w:r w:rsidRPr="000D2EE3">
        <w:rPr>
          <w:rFonts w:ascii="Times New Roman" w:hAnsi="Times New Roman"/>
          <w:sz w:val="28"/>
          <w:szCs w:val="28"/>
          <w:lang w:val="x-none"/>
        </w:rPr>
        <w:t>родил</w:t>
      </w:r>
      <w:r w:rsidRPr="000D2EE3">
        <w:rPr>
          <w:rFonts w:ascii="Times New Roman" w:hAnsi="Times New Roman"/>
          <w:sz w:val="28"/>
          <w:szCs w:val="28"/>
        </w:rPr>
        <w:t>ось</w:t>
      </w:r>
      <w:r w:rsidR="00437A73">
        <w:rPr>
          <w:rFonts w:ascii="Times New Roman" w:hAnsi="Times New Roman"/>
          <w:sz w:val="28"/>
          <w:szCs w:val="28"/>
        </w:rPr>
        <w:br/>
      </w:r>
      <w:r w:rsidR="00FF6055" w:rsidRPr="000D2EE3">
        <w:rPr>
          <w:rFonts w:ascii="Times New Roman" w:hAnsi="Times New Roman"/>
          <w:sz w:val="28"/>
          <w:szCs w:val="28"/>
        </w:rPr>
        <w:t>7</w:t>
      </w:r>
      <w:r w:rsidR="00437A73">
        <w:rPr>
          <w:rFonts w:ascii="Times New Roman" w:hAnsi="Times New Roman"/>
          <w:sz w:val="28"/>
          <w:szCs w:val="28"/>
        </w:rPr>
        <w:t> </w:t>
      </w:r>
      <w:r w:rsidR="00FF6055" w:rsidRPr="000D2EE3">
        <w:rPr>
          <w:rFonts w:ascii="Times New Roman" w:hAnsi="Times New Roman"/>
          <w:sz w:val="28"/>
          <w:szCs w:val="28"/>
        </w:rPr>
        <w:t>912</w:t>
      </w:r>
      <w:r w:rsidRPr="000D2EE3">
        <w:rPr>
          <w:rFonts w:ascii="Times New Roman" w:hAnsi="Times New Roman"/>
          <w:sz w:val="28"/>
          <w:szCs w:val="28"/>
        </w:rPr>
        <w:t xml:space="preserve"> детей, что на </w:t>
      </w:r>
      <w:r w:rsidR="00FF6055" w:rsidRPr="000D2EE3">
        <w:rPr>
          <w:rFonts w:ascii="Times New Roman" w:hAnsi="Times New Roman"/>
          <w:sz w:val="28"/>
          <w:szCs w:val="28"/>
        </w:rPr>
        <w:t>764</w:t>
      </w:r>
      <w:r w:rsidRPr="000D2EE3">
        <w:rPr>
          <w:rFonts w:ascii="Times New Roman" w:hAnsi="Times New Roman"/>
          <w:sz w:val="28"/>
          <w:szCs w:val="28"/>
        </w:rPr>
        <w:t xml:space="preserve"> меньше</w:t>
      </w:r>
      <w:r w:rsidRPr="000D2EE3">
        <w:rPr>
          <w:rFonts w:ascii="Times New Roman" w:hAnsi="Times New Roman"/>
          <w:sz w:val="28"/>
          <w:szCs w:val="28"/>
          <w:lang w:val="x-none"/>
        </w:rPr>
        <w:t xml:space="preserve">, чем </w:t>
      </w:r>
      <w:r w:rsidRPr="000D2EE3">
        <w:rPr>
          <w:rFonts w:ascii="Times New Roman" w:hAnsi="Times New Roman"/>
          <w:sz w:val="28"/>
          <w:szCs w:val="28"/>
        </w:rPr>
        <w:t xml:space="preserve">в </w:t>
      </w:r>
      <w:r w:rsidRPr="000D2EE3">
        <w:rPr>
          <w:rFonts w:ascii="Times New Roman" w:hAnsi="Times New Roman"/>
          <w:sz w:val="28"/>
          <w:szCs w:val="28"/>
          <w:lang w:val="x-none"/>
        </w:rPr>
        <w:t>20</w:t>
      </w:r>
      <w:r w:rsidRPr="000D2EE3">
        <w:rPr>
          <w:rFonts w:ascii="Times New Roman" w:hAnsi="Times New Roman"/>
          <w:sz w:val="28"/>
          <w:szCs w:val="28"/>
        </w:rPr>
        <w:t>20</w:t>
      </w:r>
      <w:r w:rsidRPr="000D2EE3">
        <w:rPr>
          <w:rFonts w:ascii="Times New Roman" w:hAnsi="Times New Roman"/>
          <w:sz w:val="28"/>
          <w:szCs w:val="28"/>
          <w:lang w:val="x-none"/>
        </w:rPr>
        <w:t xml:space="preserve"> год</w:t>
      </w:r>
      <w:r w:rsidRPr="000D2EE3">
        <w:rPr>
          <w:rFonts w:ascii="Times New Roman" w:hAnsi="Times New Roman"/>
          <w:sz w:val="28"/>
          <w:szCs w:val="28"/>
        </w:rPr>
        <w:t>у.</w:t>
      </w:r>
      <w:r w:rsidRPr="000D2EE3">
        <w:rPr>
          <w:rFonts w:ascii="Times New Roman" w:hAnsi="Times New Roman"/>
          <w:sz w:val="28"/>
          <w:szCs w:val="28"/>
          <w:lang w:val="x-none"/>
        </w:rPr>
        <w:t xml:space="preserve"> В результате коэффициент рождаемости </w:t>
      </w:r>
      <w:r w:rsidRPr="000D2EE3">
        <w:rPr>
          <w:rFonts w:ascii="Times New Roman" w:hAnsi="Times New Roman"/>
          <w:sz w:val="28"/>
          <w:szCs w:val="28"/>
        </w:rPr>
        <w:t>снизился до 7,</w:t>
      </w:r>
      <w:r w:rsidR="00FF6055" w:rsidRPr="000D2EE3">
        <w:rPr>
          <w:rFonts w:ascii="Times New Roman" w:hAnsi="Times New Roman"/>
          <w:sz w:val="28"/>
          <w:szCs w:val="28"/>
        </w:rPr>
        <w:t>2</w:t>
      </w:r>
      <w:r w:rsidRPr="000D2EE3">
        <w:rPr>
          <w:rFonts w:ascii="Times New Roman" w:hAnsi="Times New Roman"/>
          <w:sz w:val="28"/>
          <w:szCs w:val="28"/>
        </w:rPr>
        <w:t xml:space="preserve"> ед. на</w:t>
      </w:r>
      <w:r w:rsidRPr="000D2EE3">
        <w:rPr>
          <w:rFonts w:ascii="Times New Roman" w:hAnsi="Times New Roman"/>
          <w:sz w:val="28"/>
          <w:szCs w:val="28"/>
          <w:lang w:val="x-none"/>
        </w:rPr>
        <w:t xml:space="preserve"> 1000 </w:t>
      </w:r>
      <w:r w:rsidRPr="000D2EE3">
        <w:rPr>
          <w:rFonts w:ascii="Times New Roman" w:hAnsi="Times New Roman"/>
          <w:sz w:val="28"/>
          <w:szCs w:val="28"/>
        </w:rPr>
        <w:t xml:space="preserve">человек </w:t>
      </w:r>
      <w:r w:rsidRPr="000D2EE3">
        <w:rPr>
          <w:rFonts w:ascii="Times New Roman" w:hAnsi="Times New Roman"/>
          <w:sz w:val="28"/>
          <w:szCs w:val="28"/>
          <w:lang w:val="x-none"/>
        </w:rPr>
        <w:t xml:space="preserve">населения </w:t>
      </w:r>
      <w:r w:rsidRPr="000D2EE3">
        <w:rPr>
          <w:rFonts w:ascii="Times New Roman" w:hAnsi="Times New Roman"/>
          <w:sz w:val="28"/>
          <w:szCs w:val="28"/>
        </w:rPr>
        <w:t xml:space="preserve">в 2021 году (7,9 в 2020 году). </w:t>
      </w:r>
      <w:r w:rsidRPr="000D2EE3">
        <w:rPr>
          <w:rFonts w:ascii="Times New Roman" w:eastAsia="Calibri" w:hAnsi="Times New Roman"/>
          <w:color w:val="FF0000"/>
          <w:sz w:val="28"/>
          <w:szCs w:val="28"/>
          <w:lang w:eastAsia="en-US"/>
        </w:rPr>
        <w:t xml:space="preserve"> </w:t>
      </w:r>
      <w:r w:rsidRPr="000D2EE3">
        <w:rPr>
          <w:rFonts w:ascii="Times New Roman" w:eastAsia="Calibri" w:hAnsi="Times New Roman"/>
          <w:sz w:val="28"/>
          <w:szCs w:val="28"/>
          <w:lang w:eastAsia="en-US"/>
        </w:rPr>
        <w:t>Ч</w:t>
      </w:r>
      <w:r w:rsidRPr="000D2EE3">
        <w:rPr>
          <w:rFonts w:ascii="Times New Roman" w:eastAsia="Calibri" w:hAnsi="Times New Roman"/>
          <w:bCs/>
          <w:sz w:val="28"/>
          <w:szCs w:val="28"/>
          <w:lang w:eastAsia="en-US"/>
        </w:rPr>
        <w:t xml:space="preserve">исло умерших в 2021 году </w:t>
      </w:r>
      <w:r w:rsidRPr="000D2EE3">
        <w:rPr>
          <w:rFonts w:ascii="Times New Roman" w:eastAsia="Calibri" w:hAnsi="Times New Roman"/>
          <w:sz w:val="28"/>
          <w:szCs w:val="28"/>
          <w:lang w:eastAsia="en-US"/>
        </w:rPr>
        <w:t xml:space="preserve">по сравнению с уровнем 2020 года выросло на </w:t>
      </w:r>
      <w:r w:rsidR="00FF6055" w:rsidRPr="000D2EE3">
        <w:rPr>
          <w:rFonts w:ascii="Times New Roman" w:eastAsia="Calibri" w:hAnsi="Times New Roman"/>
          <w:sz w:val="28"/>
          <w:szCs w:val="28"/>
          <w:lang w:eastAsia="en-US"/>
        </w:rPr>
        <w:t>3,9</w:t>
      </w:r>
      <w:r w:rsidRPr="000D2EE3">
        <w:rPr>
          <w:rFonts w:ascii="Times New Roman" w:eastAsia="Calibri" w:hAnsi="Times New Roman"/>
          <w:sz w:val="28"/>
          <w:szCs w:val="28"/>
          <w:lang w:eastAsia="en-US"/>
        </w:rPr>
        <w:t xml:space="preserve"> тыс. человек, составив 2</w:t>
      </w:r>
      <w:r w:rsidR="00FF6055" w:rsidRPr="000D2EE3">
        <w:rPr>
          <w:rFonts w:ascii="Times New Roman" w:eastAsia="Calibri" w:hAnsi="Times New Roman"/>
          <w:sz w:val="28"/>
          <w:szCs w:val="28"/>
          <w:lang w:eastAsia="en-US"/>
        </w:rPr>
        <w:t>3</w:t>
      </w:r>
      <w:r w:rsidRPr="000D2EE3">
        <w:rPr>
          <w:rFonts w:ascii="Times New Roman" w:eastAsia="Calibri" w:hAnsi="Times New Roman"/>
          <w:sz w:val="28"/>
          <w:szCs w:val="28"/>
          <w:lang w:eastAsia="en-US"/>
        </w:rPr>
        <w:t>,</w:t>
      </w:r>
      <w:r w:rsidR="00186A4D" w:rsidRPr="000D2EE3">
        <w:rPr>
          <w:rFonts w:ascii="Times New Roman" w:eastAsia="Calibri" w:hAnsi="Times New Roman"/>
          <w:sz w:val="28"/>
          <w:szCs w:val="28"/>
          <w:lang w:eastAsia="en-US"/>
        </w:rPr>
        <w:t>9</w:t>
      </w:r>
      <w:r w:rsidRPr="000D2EE3">
        <w:rPr>
          <w:rFonts w:ascii="Times New Roman" w:eastAsia="Calibri" w:hAnsi="Times New Roman"/>
          <w:sz w:val="28"/>
          <w:szCs w:val="28"/>
          <w:lang w:eastAsia="en-US"/>
        </w:rPr>
        <w:t xml:space="preserve"> тыс. человек. Общий коэффициент смертности увеличился до </w:t>
      </w:r>
      <w:r w:rsidR="00FF6055" w:rsidRPr="000D2EE3">
        <w:rPr>
          <w:rFonts w:ascii="Times New Roman" w:eastAsia="Calibri" w:hAnsi="Times New Roman"/>
          <w:sz w:val="28"/>
          <w:szCs w:val="28"/>
          <w:lang w:eastAsia="en-US"/>
        </w:rPr>
        <w:t>21,9</w:t>
      </w:r>
      <w:r w:rsidRPr="000D2EE3">
        <w:rPr>
          <w:rFonts w:ascii="Times New Roman" w:eastAsia="Calibri" w:hAnsi="Times New Roman"/>
          <w:sz w:val="28"/>
          <w:szCs w:val="28"/>
          <w:lang w:eastAsia="en-US"/>
        </w:rPr>
        <w:t xml:space="preserve"> промилле против 1</w:t>
      </w:r>
      <w:r w:rsidR="00FF6055" w:rsidRPr="000D2EE3">
        <w:rPr>
          <w:rFonts w:ascii="Times New Roman" w:eastAsia="Calibri" w:hAnsi="Times New Roman"/>
          <w:sz w:val="28"/>
          <w:szCs w:val="28"/>
          <w:lang w:eastAsia="en-US"/>
        </w:rPr>
        <w:t>8,1</w:t>
      </w:r>
      <w:r w:rsidR="00D45DA0" w:rsidRPr="000D2EE3">
        <w:rPr>
          <w:rFonts w:ascii="Times New Roman" w:eastAsia="Calibri" w:hAnsi="Times New Roman"/>
          <w:sz w:val="28"/>
          <w:szCs w:val="28"/>
          <w:lang w:eastAsia="en-US"/>
        </w:rPr>
        <w:t xml:space="preserve"> в предыдущем году.</w:t>
      </w:r>
    </w:p>
    <w:p w:rsidR="006424DB" w:rsidRPr="000D2EE3" w:rsidRDefault="00D45DA0"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О</w:t>
      </w:r>
      <w:r w:rsidR="006424DB" w:rsidRPr="000D2EE3">
        <w:rPr>
          <w:rFonts w:ascii="Times New Roman" w:hAnsi="Times New Roman"/>
          <w:sz w:val="28"/>
          <w:szCs w:val="28"/>
        </w:rPr>
        <w:t>жидаемая продолжительность жизни при рождении</w:t>
      </w:r>
      <w:r w:rsidR="0000382A" w:rsidRPr="000D2EE3">
        <w:rPr>
          <w:rFonts w:ascii="Times New Roman" w:hAnsi="Times New Roman"/>
          <w:sz w:val="28"/>
          <w:szCs w:val="28"/>
        </w:rPr>
        <w:t xml:space="preserve"> в</w:t>
      </w:r>
      <w:r w:rsidR="006424DB" w:rsidRPr="000D2EE3">
        <w:rPr>
          <w:rFonts w:ascii="Times New Roman" w:hAnsi="Times New Roman"/>
          <w:sz w:val="28"/>
          <w:szCs w:val="28"/>
        </w:rPr>
        <w:t xml:space="preserve"> 2021 год</w:t>
      </w:r>
      <w:r w:rsidR="0000382A" w:rsidRPr="000D2EE3">
        <w:rPr>
          <w:rFonts w:ascii="Times New Roman" w:hAnsi="Times New Roman"/>
          <w:sz w:val="28"/>
          <w:szCs w:val="28"/>
        </w:rPr>
        <w:t>у</w:t>
      </w:r>
      <w:r w:rsidR="006A65EE" w:rsidRPr="000D2EE3">
        <w:rPr>
          <w:rFonts w:ascii="Times New Roman" w:hAnsi="Times New Roman"/>
          <w:sz w:val="28"/>
          <w:szCs w:val="28"/>
        </w:rPr>
        <w:t xml:space="preserve"> в регионе составила 68,6 лет (в 2020 году </w:t>
      </w:r>
      <w:r w:rsidR="00437A73">
        <w:rPr>
          <w:rFonts w:ascii="Times New Roman" w:hAnsi="Times New Roman"/>
          <w:sz w:val="28"/>
          <w:szCs w:val="28"/>
        </w:rPr>
        <w:t>–</w:t>
      </w:r>
      <w:r w:rsidR="006A65EE" w:rsidRPr="000D2EE3">
        <w:rPr>
          <w:rFonts w:ascii="Times New Roman" w:hAnsi="Times New Roman"/>
          <w:sz w:val="28"/>
          <w:szCs w:val="28"/>
        </w:rPr>
        <w:t xml:space="preserve"> </w:t>
      </w:r>
      <w:r w:rsidR="006424DB" w:rsidRPr="000D2EE3">
        <w:rPr>
          <w:rFonts w:ascii="Times New Roman" w:hAnsi="Times New Roman"/>
          <w:sz w:val="28"/>
          <w:szCs w:val="28"/>
        </w:rPr>
        <w:t>7</w:t>
      </w:r>
      <w:r w:rsidRPr="000D2EE3">
        <w:rPr>
          <w:rFonts w:ascii="Times New Roman" w:hAnsi="Times New Roman"/>
          <w:sz w:val="28"/>
          <w:szCs w:val="28"/>
        </w:rPr>
        <w:t>1</w:t>
      </w:r>
      <w:r w:rsidR="00437A73">
        <w:rPr>
          <w:rFonts w:ascii="Times New Roman" w:hAnsi="Times New Roman"/>
          <w:sz w:val="28"/>
          <w:szCs w:val="28"/>
        </w:rPr>
        <w:t xml:space="preserve"> </w:t>
      </w:r>
      <w:r w:rsidRPr="000D2EE3">
        <w:rPr>
          <w:rFonts w:ascii="Times New Roman" w:hAnsi="Times New Roman"/>
          <w:sz w:val="28"/>
          <w:szCs w:val="28"/>
        </w:rPr>
        <w:t>год</w:t>
      </w:r>
      <w:r w:rsidR="006424DB" w:rsidRPr="000D2EE3">
        <w:rPr>
          <w:rFonts w:ascii="Times New Roman" w:hAnsi="Times New Roman"/>
          <w:sz w:val="28"/>
          <w:szCs w:val="28"/>
        </w:rPr>
        <w:t>)</w:t>
      </w:r>
      <w:proofErr w:type="gramStart"/>
      <w:r w:rsidR="006424DB" w:rsidRPr="000D2EE3">
        <w:rPr>
          <w:rFonts w:ascii="Times New Roman" w:hAnsi="Times New Roman"/>
          <w:sz w:val="28"/>
          <w:szCs w:val="28"/>
        </w:rPr>
        <w:t>.»</w:t>
      </w:r>
      <w:proofErr w:type="gramEnd"/>
      <w:r w:rsidR="006424DB" w:rsidRPr="000D2EE3">
        <w:rPr>
          <w:rFonts w:ascii="Times New Roman" w:hAnsi="Times New Roman"/>
          <w:sz w:val="28"/>
          <w:szCs w:val="28"/>
        </w:rPr>
        <w:t>;</w:t>
      </w:r>
    </w:p>
    <w:p w:rsidR="006424DB" w:rsidRPr="000D2EE3" w:rsidRDefault="006424DB" w:rsidP="00B63A57">
      <w:pPr>
        <w:pStyle w:val="1"/>
        <w:spacing w:line="228" w:lineRule="auto"/>
        <w:ind w:firstLine="709"/>
        <w:jc w:val="both"/>
        <w:rPr>
          <w:rStyle w:val="20"/>
          <w:rFonts w:ascii="Times New Roman" w:hAnsi="Times New Roman"/>
          <w:b w:val="0"/>
          <w:bCs w:val="0"/>
          <w:spacing w:val="0"/>
          <w:sz w:val="28"/>
          <w:szCs w:val="28"/>
          <w:lang w:eastAsia="en-US"/>
        </w:rPr>
      </w:pPr>
      <w:bookmarkStart w:id="1" w:name="_Toc462521656"/>
      <w:bookmarkStart w:id="2" w:name="_Toc464205069"/>
      <w:bookmarkStart w:id="3" w:name="_Toc533085153"/>
      <w:r w:rsidRPr="000D2EE3">
        <w:rPr>
          <w:bCs/>
          <w:sz w:val="28"/>
          <w:szCs w:val="28"/>
          <w:lang w:eastAsia="en-US"/>
        </w:rPr>
        <w:t>4)</w:t>
      </w:r>
      <w:r w:rsidR="00437A73">
        <w:rPr>
          <w:bCs/>
          <w:sz w:val="28"/>
          <w:szCs w:val="28"/>
          <w:lang w:eastAsia="en-US"/>
        </w:rPr>
        <w:t> </w:t>
      </w:r>
      <w:r w:rsidRPr="000D2EE3">
        <w:rPr>
          <w:bCs/>
          <w:sz w:val="28"/>
          <w:szCs w:val="28"/>
          <w:lang w:eastAsia="en-US"/>
        </w:rPr>
        <w:t xml:space="preserve">в разделе </w:t>
      </w:r>
      <w:r w:rsidRPr="000D2EE3">
        <w:rPr>
          <w:bCs/>
          <w:sz w:val="28"/>
          <w:szCs w:val="28"/>
          <w:lang w:val="en-US" w:eastAsia="en-US"/>
        </w:rPr>
        <w:t>IV</w:t>
      </w:r>
      <w:r w:rsidRPr="000D2EE3">
        <w:rPr>
          <w:bCs/>
          <w:sz w:val="28"/>
          <w:szCs w:val="28"/>
          <w:lang w:eastAsia="en-US"/>
        </w:rPr>
        <w:t xml:space="preserve"> </w:t>
      </w:r>
      <w:r w:rsidRPr="000D2EE3">
        <w:rPr>
          <w:b/>
          <w:bCs/>
          <w:sz w:val="28"/>
          <w:szCs w:val="28"/>
          <w:lang w:eastAsia="en-US"/>
        </w:rPr>
        <w:t>«</w:t>
      </w:r>
      <w:r w:rsidRPr="000D2EE3">
        <w:rPr>
          <w:rStyle w:val="20"/>
          <w:rFonts w:ascii="Times New Roman" w:hAnsi="Times New Roman"/>
          <w:b w:val="0"/>
          <w:bCs w:val="0"/>
          <w:spacing w:val="0"/>
          <w:sz w:val="28"/>
          <w:szCs w:val="28"/>
          <w:lang w:eastAsia="en-US"/>
        </w:rPr>
        <w:t>Сценарии долгосрочного разв</w:t>
      </w:r>
      <w:bookmarkEnd w:id="1"/>
      <w:bookmarkEnd w:id="2"/>
      <w:r w:rsidRPr="000D2EE3">
        <w:rPr>
          <w:rStyle w:val="20"/>
          <w:rFonts w:ascii="Times New Roman" w:hAnsi="Times New Roman"/>
          <w:b w:val="0"/>
          <w:bCs w:val="0"/>
          <w:spacing w:val="0"/>
          <w:sz w:val="28"/>
          <w:szCs w:val="28"/>
          <w:lang w:eastAsia="en-US"/>
        </w:rPr>
        <w:t>ития Рязанской области</w:t>
      </w:r>
      <w:bookmarkEnd w:id="3"/>
      <w:r w:rsidRPr="000D2EE3">
        <w:rPr>
          <w:rStyle w:val="20"/>
          <w:rFonts w:ascii="Times New Roman" w:hAnsi="Times New Roman"/>
          <w:b w:val="0"/>
          <w:bCs w:val="0"/>
          <w:spacing w:val="0"/>
          <w:sz w:val="28"/>
          <w:szCs w:val="28"/>
          <w:lang w:eastAsia="en-US"/>
        </w:rPr>
        <w:t>»:</w:t>
      </w:r>
    </w:p>
    <w:p w:rsidR="006424DB" w:rsidRPr="000D2EE3" w:rsidRDefault="006424DB" w:rsidP="00B63A57">
      <w:pPr>
        <w:spacing w:line="228" w:lineRule="auto"/>
        <w:ind w:firstLine="709"/>
        <w:rPr>
          <w:rFonts w:ascii="Times New Roman" w:hAnsi="Times New Roman"/>
          <w:sz w:val="28"/>
          <w:szCs w:val="28"/>
        </w:rPr>
      </w:pPr>
      <w:r w:rsidRPr="000D2EE3">
        <w:rPr>
          <w:rFonts w:ascii="Times New Roman" w:hAnsi="Times New Roman"/>
          <w:sz w:val="28"/>
          <w:szCs w:val="28"/>
          <w:lang w:eastAsia="en-US"/>
        </w:rPr>
        <w:t>- в подразделе «</w:t>
      </w:r>
      <w:r w:rsidRPr="000D2EE3">
        <w:rPr>
          <w:rFonts w:ascii="Times New Roman" w:hAnsi="Times New Roman"/>
          <w:sz w:val="28"/>
          <w:szCs w:val="28"/>
        </w:rPr>
        <w:t>Сценарий 1. Инерционный (консервативный)»:</w:t>
      </w:r>
    </w:p>
    <w:p w:rsidR="006424DB" w:rsidRPr="000D2EE3" w:rsidRDefault="006424DB" w:rsidP="00B63A57">
      <w:pPr>
        <w:spacing w:line="228" w:lineRule="auto"/>
        <w:ind w:firstLine="709"/>
        <w:jc w:val="both"/>
        <w:rPr>
          <w:rFonts w:ascii="Times New Roman" w:hAnsi="Times New Roman"/>
          <w:sz w:val="28"/>
          <w:szCs w:val="28"/>
        </w:rPr>
      </w:pPr>
      <w:r w:rsidRPr="000D2EE3">
        <w:rPr>
          <w:rFonts w:ascii="Times New Roman" w:hAnsi="Times New Roman"/>
          <w:sz w:val="28"/>
          <w:szCs w:val="28"/>
        </w:rPr>
        <w:t>наименование изложить в следующей редакции:</w:t>
      </w:r>
    </w:p>
    <w:p w:rsidR="006424DB" w:rsidRPr="000D2EE3" w:rsidRDefault="006424DB" w:rsidP="00B63A57">
      <w:pPr>
        <w:spacing w:line="228" w:lineRule="auto"/>
        <w:ind w:firstLine="709"/>
        <w:jc w:val="both"/>
        <w:rPr>
          <w:rFonts w:ascii="Times New Roman" w:hAnsi="Times New Roman"/>
          <w:sz w:val="28"/>
        </w:rPr>
      </w:pPr>
      <w:r w:rsidRPr="000D2EE3">
        <w:rPr>
          <w:rFonts w:ascii="Times New Roman" w:hAnsi="Times New Roman"/>
          <w:sz w:val="28"/>
          <w:szCs w:val="28"/>
        </w:rPr>
        <w:t>«</w:t>
      </w:r>
      <w:r w:rsidRPr="000D2EE3">
        <w:rPr>
          <w:rFonts w:ascii="Times New Roman" w:hAnsi="Times New Roman"/>
          <w:sz w:val="28"/>
        </w:rPr>
        <w:t>Сценарий 1. Консервативный»;</w:t>
      </w:r>
    </w:p>
    <w:p w:rsidR="006424DB" w:rsidRPr="000D2EE3" w:rsidRDefault="006424DB" w:rsidP="00B63A57">
      <w:pPr>
        <w:tabs>
          <w:tab w:val="left" w:pos="993"/>
        </w:tabs>
        <w:autoSpaceDE w:val="0"/>
        <w:autoSpaceDN w:val="0"/>
        <w:adjustRightInd w:val="0"/>
        <w:spacing w:line="233" w:lineRule="auto"/>
        <w:ind w:firstLine="709"/>
        <w:jc w:val="both"/>
        <w:rPr>
          <w:rFonts w:ascii="Times New Roman" w:hAnsi="Times New Roman"/>
          <w:sz w:val="28"/>
        </w:rPr>
      </w:pPr>
      <w:r w:rsidRPr="000D2EE3">
        <w:rPr>
          <w:rFonts w:ascii="Times New Roman" w:hAnsi="Times New Roman"/>
          <w:sz w:val="28"/>
          <w:szCs w:val="28"/>
        </w:rPr>
        <w:lastRenderedPageBreak/>
        <w:t>в абзацах первом, втором слово «</w:t>
      </w:r>
      <w:r w:rsidRPr="000D2EE3">
        <w:rPr>
          <w:rFonts w:ascii="Times New Roman" w:hAnsi="Times New Roman"/>
          <w:sz w:val="28"/>
        </w:rPr>
        <w:t>Инерционный» заменить словом «Консервативный»;</w:t>
      </w:r>
    </w:p>
    <w:p w:rsidR="006424DB" w:rsidRPr="000D2EE3" w:rsidRDefault="006424DB" w:rsidP="00B63A57">
      <w:pPr>
        <w:spacing w:line="233" w:lineRule="auto"/>
        <w:ind w:firstLine="709"/>
        <w:rPr>
          <w:rFonts w:ascii="Times New Roman" w:hAnsi="Times New Roman"/>
          <w:sz w:val="28"/>
          <w:szCs w:val="28"/>
        </w:rPr>
      </w:pPr>
      <w:r w:rsidRPr="000D2EE3">
        <w:rPr>
          <w:rFonts w:ascii="Times New Roman" w:hAnsi="Times New Roman"/>
          <w:sz w:val="28"/>
          <w:szCs w:val="28"/>
          <w:lang w:eastAsia="en-US"/>
        </w:rPr>
        <w:t>- в подразделе «</w:t>
      </w:r>
      <w:r w:rsidRPr="000D2EE3">
        <w:rPr>
          <w:rFonts w:ascii="Times New Roman" w:hAnsi="Times New Roman"/>
          <w:sz w:val="28"/>
          <w:szCs w:val="28"/>
        </w:rPr>
        <w:t>Сценарий 2. Инновационный (базовый)»:</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 xml:space="preserve">наименование изложить в следующей редакции: </w:t>
      </w:r>
    </w:p>
    <w:p w:rsidR="006424DB" w:rsidRPr="000D2EE3" w:rsidRDefault="006424DB" w:rsidP="00B63A57">
      <w:pPr>
        <w:spacing w:line="233" w:lineRule="auto"/>
        <w:ind w:firstLine="709"/>
        <w:jc w:val="both"/>
        <w:rPr>
          <w:rFonts w:ascii="Times New Roman" w:hAnsi="Times New Roman"/>
          <w:sz w:val="28"/>
        </w:rPr>
      </w:pPr>
      <w:r w:rsidRPr="000D2EE3">
        <w:rPr>
          <w:rFonts w:ascii="Times New Roman" w:hAnsi="Times New Roman"/>
          <w:sz w:val="28"/>
          <w:szCs w:val="28"/>
        </w:rPr>
        <w:t>«</w:t>
      </w:r>
      <w:r w:rsidRPr="000D2EE3">
        <w:rPr>
          <w:rFonts w:ascii="Times New Roman" w:hAnsi="Times New Roman"/>
          <w:sz w:val="28"/>
        </w:rPr>
        <w:t>Сценарий 2. Базовый»;</w:t>
      </w:r>
    </w:p>
    <w:p w:rsidR="006424DB" w:rsidRPr="000D2EE3" w:rsidRDefault="006424DB" w:rsidP="00B63A57">
      <w:pPr>
        <w:tabs>
          <w:tab w:val="left" w:pos="993"/>
        </w:tabs>
        <w:autoSpaceDE w:val="0"/>
        <w:autoSpaceDN w:val="0"/>
        <w:adjustRightInd w:val="0"/>
        <w:spacing w:line="233" w:lineRule="auto"/>
        <w:ind w:firstLine="709"/>
        <w:jc w:val="both"/>
        <w:rPr>
          <w:rFonts w:ascii="Times New Roman" w:hAnsi="Times New Roman"/>
          <w:sz w:val="28"/>
          <w:szCs w:val="28"/>
        </w:rPr>
      </w:pPr>
      <w:r w:rsidRPr="000D2EE3">
        <w:rPr>
          <w:rFonts w:ascii="Times New Roman" w:hAnsi="Times New Roman"/>
          <w:sz w:val="28"/>
          <w:szCs w:val="28"/>
        </w:rPr>
        <w:t>в абзаце первом слово «Инновационный» заменить словом «Базовый»;</w:t>
      </w:r>
    </w:p>
    <w:p w:rsidR="006424DB" w:rsidRPr="000D2EE3" w:rsidRDefault="00C733EA" w:rsidP="00B63A57">
      <w:pPr>
        <w:tabs>
          <w:tab w:val="left" w:pos="993"/>
        </w:tabs>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 подраздел «Сценарий 3. Форси</w:t>
      </w:r>
      <w:r w:rsidR="006424DB" w:rsidRPr="000D2EE3">
        <w:rPr>
          <w:rFonts w:ascii="Times New Roman" w:hAnsi="Times New Roman"/>
          <w:sz w:val="28"/>
          <w:szCs w:val="28"/>
        </w:rPr>
        <w:t>рованный (целевой)» исключить;</w:t>
      </w:r>
      <w:bookmarkStart w:id="4" w:name="_Toc533085154"/>
    </w:p>
    <w:p w:rsidR="006424DB" w:rsidRPr="000D2EE3" w:rsidRDefault="006424DB" w:rsidP="00B63A57">
      <w:pPr>
        <w:tabs>
          <w:tab w:val="left" w:pos="993"/>
        </w:tabs>
        <w:autoSpaceDE w:val="0"/>
        <w:autoSpaceDN w:val="0"/>
        <w:adjustRightInd w:val="0"/>
        <w:spacing w:line="233" w:lineRule="auto"/>
        <w:ind w:firstLine="709"/>
        <w:jc w:val="both"/>
        <w:rPr>
          <w:rFonts w:ascii="Times New Roman" w:hAnsi="Times New Roman"/>
          <w:sz w:val="28"/>
          <w:szCs w:val="28"/>
          <w:lang w:eastAsia="en-US"/>
        </w:rPr>
      </w:pPr>
      <w:r w:rsidRPr="000D2EE3">
        <w:rPr>
          <w:rFonts w:ascii="Times New Roman" w:hAnsi="Times New Roman"/>
          <w:bCs/>
          <w:sz w:val="28"/>
          <w:szCs w:val="28"/>
          <w:lang w:eastAsia="en-US"/>
        </w:rPr>
        <w:t>5)</w:t>
      </w:r>
      <w:r w:rsidR="00437A73">
        <w:rPr>
          <w:rFonts w:ascii="Times New Roman" w:hAnsi="Times New Roman"/>
          <w:bCs/>
          <w:sz w:val="28"/>
          <w:szCs w:val="28"/>
          <w:lang w:eastAsia="en-US"/>
        </w:rPr>
        <w:t> </w:t>
      </w:r>
      <w:r w:rsidRPr="000D2EE3">
        <w:rPr>
          <w:rFonts w:ascii="Times New Roman" w:hAnsi="Times New Roman"/>
          <w:bCs/>
          <w:sz w:val="28"/>
          <w:szCs w:val="28"/>
          <w:lang w:eastAsia="en-US"/>
        </w:rPr>
        <w:t xml:space="preserve">в разделе </w:t>
      </w:r>
      <w:r w:rsidRPr="000D2EE3">
        <w:rPr>
          <w:rFonts w:ascii="Times New Roman" w:hAnsi="Times New Roman"/>
          <w:bCs/>
          <w:sz w:val="28"/>
          <w:szCs w:val="28"/>
          <w:lang w:val="en-US" w:eastAsia="en-US"/>
        </w:rPr>
        <w:t>V</w:t>
      </w:r>
      <w:r w:rsidRPr="000D2EE3">
        <w:rPr>
          <w:rFonts w:ascii="Times New Roman" w:hAnsi="Times New Roman"/>
          <w:bCs/>
          <w:sz w:val="28"/>
          <w:szCs w:val="28"/>
          <w:lang w:eastAsia="en-US"/>
        </w:rPr>
        <w:t xml:space="preserve"> «Приоритеты, цели, задачи и направления </w:t>
      </w:r>
      <w:r w:rsidRPr="000D2EE3">
        <w:rPr>
          <w:rFonts w:ascii="Times New Roman" w:hAnsi="Times New Roman"/>
          <w:sz w:val="28"/>
          <w:szCs w:val="28"/>
          <w:lang w:eastAsia="en-US"/>
        </w:rPr>
        <w:t>социально-экономической политики Рязанской области</w:t>
      </w:r>
      <w:bookmarkEnd w:id="4"/>
      <w:r w:rsidRPr="000D2EE3">
        <w:rPr>
          <w:rFonts w:ascii="Times New Roman" w:hAnsi="Times New Roman"/>
          <w:sz w:val="28"/>
          <w:szCs w:val="28"/>
          <w:lang w:eastAsia="en-US"/>
        </w:rPr>
        <w:t>»:</w:t>
      </w:r>
    </w:p>
    <w:p w:rsidR="006424DB" w:rsidRPr="000D2EE3" w:rsidRDefault="006424DB" w:rsidP="00B63A57">
      <w:pPr>
        <w:tabs>
          <w:tab w:val="left" w:pos="993"/>
        </w:tabs>
        <w:autoSpaceDE w:val="0"/>
        <w:autoSpaceDN w:val="0"/>
        <w:adjustRightInd w:val="0"/>
        <w:spacing w:line="233" w:lineRule="auto"/>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таблицу 8 «Система приоритетных направлений и целей» изложить в следующей редакции:</w:t>
      </w:r>
    </w:p>
    <w:p w:rsidR="00CE4213" w:rsidRPr="00437A73" w:rsidRDefault="00CE4213" w:rsidP="00437A73">
      <w:pPr>
        <w:tabs>
          <w:tab w:val="left" w:pos="993"/>
        </w:tabs>
        <w:autoSpaceDE w:val="0"/>
        <w:autoSpaceDN w:val="0"/>
        <w:adjustRightInd w:val="0"/>
        <w:spacing w:line="233" w:lineRule="auto"/>
        <w:ind w:firstLine="709"/>
        <w:jc w:val="both"/>
        <w:rPr>
          <w:rFonts w:ascii="Times New Roman" w:hAnsi="Times New Roman"/>
          <w:sz w:val="6"/>
          <w:szCs w:val="6"/>
        </w:rPr>
      </w:pPr>
    </w:p>
    <w:tbl>
      <w:tblPr>
        <w:tblW w:w="9356" w:type="dxa"/>
        <w:tblInd w:w="108" w:type="dxa"/>
        <w:tblBorders>
          <w:top w:val="single" w:sz="4" w:space="0" w:color="000000"/>
          <w:left w:val="single" w:sz="4" w:space="0" w:color="000000"/>
          <w:insideH w:val="single" w:sz="4" w:space="0" w:color="000000"/>
          <w:insideV w:val="single" w:sz="4" w:space="0" w:color="000000"/>
        </w:tblBorders>
        <w:tblLayout w:type="fixed"/>
        <w:tblCellMar>
          <w:top w:w="28" w:type="dxa"/>
          <w:bottom w:w="28" w:type="dxa"/>
        </w:tblCellMar>
        <w:tblLook w:val="00A0" w:firstRow="1" w:lastRow="0" w:firstColumn="1" w:lastColumn="0" w:noHBand="0" w:noVBand="0"/>
      </w:tblPr>
      <w:tblGrid>
        <w:gridCol w:w="2552"/>
        <w:gridCol w:w="6804"/>
      </w:tblGrid>
      <w:tr w:rsidR="006424DB" w:rsidRPr="000D2EE3" w:rsidTr="008407A0">
        <w:trPr>
          <w:tblHeader/>
        </w:trPr>
        <w:tc>
          <w:tcPr>
            <w:tcW w:w="2552" w:type="dxa"/>
          </w:tcPr>
          <w:p w:rsidR="006424DB" w:rsidRPr="000D2EE3" w:rsidRDefault="006424DB" w:rsidP="00437A73">
            <w:pPr>
              <w:spacing w:line="233" w:lineRule="auto"/>
              <w:jc w:val="center"/>
              <w:rPr>
                <w:rFonts w:ascii="Times New Roman" w:eastAsia="Calibri" w:hAnsi="Times New Roman"/>
                <w:sz w:val="24"/>
                <w:szCs w:val="24"/>
                <w:lang w:eastAsia="en-US"/>
              </w:rPr>
            </w:pPr>
            <w:r w:rsidRPr="000D2EE3">
              <w:rPr>
                <w:rFonts w:ascii="Times New Roman" w:eastAsia="Calibri" w:hAnsi="Times New Roman"/>
                <w:sz w:val="24"/>
                <w:szCs w:val="24"/>
                <w:lang w:eastAsia="en-US"/>
              </w:rPr>
              <w:t>«Приоритеты</w:t>
            </w:r>
          </w:p>
        </w:tc>
        <w:tc>
          <w:tcPr>
            <w:tcW w:w="6804" w:type="dxa"/>
            <w:tcBorders>
              <w:bottom w:val="nil"/>
              <w:right w:val="single" w:sz="4" w:space="0" w:color="000000"/>
            </w:tcBorders>
          </w:tcPr>
          <w:p w:rsidR="006424DB" w:rsidRPr="000D2EE3" w:rsidRDefault="006424DB" w:rsidP="00437A73">
            <w:pPr>
              <w:spacing w:line="233" w:lineRule="auto"/>
              <w:jc w:val="center"/>
              <w:rPr>
                <w:rFonts w:ascii="Times New Roman" w:eastAsia="Calibri" w:hAnsi="Times New Roman"/>
                <w:sz w:val="24"/>
                <w:szCs w:val="24"/>
                <w:lang w:eastAsia="en-US"/>
              </w:rPr>
            </w:pPr>
            <w:r w:rsidRPr="000D2EE3">
              <w:rPr>
                <w:rFonts w:ascii="Times New Roman" w:eastAsia="Calibri" w:hAnsi="Times New Roman"/>
                <w:sz w:val="24"/>
                <w:szCs w:val="24"/>
                <w:lang w:eastAsia="en-US"/>
              </w:rPr>
              <w:t>Цели</w:t>
            </w:r>
          </w:p>
        </w:tc>
      </w:tr>
    </w:tbl>
    <w:p w:rsidR="006424DB" w:rsidRPr="000D2EE3" w:rsidRDefault="006424DB" w:rsidP="00437A73">
      <w:pPr>
        <w:spacing w:line="233" w:lineRule="auto"/>
        <w:rPr>
          <w:rFonts w:ascii="Times New Roman" w:hAnsi="Times New Roman"/>
          <w:sz w:val="2"/>
          <w:szCs w:val="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A0" w:firstRow="1" w:lastRow="0" w:firstColumn="1" w:lastColumn="0" w:noHBand="0" w:noVBand="0"/>
      </w:tblPr>
      <w:tblGrid>
        <w:gridCol w:w="2552"/>
        <w:gridCol w:w="6804"/>
      </w:tblGrid>
      <w:tr w:rsidR="006424DB" w:rsidRPr="000D2EE3" w:rsidTr="008407A0">
        <w:trPr>
          <w:trHeight w:val="59"/>
          <w:tblHeader/>
        </w:trPr>
        <w:tc>
          <w:tcPr>
            <w:tcW w:w="2552" w:type="dxa"/>
          </w:tcPr>
          <w:p w:rsidR="006424DB" w:rsidRPr="000D2EE3" w:rsidRDefault="006424DB" w:rsidP="00437A73">
            <w:pPr>
              <w:spacing w:line="233" w:lineRule="auto"/>
              <w:jc w:val="center"/>
              <w:rPr>
                <w:rFonts w:ascii="Times New Roman" w:hAnsi="Times New Roman"/>
                <w:sz w:val="24"/>
                <w:szCs w:val="24"/>
              </w:rPr>
            </w:pPr>
            <w:r w:rsidRPr="000D2EE3">
              <w:rPr>
                <w:rFonts w:ascii="Times New Roman" w:hAnsi="Times New Roman"/>
                <w:sz w:val="24"/>
                <w:szCs w:val="24"/>
              </w:rPr>
              <w:t>1</w:t>
            </w:r>
          </w:p>
        </w:tc>
        <w:tc>
          <w:tcPr>
            <w:tcW w:w="6804" w:type="dxa"/>
          </w:tcPr>
          <w:p w:rsidR="006424DB" w:rsidRPr="000D2EE3" w:rsidRDefault="006424DB" w:rsidP="00437A73">
            <w:pPr>
              <w:spacing w:line="233" w:lineRule="auto"/>
              <w:jc w:val="center"/>
              <w:rPr>
                <w:rFonts w:ascii="Times New Roman" w:eastAsia="Calibri" w:hAnsi="Times New Roman"/>
                <w:sz w:val="24"/>
                <w:szCs w:val="24"/>
                <w:lang w:eastAsia="en-US"/>
              </w:rPr>
            </w:pPr>
            <w:r w:rsidRPr="000D2EE3">
              <w:rPr>
                <w:rFonts w:ascii="Times New Roman" w:eastAsia="Calibri" w:hAnsi="Times New Roman"/>
                <w:sz w:val="24"/>
                <w:szCs w:val="24"/>
                <w:lang w:eastAsia="en-US"/>
              </w:rPr>
              <w:t>2</w:t>
            </w:r>
          </w:p>
        </w:tc>
      </w:tr>
      <w:tr w:rsidR="006424DB" w:rsidRPr="000D2EE3" w:rsidTr="008407A0">
        <w:trPr>
          <w:trHeight w:val="403"/>
        </w:trPr>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hAnsi="Times New Roman"/>
                <w:sz w:val="24"/>
                <w:szCs w:val="24"/>
              </w:rPr>
              <w:t>1. Человеческий капитал</w:t>
            </w:r>
          </w:p>
        </w:tc>
        <w:tc>
          <w:tcPr>
            <w:tcW w:w="6804"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Создание условий для развития человеческого капитала и самореализации личности, обеспечение социальной поддержки</w:t>
            </w:r>
          </w:p>
        </w:tc>
      </w:tr>
      <w:tr w:rsidR="006424DB" w:rsidRPr="000D2EE3" w:rsidTr="008407A0">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2. Высокие технологии, точки роста</w:t>
            </w:r>
          </w:p>
        </w:tc>
        <w:tc>
          <w:tcPr>
            <w:tcW w:w="6804"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b/>
                <w:sz w:val="24"/>
                <w:szCs w:val="24"/>
                <w:lang w:eastAsia="en-US"/>
              </w:rPr>
              <w:t xml:space="preserve"> </w:t>
            </w:r>
            <w:r w:rsidRPr="000D2EE3">
              <w:rPr>
                <w:rFonts w:ascii="Times New Roman" w:eastAsia="Calibri" w:hAnsi="Times New Roman"/>
                <w:sz w:val="24"/>
                <w:szCs w:val="24"/>
                <w:lang w:eastAsia="en-US"/>
              </w:rPr>
              <w:t>Формирование точек роста на основе кластерного подхода, создание высокопроизводительных рабочих мест</w:t>
            </w:r>
          </w:p>
        </w:tc>
      </w:tr>
      <w:tr w:rsidR="006424DB" w:rsidRPr="000D2EE3" w:rsidTr="008407A0">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3. Экология и устойчивое развитие</w:t>
            </w:r>
          </w:p>
        </w:tc>
        <w:tc>
          <w:tcPr>
            <w:tcW w:w="6804" w:type="dxa"/>
          </w:tcPr>
          <w:p w:rsidR="006424DB" w:rsidRPr="000D2EE3" w:rsidRDefault="006424DB" w:rsidP="00437A73">
            <w:pPr>
              <w:spacing w:line="233" w:lineRule="auto"/>
              <w:rPr>
                <w:rFonts w:ascii="Times New Roman" w:eastAsia="Calibri" w:hAnsi="Times New Roman"/>
                <w:b/>
                <w:sz w:val="24"/>
                <w:szCs w:val="24"/>
                <w:lang w:eastAsia="en-US"/>
              </w:rPr>
            </w:pPr>
            <w:r w:rsidRPr="000D2EE3">
              <w:rPr>
                <w:rFonts w:ascii="Times New Roman" w:eastAsia="Calibri" w:hAnsi="Times New Roman"/>
                <w:sz w:val="24"/>
                <w:szCs w:val="24"/>
                <w:lang w:eastAsia="en-US"/>
              </w:rPr>
              <w:t xml:space="preserve">Обеспечение комплексного экологического развития </w:t>
            </w:r>
          </w:p>
        </w:tc>
      </w:tr>
      <w:tr w:rsidR="006424DB" w:rsidRPr="000D2EE3" w:rsidTr="008407A0">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4. Комфортная среда для жизни</w:t>
            </w:r>
          </w:p>
        </w:tc>
        <w:tc>
          <w:tcPr>
            <w:tcW w:w="6804"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 xml:space="preserve">Комплексное развитие среды проживания человека </w:t>
            </w:r>
          </w:p>
          <w:p w:rsidR="006424DB" w:rsidRPr="000D2EE3" w:rsidRDefault="006424DB" w:rsidP="00437A73">
            <w:pPr>
              <w:spacing w:line="233" w:lineRule="auto"/>
              <w:rPr>
                <w:rFonts w:ascii="Times New Roman" w:eastAsia="Calibri" w:hAnsi="Times New Roman"/>
                <w:b/>
                <w:sz w:val="24"/>
                <w:szCs w:val="24"/>
                <w:lang w:eastAsia="en-US"/>
              </w:rPr>
            </w:pPr>
          </w:p>
        </w:tc>
      </w:tr>
      <w:tr w:rsidR="006424DB" w:rsidRPr="000D2EE3" w:rsidTr="008407A0">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 xml:space="preserve"> 5. Историко-культурное наследие, культура, туризм</w:t>
            </w:r>
          </w:p>
        </w:tc>
        <w:tc>
          <w:tcPr>
            <w:tcW w:w="6804" w:type="dxa"/>
          </w:tcPr>
          <w:p w:rsidR="006424DB" w:rsidRPr="000D2EE3" w:rsidRDefault="006424DB" w:rsidP="00437A73">
            <w:pPr>
              <w:spacing w:line="233" w:lineRule="auto"/>
              <w:rPr>
                <w:rFonts w:ascii="Times New Roman" w:eastAsia="Calibri" w:hAnsi="Times New Roman"/>
                <w:b/>
                <w:sz w:val="24"/>
                <w:szCs w:val="24"/>
                <w:lang w:eastAsia="en-US"/>
              </w:rPr>
            </w:pPr>
            <w:r w:rsidRPr="000D2EE3">
              <w:rPr>
                <w:rFonts w:ascii="Times New Roman" w:eastAsia="Calibri" w:hAnsi="Times New Roman"/>
                <w:sz w:val="24"/>
                <w:szCs w:val="24"/>
                <w:lang w:eastAsia="en-US"/>
              </w:rPr>
              <w:t>Формирование одного из крупнейших центров культуры и туризма в России, охрана историко-культурных богатств</w:t>
            </w:r>
          </w:p>
        </w:tc>
      </w:tr>
      <w:tr w:rsidR="006424DB" w:rsidRPr="000D2EE3" w:rsidTr="008407A0">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6. Содействие развитию</w:t>
            </w:r>
          </w:p>
          <w:p w:rsidR="006424DB" w:rsidRPr="000D2EE3" w:rsidRDefault="006424DB" w:rsidP="00437A73">
            <w:pPr>
              <w:spacing w:line="233" w:lineRule="auto"/>
              <w:rPr>
                <w:rFonts w:ascii="Times New Roman" w:eastAsia="Calibri" w:hAnsi="Times New Roman"/>
                <w:sz w:val="24"/>
                <w:szCs w:val="24"/>
                <w:lang w:eastAsia="en-US"/>
              </w:rPr>
            </w:pPr>
          </w:p>
        </w:tc>
        <w:tc>
          <w:tcPr>
            <w:tcW w:w="6804"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 xml:space="preserve">Формирование условий для развития предпринимательства и  реализации инициатив граждан, совершенствование системы государственного управления, </w:t>
            </w:r>
            <w:r w:rsidRPr="000D2EE3">
              <w:rPr>
                <w:rFonts w:ascii="Times New Roman" w:hAnsi="Times New Roman"/>
                <w:sz w:val="24"/>
                <w:szCs w:val="24"/>
              </w:rPr>
              <w:t>цифровая трансформация региона</w:t>
            </w:r>
          </w:p>
        </w:tc>
      </w:tr>
      <w:tr w:rsidR="006424DB" w:rsidRPr="000D2EE3" w:rsidTr="008407A0">
        <w:tc>
          <w:tcPr>
            <w:tcW w:w="2552" w:type="dxa"/>
          </w:tcPr>
          <w:p w:rsidR="006424DB" w:rsidRPr="000D2EE3" w:rsidRDefault="006424DB" w:rsidP="00437A73">
            <w:pPr>
              <w:spacing w:line="233"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7. Пространственное развитие</w:t>
            </w:r>
          </w:p>
        </w:tc>
        <w:tc>
          <w:tcPr>
            <w:tcW w:w="6804" w:type="dxa"/>
          </w:tcPr>
          <w:p w:rsidR="006424DB" w:rsidRPr="000D2EE3" w:rsidRDefault="006424DB" w:rsidP="00437A73">
            <w:pPr>
              <w:spacing w:line="233" w:lineRule="auto"/>
              <w:rPr>
                <w:rFonts w:ascii="Times New Roman" w:eastAsia="Calibri" w:hAnsi="Times New Roman"/>
                <w:b/>
                <w:sz w:val="24"/>
                <w:szCs w:val="24"/>
                <w:lang w:eastAsia="en-US"/>
              </w:rPr>
            </w:pPr>
            <w:r w:rsidRPr="000D2EE3">
              <w:rPr>
                <w:rFonts w:ascii="Times New Roman" w:eastAsia="Calibri" w:hAnsi="Times New Roman"/>
                <w:sz w:val="24"/>
                <w:szCs w:val="24"/>
                <w:lang w:eastAsia="en-US"/>
              </w:rPr>
              <w:t>Обеспечение сбалансированного территориального развития»</w:t>
            </w:r>
          </w:p>
        </w:tc>
      </w:tr>
    </w:tbl>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b/>
          <w:sz w:val="28"/>
          <w:szCs w:val="28"/>
          <w:lang w:eastAsia="en-US"/>
        </w:rPr>
        <w:t>-</w:t>
      </w:r>
      <w:r w:rsidR="00437A73">
        <w:rPr>
          <w:rFonts w:ascii="Times New Roman" w:hAnsi="Times New Roman"/>
          <w:b/>
          <w:sz w:val="28"/>
          <w:szCs w:val="28"/>
          <w:lang w:eastAsia="en-US"/>
        </w:rPr>
        <w:t> </w:t>
      </w:r>
      <w:r w:rsidRPr="000D2EE3">
        <w:rPr>
          <w:rFonts w:ascii="Times New Roman" w:hAnsi="Times New Roman"/>
          <w:sz w:val="28"/>
          <w:szCs w:val="28"/>
          <w:lang w:eastAsia="en-US"/>
        </w:rPr>
        <w:t>в абзаце девятнадцатом слова «</w:t>
      </w:r>
      <w:r w:rsidRPr="000D2EE3">
        <w:rPr>
          <w:rFonts w:ascii="Times New Roman" w:hAnsi="Times New Roman"/>
          <w:sz w:val="28"/>
          <w:szCs w:val="28"/>
        </w:rPr>
        <w:t>в приложении» заменить словами «в приложении № 1»;</w:t>
      </w:r>
    </w:p>
    <w:p w:rsidR="006424DB" w:rsidRPr="000D2EE3" w:rsidRDefault="006424DB" w:rsidP="00B63A57">
      <w:pPr>
        <w:tabs>
          <w:tab w:val="left" w:pos="993"/>
        </w:tabs>
        <w:autoSpaceDE w:val="0"/>
        <w:autoSpaceDN w:val="0"/>
        <w:adjustRightInd w:val="0"/>
        <w:spacing w:line="233" w:lineRule="auto"/>
        <w:ind w:firstLine="709"/>
        <w:jc w:val="both"/>
        <w:rPr>
          <w:rFonts w:ascii="Times New Roman" w:hAnsi="Times New Roman"/>
          <w:sz w:val="28"/>
          <w:szCs w:val="28"/>
        </w:rPr>
      </w:pPr>
      <w:r w:rsidRPr="000D2EE3">
        <w:rPr>
          <w:rFonts w:ascii="Times New Roman" w:hAnsi="Times New Roman"/>
          <w:b/>
          <w:sz w:val="28"/>
          <w:szCs w:val="28"/>
        </w:rPr>
        <w:t>-</w:t>
      </w:r>
      <w:r w:rsidR="00437A73">
        <w:rPr>
          <w:rFonts w:ascii="Times New Roman" w:hAnsi="Times New Roman"/>
          <w:b/>
          <w:sz w:val="28"/>
          <w:szCs w:val="28"/>
        </w:rPr>
        <w:t> </w:t>
      </w:r>
      <w:r w:rsidRPr="000D2EE3">
        <w:rPr>
          <w:rFonts w:ascii="Times New Roman" w:hAnsi="Times New Roman"/>
          <w:sz w:val="28"/>
          <w:szCs w:val="28"/>
        </w:rPr>
        <w:t>в абзаце двадцать втором слово «инерционного» заменить словом «консервативного»;</w:t>
      </w:r>
    </w:p>
    <w:p w:rsidR="006424DB" w:rsidRPr="000D2EE3" w:rsidRDefault="006424DB" w:rsidP="00B63A57">
      <w:pPr>
        <w:autoSpaceDE w:val="0"/>
        <w:autoSpaceDN w:val="0"/>
        <w:adjustRightInd w:val="0"/>
        <w:spacing w:line="233" w:lineRule="auto"/>
        <w:ind w:firstLine="709"/>
        <w:jc w:val="both"/>
        <w:rPr>
          <w:rFonts w:ascii="Times New Roman" w:hAnsi="Times New Roman"/>
          <w:sz w:val="28"/>
          <w:szCs w:val="28"/>
        </w:rPr>
      </w:pPr>
      <w:r w:rsidRPr="000D2EE3">
        <w:rPr>
          <w:rFonts w:ascii="Times New Roman" w:hAnsi="Times New Roman"/>
          <w:b/>
          <w:sz w:val="28"/>
          <w:szCs w:val="28"/>
        </w:rPr>
        <w:t>-</w:t>
      </w:r>
      <w:r w:rsidR="00437A73">
        <w:rPr>
          <w:rFonts w:ascii="Times New Roman" w:hAnsi="Times New Roman"/>
          <w:b/>
          <w:sz w:val="28"/>
          <w:szCs w:val="28"/>
        </w:rPr>
        <w:t> </w:t>
      </w:r>
      <w:r w:rsidRPr="000D2EE3">
        <w:rPr>
          <w:rFonts w:ascii="Times New Roman" w:hAnsi="Times New Roman"/>
          <w:sz w:val="28"/>
          <w:szCs w:val="28"/>
        </w:rPr>
        <w:t>подразделы «Приоритет</w:t>
      </w:r>
      <w:r w:rsidR="00437A73">
        <w:rPr>
          <w:rFonts w:ascii="Times New Roman" w:hAnsi="Times New Roman"/>
          <w:sz w:val="28"/>
          <w:szCs w:val="28"/>
        </w:rPr>
        <w:t> </w:t>
      </w:r>
      <w:r w:rsidRPr="000D2EE3">
        <w:rPr>
          <w:rFonts w:ascii="Times New Roman" w:hAnsi="Times New Roman"/>
          <w:sz w:val="28"/>
          <w:szCs w:val="28"/>
        </w:rPr>
        <w:t>1»</w:t>
      </w:r>
      <w:r w:rsidRPr="000D2EE3">
        <w:rPr>
          <w:rFonts w:ascii="Times New Roman" w:hAnsi="Times New Roman"/>
          <w:b/>
          <w:sz w:val="28"/>
          <w:szCs w:val="28"/>
        </w:rPr>
        <w:t>-</w:t>
      </w:r>
      <w:r w:rsidRPr="000D2EE3">
        <w:rPr>
          <w:rFonts w:ascii="Times New Roman" w:hAnsi="Times New Roman"/>
          <w:sz w:val="28"/>
          <w:szCs w:val="28"/>
        </w:rPr>
        <w:t>«Приоритет</w:t>
      </w:r>
      <w:r w:rsidR="00437A73">
        <w:rPr>
          <w:rFonts w:ascii="Times New Roman" w:hAnsi="Times New Roman"/>
          <w:sz w:val="28"/>
          <w:szCs w:val="28"/>
        </w:rPr>
        <w:t> </w:t>
      </w:r>
      <w:r w:rsidRPr="000D2EE3">
        <w:rPr>
          <w:rFonts w:ascii="Times New Roman" w:hAnsi="Times New Roman"/>
          <w:sz w:val="28"/>
          <w:szCs w:val="28"/>
        </w:rPr>
        <w:t>7» заменить текстом следующего содержания:</w:t>
      </w:r>
    </w:p>
    <w:p w:rsidR="006424DB" w:rsidRPr="000D2EE3" w:rsidRDefault="006424DB" w:rsidP="00437A73">
      <w:pPr>
        <w:pStyle w:val="1"/>
        <w:spacing w:line="233" w:lineRule="auto"/>
        <w:rPr>
          <w:bCs/>
          <w:sz w:val="28"/>
          <w:szCs w:val="28"/>
          <w:lang w:eastAsia="en-US"/>
        </w:rPr>
      </w:pPr>
      <w:bookmarkStart w:id="5" w:name="_Toc533085155"/>
      <w:r w:rsidRPr="000D2EE3">
        <w:rPr>
          <w:bCs/>
          <w:sz w:val="28"/>
          <w:szCs w:val="28"/>
          <w:lang w:eastAsia="en-US"/>
        </w:rPr>
        <w:t>«Приоритет 1. Человеческий капитал</w:t>
      </w:r>
      <w:bookmarkEnd w:id="5"/>
      <w:r w:rsidRPr="000D2EE3">
        <w:rPr>
          <w:bCs/>
          <w:sz w:val="28"/>
          <w:szCs w:val="28"/>
          <w:lang w:eastAsia="en-US"/>
        </w:rPr>
        <w:t xml:space="preserve"> </w:t>
      </w:r>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Цель: Создание условий для развития человеческого капитала и самореализации личности, обеспечение социальной поддержки</w:t>
      </w:r>
      <w:r w:rsidR="00437A73">
        <w:rPr>
          <w:rFonts w:ascii="Times New Roman" w:hAnsi="Times New Roman" w:cs="Times New Roman"/>
          <w:sz w:val="28"/>
          <w:szCs w:val="28"/>
        </w:rPr>
        <w:t>.</w:t>
      </w:r>
    </w:p>
    <w:p w:rsidR="006424DB" w:rsidRPr="000D2EE3" w:rsidRDefault="006424DB" w:rsidP="00B63A57">
      <w:pPr>
        <w:pStyle w:val="2"/>
        <w:tabs>
          <w:tab w:val="left" w:pos="6050"/>
        </w:tabs>
        <w:spacing w:line="233" w:lineRule="auto"/>
        <w:ind w:left="0" w:firstLine="709"/>
        <w:jc w:val="both"/>
        <w:rPr>
          <w:rStyle w:val="20"/>
          <w:rFonts w:ascii="Times New Roman" w:hAnsi="Times New Roman"/>
          <w:spacing w:val="0"/>
          <w:sz w:val="28"/>
          <w:szCs w:val="28"/>
          <w:lang w:eastAsia="en-US"/>
        </w:rPr>
      </w:pPr>
      <w:bookmarkStart w:id="6" w:name="_Toc533085156"/>
      <w:r w:rsidRPr="000D2EE3">
        <w:rPr>
          <w:rStyle w:val="20"/>
          <w:rFonts w:ascii="Times New Roman" w:hAnsi="Times New Roman"/>
          <w:spacing w:val="0"/>
          <w:sz w:val="28"/>
          <w:szCs w:val="28"/>
          <w:lang w:eastAsia="en-US"/>
        </w:rPr>
        <w:t>1.1. Демография</w:t>
      </w:r>
      <w:bookmarkEnd w:id="6"/>
      <w:r w:rsidR="00437A73">
        <w:rPr>
          <w:rStyle w:val="20"/>
          <w:rFonts w:ascii="Times New Roman" w:hAnsi="Times New Roman"/>
          <w:spacing w:val="0"/>
          <w:sz w:val="28"/>
          <w:szCs w:val="28"/>
          <w:lang w:eastAsia="en-US"/>
        </w:rPr>
        <w:tab/>
      </w:r>
    </w:p>
    <w:p w:rsidR="006424DB" w:rsidRPr="000D2EE3" w:rsidRDefault="006424DB" w:rsidP="00B63A57">
      <w:pPr>
        <w:pStyle w:val="af1"/>
        <w:spacing w:after="0" w:line="233" w:lineRule="auto"/>
        <w:ind w:left="0" w:firstLine="709"/>
        <w:jc w:val="both"/>
        <w:rPr>
          <w:rFonts w:ascii="Times New Roman" w:hAnsi="Times New Roman"/>
          <w:i/>
          <w:sz w:val="28"/>
        </w:rPr>
      </w:pPr>
      <w:r w:rsidRPr="000D2EE3">
        <w:rPr>
          <w:rFonts w:ascii="Times New Roman" w:hAnsi="Times New Roman"/>
          <w:sz w:val="28"/>
        </w:rPr>
        <w:t>Основные задачи и направления</w:t>
      </w:r>
      <w:r w:rsidRPr="000D2EE3">
        <w:rPr>
          <w:rFonts w:ascii="Times New Roman" w:hAnsi="Times New Roman"/>
          <w:i/>
          <w:sz w:val="28"/>
        </w:rPr>
        <w:t>:</w:t>
      </w:r>
    </w:p>
    <w:p w:rsidR="006424DB" w:rsidRPr="000D2EE3" w:rsidRDefault="006424DB" w:rsidP="00B63A57">
      <w:pPr>
        <w:pStyle w:val="af1"/>
        <w:spacing w:after="0" w:line="233" w:lineRule="auto"/>
        <w:ind w:left="0" w:firstLine="709"/>
        <w:jc w:val="both"/>
        <w:rPr>
          <w:rFonts w:ascii="Times New Roman" w:hAnsi="Times New Roman"/>
          <w:sz w:val="28"/>
          <w:szCs w:val="28"/>
        </w:rPr>
      </w:pPr>
      <w:r w:rsidRPr="000D2EE3">
        <w:rPr>
          <w:rFonts w:ascii="Times New Roman" w:hAnsi="Times New Roman"/>
          <w:sz w:val="28"/>
          <w:szCs w:val="28"/>
        </w:rPr>
        <w:t>совершенствование демографической политики;</w:t>
      </w:r>
    </w:p>
    <w:p w:rsidR="006424DB" w:rsidRPr="000D2EE3" w:rsidRDefault="006424DB" w:rsidP="00B63A57">
      <w:pPr>
        <w:pStyle w:val="af1"/>
        <w:spacing w:after="0" w:line="233" w:lineRule="auto"/>
        <w:ind w:left="0" w:firstLine="709"/>
        <w:jc w:val="both"/>
        <w:rPr>
          <w:rFonts w:ascii="Times New Roman" w:hAnsi="Times New Roman"/>
          <w:sz w:val="28"/>
          <w:szCs w:val="28"/>
        </w:rPr>
      </w:pPr>
      <w:r w:rsidRPr="000D2EE3">
        <w:rPr>
          <w:rFonts w:ascii="Times New Roman" w:hAnsi="Times New Roman"/>
          <w:sz w:val="28"/>
          <w:szCs w:val="28"/>
        </w:rPr>
        <w:t>реализация мероприятий в соответствующих сферах, способствующих росту рождаемости и снижению смертности;</w:t>
      </w:r>
    </w:p>
    <w:p w:rsidR="006424DB" w:rsidRPr="000D2EE3" w:rsidRDefault="006424DB" w:rsidP="00B63A57">
      <w:pPr>
        <w:pStyle w:val="af1"/>
        <w:spacing w:after="0" w:line="240" w:lineRule="auto"/>
        <w:ind w:left="0" w:firstLine="709"/>
        <w:jc w:val="both"/>
        <w:rPr>
          <w:rFonts w:ascii="Times New Roman" w:hAnsi="Times New Roman"/>
          <w:color w:val="000000"/>
          <w:sz w:val="28"/>
          <w:szCs w:val="28"/>
        </w:rPr>
      </w:pPr>
      <w:r w:rsidRPr="000D2EE3">
        <w:rPr>
          <w:rFonts w:ascii="Times New Roman" w:hAnsi="Times New Roman"/>
          <w:sz w:val="28"/>
          <w:szCs w:val="28"/>
        </w:rPr>
        <w:lastRenderedPageBreak/>
        <w:t xml:space="preserve">укрепление и развитие института семьи, </w:t>
      </w:r>
      <w:r w:rsidRPr="000D2EE3">
        <w:rPr>
          <w:rFonts w:ascii="Times New Roman" w:hAnsi="Times New Roman"/>
          <w:color w:val="000000"/>
          <w:sz w:val="28"/>
          <w:szCs w:val="28"/>
        </w:rPr>
        <w:t>популяризация семейных ценностей, формирование системы положительных установок в отношении семьи, семейного образа жизни, семейных ценностей у детей и молодежи;</w:t>
      </w:r>
    </w:p>
    <w:p w:rsidR="006424DB" w:rsidRPr="000D2EE3" w:rsidRDefault="006424DB" w:rsidP="00B63A57">
      <w:pPr>
        <w:pStyle w:val="af1"/>
        <w:spacing w:after="0" w:line="240" w:lineRule="auto"/>
        <w:ind w:left="0" w:firstLine="709"/>
        <w:jc w:val="both"/>
        <w:rPr>
          <w:rFonts w:ascii="Times New Roman" w:hAnsi="Times New Roman"/>
          <w:color w:val="000000"/>
          <w:sz w:val="28"/>
          <w:szCs w:val="28"/>
        </w:rPr>
      </w:pPr>
      <w:r w:rsidRPr="000D2EE3">
        <w:rPr>
          <w:rFonts w:ascii="Times New Roman" w:hAnsi="Times New Roman"/>
          <w:color w:val="000000"/>
          <w:sz w:val="28"/>
          <w:szCs w:val="28"/>
        </w:rPr>
        <w:t>предоставление молодым семьям социальных выплат на приобретение жилья или строительство жилого дома, дополнительной социальной выплаты по рождению (усыновлению) одного ребенка;</w:t>
      </w:r>
    </w:p>
    <w:p w:rsidR="006424DB" w:rsidRPr="000D2EE3" w:rsidRDefault="006424DB" w:rsidP="00B63A57">
      <w:pPr>
        <w:pStyle w:val="af1"/>
        <w:spacing w:after="0" w:line="240" w:lineRule="auto"/>
        <w:ind w:left="0" w:firstLine="709"/>
        <w:jc w:val="both"/>
        <w:rPr>
          <w:rFonts w:ascii="Times New Roman" w:hAnsi="Times New Roman"/>
          <w:sz w:val="28"/>
          <w:szCs w:val="28"/>
        </w:rPr>
      </w:pPr>
      <w:r w:rsidRPr="000D2EE3">
        <w:rPr>
          <w:rFonts w:ascii="Times New Roman" w:hAnsi="Times New Roman"/>
          <w:sz w:val="28"/>
          <w:szCs w:val="28"/>
        </w:rPr>
        <w:t>формирование миграционной привлекательности региона с учетом современных потребностей рынка труда, создание условий и содействие добровольному переселению соотечественников, проживающих за рубежом, в Рязанскую область;</w:t>
      </w:r>
    </w:p>
    <w:p w:rsidR="006424DB" w:rsidRPr="000D2EE3" w:rsidRDefault="006424DB" w:rsidP="00B63A57">
      <w:pPr>
        <w:shd w:val="clear" w:color="auto" w:fill="FFFFFF"/>
        <w:tabs>
          <w:tab w:val="left" w:pos="426"/>
        </w:tabs>
        <w:ind w:firstLine="709"/>
        <w:jc w:val="both"/>
        <w:rPr>
          <w:rFonts w:ascii="Times New Roman" w:hAnsi="Times New Roman"/>
          <w:color w:val="000000"/>
          <w:sz w:val="28"/>
          <w:szCs w:val="28"/>
        </w:rPr>
      </w:pPr>
      <w:r w:rsidRPr="000D2EE3">
        <w:rPr>
          <w:rFonts w:ascii="Times New Roman" w:hAnsi="Times New Roman"/>
          <w:sz w:val="28"/>
          <w:szCs w:val="28"/>
        </w:rPr>
        <w:t xml:space="preserve">привлечение в регион молодежи, </w:t>
      </w:r>
      <w:r w:rsidRPr="000D2EE3">
        <w:rPr>
          <w:rFonts w:ascii="Times New Roman" w:hAnsi="Times New Roman"/>
          <w:color w:val="000000"/>
          <w:sz w:val="28"/>
          <w:szCs w:val="28"/>
        </w:rPr>
        <w:t>снижение оттока высококвалифицированной и активной части населения.</w:t>
      </w:r>
    </w:p>
    <w:p w:rsidR="006424DB" w:rsidRPr="000D2EE3" w:rsidRDefault="006424DB" w:rsidP="00B63A57">
      <w:pPr>
        <w:pStyle w:val="2"/>
        <w:ind w:left="0" w:firstLine="709"/>
        <w:jc w:val="both"/>
        <w:rPr>
          <w:rStyle w:val="20"/>
          <w:rFonts w:ascii="Times New Roman" w:hAnsi="Times New Roman"/>
          <w:b/>
          <w:spacing w:val="0"/>
          <w:sz w:val="28"/>
          <w:szCs w:val="28"/>
          <w:lang w:eastAsia="en-US"/>
        </w:rPr>
      </w:pPr>
      <w:bookmarkStart w:id="7" w:name="_Toc533085157"/>
      <w:r w:rsidRPr="000D2EE3">
        <w:rPr>
          <w:rStyle w:val="20"/>
          <w:rFonts w:ascii="Times New Roman" w:hAnsi="Times New Roman"/>
          <w:spacing w:val="0"/>
          <w:sz w:val="28"/>
          <w:szCs w:val="28"/>
          <w:lang w:eastAsia="en-US"/>
        </w:rPr>
        <w:t>1.2. Медицинская помощь</w:t>
      </w:r>
      <w:bookmarkEnd w:id="7"/>
    </w:p>
    <w:p w:rsidR="006424DB" w:rsidRPr="000D2EE3" w:rsidRDefault="006424DB" w:rsidP="00B63A57">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B63A57">
      <w:pPr>
        <w:ind w:firstLine="709"/>
        <w:jc w:val="both"/>
        <w:rPr>
          <w:rFonts w:ascii="Times New Roman" w:hAnsi="Times New Roman"/>
          <w:strike/>
          <w:sz w:val="28"/>
          <w:szCs w:val="28"/>
        </w:rPr>
      </w:pPr>
      <w:r w:rsidRPr="000D2EE3">
        <w:rPr>
          <w:rFonts w:ascii="Times New Roman" w:hAnsi="Times New Roman"/>
          <w:sz w:val="28"/>
          <w:szCs w:val="28"/>
        </w:rPr>
        <w:t>развитие системы оказания первичной медико-санитарной помощи;</w:t>
      </w:r>
    </w:p>
    <w:p w:rsidR="006424DB" w:rsidRPr="000D2EE3" w:rsidRDefault="006424DB" w:rsidP="00B63A57">
      <w:pPr>
        <w:widowControl w:val="0"/>
        <w:autoSpaceDE w:val="0"/>
        <w:autoSpaceDN w:val="0"/>
        <w:adjustRightInd w:val="0"/>
        <w:ind w:firstLine="709"/>
        <w:contextualSpacing/>
        <w:jc w:val="both"/>
        <w:rPr>
          <w:rFonts w:ascii="Times New Roman" w:hAnsi="Times New Roman"/>
          <w:color w:val="000000"/>
          <w:sz w:val="28"/>
          <w:szCs w:val="28"/>
        </w:rPr>
      </w:pPr>
      <w:r w:rsidRPr="000D2EE3">
        <w:rPr>
          <w:rFonts w:ascii="Times New Roman" w:hAnsi="Times New Roman"/>
          <w:color w:val="000000"/>
          <w:sz w:val="28"/>
          <w:szCs w:val="28"/>
        </w:rPr>
        <w:t>совершенствование службы скорой помощи;</w:t>
      </w:r>
    </w:p>
    <w:p w:rsidR="006424DB" w:rsidRPr="000D2EE3" w:rsidRDefault="006424DB" w:rsidP="00B63A57">
      <w:pPr>
        <w:widowControl w:val="0"/>
        <w:autoSpaceDE w:val="0"/>
        <w:autoSpaceDN w:val="0"/>
        <w:adjustRightInd w:val="0"/>
        <w:ind w:firstLine="709"/>
        <w:contextualSpacing/>
        <w:jc w:val="both"/>
        <w:rPr>
          <w:rFonts w:ascii="Times New Roman" w:hAnsi="Times New Roman"/>
          <w:color w:val="000000"/>
          <w:sz w:val="28"/>
          <w:szCs w:val="28"/>
        </w:rPr>
      </w:pPr>
      <w:r w:rsidRPr="000D2EE3">
        <w:rPr>
          <w:rFonts w:ascii="Times New Roman" w:hAnsi="Times New Roman"/>
          <w:color w:val="000000"/>
          <w:sz w:val="28"/>
          <w:szCs w:val="28"/>
        </w:rPr>
        <w:t>совершенствование системы лекарственного обеспечения населения;</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color w:val="000000"/>
          <w:sz w:val="28"/>
          <w:szCs w:val="28"/>
        </w:rPr>
        <w:t xml:space="preserve">развитие детского здравоохранения, </w:t>
      </w:r>
      <w:r w:rsidRPr="000D2EE3">
        <w:rPr>
          <w:rFonts w:ascii="Times New Roman" w:hAnsi="Times New Roman"/>
          <w:sz w:val="28"/>
          <w:szCs w:val="28"/>
        </w:rPr>
        <w:t>материально-технической базы детских поликлиник, больниц, детских поликлинических отделений медицинских организаций Рязанской области;</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повышение качества и доступности высокотехнологичной медицинской помощи, в том числе экстракорпорального оплодотворения;</w:t>
      </w:r>
    </w:p>
    <w:p w:rsidR="006424DB" w:rsidRPr="000D2EE3" w:rsidRDefault="006424DB" w:rsidP="00B63A57">
      <w:pPr>
        <w:widowControl w:val="0"/>
        <w:autoSpaceDE w:val="0"/>
        <w:autoSpaceDN w:val="0"/>
        <w:adjustRightInd w:val="0"/>
        <w:ind w:firstLine="709"/>
        <w:contextualSpacing/>
        <w:jc w:val="both"/>
        <w:rPr>
          <w:rFonts w:ascii="Times New Roman" w:hAnsi="Times New Roman"/>
          <w:color w:val="000000"/>
          <w:sz w:val="28"/>
          <w:szCs w:val="28"/>
        </w:rPr>
      </w:pPr>
      <w:r w:rsidRPr="000D2EE3">
        <w:rPr>
          <w:rFonts w:ascii="Times New Roman" w:hAnsi="Times New Roman"/>
          <w:color w:val="000000"/>
          <w:sz w:val="28"/>
          <w:szCs w:val="28"/>
        </w:rPr>
        <w:t>развитие специализированной медицинской помощи при болезнях системы кровообращения;</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color w:val="000000"/>
          <w:sz w:val="28"/>
          <w:szCs w:val="28"/>
        </w:rPr>
        <w:t>развитие онкологической службы;</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развитие системы паллиативной помощи, в том числе детям;</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информатизация здравоохранения, внедрение в учреждениях здравоохранения современных информационных технологий, телемедицины;</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развитие санитарной авиации в целях оказания скорой специализированной медицинской помощи;</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строительство, реконструкция, ремонт, оснащение объектов здравоохранения;</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color w:val="000000"/>
          <w:sz w:val="28"/>
          <w:szCs w:val="28"/>
        </w:rPr>
        <w:t>реорганизация медицинских учреждений в регионе;</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создание условий для активизации деятельности частных клиник в регионе, в том числе в рамках государственно-частного партнерства;</w:t>
      </w:r>
    </w:p>
    <w:p w:rsidR="006424DB" w:rsidRPr="000D2EE3" w:rsidRDefault="006424DB" w:rsidP="00B63A57">
      <w:pPr>
        <w:widowControl w:val="0"/>
        <w:autoSpaceDE w:val="0"/>
        <w:autoSpaceDN w:val="0"/>
        <w:adjustRightInd w:val="0"/>
        <w:ind w:firstLine="709"/>
        <w:contextualSpacing/>
        <w:jc w:val="both"/>
        <w:rPr>
          <w:rFonts w:ascii="Times New Roman" w:hAnsi="Times New Roman"/>
          <w:color w:val="000000"/>
          <w:sz w:val="28"/>
          <w:szCs w:val="28"/>
        </w:rPr>
      </w:pPr>
      <w:r w:rsidRPr="000D2EE3">
        <w:rPr>
          <w:rFonts w:ascii="Times New Roman" w:hAnsi="Times New Roman"/>
          <w:color w:val="000000"/>
          <w:sz w:val="28"/>
          <w:szCs w:val="28"/>
        </w:rPr>
        <w:t xml:space="preserve">обеспечение </w:t>
      </w:r>
      <w:r w:rsidRPr="000D2EE3">
        <w:rPr>
          <w:rFonts w:ascii="Times New Roman" w:hAnsi="Times New Roman"/>
          <w:sz w:val="28"/>
          <w:szCs w:val="28"/>
        </w:rPr>
        <w:t>системы здравоохранения медицинскими кадрами, в том числе привлечение молодых специалистов, принятие мер по удержанию (сохранению) перспективных высококвалифицированных кадров в Рязанской области;</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активное продвижение бренда лечебных учреждений Рязанской области, развитие медицинского туризма, развитие экспорта медицинских услуг;</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t>проведение информационно-разъяснительной работы с населением по вопросам защиты прав пациентов, охраны здоровья и оказания медицинской помощи;</w:t>
      </w:r>
    </w:p>
    <w:p w:rsidR="006424DB" w:rsidRPr="000D2EE3" w:rsidRDefault="006424DB" w:rsidP="00B63A57">
      <w:pPr>
        <w:widowControl w:val="0"/>
        <w:autoSpaceDE w:val="0"/>
        <w:autoSpaceDN w:val="0"/>
        <w:adjustRightInd w:val="0"/>
        <w:ind w:firstLine="709"/>
        <w:contextualSpacing/>
        <w:jc w:val="both"/>
        <w:rPr>
          <w:rFonts w:ascii="Times New Roman" w:hAnsi="Times New Roman"/>
          <w:sz w:val="28"/>
          <w:szCs w:val="28"/>
        </w:rPr>
      </w:pPr>
      <w:r w:rsidRPr="000D2EE3">
        <w:rPr>
          <w:rFonts w:ascii="Times New Roman" w:hAnsi="Times New Roman"/>
          <w:sz w:val="28"/>
          <w:szCs w:val="28"/>
        </w:rPr>
        <w:lastRenderedPageBreak/>
        <w:t>развитие медицинской реабилитации и санаторно-курортного лечения.</w:t>
      </w:r>
    </w:p>
    <w:p w:rsidR="006424DB" w:rsidRPr="000D2EE3" w:rsidRDefault="006424DB" w:rsidP="00B63A57">
      <w:pPr>
        <w:pStyle w:val="2"/>
        <w:ind w:left="0" w:firstLine="709"/>
        <w:jc w:val="both"/>
        <w:rPr>
          <w:rStyle w:val="20"/>
          <w:rFonts w:ascii="Times New Roman" w:hAnsi="Times New Roman"/>
          <w:b/>
          <w:spacing w:val="0"/>
          <w:sz w:val="28"/>
          <w:szCs w:val="28"/>
          <w:lang w:eastAsia="en-US"/>
        </w:rPr>
      </w:pPr>
      <w:bookmarkStart w:id="8" w:name="_Toc533085158"/>
      <w:r w:rsidRPr="000D2EE3">
        <w:rPr>
          <w:rStyle w:val="20"/>
          <w:rFonts w:ascii="Times New Roman" w:hAnsi="Times New Roman"/>
          <w:spacing w:val="0"/>
          <w:sz w:val="28"/>
          <w:szCs w:val="28"/>
          <w:lang w:eastAsia="en-US"/>
        </w:rPr>
        <w:t>1.3. Здоровый образ жизни, спорт</w:t>
      </w:r>
      <w:bookmarkEnd w:id="8"/>
    </w:p>
    <w:p w:rsidR="006424DB" w:rsidRPr="000D2EE3" w:rsidRDefault="006424DB" w:rsidP="00B63A57">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bCs/>
          <w:color w:val="000000"/>
          <w:sz w:val="28"/>
          <w:szCs w:val="28"/>
        </w:rPr>
        <w:t>формирование системы мотивации граждан к здоровому образу жизни, включая здоровое питание и отказ от вредных привычек, п</w:t>
      </w:r>
      <w:r w:rsidRPr="000D2EE3">
        <w:rPr>
          <w:rFonts w:ascii="Times New Roman" w:hAnsi="Times New Roman"/>
          <w:sz w:val="28"/>
          <w:szCs w:val="28"/>
        </w:rPr>
        <w:t>опуляризация занятий физической культурой и спортом;</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обеспечение доступных условий и равных возможностей для занятий физической культурой и спортом для всех категорий населения, в том числе лиц с ограниченными возможностями здоровья и инвалидов;</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развитие инфраструктуры физической культуры, спорта, в том числе сети спортивных клубов, физкультурно-спортивных организаций;</w:t>
      </w:r>
    </w:p>
    <w:p w:rsidR="006424DB" w:rsidRPr="000D2EE3" w:rsidRDefault="006424DB" w:rsidP="00B63A57">
      <w:pPr>
        <w:ind w:firstLine="709"/>
        <w:jc w:val="both"/>
        <w:rPr>
          <w:rFonts w:ascii="Times New Roman" w:hAnsi="Times New Roman"/>
          <w:strike/>
          <w:sz w:val="28"/>
          <w:szCs w:val="28"/>
        </w:rPr>
      </w:pPr>
      <w:r w:rsidRPr="000D2EE3">
        <w:rPr>
          <w:rFonts w:ascii="Times New Roman" w:hAnsi="Times New Roman"/>
          <w:sz w:val="28"/>
          <w:szCs w:val="28"/>
        </w:rPr>
        <w:t>развитие системы подготовки спортивного резерва и спорта высших достижений;</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развитие системы антидопингового обеспечения;</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создание условий для проведения на территории Рязанской области крупнейших спортивных мероприятий;</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повышение эффективности Всероссийского физкультурно-спортивного комплекса «Готов к труду и обороне» (ГТО) как инструмента вовлечения населения в регулярные занятия физической культурой и спортом;</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цифровая трансформация системы управления отраслью физической культуры и спорта;</w:t>
      </w:r>
    </w:p>
    <w:p w:rsidR="006424DB" w:rsidRPr="000D2EE3" w:rsidRDefault="006424DB" w:rsidP="00B63A57">
      <w:pPr>
        <w:ind w:firstLine="709"/>
        <w:jc w:val="both"/>
        <w:rPr>
          <w:rFonts w:ascii="Times New Roman" w:hAnsi="Times New Roman"/>
          <w:color w:val="000000"/>
          <w:sz w:val="28"/>
          <w:szCs w:val="28"/>
        </w:rPr>
      </w:pPr>
      <w:r w:rsidRPr="000D2EE3">
        <w:rPr>
          <w:rFonts w:ascii="Times New Roman" w:hAnsi="Times New Roman"/>
          <w:color w:val="000000"/>
          <w:sz w:val="28"/>
          <w:szCs w:val="28"/>
        </w:rPr>
        <w:t>совершенствование службы спортивной медицины в регионе;</w:t>
      </w:r>
    </w:p>
    <w:p w:rsidR="006424DB" w:rsidRPr="000D2EE3" w:rsidRDefault="006424DB" w:rsidP="00B63A57">
      <w:pPr>
        <w:ind w:firstLine="709"/>
        <w:jc w:val="both"/>
        <w:rPr>
          <w:rFonts w:ascii="Times New Roman" w:hAnsi="Times New Roman"/>
          <w:color w:val="000000"/>
          <w:sz w:val="28"/>
          <w:szCs w:val="28"/>
        </w:rPr>
      </w:pPr>
      <w:r w:rsidRPr="000D2EE3">
        <w:rPr>
          <w:rFonts w:ascii="Times New Roman" w:hAnsi="Times New Roman"/>
          <w:color w:val="000000"/>
          <w:sz w:val="28"/>
          <w:szCs w:val="28"/>
        </w:rPr>
        <w:t>развитие кадрового потенциала физической культуры, спорта и спортивной медицины.</w:t>
      </w:r>
    </w:p>
    <w:p w:rsidR="006424DB" w:rsidRPr="000D2EE3" w:rsidRDefault="006424DB" w:rsidP="00B63A57">
      <w:pPr>
        <w:pStyle w:val="2"/>
        <w:ind w:left="0" w:firstLine="709"/>
        <w:jc w:val="both"/>
        <w:rPr>
          <w:rStyle w:val="20"/>
          <w:rFonts w:ascii="Times New Roman" w:hAnsi="Times New Roman"/>
          <w:b/>
          <w:spacing w:val="0"/>
          <w:sz w:val="28"/>
          <w:szCs w:val="28"/>
          <w:lang w:eastAsia="en-US"/>
        </w:rPr>
      </w:pPr>
      <w:bookmarkStart w:id="9" w:name="_Toc533085159"/>
      <w:r w:rsidRPr="000D2EE3">
        <w:rPr>
          <w:rStyle w:val="20"/>
          <w:rFonts w:ascii="Times New Roman" w:hAnsi="Times New Roman"/>
          <w:spacing w:val="0"/>
          <w:sz w:val="28"/>
          <w:szCs w:val="28"/>
          <w:lang w:eastAsia="en-US"/>
        </w:rPr>
        <w:t>1.4. Социальная поддержка</w:t>
      </w:r>
      <w:bookmarkEnd w:id="9"/>
    </w:p>
    <w:p w:rsidR="006424DB" w:rsidRPr="000D2EE3" w:rsidRDefault="006424DB" w:rsidP="00B63A57">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D35BB4" w:rsidRPr="000D2EE3" w:rsidRDefault="00D35BB4" w:rsidP="00B63A57">
      <w:pPr>
        <w:ind w:firstLine="709"/>
        <w:jc w:val="both"/>
        <w:rPr>
          <w:rFonts w:ascii="Times New Roman" w:eastAsia="Calibri" w:hAnsi="Times New Roman"/>
          <w:color w:val="FF0000"/>
          <w:sz w:val="28"/>
          <w:szCs w:val="28"/>
          <w:lang w:eastAsia="en-US"/>
        </w:rPr>
      </w:pPr>
      <w:r w:rsidRPr="000D2EE3">
        <w:rPr>
          <w:rFonts w:ascii="Times New Roman" w:hAnsi="Times New Roman"/>
          <w:bCs/>
          <w:sz w:val="28"/>
          <w:szCs w:val="28"/>
        </w:rPr>
        <w:t>повышение эффективности мер социальной поддержки и социальных гарантий;</w:t>
      </w:r>
    </w:p>
    <w:p w:rsidR="00E86DE5" w:rsidRPr="000D2EE3" w:rsidRDefault="00E86DE5" w:rsidP="00B63A57">
      <w:pPr>
        <w:ind w:firstLine="709"/>
        <w:jc w:val="both"/>
        <w:rPr>
          <w:rFonts w:ascii="Times New Roman" w:hAnsi="Times New Roman"/>
          <w:sz w:val="28"/>
          <w:szCs w:val="28"/>
        </w:rPr>
      </w:pPr>
      <w:r w:rsidRPr="000D2EE3">
        <w:rPr>
          <w:rFonts w:ascii="Times New Roman" w:hAnsi="Times New Roman"/>
          <w:sz w:val="28"/>
          <w:szCs w:val="28"/>
        </w:rPr>
        <w:t xml:space="preserve">создание </w:t>
      </w:r>
      <w:proofErr w:type="spellStart"/>
      <w:r w:rsidRPr="000D2EE3">
        <w:rPr>
          <w:rFonts w:ascii="Times New Roman" w:hAnsi="Times New Roman"/>
          <w:sz w:val="28"/>
          <w:szCs w:val="28"/>
        </w:rPr>
        <w:t>безбарьерной</w:t>
      </w:r>
      <w:proofErr w:type="spellEnd"/>
      <w:r w:rsidRPr="000D2EE3">
        <w:rPr>
          <w:rFonts w:ascii="Times New Roman" w:hAnsi="Times New Roman"/>
          <w:sz w:val="28"/>
          <w:szCs w:val="28"/>
        </w:rPr>
        <w:t xml:space="preserve"> среды для людей с ограниченными возможностями и других маломобильных граждан;</w:t>
      </w:r>
    </w:p>
    <w:p w:rsidR="006424DB" w:rsidRPr="000D2EE3" w:rsidRDefault="006424DB" w:rsidP="00B63A57">
      <w:pPr>
        <w:pStyle w:val="af4"/>
        <w:ind w:firstLine="709"/>
        <w:jc w:val="both"/>
        <w:rPr>
          <w:rFonts w:ascii="Times New Roman" w:hAnsi="Times New Roman"/>
          <w:sz w:val="28"/>
          <w:szCs w:val="28"/>
        </w:rPr>
      </w:pPr>
      <w:r w:rsidRPr="000D2EE3">
        <w:rPr>
          <w:rFonts w:ascii="Times New Roman" w:hAnsi="Times New Roman"/>
          <w:sz w:val="28"/>
          <w:szCs w:val="28"/>
        </w:rPr>
        <w:t>развитие сервисов социального обслуживания в целях повышения качества жизни пожилых граждан и инвалидов;</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обеспечение повышения доступности для граждан, нуждающихся в социальном обслуживании, социальных услуг, в том числе привлечение негосударственных организаций, оказывающих социальные услуги;</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развитие инфраструктуры учреждений социального обслуживания, обеспечивающей качество и доступность гражданам, нуждающимся в социальном обслуживании;</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социальная поддержка семей, имеющих детей, включая поддержку в воспитании детей, профилактику семейного неблагополучия, основанную на его раннем выявлении;</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color w:val="000000"/>
          <w:sz w:val="28"/>
          <w:szCs w:val="28"/>
        </w:rPr>
        <w:t xml:space="preserve">создание системы информационного взаимодействия в части долговременного ухода за лицами пожилого возраста </w:t>
      </w:r>
      <w:r w:rsidRPr="000D2EE3">
        <w:rPr>
          <w:rFonts w:ascii="Times New Roman" w:hAnsi="Times New Roman"/>
          <w:sz w:val="28"/>
          <w:szCs w:val="28"/>
        </w:rPr>
        <w:t>между организациями социального обслуживания и медицинскими организациями;</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lastRenderedPageBreak/>
        <w:t>обеспечение качественного и доступного отдыха и оздоровления детей, в том числе детей, находящихся в трудной жизненной ситуации;</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обеспечение жилыми помещениями детей-сирот и детей, оставшихся без попечения родителей;</w:t>
      </w:r>
    </w:p>
    <w:p w:rsidR="006424DB" w:rsidRPr="000D2EE3" w:rsidRDefault="006424DB" w:rsidP="00B63A57">
      <w:pPr>
        <w:spacing w:line="233" w:lineRule="auto"/>
        <w:ind w:firstLine="709"/>
        <w:jc w:val="both"/>
        <w:rPr>
          <w:rFonts w:ascii="Times New Roman" w:hAnsi="Times New Roman"/>
          <w:bCs/>
          <w:sz w:val="28"/>
          <w:szCs w:val="28"/>
        </w:rPr>
      </w:pPr>
      <w:r w:rsidRPr="000D2EE3">
        <w:rPr>
          <w:rFonts w:ascii="Times New Roman" w:hAnsi="Times New Roman"/>
          <w:bCs/>
          <w:sz w:val="28"/>
          <w:szCs w:val="28"/>
        </w:rPr>
        <w:t>повышение доступности предоставления государственных услуг в сфере социальной поддержки;</w:t>
      </w:r>
    </w:p>
    <w:p w:rsidR="006424DB" w:rsidRPr="000D2EE3" w:rsidRDefault="006424DB" w:rsidP="00B63A57">
      <w:pPr>
        <w:spacing w:line="233" w:lineRule="auto"/>
        <w:ind w:firstLine="709"/>
        <w:jc w:val="both"/>
        <w:rPr>
          <w:rFonts w:ascii="Times New Roman" w:hAnsi="Times New Roman"/>
          <w:bCs/>
          <w:sz w:val="28"/>
          <w:szCs w:val="28"/>
        </w:rPr>
      </w:pPr>
      <w:r w:rsidRPr="000D2EE3">
        <w:rPr>
          <w:rFonts w:ascii="Times New Roman" w:hAnsi="Times New Roman"/>
          <w:sz w:val="28"/>
          <w:szCs w:val="28"/>
        </w:rPr>
        <w:t>снижение уровня бедности в два раза к 2030 году по сравнению с показателями 2017 года.</w:t>
      </w:r>
    </w:p>
    <w:p w:rsidR="006424DB" w:rsidRPr="000D2EE3" w:rsidRDefault="006424DB" w:rsidP="00B63A57">
      <w:pPr>
        <w:pStyle w:val="2"/>
        <w:spacing w:line="233" w:lineRule="auto"/>
        <w:ind w:left="0" w:firstLine="709"/>
        <w:jc w:val="both"/>
        <w:rPr>
          <w:rStyle w:val="20"/>
          <w:rFonts w:ascii="Times New Roman" w:hAnsi="Times New Roman"/>
          <w:b/>
          <w:spacing w:val="0"/>
          <w:sz w:val="28"/>
          <w:szCs w:val="28"/>
          <w:lang w:eastAsia="en-US"/>
        </w:rPr>
      </w:pPr>
      <w:bookmarkStart w:id="10" w:name="_Toc533085160"/>
      <w:r w:rsidRPr="000D2EE3">
        <w:rPr>
          <w:rStyle w:val="20"/>
          <w:rFonts w:ascii="Times New Roman" w:hAnsi="Times New Roman"/>
          <w:spacing w:val="0"/>
          <w:sz w:val="28"/>
          <w:szCs w:val="28"/>
          <w:lang w:eastAsia="en-US"/>
        </w:rPr>
        <w:t>1.5. Общее образование</w:t>
      </w:r>
      <w:bookmarkEnd w:id="10"/>
    </w:p>
    <w:p w:rsidR="006424DB" w:rsidRPr="000D2EE3" w:rsidRDefault="006424DB" w:rsidP="00B63A57">
      <w:pPr>
        <w:tabs>
          <w:tab w:val="left" w:pos="426"/>
        </w:tabs>
        <w:spacing w:line="233" w:lineRule="auto"/>
        <w:ind w:firstLine="709"/>
        <w:jc w:val="both"/>
        <w:rPr>
          <w:rFonts w:ascii="Times New Roman" w:hAnsi="Times New Roman"/>
          <w:sz w:val="28"/>
          <w:szCs w:val="28"/>
        </w:rPr>
      </w:pPr>
      <w:r w:rsidRPr="000D2EE3">
        <w:rPr>
          <w:rFonts w:ascii="Times New Roman" w:hAnsi="Times New Roman"/>
          <w:sz w:val="28"/>
          <w:szCs w:val="28"/>
        </w:rPr>
        <w:t>Основные задачи и направления:</w:t>
      </w:r>
    </w:p>
    <w:p w:rsidR="006424DB" w:rsidRPr="000D2EE3" w:rsidRDefault="006424DB" w:rsidP="00B63A57">
      <w:pPr>
        <w:tabs>
          <w:tab w:val="left" w:pos="426"/>
        </w:tabs>
        <w:spacing w:line="233" w:lineRule="auto"/>
        <w:ind w:firstLine="709"/>
        <w:jc w:val="both"/>
        <w:rPr>
          <w:rFonts w:ascii="Times New Roman" w:hAnsi="Times New Roman"/>
          <w:sz w:val="28"/>
          <w:szCs w:val="28"/>
        </w:rPr>
      </w:pPr>
      <w:r w:rsidRPr="000D2EE3">
        <w:rPr>
          <w:rFonts w:ascii="Times New Roman" w:hAnsi="Times New Roman"/>
          <w:color w:val="000000"/>
          <w:sz w:val="28"/>
          <w:szCs w:val="28"/>
        </w:rPr>
        <w:t xml:space="preserve">выявление и внедрение лучших образовательных практик в систему </w:t>
      </w:r>
      <w:r w:rsidRPr="000D2EE3">
        <w:rPr>
          <w:rFonts w:ascii="Times New Roman" w:hAnsi="Times New Roman"/>
          <w:sz w:val="28"/>
          <w:szCs w:val="28"/>
        </w:rPr>
        <w:t>дошкольного и общего образования Рязанской области;</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развитие систем «цифрового образования» в дошкольных образовательных организациях;</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развитие логопедического направления в дошкольных образовательных организациях;</w:t>
      </w:r>
    </w:p>
    <w:p w:rsidR="006424DB" w:rsidRPr="000D2EE3" w:rsidRDefault="006424DB" w:rsidP="00B63A57">
      <w:pPr>
        <w:tabs>
          <w:tab w:val="left" w:pos="426"/>
        </w:tabs>
        <w:spacing w:line="233" w:lineRule="auto"/>
        <w:ind w:firstLine="709"/>
        <w:jc w:val="both"/>
        <w:rPr>
          <w:rFonts w:ascii="Times New Roman" w:hAnsi="Times New Roman"/>
          <w:sz w:val="28"/>
          <w:szCs w:val="28"/>
        </w:rPr>
      </w:pPr>
      <w:r w:rsidRPr="000D2EE3">
        <w:rPr>
          <w:rFonts w:ascii="Times New Roman" w:hAnsi="Times New Roman"/>
          <w:sz w:val="28"/>
          <w:szCs w:val="28"/>
        </w:rPr>
        <w:t xml:space="preserve">развитие образовательной сети, обеспечивающей равный доступ населения, в том числе детей с ограниченными возможностями здоровья и инвалидностью, к услугам дошкольного образования, </w:t>
      </w:r>
      <w:r w:rsidRPr="000D2EE3">
        <w:rPr>
          <w:rFonts w:ascii="Times New Roman" w:hAnsi="Times New Roman"/>
          <w:color w:val="000000"/>
          <w:sz w:val="28"/>
          <w:szCs w:val="28"/>
        </w:rPr>
        <w:t>строительство новых объектов, реконструкция зданий, открытие дополнительных групп;</w:t>
      </w:r>
    </w:p>
    <w:p w:rsidR="006424DB" w:rsidRPr="000D2EE3" w:rsidRDefault="006424DB" w:rsidP="00B63A57">
      <w:pPr>
        <w:tabs>
          <w:tab w:val="left" w:pos="426"/>
        </w:tabs>
        <w:spacing w:line="233" w:lineRule="auto"/>
        <w:ind w:firstLine="709"/>
        <w:jc w:val="both"/>
        <w:rPr>
          <w:rFonts w:ascii="Times New Roman" w:hAnsi="Times New Roman"/>
          <w:color w:val="000000"/>
          <w:sz w:val="28"/>
          <w:szCs w:val="28"/>
        </w:rPr>
      </w:pPr>
      <w:r w:rsidRPr="000D2EE3">
        <w:rPr>
          <w:rFonts w:ascii="Times New Roman" w:hAnsi="Times New Roman"/>
          <w:color w:val="000000"/>
          <w:sz w:val="28"/>
          <w:szCs w:val="28"/>
        </w:rPr>
        <w:t>создание дополнительных мест в негосударственном секторе дошкольного образования;</w:t>
      </w:r>
    </w:p>
    <w:p w:rsidR="006424DB" w:rsidRPr="000D2EE3" w:rsidRDefault="006424DB" w:rsidP="00B63A57">
      <w:pPr>
        <w:tabs>
          <w:tab w:val="left" w:pos="426"/>
        </w:tabs>
        <w:spacing w:line="233" w:lineRule="auto"/>
        <w:ind w:firstLine="709"/>
        <w:jc w:val="both"/>
        <w:rPr>
          <w:rFonts w:ascii="Times New Roman" w:hAnsi="Times New Roman"/>
          <w:kern w:val="36"/>
          <w:sz w:val="28"/>
          <w:szCs w:val="28"/>
        </w:rPr>
      </w:pPr>
      <w:r w:rsidRPr="000D2EE3">
        <w:rPr>
          <w:rFonts w:ascii="Times New Roman" w:hAnsi="Times New Roman"/>
          <w:kern w:val="36"/>
          <w:sz w:val="28"/>
          <w:szCs w:val="28"/>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6424DB" w:rsidRPr="000D2EE3" w:rsidRDefault="006424DB" w:rsidP="00B63A57">
      <w:pPr>
        <w:pStyle w:val="af1"/>
        <w:tabs>
          <w:tab w:val="left" w:pos="426"/>
        </w:tabs>
        <w:spacing w:after="0" w:line="233" w:lineRule="auto"/>
        <w:ind w:left="0" w:firstLine="709"/>
        <w:jc w:val="both"/>
        <w:rPr>
          <w:rFonts w:ascii="Times New Roman" w:hAnsi="Times New Roman"/>
          <w:sz w:val="28"/>
          <w:szCs w:val="28"/>
        </w:rPr>
      </w:pPr>
      <w:r w:rsidRPr="000D2EE3">
        <w:rPr>
          <w:rFonts w:ascii="Times New Roman" w:hAnsi="Times New Roman"/>
          <w:sz w:val="28"/>
          <w:szCs w:val="28"/>
        </w:rPr>
        <w:t xml:space="preserve">обеспечение односменного режима обучения, перевод обучающихся в новые здания общеобразовательных организаций из зданий с износом 50% и выше за счет строительства новых школ, реконструкции и капитального ремонта имеющихся зданий, в том числе с </w:t>
      </w:r>
      <w:proofErr w:type="spellStart"/>
      <w:r w:rsidRPr="000D2EE3">
        <w:rPr>
          <w:rFonts w:ascii="Times New Roman" w:hAnsi="Times New Roman"/>
          <w:sz w:val="28"/>
          <w:szCs w:val="28"/>
        </w:rPr>
        <w:t>безбарьерной</w:t>
      </w:r>
      <w:proofErr w:type="spellEnd"/>
      <w:r w:rsidRPr="000D2EE3">
        <w:rPr>
          <w:rFonts w:ascii="Times New Roman" w:hAnsi="Times New Roman"/>
          <w:sz w:val="28"/>
          <w:szCs w:val="28"/>
        </w:rPr>
        <w:t xml:space="preserve"> средой для детей-инвалидов;</w:t>
      </w:r>
    </w:p>
    <w:p w:rsidR="006424DB" w:rsidRPr="000D2EE3" w:rsidRDefault="006424DB" w:rsidP="00B63A57">
      <w:pPr>
        <w:pStyle w:val="af1"/>
        <w:tabs>
          <w:tab w:val="left" w:pos="426"/>
        </w:tabs>
        <w:spacing w:after="0" w:line="233" w:lineRule="auto"/>
        <w:ind w:left="0" w:firstLine="709"/>
        <w:jc w:val="both"/>
        <w:rPr>
          <w:rFonts w:ascii="Times New Roman" w:hAnsi="Times New Roman"/>
          <w:color w:val="000000"/>
          <w:sz w:val="28"/>
          <w:szCs w:val="28"/>
        </w:rPr>
      </w:pPr>
      <w:r w:rsidRPr="00B63A57">
        <w:rPr>
          <w:rFonts w:ascii="Times New Roman" w:hAnsi="Times New Roman"/>
          <w:color w:val="000000"/>
          <w:spacing w:val="-2"/>
          <w:sz w:val="28"/>
          <w:szCs w:val="28"/>
        </w:rPr>
        <w:t>оснащение образовательных организаций новым высокотехнологичным</w:t>
      </w:r>
      <w:r w:rsidRPr="000D2EE3">
        <w:rPr>
          <w:rFonts w:ascii="Times New Roman" w:hAnsi="Times New Roman"/>
          <w:color w:val="000000"/>
          <w:sz w:val="28"/>
          <w:szCs w:val="28"/>
        </w:rPr>
        <w:t xml:space="preserve"> оборудованием;</w:t>
      </w:r>
    </w:p>
    <w:p w:rsidR="006424DB" w:rsidRPr="000D2EE3" w:rsidRDefault="006424DB" w:rsidP="00B63A57">
      <w:pPr>
        <w:pStyle w:val="af1"/>
        <w:tabs>
          <w:tab w:val="left" w:pos="426"/>
        </w:tabs>
        <w:spacing w:after="0" w:line="233" w:lineRule="auto"/>
        <w:ind w:left="0"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создание безопасных условий для проведения учебно-воспитательного процесса в </w:t>
      </w:r>
      <w:r w:rsidRPr="000D2EE3">
        <w:rPr>
          <w:rFonts w:ascii="Times New Roman" w:hAnsi="Times New Roman"/>
          <w:sz w:val="28"/>
          <w:szCs w:val="28"/>
        </w:rPr>
        <w:t>образовательных организациях</w:t>
      </w:r>
      <w:r w:rsidRPr="000D2EE3">
        <w:rPr>
          <w:rFonts w:ascii="Times New Roman" w:hAnsi="Times New Roman"/>
          <w:color w:val="000000"/>
          <w:sz w:val="28"/>
          <w:szCs w:val="28"/>
        </w:rPr>
        <w:t>, в том числе обеспечение подвоза обучающихся к месту учебы;</w:t>
      </w:r>
    </w:p>
    <w:p w:rsidR="006424DB" w:rsidRPr="000D2EE3" w:rsidRDefault="006424DB" w:rsidP="00B63A57">
      <w:pPr>
        <w:pStyle w:val="af1"/>
        <w:tabs>
          <w:tab w:val="left" w:pos="426"/>
        </w:tabs>
        <w:spacing w:after="0" w:line="233" w:lineRule="auto"/>
        <w:ind w:left="0" w:firstLine="709"/>
        <w:jc w:val="both"/>
        <w:rPr>
          <w:rFonts w:ascii="Times New Roman" w:hAnsi="Times New Roman"/>
          <w:sz w:val="28"/>
          <w:szCs w:val="28"/>
        </w:rPr>
      </w:pPr>
      <w:r w:rsidRPr="000D2EE3">
        <w:rPr>
          <w:rFonts w:ascii="Times New Roman" w:hAnsi="Times New Roman"/>
          <w:sz w:val="28"/>
          <w:szCs w:val="28"/>
        </w:rPr>
        <w:t>разработка программ по поддержке сельских школ и школ, находящихся в сложных социальных условиях, за счет системы «цифровой школы»;</w:t>
      </w:r>
    </w:p>
    <w:p w:rsidR="006424DB" w:rsidRPr="000D2EE3" w:rsidRDefault="006424DB" w:rsidP="00B63A57">
      <w:pPr>
        <w:pStyle w:val="af1"/>
        <w:tabs>
          <w:tab w:val="left" w:pos="426"/>
        </w:tabs>
        <w:spacing w:after="0" w:line="233" w:lineRule="auto"/>
        <w:ind w:left="0" w:firstLine="709"/>
        <w:jc w:val="both"/>
        <w:rPr>
          <w:rFonts w:ascii="Times New Roman" w:hAnsi="Times New Roman"/>
          <w:sz w:val="28"/>
          <w:szCs w:val="28"/>
        </w:rPr>
      </w:pPr>
      <w:r w:rsidRPr="000D2EE3">
        <w:rPr>
          <w:rFonts w:ascii="Times New Roman" w:hAnsi="Times New Roman"/>
          <w:sz w:val="28"/>
          <w:szCs w:val="28"/>
        </w:rPr>
        <w:t>техническое и методическое обеспечение деятельности образовательных организаций, в том числе современными информационно-коммуникационными технологиями, вовлечение 100% участников в систему электронного обмена данными «школа-семья», развитие систем онлайн-контроля за успеваемостью учащихся;</w:t>
      </w:r>
    </w:p>
    <w:p w:rsidR="006424DB" w:rsidRPr="000D2EE3" w:rsidRDefault="006424DB" w:rsidP="00B63A57">
      <w:pPr>
        <w:pStyle w:val="af1"/>
        <w:tabs>
          <w:tab w:val="left" w:pos="426"/>
        </w:tabs>
        <w:spacing w:after="0" w:line="233" w:lineRule="auto"/>
        <w:ind w:left="0" w:firstLine="709"/>
        <w:jc w:val="both"/>
        <w:rPr>
          <w:rFonts w:ascii="Times New Roman" w:hAnsi="Times New Roman"/>
          <w:sz w:val="28"/>
          <w:szCs w:val="28"/>
        </w:rPr>
      </w:pPr>
      <w:r w:rsidRPr="000D2EE3">
        <w:rPr>
          <w:rFonts w:ascii="Times New Roman" w:hAnsi="Times New Roman"/>
          <w:sz w:val="28"/>
          <w:szCs w:val="28"/>
        </w:rPr>
        <w:t>совершенствование качества образования с применением современных инновационных форм обучения;</w:t>
      </w:r>
    </w:p>
    <w:p w:rsidR="006424DB" w:rsidRPr="000D2EE3" w:rsidRDefault="006424DB" w:rsidP="00B63A57">
      <w:pPr>
        <w:pStyle w:val="af1"/>
        <w:tabs>
          <w:tab w:val="left" w:pos="426"/>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lastRenderedPageBreak/>
        <w:t>внедрение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rsidR="006424DB" w:rsidRPr="000D2EE3" w:rsidRDefault="006424DB" w:rsidP="00B63A57">
      <w:pPr>
        <w:pStyle w:val="af1"/>
        <w:tabs>
          <w:tab w:val="left" w:pos="426"/>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совершенствование системы выявления, поддержки и развития одаренных детей и молодежи, в том числе с привлечением вузов, победителей предыдущих годов;</w:t>
      </w:r>
    </w:p>
    <w:p w:rsidR="006424DB" w:rsidRPr="000D2EE3" w:rsidRDefault="006424DB" w:rsidP="00B63A57">
      <w:pPr>
        <w:pStyle w:val="af7"/>
        <w:ind w:left="0" w:firstLine="709"/>
      </w:pPr>
      <w:r w:rsidRPr="000D2EE3">
        <w:t>развитие молодежного научно-технического творчества,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0D2EE3">
        <w:t>Кванториум</w:t>
      </w:r>
      <w:proofErr w:type="spellEnd"/>
      <w:r w:rsidRPr="000D2EE3">
        <w:t>», центров «ИТ-куб», организаций дополнительного образования, в том числе на базе общеобразовательных организаций с целью интеграции общего и дополнительного образования;</w:t>
      </w:r>
    </w:p>
    <w:p w:rsidR="006424DB" w:rsidRPr="000D2EE3" w:rsidRDefault="006424DB" w:rsidP="00B63A57">
      <w:pPr>
        <w:pStyle w:val="Default"/>
        <w:ind w:firstLine="709"/>
        <w:jc w:val="both"/>
        <w:rPr>
          <w:rFonts w:ascii="Times New Roman" w:hAnsi="Times New Roman" w:cs="Times New Roman"/>
          <w:color w:val="auto"/>
          <w:sz w:val="28"/>
          <w:szCs w:val="28"/>
        </w:rPr>
      </w:pPr>
      <w:r w:rsidRPr="000D2EE3">
        <w:rPr>
          <w:rFonts w:ascii="Times New Roman" w:hAnsi="Times New Roman" w:cs="Times New Roman"/>
          <w:color w:val="auto"/>
          <w:sz w:val="28"/>
          <w:szCs w:val="28"/>
        </w:rPr>
        <w:t xml:space="preserve">разработка и внедрение лучших отечественных практик инклюзивного образования детей с ограниченными возможностями здоровья; </w:t>
      </w:r>
    </w:p>
    <w:p w:rsidR="006424DB" w:rsidRPr="000D2EE3" w:rsidRDefault="006424DB" w:rsidP="00B63A57">
      <w:pPr>
        <w:pStyle w:val="Default"/>
        <w:ind w:firstLine="709"/>
        <w:jc w:val="both"/>
        <w:rPr>
          <w:rFonts w:ascii="Times New Roman" w:hAnsi="Times New Roman" w:cs="Times New Roman"/>
          <w:color w:val="auto"/>
          <w:sz w:val="28"/>
          <w:szCs w:val="28"/>
        </w:rPr>
      </w:pPr>
      <w:r w:rsidRPr="000D2EE3">
        <w:rPr>
          <w:rFonts w:ascii="Times New Roman" w:hAnsi="Times New Roman" w:cs="Times New Roman"/>
          <w:color w:val="auto"/>
          <w:sz w:val="28"/>
          <w:szCs w:val="28"/>
        </w:rPr>
        <w:t>развитие деятельности, направленной на повышение доступности психолого-педагогической помощи для участников образовательных отношений, в том числе посредством подготовки педагогов для работы с детьми с ограниченными возможностями здоровья, увеличения численности штатных педагогов-психологов в дошкольных образовательных организациях, общеобразовательных организациях и профессиональных образовательных организациях;</w:t>
      </w:r>
    </w:p>
    <w:p w:rsidR="006424DB" w:rsidRPr="000D2EE3" w:rsidRDefault="006424DB" w:rsidP="00B63A57">
      <w:pPr>
        <w:tabs>
          <w:tab w:val="left" w:pos="0"/>
        </w:tabs>
        <w:suppressAutoHyphens/>
        <w:ind w:firstLine="709"/>
        <w:jc w:val="both"/>
        <w:rPr>
          <w:rFonts w:ascii="Times New Roman" w:hAnsi="Times New Roman"/>
          <w:sz w:val="28"/>
          <w:szCs w:val="28"/>
        </w:rPr>
      </w:pPr>
      <w:r w:rsidRPr="000D2EE3">
        <w:rPr>
          <w:rFonts w:ascii="Times New Roman" w:hAnsi="Times New Roman"/>
          <w:sz w:val="28"/>
          <w:szCs w:val="28"/>
        </w:rPr>
        <w:t>развитие форм социального партнерства и взаимодействия с социально ориентированными некоммерческими организациями;</w:t>
      </w:r>
    </w:p>
    <w:p w:rsidR="006424DB" w:rsidRPr="000D2EE3" w:rsidRDefault="006424DB" w:rsidP="00B63A57">
      <w:pPr>
        <w:tabs>
          <w:tab w:val="left" w:pos="0"/>
        </w:tabs>
        <w:suppressAutoHyphens/>
        <w:ind w:firstLine="709"/>
        <w:jc w:val="both"/>
        <w:rPr>
          <w:rFonts w:ascii="Times New Roman" w:hAnsi="Times New Roman"/>
          <w:sz w:val="28"/>
          <w:szCs w:val="28"/>
        </w:rPr>
      </w:pPr>
      <w:r w:rsidRPr="000D2EE3">
        <w:rPr>
          <w:rFonts w:ascii="Times New Roman" w:hAnsi="Times New Roman"/>
          <w:sz w:val="28"/>
          <w:szCs w:val="28"/>
        </w:rPr>
        <w:t>реализация программ повышения мастерства педагогов и классных руководителей, обеспечение профессионального роста педагогических работников;</w:t>
      </w:r>
    </w:p>
    <w:p w:rsidR="006424DB" w:rsidRPr="000D2EE3" w:rsidRDefault="006424DB" w:rsidP="00B63A57">
      <w:pPr>
        <w:tabs>
          <w:tab w:val="left" w:pos="0"/>
        </w:tabs>
        <w:suppressAutoHyphens/>
        <w:ind w:firstLine="709"/>
        <w:jc w:val="both"/>
        <w:rPr>
          <w:rFonts w:ascii="Times New Roman" w:hAnsi="Times New Roman"/>
          <w:sz w:val="28"/>
          <w:szCs w:val="28"/>
        </w:rPr>
      </w:pPr>
      <w:r w:rsidRPr="000D2EE3">
        <w:rPr>
          <w:rFonts w:ascii="Times New Roman" w:hAnsi="Times New Roman"/>
          <w:sz w:val="28"/>
          <w:szCs w:val="28"/>
        </w:rPr>
        <w:t xml:space="preserve">использование современных форм и методов, </w:t>
      </w:r>
      <w:proofErr w:type="spellStart"/>
      <w:r w:rsidRPr="000D2EE3">
        <w:rPr>
          <w:rFonts w:ascii="Times New Roman" w:hAnsi="Times New Roman"/>
          <w:sz w:val="28"/>
          <w:szCs w:val="28"/>
        </w:rPr>
        <w:t>геймификация</w:t>
      </w:r>
      <w:proofErr w:type="spellEnd"/>
      <w:r w:rsidRPr="000D2EE3">
        <w:rPr>
          <w:rFonts w:ascii="Times New Roman" w:hAnsi="Times New Roman"/>
          <w:sz w:val="28"/>
          <w:szCs w:val="28"/>
        </w:rPr>
        <w:t xml:space="preserve"> воспитательной работы;</w:t>
      </w:r>
    </w:p>
    <w:p w:rsidR="006424DB" w:rsidRPr="000D2EE3" w:rsidRDefault="006424DB" w:rsidP="00B63A57">
      <w:pPr>
        <w:tabs>
          <w:tab w:val="left" w:pos="0"/>
        </w:tabs>
        <w:suppressAutoHyphens/>
        <w:ind w:firstLine="709"/>
        <w:jc w:val="both"/>
        <w:rPr>
          <w:rFonts w:ascii="Times New Roman" w:hAnsi="Times New Roman"/>
          <w:color w:val="000000"/>
          <w:sz w:val="28"/>
          <w:szCs w:val="28"/>
        </w:rPr>
      </w:pPr>
      <w:r w:rsidRPr="000D2EE3">
        <w:rPr>
          <w:rFonts w:ascii="Times New Roman" w:hAnsi="Times New Roman"/>
          <w:sz w:val="28"/>
          <w:szCs w:val="28"/>
        </w:rPr>
        <w:t>создание системы ранней временной занятости (профессиональной стажировки) для старшеклассников;</w:t>
      </w:r>
    </w:p>
    <w:p w:rsidR="006424DB" w:rsidRPr="000D2EE3" w:rsidRDefault="006424DB" w:rsidP="00B63A57">
      <w:pPr>
        <w:pStyle w:val="af1"/>
        <w:tabs>
          <w:tab w:val="left" w:pos="426"/>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 xml:space="preserve">максимальное вовлечение детей в общественные движения для формирования активной гражданской позиции, патриотизма, культурных ценностей, а также с целью </w:t>
      </w:r>
      <w:proofErr w:type="spellStart"/>
      <w:r w:rsidRPr="000D2EE3">
        <w:rPr>
          <w:rFonts w:ascii="Times New Roman" w:hAnsi="Times New Roman"/>
          <w:sz w:val="28"/>
          <w:szCs w:val="28"/>
        </w:rPr>
        <w:t>профориентационной</w:t>
      </w:r>
      <w:proofErr w:type="spellEnd"/>
      <w:r w:rsidRPr="000D2EE3">
        <w:rPr>
          <w:rFonts w:ascii="Times New Roman" w:hAnsi="Times New Roman"/>
          <w:sz w:val="28"/>
          <w:szCs w:val="28"/>
        </w:rPr>
        <w:t xml:space="preserve"> работы;</w:t>
      </w:r>
    </w:p>
    <w:p w:rsidR="006424DB" w:rsidRPr="000D2EE3" w:rsidRDefault="006424DB" w:rsidP="00B63A57">
      <w:pPr>
        <w:pStyle w:val="af1"/>
        <w:tabs>
          <w:tab w:val="left" w:pos="426"/>
        </w:tabs>
        <w:spacing w:after="0" w:line="240" w:lineRule="auto"/>
        <w:ind w:left="0" w:firstLine="709"/>
        <w:jc w:val="both"/>
        <w:rPr>
          <w:rFonts w:ascii="Times New Roman" w:hAnsi="Times New Roman"/>
          <w:kern w:val="36"/>
          <w:sz w:val="28"/>
          <w:szCs w:val="28"/>
        </w:rPr>
      </w:pPr>
      <w:r w:rsidRPr="000D2EE3">
        <w:rPr>
          <w:rFonts w:ascii="Times New Roman" w:hAnsi="Times New Roman"/>
          <w:kern w:val="36"/>
          <w:sz w:val="28"/>
          <w:szCs w:val="28"/>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0D2EE3">
        <w:rPr>
          <w:rFonts w:ascii="Times New Roman" w:hAnsi="Times New Roman"/>
          <w:kern w:val="36"/>
          <w:sz w:val="28"/>
          <w:szCs w:val="28"/>
        </w:rPr>
        <w:t>волонтерства</w:t>
      </w:r>
      <w:proofErr w:type="spellEnd"/>
      <w:r w:rsidRPr="000D2EE3">
        <w:rPr>
          <w:rFonts w:ascii="Times New Roman" w:hAnsi="Times New Roman"/>
          <w:kern w:val="36"/>
          <w:sz w:val="28"/>
          <w:szCs w:val="28"/>
        </w:rPr>
        <w:t>);</w:t>
      </w:r>
    </w:p>
    <w:p w:rsidR="006424DB" w:rsidRPr="000D2EE3" w:rsidRDefault="006424DB" w:rsidP="00B63A57">
      <w:pPr>
        <w:pStyle w:val="af1"/>
        <w:tabs>
          <w:tab w:val="left" w:pos="426"/>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реализация комплекса мер, направленных на формирование и оценку функциональной грамотности обучающихся;</w:t>
      </w:r>
    </w:p>
    <w:p w:rsidR="006424DB" w:rsidRPr="000D2EE3" w:rsidRDefault="006424DB" w:rsidP="00B63A57">
      <w:pPr>
        <w:pStyle w:val="af1"/>
        <w:tabs>
          <w:tab w:val="left" w:pos="426"/>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формирование и реализация механизмов управления качеством образования;</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создание условий для сохранения и укрепления здоровья обучающихся, в том числе обеспечение бесплатным горячим питанием обучающихся, получающих начальное общее образование.</w:t>
      </w:r>
    </w:p>
    <w:p w:rsidR="006424DB" w:rsidRPr="000D2EE3" w:rsidRDefault="006424DB" w:rsidP="00B63A57">
      <w:pPr>
        <w:pStyle w:val="2"/>
        <w:spacing w:line="233" w:lineRule="auto"/>
        <w:ind w:left="0" w:firstLine="709"/>
        <w:jc w:val="both"/>
        <w:rPr>
          <w:rStyle w:val="20"/>
          <w:rFonts w:ascii="Times New Roman" w:hAnsi="Times New Roman"/>
          <w:b/>
          <w:spacing w:val="0"/>
          <w:sz w:val="28"/>
          <w:szCs w:val="28"/>
          <w:lang w:eastAsia="en-US"/>
        </w:rPr>
      </w:pPr>
      <w:bookmarkStart w:id="11" w:name="_Toc533085162"/>
      <w:r w:rsidRPr="000D2EE3">
        <w:rPr>
          <w:rStyle w:val="20"/>
          <w:rFonts w:ascii="Times New Roman" w:hAnsi="Times New Roman"/>
          <w:spacing w:val="0"/>
          <w:sz w:val="28"/>
          <w:szCs w:val="28"/>
          <w:lang w:eastAsia="en-US"/>
        </w:rPr>
        <w:lastRenderedPageBreak/>
        <w:t>1.6. Профессиональное образование</w:t>
      </w:r>
      <w:bookmarkEnd w:id="11"/>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lang w:eastAsia="en-US"/>
        </w:rPr>
      </w:pPr>
      <w:r w:rsidRPr="000D2EE3">
        <w:rPr>
          <w:rFonts w:ascii="Times New Roman" w:hAnsi="Times New Roman" w:cs="Times New Roman"/>
          <w:color w:val="000000"/>
          <w:sz w:val="28"/>
          <w:szCs w:val="28"/>
        </w:rPr>
        <w:t xml:space="preserve">обновление содержания </w:t>
      </w:r>
      <w:r w:rsidRPr="000D2EE3">
        <w:rPr>
          <w:rFonts w:ascii="Times New Roman" w:hAnsi="Times New Roman" w:cs="Times New Roman"/>
          <w:sz w:val="28"/>
          <w:szCs w:val="28"/>
        </w:rPr>
        <w:t xml:space="preserve">профессионального образования, </w:t>
      </w:r>
      <w:r w:rsidRPr="000D2EE3">
        <w:rPr>
          <w:rFonts w:ascii="Times New Roman" w:hAnsi="Times New Roman" w:cs="Times New Roman"/>
          <w:sz w:val="28"/>
          <w:szCs w:val="28"/>
          <w:lang w:eastAsia="en-US"/>
        </w:rPr>
        <w:t>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w:t>
      </w:r>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lang w:eastAsia="en-US"/>
        </w:rPr>
      </w:pPr>
      <w:r w:rsidRPr="000D2EE3">
        <w:rPr>
          <w:rFonts w:ascii="Times New Roman" w:hAnsi="Times New Roman" w:cs="Times New Roman"/>
          <w:sz w:val="28"/>
          <w:szCs w:val="28"/>
          <w:lang w:eastAsia="en-US"/>
        </w:rPr>
        <w:t>создание (обновление)</w:t>
      </w:r>
      <w:r w:rsidRPr="000D2EE3">
        <w:rPr>
          <w:rFonts w:ascii="Times New Roman" w:hAnsi="Times New Roman" w:cs="Times New Roman"/>
          <w:color w:val="000000"/>
          <w:sz w:val="28"/>
          <w:szCs w:val="28"/>
        </w:rPr>
        <w:t xml:space="preserve"> </w:t>
      </w:r>
      <w:r w:rsidRPr="000D2EE3">
        <w:rPr>
          <w:rFonts w:ascii="Times New Roman" w:hAnsi="Times New Roman" w:cs="Times New Roman"/>
          <w:sz w:val="28"/>
          <w:szCs w:val="28"/>
          <w:lang w:eastAsia="en-US"/>
        </w:rPr>
        <w:t>материально-технической базы образовательных организаций, реализующих программы среднего профессионального образования, в том числе оснащение современным автотранспортом, сельхозтехникой, высокотехнологичным и высокопроизводительным оборудованием;</w:t>
      </w:r>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color w:val="000000"/>
          <w:sz w:val="28"/>
          <w:szCs w:val="28"/>
        </w:rPr>
        <w:t xml:space="preserve">повышение квалификации работников </w:t>
      </w:r>
      <w:r w:rsidRPr="000D2EE3">
        <w:rPr>
          <w:rFonts w:ascii="Times New Roman" w:hAnsi="Times New Roman" w:cs="Times New Roman"/>
          <w:sz w:val="28"/>
          <w:szCs w:val="28"/>
        </w:rPr>
        <w:t>системы профессионального образования;</w:t>
      </w:r>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color w:val="000000"/>
          <w:sz w:val="28"/>
          <w:szCs w:val="28"/>
        </w:rPr>
        <w:t xml:space="preserve">повышение финансовой устойчивости и обеспечение целевой </w:t>
      </w:r>
      <w:r w:rsidRPr="000D2EE3">
        <w:rPr>
          <w:rFonts w:ascii="Times New Roman" w:hAnsi="Times New Roman" w:cs="Times New Roman"/>
          <w:sz w:val="28"/>
          <w:szCs w:val="28"/>
        </w:rPr>
        <w:t>поддержки профессиональных образовательных организаций;</w:t>
      </w:r>
    </w:p>
    <w:p w:rsidR="006424DB" w:rsidRPr="000D2EE3" w:rsidRDefault="006424DB" w:rsidP="00B63A57">
      <w:pPr>
        <w:pStyle w:val="af7"/>
        <w:spacing w:line="233" w:lineRule="auto"/>
        <w:ind w:left="0" w:firstLine="709"/>
      </w:pPr>
      <w:r w:rsidRPr="000D2EE3">
        <w:t>развитие культуры профессиональных соревнований, конкурсного движения среди обучающихся в системе профессионального образования, чемпионатов по профессиональному мастерству;</w:t>
      </w:r>
    </w:p>
    <w:p w:rsidR="006424DB" w:rsidRPr="000D2EE3" w:rsidRDefault="006424DB" w:rsidP="00B63A57">
      <w:pPr>
        <w:pStyle w:val="af7"/>
        <w:spacing w:line="233" w:lineRule="auto"/>
        <w:ind w:left="0" w:firstLine="709"/>
      </w:pPr>
      <w:r w:rsidRPr="000D2EE3">
        <w:t xml:space="preserve"> 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p w:rsidR="006424DB" w:rsidRPr="000D2EE3" w:rsidRDefault="006424DB" w:rsidP="00B63A57">
      <w:pPr>
        <w:pStyle w:val="ConsPlusNormal"/>
        <w:spacing w:line="233" w:lineRule="auto"/>
        <w:ind w:firstLine="709"/>
        <w:contextualSpacing/>
        <w:jc w:val="both"/>
        <w:rPr>
          <w:rFonts w:ascii="Times New Roman" w:hAnsi="Times New Roman" w:cs="Times New Roman"/>
          <w:sz w:val="28"/>
          <w:szCs w:val="28"/>
          <w:lang w:eastAsia="en-US"/>
        </w:rPr>
      </w:pPr>
      <w:r w:rsidRPr="000D2EE3">
        <w:rPr>
          <w:rFonts w:ascii="Times New Roman" w:hAnsi="Times New Roman" w:cs="Times New Roman"/>
          <w:sz w:val="28"/>
          <w:szCs w:val="28"/>
          <w:lang w:eastAsia="en-US"/>
        </w:rPr>
        <w:t>расширение сети профессиональных образовательных организаций, имеющих в своей структуре специализированные центры компетенций, центры проведения демонстрационного экзамена.</w:t>
      </w:r>
    </w:p>
    <w:p w:rsidR="006424DB" w:rsidRPr="000D2EE3" w:rsidRDefault="006424DB" w:rsidP="00B63A57">
      <w:pPr>
        <w:pStyle w:val="2"/>
        <w:spacing w:line="233" w:lineRule="auto"/>
        <w:ind w:left="0" w:firstLine="709"/>
        <w:jc w:val="both"/>
        <w:rPr>
          <w:rStyle w:val="20"/>
          <w:rFonts w:ascii="Times New Roman" w:hAnsi="Times New Roman"/>
          <w:b/>
          <w:spacing w:val="0"/>
          <w:sz w:val="28"/>
          <w:szCs w:val="28"/>
          <w:lang w:eastAsia="en-US"/>
        </w:rPr>
      </w:pPr>
      <w:bookmarkStart w:id="12" w:name="_Toc533085163"/>
      <w:r w:rsidRPr="000D2EE3">
        <w:rPr>
          <w:rStyle w:val="20"/>
          <w:rFonts w:ascii="Times New Roman" w:hAnsi="Times New Roman"/>
          <w:spacing w:val="0"/>
          <w:sz w:val="28"/>
          <w:szCs w:val="28"/>
          <w:lang w:eastAsia="en-US"/>
        </w:rPr>
        <w:t>1.7. Научно-образовательный комплекс</w:t>
      </w:r>
      <w:bookmarkEnd w:id="12"/>
    </w:p>
    <w:p w:rsidR="006424DB" w:rsidRPr="000D2EE3" w:rsidRDefault="006424DB" w:rsidP="00B63A57">
      <w:pPr>
        <w:spacing w:line="233" w:lineRule="auto"/>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 xml:space="preserve">развитие ранней профориентации, в том числе профильного обучения и </w:t>
      </w:r>
      <w:proofErr w:type="spellStart"/>
      <w:r w:rsidRPr="000D2EE3">
        <w:rPr>
          <w:rFonts w:ascii="Times New Roman" w:hAnsi="Times New Roman"/>
          <w:sz w:val="28"/>
          <w:szCs w:val="28"/>
        </w:rPr>
        <w:t>предпрофильной</w:t>
      </w:r>
      <w:proofErr w:type="spellEnd"/>
      <w:r w:rsidRPr="000D2EE3">
        <w:rPr>
          <w:rFonts w:ascii="Times New Roman" w:hAnsi="Times New Roman"/>
          <w:sz w:val="28"/>
          <w:szCs w:val="28"/>
        </w:rPr>
        <w:t xml:space="preserve"> подготовки обучающихся, а также популяризация детского научно-технического творчества, в том числе в рамках проектов социального партнерства;</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привлечение ключевых предприятий</w:t>
      </w:r>
      <w:r w:rsidRPr="000D2EE3">
        <w:rPr>
          <w:rFonts w:ascii="Times New Roman" w:hAnsi="Times New Roman"/>
          <w:b/>
          <w:sz w:val="28"/>
          <w:szCs w:val="28"/>
        </w:rPr>
        <w:t xml:space="preserve"> </w:t>
      </w:r>
      <w:r w:rsidRPr="000D2EE3">
        <w:rPr>
          <w:rFonts w:ascii="Times New Roman" w:hAnsi="Times New Roman"/>
          <w:sz w:val="28"/>
          <w:szCs w:val="28"/>
        </w:rPr>
        <w:t>и организаций к разработке программ обучения в образовательных организациях Рязанской области, в том числе учреждениях дополнительного образования, к реализации модели дуального обучения на базе предприятий, развитию институтов наставничества в процессе прохождения производственной практики, стажировок, созданию базовых кафедр образовательных организаций на промышленных предприятиях;</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rPr>
        <w:t>повышение информированности населения и работодателей о действующих образовательных программах в образовательных организациях, осуществляемых на безвозмездной основе в рамках их компетенции;</w:t>
      </w:r>
    </w:p>
    <w:p w:rsidR="006424DB" w:rsidRPr="000D2EE3" w:rsidRDefault="006424DB" w:rsidP="00B63A57">
      <w:pPr>
        <w:spacing w:line="233" w:lineRule="auto"/>
        <w:ind w:firstLine="709"/>
        <w:jc w:val="both"/>
        <w:rPr>
          <w:rFonts w:ascii="Times New Roman" w:hAnsi="Times New Roman"/>
          <w:sz w:val="28"/>
          <w:szCs w:val="28"/>
        </w:rPr>
      </w:pPr>
      <w:r w:rsidRPr="000D2EE3">
        <w:rPr>
          <w:rFonts w:ascii="Times New Roman" w:hAnsi="Times New Roman"/>
          <w:sz w:val="28"/>
          <w:szCs w:val="28"/>
          <w:shd w:val="clear" w:color="auto" w:fill="FFFFFF"/>
        </w:rPr>
        <w:t xml:space="preserve">реализация программ и проектов образовательного, экономического, социального, инновационного и технологического характера, активизация научных исследований и инновационной деятельности в рамках </w:t>
      </w:r>
      <w:r w:rsidRPr="000D2EE3">
        <w:rPr>
          <w:rFonts w:ascii="Times New Roman" w:hAnsi="Times New Roman"/>
          <w:sz w:val="28"/>
          <w:szCs w:val="28"/>
        </w:rPr>
        <w:t>научно-технологического консорциума, содействие высшим учебным заведениям региона в участии в программе стратегического лидерства «Приоритет 2030»;</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lastRenderedPageBreak/>
        <w:t>заключение соглашений между Правительством Рязанской области и научными фондами, учрежденными Правительством Российской Федерации, о проведении совместных конкурсов научных проектов;</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проведение конкурсных мероприятий в сфере изобретательской и рационализаторской деятельности;</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проведение в регионе научно-практических, информационных и обучающих мероприятий (семинаров, школ, конференций) по различным вопросам инновационной и научной деятельности;</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создание и функционирование инновационного научно-технологического центра на территории Рязанской области;</w:t>
      </w:r>
    </w:p>
    <w:p w:rsidR="006424DB" w:rsidRPr="000D2EE3" w:rsidRDefault="006424DB" w:rsidP="00B63A57">
      <w:pPr>
        <w:pStyle w:val="af1"/>
        <w:suppressAutoHyphens/>
        <w:spacing w:after="0" w:line="240" w:lineRule="auto"/>
        <w:ind w:left="0" w:firstLine="709"/>
        <w:contextualSpacing w:val="0"/>
        <w:jc w:val="both"/>
        <w:rPr>
          <w:rFonts w:ascii="Times New Roman" w:hAnsi="Times New Roman"/>
          <w:color w:val="000000"/>
          <w:sz w:val="28"/>
          <w:szCs w:val="28"/>
        </w:rPr>
      </w:pPr>
      <w:r w:rsidRPr="000D2EE3">
        <w:rPr>
          <w:rFonts w:ascii="Times New Roman" w:hAnsi="Times New Roman"/>
          <w:sz w:val="28"/>
          <w:szCs w:val="28"/>
        </w:rPr>
        <w:t>развитие региональной программы поддержки инновационной деятельности</w:t>
      </w:r>
      <w:r w:rsidRPr="000D2EE3">
        <w:rPr>
          <w:rFonts w:ascii="Times New Roman" w:hAnsi="Times New Roman"/>
          <w:color w:val="000000"/>
          <w:sz w:val="28"/>
          <w:szCs w:val="28"/>
        </w:rPr>
        <w:t>, содействие развитию научно-исследовательских институтов, проектной деятельности, школ проектного управления, кадровых ресурсов инновационной деятельности;</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совершенствование реализации целевого обучения на территории Рязанской области.</w:t>
      </w:r>
    </w:p>
    <w:p w:rsidR="006424DB" w:rsidRPr="000D2EE3" w:rsidRDefault="006424DB" w:rsidP="00B63A57">
      <w:pPr>
        <w:pStyle w:val="2"/>
        <w:ind w:left="0" w:firstLine="709"/>
        <w:jc w:val="both"/>
        <w:rPr>
          <w:rStyle w:val="20"/>
          <w:rFonts w:ascii="Times New Roman" w:hAnsi="Times New Roman"/>
          <w:b/>
          <w:spacing w:val="0"/>
          <w:sz w:val="28"/>
          <w:szCs w:val="28"/>
          <w:lang w:eastAsia="en-US"/>
        </w:rPr>
      </w:pPr>
      <w:bookmarkStart w:id="13" w:name="_Toc533085164"/>
      <w:r w:rsidRPr="000D2EE3">
        <w:rPr>
          <w:rStyle w:val="20"/>
          <w:rFonts w:ascii="Times New Roman" w:hAnsi="Times New Roman"/>
          <w:spacing w:val="0"/>
          <w:sz w:val="28"/>
          <w:szCs w:val="28"/>
          <w:lang w:eastAsia="en-US"/>
        </w:rPr>
        <w:t>1.8. Кадры для экономики</w:t>
      </w:r>
      <w:bookmarkEnd w:id="13"/>
    </w:p>
    <w:p w:rsidR="006424DB" w:rsidRPr="000D2EE3" w:rsidRDefault="006424DB" w:rsidP="00B63A57">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B63A57">
      <w:pPr>
        <w:shd w:val="clear" w:color="auto" w:fill="FFFFFF"/>
        <w:tabs>
          <w:tab w:val="left" w:pos="426"/>
        </w:tabs>
        <w:ind w:firstLine="709"/>
        <w:jc w:val="both"/>
        <w:rPr>
          <w:rFonts w:ascii="Times New Roman" w:hAnsi="Times New Roman"/>
          <w:bCs/>
          <w:strike/>
          <w:sz w:val="28"/>
          <w:szCs w:val="28"/>
        </w:rPr>
      </w:pPr>
      <w:r w:rsidRPr="000D2EE3">
        <w:rPr>
          <w:rFonts w:ascii="Times New Roman" w:hAnsi="Times New Roman"/>
          <w:bCs/>
          <w:sz w:val="28"/>
          <w:szCs w:val="28"/>
        </w:rPr>
        <w:t>обеспечение эффективной занятости населения Рязанской области;</w:t>
      </w:r>
    </w:p>
    <w:p w:rsidR="006424DB" w:rsidRPr="000D2EE3" w:rsidRDefault="006424DB" w:rsidP="00B63A57">
      <w:pPr>
        <w:ind w:firstLine="709"/>
        <w:rPr>
          <w:rFonts w:ascii="Times New Roman" w:hAnsi="Times New Roman"/>
          <w:bCs/>
          <w:sz w:val="28"/>
          <w:szCs w:val="28"/>
        </w:rPr>
      </w:pPr>
      <w:r w:rsidRPr="000D2EE3">
        <w:rPr>
          <w:rFonts w:ascii="Times New Roman" w:hAnsi="Times New Roman"/>
          <w:bCs/>
          <w:sz w:val="28"/>
          <w:szCs w:val="28"/>
        </w:rPr>
        <w:t>развитие инфраструктуры занятости,</w:t>
      </w:r>
      <w:r w:rsidRPr="000D2EE3">
        <w:rPr>
          <w:rFonts w:ascii="Times New Roman" w:hAnsi="Times New Roman"/>
          <w:sz w:val="28"/>
          <w:szCs w:val="28"/>
        </w:rPr>
        <w:t xml:space="preserve"> внедрение сервисных подходов в работу службы занятости;</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lang w:eastAsia="en-US"/>
        </w:rPr>
        <w:t xml:space="preserve">создание и функционирование Центров опережающей профессиональной подготовки </w:t>
      </w:r>
      <w:r w:rsidRPr="000D2EE3">
        <w:rPr>
          <w:rFonts w:ascii="Times New Roman" w:hAnsi="Times New Roman"/>
          <w:sz w:val="28"/>
          <w:szCs w:val="28"/>
        </w:rPr>
        <w:t>для обеспечения соответствия кадров потребностям организаций реального сектора, повышения качества профессионального образования и формирования компетенций, необходимых для реализации стратегических целей и конкретных проектов;</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формирование механизма взаимодействия органов службы занятости населения Рязанской области с работодателями и гражданами с акцентом на индивидуальный подход;</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формирование комплексного предоставления государственных услуг в сфере занятости населения с использованием современных информационных и образовательных технологий, позволяющих гибко реагировать на изменения рынка труда и запросы работодателей;</w:t>
      </w:r>
    </w:p>
    <w:p w:rsidR="006424DB" w:rsidRPr="000D2EE3" w:rsidRDefault="006424DB" w:rsidP="00B63A57">
      <w:pPr>
        <w:ind w:firstLine="709"/>
        <w:jc w:val="both"/>
        <w:rPr>
          <w:rFonts w:ascii="Times New Roman" w:hAnsi="Times New Roman"/>
          <w:sz w:val="28"/>
          <w:szCs w:val="28"/>
        </w:rPr>
      </w:pPr>
      <w:r w:rsidRPr="000D2EE3">
        <w:rPr>
          <w:rFonts w:ascii="Times New Roman" w:hAnsi="Times New Roman"/>
          <w:sz w:val="28"/>
          <w:szCs w:val="28"/>
        </w:rPr>
        <w:t>осуществление подготовки (профессиональной переподготовки) кадров с учетом потребности регионального рынка труда;</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формирование системы непрерывного обновления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 xml:space="preserve">содействие интеграции в трудовую деятельность граждан, обладающих недостаточной конкурентоспособностью на рынке труда и испытывающих трудности при трудоустройстве, в том числе инвалидов, выпускников образовательных организаций, не имеющих опыта работы, граждан </w:t>
      </w:r>
      <w:proofErr w:type="spellStart"/>
      <w:r w:rsidRPr="000D2EE3">
        <w:rPr>
          <w:rFonts w:ascii="Times New Roman" w:hAnsi="Times New Roman"/>
          <w:sz w:val="28"/>
          <w:szCs w:val="28"/>
        </w:rPr>
        <w:t>предпенсионного</w:t>
      </w:r>
      <w:proofErr w:type="spellEnd"/>
      <w:r w:rsidRPr="000D2EE3">
        <w:rPr>
          <w:rFonts w:ascii="Times New Roman" w:hAnsi="Times New Roman"/>
          <w:sz w:val="28"/>
          <w:szCs w:val="28"/>
        </w:rPr>
        <w:t xml:space="preserve"> и пенсионного возраста, граждан, не работающих </w:t>
      </w:r>
      <w:r w:rsidRPr="000D2EE3">
        <w:rPr>
          <w:rFonts w:ascii="Times New Roman" w:hAnsi="Times New Roman"/>
          <w:sz w:val="28"/>
          <w:szCs w:val="28"/>
        </w:rPr>
        <w:lastRenderedPageBreak/>
        <w:t>длительное время, в том числе женщин, стремящихся возобновить трудовую деятельность после перерыва, связанного с рождением и воспитанием детей;</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реализация мер поддержки родителей, воспитывающих детей, предполагающих предоставление им возможности обучения и переобучения, а также обеспечение возможности их трудоустройства на работу с гибким графиком;</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развитие социального партнерства путем создания эффективной системы, обеспечивающей согласование интересов работников, работодателей, органов государственной власти Рязанской области, органов местного самоуправления по вопросам регулирования социально-трудовых и иных непосредственно связанных с ними отношений;</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формирование на территории региона предпосылок для использования мотивационных механизмов повышения уровня оплаты труда;</w:t>
      </w:r>
    </w:p>
    <w:p w:rsidR="006424DB" w:rsidRPr="000D2EE3" w:rsidRDefault="006424DB" w:rsidP="00B63A57">
      <w:pPr>
        <w:shd w:val="clear" w:color="auto" w:fill="FFFFFF"/>
        <w:tabs>
          <w:tab w:val="left" w:pos="426"/>
        </w:tabs>
        <w:ind w:firstLine="709"/>
        <w:jc w:val="both"/>
        <w:rPr>
          <w:rFonts w:ascii="Times New Roman" w:hAnsi="Times New Roman"/>
          <w:sz w:val="28"/>
          <w:szCs w:val="28"/>
        </w:rPr>
      </w:pPr>
      <w:r w:rsidRPr="000D2EE3">
        <w:rPr>
          <w:rFonts w:ascii="Times New Roman" w:hAnsi="Times New Roman"/>
          <w:sz w:val="28"/>
          <w:szCs w:val="28"/>
        </w:rPr>
        <w:t>снижение уровней производственного травматизма и профессиональной заболеваемости, улучшение условий труда;</w:t>
      </w:r>
    </w:p>
    <w:p w:rsidR="006424DB" w:rsidRPr="000D2EE3" w:rsidRDefault="006424DB" w:rsidP="00B63A57">
      <w:pPr>
        <w:shd w:val="clear" w:color="auto" w:fill="FFFFFF"/>
        <w:tabs>
          <w:tab w:val="left" w:pos="426"/>
        </w:tabs>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реализация проекта по усилению </w:t>
      </w:r>
      <w:proofErr w:type="spellStart"/>
      <w:r w:rsidRPr="000D2EE3">
        <w:rPr>
          <w:rFonts w:ascii="Times New Roman" w:hAnsi="Times New Roman"/>
          <w:color w:val="000000"/>
          <w:sz w:val="28"/>
          <w:szCs w:val="28"/>
        </w:rPr>
        <w:t>профориентационной</w:t>
      </w:r>
      <w:proofErr w:type="spellEnd"/>
      <w:r w:rsidRPr="000D2EE3">
        <w:rPr>
          <w:rFonts w:ascii="Times New Roman" w:hAnsi="Times New Roman"/>
          <w:color w:val="000000"/>
          <w:sz w:val="28"/>
          <w:szCs w:val="28"/>
        </w:rPr>
        <w:t xml:space="preserve"> работы среди молодежи и трудоспособного населения для вовлечения их в востребованные на рынке труда профессии с привлечением ведущих специалистов из различных сфер деятельности;</w:t>
      </w:r>
    </w:p>
    <w:p w:rsidR="006424DB" w:rsidRPr="000D2EE3" w:rsidRDefault="006424DB" w:rsidP="00B63A57">
      <w:pPr>
        <w:shd w:val="clear" w:color="auto" w:fill="FFFFFF"/>
        <w:tabs>
          <w:tab w:val="left" w:pos="426"/>
        </w:tabs>
        <w:ind w:firstLine="709"/>
        <w:jc w:val="both"/>
        <w:rPr>
          <w:rFonts w:ascii="Times New Roman" w:hAnsi="Times New Roman"/>
          <w:color w:val="000000"/>
          <w:sz w:val="28"/>
          <w:szCs w:val="28"/>
        </w:rPr>
      </w:pPr>
      <w:r w:rsidRPr="000D2EE3">
        <w:rPr>
          <w:rFonts w:ascii="Times New Roman" w:hAnsi="Times New Roman"/>
          <w:color w:val="000000"/>
          <w:sz w:val="28"/>
          <w:szCs w:val="28"/>
        </w:rPr>
        <w:t>внедрение новых технологий в организацию профессиональной ориентации населения;</w:t>
      </w:r>
    </w:p>
    <w:p w:rsidR="006424DB" w:rsidRPr="000D2EE3" w:rsidRDefault="006424DB" w:rsidP="00B63A57">
      <w:pPr>
        <w:shd w:val="clear" w:color="auto" w:fill="FFFFFF"/>
        <w:tabs>
          <w:tab w:val="left" w:pos="426"/>
        </w:tabs>
        <w:ind w:firstLine="709"/>
        <w:jc w:val="both"/>
        <w:rPr>
          <w:rFonts w:ascii="Times New Roman" w:hAnsi="Times New Roman"/>
          <w:bCs/>
          <w:sz w:val="28"/>
          <w:szCs w:val="28"/>
          <w:lang w:eastAsia="en-US"/>
        </w:rPr>
      </w:pPr>
      <w:r w:rsidRPr="000D2EE3">
        <w:rPr>
          <w:rFonts w:ascii="Times New Roman" w:hAnsi="Times New Roman"/>
          <w:color w:val="000000"/>
          <w:sz w:val="28"/>
          <w:szCs w:val="28"/>
        </w:rPr>
        <w:t>развитие педагогического потенциала системы образования Рязанской области.</w:t>
      </w:r>
      <w:r w:rsidRPr="000D2EE3">
        <w:rPr>
          <w:rFonts w:ascii="Times New Roman" w:hAnsi="Times New Roman"/>
          <w:bCs/>
          <w:sz w:val="28"/>
          <w:szCs w:val="28"/>
          <w:lang w:eastAsia="en-US"/>
        </w:rPr>
        <w:t xml:space="preserve"> </w:t>
      </w:r>
    </w:p>
    <w:p w:rsidR="006424DB" w:rsidRPr="000D2EE3" w:rsidRDefault="006424DB" w:rsidP="006424DB">
      <w:pPr>
        <w:shd w:val="clear" w:color="auto" w:fill="FFFFFF"/>
        <w:tabs>
          <w:tab w:val="left" w:pos="426"/>
        </w:tabs>
        <w:ind w:firstLine="709"/>
        <w:jc w:val="both"/>
        <w:rPr>
          <w:rFonts w:ascii="Times New Roman" w:hAnsi="Times New Roman"/>
          <w:bCs/>
          <w:sz w:val="28"/>
          <w:szCs w:val="28"/>
          <w:lang w:eastAsia="en-US"/>
        </w:rPr>
      </w:pPr>
    </w:p>
    <w:p w:rsidR="006424DB" w:rsidRPr="000D2EE3" w:rsidRDefault="006424DB" w:rsidP="006424DB">
      <w:pPr>
        <w:pStyle w:val="1"/>
        <w:tabs>
          <w:tab w:val="left" w:pos="0"/>
        </w:tabs>
        <w:spacing w:line="240" w:lineRule="auto"/>
        <w:ind w:right="567"/>
        <w:rPr>
          <w:bCs/>
          <w:sz w:val="28"/>
          <w:szCs w:val="28"/>
          <w:lang w:eastAsia="en-US"/>
        </w:rPr>
      </w:pPr>
      <w:r w:rsidRPr="000D2EE3">
        <w:rPr>
          <w:bCs/>
          <w:sz w:val="28"/>
          <w:szCs w:val="28"/>
          <w:lang w:eastAsia="en-US"/>
        </w:rPr>
        <w:t>Приоритет 2. Высокие технологии, точки роста</w:t>
      </w:r>
    </w:p>
    <w:p w:rsidR="006424DB" w:rsidRPr="000D2EE3" w:rsidRDefault="006424DB" w:rsidP="00986852">
      <w:pPr>
        <w:pStyle w:val="ConsPlusNormal"/>
        <w:ind w:firstLine="709"/>
        <w:contextualSpacing/>
        <w:jc w:val="both"/>
        <w:rPr>
          <w:rFonts w:ascii="Times New Roman" w:hAnsi="Times New Roman" w:cs="Times New Roman"/>
          <w:sz w:val="28"/>
          <w:szCs w:val="28"/>
          <w:lang w:eastAsia="en-US"/>
        </w:rPr>
      </w:pPr>
      <w:r w:rsidRPr="000D2EE3">
        <w:rPr>
          <w:rFonts w:ascii="Times New Roman" w:hAnsi="Times New Roman" w:cs="Times New Roman"/>
          <w:sz w:val="28"/>
          <w:szCs w:val="28"/>
        </w:rPr>
        <w:t xml:space="preserve">Цель: </w:t>
      </w:r>
      <w:r w:rsidRPr="000D2EE3">
        <w:rPr>
          <w:rFonts w:ascii="Times New Roman" w:hAnsi="Times New Roman" w:cs="Times New Roman"/>
          <w:sz w:val="28"/>
          <w:szCs w:val="28"/>
          <w:lang w:eastAsia="en-US"/>
        </w:rPr>
        <w:t>Формирование точек роста на основе кластерного подхода, создание высокопроизводительных рабочих мест</w:t>
      </w:r>
      <w:r w:rsidR="00437A73">
        <w:rPr>
          <w:rFonts w:ascii="Times New Roman" w:hAnsi="Times New Roman" w:cs="Times New Roman"/>
          <w:sz w:val="28"/>
          <w:szCs w:val="28"/>
          <w:lang w:eastAsia="en-US"/>
        </w:rPr>
        <w:t>.</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r w:rsidRPr="000D2EE3">
        <w:rPr>
          <w:rStyle w:val="20"/>
          <w:rFonts w:ascii="Times New Roman" w:hAnsi="Times New Roman"/>
          <w:spacing w:val="0"/>
          <w:sz w:val="28"/>
          <w:szCs w:val="28"/>
          <w:lang w:eastAsia="en-US"/>
        </w:rPr>
        <w:t xml:space="preserve">2.1. </w:t>
      </w:r>
      <w:r w:rsidR="00FD2C53">
        <w:rPr>
          <w:rStyle w:val="20"/>
          <w:rFonts w:ascii="Times New Roman" w:hAnsi="Times New Roman"/>
          <w:spacing w:val="0"/>
          <w:sz w:val="28"/>
          <w:szCs w:val="28"/>
          <w:lang w:eastAsia="en-US"/>
        </w:rPr>
        <w:t>П</w:t>
      </w:r>
      <w:r w:rsidRPr="000D2EE3">
        <w:rPr>
          <w:rFonts w:ascii="Times New Roman" w:hAnsi="Times New Roman"/>
          <w:b w:val="0"/>
          <w:color w:val="000000"/>
          <w:spacing w:val="0"/>
          <w:sz w:val="28"/>
          <w:szCs w:val="28"/>
        </w:rPr>
        <w:t>ромышленн</w:t>
      </w:r>
      <w:r w:rsidR="00FD2C53">
        <w:rPr>
          <w:rFonts w:ascii="Times New Roman" w:hAnsi="Times New Roman"/>
          <w:b w:val="0"/>
          <w:color w:val="000000"/>
          <w:spacing w:val="0"/>
          <w:sz w:val="28"/>
          <w:szCs w:val="28"/>
        </w:rPr>
        <w:t>ый</w:t>
      </w:r>
      <w:r w:rsidRPr="000D2EE3">
        <w:rPr>
          <w:rFonts w:ascii="Times New Roman" w:hAnsi="Times New Roman"/>
          <w:b w:val="0"/>
          <w:color w:val="000000"/>
          <w:spacing w:val="0"/>
          <w:sz w:val="28"/>
          <w:szCs w:val="28"/>
        </w:rPr>
        <w:t xml:space="preserve"> комплекс</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Основные задачи и направления:</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расширение кооперационных связей промышленных предприятий, реализация совместных кластерных проектов;</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организация системного взаимодействия предприятий, промышленных кластеров, образовательных организаций и органов власти;</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выведение промышленных кластеров на уровень соответствия требованиям </w:t>
      </w:r>
      <w:proofErr w:type="spellStart"/>
      <w:r w:rsidRPr="000D2EE3">
        <w:rPr>
          <w:rFonts w:ascii="Times New Roman" w:hAnsi="Times New Roman"/>
          <w:color w:val="000000"/>
          <w:sz w:val="28"/>
          <w:szCs w:val="28"/>
        </w:rPr>
        <w:t>Минпромторга</w:t>
      </w:r>
      <w:proofErr w:type="spellEnd"/>
      <w:r w:rsidRPr="000D2EE3">
        <w:rPr>
          <w:rFonts w:ascii="Times New Roman" w:hAnsi="Times New Roman"/>
          <w:color w:val="000000"/>
          <w:sz w:val="28"/>
          <w:szCs w:val="28"/>
        </w:rPr>
        <w:t xml:space="preserve"> России для включения их в федеральный реестр;</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bCs/>
          <w:sz w:val="28"/>
          <w:szCs w:val="28"/>
          <w:lang w:eastAsia="en-US"/>
        </w:rPr>
        <w:t xml:space="preserve">повышение уровня локализации производств и </w:t>
      </w:r>
      <w:proofErr w:type="spellStart"/>
      <w:r w:rsidRPr="000D2EE3">
        <w:rPr>
          <w:rFonts w:ascii="Times New Roman" w:hAnsi="Times New Roman"/>
          <w:bCs/>
          <w:sz w:val="28"/>
          <w:szCs w:val="28"/>
          <w:lang w:eastAsia="en-US"/>
        </w:rPr>
        <w:t>импортозамещения</w:t>
      </w:r>
      <w:proofErr w:type="spellEnd"/>
      <w:r w:rsidRPr="000D2EE3">
        <w:rPr>
          <w:rFonts w:ascii="Times New Roman" w:hAnsi="Times New Roman"/>
          <w:bCs/>
          <w:sz w:val="28"/>
          <w:szCs w:val="28"/>
          <w:lang w:eastAsia="en-US"/>
        </w:rPr>
        <w:t xml:space="preserve">, </w:t>
      </w:r>
      <w:r w:rsidRPr="000D2EE3">
        <w:rPr>
          <w:rFonts w:ascii="Times New Roman" w:hAnsi="Times New Roman"/>
          <w:color w:val="000000"/>
          <w:sz w:val="28"/>
          <w:szCs w:val="28"/>
        </w:rPr>
        <w:t>стимулирование запуска совместных кооперационных проектов участниками кластерных объединений с использованием действующих и планируемых мер поддержки;</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развитие региональной инфраструктуры поддержки промышленных предприятий, масштабирование лучших практик мер поддержки;</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формирование устойчивого позиционирования и повышение уровня узнаваемости Рязанской области как промышленного региона;</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bCs/>
          <w:sz w:val="28"/>
          <w:szCs w:val="28"/>
          <w:lang w:eastAsia="en-US"/>
        </w:rPr>
        <w:t xml:space="preserve">диверсификация оборонно-промышленного комплекса Рязанской области, в том числе с помощью </w:t>
      </w:r>
      <w:r w:rsidRPr="000D2EE3">
        <w:rPr>
          <w:rFonts w:ascii="Times New Roman" w:hAnsi="Times New Roman"/>
          <w:color w:val="000000"/>
          <w:sz w:val="28"/>
          <w:szCs w:val="28"/>
        </w:rPr>
        <w:t>разработки специальных мер поддержки;</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lastRenderedPageBreak/>
        <w:t xml:space="preserve">содействие созданию комфортных условий труда и отдыха сотрудников, условий для последовательного снижения риска аварий и несчастных случаев на производственных объектах; </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поддержка и содействие предприятиям в эффективном выстраивании производственных и офисных процессов в области внедрения цифровых технологий и </w:t>
      </w:r>
      <w:proofErr w:type="spellStart"/>
      <w:r w:rsidRPr="000D2EE3">
        <w:rPr>
          <w:rFonts w:ascii="Times New Roman" w:hAnsi="Times New Roman"/>
          <w:color w:val="000000"/>
          <w:sz w:val="28"/>
          <w:szCs w:val="28"/>
        </w:rPr>
        <w:t>цифровизации</w:t>
      </w:r>
      <w:proofErr w:type="spellEnd"/>
      <w:r w:rsidRPr="000D2EE3">
        <w:rPr>
          <w:rFonts w:ascii="Times New Roman" w:hAnsi="Times New Roman"/>
          <w:color w:val="000000"/>
          <w:sz w:val="28"/>
          <w:szCs w:val="28"/>
        </w:rPr>
        <w:t xml:space="preserve"> предприятий;</w:t>
      </w:r>
    </w:p>
    <w:p w:rsidR="006424DB" w:rsidRPr="000D2EE3" w:rsidRDefault="006424DB" w:rsidP="00986852">
      <w:pPr>
        <w:tabs>
          <w:tab w:val="left" w:pos="870"/>
        </w:tabs>
        <w:ind w:firstLine="709"/>
        <w:jc w:val="both"/>
        <w:rPr>
          <w:rFonts w:ascii="Times New Roman" w:hAnsi="Times New Roman"/>
          <w:bCs/>
          <w:color w:val="000000"/>
          <w:sz w:val="28"/>
          <w:szCs w:val="28"/>
        </w:rPr>
      </w:pPr>
      <w:r w:rsidRPr="000D2EE3">
        <w:rPr>
          <w:rFonts w:ascii="Times New Roman" w:hAnsi="Times New Roman"/>
          <w:bCs/>
          <w:color w:val="000000"/>
          <w:sz w:val="28"/>
          <w:szCs w:val="28"/>
        </w:rPr>
        <w:t>развитие высокотехнологичных и наукоемких отраслей;</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стимулирование и поддержка предприятий по внедрению процессов, связанных с повышением производительности труда, в том числе путем совершенствования соответствующей инфраструктуры и реализации дополнительных мер по участию предприятий в проектах, направленных на повышени</w:t>
      </w:r>
      <w:r w:rsidRPr="000D2EE3">
        <w:rPr>
          <w:rFonts w:ascii="Times New Roman" w:hAnsi="Times New Roman"/>
          <w:bCs/>
          <w:color w:val="000000"/>
          <w:sz w:val="28"/>
          <w:szCs w:val="28"/>
        </w:rPr>
        <w:t>е</w:t>
      </w:r>
      <w:r w:rsidRPr="000D2EE3">
        <w:rPr>
          <w:rFonts w:ascii="Times New Roman" w:hAnsi="Times New Roman"/>
          <w:color w:val="000000"/>
          <w:sz w:val="28"/>
          <w:szCs w:val="28"/>
        </w:rPr>
        <w:t xml:space="preserve"> производительности труда;</w:t>
      </w:r>
    </w:p>
    <w:p w:rsidR="006424DB" w:rsidRPr="000D2EE3" w:rsidRDefault="006424DB" w:rsidP="00986852">
      <w:pPr>
        <w:tabs>
          <w:tab w:val="left" w:pos="870"/>
        </w:tabs>
        <w:ind w:firstLine="709"/>
        <w:jc w:val="both"/>
        <w:rPr>
          <w:rFonts w:ascii="Times New Roman" w:hAnsi="Times New Roman"/>
          <w:color w:val="000000"/>
          <w:sz w:val="28"/>
          <w:szCs w:val="28"/>
        </w:rPr>
      </w:pPr>
      <w:r w:rsidRPr="00437A73">
        <w:rPr>
          <w:rFonts w:ascii="Times New Roman" w:hAnsi="Times New Roman"/>
          <w:color w:val="000000"/>
          <w:spacing w:val="-2"/>
          <w:sz w:val="28"/>
          <w:szCs w:val="28"/>
        </w:rPr>
        <w:t>обеспечение промышленных предприятий высококвалифицированными</w:t>
      </w:r>
      <w:r w:rsidRPr="000D2EE3">
        <w:rPr>
          <w:rFonts w:ascii="Times New Roman" w:hAnsi="Times New Roman"/>
          <w:color w:val="000000"/>
          <w:sz w:val="28"/>
          <w:szCs w:val="28"/>
        </w:rPr>
        <w:t xml:space="preserve"> кадрами.</w:t>
      </w:r>
    </w:p>
    <w:p w:rsidR="006424DB" w:rsidRPr="000D2EE3" w:rsidRDefault="006424DB" w:rsidP="00986852">
      <w:pPr>
        <w:tabs>
          <w:tab w:val="left" w:pos="870"/>
        </w:tabs>
        <w:ind w:firstLine="709"/>
        <w:jc w:val="both"/>
        <w:rPr>
          <w:rFonts w:ascii="Times New Roman" w:hAnsi="Times New Roman"/>
          <w:color w:val="000000"/>
          <w:sz w:val="28"/>
          <w:szCs w:val="28"/>
        </w:rPr>
      </w:pPr>
      <w:r w:rsidRPr="000D2EE3">
        <w:rPr>
          <w:rFonts w:ascii="Times New Roman" w:hAnsi="Times New Roman"/>
          <w:color w:val="000000"/>
          <w:sz w:val="28"/>
          <w:szCs w:val="28"/>
        </w:rPr>
        <w:t>2.2. Агропромышленный комплекс</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Основные задачи и направления:</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привлечение инвестиций в создание высокотехнологичных предприятий, модернизацию и инновационное развитие а</w:t>
      </w:r>
      <w:r w:rsidRPr="000D2EE3">
        <w:rPr>
          <w:rFonts w:ascii="Times New Roman" w:hAnsi="Times New Roman"/>
          <w:color w:val="000000"/>
          <w:sz w:val="28"/>
          <w:szCs w:val="28"/>
        </w:rPr>
        <w:t>гропромышленного комплекса</w:t>
      </w:r>
      <w:r w:rsidRPr="000D2EE3">
        <w:rPr>
          <w:rFonts w:ascii="Times New Roman" w:hAnsi="Times New Roman"/>
          <w:sz w:val="28"/>
          <w:szCs w:val="28"/>
        </w:rPr>
        <w:t>;</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увеличение объемов переработки сельскохозяйственного сырья и сельскохозяйственной продукции на производственных мощностях региональных предприятий, создание на территории Рязанской области новых предприятий по переработке сельскохозяйственной продукции;</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 xml:space="preserve">расширение рынков сбыта сельскохозяйственной продукции за счет развития интеграции перерабатывающих предприятий и </w:t>
      </w:r>
      <w:proofErr w:type="spellStart"/>
      <w:r w:rsidRPr="000D2EE3">
        <w:rPr>
          <w:rFonts w:ascii="Times New Roman" w:hAnsi="Times New Roman"/>
          <w:sz w:val="28"/>
          <w:szCs w:val="28"/>
        </w:rPr>
        <w:t>сельхозтоваропроизводителей</w:t>
      </w:r>
      <w:proofErr w:type="spellEnd"/>
      <w:r w:rsidRPr="000D2EE3">
        <w:rPr>
          <w:rFonts w:ascii="Times New Roman" w:hAnsi="Times New Roman"/>
          <w:sz w:val="28"/>
          <w:szCs w:val="28"/>
        </w:rPr>
        <w:t>, формирования долгосрочных форм их взаимоотношений;</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расширение ассортимента, улучшение качества продукции, в том числе за счет внедрения в производство продуктов с заданными функциональными свойствами, продукции глубокой переработки;</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содействие развитию рыночной инфраструктуры, создание условий для эффективной торговли сельскохозяйственной продукцией, сырьем и продовольствием на продовольственном рынке Рязанской области;</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продвижение продукции агропромышленного комплекса Рязанской области на внутрироссийские и международные рынки, увеличение объема экспорта;</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эффективное использование земельных ресурсов, в том числе с применением цифровых технологий;</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 xml:space="preserve">развитие производства зерновых и масличных культур; </w:t>
      </w:r>
    </w:p>
    <w:p w:rsidR="006424DB" w:rsidRPr="000D2EE3" w:rsidRDefault="006424DB" w:rsidP="00986852">
      <w:pPr>
        <w:ind w:firstLine="709"/>
        <w:contextualSpacing/>
        <w:jc w:val="both"/>
        <w:rPr>
          <w:rFonts w:ascii="Times New Roman" w:hAnsi="Times New Roman"/>
          <w:sz w:val="28"/>
          <w:szCs w:val="28"/>
        </w:rPr>
      </w:pPr>
      <w:r w:rsidRPr="000D2EE3">
        <w:rPr>
          <w:rFonts w:ascii="Times New Roman" w:hAnsi="Times New Roman"/>
          <w:sz w:val="28"/>
          <w:szCs w:val="28"/>
        </w:rPr>
        <w:t>развитие семеноводства, оказание государственной поддержки семеноводческим предприятиям;</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картофелеводства и овощеводства, в том числе овощеводства защищенного грунта с целью ликвидации сезонности снабжения населения овощами;</w:t>
      </w:r>
    </w:p>
    <w:p w:rsidR="006424DB" w:rsidRPr="000D2EE3" w:rsidRDefault="006424DB" w:rsidP="00986852">
      <w:pPr>
        <w:tabs>
          <w:tab w:val="left" w:pos="870"/>
        </w:tabs>
        <w:ind w:firstLine="709"/>
        <w:jc w:val="both"/>
        <w:rPr>
          <w:rFonts w:ascii="Times New Roman" w:hAnsi="Times New Roman"/>
          <w:sz w:val="28"/>
          <w:szCs w:val="28"/>
        </w:rPr>
      </w:pPr>
      <w:r w:rsidRPr="000D2EE3">
        <w:rPr>
          <w:rFonts w:ascii="Times New Roman" w:hAnsi="Times New Roman"/>
          <w:sz w:val="28"/>
          <w:szCs w:val="28"/>
        </w:rPr>
        <w:t>развитие молочного животноводства;</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lastRenderedPageBreak/>
        <w:t xml:space="preserve">повышение уровня </w:t>
      </w:r>
      <w:proofErr w:type="spellStart"/>
      <w:r w:rsidRPr="000D2EE3">
        <w:rPr>
          <w:rFonts w:ascii="Times New Roman" w:hAnsi="Times New Roman"/>
          <w:sz w:val="28"/>
          <w:szCs w:val="28"/>
        </w:rPr>
        <w:t>самообеспечения</w:t>
      </w:r>
      <w:proofErr w:type="spellEnd"/>
      <w:r w:rsidRPr="000D2EE3">
        <w:rPr>
          <w:rFonts w:ascii="Times New Roman" w:hAnsi="Times New Roman"/>
          <w:sz w:val="28"/>
          <w:szCs w:val="28"/>
        </w:rPr>
        <w:t xml:space="preserve"> региона мясом, развитие мясного животноводства;</w:t>
      </w:r>
    </w:p>
    <w:p w:rsidR="006424DB" w:rsidRPr="000D2EE3" w:rsidRDefault="006424DB" w:rsidP="00986852">
      <w:pPr>
        <w:spacing w:line="233" w:lineRule="auto"/>
        <w:ind w:firstLine="709"/>
        <w:jc w:val="both"/>
        <w:rPr>
          <w:rFonts w:ascii="Times New Roman" w:hAnsi="Times New Roman"/>
          <w:sz w:val="28"/>
          <w:szCs w:val="28"/>
          <w:lang w:eastAsia="en-US"/>
        </w:rPr>
      </w:pPr>
      <w:r w:rsidRPr="000D2EE3">
        <w:rPr>
          <w:rFonts w:ascii="Times New Roman" w:hAnsi="Times New Roman"/>
          <w:sz w:val="28"/>
          <w:szCs w:val="28"/>
          <w:lang w:eastAsia="en-US"/>
        </w:rPr>
        <w:t>развитие яичного производства;</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развитие социально значимых отраслей животноводства (овцеводство, пчеловодство, рыбоводство);</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 xml:space="preserve">повышение уровня </w:t>
      </w:r>
      <w:proofErr w:type="spellStart"/>
      <w:r w:rsidRPr="000D2EE3">
        <w:rPr>
          <w:rFonts w:ascii="Times New Roman" w:hAnsi="Times New Roman"/>
          <w:sz w:val="28"/>
          <w:szCs w:val="28"/>
        </w:rPr>
        <w:t>самообеспечения</w:t>
      </w:r>
      <w:proofErr w:type="spellEnd"/>
      <w:r w:rsidRPr="000D2EE3">
        <w:rPr>
          <w:rFonts w:ascii="Times New Roman" w:hAnsi="Times New Roman"/>
          <w:sz w:val="28"/>
          <w:szCs w:val="28"/>
        </w:rPr>
        <w:t xml:space="preserve"> региона фруктами и ягодами, развитие садоводства, в том числе </w:t>
      </w:r>
      <w:proofErr w:type="spellStart"/>
      <w:r w:rsidRPr="000D2EE3">
        <w:rPr>
          <w:rFonts w:ascii="Times New Roman" w:hAnsi="Times New Roman"/>
          <w:sz w:val="28"/>
          <w:szCs w:val="28"/>
        </w:rPr>
        <w:t>питомниководства</w:t>
      </w:r>
      <w:proofErr w:type="spellEnd"/>
      <w:r w:rsidRPr="000D2EE3">
        <w:rPr>
          <w:rFonts w:ascii="Times New Roman" w:hAnsi="Times New Roman"/>
          <w:sz w:val="28"/>
          <w:szCs w:val="28"/>
        </w:rPr>
        <w:t>;</w:t>
      </w:r>
    </w:p>
    <w:p w:rsidR="006424DB" w:rsidRPr="000D2EE3" w:rsidRDefault="006424DB" w:rsidP="00986852">
      <w:pPr>
        <w:spacing w:line="233" w:lineRule="auto"/>
        <w:ind w:firstLine="709"/>
        <w:jc w:val="both"/>
        <w:rPr>
          <w:rFonts w:ascii="Times New Roman" w:hAnsi="Times New Roman"/>
          <w:sz w:val="28"/>
          <w:szCs w:val="28"/>
        </w:rPr>
      </w:pPr>
      <w:r w:rsidRPr="000D2EE3">
        <w:rPr>
          <w:rFonts w:ascii="Times New Roman" w:hAnsi="Times New Roman"/>
          <w:sz w:val="28"/>
          <w:szCs w:val="28"/>
        </w:rPr>
        <w:t>развитие коневодства (разведение лошадей русской верховой породы, орловских рысаков). Выход на федеральный уровень с целью разработки программы развития коневодства в Российской Федерации;</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 xml:space="preserve">продвижение рязанских </w:t>
      </w:r>
      <w:proofErr w:type="spellStart"/>
      <w:r w:rsidRPr="000D2EE3">
        <w:rPr>
          <w:rFonts w:ascii="Times New Roman" w:hAnsi="Times New Roman"/>
          <w:sz w:val="28"/>
          <w:szCs w:val="28"/>
        </w:rPr>
        <w:t>конепроизводителей</w:t>
      </w:r>
      <w:proofErr w:type="spellEnd"/>
      <w:r w:rsidRPr="000D2EE3">
        <w:rPr>
          <w:rFonts w:ascii="Times New Roman" w:hAnsi="Times New Roman"/>
          <w:sz w:val="28"/>
          <w:szCs w:val="28"/>
        </w:rPr>
        <w:t xml:space="preserve"> на межрегиональный, международный уровень, проведение масштабных мероприятий по популяризации спортивного коневодства на территории Рязанской области;</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содействие в разработке и реализации проекта по строительству (восстановлению) ипподрома;</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 xml:space="preserve">улучшение </w:t>
      </w:r>
      <w:proofErr w:type="spellStart"/>
      <w:r w:rsidRPr="000D2EE3">
        <w:rPr>
          <w:rFonts w:ascii="Times New Roman" w:hAnsi="Times New Roman"/>
          <w:sz w:val="28"/>
          <w:szCs w:val="28"/>
        </w:rPr>
        <w:t>селекционно</w:t>
      </w:r>
      <w:proofErr w:type="spellEnd"/>
      <w:r w:rsidRPr="000D2EE3">
        <w:rPr>
          <w:rFonts w:ascii="Times New Roman" w:hAnsi="Times New Roman"/>
          <w:sz w:val="28"/>
          <w:szCs w:val="28"/>
        </w:rPr>
        <w:t>-племенной работы, создание молекулярно-генетической лаборатории при региональном информационном селекционном центре;</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развитие кадрового потенциала, формирование системы обеспечения а</w:t>
      </w:r>
      <w:r w:rsidRPr="000D2EE3">
        <w:rPr>
          <w:rFonts w:ascii="Times New Roman" w:hAnsi="Times New Roman"/>
          <w:color w:val="000000"/>
          <w:sz w:val="28"/>
          <w:szCs w:val="28"/>
        </w:rPr>
        <w:t>гропромышленного комплекса</w:t>
      </w:r>
      <w:r w:rsidRPr="000D2EE3">
        <w:rPr>
          <w:rFonts w:ascii="Times New Roman" w:hAnsi="Times New Roman"/>
          <w:sz w:val="28"/>
          <w:szCs w:val="28"/>
        </w:rPr>
        <w:t xml:space="preserve"> Рязанской области кадрами руководителей, специалистов и рабочих массовых профессий;</w:t>
      </w:r>
    </w:p>
    <w:p w:rsidR="006424DB" w:rsidRPr="000D2EE3" w:rsidRDefault="006424DB" w:rsidP="00986852">
      <w:pPr>
        <w:tabs>
          <w:tab w:val="left" w:pos="870"/>
        </w:tabs>
        <w:spacing w:line="233" w:lineRule="auto"/>
        <w:ind w:firstLine="709"/>
        <w:jc w:val="both"/>
        <w:rPr>
          <w:rFonts w:ascii="Times New Roman" w:hAnsi="Times New Roman"/>
          <w:sz w:val="28"/>
          <w:szCs w:val="28"/>
        </w:rPr>
      </w:pPr>
      <w:r w:rsidRPr="000D2EE3">
        <w:rPr>
          <w:rFonts w:ascii="Times New Roman" w:hAnsi="Times New Roman"/>
          <w:sz w:val="28"/>
          <w:szCs w:val="28"/>
        </w:rPr>
        <w:t>развитие малых форм хозяйствования, популяризация и распространение идей сельскохозяйственной кооперации среди населения;</w:t>
      </w:r>
    </w:p>
    <w:p w:rsidR="006424DB" w:rsidRPr="000D2EE3" w:rsidRDefault="006424DB" w:rsidP="00986852">
      <w:pPr>
        <w:pStyle w:val="12"/>
        <w:tabs>
          <w:tab w:val="left" w:pos="0"/>
        </w:tabs>
        <w:spacing w:line="233" w:lineRule="auto"/>
        <w:ind w:left="0" w:firstLine="709"/>
        <w:rPr>
          <w:sz w:val="28"/>
          <w:szCs w:val="28"/>
        </w:rPr>
      </w:pPr>
      <w:r w:rsidRPr="000D2EE3">
        <w:rPr>
          <w:sz w:val="28"/>
          <w:szCs w:val="28"/>
        </w:rPr>
        <w:t>комплексное развитие сельских территорий для повышения уровня комфорта жизни сельских жителей;</w:t>
      </w:r>
    </w:p>
    <w:p w:rsidR="006424DB" w:rsidRPr="000D2EE3" w:rsidRDefault="006424DB" w:rsidP="00986852">
      <w:pPr>
        <w:tabs>
          <w:tab w:val="left" w:pos="870"/>
        </w:tabs>
        <w:spacing w:line="233" w:lineRule="auto"/>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обеспечение эпизоотического благополучия на территории Рязанской области и защита населения от болезней, общих для человека и животных.</w:t>
      </w:r>
    </w:p>
    <w:p w:rsidR="006424DB" w:rsidRPr="000D2EE3" w:rsidRDefault="006424DB" w:rsidP="00986852">
      <w:pPr>
        <w:pStyle w:val="2"/>
        <w:spacing w:line="233" w:lineRule="auto"/>
        <w:ind w:left="0" w:firstLine="709"/>
        <w:jc w:val="both"/>
        <w:rPr>
          <w:rStyle w:val="20"/>
          <w:rFonts w:ascii="Times New Roman" w:hAnsi="Times New Roman"/>
          <w:b/>
          <w:strike/>
          <w:spacing w:val="0"/>
          <w:sz w:val="28"/>
          <w:szCs w:val="28"/>
          <w:lang w:eastAsia="en-US"/>
        </w:rPr>
      </w:pPr>
      <w:bookmarkStart w:id="14" w:name="_Toc533085171"/>
      <w:r w:rsidRPr="000D2EE3">
        <w:rPr>
          <w:rStyle w:val="20"/>
          <w:rFonts w:ascii="Times New Roman" w:hAnsi="Times New Roman"/>
          <w:spacing w:val="0"/>
          <w:sz w:val="28"/>
          <w:szCs w:val="28"/>
          <w:lang w:eastAsia="en-US"/>
        </w:rPr>
        <w:t>2.3. Экспортный потенциал</w:t>
      </w:r>
      <w:bookmarkEnd w:id="14"/>
      <w:r w:rsidRPr="000D2EE3">
        <w:rPr>
          <w:rStyle w:val="20"/>
          <w:rFonts w:ascii="Times New Roman" w:hAnsi="Times New Roman"/>
          <w:strike/>
          <w:spacing w:val="0"/>
          <w:sz w:val="28"/>
          <w:szCs w:val="28"/>
          <w:lang w:eastAsia="en-US"/>
        </w:rPr>
        <w:t xml:space="preserve"> </w:t>
      </w:r>
    </w:p>
    <w:p w:rsidR="006424DB" w:rsidRPr="000D2EE3" w:rsidRDefault="006424DB" w:rsidP="00986852">
      <w:pPr>
        <w:tabs>
          <w:tab w:val="left" w:pos="709"/>
        </w:tabs>
        <w:spacing w:line="233" w:lineRule="auto"/>
        <w:ind w:firstLine="709"/>
        <w:jc w:val="both"/>
        <w:rPr>
          <w:rFonts w:ascii="Times New Roman" w:hAnsi="Times New Roman"/>
          <w:spacing w:val="-16"/>
          <w:sz w:val="28"/>
          <w:szCs w:val="28"/>
        </w:rPr>
      </w:pPr>
      <w:r w:rsidRPr="000D2EE3">
        <w:rPr>
          <w:rFonts w:ascii="Times New Roman" w:hAnsi="Times New Roman"/>
          <w:sz w:val="28"/>
        </w:rPr>
        <w:t xml:space="preserve">Основные задачи и направления развития экспорта приведены в </w:t>
      </w:r>
      <w:r w:rsidRPr="00437A73">
        <w:rPr>
          <w:rFonts w:ascii="Times New Roman" w:hAnsi="Times New Roman"/>
          <w:spacing w:val="-2"/>
          <w:sz w:val="28"/>
        </w:rPr>
        <w:t>Э</w:t>
      </w:r>
      <w:r w:rsidRPr="00437A73">
        <w:rPr>
          <w:rFonts w:ascii="Times New Roman" w:hAnsi="Times New Roman"/>
          <w:spacing w:val="-2"/>
          <w:sz w:val="28"/>
          <w:szCs w:val="28"/>
        </w:rPr>
        <w:t xml:space="preserve">кспортной стратегии Рязанской области (согласно приложению </w:t>
      </w:r>
      <w:r w:rsidR="00437A73">
        <w:rPr>
          <w:rFonts w:ascii="Times New Roman" w:hAnsi="Times New Roman"/>
          <w:spacing w:val="-2"/>
          <w:sz w:val="28"/>
          <w:szCs w:val="28"/>
        </w:rPr>
        <w:t>№ </w:t>
      </w:r>
      <w:r w:rsidRPr="00437A73">
        <w:rPr>
          <w:rFonts w:ascii="Times New Roman" w:hAnsi="Times New Roman"/>
          <w:spacing w:val="-2"/>
          <w:sz w:val="28"/>
          <w:szCs w:val="28"/>
        </w:rPr>
        <w:t>2 к Стратегии).</w:t>
      </w:r>
    </w:p>
    <w:p w:rsidR="006424DB" w:rsidRPr="000D2EE3" w:rsidRDefault="006424DB" w:rsidP="00437A73">
      <w:pPr>
        <w:tabs>
          <w:tab w:val="left" w:pos="709"/>
        </w:tabs>
        <w:spacing w:line="233" w:lineRule="auto"/>
        <w:jc w:val="both"/>
        <w:rPr>
          <w:rFonts w:ascii="Times New Roman" w:hAnsi="Times New Roman"/>
          <w:sz w:val="28"/>
          <w:szCs w:val="28"/>
        </w:rPr>
      </w:pPr>
    </w:p>
    <w:p w:rsidR="006424DB" w:rsidRPr="000D2EE3" w:rsidRDefault="006424DB" w:rsidP="00437A73">
      <w:pPr>
        <w:pStyle w:val="1"/>
        <w:tabs>
          <w:tab w:val="left" w:pos="567"/>
          <w:tab w:val="left" w:pos="1276"/>
        </w:tabs>
        <w:spacing w:line="233" w:lineRule="auto"/>
        <w:rPr>
          <w:bCs/>
          <w:sz w:val="28"/>
          <w:szCs w:val="28"/>
          <w:lang w:eastAsia="en-US"/>
        </w:rPr>
      </w:pPr>
      <w:bookmarkStart w:id="15" w:name="_Toc533085172"/>
      <w:r w:rsidRPr="000D2EE3">
        <w:rPr>
          <w:bCs/>
          <w:sz w:val="28"/>
          <w:szCs w:val="28"/>
          <w:lang w:eastAsia="en-US"/>
        </w:rPr>
        <w:t>Приоритет 3. Экология и устойчивое развитие</w:t>
      </w:r>
      <w:bookmarkEnd w:id="15"/>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Цель: Обеспечение комплексного экологического развития</w:t>
      </w:r>
      <w:r w:rsidR="00437A73">
        <w:rPr>
          <w:rFonts w:ascii="Times New Roman" w:hAnsi="Times New Roman" w:cs="Times New Roman"/>
          <w:sz w:val="28"/>
          <w:szCs w:val="28"/>
        </w:rPr>
        <w:t>.</w:t>
      </w:r>
      <w:r w:rsidRPr="000D2EE3">
        <w:rPr>
          <w:rFonts w:ascii="Times New Roman" w:hAnsi="Times New Roman" w:cs="Times New Roman"/>
          <w:sz w:val="28"/>
          <w:szCs w:val="28"/>
        </w:rPr>
        <w:t xml:space="preserve"> </w:t>
      </w:r>
    </w:p>
    <w:p w:rsidR="006424DB" w:rsidRPr="000D2EE3" w:rsidRDefault="006424DB" w:rsidP="00986852">
      <w:pPr>
        <w:pStyle w:val="2"/>
        <w:spacing w:line="233" w:lineRule="auto"/>
        <w:ind w:left="0" w:firstLine="709"/>
        <w:jc w:val="both"/>
        <w:rPr>
          <w:rStyle w:val="20"/>
          <w:rFonts w:ascii="Times New Roman" w:hAnsi="Times New Roman"/>
          <w:spacing w:val="0"/>
          <w:sz w:val="28"/>
          <w:szCs w:val="28"/>
          <w:lang w:eastAsia="en-US"/>
        </w:rPr>
      </w:pPr>
      <w:bookmarkStart w:id="16" w:name="_Toc533085173"/>
      <w:r w:rsidRPr="000D2EE3">
        <w:rPr>
          <w:rStyle w:val="20"/>
          <w:rFonts w:ascii="Times New Roman" w:hAnsi="Times New Roman"/>
          <w:spacing w:val="0"/>
          <w:sz w:val="28"/>
          <w:szCs w:val="28"/>
          <w:lang w:eastAsia="en-US"/>
        </w:rPr>
        <w:t>3.1. Современная экологическая политика</w:t>
      </w:r>
      <w:bookmarkEnd w:id="16"/>
    </w:p>
    <w:p w:rsidR="006424DB" w:rsidRPr="000D2EE3" w:rsidRDefault="006424DB" w:rsidP="00986852">
      <w:pPr>
        <w:spacing w:line="233" w:lineRule="auto"/>
        <w:ind w:firstLine="709"/>
        <w:jc w:val="both"/>
        <w:rPr>
          <w:rFonts w:ascii="Times New Roman" w:hAnsi="Times New Roman"/>
          <w:sz w:val="28"/>
          <w:szCs w:val="28"/>
        </w:rPr>
      </w:pPr>
      <w:r w:rsidRPr="000D2EE3">
        <w:rPr>
          <w:rFonts w:ascii="Times New Roman" w:hAnsi="Times New Roman"/>
          <w:sz w:val="28"/>
          <w:szCs w:val="28"/>
        </w:rPr>
        <w:t>Основные задачи и направления:</w:t>
      </w:r>
    </w:p>
    <w:p w:rsidR="006424DB" w:rsidRPr="000D2EE3" w:rsidRDefault="006424DB" w:rsidP="00986852">
      <w:pPr>
        <w:spacing w:line="233" w:lineRule="auto"/>
        <w:ind w:firstLine="709"/>
        <w:jc w:val="both"/>
        <w:rPr>
          <w:rFonts w:ascii="Times New Roman" w:hAnsi="Times New Roman"/>
          <w:sz w:val="28"/>
          <w:szCs w:val="28"/>
        </w:rPr>
      </w:pPr>
      <w:r w:rsidRPr="000D2EE3">
        <w:rPr>
          <w:rFonts w:ascii="Times New Roman" w:hAnsi="Times New Roman"/>
          <w:sz w:val="28"/>
          <w:szCs w:val="28"/>
        </w:rPr>
        <w:t>формирование устойчивого зеленого каркаса городов и поселений: реконструкция существующих и увеличение площадей городских зеленых насаждений, парков, скверов, развитие общественных пространств, зеленых зон общего пользования, создание элементов озеленения торговых павильонов, остановок общественного транспорта, создание новых ограничивающих зеленых насаждений между основными транспортными магистралями и тротуарами</w:t>
      </w:r>
      <w:r w:rsidR="00FD2C53">
        <w:rPr>
          <w:rFonts w:ascii="Times New Roman" w:hAnsi="Times New Roman"/>
          <w:sz w:val="28"/>
          <w:szCs w:val="28"/>
        </w:rPr>
        <w:t xml:space="preserve"> и другие решения</w:t>
      </w:r>
      <w:r w:rsidRPr="000D2EE3">
        <w:rPr>
          <w:rFonts w:ascii="Times New Roman" w:hAnsi="Times New Roman"/>
          <w:sz w:val="28"/>
          <w:szCs w:val="28"/>
        </w:rPr>
        <w:t>;</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расширение границ лесопарковых зеленых поясов;</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color w:val="000000"/>
          <w:sz w:val="28"/>
          <w:szCs w:val="28"/>
        </w:rPr>
        <w:t xml:space="preserve">осуществление государственного управления в области создания и функционирования особо охраняемых природных территорий областного </w:t>
      </w:r>
      <w:r w:rsidRPr="000D2EE3">
        <w:rPr>
          <w:rFonts w:ascii="Times New Roman" w:hAnsi="Times New Roman" w:cs="Times New Roman"/>
          <w:color w:val="000000"/>
          <w:sz w:val="28"/>
          <w:szCs w:val="28"/>
        </w:rPr>
        <w:lastRenderedPageBreak/>
        <w:t xml:space="preserve">значения, </w:t>
      </w:r>
      <w:r w:rsidRPr="000D2EE3">
        <w:rPr>
          <w:rFonts w:ascii="Times New Roman" w:hAnsi="Times New Roman" w:cs="Times New Roman"/>
          <w:sz w:val="28"/>
          <w:szCs w:val="28"/>
        </w:rPr>
        <w:t>ужесточение контроля за соблюдением законодательства по охране особо охраняемых природных территорий;</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разработка и реализация регионального плана адаптации к изменениям климата;</w:t>
      </w:r>
    </w:p>
    <w:p w:rsidR="00957F32" w:rsidRPr="000D2EE3" w:rsidRDefault="00957F32" w:rsidP="00986852">
      <w:pPr>
        <w:ind w:firstLine="709"/>
        <w:jc w:val="both"/>
        <w:rPr>
          <w:rFonts w:ascii="Times New Roman" w:hAnsi="Times New Roman"/>
          <w:sz w:val="28"/>
          <w:szCs w:val="28"/>
        </w:rPr>
      </w:pPr>
      <w:r w:rsidRPr="000D2EE3">
        <w:rPr>
          <w:rFonts w:ascii="Times New Roman" w:hAnsi="Times New Roman"/>
          <w:sz w:val="28"/>
          <w:szCs w:val="28"/>
        </w:rPr>
        <w:t>увеличение площади особо охраняемых природных территорий областного значения</w:t>
      </w:r>
      <w:r w:rsidR="00C70DB6" w:rsidRPr="000D2EE3">
        <w:rPr>
          <w:rFonts w:ascii="Times New Roman" w:hAnsi="Times New Roman"/>
          <w:sz w:val="28"/>
          <w:szCs w:val="28"/>
        </w:rPr>
        <w:t>, разработка паспортов (положений) особо охраняемых природных территорий областного значения</w:t>
      </w:r>
      <w:r w:rsidRPr="000D2EE3">
        <w:rPr>
          <w:rFonts w:ascii="Times New Roman" w:hAnsi="Times New Roman"/>
          <w:sz w:val="28"/>
          <w:szCs w:val="28"/>
        </w:rPr>
        <w:t>;</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повышение эффективности государственного экологического контроля (надзора) и государственного экологического мониторинга;</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развитие системы экологического воспитания и образования населения;</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организация и проведение мероприятий в области экологического просвещения;</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проведение массовых экологических акций, образовательных, консультационных мероприятий экологической тематики;</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расширение охвата экологического мониторинга, непрерывный контроль загрязнения объектов окружающей среды, оперативное реагирование на ухудшение экологической обстановки;</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активное сотрудничество и поддержка общественных организаций в сфере экологии и природопользования;</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сокращение потерь лесного хозяйства региона от пожаров, вредных организмов и иного негативного воздействия;</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обеспечение интенсивного использования лесов при сохранении их экологических функций и биологического разнообразия;</w:t>
      </w:r>
    </w:p>
    <w:p w:rsidR="006424DB" w:rsidRPr="000D2EE3" w:rsidRDefault="006424DB" w:rsidP="00986852">
      <w:pPr>
        <w:pStyle w:val="ConsPlusNormal"/>
        <w:ind w:firstLine="709"/>
        <w:contextualSpacing/>
        <w:jc w:val="both"/>
        <w:rPr>
          <w:rFonts w:ascii="Times New Roman" w:hAnsi="Times New Roman" w:cs="Times New Roman"/>
          <w:b/>
          <w:sz w:val="28"/>
          <w:szCs w:val="28"/>
        </w:rPr>
      </w:pPr>
      <w:r w:rsidRPr="000D2EE3">
        <w:rPr>
          <w:rFonts w:ascii="Times New Roman" w:hAnsi="Times New Roman" w:cs="Times New Roman"/>
          <w:color w:val="000000"/>
          <w:sz w:val="28"/>
          <w:szCs w:val="28"/>
        </w:rPr>
        <w:t>повышение продуктивности и качества лесов на основе их гарантированного воспроизводства, в первую очередь на территориях, утративших экологический, рекреационный и лесохозяйственный потенциал;</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 xml:space="preserve">мониторинг нарушений природоохранного законодательства, соблюдение режима использования </w:t>
      </w:r>
      <w:proofErr w:type="spellStart"/>
      <w:r w:rsidRPr="000D2EE3">
        <w:rPr>
          <w:rFonts w:ascii="Times New Roman" w:hAnsi="Times New Roman" w:cs="Times New Roman"/>
          <w:sz w:val="28"/>
          <w:szCs w:val="28"/>
        </w:rPr>
        <w:t>водоохранных</w:t>
      </w:r>
      <w:proofErr w:type="spellEnd"/>
      <w:r w:rsidRPr="000D2EE3">
        <w:rPr>
          <w:rFonts w:ascii="Times New Roman" w:hAnsi="Times New Roman" w:cs="Times New Roman"/>
          <w:sz w:val="28"/>
          <w:szCs w:val="28"/>
        </w:rPr>
        <w:t xml:space="preserve"> зон и прибрежных защитных полос водных объектов (отвод канализационных стоков);</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обеспечение защищенности населения и объектов экономики от наводнений и иного негативного воздействия вод;</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сохранение и восстановление водных объектов до состояния, обеспечивающего экологически благоприятные условия жизни населения;</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осуществление регулярной инвентаризации и сноса незаконных строений, создавших угрозу природным объектам и природным ландшафтам, в том числе строений в прибрежной зоне, исторических парках, в санитарно-защитной зоне коммуникаций и сетей;</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 xml:space="preserve">проработка мер налогового стимулирования при внедрении ресурсосберегающих и </w:t>
      </w:r>
      <w:proofErr w:type="spellStart"/>
      <w:r w:rsidRPr="000D2EE3">
        <w:rPr>
          <w:rFonts w:ascii="Times New Roman" w:hAnsi="Times New Roman" w:cs="Times New Roman"/>
          <w:sz w:val="28"/>
          <w:szCs w:val="28"/>
        </w:rPr>
        <w:t>природоподобных</w:t>
      </w:r>
      <w:proofErr w:type="spellEnd"/>
      <w:r w:rsidRPr="000D2EE3">
        <w:rPr>
          <w:rFonts w:ascii="Times New Roman" w:hAnsi="Times New Roman" w:cs="Times New Roman"/>
          <w:sz w:val="28"/>
          <w:szCs w:val="28"/>
        </w:rPr>
        <w:t xml:space="preserve"> технологий;</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эффективное управление минерально-сырьевой базой Рязанской области;</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охрана и использование объектов животного и растительного мира;</w:t>
      </w:r>
    </w:p>
    <w:p w:rsidR="006424DB" w:rsidRPr="000D2EE3" w:rsidRDefault="006424DB" w:rsidP="00986852">
      <w:pPr>
        <w:pStyle w:val="ConsPlusNormal"/>
        <w:ind w:firstLine="709"/>
        <w:contextualSpacing/>
        <w:jc w:val="both"/>
        <w:rPr>
          <w:rFonts w:ascii="Times New Roman" w:hAnsi="Times New Roman" w:cs="Times New Roman"/>
          <w:b/>
          <w:sz w:val="28"/>
          <w:szCs w:val="28"/>
        </w:rPr>
      </w:pPr>
      <w:r w:rsidRPr="000D2EE3">
        <w:rPr>
          <w:rFonts w:ascii="Times New Roman" w:hAnsi="Times New Roman" w:cs="Times New Roman"/>
          <w:color w:val="000000"/>
          <w:sz w:val="28"/>
          <w:szCs w:val="28"/>
        </w:rPr>
        <w:t>обеспечение сферы природопользования Рязанской области квалифицированными кадрами.</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17" w:name="_Toc533085174"/>
      <w:r w:rsidRPr="000D2EE3">
        <w:rPr>
          <w:rStyle w:val="20"/>
          <w:rFonts w:ascii="Times New Roman" w:hAnsi="Times New Roman"/>
          <w:spacing w:val="0"/>
          <w:sz w:val="28"/>
          <w:szCs w:val="28"/>
          <w:lang w:eastAsia="en-US"/>
        </w:rPr>
        <w:lastRenderedPageBreak/>
        <w:t xml:space="preserve">3.2. </w:t>
      </w:r>
      <w:proofErr w:type="spellStart"/>
      <w:r w:rsidRPr="000D2EE3">
        <w:rPr>
          <w:rStyle w:val="20"/>
          <w:rFonts w:ascii="Times New Roman" w:hAnsi="Times New Roman"/>
          <w:spacing w:val="0"/>
          <w:sz w:val="28"/>
          <w:szCs w:val="28"/>
          <w:lang w:eastAsia="en-US"/>
        </w:rPr>
        <w:t>Экологизация</w:t>
      </w:r>
      <w:proofErr w:type="spellEnd"/>
      <w:r w:rsidRPr="000D2EE3">
        <w:rPr>
          <w:rStyle w:val="20"/>
          <w:rFonts w:ascii="Times New Roman" w:hAnsi="Times New Roman"/>
          <w:spacing w:val="0"/>
          <w:sz w:val="28"/>
          <w:szCs w:val="28"/>
          <w:lang w:eastAsia="en-US"/>
        </w:rPr>
        <w:t xml:space="preserve"> производства</w:t>
      </w:r>
      <w:bookmarkEnd w:id="17"/>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sz w:val="28"/>
          <w:szCs w:val="28"/>
        </w:rPr>
        <w:t>стимулирование внедрения предприятиями региона технологий, предусматривающих снижение выбросов загрязняющих веществ,</w:t>
      </w:r>
      <w:r w:rsidRPr="000D2EE3">
        <w:rPr>
          <w:rFonts w:ascii="Times New Roman" w:hAnsi="Times New Roman"/>
          <w:color w:val="000000"/>
          <w:sz w:val="28"/>
          <w:szCs w:val="28"/>
        </w:rPr>
        <w:t xml:space="preserve"> негативного воздействия на окружающую среду;</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работа с предприятиями региона по снижению потребления воды и сброса отработанных вод за счет перехода на использование механизма рециркуляции;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color w:val="000000"/>
          <w:sz w:val="28"/>
          <w:szCs w:val="28"/>
        </w:rPr>
        <w:t xml:space="preserve">содействие предприятиям при запуске </w:t>
      </w:r>
      <w:r w:rsidRPr="000D2EE3">
        <w:rPr>
          <w:rFonts w:ascii="Times New Roman" w:hAnsi="Times New Roman"/>
          <w:sz w:val="28"/>
          <w:szCs w:val="28"/>
        </w:rPr>
        <w:t>проектов по строительству (модернизации) очистных сооружений;</w:t>
      </w:r>
    </w:p>
    <w:p w:rsidR="006424DB" w:rsidRPr="000D2EE3" w:rsidRDefault="00957F32" w:rsidP="00986852">
      <w:pPr>
        <w:pStyle w:val="5"/>
        <w:widowControl w:val="0"/>
        <w:tabs>
          <w:tab w:val="left" w:pos="0"/>
        </w:tabs>
        <w:spacing w:after="0" w:line="240" w:lineRule="auto"/>
        <w:ind w:left="0" w:firstLine="709"/>
        <w:jc w:val="both"/>
        <w:rPr>
          <w:rFonts w:ascii="Times New Roman" w:hAnsi="Times New Roman" w:cs="Times New Roman"/>
          <w:sz w:val="28"/>
          <w:szCs w:val="28"/>
        </w:rPr>
      </w:pPr>
      <w:r w:rsidRPr="000D2EE3">
        <w:rPr>
          <w:rFonts w:ascii="Times New Roman" w:hAnsi="Times New Roman" w:cs="Times New Roman"/>
          <w:sz w:val="28"/>
          <w:szCs w:val="28"/>
        </w:rPr>
        <w:t>стимулирование предприятий к установке датчиков выбросов на источниках выбросов предприятий</w:t>
      </w:r>
      <w:r w:rsidR="006424DB" w:rsidRPr="000D2EE3">
        <w:rPr>
          <w:rFonts w:ascii="Times New Roman" w:hAnsi="Times New Roman" w:cs="Times New Roman"/>
          <w:sz w:val="28"/>
          <w:szCs w:val="28"/>
        </w:rPr>
        <w:t>;</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стимулирование строительства </w:t>
      </w:r>
      <w:proofErr w:type="spellStart"/>
      <w:r w:rsidRPr="000D2EE3">
        <w:rPr>
          <w:rFonts w:ascii="Times New Roman" w:hAnsi="Times New Roman"/>
          <w:sz w:val="28"/>
          <w:szCs w:val="28"/>
        </w:rPr>
        <w:t>энергоэффективных</w:t>
      </w:r>
      <w:proofErr w:type="spellEnd"/>
      <w:r w:rsidRPr="000D2EE3">
        <w:rPr>
          <w:rFonts w:ascii="Times New Roman" w:hAnsi="Times New Roman"/>
          <w:sz w:val="28"/>
          <w:szCs w:val="28"/>
        </w:rPr>
        <w:t xml:space="preserve"> и «умных» зданий с применением не загрязняющих атмосферу материалов;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продвижение идеи оптимизации производственных</w:t>
      </w:r>
      <w:r w:rsidRPr="000D2EE3">
        <w:rPr>
          <w:rFonts w:ascii="Times New Roman" w:hAnsi="Times New Roman"/>
          <w:color w:val="000000"/>
          <w:sz w:val="28"/>
          <w:szCs w:val="28"/>
        </w:rPr>
        <w:t xml:space="preserve"> процессов, напрямую влияющей на сокращение необоснованного использования энергоресурсов, </w:t>
      </w:r>
      <w:r w:rsidRPr="000D2EE3">
        <w:rPr>
          <w:rFonts w:ascii="Times New Roman" w:hAnsi="Times New Roman"/>
          <w:sz w:val="28"/>
          <w:szCs w:val="28"/>
        </w:rPr>
        <w:t>использования в своей деятельности ресурсосберегающих и энергосберегающих технологий;</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color w:val="000000"/>
          <w:sz w:val="28"/>
          <w:szCs w:val="28"/>
        </w:rPr>
        <w:t xml:space="preserve">создание общедоступных информационных баз данных о наилучших технологических решениях, пригодных для реализации на предприятиях с целью минимизации воздействия на окружающую среду, </w:t>
      </w:r>
      <w:r w:rsidRPr="000D2EE3">
        <w:rPr>
          <w:rFonts w:ascii="Times New Roman" w:hAnsi="Times New Roman"/>
          <w:sz w:val="28"/>
          <w:szCs w:val="28"/>
        </w:rPr>
        <w:t xml:space="preserve">организация взаимодействия промышленных предприятий, вузов, инновационных компаний, научно-исследовательских учреждений в сфере </w:t>
      </w:r>
      <w:proofErr w:type="spellStart"/>
      <w:r w:rsidRPr="000D2EE3">
        <w:rPr>
          <w:rFonts w:ascii="Times New Roman" w:hAnsi="Times New Roman"/>
          <w:sz w:val="28"/>
          <w:szCs w:val="28"/>
        </w:rPr>
        <w:t>экологизации</w:t>
      </w:r>
      <w:proofErr w:type="spellEnd"/>
      <w:r w:rsidRPr="000D2EE3">
        <w:rPr>
          <w:rFonts w:ascii="Times New Roman" w:hAnsi="Times New Roman"/>
          <w:sz w:val="28"/>
          <w:szCs w:val="28"/>
        </w:rPr>
        <w:t xml:space="preserve"> производства;</w:t>
      </w:r>
    </w:p>
    <w:p w:rsidR="006424DB" w:rsidRPr="000D2EE3" w:rsidRDefault="006424DB" w:rsidP="00986852">
      <w:pPr>
        <w:ind w:firstLine="709"/>
        <w:jc w:val="both"/>
        <w:rPr>
          <w:rFonts w:ascii="Times New Roman" w:hAnsi="Times New Roman"/>
          <w:strike/>
          <w:sz w:val="28"/>
          <w:szCs w:val="28"/>
        </w:rPr>
      </w:pPr>
      <w:r w:rsidRPr="000D2EE3">
        <w:rPr>
          <w:rFonts w:ascii="Times New Roman" w:hAnsi="Times New Roman"/>
          <w:sz w:val="28"/>
          <w:szCs w:val="28"/>
        </w:rPr>
        <w:t xml:space="preserve">популяризация </w:t>
      </w:r>
      <w:r w:rsidRPr="000D2EE3">
        <w:rPr>
          <w:rFonts w:ascii="Times New Roman" w:hAnsi="Times New Roman"/>
          <w:sz w:val="28"/>
          <w:szCs w:val="28"/>
          <w:lang w:val="en-US"/>
        </w:rPr>
        <w:t>ESG</w:t>
      </w:r>
      <w:r w:rsidRPr="000D2EE3">
        <w:rPr>
          <w:rFonts w:ascii="Times New Roman" w:hAnsi="Times New Roman"/>
          <w:sz w:val="28"/>
          <w:szCs w:val="28"/>
        </w:rPr>
        <w:t xml:space="preserve">-концепции в части соблюдения предприятиями экологических критериев устойчивого развития в целях повышения инвестиционной, </w:t>
      </w:r>
      <w:proofErr w:type="spellStart"/>
      <w:r w:rsidRPr="000D2EE3">
        <w:rPr>
          <w:rFonts w:ascii="Times New Roman" w:hAnsi="Times New Roman"/>
          <w:sz w:val="28"/>
          <w:szCs w:val="28"/>
        </w:rPr>
        <w:t>репутационной</w:t>
      </w:r>
      <w:proofErr w:type="spellEnd"/>
      <w:r w:rsidRPr="000D2EE3">
        <w:rPr>
          <w:rFonts w:ascii="Times New Roman" w:hAnsi="Times New Roman"/>
          <w:sz w:val="28"/>
          <w:szCs w:val="28"/>
        </w:rPr>
        <w:t xml:space="preserve"> привлекательности.</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18" w:name="_Toc533085175"/>
      <w:r w:rsidRPr="000D2EE3">
        <w:rPr>
          <w:rStyle w:val="20"/>
          <w:rFonts w:ascii="Times New Roman" w:hAnsi="Times New Roman"/>
          <w:spacing w:val="0"/>
          <w:sz w:val="28"/>
          <w:szCs w:val="28"/>
          <w:lang w:eastAsia="en-US"/>
        </w:rPr>
        <w:t>3.3. Минимизация и переработка отходов</w:t>
      </w:r>
      <w:bookmarkEnd w:id="18"/>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ликвидация несанкционированных свалок, полигонов </w:t>
      </w:r>
      <w:r w:rsidRPr="000D2EE3">
        <w:rPr>
          <w:rFonts w:ascii="Times New Roman" w:hAnsi="Times New Roman"/>
          <w:sz w:val="28"/>
          <w:szCs w:val="28"/>
        </w:rPr>
        <w:t xml:space="preserve">промышленных и твердых коммунальных отходов </w:t>
      </w:r>
      <w:r w:rsidRPr="000D2EE3">
        <w:rPr>
          <w:rFonts w:ascii="Times New Roman" w:hAnsi="Times New Roman"/>
          <w:color w:val="000000"/>
          <w:sz w:val="28"/>
          <w:szCs w:val="28"/>
        </w:rPr>
        <w:t>в границах городов и наиболее опасных объектов накопленного вреда окружающей среде;</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строительство объекта обращения с отходами производства и потребления в форме </w:t>
      </w:r>
      <w:proofErr w:type="spellStart"/>
      <w:r w:rsidRPr="000D2EE3">
        <w:rPr>
          <w:rFonts w:ascii="Times New Roman" w:hAnsi="Times New Roman"/>
          <w:color w:val="000000"/>
          <w:sz w:val="28"/>
          <w:szCs w:val="28"/>
        </w:rPr>
        <w:t>экотехнопарка</w:t>
      </w:r>
      <w:proofErr w:type="spellEnd"/>
      <w:r w:rsidRPr="000D2EE3">
        <w:rPr>
          <w:rFonts w:ascii="Times New Roman" w:hAnsi="Times New Roman"/>
          <w:color w:val="000000"/>
          <w:sz w:val="28"/>
          <w:szCs w:val="28"/>
        </w:rPr>
        <w:t xml:space="preserve"> с целью глубокой обработки и утилизации отходов, включающих все технологические этапы обращения с отходами, вовлечение вторичных ресурсов в хозяйственные процессы и в перспективе выпуск продукции с использованием отходов и вторичного сырья;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проведение образовательных, консультационных мероприятий, направленных на постепенный </w:t>
      </w:r>
      <w:r w:rsidRPr="000D2EE3">
        <w:rPr>
          <w:rFonts w:ascii="Times New Roman" w:hAnsi="Times New Roman"/>
          <w:bCs/>
          <w:color w:val="000000"/>
          <w:sz w:val="28"/>
          <w:szCs w:val="28"/>
        </w:rPr>
        <w:t xml:space="preserve">отказ от использования одноразовых </w:t>
      </w:r>
      <w:proofErr w:type="spellStart"/>
      <w:r w:rsidRPr="000D2EE3">
        <w:rPr>
          <w:rFonts w:ascii="Times New Roman" w:hAnsi="Times New Roman"/>
          <w:bCs/>
          <w:color w:val="000000"/>
          <w:sz w:val="28"/>
          <w:szCs w:val="28"/>
        </w:rPr>
        <w:t>неэкологичных</w:t>
      </w:r>
      <w:proofErr w:type="spellEnd"/>
      <w:r w:rsidRPr="000D2EE3">
        <w:rPr>
          <w:rFonts w:ascii="Times New Roman" w:hAnsi="Times New Roman"/>
          <w:bCs/>
          <w:color w:val="000000"/>
          <w:sz w:val="28"/>
          <w:szCs w:val="28"/>
        </w:rPr>
        <w:t xml:space="preserve"> изделий, </w:t>
      </w:r>
      <w:r w:rsidRPr="000D2EE3">
        <w:rPr>
          <w:rFonts w:ascii="Times New Roman" w:hAnsi="Times New Roman"/>
          <w:sz w:val="28"/>
          <w:szCs w:val="28"/>
        </w:rPr>
        <w:t>замены пластиковых пакетов, пластиковой посуды на бумажные и иные аналоги, поддающиеся переработке;</w:t>
      </w:r>
    </w:p>
    <w:p w:rsidR="006424DB" w:rsidRPr="000D2EE3" w:rsidRDefault="006424DB" w:rsidP="00986852">
      <w:pPr>
        <w:ind w:firstLine="709"/>
        <w:jc w:val="both"/>
        <w:rPr>
          <w:rFonts w:ascii="Times New Roman" w:hAnsi="Times New Roman"/>
          <w:bCs/>
          <w:sz w:val="28"/>
          <w:szCs w:val="28"/>
        </w:rPr>
      </w:pPr>
      <w:r w:rsidRPr="000D2EE3">
        <w:rPr>
          <w:rFonts w:ascii="Times New Roman" w:hAnsi="Times New Roman"/>
          <w:bCs/>
          <w:sz w:val="28"/>
          <w:szCs w:val="28"/>
        </w:rPr>
        <w:t>введение раздельного накопления и сбора отходов населением и предприятиями на территории Рязанской области;</w:t>
      </w:r>
    </w:p>
    <w:p w:rsidR="006424DB" w:rsidRPr="000D2EE3" w:rsidRDefault="006424DB" w:rsidP="00986852">
      <w:pPr>
        <w:spacing w:line="233" w:lineRule="auto"/>
        <w:ind w:firstLine="709"/>
        <w:jc w:val="both"/>
        <w:rPr>
          <w:rFonts w:ascii="Times New Roman" w:hAnsi="Times New Roman"/>
          <w:sz w:val="28"/>
          <w:szCs w:val="28"/>
        </w:rPr>
      </w:pPr>
      <w:r w:rsidRPr="000D2EE3">
        <w:rPr>
          <w:rFonts w:ascii="Times New Roman" w:hAnsi="Times New Roman"/>
          <w:sz w:val="28"/>
          <w:szCs w:val="28"/>
        </w:rPr>
        <w:lastRenderedPageBreak/>
        <w:t>стимулирование населения к снижению количества твердых коммунальных отходов, образующихся в процессе жизнедеятельности.</w:t>
      </w:r>
    </w:p>
    <w:p w:rsidR="006424DB" w:rsidRPr="000D2EE3" w:rsidRDefault="006424DB" w:rsidP="00437A73">
      <w:pPr>
        <w:spacing w:line="233" w:lineRule="auto"/>
        <w:ind w:firstLine="720"/>
        <w:jc w:val="both"/>
        <w:rPr>
          <w:rFonts w:ascii="Times New Roman" w:hAnsi="Times New Roman"/>
          <w:sz w:val="28"/>
          <w:szCs w:val="28"/>
        </w:rPr>
      </w:pPr>
    </w:p>
    <w:p w:rsidR="006424DB" w:rsidRPr="000D2EE3" w:rsidRDefault="006424DB" w:rsidP="00437A73">
      <w:pPr>
        <w:pStyle w:val="1"/>
        <w:spacing w:line="233" w:lineRule="auto"/>
        <w:rPr>
          <w:bCs/>
          <w:sz w:val="28"/>
          <w:szCs w:val="28"/>
          <w:lang w:eastAsia="en-US"/>
        </w:rPr>
      </w:pPr>
      <w:bookmarkStart w:id="19" w:name="_Toc533085176"/>
      <w:r w:rsidRPr="000D2EE3">
        <w:rPr>
          <w:bCs/>
          <w:sz w:val="28"/>
          <w:szCs w:val="28"/>
          <w:lang w:eastAsia="en-US"/>
        </w:rPr>
        <w:t>Приоритет 4. Комфортная среда для жизни</w:t>
      </w:r>
      <w:bookmarkEnd w:id="19"/>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Цель: Комплексное развитие среды проживания человека</w:t>
      </w:r>
      <w:r w:rsidR="00437A73">
        <w:rPr>
          <w:rFonts w:ascii="Times New Roman" w:hAnsi="Times New Roman" w:cs="Times New Roman"/>
          <w:sz w:val="28"/>
          <w:szCs w:val="28"/>
        </w:rPr>
        <w:t>.</w:t>
      </w:r>
      <w:r w:rsidRPr="000D2EE3">
        <w:rPr>
          <w:rFonts w:ascii="Times New Roman" w:hAnsi="Times New Roman" w:cs="Times New Roman"/>
          <w:sz w:val="28"/>
          <w:szCs w:val="28"/>
        </w:rPr>
        <w:t xml:space="preserve"> </w:t>
      </w:r>
    </w:p>
    <w:p w:rsidR="006424DB" w:rsidRPr="000D2EE3" w:rsidRDefault="006424DB" w:rsidP="00986852">
      <w:pPr>
        <w:pStyle w:val="2"/>
        <w:spacing w:line="233" w:lineRule="auto"/>
        <w:ind w:left="0" w:firstLine="709"/>
        <w:jc w:val="both"/>
        <w:rPr>
          <w:rStyle w:val="20"/>
          <w:rFonts w:ascii="Times New Roman" w:hAnsi="Times New Roman"/>
          <w:b/>
          <w:spacing w:val="0"/>
          <w:sz w:val="28"/>
          <w:szCs w:val="28"/>
          <w:lang w:eastAsia="en-US"/>
        </w:rPr>
      </w:pPr>
      <w:bookmarkStart w:id="20" w:name="_Toc533085177"/>
      <w:r w:rsidRPr="000D2EE3">
        <w:rPr>
          <w:rStyle w:val="20"/>
          <w:rFonts w:ascii="Times New Roman" w:hAnsi="Times New Roman"/>
          <w:spacing w:val="0"/>
          <w:sz w:val="28"/>
          <w:szCs w:val="28"/>
          <w:lang w:eastAsia="en-US"/>
        </w:rPr>
        <w:t>4.1. Благоустроенные города и поселения</w:t>
      </w:r>
      <w:bookmarkEnd w:id="20"/>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986852">
      <w:pPr>
        <w:pStyle w:val="ConsPlusNormal"/>
        <w:spacing w:line="233" w:lineRule="auto"/>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формирование и реализация новой градостроительной политики с приоритетным применением механизмов комплексного развития территорий;</w:t>
      </w:r>
    </w:p>
    <w:p w:rsidR="006424DB" w:rsidRPr="000D2EE3" w:rsidRDefault="006424DB" w:rsidP="00986852">
      <w:pPr>
        <w:pStyle w:val="ConsPlusNormal"/>
        <w:spacing w:line="233" w:lineRule="auto"/>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эффективное территориальное планирование для сбалансированного пространственного развития городских агломераций, малых форм расселения;</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повышение привлекательности городов для привлечения квалифицированных специалистов и замедления оттока кадров;</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принятие обоснованных правил землепользования и застройки;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актуализация региональных нормативов градостроительного проектирования в части комфортной городской среды;</w:t>
      </w:r>
    </w:p>
    <w:p w:rsidR="006424DB" w:rsidRPr="000D2EE3" w:rsidRDefault="006424DB" w:rsidP="00986852">
      <w:pPr>
        <w:pStyle w:val="ConsPlusNormal"/>
        <w:spacing w:line="233" w:lineRule="auto"/>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обеспечение необходимой социальной и городской инфраструктурой, в том числе с использованием финансовых инструментов «инфраструктурного меню»;</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отказ от жилой многоэтажной застройки в центрах городов Рязанской области, особенно в городе Рязани;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переход от микрорайонной к квартальной застройке при снижении высотности нового строительства с обязательным планированием объектов социальной инфраструктуры;</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обеспечение микрорайонов массовой жилой застройки, в том числе земельных участков под массовую жилую застройку, предоставленных многодетным семьям, объектами коммунальной, транспортной инфраструктуры (автодороги, объекты электроснабжения, газоснабжения, водоснабжения и водоотведения);</w:t>
      </w:r>
    </w:p>
    <w:p w:rsidR="006424DB" w:rsidRPr="000D2EE3" w:rsidRDefault="006424DB" w:rsidP="00986852">
      <w:pPr>
        <w:pStyle w:val="ConsPlusNormal"/>
        <w:spacing w:line="233" w:lineRule="auto"/>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разработка и принятие документов, конкретизирующих требования к содержанию фасадов зданий и прилегающей территории;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повышение качества архитектурных проектов и проектов благоустройства;</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стимулирование муниципальных образований Рязанской области к разработке стратегий развития общественных пространств, в которых будут отражены планы развития до 2030 года с учетом востребованности, функции и значения общественных пространств в масштабе населенного пункта;</w:t>
      </w:r>
    </w:p>
    <w:p w:rsidR="006424DB" w:rsidRPr="000D2EE3" w:rsidRDefault="006424DB" w:rsidP="00986852">
      <w:pPr>
        <w:pStyle w:val="ConsPlusNormal"/>
        <w:spacing w:line="233" w:lineRule="auto"/>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поддержка в создании и развитии объектов благоустройства на территории муниципальных образований Рязанской области;</w:t>
      </w:r>
    </w:p>
    <w:p w:rsidR="006424DB" w:rsidRPr="000D2EE3" w:rsidRDefault="006424DB" w:rsidP="00986852">
      <w:pPr>
        <w:pStyle w:val="ConsPlusNormal"/>
        <w:spacing w:line="233" w:lineRule="auto"/>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обеспечение возможности участия граждан в общественных обсуждениях градостроительной документации в онлайн-формате;</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введение приоритетности реновации заброшенных промышленных зон и освоения пустырей перед освоением земель, не подвергшихся антропогенному воздействию и ранее не задействованных под застройку;</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 xml:space="preserve">синхронизация инвестиционных программ естественных монополий с </w:t>
      </w:r>
      <w:r w:rsidRPr="000D2EE3">
        <w:rPr>
          <w:rStyle w:val="markedcontent"/>
          <w:rFonts w:ascii="Times New Roman" w:hAnsi="Times New Roman" w:cs="Times New Roman"/>
          <w:color w:val="000000"/>
          <w:sz w:val="28"/>
          <w:szCs w:val="28"/>
        </w:rPr>
        <w:lastRenderedPageBreak/>
        <w:t>программами по жилищному строительству;</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реализация программы переселения из аварийного жилья;</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развитие индивидуального жилищного строительства;</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развитие рынка ипотечного кредитования;</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выполнение государственных обязательств по обеспечению жильем отдельных категорий граждан;</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активное формирование и развитие рынка арендного жилья;</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восстановление прав обманутых дольщиков;</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создание в муниципальных образованиях маневренного жилищного фонда в объеме, необходимом для расселения граждан в случае возникновения чрезвычайных ситуаций;</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совершенствование механизмов реализации программ капитального ремонта общего имущества в многоквартирных домах;</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реализация строительных проектов региона;</w:t>
      </w:r>
    </w:p>
    <w:p w:rsidR="006424DB" w:rsidRPr="000D2EE3" w:rsidRDefault="006424DB" w:rsidP="00986852">
      <w:pPr>
        <w:pStyle w:val="ConsPlusNormal"/>
        <w:ind w:firstLine="709"/>
        <w:contextualSpacing/>
        <w:jc w:val="both"/>
        <w:rPr>
          <w:rStyle w:val="markedcontent"/>
          <w:rFonts w:ascii="Times New Roman" w:hAnsi="Times New Roman" w:cs="Times New Roman"/>
          <w:color w:val="000000"/>
          <w:sz w:val="28"/>
          <w:szCs w:val="28"/>
        </w:rPr>
      </w:pPr>
      <w:r w:rsidRPr="000D2EE3">
        <w:rPr>
          <w:rStyle w:val="markedcontent"/>
          <w:rFonts w:ascii="Times New Roman" w:hAnsi="Times New Roman" w:cs="Times New Roman"/>
          <w:color w:val="000000"/>
          <w:sz w:val="28"/>
          <w:szCs w:val="28"/>
        </w:rPr>
        <w:t>совершенствование законодательного регулирования использования помещений в многофункциональных зданиях, в том числе установление правового режима и технологических требований к ним.</w:t>
      </w:r>
    </w:p>
    <w:p w:rsidR="006424DB" w:rsidRPr="000D2EE3" w:rsidRDefault="006424DB" w:rsidP="00986852">
      <w:pPr>
        <w:pStyle w:val="ConsPlusNormal"/>
        <w:ind w:firstLine="709"/>
        <w:contextualSpacing/>
        <w:jc w:val="both"/>
        <w:rPr>
          <w:rStyle w:val="20"/>
          <w:rFonts w:ascii="Times New Roman" w:hAnsi="Times New Roman"/>
          <w:b w:val="0"/>
          <w:spacing w:val="0"/>
          <w:sz w:val="28"/>
          <w:szCs w:val="28"/>
          <w:lang w:eastAsia="en-US"/>
        </w:rPr>
      </w:pPr>
      <w:r w:rsidRPr="000D2EE3">
        <w:rPr>
          <w:rStyle w:val="20"/>
          <w:rFonts w:ascii="Times New Roman" w:hAnsi="Times New Roman"/>
          <w:b w:val="0"/>
          <w:spacing w:val="0"/>
          <w:sz w:val="28"/>
          <w:szCs w:val="28"/>
          <w:lang w:eastAsia="en-US"/>
        </w:rPr>
        <w:t>4.2. Дорожное хозяйство</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строительство и реконструкция автодорог регионального, межмуниципального и местного значения;</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строительство обходов крупных населенных пунктов (вынесение транзитных транспортных потоков за пределы населенных пунктов);</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увеличение протяженности автомобильных дорог общего пользования регионального, межмуниципального и местного значения и искусственных сооружений на них, соответствующих нормативным требованиям;</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применение новых механизмов развития и эксплуатации дорожной сети, включая использование инфраструктурной ипотеки, контрактов жизненного цикла, наилучших технологий и материалов;</w:t>
      </w:r>
    </w:p>
    <w:p w:rsidR="00432A9A" w:rsidRPr="000D2EE3" w:rsidRDefault="00432A9A"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формирование и использование общедоступной информационной системы контроля дорожных фондов;</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обеспечение сохранности, устойчивого функционирования и совершенствование сети автомобильных дорог;</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реализация проектов государственно-частного партнерства для строительства крупных объектов транспортной инфраструктуры;</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строительство и реконструкция искусственных сооружений на автомобильных дорогах региона;</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ликвидация железнодорожных переездов в одном уровне;</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оборудование автомобильных дорог стационарным освещением;</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устройство «умных» светофорных объектов;</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обустройство пешеходных переходов;</w:t>
      </w:r>
    </w:p>
    <w:p w:rsidR="006424DB" w:rsidRPr="000D2EE3" w:rsidRDefault="006424DB" w:rsidP="00986852">
      <w:pPr>
        <w:pStyle w:val="ConsPlusNormal"/>
        <w:ind w:firstLine="709"/>
        <w:contextualSpacing/>
        <w:jc w:val="both"/>
        <w:rPr>
          <w:rFonts w:ascii="Times New Roman" w:hAnsi="Times New Roman" w:cs="Times New Roman"/>
          <w:iCs/>
          <w:color w:val="000000"/>
          <w:sz w:val="28"/>
          <w:szCs w:val="28"/>
        </w:rPr>
      </w:pPr>
      <w:r w:rsidRPr="000D2EE3">
        <w:rPr>
          <w:rFonts w:ascii="Times New Roman" w:hAnsi="Times New Roman" w:cs="Times New Roman"/>
          <w:iCs/>
          <w:color w:val="000000"/>
          <w:sz w:val="28"/>
          <w:szCs w:val="28"/>
        </w:rPr>
        <w:t>оборудование автоматических пунктов весогабаритного контроля для обеспечения контроля сохранности автодорог;</w:t>
      </w:r>
    </w:p>
    <w:p w:rsidR="006424DB" w:rsidRPr="000D2EE3" w:rsidRDefault="006424DB" w:rsidP="00986852">
      <w:pPr>
        <w:pStyle w:val="ConsPlusNormal"/>
        <w:ind w:firstLine="709"/>
        <w:contextualSpacing/>
        <w:jc w:val="both"/>
        <w:rPr>
          <w:rFonts w:ascii="Times New Roman" w:hAnsi="Times New Roman" w:cs="Times New Roman"/>
          <w:iCs/>
          <w:color w:val="000000"/>
          <w:sz w:val="28"/>
          <w:szCs w:val="28"/>
        </w:rPr>
      </w:pPr>
      <w:r w:rsidRPr="000D2EE3">
        <w:rPr>
          <w:rFonts w:ascii="Times New Roman" w:hAnsi="Times New Roman" w:cs="Times New Roman"/>
          <w:iCs/>
          <w:color w:val="000000"/>
          <w:sz w:val="28"/>
          <w:szCs w:val="28"/>
        </w:rPr>
        <w:t>установка метеопостов с целью контроля за состоянием автодорог;</w:t>
      </w:r>
    </w:p>
    <w:p w:rsidR="006424DB" w:rsidRPr="000D2EE3" w:rsidRDefault="006424DB" w:rsidP="00986852">
      <w:pPr>
        <w:pStyle w:val="ConsPlusNormal"/>
        <w:ind w:firstLine="709"/>
        <w:contextualSpacing/>
        <w:jc w:val="both"/>
        <w:rPr>
          <w:rFonts w:ascii="Times New Roman" w:hAnsi="Times New Roman" w:cs="Times New Roman"/>
          <w:iCs/>
          <w:color w:val="000000"/>
          <w:sz w:val="28"/>
          <w:szCs w:val="28"/>
        </w:rPr>
      </w:pPr>
      <w:r w:rsidRPr="000D2EE3">
        <w:rPr>
          <w:rFonts w:ascii="Times New Roman" w:hAnsi="Times New Roman" w:cs="Times New Roman"/>
          <w:iCs/>
          <w:color w:val="000000"/>
          <w:sz w:val="28"/>
          <w:szCs w:val="28"/>
        </w:rPr>
        <w:t xml:space="preserve">повышение безопасности дорожного движения за счет установки камер </w:t>
      </w:r>
      <w:proofErr w:type="spellStart"/>
      <w:r w:rsidRPr="000D2EE3">
        <w:rPr>
          <w:rFonts w:ascii="Times New Roman" w:hAnsi="Times New Roman" w:cs="Times New Roman"/>
          <w:iCs/>
          <w:color w:val="000000"/>
          <w:sz w:val="28"/>
          <w:szCs w:val="28"/>
        </w:rPr>
        <w:lastRenderedPageBreak/>
        <w:t>фотовидеофиксации</w:t>
      </w:r>
      <w:proofErr w:type="spellEnd"/>
      <w:r w:rsidRPr="000D2EE3">
        <w:rPr>
          <w:rFonts w:ascii="Times New Roman" w:hAnsi="Times New Roman" w:cs="Times New Roman"/>
          <w:iCs/>
          <w:color w:val="000000"/>
          <w:sz w:val="28"/>
          <w:szCs w:val="28"/>
        </w:rPr>
        <w:t xml:space="preserve"> нарушений правил дорожного движения;</w:t>
      </w:r>
    </w:p>
    <w:p w:rsidR="006424DB" w:rsidRPr="000D2EE3" w:rsidRDefault="006424DB" w:rsidP="00986852">
      <w:pPr>
        <w:pStyle w:val="ConsPlusNormal"/>
        <w:ind w:firstLine="709"/>
        <w:contextualSpacing/>
        <w:jc w:val="both"/>
        <w:rPr>
          <w:rFonts w:ascii="Times New Roman" w:hAnsi="Times New Roman" w:cs="Times New Roman"/>
          <w:iCs/>
          <w:color w:val="000000"/>
          <w:sz w:val="28"/>
          <w:szCs w:val="28"/>
        </w:rPr>
      </w:pPr>
      <w:r w:rsidRPr="000D2EE3">
        <w:rPr>
          <w:rFonts w:ascii="Times New Roman" w:hAnsi="Times New Roman" w:cs="Times New Roman"/>
          <w:iCs/>
          <w:color w:val="000000"/>
          <w:sz w:val="28"/>
          <w:szCs w:val="28"/>
        </w:rPr>
        <w:t>создание и массовое внедрение в дорожной отрасли интеллектуальных транспортных систем;</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управление транспортными потоками с помощью информационно-аналитических систем;</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 xml:space="preserve">расширение сети платных парковок, создание </w:t>
      </w:r>
      <w:proofErr w:type="spellStart"/>
      <w:r w:rsidRPr="000D2EE3">
        <w:rPr>
          <w:rFonts w:ascii="Times New Roman" w:hAnsi="Times New Roman" w:cs="Times New Roman"/>
          <w:sz w:val="28"/>
          <w:szCs w:val="28"/>
        </w:rPr>
        <w:t>экопарковок</w:t>
      </w:r>
      <w:proofErr w:type="spellEnd"/>
      <w:r w:rsidRPr="000D2EE3">
        <w:rPr>
          <w:rFonts w:ascii="Times New Roman" w:hAnsi="Times New Roman" w:cs="Times New Roman"/>
          <w:sz w:val="28"/>
          <w:szCs w:val="28"/>
        </w:rPr>
        <w:t xml:space="preserve">, многоярусных и подземных парковок для автомобилей, транспортно-логистических центров с перехватывающими автостоянками (парковками). </w:t>
      </w:r>
    </w:p>
    <w:p w:rsidR="006424DB" w:rsidRPr="000D2EE3" w:rsidRDefault="006424DB" w:rsidP="00986852">
      <w:pPr>
        <w:pStyle w:val="ConsPlusNormal"/>
        <w:ind w:firstLine="709"/>
        <w:contextualSpacing/>
        <w:jc w:val="both"/>
        <w:rPr>
          <w:rStyle w:val="20"/>
          <w:rFonts w:ascii="Times New Roman" w:hAnsi="Times New Roman"/>
          <w:b w:val="0"/>
          <w:spacing w:val="0"/>
          <w:sz w:val="28"/>
          <w:szCs w:val="28"/>
          <w:lang w:eastAsia="en-US"/>
        </w:rPr>
      </w:pPr>
      <w:r w:rsidRPr="000D2EE3">
        <w:rPr>
          <w:rStyle w:val="20"/>
          <w:rFonts w:ascii="Times New Roman" w:hAnsi="Times New Roman"/>
          <w:b w:val="0"/>
          <w:spacing w:val="0"/>
          <w:sz w:val="28"/>
          <w:szCs w:val="28"/>
          <w:lang w:eastAsia="en-US"/>
        </w:rPr>
        <w:t>4.3. Транспорт</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развитие маршрутной сети общественного транспорта в муниципальных образованиях Рязанской области (проектирование обособленных от других транспортных потоков городских общественных транспортных систем, создание выделенных полос, обособление путевых конструкций, введение односторонних улиц, организация улиц, на которых разрешен только проезд общественного транспорта и автомобилей специальных служб, другие возможные решения);</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запуск транспортно-пересадочных узлов, единых билетов, внедрение автоматизированной системы оплаты проезда на пассажирском автомобильном транспорте на территории Рязанской области;</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содействие развитию сети аренды автомобилей, велосипедного транспорта, самокатов для создания условий комфортной мобильности без личного автотранспорта, развитие сети городских велодорожек;</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развитие современного общественного экологически безопасного транспорта, закупка новых автобусов, работающих на газомоторном топливе, троллейбусов, электробусов, приспособленных для перевозки инвалидов;</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интеграция системы городского пассажирского транспорта с региональной системой пассажирского транспорта с целью повышения качества транспортного обслуживания населения и создания единой системы оплаты пассажирских перевозок на всей территории Рязанской области;</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 xml:space="preserve">развитие перевозок пассажиров легковым такси, в том числе с использованием </w:t>
      </w:r>
      <w:proofErr w:type="spellStart"/>
      <w:r w:rsidRPr="000D2EE3">
        <w:rPr>
          <w:rFonts w:ascii="Times New Roman" w:eastAsia="Calibri" w:hAnsi="Times New Roman"/>
          <w:sz w:val="28"/>
          <w:szCs w:val="28"/>
        </w:rPr>
        <w:t>элетромобилей</w:t>
      </w:r>
      <w:proofErr w:type="spellEnd"/>
      <w:r w:rsidRPr="000D2EE3">
        <w:rPr>
          <w:rFonts w:ascii="Times New Roman" w:eastAsia="Calibri" w:hAnsi="Times New Roman"/>
          <w:sz w:val="28"/>
          <w:szCs w:val="28"/>
        </w:rPr>
        <w:t>, улучшение качества обслуживания населения, исключение из перевозочного процесса нелегальных перевозчиков;</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повышение качества услуг по перевозке пассажиров пригородным железнодорожным транспортом за счет обновления подвижного состава пригородных поездов, сокращения времени в пути следования пригородных поездов, улучшения состояния объектов инфраструктуры пригородного железнодорожного комплекса;</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создание сети автомобильных газонаполнительных компрессорных станций для заправки автомобилей природным газом, сети станций для зарядки электротранспорта;</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строительство (реконструкция) аэропортового комплекса «</w:t>
      </w:r>
      <w:proofErr w:type="spellStart"/>
      <w:r w:rsidRPr="000D2EE3">
        <w:rPr>
          <w:rFonts w:ascii="Times New Roman" w:eastAsia="Calibri" w:hAnsi="Times New Roman"/>
          <w:sz w:val="28"/>
          <w:szCs w:val="28"/>
        </w:rPr>
        <w:t>Протасово</w:t>
      </w:r>
      <w:proofErr w:type="spellEnd"/>
      <w:r w:rsidRPr="000D2EE3">
        <w:rPr>
          <w:rFonts w:ascii="Times New Roman" w:eastAsia="Calibri" w:hAnsi="Times New Roman"/>
          <w:sz w:val="28"/>
          <w:szCs w:val="28"/>
        </w:rPr>
        <w:t xml:space="preserve">»; </w:t>
      </w:r>
    </w:p>
    <w:p w:rsidR="006424DB" w:rsidRPr="000D2EE3" w:rsidRDefault="006424DB" w:rsidP="00986852">
      <w:pPr>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 xml:space="preserve">строительство причальной инфраструктуры в городе Рязани и городе </w:t>
      </w:r>
      <w:proofErr w:type="spellStart"/>
      <w:r w:rsidRPr="000D2EE3">
        <w:rPr>
          <w:rFonts w:ascii="Times New Roman" w:eastAsia="Calibri" w:hAnsi="Times New Roman"/>
          <w:sz w:val="28"/>
          <w:szCs w:val="28"/>
        </w:rPr>
        <w:t>Касимове</w:t>
      </w:r>
      <w:proofErr w:type="spellEnd"/>
      <w:r w:rsidRPr="000D2EE3">
        <w:rPr>
          <w:rFonts w:ascii="Times New Roman" w:eastAsia="Calibri" w:hAnsi="Times New Roman"/>
          <w:sz w:val="28"/>
          <w:szCs w:val="28"/>
        </w:rPr>
        <w:t>.</w:t>
      </w:r>
    </w:p>
    <w:p w:rsidR="006424DB" w:rsidRPr="000D2EE3" w:rsidRDefault="006424DB" w:rsidP="00986852">
      <w:pPr>
        <w:pStyle w:val="ConsPlusNormal"/>
        <w:spacing w:line="233" w:lineRule="auto"/>
        <w:ind w:firstLine="709"/>
        <w:contextualSpacing/>
        <w:jc w:val="both"/>
        <w:rPr>
          <w:rStyle w:val="20"/>
          <w:rFonts w:ascii="Times New Roman" w:hAnsi="Times New Roman"/>
          <w:b w:val="0"/>
          <w:spacing w:val="0"/>
          <w:sz w:val="28"/>
          <w:szCs w:val="28"/>
          <w:lang w:eastAsia="en-US"/>
        </w:rPr>
      </w:pPr>
      <w:r w:rsidRPr="000D2EE3">
        <w:rPr>
          <w:rStyle w:val="20"/>
          <w:rFonts w:ascii="Times New Roman" w:hAnsi="Times New Roman"/>
          <w:b w:val="0"/>
          <w:spacing w:val="0"/>
          <w:sz w:val="28"/>
          <w:szCs w:val="28"/>
          <w:lang w:eastAsia="en-US"/>
        </w:rPr>
        <w:lastRenderedPageBreak/>
        <w:t xml:space="preserve">4.4. </w:t>
      </w:r>
      <w:r w:rsidR="00FD2C53">
        <w:rPr>
          <w:rStyle w:val="20"/>
          <w:rFonts w:ascii="Times New Roman" w:hAnsi="Times New Roman"/>
          <w:b w:val="0"/>
          <w:spacing w:val="0"/>
          <w:sz w:val="28"/>
          <w:szCs w:val="28"/>
          <w:lang w:eastAsia="en-US"/>
        </w:rPr>
        <w:t>Ж</w:t>
      </w:r>
      <w:r w:rsidRPr="000D2EE3">
        <w:rPr>
          <w:rStyle w:val="20"/>
          <w:rFonts w:ascii="Times New Roman" w:hAnsi="Times New Roman"/>
          <w:b w:val="0"/>
          <w:spacing w:val="0"/>
          <w:sz w:val="28"/>
          <w:szCs w:val="28"/>
          <w:lang w:eastAsia="en-US"/>
        </w:rPr>
        <w:t>илищно-коммунальн</w:t>
      </w:r>
      <w:r w:rsidR="00FD2C53">
        <w:rPr>
          <w:rStyle w:val="20"/>
          <w:rFonts w:ascii="Times New Roman" w:hAnsi="Times New Roman"/>
          <w:b w:val="0"/>
          <w:spacing w:val="0"/>
          <w:sz w:val="28"/>
          <w:szCs w:val="28"/>
          <w:lang w:eastAsia="en-US"/>
        </w:rPr>
        <w:t>ое</w:t>
      </w:r>
      <w:r w:rsidRPr="000D2EE3">
        <w:rPr>
          <w:rStyle w:val="20"/>
          <w:rFonts w:ascii="Times New Roman" w:hAnsi="Times New Roman"/>
          <w:b w:val="0"/>
          <w:spacing w:val="0"/>
          <w:sz w:val="28"/>
          <w:szCs w:val="28"/>
          <w:lang w:eastAsia="en-US"/>
        </w:rPr>
        <w:t xml:space="preserve"> </w:t>
      </w:r>
      <w:r w:rsidR="00B9207E">
        <w:rPr>
          <w:rStyle w:val="20"/>
          <w:rFonts w:ascii="Times New Roman" w:hAnsi="Times New Roman"/>
          <w:b w:val="0"/>
          <w:spacing w:val="0"/>
          <w:sz w:val="28"/>
          <w:szCs w:val="28"/>
          <w:lang w:eastAsia="en-US"/>
        </w:rPr>
        <w:t>хозяйство</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Основные задачи и направления:</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эффективное и устойчивое обеспечение энергоресурсами населения и организаций региона;</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снижение рисков и недопущение кризисных ситуаций в обеспечении региона всеми видами энергии;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внедрение энергосберегающих технологий;</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проведение комплексного технического перевооружения и реконструкции существующих объектов электросетевого хозяйства;</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реконструкция генерирующих мощностей и объектов региональной энергосистемы с выводом из эксплуатации неэффективного и морально устаревшего оборудования;</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формирование целостной региональной энергосистемы, интегрированной в существующее пространство межрегиональных топливно-энергетических услуг и связей;</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обеспечение инженерной инфраструктурой региональных индустриальных (промышленных) парков, территорий опережающего социально-экономического развития, туристско-рекреационных кластеров и объектов массовой жилой застройки;</w:t>
      </w:r>
    </w:p>
    <w:p w:rsidR="006424DB" w:rsidRPr="000D2EE3" w:rsidRDefault="006424DB" w:rsidP="00986852">
      <w:pPr>
        <w:pStyle w:val="ConsPlusNormal"/>
        <w:spacing w:line="233" w:lineRule="auto"/>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строительство новых, а также реконструкция и модернизация существующих объектов теплоснабжения;</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сокращение времени технологического присоединения к электросетям любой мощности и этапов обращений заявителей в рамках инвестиционных проектов;</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proofErr w:type="spellStart"/>
      <w:r w:rsidRPr="000D2EE3">
        <w:rPr>
          <w:rFonts w:ascii="Times New Roman" w:hAnsi="Times New Roman" w:cs="Times New Roman"/>
          <w:sz w:val="28"/>
          <w:szCs w:val="28"/>
        </w:rPr>
        <w:t>цифровизация</w:t>
      </w:r>
      <w:proofErr w:type="spellEnd"/>
      <w:r w:rsidRPr="000D2EE3">
        <w:rPr>
          <w:rFonts w:ascii="Times New Roman" w:hAnsi="Times New Roman" w:cs="Times New Roman"/>
          <w:sz w:val="28"/>
          <w:szCs w:val="28"/>
        </w:rPr>
        <w:t>, модернизация систем телемеханики и развити</w:t>
      </w:r>
      <w:r w:rsidR="00FD2C53">
        <w:rPr>
          <w:rFonts w:ascii="Times New Roman" w:hAnsi="Times New Roman" w:cs="Times New Roman"/>
          <w:sz w:val="28"/>
          <w:szCs w:val="28"/>
        </w:rPr>
        <w:t>е</w:t>
      </w:r>
      <w:r w:rsidRPr="000D2EE3">
        <w:rPr>
          <w:rFonts w:ascii="Times New Roman" w:hAnsi="Times New Roman" w:cs="Times New Roman"/>
          <w:sz w:val="28"/>
          <w:szCs w:val="28"/>
        </w:rPr>
        <w:t xml:space="preserve"> интеллектуальной цифровой сети;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 xml:space="preserve">эффективное использование потенциала </w:t>
      </w:r>
      <w:proofErr w:type="spellStart"/>
      <w:r w:rsidRPr="000D2EE3">
        <w:rPr>
          <w:rFonts w:ascii="Times New Roman" w:hAnsi="Times New Roman" w:cs="Times New Roman"/>
          <w:sz w:val="28"/>
          <w:szCs w:val="28"/>
        </w:rPr>
        <w:t>когенерации</w:t>
      </w:r>
      <w:proofErr w:type="spellEnd"/>
      <w:r w:rsidRPr="000D2EE3">
        <w:rPr>
          <w:rFonts w:ascii="Times New Roman" w:hAnsi="Times New Roman" w:cs="Times New Roman"/>
          <w:sz w:val="28"/>
          <w:szCs w:val="28"/>
        </w:rPr>
        <w:t>;</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развитие возобновляемой энергетики, в том числе в частных домохозяйствах (административное, финансовое, правовое стимулирование, информационная и консультационная поддержка);</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повышение уровня газификации Рязанской области;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строительство новых газораспределительных сетей, котельных и автономных источников теплоснабжения объектов областной и муниципальной собственности;</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содействие отдельным категориям граждан в газификации жилых помещений;</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обеспечение населения качественной питьевой</w:t>
      </w:r>
      <w:r w:rsidRPr="000D2EE3">
        <w:rPr>
          <w:rFonts w:ascii="Times New Roman" w:hAnsi="Times New Roman" w:cs="Times New Roman"/>
          <w:b/>
          <w:sz w:val="28"/>
          <w:szCs w:val="28"/>
        </w:rPr>
        <w:t xml:space="preserve"> </w:t>
      </w:r>
      <w:r w:rsidRPr="000D2EE3">
        <w:rPr>
          <w:rFonts w:ascii="Times New Roman" w:hAnsi="Times New Roman" w:cs="Times New Roman"/>
          <w:sz w:val="28"/>
          <w:szCs w:val="28"/>
        </w:rPr>
        <w:t>водой</w:t>
      </w:r>
      <w:r w:rsidRPr="000D2EE3">
        <w:rPr>
          <w:rFonts w:ascii="Times New Roman" w:hAnsi="Times New Roman" w:cs="Times New Roman"/>
          <w:color w:val="000000"/>
          <w:sz w:val="28"/>
          <w:szCs w:val="28"/>
        </w:rPr>
        <w:t xml:space="preserve">, в том числе </w:t>
      </w:r>
      <w:r w:rsidRPr="000D2EE3">
        <w:rPr>
          <w:rFonts w:ascii="Times New Roman" w:hAnsi="Times New Roman" w:cs="Times New Roman"/>
          <w:sz w:val="28"/>
          <w:szCs w:val="28"/>
        </w:rPr>
        <w:t>путем строительства станций обезжелезивания воды, строительство новых скважин;</w:t>
      </w:r>
    </w:p>
    <w:p w:rsidR="006424DB" w:rsidRPr="000D2EE3" w:rsidRDefault="006424DB" w:rsidP="00986852">
      <w:pPr>
        <w:pStyle w:val="ConsPlusNormal"/>
        <w:spacing w:line="233" w:lineRule="auto"/>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строительство и реконструкция (модернизация) объектов питьевого водоснабжения и водоподготовки с использованием перспективных технологий;</w:t>
      </w:r>
    </w:p>
    <w:p w:rsidR="006424DB" w:rsidRPr="000D2EE3" w:rsidRDefault="006424DB" w:rsidP="00986852">
      <w:pPr>
        <w:pStyle w:val="ConsPlusNormal"/>
        <w:spacing w:line="233"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повышение эффективности управления и инвестиционной привлекательности объектов водоснабжения и водоотведения, в том числе путем укрупнения имущественных комплексов. Привлечение частных инвесторов, в том числе в рамках концессионных соглашений;</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color w:val="000000"/>
          <w:sz w:val="28"/>
          <w:szCs w:val="28"/>
        </w:rPr>
        <w:lastRenderedPageBreak/>
        <w:t xml:space="preserve">строительство, реконструкция (модернизация) канализационных очистных сооружений, </w:t>
      </w:r>
      <w:r w:rsidRPr="000D2EE3">
        <w:rPr>
          <w:rFonts w:ascii="Times New Roman" w:hAnsi="Times New Roman" w:cs="Times New Roman"/>
          <w:sz w:val="28"/>
          <w:szCs w:val="28"/>
        </w:rPr>
        <w:t>предотвращение сброса неочищенных канализационных стоков в реку Ока и другие водоемы;</w:t>
      </w:r>
    </w:p>
    <w:p w:rsidR="006424DB" w:rsidRPr="000D2EE3" w:rsidRDefault="006424DB" w:rsidP="00986852">
      <w:pPr>
        <w:pStyle w:val="41"/>
        <w:tabs>
          <w:tab w:val="left" w:pos="0"/>
        </w:tabs>
        <w:spacing w:after="0" w:line="240" w:lineRule="auto"/>
        <w:ind w:left="0" w:firstLine="709"/>
        <w:rPr>
          <w:rFonts w:ascii="Times New Roman" w:eastAsia="Times New Roman" w:hAnsi="Times New Roman" w:cs="Times New Roman"/>
          <w:color w:val="000000"/>
          <w:sz w:val="28"/>
          <w:szCs w:val="28"/>
        </w:rPr>
      </w:pPr>
      <w:r w:rsidRPr="000D2EE3">
        <w:rPr>
          <w:rFonts w:ascii="Times New Roman" w:hAnsi="Times New Roman" w:cs="Times New Roman"/>
          <w:color w:val="000000"/>
          <w:sz w:val="28"/>
          <w:szCs w:val="28"/>
        </w:rPr>
        <w:t>реконструкция водопроводных и канализационных сетей.</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21" w:name="_Toc533085179"/>
      <w:r w:rsidRPr="000D2EE3">
        <w:rPr>
          <w:rStyle w:val="20"/>
          <w:rFonts w:ascii="Times New Roman" w:hAnsi="Times New Roman"/>
          <w:spacing w:val="0"/>
          <w:sz w:val="28"/>
          <w:szCs w:val="28"/>
          <w:lang w:eastAsia="en-US"/>
        </w:rPr>
        <w:t>4.5.</w:t>
      </w:r>
      <w:r w:rsidRPr="000D2EE3">
        <w:rPr>
          <w:rStyle w:val="20"/>
          <w:rFonts w:ascii="Times New Roman" w:hAnsi="Times New Roman"/>
          <w:b/>
          <w:spacing w:val="0"/>
          <w:sz w:val="28"/>
          <w:szCs w:val="28"/>
          <w:lang w:eastAsia="en-US"/>
        </w:rPr>
        <w:t xml:space="preserve"> </w:t>
      </w:r>
      <w:r w:rsidRPr="000D2EE3">
        <w:rPr>
          <w:rFonts w:ascii="Times New Roman" w:hAnsi="Times New Roman"/>
          <w:b w:val="0"/>
          <w:spacing w:val="0"/>
          <w:sz w:val="28"/>
          <w:szCs w:val="28"/>
          <w:lang w:eastAsia="en-US"/>
        </w:rPr>
        <w:t>Безопасность жизнедеятельности населения</w:t>
      </w:r>
      <w:bookmarkEnd w:id="21"/>
    </w:p>
    <w:p w:rsidR="006424DB" w:rsidRPr="000D2EE3" w:rsidRDefault="006424DB" w:rsidP="00986852">
      <w:pPr>
        <w:widowControl w:val="0"/>
        <w:autoSpaceDE w:val="0"/>
        <w:autoSpaceDN w:val="0"/>
        <w:adjustRightInd w:val="0"/>
        <w:ind w:firstLine="709"/>
        <w:contextualSpacing/>
        <w:jc w:val="both"/>
        <w:rPr>
          <w:rFonts w:ascii="Times New Roman" w:eastAsia="Calibri" w:hAnsi="Times New Roman"/>
          <w:sz w:val="28"/>
          <w:szCs w:val="28"/>
        </w:rPr>
      </w:pPr>
      <w:r w:rsidRPr="000D2EE3">
        <w:rPr>
          <w:rFonts w:ascii="Times New Roman" w:eastAsia="Calibri" w:hAnsi="Times New Roman"/>
          <w:sz w:val="28"/>
          <w:szCs w:val="28"/>
        </w:rPr>
        <w:t>Основные задачи и направления:</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повышение уровня общественной безопасности, укрепление общественного порядка и формирование законопослушного поведения граждан на основе совершенствования системы профилактики правонарушений, привлечения государственных институтов, общественных организаций и граждан к решению проблем борьбы с преступностью и обеспечению общественной безопасности;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осуществление профилактики экстремистских, террористических, </w:t>
      </w:r>
      <w:r w:rsidRPr="000D2EE3">
        <w:rPr>
          <w:rFonts w:ascii="Times New Roman" w:eastAsia="Calibri" w:hAnsi="Times New Roman"/>
          <w:bCs/>
          <w:sz w:val="28"/>
          <w:szCs w:val="28"/>
        </w:rPr>
        <w:t>коррупционных</w:t>
      </w:r>
      <w:r w:rsidRPr="000D2EE3">
        <w:rPr>
          <w:rFonts w:ascii="Times New Roman" w:hAnsi="Times New Roman"/>
          <w:sz w:val="28"/>
          <w:szCs w:val="28"/>
        </w:rPr>
        <w:t xml:space="preserve"> проявлений;</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создание системы мер по оказанию эффективной помощи населению при возникновении чрезвычайных ситуаций, обучение населения действиям в условиях чрезвычайных ситуаций;</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техническое оснащение и совершенствование государственной противопожарной службы, поддержка деятельности добровольной пожарной охраны на территории Рязанской области;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расширение возможностей автоматизированной системы централизованного оповещения населения Рязанской области;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антинаркотической деятельности и государственного контроля за оборотом наркотиков;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сокращение числа лиц, у которых диагностированы наркомания или пагубное (с негативными последствиями) потребление наркотиков, профилактика и раннее выявление незаконного потребления наркотиков;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сокращение количества преступлений и правонарушений, связанных с незаконным оборотом наркотиков;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создание на территории Рязанской области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повышение эффективности реализации государственной региональной политики в сфере профилактики безнадзорности и правонарушений несовершеннолетних.</w:t>
      </w:r>
    </w:p>
    <w:p w:rsidR="006424DB" w:rsidRPr="000D2EE3" w:rsidRDefault="006424DB" w:rsidP="006424DB">
      <w:pPr>
        <w:ind w:firstLine="709"/>
        <w:jc w:val="both"/>
        <w:rPr>
          <w:rFonts w:ascii="Times New Roman" w:hAnsi="Times New Roman"/>
          <w:strike/>
          <w:sz w:val="28"/>
          <w:szCs w:val="28"/>
        </w:rPr>
      </w:pPr>
    </w:p>
    <w:p w:rsidR="006424DB" w:rsidRPr="000D2EE3" w:rsidRDefault="006424DB" w:rsidP="006424DB">
      <w:pPr>
        <w:pStyle w:val="1"/>
        <w:spacing w:line="240" w:lineRule="auto"/>
        <w:rPr>
          <w:bCs/>
          <w:sz w:val="28"/>
          <w:szCs w:val="28"/>
          <w:lang w:eastAsia="en-US"/>
        </w:rPr>
      </w:pPr>
      <w:bookmarkStart w:id="22" w:name="_Toc533085185"/>
      <w:r w:rsidRPr="000D2EE3">
        <w:rPr>
          <w:bCs/>
          <w:sz w:val="28"/>
          <w:szCs w:val="28"/>
          <w:lang w:eastAsia="en-US"/>
        </w:rPr>
        <w:t>Приоритет 5. Историко-культурное наследие, культура, туризм</w:t>
      </w:r>
      <w:bookmarkEnd w:id="22"/>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Цель: Формирование одного из крупнейших центров культуры и туризма в России, охрана историко-культурных богатств</w:t>
      </w:r>
      <w:r w:rsidR="00437A73">
        <w:rPr>
          <w:rFonts w:ascii="Times New Roman" w:hAnsi="Times New Roman" w:cs="Times New Roman"/>
          <w:sz w:val="28"/>
          <w:szCs w:val="28"/>
        </w:rPr>
        <w:t>.</w:t>
      </w:r>
    </w:p>
    <w:p w:rsidR="006424DB" w:rsidRPr="000D2EE3" w:rsidRDefault="006424DB" w:rsidP="00986852">
      <w:pPr>
        <w:pStyle w:val="2"/>
        <w:ind w:left="0" w:firstLine="709"/>
        <w:jc w:val="both"/>
        <w:rPr>
          <w:rStyle w:val="20"/>
          <w:rFonts w:ascii="Times New Roman" w:hAnsi="Times New Roman"/>
          <w:spacing w:val="0"/>
          <w:sz w:val="28"/>
          <w:szCs w:val="28"/>
          <w:lang w:eastAsia="en-US"/>
        </w:rPr>
      </w:pPr>
      <w:bookmarkStart w:id="23" w:name="_Toc533085186"/>
      <w:r w:rsidRPr="000D2EE3">
        <w:rPr>
          <w:rStyle w:val="20"/>
          <w:rFonts w:ascii="Times New Roman" w:hAnsi="Times New Roman"/>
          <w:spacing w:val="0"/>
          <w:sz w:val="28"/>
          <w:szCs w:val="28"/>
          <w:lang w:eastAsia="en-US"/>
        </w:rPr>
        <w:t>5.1. Объекты культурного и исторического наследия</w:t>
      </w:r>
      <w:bookmarkEnd w:id="23"/>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sz w:val="28"/>
          <w:szCs w:val="28"/>
        </w:rPr>
        <w:t>развитие историко-культурного потенциала региона</w:t>
      </w:r>
      <w:r w:rsidRPr="000D2EE3">
        <w:rPr>
          <w:rFonts w:ascii="Times New Roman" w:hAnsi="Times New Roman"/>
          <w:noProof/>
          <w:sz w:val="28"/>
          <w:szCs w:val="28"/>
        </w:rPr>
        <w:t xml:space="preserve">, выявление новых объектов культурного наследия </w:t>
      </w:r>
      <w:r w:rsidRPr="000D2EE3">
        <w:rPr>
          <w:rFonts w:ascii="Times New Roman" w:hAnsi="Times New Roman"/>
          <w:sz w:val="28"/>
          <w:szCs w:val="28"/>
        </w:rPr>
        <w:t>народов Российской Федерации</w:t>
      </w:r>
      <w:r w:rsidRPr="000D2EE3">
        <w:rPr>
          <w:rFonts w:ascii="Times New Roman" w:hAnsi="Times New Roman"/>
          <w:noProof/>
          <w:sz w:val="28"/>
          <w:szCs w:val="28"/>
        </w:rPr>
        <w:t>, воссоздание наиболее ценных и значимых для региона утраченных объектов культурного наследия;</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lastRenderedPageBreak/>
        <w:t>охрана территории объектов культурного наследия и прилегающих ландшафтов от застройки, обеспечение публичности информации при реализации строительных проектов;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обеспечение объектов культурного наследия документацией, необходимой для государственной охраны объектов культурного наследия, в том числе разработка и утверждение проектов зон охраны объектов культурного наследия;</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внесение сведений об объектах культурного наследия, их территориях и зонах охраны в Единый государственный реестр недвижимости;</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создание уникального единого стиля архитектурного и ландшафтного облика, оформление фасадов зданий и сооружений, подчеркивающих преемственность с исторической застройкой, сохранение видовых раскрытий, формирование уникального стиля городской среды (фасады, вывески, рекреационные зоны, малые архитектурные формы);</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строгое регулирование застройки по плотности, этажности, функциональному назначению, благоустройству в зоне исторических центров населенных пунктов;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noProof/>
          <w:sz w:val="28"/>
          <w:szCs w:val="28"/>
        </w:rPr>
        <w:t xml:space="preserve"> </w:t>
      </w:r>
      <w:r w:rsidRPr="000D2EE3">
        <w:rPr>
          <w:rFonts w:ascii="Times New Roman" w:hAnsi="Times New Roman"/>
          <w:sz w:val="28"/>
          <w:szCs w:val="28"/>
        </w:rPr>
        <w:t>сохранение и приспособление объектов культурного наследия, историко-</w:t>
      </w:r>
      <w:proofErr w:type="spellStart"/>
      <w:r w:rsidRPr="000D2EE3">
        <w:rPr>
          <w:rFonts w:ascii="Times New Roman" w:hAnsi="Times New Roman"/>
          <w:sz w:val="28"/>
          <w:szCs w:val="28"/>
        </w:rPr>
        <w:t>градостроительнои</w:t>
      </w:r>
      <w:proofErr w:type="spellEnd"/>
      <w:r w:rsidRPr="000D2EE3">
        <w:rPr>
          <w:rFonts w:ascii="Times New Roman" w:hAnsi="Times New Roman"/>
          <w:sz w:val="28"/>
          <w:szCs w:val="28"/>
        </w:rPr>
        <w:t>̆ среды посредством вовлечения в хозяйственный̆ оборот;</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придание статуса исторического поселения регионального значения городу Скопин, рабочим поселкам Елатьма, Сапожок (по примеру города Рязани, села Ижевское);</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обеспечение функционирования и развития Единой государственной информационной системы «Архивное наследие Рязанской области», содержащей информационные ресурсы по генеалогии, демографии, статистике и научно-технической документации на базе документов Архивного фонда Рязанской области и других архивных документов;</w:t>
      </w:r>
    </w:p>
    <w:p w:rsidR="006424DB" w:rsidRPr="000D2EE3" w:rsidRDefault="006424DB" w:rsidP="00986852">
      <w:pPr>
        <w:ind w:firstLine="709"/>
        <w:jc w:val="both"/>
        <w:rPr>
          <w:rFonts w:ascii="Times New Roman" w:hAnsi="Times New Roman"/>
          <w:strike/>
          <w:sz w:val="28"/>
          <w:szCs w:val="28"/>
        </w:rPr>
      </w:pPr>
      <w:r w:rsidRPr="000D2EE3">
        <w:rPr>
          <w:rFonts w:ascii="Times New Roman" w:hAnsi="Times New Roman"/>
          <w:sz w:val="28"/>
          <w:szCs w:val="28"/>
        </w:rPr>
        <w:t>обеспечение хранения электронных архивных документов, позволяющее осуществлять их воспроизведение, миграцию и конвертацию в современные форматы, сохранять их аутентичность, целостность, достоверность.</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24" w:name="_Toc516827368"/>
      <w:bookmarkStart w:id="25" w:name="_Toc533085187"/>
      <w:r w:rsidRPr="000D2EE3">
        <w:rPr>
          <w:rStyle w:val="20"/>
          <w:rFonts w:ascii="Times New Roman" w:hAnsi="Times New Roman"/>
          <w:spacing w:val="0"/>
          <w:sz w:val="28"/>
          <w:szCs w:val="28"/>
          <w:lang w:eastAsia="en-US"/>
        </w:rPr>
        <w:t>5.2. Культура</w:t>
      </w:r>
      <w:bookmarkEnd w:id="24"/>
      <w:bookmarkEnd w:id="25"/>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обеспечение и развитие деятельности организаций культуры (библиотек, музеев, театров, организаций исполнительских искусств, организаций в области традиционной народной культуры, организаций клубного типа) и образовательных организаций в сфере культуры и искусства;</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обеспечение условий для творческого развития и самореализации в современных учреждениях культуры, а также широкого доступа к культурным ценностям (строительство, реконструкция, капитальный ремонт, реновация и модернизация учреждений культуры);</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создание регионального концертно-выставочного центра для проведения масштабных проектов вместимостью не менее 2000 человек;</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lastRenderedPageBreak/>
        <w:t>создание на базе центра Тарковского Всероссийской молодежной киношколы;</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sz w:val="28"/>
          <w:szCs w:val="28"/>
        </w:rPr>
        <w:t>создание этнографического центра «Нарядный дом» и этнографических площадок;</w:t>
      </w:r>
    </w:p>
    <w:p w:rsidR="006424DB" w:rsidRPr="000D2EE3" w:rsidRDefault="006424DB" w:rsidP="00986852">
      <w:pPr>
        <w:ind w:firstLine="709"/>
        <w:jc w:val="both"/>
        <w:rPr>
          <w:rFonts w:ascii="Times New Roman" w:hAnsi="Times New Roman"/>
          <w:bCs/>
          <w:color w:val="000000"/>
          <w:sz w:val="28"/>
          <w:szCs w:val="28"/>
        </w:rPr>
      </w:pPr>
      <w:r w:rsidRPr="000D2EE3">
        <w:rPr>
          <w:rFonts w:ascii="Times New Roman" w:hAnsi="Times New Roman"/>
          <w:noProof/>
          <w:sz w:val="28"/>
          <w:szCs w:val="28"/>
        </w:rPr>
        <w:t xml:space="preserve">повышение роли библиотек как информационно-просветительских центров, совершенствование библиотечного обсуживания населения, в том числе расширение сети модельных библиотек, комплектование фондов, организация доступа к полнотекстовым информационным ресурсам Национальной электронной библиотеки, </w:t>
      </w:r>
      <w:r w:rsidRPr="000D2EE3">
        <w:rPr>
          <w:rFonts w:ascii="Times New Roman" w:hAnsi="Times New Roman"/>
          <w:color w:val="000000"/>
          <w:sz w:val="28"/>
          <w:szCs w:val="28"/>
        </w:rPr>
        <w:t xml:space="preserve">внедрение </w:t>
      </w:r>
      <w:proofErr w:type="spellStart"/>
      <w:r w:rsidRPr="000D2EE3">
        <w:rPr>
          <w:rFonts w:ascii="Times New Roman" w:hAnsi="Times New Roman"/>
          <w:color w:val="000000"/>
          <w:sz w:val="28"/>
          <w:szCs w:val="28"/>
        </w:rPr>
        <w:t>клиентоориентированных</w:t>
      </w:r>
      <w:proofErr w:type="spellEnd"/>
      <w:r w:rsidRPr="000D2EE3">
        <w:rPr>
          <w:rFonts w:ascii="Times New Roman" w:hAnsi="Times New Roman"/>
          <w:color w:val="000000"/>
          <w:sz w:val="28"/>
          <w:szCs w:val="28"/>
        </w:rPr>
        <w:t xml:space="preserve"> сервисов с помощью </w:t>
      </w:r>
      <w:r w:rsidRPr="000D2EE3">
        <w:rPr>
          <w:rFonts w:ascii="Times New Roman" w:hAnsi="Times New Roman"/>
          <w:bCs/>
          <w:color w:val="000000"/>
          <w:sz w:val="28"/>
          <w:szCs w:val="28"/>
        </w:rPr>
        <w:t>RFID</w:t>
      </w:r>
      <w:r w:rsidRPr="000D2EE3">
        <w:rPr>
          <w:rFonts w:ascii="Times New Roman" w:hAnsi="Times New Roman"/>
          <w:color w:val="000000"/>
          <w:sz w:val="28"/>
          <w:szCs w:val="28"/>
        </w:rPr>
        <w:t>-</w:t>
      </w:r>
      <w:r w:rsidRPr="000D2EE3">
        <w:rPr>
          <w:rFonts w:ascii="Times New Roman" w:hAnsi="Times New Roman"/>
          <w:bCs/>
          <w:color w:val="000000"/>
          <w:sz w:val="28"/>
          <w:szCs w:val="28"/>
        </w:rPr>
        <w:t>технологии;</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развитие театрального и профессионального искусства, поддержка региональных театрально-зрелищных учреждений;</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развитие и продвижение федеральных, региональных, муниципальных, частных музеев  на территории Рязанской области;</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поддержка гастрольной и выставочной деятельности региональных театров и музеев на территории региона и за его пределами, в том числе в рамках федеральных программ «Большие гастроли», «Большие гастроли для детей и молодежи</w:t>
      </w:r>
      <w:r w:rsidRPr="000D2EE3">
        <w:rPr>
          <w:rFonts w:ascii="Times New Roman" w:hAnsi="Times New Roman"/>
          <w:i/>
          <w:color w:val="000000"/>
          <w:sz w:val="28"/>
          <w:szCs w:val="28"/>
        </w:rPr>
        <w:t>»</w:t>
      </w:r>
      <w:r w:rsidRPr="000D2EE3">
        <w:rPr>
          <w:rFonts w:ascii="Times New Roman" w:hAnsi="Times New Roman"/>
          <w:color w:val="000000"/>
          <w:sz w:val="28"/>
          <w:szCs w:val="28"/>
        </w:rPr>
        <w:t>;</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color w:val="000000"/>
          <w:sz w:val="28"/>
          <w:szCs w:val="28"/>
        </w:rPr>
        <w:t xml:space="preserve">обеспечение равной доступности к качественным услугам культуры жителей удаленных населенных пунктов, </w:t>
      </w:r>
      <w:r w:rsidRPr="000D2EE3">
        <w:rPr>
          <w:rFonts w:ascii="Times New Roman" w:hAnsi="Times New Roman"/>
          <w:noProof/>
          <w:sz w:val="28"/>
          <w:szCs w:val="28"/>
        </w:rPr>
        <w:t>поддержка сельских учреждений культуры и их работников;</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развитие региональной сети детских школ искусств, реализация мероприятий, направленных на стимулирование творческой деятельности учащихся детских школ искусств и студентов профессиональных образовательных организаций в сфере культуры и искусства;</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развитие и поддержка любительского художественного творчества и традиционной народной культуры, сохранение и развитие народных художественных ремесел, декоративно-прикладного творчества, нематериального культурного наследия;</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проведение масштабных культурных проектов, направленных на развитие единого культурного пространства региона, повышение имиджа региона на межрегиональном, федеральном и международном уровнях;</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поддержка социально значимых проектов и творческих общественных инициатив в сфере культуры, направленных на укрепление российской гражданской идентичности и сохранение духовно-нравственных ценностей народов Российской Федерации и Рязанской области;</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проведение мероприятий, посвященных государственным и региональным праздникам, юбилейным датам истории и культуры Рязанской области, популяризации имен великих земляков;</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поддержка и продвижение проектов в области музыкального, театрального, изобразительного искусства, фотографии, дизайна и архитектуры, включая проекты молодых авторов;</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развитие и поддержка творческих (креативных) индустрий и культурных инноваций;</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lastRenderedPageBreak/>
        <w:t>поддержка талантливых детей и молодежи, работников и деятелей культуры, творческих коллективов, педагогических работников образовательных учреждений культуры и искусства  (стипендии, гранты, премии) во всех направлениях культуры и искусства;</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организация фестивалей-конкурсов, открытых конкурсов и иных творческих состязаний регионального, межрегионального, федерального, международного уровней;</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развитие взаимодействия профессиональных союзов и творческих сообществ Рязанской области с региональными учреждениями культуры, в том числе в рамках деятельности регионального совета музеев и совета творческих союзов;</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 xml:space="preserve">развитие цифровых сервисов в сфере культуры, </w:t>
      </w:r>
      <w:r w:rsidRPr="000D2EE3">
        <w:rPr>
          <w:rFonts w:ascii="Times New Roman" w:hAnsi="Times New Roman"/>
          <w:color w:val="000000"/>
          <w:sz w:val="28"/>
          <w:szCs w:val="28"/>
        </w:rPr>
        <w:t xml:space="preserve">использование новых технологий для сохранения и развития культурного наследия, а также его адаптации к современным реалиям </w:t>
      </w:r>
      <w:r w:rsidRPr="000D2EE3">
        <w:rPr>
          <w:rFonts w:ascii="Times New Roman" w:hAnsi="Times New Roman"/>
          <w:noProof/>
          <w:sz w:val="28"/>
          <w:szCs w:val="28"/>
        </w:rPr>
        <w:t xml:space="preserve">(виртуальные концертные залы, мультимедиа-гиды, виртуальные экскурсии, оцифровка книжных памятников, трансляции культурных событий и </w:t>
      </w:r>
      <w:r w:rsidR="00FD2C53">
        <w:rPr>
          <w:rFonts w:ascii="Times New Roman" w:hAnsi="Times New Roman"/>
          <w:noProof/>
          <w:sz w:val="28"/>
          <w:szCs w:val="28"/>
        </w:rPr>
        <w:t>другие решения</w:t>
      </w:r>
      <w:r w:rsidRPr="000D2EE3">
        <w:rPr>
          <w:rFonts w:ascii="Times New Roman" w:hAnsi="Times New Roman"/>
          <w:noProof/>
          <w:sz w:val="28"/>
          <w:szCs w:val="28"/>
        </w:rPr>
        <w:t>);</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осуществление просветительской работы патриотической направленности среди молодежи, в том числе на базе музеев, многофункциональных культурных центров, клубных учреждений, библиотек региона;</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привлечение детей и молодежи к изучению классических произведений культуры, формированию привычки к регулярному посещению культурных мероприятий;</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color w:val="000000"/>
          <w:sz w:val="28"/>
          <w:szCs w:val="28"/>
        </w:rPr>
        <w:t xml:space="preserve">проведение мероприятий просветительского, образовательного и научно-методического характера, направленных на поддержку и развитие чтения в Рязанской области, </w:t>
      </w:r>
      <w:r w:rsidRPr="000D2EE3">
        <w:rPr>
          <w:rFonts w:ascii="Times New Roman" w:hAnsi="Times New Roman"/>
          <w:noProof/>
          <w:sz w:val="28"/>
          <w:szCs w:val="28"/>
        </w:rPr>
        <w:t>продвижение русского языка как основы культурного и образовательного единства народов Российской Федерации;</w:t>
      </w:r>
    </w:p>
    <w:p w:rsidR="006424DB" w:rsidRPr="000D2EE3" w:rsidRDefault="006424DB" w:rsidP="00986852">
      <w:pPr>
        <w:ind w:firstLine="709"/>
        <w:jc w:val="both"/>
        <w:rPr>
          <w:rFonts w:ascii="Times New Roman" w:hAnsi="Times New Roman"/>
          <w:noProof/>
          <w:sz w:val="28"/>
          <w:szCs w:val="28"/>
        </w:rPr>
      </w:pPr>
      <w:r w:rsidRPr="000D2EE3">
        <w:rPr>
          <w:rFonts w:ascii="Times New Roman" w:hAnsi="Times New Roman"/>
          <w:noProof/>
          <w:sz w:val="28"/>
          <w:szCs w:val="28"/>
        </w:rPr>
        <w:t>формирование условий для закрепления работников, особенно молодых специалистов, в учреждениях культуры и образования в сфере культуры и искусства;</w:t>
      </w:r>
    </w:p>
    <w:p w:rsidR="006424DB" w:rsidRPr="000D2EE3" w:rsidRDefault="006424DB" w:rsidP="00986852">
      <w:pPr>
        <w:ind w:firstLine="709"/>
        <w:jc w:val="both"/>
        <w:rPr>
          <w:rFonts w:ascii="Times New Roman" w:hAnsi="Times New Roman"/>
          <w:strike/>
          <w:sz w:val="28"/>
          <w:szCs w:val="28"/>
        </w:rPr>
      </w:pPr>
      <w:r w:rsidRPr="000D2EE3">
        <w:rPr>
          <w:rFonts w:ascii="Times New Roman" w:hAnsi="Times New Roman"/>
          <w:sz w:val="28"/>
          <w:szCs w:val="28"/>
        </w:rPr>
        <w:t xml:space="preserve">развитие системы подготовки кадров, повышения квалификации в сфере культуры и образования в сфере культуры и искусства </w:t>
      </w:r>
      <w:r w:rsidRPr="00106779">
        <w:rPr>
          <w:rFonts w:ascii="Times New Roman" w:hAnsi="Times New Roman"/>
          <w:noProof/>
          <w:spacing w:val="-4"/>
          <w:sz w:val="28"/>
          <w:szCs w:val="28"/>
        </w:rPr>
        <w:t>для обеспечения организаций культуры высокопрофессиональными</w:t>
      </w:r>
      <w:r w:rsidRPr="000D2EE3">
        <w:rPr>
          <w:rFonts w:ascii="Times New Roman" w:hAnsi="Times New Roman"/>
          <w:noProof/>
          <w:sz w:val="28"/>
          <w:szCs w:val="28"/>
        </w:rPr>
        <w:t xml:space="preserve"> кадрами;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системы обучения работников региона по инновационным программам повышения квалификации в сфере архивного дела.</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26" w:name="_Toc533085188"/>
      <w:r w:rsidRPr="000D2EE3">
        <w:rPr>
          <w:rStyle w:val="20"/>
          <w:rFonts w:ascii="Times New Roman" w:hAnsi="Times New Roman"/>
          <w:spacing w:val="0"/>
          <w:sz w:val="28"/>
          <w:szCs w:val="28"/>
          <w:lang w:eastAsia="en-US"/>
        </w:rPr>
        <w:t>5.3. Туризм</w:t>
      </w:r>
      <w:bookmarkEnd w:id="26"/>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содействие развитию приоритетных и перспективных туристических направлений региона, в том числе в рамках межрегионального проекта «Большое Золотое кольцо» на территории Рязанской области;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привлечение инвестиций и государственная поддержка туристических проектов, в том числе по вовлечению в туристский оборот объектов культурного наследия, предпринимательских инициатив и проектов в сфере туризма;</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lastRenderedPageBreak/>
        <w:t>преобразование городской среды, общественных пространств, приоритетных туристических территорий;</w:t>
      </w:r>
    </w:p>
    <w:p w:rsidR="006424DB" w:rsidRPr="000D2EE3" w:rsidRDefault="006424DB" w:rsidP="00B9207E">
      <w:pPr>
        <w:spacing w:line="230" w:lineRule="auto"/>
        <w:ind w:firstLine="709"/>
        <w:jc w:val="both"/>
        <w:rPr>
          <w:rFonts w:ascii="Times New Roman" w:hAnsi="Times New Roman"/>
          <w:sz w:val="28"/>
          <w:szCs w:val="28"/>
        </w:rPr>
      </w:pPr>
      <w:r w:rsidRPr="00F91E71">
        <w:rPr>
          <w:rFonts w:ascii="Times New Roman" w:hAnsi="Times New Roman"/>
          <w:spacing w:val="-2"/>
          <w:sz w:val="28"/>
          <w:szCs w:val="28"/>
        </w:rPr>
        <w:t>создание и развитие маршрутной сети,</w:t>
      </w:r>
      <w:r w:rsidR="00F91E71" w:rsidRPr="00F91E71">
        <w:rPr>
          <w:rFonts w:ascii="Times New Roman" w:hAnsi="Times New Roman"/>
          <w:spacing w:val="-2"/>
          <w:sz w:val="28"/>
          <w:szCs w:val="28"/>
        </w:rPr>
        <w:t xml:space="preserve"> </w:t>
      </w:r>
      <w:r w:rsidRPr="00F91E71">
        <w:rPr>
          <w:rFonts w:ascii="Times New Roman" w:hAnsi="Times New Roman"/>
          <w:spacing w:val="-2"/>
          <w:sz w:val="28"/>
          <w:szCs w:val="28"/>
        </w:rPr>
        <w:t>региональных</w:t>
      </w:r>
      <w:r w:rsidR="00FD2C53">
        <w:rPr>
          <w:rFonts w:ascii="Times New Roman" w:hAnsi="Times New Roman"/>
          <w:spacing w:val="-2"/>
          <w:sz w:val="28"/>
          <w:szCs w:val="28"/>
        </w:rPr>
        <w:t xml:space="preserve"> и</w:t>
      </w:r>
      <w:r w:rsidR="00F91E71" w:rsidRPr="00F91E71">
        <w:rPr>
          <w:rFonts w:ascii="Times New Roman" w:hAnsi="Times New Roman"/>
          <w:spacing w:val="-2"/>
          <w:sz w:val="28"/>
          <w:szCs w:val="28"/>
        </w:rPr>
        <w:t xml:space="preserve"> </w:t>
      </w:r>
      <w:r w:rsidRPr="00F91E71">
        <w:rPr>
          <w:rFonts w:ascii="Times New Roman" w:hAnsi="Times New Roman"/>
          <w:spacing w:val="-2"/>
          <w:sz w:val="28"/>
          <w:szCs w:val="28"/>
        </w:rPr>
        <w:t>межрегиональных</w:t>
      </w:r>
      <w:r w:rsidRPr="000D2EE3">
        <w:rPr>
          <w:rFonts w:ascii="Times New Roman" w:hAnsi="Times New Roman"/>
          <w:sz w:val="28"/>
          <w:szCs w:val="28"/>
        </w:rPr>
        <w:t xml:space="preserve"> брендовых маршрутов;</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создание условий для развития культурно-познавательного, этнографического, событийного, экологического, гастрономического, детского и других видов туризма;</w:t>
      </w:r>
    </w:p>
    <w:p w:rsidR="006424DB" w:rsidRPr="000D2EE3" w:rsidRDefault="006424DB" w:rsidP="00B9207E">
      <w:pPr>
        <w:spacing w:line="230" w:lineRule="auto"/>
        <w:ind w:firstLine="709"/>
        <w:jc w:val="both"/>
        <w:rPr>
          <w:rFonts w:ascii="Times New Roman" w:hAnsi="Times New Roman"/>
          <w:color w:val="000000"/>
          <w:sz w:val="28"/>
          <w:szCs w:val="28"/>
        </w:rPr>
      </w:pPr>
      <w:r w:rsidRPr="000D2EE3">
        <w:rPr>
          <w:rFonts w:ascii="Times New Roman" w:hAnsi="Times New Roman"/>
          <w:noProof/>
          <w:sz w:val="28"/>
          <w:szCs w:val="28"/>
        </w:rPr>
        <w:t xml:space="preserve">внедрение системы поддержки </w:t>
      </w:r>
      <w:r w:rsidRPr="000D2EE3">
        <w:rPr>
          <w:rFonts w:ascii="Times New Roman" w:hAnsi="Times New Roman"/>
          <w:color w:val="000000"/>
          <w:sz w:val="28"/>
          <w:szCs w:val="28"/>
        </w:rPr>
        <w:t xml:space="preserve">предпринимательских инициатив в сфере туризма, в том числе по созданию локальных точек притяжения (музеи, ремесленные мастерские, </w:t>
      </w:r>
      <w:proofErr w:type="spellStart"/>
      <w:r w:rsidRPr="000D2EE3">
        <w:rPr>
          <w:rFonts w:ascii="Times New Roman" w:hAnsi="Times New Roman"/>
          <w:color w:val="000000"/>
          <w:sz w:val="28"/>
          <w:szCs w:val="28"/>
        </w:rPr>
        <w:t>гастроплощадки</w:t>
      </w:r>
      <w:proofErr w:type="spellEnd"/>
      <w:r w:rsidRPr="000D2EE3">
        <w:rPr>
          <w:rFonts w:ascii="Times New Roman" w:hAnsi="Times New Roman"/>
          <w:color w:val="000000"/>
          <w:sz w:val="28"/>
          <w:szCs w:val="28"/>
        </w:rPr>
        <w:t xml:space="preserve">, </w:t>
      </w:r>
      <w:proofErr w:type="spellStart"/>
      <w:r w:rsidRPr="000D2EE3">
        <w:rPr>
          <w:rFonts w:ascii="Times New Roman" w:hAnsi="Times New Roman"/>
          <w:color w:val="000000"/>
          <w:sz w:val="28"/>
          <w:szCs w:val="28"/>
        </w:rPr>
        <w:t>этноцентр</w:t>
      </w:r>
      <w:r w:rsidR="008D0D4F">
        <w:rPr>
          <w:rFonts w:ascii="Times New Roman" w:hAnsi="Times New Roman"/>
          <w:color w:val="000000"/>
          <w:sz w:val="28"/>
          <w:szCs w:val="28"/>
        </w:rPr>
        <w:t>ы</w:t>
      </w:r>
      <w:proofErr w:type="spellEnd"/>
      <w:r w:rsidR="008D0D4F">
        <w:rPr>
          <w:rFonts w:ascii="Times New Roman" w:hAnsi="Times New Roman"/>
          <w:color w:val="000000"/>
          <w:sz w:val="28"/>
          <w:szCs w:val="28"/>
        </w:rPr>
        <w:t>, креативные пространства и т.</w:t>
      </w:r>
      <w:r w:rsidRPr="000D2EE3">
        <w:rPr>
          <w:rFonts w:ascii="Times New Roman" w:hAnsi="Times New Roman"/>
          <w:color w:val="000000"/>
          <w:sz w:val="28"/>
          <w:szCs w:val="28"/>
        </w:rPr>
        <w:t>п.), мастеров народных художественных промыслов, выпускающих сувенирную продукцию на основе региональной идентичности;</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создание условий для привлечения молодежи к разработке</w:t>
      </w:r>
      <w:r w:rsidRPr="000D2EE3">
        <w:rPr>
          <w:rFonts w:ascii="Times New Roman" w:hAnsi="Times New Roman"/>
          <w:b/>
          <w:sz w:val="28"/>
          <w:szCs w:val="28"/>
        </w:rPr>
        <w:t xml:space="preserve"> </w:t>
      </w:r>
      <w:r w:rsidRPr="000D2EE3">
        <w:rPr>
          <w:rFonts w:ascii="Times New Roman" w:hAnsi="Times New Roman"/>
          <w:sz w:val="28"/>
          <w:szCs w:val="28"/>
        </w:rPr>
        <w:t xml:space="preserve">туристических проектов и мастер-планирования туристических территорий; </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 xml:space="preserve">организация и проведение образовательных программ для </w:t>
      </w:r>
      <w:r w:rsidRPr="00F91E71">
        <w:rPr>
          <w:rFonts w:ascii="Times New Roman" w:hAnsi="Times New Roman"/>
          <w:spacing w:val="-2"/>
          <w:sz w:val="28"/>
          <w:szCs w:val="28"/>
        </w:rPr>
        <w:t xml:space="preserve">предпринимателей сферы гостеприимства, органов местного самоуправления; </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реализация комплекса мер</w:t>
      </w:r>
      <w:r w:rsidR="00FD2C53">
        <w:rPr>
          <w:rFonts w:ascii="Times New Roman" w:hAnsi="Times New Roman"/>
          <w:sz w:val="28"/>
          <w:szCs w:val="28"/>
        </w:rPr>
        <w:t>,</w:t>
      </w:r>
      <w:r w:rsidRPr="000D2EE3">
        <w:rPr>
          <w:rFonts w:ascii="Times New Roman" w:hAnsi="Times New Roman"/>
          <w:sz w:val="28"/>
          <w:szCs w:val="28"/>
        </w:rPr>
        <w:t xml:space="preserve"> направленных на организацию деятельности экскурсоводов и гидов-переводчиков на территории Рязанской области;</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создание и развитие сервисов туристических информационных центров (в формате визит-центров) на территории региона;</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реализация единой маркетинговой стратегии продвижения региона с использованием цифровых технологий и традиционных каналов продвижения;</w:t>
      </w:r>
    </w:p>
    <w:p w:rsidR="006424DB" w:rsidRPr="000D2EE3" w:rsidRDefault="006424DB" w:rsidP="00B9207E">
      <w:pPr>
        <w:spacing w:line="230" w:lineRule="auto"/>
        <w:ind w:firstLine="709"/>
        <w:jc w:val="both"/>
        <w:rPr>
          <w:rFonts w:ascii="Times New Roman" w:hAnsi="Times New Roman"/>
          <w:color w:val="000000"/>
          <w:sz w:val="28"/>
          <w:szCs w:val="28"/>
          <w:highlight w:val="yellow"/>
        </w:rPr>
      </w:pPr>
      <w:r w:rsidRPr="000D2EE3">
        <w:rPr>
          <w:rFonts w:ascii="Times New Roman" w:hAnsi="Times New Roman"/>
          <w:sz w:val="28"/>
          <w:szCs w:val="28"/>
        </w:rPr>
        <w:t>реализация кластерного подхода, создание и развитие туристско-рекреационных, креативных кластеров</w:t>
      </w:r>
      <w:r w:rsidRPr="000D2EE3">
        <w:rPr>
          <w:rFonts w:ascii="Times New Roman" w:hAnsi="Times New Roman"/>
          <w:color w:val="000000"/>
          <w:sz w:val="28"/>
          <w:szCs w:val="28"/>
        </w:rPr>
        <w:t>;</w:t>
      </w:r>
    </w:p>
    <w:p w:rsidR="006424DB" w:rsidRPr="000D2EE3" w:rsidRDefault="006424DB" w:rsidP="00B9207E">
      <w:pPr>
        <w:spacing w:line="230" w:lineRule="auto"/>
        <w:ind w:firstLine="709"/>
        <w:jc w:val="both"/>
        <w:rPr>
          <w:rFonts w:ascii="Times New Roman" w:hAnsi="Times New Roman"/>
          <w:noProof/>
          <w:sz w:val="28"/>
          <w:szCs w:val="28"/>
        </w:rPr>
      </w:pPr>
      <w:r w:rsidRPr="000D2EE3">
        <w:rPr>
          <w:rFonts w:ascii="Times New Roman" w:hAnsi="Times New Roman"/>
          <w:color w:val="000000"/>
          <w:sz w:val="28"/>
          <w:szCs w:val="28"/>
        </w:rPr>
        <w:t xml:space="preserve">развитие системы гостевых домов различного формата, санаторно-курортных, гостиничных комплексов, </w:t>
      </w:r>
      <w:r w:rsidRPr="000D2EE3">
        <w:rPr>
          <w:rFonts w:ascii="Times New Roman" w:hAnsi="Times New Roman"/>
          <w:noProof/>
          <w:sz w:val="28"/>
          <w:szCs w:val="28"/>
        </w:rPr>
        <w:t>организация взаимодействия с субъектами индустрии гостеприимства.</w:t>
      </w:r>
    </w:p>
    <w:p w:rsidR="006424DB" w:rsidRPr="000D2EE3" w:rsidRDefault="006424DB" w:rsidP="00B9207E">
      <w:pPr>
        <w:spacing w:line="230" w:lineRule="auto"/>
        <w:ind w:firstLine="709"/>
        <w:jc w:val="both"/>
        <w:rPr>
          <w:rFonts w:ascii="Times New Roman" w:hAnsi="Times New Roman"/>
          <w:sz w:val="28"/>
          <w:szCs w:val="28"/>
        </w:rPr>
      </w:pPr>
    </w:p>
    <w:p w:rsidR="006424DB" w:rsidRPr="000D2EE3" w:rsidRDefault="006424DB" w:rsidP="00B9207E">
      <w:pPr>
        <w:pStyle w:val="1"/>
        <w:spacing w:line="230" w:lineRule="auto"/>
        <w:rPr>
          <w:bCs/>
          <w:sz w:val="28"/>
          <w:szCs w:val="28"/>
          <w:lang w:eastAsia="en-US"/>
        </w:rPr>
      </w:pPr>
      <w:bookmarkStart w:id="27" w:name="_Toc533085189"/>
      <w:r w:rsidRPr="000D2EE3">
        <w:rPr>
          <w:bCs/>
          <w:sz w:val="28"/>
          <w:szCs w:val="28"/>
          <w:lang w:eastAsia="en-US"/>
        </w:rPr>
        <w:t>Приоритет 6. Содействие развитию</w:t>
      </w:r>
      <w:bookmarkEnd w:id="27"/>
    </w:p>
    <w:p w:rsidR="006424DB" w:rsidRPr="000D2EE3" w:rsidRDefault="006424DB" w:rsidP="00B9207E">
      <w:pPr>
        <w:pStyle w:val="ConsPlusNormal"/>
        <w:spacing w:line="230" w:lineRule="auto"/>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 xml:space="preserve">Цель: </w:t>
      </w:r>
      <w:r w:rsidRPr="000D2EE3">
        <w:rPr>
          <w:rFonts w:ascii="Times New Roman" w:hAnsi="Times New Roman" w:cs="Times New Roman"/>
          <w:sz w:val="28"/>
          <w:szCs w:val="28"/>
          <w:lang w:eastAsia="en-US"/>
        </w:rPr>
        <w:t xml:space="preserve">Формирование условий для развития предпринимательства и реализации инициатив граждан, совершенствование системы государственного управления, </w:t>
      </w:r>
      <w:r w:rsidRPr="000D2EE3">
        <w:rPr>
          <w:rFonts w:ascii="Times New Roman" w:hAnsi="Times New Roman" w:cs="Times New Roman"/>
          <w:sz w:val="28"/>
          <w:szCs w:val="28"/>
        </w:rPr>
        <w:t>цифровая трансформация региона</w:t>
      </w:r>
      <w:r w:rsidR="00986852">
        <w:rPr>
          <w:rFonts w:ascii="Times New Roman" w:hAnsi="Times New Roman" w:cs="Times New Roman"/>
          <w:sz w:val="28"/>
          <w:szCs w:val="28"/>
        </w:rPr>
        <w:t>.</w:t>
      </w:r>
    </w:p>
    <w:p w:rsidR="006424DB" w:rsidRPr="000D2EE3" w:rsidRDefault="006424DB" w:rsidP="00B9207E">
      <w:pPr>
        <w:pStyle w:val="2"/>
        <w:spacing w:line="230" w:lineRule="auto"/>
        <w:ind w:left="0" w:firstLine="709"/>
        <w:jc w:val="both"/>
        <w:rPr>
          <w:rFonts w:ascii="Times New Roman" w:hAnsi="Times New Roman"/>
          <w:b w:val="0"/>
          <w:spacing w:val="0"/>
          <w:sz w:val="28"/>
          <w:szCs w:val="28"/>
        </w:rPr>
      </w:pPr>
      <w:bookmarkStart w:id="28" w:name="_Toc533085190"/>
      <w:r w:rsidRPr="000D2EE3">
        <w:rPr>
          <w:rStyle w:val="20"/>
          <w:rFonts w:ascii="Times New Roman" w:hAnsi="Times New Roman"/>
          <w:spacing w:val="0"/>
          <w:sz w:val="28"/>
          <w:szCs w:val="28"/>
          <w:lang w:eastAsia="en-US"/>
        </w:rPr>
        <w:t>6.1.</w:t>
      </w:r>
      <w:r w:rsidRPr="000D2EE3">
        <w:rPr>
          <w:rFonts w:ascii="Times New Roman" w:hAnsi="Times New Roman"/>
          <w:spacing w:val="0"/>
          <w:sz w:val="28"/>
          <w:szCs w:val="28"/>
        </w:rPr>
        <w:t xml:space="preserve"> </w:t>
      </w:r>
      <w:r w:rsidRPr="000D2EE3">
        <w:rPr>
          <w:rFonts w:ascii="Times New Roman" w:hAnsi="Times New Roman"/>
          <w:b w:val="0"/>
          <w:spacing w:val="0"/>
          <w:sz w:val="28"/>
          <w:szCs w:val="28"/>
        </w:rPr>
        <w:t>Цифровая трансформация региона</w:t>
      </w:r>
      <w:bookmarkEnd w:id="28"/>
    </w:p>
    <w:p w:rsidR="006424DB" w:rsidRPr="000D2EE3" w:rsidRDefault="006424DB" w:rsidP="00B9207E">
      <w:pPr>
        <w:spacing w:line="230" w:lineRule="auto"/>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B9207E">
      <w:pPr>
        <w:spacing w:line="230" w:lineRule="auto"/>
        <w:ind w:firstLine="709"/>
        <w:jc w:val="both"/>
        <w:rPr>
          <w:rFonts w:ascii="Times New Roman" w:hAnsi="Times New Roman"/>
          <w:color w:val="000000"/>
          <w:sz w:val="28"/>
          <w:szCs w:val="28"/>
        </w:rPr>
      </w:pPr>
      <w:r w:rsidRPr="000D2EE3">
        <w:rPr>
          <w:rFonts w:ascii="Times New Roman" w:hAnsi="Times New Roman"/>
          <w:color w:val="000000"/>
          <w:sz w:val="28"/>
          <w:szCs w:val="28"/>
        </w:rPr>
        <w:t>достижение «цифровой зрелости» ключевых отраслей экономики и социальной сферы;</w:t>
      </w:r>
    </w:p>
    <w:p w:rsidR="006424DB" w:rsidRPr="000D2EE3" w:rsidRDefault="006424DB" w:rsidP="00B9207E">
      <w:pPr>
        <w:spacing w:line="230" w:lineRule="auto"/>
        <w:ind w:firstLine="709"/>
        <w:jc w:val="both"/>
        <w:rPr>
          <w:rFonts w:ascii="Times New Roman" w:hAnsi="Times New Roman"/>
          <w:iCs/>
          <w:sz w:val="28"/>
          <w:szCs w:val="28"/>
        </w:rPr>
      </w:pPr>
      <w:r w:rsidRPr="000D2EE3">
        <w:rPr>
          <w:rFonts w:ascii="Times New Roman" w:hAnsi="Times New Roman"/>
          <w:iCs/>
          <w:sz w:val="28"/>
          <w:szCs w:val="28"/>
        </w:rPr>
        <w:t>создание условий для повышения инвестиционной привлекательности IT-сферы Рязанской области;</w:t>
      </w:r>
    </w:p>
    <w:p w:rsidR="006424DB" w:rsidRPr="000D2EE3" w:rsidRDefault="006424DB" w:rsidP="00B9207E">
      <w:pPr>
        <w:spacing w:line="230" w:lineRule="auto"/>
        <w:ind w:firstLine="709"/>
        <w:jc w:val="both"/>
        <w:rPr>
          <w:rFonts w:ascii="Times New Roman" w:hAnsi="Times New Roman"/>
          <w:color w:val="000000"/>
          <w:sz w:val="28"/>
          <w:szCs w:val="28"/>
        </w:rPr>
      </w:pPr>
      <w:r w:rsidRPr="000D2EE3">
        <w:rPr>
          <w:rFonts w:ascii="Times New Roman" w:hAnsi="Times New Roman"/>
          <w:color w:val="000000"/>
          <w:sz w:val="28"/>
          <w:szCs w:val="28"/>
        </w:rPr>
        <w:t>сохранение, распространение и потребление национальных культурных ценностей в условиях развития глобального цифрового общества;</w:t>
      </w:r>
    </w:p>
    <w:p w:rsidR="006424DB" w:rsidRPr="000D2EE3" w:rsidRDefault="006424DB" w:rsidP="00B9207E">
      <w:pPr>
        <w:spacing w:line="230" w:lineRule="auto"/>
        <w:ind w:firstLine="709"/>
        <w:jc w:val="both"/>
        <w:rPr>
          <w:rFonts w:ascii="Times New Roman" w:hAnsi="Times New Roman"/>
          <w:iCs/>
          <w:sz w:val="28"/>
          <w:szCs w:val="28"/>
        </w:rPr>
      </w:pPr>
      <w:r w:rsidRPr="000D2EE3">
        <w:rPr>
          <w:rFonts w:ascii="Times New Roman" w:hAnsi="Times New Roman"/>
          <w:iCs/>
          <w:sz w:val="28"/>
          <w:szCs w:val="28"/>
        </w:rPr>
        <w:t>содействие продвижению программных продуктов, информационных систем и информационных технологий, разрабатываемых в Рязанской области, на всероссийский и международный уровень;</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lastRenderedPageBreak/>
        <w:t>увеличение вложений в отечественные решения в сфере информационных технологий;</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обеспечение преимущественного использования отечественных программных, программно-аппаратных комплексов и цифровых технологий при разработке информационных систем и сервисов;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применение искусственного интеллекта в образовани</w:t>
      </w:r>
      <w:r w:rsidR="00F91E71">
        <w:rPr>
          <w:rFonts w:ascii="Times New Roman" w:hAnsi="Times New Roman"/>
          <w:sz w:val="28"/>
          <w:szCs w:val="28"/>
        </w:rPr>
        <w:t>и</w:t>
      </w:r>
      <w:r w:rsidRPr="000D2EE3">
        <w:rPr>
          <w:rFonts w:ascii="Times New Roman" w:hAnsi="Times New Roman"/>
          <w:sz w:val="28"/>
          <w:szCs w:val="28"/>
        </w:rPr>
        <w:t>, медицине, государственном управлении, развитии городского хозяйства и транспорта;</w:t>
      </w:r>
    </w:p>
    <w:p w:rsidR="006424DB" w:rsidRPr="000D2EE3" w:rsidRDefault="006424DB" w:rsidP="00986852">
      <w:pPr>
        <w:pStyle w:val="Default"/>
        <w:ind w:firstLine="709"/>
        <w:jc w:val="both"/>
        <w:rPr>
          <w:rFonts w:ascii="Times New Roman" w:hAnsi="Times New Roman" w:cs="Times New Roman"/>
          <w:color w:val="auto"/>
          <w:sz w:val="28"/>
          <w:szCs w:val="28"/>
        </w:rPr>
      </w:pPr>
      <w:r w:rsidRPr="000D2EE3">
        <w:rPr>
          <w:rFonts w:ascii="Times New Roman" w:hAnsi="Times New Roman" w:cs="Times New Roman"/>
          <w:color w:val="auto"/>
          <w:sz w:val="28"/>
          <w:szCs w:val="28"/>
        </w:rPr>
        <w:t>предоставление равного доступа к качественному верифицированному цифровому образовательному контенту и цифровым образовательным сервисам всем категориям обучающихся;</w:t>
      </w:r>
    </w:p>
    <w:p w:rsidR="006424DB" w:rsidRPr="000D2EE3" w:rsidRDefault="006424DB" w:rsidP="00986852">
      <w:pPr>
        <w:ind w:firstLine="709"/>
        <w:jc w:val="both"/>
        <w:rPr>
          <w:rFonts w:ascii="Times New Roman" w:hAnsi="Times New Roman"/>
          <w:sz w:val="23"/>
        </w:rPr>
      </w:pPr>
      <w:r w:rsidRPr="000D2EE3">
        <w:rPr>
          <w:rFonts w:ascii="Times New Roman" w:hAnsi="Times New Roman"/>
          <w:sz w:val="28"/>
          <w:szCs w:val="28"/>
        </w:rPr>
        <w:t>стандартизация взаимодействия создаваемых и существующих информационных систем, в том числе в отрасли образования, и переход на использование единых классификаторов, реестров, справочников и форматов взаимодействия;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содействие переходу на единую цифровую платформу Российской Федерации «</w:t>
      </w:r>
      <w:proofErr w:type="spellStart"/>
      <w:r w:rsidRPr="000D2EE3">
        <w:rPr>
          <w:rFonts w:ascii="Times New Roman" w:hAnsi="Times New Roman"/>
          <w:sz w:val="28"/>
          <w:szCs w:val="28"/>
        </w:rPr>
        <w:t>ГосТех</w:t>
      </w:r>
      <w:proofErr w:type="spellEnd"/>
      <w:r w:rsidRPr="000D2EE3">
        <w:rPr>
          <w:rFonts w:ascii="Times New Roman" w:hAnsi="Times New Roman"/>
          <w:sz w:val="28"/>
          <w:szCs w:val="28"/>
        </w:rPr>
        <w:t>» и организация на ее базе государственных информационных систем;</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использование Интернета вещей и беспроводной связи как основы для реализации проектов по цифровой трансформации;</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подготовка профильных кадров для отраслей цифровой экономики, повышение цифровых компетенций граждан, государственных, муниципальных служащих;</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устранение «цифрового неравенства», обеспечение широкополосным доступом к информационно-телекоммуникационной сети «Интернет» населенных пунктов с численностью жителей от 100 до 500 человек;</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использование систем спутниковой связи для повышения доступности услуг связи, в том числе услуг, обеспечивающих высокоскоростную передачу данных, для населения удаленных и труднодоступных территорий Рязанской области.</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6.2. Повышение инвестиционного потенциала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szCs w:val="28"/>
        </w:rPr>
        <w:t>Основные задачи и направления</w:t>
      </w:r>
      <w:r w:rsidRPr="000D2EE3">
        <w:rPr>
          <w:rFonts w:ascii="Times New Roman" w:hAnsi="Times New Roman"/>
          <w:sz w:val="28"/>
        </w:rPr>
        <w:t>:</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развитие инфраструктуры для реализации инвестиционных проектов;</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повышение позиции региона в национальном рейтинге состояния инвестиционного климата;</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формирование положительного инвестиционного имиджа региона, в том числе за счет продвижения инвестиционных возможностей, предложений и проектов региона в России и за рубежом;</w:t>
      </w:r>
    </w:p>
    <w:p w:rsidR="006424DB" w:rsidRPr="000D2EE3" w:rsidRDefault="008D0D4F" w:rsidP="0098685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6424DB" w:rsidRPr="000D2EE3">
        <w:rPr>
          <w:rFonts w:ascii="Times New Roman" w:hAnsi="Times New Roman" w:cs="Times New Roman"/>
          <w:sz w:val="28"/>
          <w:szCs w:val="28"/>
        </w:rPr>
        <w:t>оздание и развитие территорий опережающего социально-экономического развития, особых экономических зон, индустриальных (промышленных) парков, промышленных технопарков и других территорий с особыми условиями ведения предпринимательской и инвестиционной деятельности;</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 xml:space="preserve">преобразование </w:t>
      </w:r>
      <w:proofErr w:type="spellStart"/>
      <w:r w:rsidRPr="000D2EE3">
        <w:rPr>
          <w:rFonts w:ascii="Times New Roman" w:hAnsi="Times New Roman" w:cs="Times New Roman"/>
          <w:color w:val="000000"/>
          <w:sz w:val="28"/>
          <w:szCs w:val="28"/>
        </w:rPr>
        <w:t>старопромышленных</w:t>
      </w:r>
      <w:proofErr w:type="spellEnd"/>
      <w:r w:rsidRPr="000D2EE3">
        <w:rPr>
          <w:rFonts w:ascii="Times New Roman" w:hAnsi="Times New Roman" w:cs="Times New Roman"/>
          <w:color w:val="000000"/>
          <w:sz w:val="28"/>
          <w:szCs w:val="28"/>
        </w:rPr>
        <w:t xml:space="preserve"> городских территорий в современные центры экономической активности за счет </w:t>
      </w:r>
      <w:proofErr w:type="spellStart"/>
      <w:r w:rsidRPr="000D2EE3">
        <w:rPr>
          <w:rFonts w:ascii="Times New Roman" w:hAnsi="Times New Roman" w:cs="Times New Roman"/>
          <w:color w:val="000000"/>
          <w:sz w:val="28"/>
          <w:szCs w:val="28"/>
        </w:rPr>
        <w:t>редевелопмента</w:t>
      </w:r>
      <w:proofErr w:type="spellEnd"/>
      <w:r w:rsidRPr="000D2EE3">
        <w:rPr>
          <w:rFonts w:ascii="Times New Roman" w:hAnsi="Times New Roman" w:cs="Times New Roman"/>
          <w:color w:val="000000"/>
          <w:sz w:val="28"/>
          <w:szCs w:val="28"/>
        </w:rPr>
        <w:t xml:space="preserve">, создания новых мест приложения труда и обустройства общественных </w:t>
      </w:r>
      <w:r w:rsidRPr="000D2EE3">
        <w:rPr>
          <w:rFonts w:ascii="Times New Roman" w:hAnsi="Times New Roman" w:cs="Times New Roman"/>
          <w:color w:val="000000"/>
          <w:sz w:val="28"/>
          <w:szCs w:val="28"/>
        </w:rPr>
        <w:lastRenderedPageBreak/>
        <w:t>пространств;</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 xml:space="preserve">создание </w:t>
      </w:r>
      <w:proofErr w:type="spellStart"/>
      <w:r w:rsidRPr="000D2EE3">
        <w:rPr>
          <w:rFonts w:ascii="Times New Roman" w:hAnsi="Times New Roman" w:cs="Times New Roman"/>
          <w:color w:val="000000"/>
          <w:sz w:val="28"/>
          <w:szCs w:val="28"/>
        </w:rPr>
        <w:t>мультилингвального</w:t>
      </w:r>
      <w:proofErr w:type="spellEnd"/>
      <w:r w:rsidRPr="000D2EE3">
        <w:rPr>
          <w:rFonts w:ascii="Times New Roman" w:hAnsi="Times New Roman" w:cs="Times New Roman"/>
          <w:color w:val="000000"/>
          <w:sz w:val="28"/>
          <w:szCs w:val="28"/>
        </w:rPr>
        <w:t xml:space="preserve"> Единого инвестиционного портала Рязанской области с возможностью самостоятельного подбора площадок и мер поддержки под требования инвестора;</w:t>
      </w:r>
    </w:p>
    <w:p w:rsidR="006424DB" w:rsidRPr="000D2EE3" w:rsidRDefault="006424DB" w:rsidP="00986852">
      <w:pPr>
        <w:pStyle w:val="ConsPlusNormal"/>
        <w:ind w:firstLine="709"/>
        <w:contextualSpacing/>
        <w:jc w:val="both"/>
        <w:rPr>
          <w:rFonts w:ascii="Times New Roman" w:eastAsia="Calibri" w:hAnsi="Times New Roman" w:cs="Times New Roman"/>
          <w:sz w:val="28"/>
          <w:szCs w:val="28"/>
          <w:lang w:eastAsia="en-US"/>
        </w:rPr>
      </w:pPr>
      <w:r w:rsidRPr="000D2EE3">
        <w:rPr>
          <w:rFonts w:ascii="Times New Roman" w:hAnsi="Times New Roman" w:cs="Times New Roman"/>
          <w:sz w:val="28"/>
          <w:szCs w:val="28"/>
        </w:rPr>
        <w:t xml:space="preserve">формирование и развитие системы поддержки и сопровождения инвесторов, в том числе с участием </w:t>
      </w:r>
      <w:r w:rsidRPr="000D2EE3">
        <w:rPr>
          <w:rFonts w:ascii="Times New Roman" w:eastAsia="Calibri" w:hAnsi="Times New Roman" w:cs="Times New Roman"/>
          <w:sz w:val="28"/>
          <w:szCs w:val="28"/>
          <w:lang w:eastAsia="en-US"/>
        </w:rPr>
        <w:t>специализированной организаци</w:t>
      </w:r>
      <w:r w:rsidR="00F91E71">
        <w:rPr>
          <w:rFonts w:ascii="Times New Roman" w:eastAsia="Calibri" w:hAnsi="Times New Roman" w:cs="Times New Roman"/>
          <w:sz w:val="28"/>
          <w:szCs w:val="28"/>
          <w:lang w:eastAsia="en-US"/>
        </w:rPr>
        <w:t>и</w:t>
      </w:r>
      <w:r w:rsidRPr="000D2EE3">
        <w:rPr>
          <w:rFonts w:ascii="Times New Roman" w:eastAsia="Calibri" w:hAnsi="Times New Roman" w:cs="Times New Roman"/>
          <w:sz w:val="28"/>
          <w:szCs w:val="28"/>
          <w:lang w:eastAsia="en-US"/>
        </w:rPr>
        <w:t xml:space="preserve"> по привлечению инвестиций и работе с инвесторами;</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 xml:space="preserve">внедрение </w:t>
      </w:r>
      <w:r w:rsidRPr="000D2EE3">
        <w:rPr>
          <w:rFonts w:ascii="Times New Roman" w:hAnsi="Times New Roman" w:cs="Times New Roman"/>
          <w:color w:val="000000"/>
          <w:sz w:val="28"/>
          <w:szCs w:val="28"/>
          <w:lang w:val="en-US"/>
        </w:rPr>
        <w:t>CRM</w:t>
      </w:r>
      <w:r w:rsidRPr="000D2EE3">
        <w:rPr>
          <w:rFonts w:ascii="Times New Roman" w:hAnsi="Times New Roman" w:cs="Times New Roman"/>
          <w:color w:val="000000"/>
          <w:sz w:val="28"/>
          <w:szCs w:val="28"/>
        </w:rPr>
        <w:t>-системы для работы с инвесторами;</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развитие индивидуальной и комплексной системы сопровождения инвестиционных проектов в режиме «одного окна»;</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обеспечение совершенствования регионального инвестиционного законодательства, механизмов финансовой поддержки инвестиционной деятельности;</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расширение практики применения специальных норм Налогового кодекса Российской Федерации в части региональных инвестиционных проектов, специальных инвестиционных контрактов, резидентов территорий опережающего социально-экономического развития, инвестиционного налогового вычета по налогу на прибыль и других;</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привлечение федерального финансирования на строительство инфраструктуры в целях реализации инвестиционных проектов с использованием инструментов «инфраструктурного меню», применения федеральных мер стимулирующей и компенсирующей поддержки;</w:t>
      </w:r>
    </w:p>
    <w:p w:rsidR="006424DB" w:rsidRPr="000D2EE3" w:rsidRDefault="006424DB" w:rsidP="00986852">
      <w:pPr>
        <w:pStyle w:val="ConsPlusNormal"/>
        <w:ind w:firstLine="709"/>
        <w:contextualSpacing/>
        <w:jc w:val="both"/>
        <w:rPr>
          <w:rFonts w:ascii="Times New Roman" w:hAnsi="Times New Roman" w:cs="Times New Roman"/>
          <w:sz w:val="28"/>
          <w:szCs w:val="28"/>
        </w:rPr>
      </w:pPr>
      <w:r w:rsidRPr="000D2EE3">
        <w:rPr>
          <w:rFonts w:ascii="Times New Roman" w:hAnsi="Times New Roman" w:cs="Times New Roman"/>
          <w:sz w:val="28"/>
          <w:szCs w:val="28"/>
        </w:rPr>
        <w:t>создание базовых правовых условий для стимулирования применения государственно-частного партнерства, в том числе в приоритетных сферах: образование, здравоохранение, культура, спорт, социальное обслуживание граждан;</w:t>
      </w:r>
    </w:p>
    <w:p w:rsidR="006424DB" w:rsidRPr="000D2EE3" w:rsidRDefault="006424DB" w:rsidP="00986852">
      <w:pPr>
        <w:pStyle w:val="ConsPlusNormal"/>
        <w:ind w:firstLine="709"/>
        <w:contextualSpacing/>
        <w:jc w:val="both"/>
        <w:rPr>
          <w:rFonts w:ascii="Times New Roman" w:hAnsi="Times New Roman" w:cs="Times New Roman"/>
          <w:color w:val="000000"/>
          <w:sz w:val="28"/>
          <w:szCs w:val="28"/>
        </w:rPr>
      </w:pPr>
      <w:r w:rsidRPr="000D2EE3">
        <w:rPr>
          <w:rFonts w:ascii="Times New Roman" w:hAnsi="Times New Roman" w:cs="Times New Roman"/>
          <w:color w:val="000000"/>
          <w:sz w:val="28"/>
          <w:szCs w:val="28"/>
        </w:rPr>
        <w:t>реализация плана привлечения инвестиций в Рязанскую область;</w:t>
      </w:r>
    </w:p>
    <w:p w:rsidR="006424DB" w:rsidRPr="000D2EE3" w:rsidRDefault="006424DB" w:rsidP="00986852">
      <w:pPr>
        <w:pStyle w:val="ConsPlusNormal"/>
        <w:ind w:firstLine="709"/>
        <w:contextualSpacing/>
        <w:jc w:val="both"/>
        <w:rPr>
          <w:rFonts w:ascii="Times New Roman" w:hAnsi="Times New Roman" w:cs="Times New Roman"/>
          <w:b/>
          <w:strike/>
          <w:color w:val="002060"/>
          <w:sz w:val="28"/>
          <w:szCs w:val="28"/>
        </w:rPr>
      </w:pPr>
      <w:r w:rsidRPr="000D2EE3">
        <w:rPr>
          <w:rFonts w:ascii="Times New Roman" w:hAnsi="Times New Roman" w:cs="Times New Roman"/>
          <w:sz w:val="28"/>
          <w:szCs w:val="28"/>
        </w:rPr>
        <w:t>совершенствование системы управления государственным имуществом Рязанской области и формирование его оптимального состава.</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29" w:name="_Toc533085191"/>
      <w:r w:rsidRPr="000D2EE3">
        <w:rPr>
          <w:rStyle w:val="20"/>
          <w:rFonts w:ascii="Times New Roman" w:hAnsi="Times New Roman"/>
          <w:spacing w:val="0"/>
          <w:sz w:val="28"/>
          <w:szCs w:val="28"/>
          <w:lang w:eastAsia="en-US"/>
        </w:rPr>
        <w:t>6.3. Деловой климат, поддержка предпринимательства</w:t>
      </w:r>
      <w:bookmarkEnd w:id="29"/>
      <w:r w:rsidRPr="000D2EE3">
        <w:rPr>
          <w:rStyle w:val="20"/>
          <w:rFonts w:ascii="Times New Roman" w:hAnsi="Times New Roman"/>
          <w:spacing w:val="0"/>
          <w:sz w:val="28"/>
          <w:szCs w:val="28"/>
          <w:lang w:eastAsia="en-US"/>
        </w:rPr>
        <w:t xml:space="preserve">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применение системы управления рисками при организации государственного контроля (надзора) и муниципального контроля, содействие </w:t>
      </w:r>
      <w:proofErr w:type="spellStart"/>
      <w:r w:rsidRPr="000D2EE3">
        <w:rPr>
          <w:rFonts w:ascii="Times New Roman" w:hAnsi="Times New Roman"/>
          <w:sz w:val="28"/>
          <w:szCs w:val="28"/>
        </w:rPr>
        <w:t>цифровизации</w:t>
      </w:r>
      <w:proofErr w:type="spellEnd"/>
      <w:r w:rsidRPr="000D2EE3">
        <w:rPr>
          <w:rFonts w:ascii="Times New Roman" w:hAnsi="Times New Roman"/>
          <w:sz w:val="28"/>
          <w:szCs w:val="28"/>
        </w:rPr>
        <w:t xml:space="preserve"> контрольной (надзорной) деятельности для упрощения процедур контрольно-надзорных мероприятий, переход к дистанционному способу проведения проверок;</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системы оценки эффективности применяемых налоговых льгот и преференций;</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расширение доступа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к финансовой поддержке;</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предоставление субъектам малого и среднего предпринимательства и физическим лицам, не являющихся индивидуальными предпринимателями и </w:t>
      </w:r>
      <w:r w:rsidRPr="000D2EE3">
        <w:rPr>
          <w:rFonts w:ascii="Times New Roman" w:hAnsi="Times New Roman"/>
          <w:color w:val="000000"/>
          <w:sz w:val="28"/>
          <w:szCs w:val="28"/>
        </w:rPr>
        <w:lastRenderedPageBreak/>
        <w:t>применяющих специальный налоговый режим «Налог на профессиональный доход», имущественной поддержки;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инфраструктуры поддержки бизнеса в целях оказания комплексных услуг и поддержки предпринимателей на старте и на всех этапах жизненного цикла функционирования предпринимателя;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оказание мер поддержки для субъектов </w:t>
      </w:r>
      <w:r w:rsidRPr="000D2EE3">
        <w:rPr>
          <w:rFonts w:ascii="Times New Roman" w:hAnsi="Times New Roman"/>
          <w:color w:val="000000"/>
          <w:sz w:val="28"/>
          <w:szCs w:val="28"/>
        </w:rPr>
        <w:t>малого и среднего предпринимательства</w:t>
      </w:r>
      <w:r w:rsidRPr="000D2EE3">
        <w:rPr>
          <w:rFonts w:ascii="Times New Roman" w:hAnsi="Times New Roman"/>
          <w:sz w:val="28"/>
          <w:szCs w:val="28"/>
        </w:rPr>
        <w:t xml:space="preserve"> в сфере промышленных производств;</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стимулирование развития молодежного и социального предпринимательства;</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 xml:space="preserve">развитие института </w:t>
      </w:r>
      <w:proofErr w:type="spellStart"/>
      <w:r w:rsidRPr="000D2EE3">
        <w:rPr>
          <w:rFonts w:ascii="Times New Roman" w:hAnsi="Times New Roman"/>
          <w:sz w:val="28"/>
          <w:szCs w:val="28"/>
          <w:shd w:val="clear" w:color="auto" w:fill="FFFFFF"/>
        </w:rPr>
        <w:t>самозанятости</w:t>
      </w:r>
      <w:proofErr w:type="spellEnd"/>
      <w:r w:rsidRPr="000D2EE3">
        <w:rPr>
          <w:rFonts w:ascii="Times New Roman" w:hAnsi="Times New Roman"/>
          <w:sz w:val="28"/>
          <w:szCs w:val="28"/>
          <w:shd w:val="clear" w:color="auto" w:fill="FFFFFF"/>
        </w:rPr>
        <w:t>;</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 xml:space="preserve">содействие в продвижении продукции и услуг субъектов </w:t>
      </w:r>
      <w:r w:rsidRPr="000D2EE3">
        <w:rPr>
          <w:rFonts w:ascii="Times New Roman" w:hAnsi="Times New Roman"/>
          <w:color w:val="000000"/>
          <w:sz w:val="28"/>
          <w:szCs w:val="28"/>
        </w:rPr>
        <w:t>малого и среднего предпринимательства</w:t>
      </w:r>
      <w:r w:rsidRPr="000D2EE3">
        <w:rPr>
          <w:rFonts w:ascii="Times New Roman" w:hAnsi="Times New Roman"/>
          <w:sz w:val="28"/>
          <w:szCs w:val="28"/>
          <w:shd w:val="clear" w:color="auto" w:fill="FFFFFF"/>
        </w:rPr>
        <w:t>;</w:t>
      </w:r>
    </w:p>
    <w:p w:rsidR="006424DB" w:rsidRPr="000D2EE3" w:rsidRDefault="006424DB" w:rsidP="00986852">
      <w:pPr>
        <w:ind w:firstLine="709"/>
        <w:jc w:val="both"/>
        <w:rPr>
          <w:rFonts w:ascii="Times New Roman" w:hAnsi="Times New Roman"/>
          <w:b/>
          <w:strike/>
          <w:sz w:val="28"/>
          <w:szCs w:val="28"/>
        </w:rPr>
      </w:pPr>
      <w:r w:rsidRPr="000D2EE3">
        <w:rPr>
          <w:rFonts w:ascii="Times New Roman" w:hAnsi="Times New Roman"/>
          <w:color w:val="000000"/>
          <w:sz w:val="28"/>
          <w:szCs w:val="28"/>
        </w:rPr>
        <w:t>продвижение продукции рязанского производства в розничную торговую</w:t>
      </w:r>
      <w:r w:rsidR="00B146E4" w:rsidRPr="000D2EE3">
        <w:rPr>
          <w:rFonts w:ascii="Times New Roman" w:hAnsi="Times New Roman"/>
          <w:color w:val="000000"/>
          <w:sz w:val="28"/>
          <w:szCs w:val="28"/>
        </w:rPr>
        <w:t xml:space="preserve"> сеть, расширение каналов сбыта</w:t>
      </w:r>
      <w:r w:rsidRPr="000D2EE3">
        <w:rPr>
          <w:rFonts w:ascii="Times New Roman" w:hAnsi="Times New Roman"/>
          <w:sz w:val="28"/>
          <w:szCs w:val="28"/>
        </w:rPr>
        <w:t>;</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color w:val="000000"/>
          <w:sz w:val="28"/>
          <w:szCs w:val="28"/>
        </w:rPr>
        <w:t xml:space="preserve">развитие </w:t>
      </w:r>
      <w:proofErr w:type="spellStart"/>
      <w:r w:rsidRPr="000D2EE3">
        <w:rPr>
          <w:rFonts w:ascii="Times New Roman" w:hAnsi="Times New Roman"/>
          <w:color w:val="000000"/>
          <w:sz w:val="28"/>
          <w:szCs w:val="28"/>
        </w:rPr>
        <w:t>многоформатной</w:t>
      </w:r>
      <w:proofErr w:type="spellEnd"/>
      <w:r w:rsidRPr="000D2EE3">
        <w:rPr>
          <w:rFonts w:ascii="Times New Roman" w:hAnsi="Times New Roman"/>
          <w:color w:val="000000"/>
          <w:sz w:val="28"/>
          <w:szCs w:val="28"/>
        </w:rPr>
        <w:t xml:space="preserve"> инфраструктуры торговли</w:t>
      </w:r>
      <w:r w:rsidRPr="000D2EE3">
        <w:rPr>
          <w:rFonts w:ascii="Times New Roman" w:hAnsi="Times New Roman"/>
          <w:sz w:val="28"/>
          <w:szCs w:val="28"/>
        </w:rPr>
        <w:t>, потребительской кооперации;</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eastAsia="Calibri" w:hAnsi="Times New Roman"/>
          <w:color w:val="000000"/>
          <w:sz w:val="28"/>
          <w:szCs w:val="28"/>
        </w:rPr>
        <w:t xml:space="preserve">вовлечение </w:t>
      </w:r>
      <w:r w:rsidRPr="000D2EE3">
        <w:rPr>
          <w:rFonts w:ascii="Times New Roman" w:hAnsi="Times New Roman"/>
          <w:color w:val="000000"/>
          <w:sz w:val="28"/>
          <w:szCs w:val="28"/>
        </w:rPr>
        <w:t>хозяйствующих субъектов в развитие торговли в сельских населенных пунктах с целью бесперебойного обеспечения населения продовольствием и товарами первой необходимости;</w:t>
      </w:r>
    </w:p>
    <w:p w:rsidR="006424DB" w:rsidRPr="000D2EE3" w:rsidRDefault="006424DB" w:rsidP="00986852">
      <w:pPr>
        <w:ind w:firstLine="709"/>
        <w:jc w:val="both"/>
        <w:rPr>
          <w:rFonts w:ascii="Times New Roman" w:hAnsi="Times New Roman"/>
          <w:strike/>
          <w:sz w:val="28"/>
          <w:szCs w:val="28"/>
        </w:rPr>
      </w:pPr>
      <w:r w:rsidRPr="000D2EE3">
        <w:rPr>
          <w:rFonts w:ascii="Times New Roman" w:hAnsi="Times New Roman"/>
          <w:sz w:val="28"/>
          <w:szCs w:val="28"/>
        </w:rPr>
        <w:t>содействие развитию рынка облигаций в целях поддержки инвестиционных проектов, реализуемых в регионе, организации взаимодействия будущих эмитентов и профессиональных участников рынка ценных бумаг, разработке мер информационной поддержки населения – потенциальных инвесторов.</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30" w:name="_Toc533085192"/>
      <w:r w:rsidRPr="000D2EE3">
        <w:rPr>
          <w:rStyle w:val="20"/>
          <w:rFonts w:ascii="Times New Roman" w:hAnsi="Times New Roman"/>
          <w:spacing w:val="0"/>
          <w:sz w:val="28"/>
          <w:szCs w:val="28"/>
          <w:lang w:eastAsia="en-US"/>
        </w:rPr>
        <w:t>6.4. Эффективное управление</w:t>
      </w:r>
      <w:bookmarkEnd w:id="30"/>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системы управления проектной деятельностью как механизма достижения национальных целей, реализации стратегических приоритетов и инициатив социально-экономического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внедрение технологий бережливого управления в органах государственной власти и органах местного самоуправления Рязанской области;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повышение удовлетворенности граждан и бизнеса качеством и доступностью предоставления государственных и муниципальных услуг в многофункциональных центрах;</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увеличение доли массовых социально значимых услуг, доступных в электронном виде;</w:t>
      </w:r>
    </w:p>
    <w:p w:rsidR="006424DB" w:rsidRPr="000D2EE3" w:rsidRDefault="00965B01" w:rsidP="00986852">
      <w:pPr>
        <w:ind w:firstLine="709"/>
        <w:jc w:val="both"/>
        <w:rPr>
          <w:rFonts w:ascii="Times New Roman" w:hAnsi="Times New Roman"/>
          <w:color w:val="000000"/>
          <w:sz w:val="28"/>
          <w:szCs w:val="28"/>
        </w:rPr>
      </w:pPr>
      <w:r w:rsidRPr="000D2EE3">
        <w:rPr>
          <w:rFonts w:ascii="Times New Roman" w:hAnsi="Times New Roman"/>
          <w:sz w:val="28"/>
          <w:szCs w:val="28"/>
        </w:rPr>
        <w:t>оптимизация механизма предоставления и повышения доступности государственных и муниципальных услуг за счет подключения к федеральным государственным информационным системам</w:t>
      </w:r>
      <w:r w:rsidR="006424DB" w:rsidRPr="000D2EE3">
        <w:rPr>
          <w:rFonts w:ascii="Times New Roman" w:hAnsi="Times New Roman"/>
          <w:color w:val="000000"/>
          <w:sz w:val="28"/>
          <w:szCs w:val="28"/>
        </w:rPr>
        <w:t>;</w:t>
      </w:r>
    </w:p>
    <w:p w:rsidR="006424DB" w:rsidRPr="000D2EE3" w:rsidRDefault="006424DB" w:rsidP="00986852">
      <w:pPr>
        <w:ind w:firstLine="709"/>
        <w:jc w:val="both"/>
        <w:rPr>
          <w:rFonts w:ascii="Times New Roman" w:hAnsi="Times New Roman"/>
          <w:bCs/>
          <w:color w:val="000000"/>
          <w:sz w:val="28"/>
          <w:szCs w:val="28"/>
        </w:rPr>
      </w:pPr>
      <w:r w:rsidRPr="000D2EE3">
        <w:rPr>
          <w:rFonts w:ascii="Times New Roman" w:hAnsi="Times New Roman"/>
          <w:bCs/>
          <w:color w:val="000000"/>
          <w:sz w:val="28"/>
          <w:szCs w:val="28"/>
        </w:rPr>
        <w:t>создание условий для развития территорий муниципальных образований Рязанской области;</w:t>
      </w:r>
    </w:p>
    <w:p w:rsidR="006424DB" w:rsidRPr="000D2EE3" w:rsidRDefault="006424DB" w:rsidP="00FD2C53">
      <w:pPr>
        <w:spacing w:line="216" w:lineRule="auto"/>
        <w:ind w:firstLine="709"/>
        <w:jc w:val="both"/>
        <w:rPr>
          <w:rFonts w:ascii="Times New Roman" w:hAnsi="Times New Roman"/>
          <w:sz w:val="28"/>
          <w:szCs w:val="28"/>
        </w:rPr>
      </w:pPr>
      <w:r w:rsidRPr="000D2EE3">
        <w:rPr>
          <w:rFonts w:ascii="Times New Roman" w:hAnsi="Times New Roman"/>
          <w:sz w:val="28"/>
          <w:szCs w:val="28"/>
        </w:rPr>
        <w:t>дополнительное профессиональное образование по программам повышения квалификации и программам профессиональной переподготовки кадров органов государственной власти Рязанской области;</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lastRenderedPageBreak/>
        <w:t>дополнительное профессиональное образование по программам повышения квалификации и программам профессиональной переподготовки кадров органов местного самоуправления Рязанской области;</w:t>
      </w:r>
    </w:p>
    <w:p w:rsidR="006424DB" w:rsidRPr="00FD2C53" w:rsidRDefault="006424DB" w:rsidP="00B9207E">
      <w:pPr>
        <w:spacing w:line="230" w:lineRule="auto"/>
        <w:ind w:firstLine="709"/>
        <w:jc w:val="both"/>
        <w:rPr>
          <w:rFonts w:ascii="Times New Roman" w:hAnsi="Times New Roman"/>
          <w:spacing w:val="-4"/>
          <w:sz w:val="28"/>
          <w:szCs w:val="28"/>
        </w:rPr>
      </w:pPr>
      <w:r w:rsidRPr="00FD2C53">
        <w:rPr>
          <w:rFonts w:ascii="Times New Roman" w:hAnsi="Times New Roman"/>
          <w:spacing w:val="-4"/>
          <w:sz w:val="28"/>
          <w:szCs w:val="28"/>
        </w:rPr>
        <w:t>участие в национальных, федеральных проектах, программах, инициирование и реализация региональных, ведомственных и муниципальных проектов;</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содействие продвижению проекта «Карта жителя Рязанской области»;</w:t>
      </w:r>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развитие национальной платежной системы на территории Рязанской области.</w:t>
      </w:r>
    </w:p>
    <w:p w:rsidR="006424DB" w:rsidRPr="000D2EE3" w:rsidRDefault="006424DB" w:rsidP="00B9207E">
      <w:pPr>
        <w:pStyle w:val="2"/>
        <w:spacing w:line="230" w:lineRule="auto"/>
        <w:ind w:left="0" w:firstLine="709"/>
        <w:jc w:val="both"/>
        <w:rPr>
          <w:rStyle w:val="20"/>
          <w:rFonts w:ascii="Times New Roman" w:hAnsi="Times New Roman"/>
          <w:b/>
          <w:spacing w:val="0"/>
          <w:sz w:val="28"/>
          <w:szCs w:val="28"/>
          <w:lang w:eastAsia="en-US"/>
        </w:rPr>
      </w:pPr>
      <w:bookmarkStart w:id="31" w:name="_Toc533085193"/>
      <w:r w:rsidRPr="000D2EE3">
        <w:rPr>
          <w:rStyle w:val="20"/>
          <w:rFonts w:ascii="Times New Roman" w:hAnsi="Times New Roman"/>
          <w:spacing w:val="0"/>
          <w:sz w:val="28"/>
          <w:szCs w:val="28"/>
          <w:lang w:eastAsia="en-US"/>
        </w:rPr>
        <w:t>6.5. Общественное участие</w:t>
      </w:r>
      <w:bookmarkEnd w:id="31"/>
    </w:p>
    <w:p w:rsidR="006424DB" w:rsidRPr="000D2EE3" w:rsidRDefault="006424DB" w:rsidP="00B9207E">
      <w:pPr>
        <w:spacing w:line="230" w:lineRule="auto"/>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B9207E">
      <w:pPr>
        <w:spacing w:line="230" w:lineRule="auto"/>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повышение уровня открытости органов </w:t>
      </w:r>
      <w:r w:rsidR="00615C54" w:rsidRPr="000D2EE3">
        <w:rPr>
          <w:rFonts w:ascii="Times New Roman" w:hAnsi="Times New Roman"/>
          <w:color w:val="000000"/>
          <w:sz w:val="28"/>
          <w:szCs w:val="28"/>
        </w:rPr>
        <w:t xml:space="preserve">государственного и муниципального </w:t>
      </w:r>
      <w:r w:rsidRPr="000D2EE3">
        <w:rPr>
          <w:rFonts w:ascii="Times New Roman" w:hAnsi="Times New Roman"/>
          <w:color w:val="000000"/>
          <w:sz w:val="28"/>
          <w:szCs w:val="28"/>
        </w:rPr>
        <w:t>управления для граждан и бизнеса;</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внедрение современных механизмов взаимодействия граждан и власти за счет реализации проекта «</w:t>
      </w:r>
      <w:proofErr w:type="spellStart"/>
      <w:r w:rsidRPr="000D2EE3">
        <w:rPr>
          <w:rFonts w:ascii="Times New Roman" w:hAnsi="Times New Roman"/>
          <w:sz w:val="28"/>
          <w:szCs w:val="28"/>
          <w:shd w:val="clear" w:color="auto" w:fill="FFFFFF"/>
        </w:rPr>
        <w:t>Госуслуги</w:t>
      </w:r>
      <w:proofErr w:type="spellEnd"/>
      <w:r w:rsidRPr="000D2EE3">
        <w:rPr>
          <w:rFonts w:ascii="Times New Roman" w:hAnsi="Times New Roman"/>
          <w:sz w:val="28"/>
          <w:szCs w:val="28"/>
          <w:shd w:val="clear" w:color="auto" w:fill="FFFFFF"/>
        </w:rPr>
        <w:t>. Решаем</w:t>
      </w:r>
      <w:proofErr w:type="gramStart"/>
      <w:r w:rsidRPr="000D2EE3">
        <w:rPr>
          <w:rFonts w:ascii="Times New Roman" w:hAnsi="Times New Roman"/>
          <w:sz w:val="28"/>
          <w:szCs w:val="28"/>
          <w:shd w:val="clear" w:color="auto" w:fill="FFFFFF"/>
        </w:rPr>
        <w:t xml:space="preserve"> В</w:t>
      </w:r>
      <w:proofErr w:type="gramEnd"/>
      <w:r w:rsidRPr="000D2EE3">
        <w:rPr>
          <w:rFonts w:ascii="Times New Roman" w:hAnsi="Times New Roman"/>
          <w:sz w:val="28"/>
          <w:szCs w:val="28"/>
          <w:shd w:val="clear" w:color="auto" w:fill="FFFFFF"/>
        </w:rPr>
        <w:t>месте!», позволяющего обеспечивать интерактивный контакт жителей с органами государственной и муниципальной власти;</w:t>
      </w:r>
    </w:p>
    <w:p w:rsidR="006424DB" w:rsidRPr="000D2EE3" w:rsidRDefault="006424DB" w:rsidP="00B9207E">
      <w:pPr>
        <w:spacing w:line="230" w:lineRule="auto"/>
        <w:ind w:firstLine="709"/>
        <w:jc w:val="both"/>
        <w:rPr>
          <w:rFonts w:ascii="Times New Roman" w:hAnsi="Times New Roman"/>
          <w:bCs/>
          <w:color w:val="000000"/>
          <w:sz w:val="28"/>
          <w:szCs w:val="28"/>
        </w:rPr>
      </w:pPr>
      <w:r w:rsidRPr="000D2EE3">
        <w:rPr>
          <w:rFonts w:ascii="Times New Roman" w:hAnsi="Times New Roman"/>
          <w:bCs/>
          <w:color w:val="000000"/>
          <w:sz w:val="28"/>
          <w:szCs w:val="28"/>
        </w:rPr>
        <w:t>содействие в реализации инициатив граждан;</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создание и развитие портала общественных инициатив «Наш Дом Рязань»;</w:t>
      </w:r>
    </w:p>
    <w:p w:rsidR="006424DB" w:rsidRPr="000D2EE3" w:rsidRDefault="006424DB" w:rsidP="00B9207E">
      <w:pPr>
        <w:spacing w:line="230" w:lineRule="auto"/>
        <w:ind w:firstLine="709"/>
        <w:jc w:val="both"/>
        <w:rPr>
          <w:rFonts w:ascii="Times New Roman" w:hAnsi="Times New Roman"/>
          <w:bCs/>
          <w:color w:val="000000"/>
          <w:sz w:val="28"/>
          <w:szCs w:val="28"/>
        </w:rPr>
      </w:pPr>
      <w:r w:rsidRPr="000D2EE3">
        <w:rPr>
          <w:rFonts w:ascii="Times New Roman" w:hAnsi="Times New Roman"/>
          <w:bCs/>
          <w:color w:val="000000"/>
          <w:sz w:val="28"/>
          <w:szCs w:val="28"/>
        </w:rPr>
        <w:t>развитие института территориального общественного самоуправления;</w:t>
      </w:r>
    </w:p>
    <w:p w:rsidR="006424DB" w:rsidRPr="000D2EE3" w:rsidRDefault="006424DB" w:rsidP="00B9207E">
      <w:pPr>
        <w:spacing w:line="230" w:lineRule="auto"/>
        <w:ind w:firstLine="709"/>
        <w:jc w:val="both"/>
        <w:rPr>
          <w:rFonts w:ascii="Times New Roman" w:hAnsi="Times New Roman"/>
          <w:bCs/>
          <w:color w:val="000000"/>
          <w:sz w:val="28"/>
          <w:szCs w:val="28"/>
        </w:rPr>
      </w:pPr>
      <w:r w:rsidRPr="000D2EE3">
        <w:rPr>
          <w:rFonts w:ascii="Times New Roman" w:hAnsi="Times New Roman"/>
          <w:bCs/>
          <w:color w:val="000000"/>
          <w:sz w:val="28"/>
          <w:szCs w:val="28"/>
        </w:rPr>
        <w:t>развитие института старост сельских населенных пунктов;</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bCs/>
          <w:color w:val="000000"/>
          <w:sz w:val="28"/>
          <w:szCs w:val="28"/>
        </w:rPr>
        <w:t>повышение уровня подготовки и профессиональной компетенции сельских старост.</w:t>
      </w:r>
    </w:p>
    <w:p w:rsidR="006424DB" w:rsidRPr="000D2EE3" w:rsidRDefault="006424DB" w:rsidP="00B9207E">
      <w:pPr>
        <w:pStyle w:val="2"/>
        <w:spacing w:line="230" w:lineRule="auto"/>
        <w:ind w:left="0" w:firstLine="709"/>
        <w:jc w:val="both"/>
        <w:rPr>
          <w:rStyle w:val="20"/>
          <w:rFonts w:ascii="Times New Roman" w:hAnsi="Times New Roman"/>
          <w:b/>
          <w:spacing w:val="0"/>
          <w:sz w:val="28"/>
          <w:szCs w:val="28"/>
          <w:lang w:eastAsia="en-US"/>
        </w:rPr>
      </w:pPr>
      <w:r w:rsidRPr="000D2EE3">
        <w:rPr>
          <w:rStyle w:val="20"/>
          <w:rFonts w:ascii="Times New Roman" w:hAnsi="Times New Roman"/>
          <w:spacing w:val="0"/>
          <w:sz w:val="28"/>
          <w:szCs w:val="28"/>
          <w:lang w:eastAsia="en-US"/>
        </w:rPr>
        <w:t>6.6. Некоммерческие организации</w:t>
      </w:r>
    </w:p>
    <w:p w:rsidR="006424DB" w:rsidRPr="000D2EE3" w:rsidRDefault="006424DB" w:rsidP="00B9207E">
      <w:pPr>
        <w:spacing w:line="230" w:lineRule="auto"/>
        <w:ind w:firstLine="709"/>
        <w:jc w:val="both"/>
        <w:rPr>
          <w:rFonts w:ascii="Times New Roman" w:hAnsi="Times New Roman"/>
          <w:sz w:val="28"/>
        </w:rPr>
      </w:pPr>
      <w:r w:rsidRPr="000D2EE3">
        <w:rPr>
          <w:rFonts w:ascii="Times New Roman" w:hAnsi="Times New Roman"/>
          <w:sz w:val="28"/>
        </w:rPr>
        <w:t>Основные задачи и направления:</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bCs/>
          <w:color w:val="000000"/>
          <w:sz w:val="28"/>
          <w:szCs w:val="28"/>
        </w:rPr>
        <w:t xml:space="preserve">создание условий для устойчивого развития некоммерческого сектора и повышения активности </w:t>
      </w:r>
      <w:r w:rsidRPr="000D2EE3">
        <w:rPr>
          <w:rFonts w:ascii="Times New Roman" w:hAnsi="Times New Roman"/>
          <w:sz w:val="28"/>
          <w:szCs w:val="28"/>
          <w:shd w:val="clear" w:color="auto" w:fill="FFFFFF"/>
        </w:rPr>
        <w:t>некоммерческих организаций;</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bCs/>
          <w:color w:val="000000"/>
          <w:sz w:val="28"/>
          <w:szCs w:val="28"/>
        </w:rPr>
        <w:t xml:space="preserve">повышение уровня подготовки и профессиональной компетенции представителей </w:t>
      </w:r>
      <w:r w:rsidRPr="000D2EE3">
        <w:rPr>
          <w:rFonts w:ascii="Times New Roman" w:hAnsi="Times New Roman"/>
          <w:sz w:val="28"/>
          <w:szCs w:val="28"/>
          <w:shd w:val="clear" w:color="auto" w:fill="FFFFFF"/>
        </w:rPr>
        <w:t>некоммерческих организаций;</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 xml:space="preserve">создание условий для оказания приоритетной поддержки социально ориентированных некоммерческих организаций </w:t>
      </w:r>
      <w:r w:rsidRPr="000D2EE3">
        <w:rPr>
          <w:rFonts w:ascii="Times New Roman" w:hAnsi="Times New Roman"/>
          <w:sz w:val="28"/>
          <w:szCs w:val="28"/>
        </w:rPr>
        <w:t>–</w:t>
      </w:r>
      <w:r w:rsidRPr="000D2EE3">
        <w:rPr>
          <w:rFonts w:ascii="Times New Roman" w:hAnsi="Times New Roman"/>
          <w:sz w:val="28"/>
          <w:szCs w:val="28"/>
          <w:shd w:val="clear" w:color="auto" w:fill="FFFFFF"/>
        </w:rPr>
        <w:t xml:space="preserve"> исполнителей общественно полезных услуг;</w:t>
      </w:r>
    </w:p>
    <w:p w:rsidR="006424DB" w:rsidRPr="000D2EE3" w:rsidRDefault="006424DB" w:rsidP="00B9207E">
      <w:pPr>
        <w:spacing w:line="230" w:lineRule="auto"/>
        <w:ind w:firstLine="709"/>
        <w:jc w:val="both"/>
        <w:rPr>
          <w:rFonts w:ascii="Times New Roman" w:hAnsi="Times New Roman"/>
          <w:bCs/>
          <w:color w:val="000000"/>
          <w:sz w:val="28"/>
          <w:szCs w:val="28"/>
        </w:rPr>
      </w:pPr>
      <w:r w:rsidRPr="000D2EE3">
        <w:rPr>
          <w:rFonts w:ascii="Times New Roman" w:hAnsi="Times New Roman"/>
          <w:bCs/>
          <w:color w:val="000000"/>
          <w:sz w:val="28"/>
          <w:szCs w:val="28"/>
        </w:rPr>
        <w:t xml:space="preserve">повышение активности государственных средств массовой информации по информационной поддержке проектов </w:t>
      </w:r>
      <w:r w:rsidRPr="000D2EE3">
        <w:rPr>
          <w:rFonts w:ascii="Times New Roman" w:hAnsi="Times New Roman"/>
          <w:sz w:val="28"/>
          <w:szCs w:val="28"/>
          <w:shd w:val="clear" w:color="auto" w:fill="FFFFFF"/>
        </w:rPr>
        <w:t>некоммерческих организаций</w:t>
      </w:r>
      <w:r w:rsidRPr="000D2EE3">
        <w:rPr>
          <w:rFonts w:ascii="Times New Roman" w:hAnsi="Times New Roman"/>
          <w:bCs/>
          <w:color w:val="000000"/>
          <w:sz w:val="28"/>
          <w:szCs w:val="28"/>
        </w:rPr>
        <w:t xml:space="preserve"> и общественных инициатив в </w:t>
      </w:r>
      <w:r w:rsidR="00FD2C53">
        <w:rPr>
          <w:rFonts w:ascii="Times New Roman" w:hAnsi="Times New Roman"/>
          <w:bCs/>
          <w:color w:val="000000"/>
          <w:sz w:val="28"/>
          <w:szCs w:val="28"/>
        </w:rPr>
        <w:t>информационн</w:t>
      </w:r>
      <w:proofErr w:type="gramStart"/>
      <w:r w:rsidR="00FD2C53">
        <w:rPr>
          <w:rFonts w:ascii="Times New Roman" w:hAnsi="Times New Roman"/>
          <w:bCs/>
          <w:color w:val="000000"/>
          <w:sz w:val="28"/>
          <w:szCs w:val="28"/>
        </w:rPr>
        <w:t>о-</w:t>
      </w:r>
      <w:proofErr w:type="gramEnd"/>
      <w:r w:rsidR="00FD2C53">
        <w:rPr>
          <w:rFonts w:ascii="Times New Roman" w:hAnsi="Times New Roman"/>
          <w:bCs/>
          <w:color w:val="000000"/>
          <w:sz w:val="28"/>
          <w:szCs w:val="28"/>
        </w:rPr>
        <w:t xml:space="preserve"> телекоммуникационной </w:t>
      </w:r>
      <w:r w:rsidRPr="000D2EE3">
        <w:rPr>
          <w:rFonts w:ascii="Times New Roman" w:hAnsi="Times New Roman"/>
          <w:bCs/>
          <w:color w:val="000000"/>
          <w:sz w:val="28"/>
          <w:szCs w:val="28"/>
        </w:rPr>
        <w:t>сети «Интернет»;</w:t>
      </w:r>
    </w:p>
    <w:p w:rsidR="006424DB" w:rsidRPr="000D2EE3" w:rsidRDefault="006424DB" w:rsidP="00B9207E">
      <w:pPr>
        <w:spacing w:line="230" w:lineRule="auto"/>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обеспечение поддержки ресурсных и добровольческих центров;</w:t>
      </w:r>
    </w:p>
    <w:p w:rsidR="006424DB" w:rsidRPr="000D2EE3" w:rsidRDefault="006424DB" w:rsidP="00B9207E">
      <w:pPr>
        <w:spacing w:line="230" w:lineRule="auto"/>
        <w:ind w:firstLine="709"/>
        <w:jc w:val="both"/>
        <w:rPr>
          <w:rFonts w:ascii="Times New Roman" w:hAnsi="Times New Roman"/>
          <w:bCs/>
          <w:color w:val="000000"/>
          <w:sz w:val="28"/>
          <w:szCs w:val="28"/>
        </w:rPr>
      </w:pPr>
      <w:r w:rsidRPr="000D2EE3">
        <w:rPr>
          <w:rFonts w:ascii="Times New Roman" w:hAnsi="Times New Roman"/>
          <w:bCs/>
          <w:color w:val="000000"/>
          <w:sz w:val="28"/>
          <w:szCs w:val="28"/>
        </w:rPr>
        <w:t>развитие волонтерского движения.</w:t>
      </w:r>
    </w:p>
    <w:p w:rsidR="006424DB" w:rsidRPr="000D2EE3" w:rsidRDefault="006424DB" w:rsidP="00B9207E">
      <w:pPr>
        <w:pStyle w:val="2"/>
        <w:spacing w:line="230" w:lineRule="auto"/>
        <w:ind w:left="0" w:firstLine="709"/>
        <w:jc w:val="both"/>
        <w:rPr>
          <w:rStyle w:val="20"/>
          <w:rFonts w:ascii="Times New Roman" w:hAnsi="Times New Roman"/>
          <w:b/>
          <w:spacing w:val="0"/>
          <w:sz w:val="28"/>
          <w:szCs w:val="28"/>
          <w:lang w:eastAsia="en-US"/>
        </w:rPr>
      </w:pPr>
      <w:bookmarkStart w:id="32" w:name="_Toc533085195"/>
      <w:r w:rsidRPr="000D2EE3">
        <w:rPr>
          <w:rStyle w:val="20"/>
          <w:rFonts w:ascii="Times New Roman" w:hAnsi="Times New Roman"/>
          <w:spacing w:val="0"/>
          <w:sz w:val="28"/>
          <w:szCs w:val="28"/>
          <w:lang w:eastAsia="en-US"/>
        </w:rPr>
        <w:t>6.7. Реализация государственной национальной политики</w:t>
      </w:r>
      <w:bookmarkEnd w:id="32"/>
    </w:p>
    <w:p w:rsidR="006424DB" w:rsidRPr="000D2EE3" w:rsidRDefault="006424DB" w:rsidP="00B9207E">
      <w:pPr>
        <w:spacing w:line="230" w:lineRule="auto"/>
        <w:ind w:firstLine="709"/>
        <w:jc w:val="both"/>
        <w:rPr>
          <w:rFonts w:ascii="Times New Roman" w:hAnsi="Times New Roman"/>
          <w:sz w:val="28"/>
          <w:szCs w:val="28"/>
        </w:rPr>
      </w:pPr>
      <w:r w:rsidRPr="000D2EE3">
        <w:rPr>
          <w:rFonts w:ascii="Times New Roman" w:hAnsi="Times New Roman"/>
          <w:sz w:val="28"/>
          <w:szCs w:val="28"/>
        </w:rPr>
        <w:t>Основные задачи и направления:</w:t>
      </w:r>
    </w:p>
    <w:p w:rsidR="006424DB" w:rsidRPr="000D2EE3" w:rsidRDefault="006424DB" w:rsidP="00B9207E">
      <w:pPr>
        <w:spacing w:line="230" w:lineRule="auto"/>
        <w:ind w:firstLine="709"/>
        <w:jc w:val="both"/>
        <w:rPr>
          <w:rFonts w:ascii="Times New Roman" w:eastAsia="Calibri" w:hAnsi="Times New Roman"/>
          <w:color w:val="000000"/>
          <w:sz w:val="28"/>
          <w:szCs w:val="28"/>
        </w:rPr>
      </w:pPr>
      <w:r w:rsidRPr="000D2EE3">
        <w:rPr>
          <w:rFonts w:ascii="Times New Roman" w:eastAsia="Calibri" w:hAnsi="Times New Roman"/>
          <w:color w:val="000000"/>
          <w:sz w:val="28"/>
          <w:szCs w:val="28"/>
        </w:rPr>
        <w:t>содействие укреплению гражданского единства и гармонизации межнациональных и межконфессиональных отношений;</w:t>
      </w:r>
    </w:p>
    <w:p w:rsidR="006424DB" w:rsidRPr="000D2EE3" w:rsidRDefault="006424DB" w:rsidP="00B9207E">
      <w:pPr>
        <w:spacing w:line="230" w:lineRule="auto"/>
        <w:ind w:firstLine="709"/>
        <w:jc w:val="both"/>
        <w:rPr>
          <w:rFonts w:ascii="Times New Roman" w:eastAsia="Calibri" w:hAnsi="Times New Roman"/>
          <w:color w:val="000000"/>
          <w:sz w:val="28"/>
          <w:szCs w:val="28"/>
        </w:rPr>
      </w:pPr>
      <w:r w:rsidRPr="000D2EE3">
        <w:rPr>
          <w:rFonts w:ascii="Times New Roman" w:eastAsia="Calibri" w:hAnsi="Times New Roman"/>
          <w:color w:val="000000"/>
          <w:sz w:val="28"/>
          <w:szCs w:val="28"/>
        </w:rPr>
        <w:t>вовлечение этнокультурных и общественных объединений, религиозных организаций в межнациональное и межконфессиональное сотрудничество;</w:t>
      </w:r>
    </w:p>
    <w:p w:rsidR="006424DB" w:rsidRPr="000D2EE3" w:rsidRDefault="006424DB" w:rsidP="00B9207E">
      <w:pPr>
        <w:spacing w:line="230" w:lineRule="auto"/>
        <w:ind w:firstLine="709"/>
        <w:jc w:val="both"/>
        <w:rPr>
          <w:rFonts w:ascii="Times New Roman" w:hAnsi="Times New Roman"/>
          <w:sz w:val="28"/>
          <w:szCs w:val="28"/>
          <w:lang w:eastAsia="en-US"/>
        </w:rPr>
      </w:pPr>
      <w:r w:rsidRPr="000D2EE3">
        <w:rPr>
          <w:rFonts w:ascii="Times New Roman" w:hAnsi="Times New Roman"/>
          <w:sz w:val="28"/>
          <w:szCs w:val="28"/>
          <w:lang w:eastAsia="en-US"/>
        </w:rPr>
        <w:lastRenderedPageBreak/>
        <w:t xml:space="preserve">предупреждение и профилактика межнациональных и межрелигиозных конфликтов и конфликтных ситуаций, любых проявлений экстремизма на </w:t>
      </w:r>
      <w:proofErr w:type="spellStart"/>
      <w:r w:rsidRPr="000D2EE3">
        <w:rPr>
          <w:rFonts w:ascii="Times New Roman" w:hAnsi="Times New Roman"/>
          <w:sz w:val="28"/>
          <w:szCs w:val="28"/>
          <w:lang w:eastAsia="en-US"/>
        </w:rPr>
        <w:t>этнорелигиозной</w:t>
      </w:r>
      <w:proofErr w:type="spellEnd"/>
      <w:r w:rsidRPr="000D2EE3">
        <w:rPr>
          <w:rFonts w:ascii="Times New Roman" w:hAnsi="Times New Roman"/>
          <w:sz w:val="28"/>
          <w:szCs w:val="28"/>
          <w:lang w:eastAsia="en-US"/>
        </w:rPr>
        <w:t xml:space="preserve"> почве;</w:t>
      </w:r>
    </w:p>
    <w:p w:rsidR="006424DB" w:rsidRPr="000D2EE3" w:rsidRDefault="006424DB" w:rsidP="00986852">
      <w:pPr>
        <w:ind w:firstLine="709"/>
        <w:jc w:val="both"/>
        <w:rPr>
          <w:rFonts w:ascii="Times New Roman" w:eastAsia="Calibri" w:hAnsi="Times New Roman"/>
          <w:color w:val="000000"/>
          <w:sz w:val="28"/>
          <w:szCs w:val="28"/>
        </w:rPr>
      </w:pPr>
      <w:r w:rsidRPr="000D2EE3">
        <w:rPr>
          <w:rFonts w:ascii="Times New Roman" w:eastAsia="Calibri" w:hAnsi="Times New Roman"/>
          <w:color w:val="000000"/>
          <w:sz w:val="28"/>
          <w:szCs w:val="28"/>
        </w:rPr>
        <w:t>возрождение и развитие казачьей культуры и традиций;</w:t>
      </w:r>
    </w:p>
    <w:p w:rsidR="006424DB" w:rsidRPr="000D2EE3" w:rsidRDefault="006424DB" w:rsidP="00986852">
      <w:pPr>
        <w:ind w:firstLine="709"/>
        <w:jc w:val="both"/>
        <w:rPr>
          <w:rFonts w:ascii="Times New Roman" w:eastAsia="Calibri" w:hAnsi="Times New Roman"/>
          <w:color w:val="000000"/>
          <w:sz w:val="28"/>
          <w:szCs w:val="28"/>
        </w:rPr>
      </w:pPr>
      <w:r w:rsidRPr="000D2EE3">
        <w:rPr>
          <w:rFonts w:ascii="Times New Roman" w:eastAsia="Calibri" w:hAnsi="Times New Roman"/>
          <w:color w:val="000000"/>
          <w:sz w:val="28"/>
          <w:szCs w:val="28"/>
        </w:rPr>
        <w:t>поддержка русского языка как государственного и языка межнационального общения;</w:t>
      </w:r>
    </w:p>
    <w:p w:rsidR="006424DB" w:rsidRPr="000D2EE3" w:rsidRDefault="006424DB" w:rsidP="00986852">
      <w:pPr>
        <w:ind w:firstLine="709"/>
        <w:jc w:val="both"/>
        <w:rPr>
          <w:rFonts w:ascii="Times New Roman" w:hAnsi="Times New Roman"/>
          <w:sz w:val="28"/>
          <w:szCs w:val="28"/>
          <w:shd w:val="clear" w:color="auto" w:fill="FFFFFF"/>
        </w:rPr>
      </w:pPr>
      <w:r w:rsidRPr="00F91E71">
        <w:rPr>
          <w:rFonts w:ascii="Times New Roman" w:eastAsia="Calibri" w:hAnsi="Times New Roman"/>
          <w:bCs/>
          <w:color w:val="000000"/>
          <w:spacing w:val="-2"/>
          <w:sz w:val="28"/>
          <w:szCs w:val="28"/>
        </w:rPr>
        <w:t>содействие социально-культурной адаптации и интеграции иностранных</w:t>
      </w:r>
      <w:r w:rsidRPr="000D2EE3">
        <w:rPr>
          <w:rFonts w:ascii="Times New Roman" w:eastAsia="Calibri" w:hAnsi="Times New Roman"/>
          <w:bCs/>
          <w:color w:val="000000"/>
          <w:sz w:val="28"/>
          <w:szCs w:val="28"/>
        </w:rPr>
        <w:t xml:space="preserve"> граждан в Рязанской области.</w:t>
      </w:r>
    </w:p>
    <w:p w:rsidR="006424DB" w:rsidRPr="000D2EE3" w:rsidRDefault="006424DB" w:rsidP="00986852">
      <w:pPr>
        <w:pStyle w:val="2"/>
        <w:ind w:left="0" w:firstLine="709"/>
        <w:jc w:val="both"/>
        <w:rPr>
          <w:rStyle w:val="20"/>
          <w:rFonts w:ascii="Times New Roman" w:hAnsi="Times New Roman"/>
          <w:b/>
          <w:spacing w:val="0"/>
          <w:sz w:val="28"/>
          <w:szCs w:val="28"/>
          <w:lang w:eastAsia="en-US"/>
        </w:rPr>
      </w:pPr>
      <w:bookmarkStart w:id="33" w:name="_Toc533085196"/>
      <w:r w:rsidRPr="000D2EE3">
        <w:rPr>
          <w:rStyle w:val="20"/>
          <w:rFonts w:ascii="Times New Roman" w:hAnsi="Times New Roman"/>
          <w:spacing w:val="0"/>
          <w:sz w:val="28"/>
          <w:szCs w:val="28"/>
          <w:lang w:eastAsia="en-US"/>
        </w:rPr>
        <w:t>6.8. Государственные и муниципальные финансы</w:t>
      </w:r>
      <w:bookmarkEnd w:id="33"/>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rPr>
        <w:t xml:space="preserve">Основные задачи и </w:t>
      </w:r>
      <w:r w:rsidRPr="000D2EE3">
        <w:rPr>
          <w:rFonts w:ascii="Times New Roman" w:hAnsi="Times New Roman"/>
          <w:sz w:val="28"/>
          <w:szCs w:val="28"/>
        </w:rPr>
        <w:t>направления:</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внедрение современных информационных систем управления бюджетными средствами;</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rPr>
        <w:t>обеспечение сбалансированности и финансовой устойчивости, снижение долговой нагрузки регионального бюджета</w:t>
      </w:r>
      <w:r w:rsidRPr="000D2EE3">
        <w:rPr>
          <w:rFonts w:ascii="Times New Roman" w:hAnsi="Times New Roman"/>
          <w:sz w:val="28"/>
          <w:szCs w:val="28"/>
          <w:shd w:val="clear" w:color="auto" w:fill="FFFFFF"/>
        </w:rPr>
        <w:t>;</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 xml:space="preserve">обеспечение сбалансированности местных бюджетов в рамках содействия органам местного самоуправления </w:t>
      </w:r>
      <w:r w:rsidRPr="000D2EE3">
        <w:rPr>
          <w:rFonts w:ascii="Times New Roman" w:hAnsi="Times New Roman"/>
          <w:sz w:val="28"/>
          <w:szCs w:val="28"/>
        </w:rPr>
        <w:t>Рязанской области</w:t>
      </w:r>
      <w:r w:rsidRPr="000D2EE3">
        <w:rPr>
          <w:rFonts w:ascii="Times New Roman" w:hAnsi="Times New Roman"/>
          <w:sz w:val="28"/>
          <w:szCs w:val="28"/>
          <w:shd w:val="clear" w:color="auto" w:fill="FFFFFF"/>
        </w:rPr>
        <w:t xml:space="preserve"> в осуществлении полномочий по решению вопросов местного значения;</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оптимизация расходных обязательств муниципальных образований Рязанской области в целях снижения уровня дефицита бюджета и муниципального долга;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межбюджетных отношений и механизма стимулирования органов местного самоуправления муниципальных районов и городских округов Рязанской области, достигших лучших результатов в сфере повышения эффективности бюджетных расходов и увеличения налоговых и неналоговых доходов местных бюджетов;</w:t>
      </w:r>
    </w:p>
    <w:p w:rsidR="006424DB" w:rsidRPr="000D2EE3" w:rsidRDefault="006424DB" w:rsidP="00986852">
      <w:pPr>
        <w:ind w:firstLine="709"/>
        <w:jc w:val="both"/>
        <w:rPr>
          <w:rFonts w:ascii="Times New Roman" w:hAnsi="Times New Roman"/>
          <w:sz w:val="28"/>
          <w:szCs w:val="28"/>
          <w:shd w:val="clear" w:color="auto" w:fill="FFFFFF"/>
        </w:rPr>
      </w:pPr>
      <w:r w:rsidRPr="000D2EE3">
        <w:rPr>
          <w:rFonts w:ascii="Times New Roman" w:hAnsi="Times New Roman"/>
          <w:sz w:val="28"/>
          <w:szCs w:val="28"/>
          <w:shd w:val="clear" w:color="auto" w:fill="FFFFFF"/>
        </w:rPr>
        <w:t>полная централизация всех региональных финансов, прозрачность распределения и использования всех бюджетных средств;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содействие внедрению элементов финансовой грамотности в основные и дополнительные образовательные программы, в том числе совместно с Банком России, обеспечению большей доступности финансового образования в различных формах для целевых групп, особенно социально уязвимых, а также для субъектов малого и среднего предпринимательства.»;</w:t>
      </w:r>
    </w:p>
    <w:p w:rsidR="006424DB" w:rsidRPr="00F91E71" w:rsidRDefault="006424DB" w:rsidP="00986852">
      <w:pPr>
        <w:autoSpaceDE w:val="0"/>
        <w:autoSpaceDN w:val="0"/>
        <w:adjustRightInd w:val="0"/>
        <w:ind w:firstLine="709"/>
        <w:jc w:val="both"/>
        <w:rPr>
          <w:rFonts w:ascii="Times New Roman" w:hAnsi="Times New Roman"/>
          <w:spacing w:val="-2"/>
          <w:sz w:val="28"/>
          <w:szCs w:val="28"/>
        </w:rPr>
      </w:pPr>
      <w:r w:rsidRPr="00F91E71">
        <w:rPr>
          <w:rFonts w:ascii="Times New Roman" w:hAnsi="Times New Roman"/>
          <w:b/>
          <w:spacing w:val="-2"/>
          <w:sz w:val="28"/>
          <w:szCs w:val="28"/>
        </w:rPr>
        <w:t>-</w:t>
      </w:r>
      <w:r w:rsidR="00F91E71" w:rsidRPr="00F91E71">
        <w:rPr>
          <w:rFonts w:ascii="Times New Roman" w:hAnsi="Times New Roman"/>
          <w:b/>
          <w:spacing w:val="-2"/>
          <w:sz w:val="28"/>
          <w:szCs w:val="28"/>
        </w:rPr>
        <w:t> </w:t>
      </w:r>
      <w:r w:rsidRPr="00F91E71">
        <w:rPr>
          <w:rFonts w:ascii="Times New Roman" w:hAnsi="Times New Roman"/>
          <w:spacing w:val="-2"/>
          <w:sz w:val="28"/>
          <w:szCs w:val="28"/>
        </w:rPr>
        <w:t>подраздел «Приоритет 8» считать подразделом «Приоритет 7» и в нем:</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пункт 8.1 считать пунктом 7.1;</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 xml:space="preserve">пункт 8.2 </w:t>
      </w:r>
      <w:r w:rsidR="000F2DEB">
        <w:rPr>
          <w:rFonts w:ascii="Times New Roman" w:hAnsi="Times New Roman"/>
          <w:sz w:val="28"/>
          <w:szCs w:val="28"/>
        </w:rPr>
        <w:t xml:space="preserve">считать пунктом 7.2 и </w:t>
      </w:r>
      <w:r w:rsidRPr="000D2EE3">
        <w:rPr>
          <w:rFonts w:ascii="Times New Roman" w:hAnsi="Times New Roman"/>
          <w:sz w:val="28"/>
          <w:szCs w:val="28"/>
        </w:rPr>
        <w:t xml:space="preserve">изложить </w:t>
      </w:r>
      <w:r w:rsidR="000F2DEB">
        <w:rPr>
          <w:rFonts w:ascii="Times New Roman" w:hAnsi="Times New Roman"/>
          <w:sz w:val="28"/>
          <w:szCs w:val="28"/>
        </w:rPr>
        <w:t xml:space="preserve">его </w:t>
      </w:r>
      <w:r w:rsidRPr="000D2EE3">
        <w:rPr>
          <w:rFonts w:ascii="Times New Roman" w:hAnsi="Times New Roman"/>
          <w:sz w:val="28"/>
          <w:szCs w:val="28"/>
        </w:rPr>
        <w:t>в следующей редакции:</w:t>
      </w:r>
    </w:p>
    <w:p w:rsidR="006424DB" w:rsidRPr="000D2EE3" w:rsidRDefault="006424DB" w:rsidP="00986852">
      <w:pPr>
        <w:pStyle w:val="2"/>
        <w:ind w:left="0" w:firstLine="709"/>
        <w:jc w:val="both"/>
        <w:rPr>
          <w:rFonts w:ascii="Times New Roman" w:hAnsi="Times New Roman"/>
          <w:b w:val="0"/>
          <w:spacing w:val="0"/>
          <w:sz w:val="28"/>
          <w:szCs w:val="28"/>
        </w:rPr>
      </w:pPr>
      <w:bookmarkStart w:id="34" w:name="_Toc533085199"/>
      <w:r w:rsidRPr="000D2EE3">
        <w:rPr>
          <w:rStyle w:val="20"/>
          <w:rFonts w:ascii="Times New Roman" w:hAnsi="Times New Roman"/>
          <w:spacing w:val="0"/>
          <w:sz w:val="28"/>
          <w:szCs w:val="28"/>
          <w:lang w:eastAsia="en-US"/>
        </w:rPr>
        <w:t>«7.2.</w:t>
      </w:r>
      <w:r w:rsidRPr="000D2EE3">
        <w:rPr>
          <w:rStyle w:val="20"/>
          <w:rFonts w:ascii="Times New Roman" w:hAnsi="Times New Roman"/>
          <w:b/>
          <w:spacing w:val="0"/>
          <w:sz w:val="28"/>
          <w:szCs w:val="28"/>
          <w:lang w:eastAsia="en-US"/>
        </w:rPr>
        <w:t xml:space="preserve"> </w:t>
      </w:r>
      <w:r w:rsidRPr="000D2EE3">
        <w:rPr>
          <w:rFonts w:ascii="Times New Roman" w:hAnsi="Times New Roman"/>
          <w:b w:val="0"/>
          <w:spacing w:val="0"/>
          <w:sz w:val="28"/>
          <w:szCs w:val="28"/>
        </w:rPr>
        <w:t>«Умная» специализация муниципальных образований Рязанской области</w:t>
      </w:r>
      <w:bookmarkEnd w:id="34"/>
      <w:r w:rsidRPr="000D2EE3">
        <w:rPr>
          <w:rFonts w:ascii="Times New Roman" w:hAnsi="Times New Roman"/>
          <w:b w:val="0"/>
          <w:spacing w:val="0"/>
          <w:sz w:val="28"/>
          <w:szCs w:val="28"/>
        </w:rPr>
        <w:t xml:space="preserve"> </w:t>
      </w:r>
    </w:p>
    <w:p w:rsidR="006424DB" w:rsidRPr="000D2EE3" w:rsidRDefault="006424DB" w:rsidP="00986852">
      <w:pPr>
        <w:widowControl w:val="0"/>
        <w:autoSpaceDE w:val="0"/>
        <w:autoSpaceDN w:val="0"/>
        <w:adjustRightInd w:val="0"/>
        <w:ind w:firstLine="709"/>
        <w:jc w:val="both"/>
        <w:rPr>
          <w:rFonts w:ascii="Times New Roman" w:eastAsia="Calibri" w:hAnsi="Times New Roman"/>
          <w:sz w:val="28"/>
          <w:szCs w:val="28"/>
        </w:rPr>
      </w:pPr>
      <w:r w:rsidRPr="000D2EE3">
        <w:rPr>
          <w:rFonts w:ascii="Times New Roman" w:eastAsia="Calibri" w:hAnsi="Times New Roman"/>
          <w:sz w:val="28"/>
          <w:szCs w:val="28"/>
        </w:rPr>
        <w:t>В рамках разработки стратегий социально-экономического развития каждого из муниципальных образований Рязанской области определены их уникальность, индивидуальность и предложены направления развития и проекты для специализации на основе объективных условий.</w:t>
      </w:r>
    </w:p>
    <w:p w:rsidR="006424DB" w:rsidRPr="000D2EE3" w:rsidRDefault="006424DB" w:rsidP="00986852">
      <w:pPr>
        <w:widowControl w:val="0"/>
        <w:autoSpaceDE w:val="0"/>
        <w:autoSpaceDN w:val="0"/>
        <w:adjustRightInd w:val="0"/>
        <w:ind w:firstLine="709"/>
        <w:jc w:val="center"/>
        <w:rPr>
          <w:rFonts w:ascii="Times New Roman" w:eastAsia="Calibri" w:hAnsi="Times New Roman"/>
          <w:sz w:val="28"/>
          <w:szCs w:val="28"/>
        </w:rPr>
      </w:pPr>
      <w:r w:rsidRPr="000D2EE3">
        <w:rPr>
          <w:rFonts w:ascii="Times New Roman" w:hAnsi="Times New Roman"/>
          <w:sz w:val="28"/>
          <w:szCs w:val="28"/>
        </w:rPr>
        <w:t>Городской округ город Рязань</w:t>
      </w:r>
    </w:p>
    <w:p w:rsidR="006424DB" w:rsidRPr="000D2EE3" w:rsidRDefault="006424DB" w:rsidP="00986852">
      <w:pPr>
        <w:widowControl w:val="0"/>
        <w:autoSpaceDE w:val="0"/>
        <w:autoSpaceDN w:val="0"/>
        <w:adjustRightInd w:val="0"/>
        <w:ind w:firstLine="709"/>
        <w:jc w:val="both"/>
        <w:rPr>
          <w:rFonts w:ascii="Times New Roman" w:eastAsia="Calibri" w:hAnsi="Times New Roman"/>
          <w:sz w:val="28"/>
          <w:szCs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производство высокотехнологичной продукции, интеллектуальных систем и их компонентов, пищевых продуктов, напитков, строительных </w:t>
      </w:r>
      <w:r w:rsidRPr="000D2EE3">
        <w:rPr>
          <w:rFonts w:ascii="Times New Roman" w:hAnsi="Times New Roman"/>
          <w:sz w:val="28"/>
          <w:szCs w:val="28"/>
        </w:rPr>
        <w:lastRenderedPageBreak/>
        <w:t>материалов, деятельность в области здравоохранения и социальных услуг, жилищное строительство, транспорт и логистика, энергетика, образование,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производство интеллектуальных систем на основе изменений инфраструктуры оборонно-промышленного комплекса;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расширение масштабов промышленного производства высокотехнологичных и наукоемких отраслей с увеличением уровня экологической безопасности предприятий;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улучшение экологического состояния города, сохранение и расширение зеленых зон, сохранение и восстановление водных объектов;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инфраструктуры поддержки бизнеса и инновационной инфраструктуры и формирование портфеля инвестиционных предложений;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креативных индустрий с преобразованием в креативные кластеры промышленных территорий и объектов недвижимости, не участвующих в хозяйственном обороте;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повышение предпринимательской активности и развитие потребительского рынка;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повышение эффективности использования муниципальных ресурсов, развитие муниципального сектора экономики;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повышение эффективности использования научно-образовательного потенциала и обеспечение потребностей экономики в квалифицированных кадрах;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сохранение исторического и культурного наследия, формирование благоприятной культурной среды и обеспечение доступа граждан к культурным ценностям;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туристического потенциала города;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обеспечение градостроительного баланса территорий, комплексное развитие территорий и сохранение исторического ядра города;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сохранение и обновление жилищного фонда и освоение районов нового жилищного строительства;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обеспечение целостности, доступности и надежности сетей коммунальной инфраструктуры и создание новых мощностей инженерных сетей и коммуникаций с учетом перспективных нагрузок;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обеспечение доступности, непрерывности и безопасности транспортных коммуникаций и развитие улично-дорожной сети города;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инфраструктуры водного, воздушного и железнодорожного транспорта;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благоустройство общественных пространств и территорий проживания;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создание единого информационного пространства города с разработкой электронных приложений и сервисов для оказания общественных услуг и развитие цифровых платформ взаимодействия с гражданским обществом;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функциональных, управленческих и инженерно-технических подсистем «умного города» (во всех сферах жизнедеятельности города) с внедрением интеллектуальных систем управления и принятия решений.</w:t>
      </w:r>
    </w:p>
    <w:p w:rsidR="006424DB" w:rsidRPr="000D2EE3" w:rsidRDefault="006424DB" w:rsidP="006424DB">
      <w:pPr>
        <w:jc w:val="center"/>
        <w:rPr>
          <w:rFonts w:ascii="Times New Roman" w:hAnsi="Times New Roman"/>
          <w:sz w:val="28"/>
        </w:rPr>
      </w:pPr>
      <w:r w:rsidRPr="000D2EE3">
        <w:rPr>
          <w:rFonts w:ascii="Times New Roman" w:hAnsi="Times New Roman"/>
          <w:sz w:val="28"/>
          <w:szCs w:val="28"/>
        </w:rPr>
        <w:lastRenderedPageBreak/>
        <w:t xml:space="preserve">Городской округ город </w:t>
      </w:r>
      <w:proofErr w:type="spellStart"/>
      <w:r w:rsidRPr="000D2EE3">
        <w:rPr>
          <w:rFonts w:ascii="Times New Roman" w:hAnsi="Times New Roman"/>
          <w:sz w:val="28"/>
          <w:szCs w:val="28"/>
        </w:rPr>
        <w:t>Касимов</w:t>
      </w:r>
      <w:proofErr w:type="spellEnd"/>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обрабатывающая промышленность, в том числе металлургия, приборостроение, промышленность строительных материалов, пищевая промышленность, туристско-рекреационный кластер «</w:t>
      </w:r>
      <w:proofErr w:type="spellStart"/>
      <w:r w:rsidRPr="000D2EE3">
        <w:rPr>
          <w:rFonts w:ascii="Times New Roman" w:hAnsi="Times New Roman"/>
          <w:sz w:val="28"/>
        </w:rPr>
        <w:t>Касимовский</w:t>
      </w:r>
      <w:proofErr w:type="spellEnd"/>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hd w:val="clear" w:color="auto" w:fill="FFFFFF"/>
        </w:rPr>
      </w:pPr>
      <w:r w:rsidRPr="000D2EE3">
        <w:rPr>
          <w:rFonts w:ascii="Times New Roman" w:hAnsi="Times New Roman"/>
          <w:sz w:val="28"/>
          <w:shd w:val="clear" w:color="auto" w:fill="FFFFFF"/>
        </w:rPr>
        <w:t xml:space="preserve">повышение качества городской среды, создание города, удобного для жизни, решение проблем в сфере </w:t>
      </w:r>
      <w:r w:rsidRPr="000D2EE3">
        <w:rPr>
          <w:rFonts w:ascii="Times New Roman" w:hAnsi="Times New Roman"/>
          <w:sz w:val="28"/>
        </w:rPr>
        <w:t>жилищно-коммунального и дорожного хозяйства</w:t>
      </w:r>
      <w:r w:rsidRPr="000D2EE3">
        <w:rPr>
          <w:rFonts w:ascii="Times New Roman" w:hAnsi="Times New Roman"/>
          <w:sz w:val="28"/>
          <w:shd w:val="clear" w:color="auto" w:fill="FFFFFF"/>
        </w:rPr>
        <w:t>;</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оказание комплексной поддержки субъектам малого и среднего предпринимательства; </w:t>
      </w:r>
    </w:p>
    <w:p w:rsidR="006424DB" w:rsidRPr="000D2EE3" w:rsidRDefault="006424DB" w:rsidP="00986852">
      <w:pPr>
        <w:ind w:firstLine="709"/>
        <w:jc w:val="both"/>
        <w:rPr>
          <w:rFonts w:ascii="Times New Roman" w:hAnsi="Times New Roman"/>
          <w:sz w:val="28"/>
          <w:shd w:val="clear" w:color="auto" w:fill="FFFFFF"/>
        </w:rPr>
      </w:pPr>
      <w:r w:rsidRPr="000D2EE3">
        <w:rPr>
          <w:rFonts w:ascii="Times New Roman" w:hAnsi="Times New Roman"/>
          <w:sz w:val="28"/>
          <w:shd w:val="clear" w:color="auto" w:fill="FFFFFF"/>
        </w:rPr>
        <w:t xml:space="preserve">реализация туристического потенциала города, в том числе как исторического поселения федерального значения, </w:t>
      </w:r>
      <w:r w:rsidRPr="000D2EE3">
        <w:rPr>
          <w:rFonts w:ascii="Times New Roman" w:hAnsi="Times New Roman"/>
          <w:color w:val="000000"/>
          <w:sz w:val="28"/>
          <w:shd w:val="clear" w:color="auto" w:fill="FFFFFF"/>
        </w:rPr>
        <w:t>создание музейного пространства с объектами культурного наследия, ландшафтами, развитие имеющихся и создание новых туристических маршрутов;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w:t>
      </w:r>
      <w:proofErr w:type="spellStart"/>
      <w:r w:rsidRPr="000D2EE3">
        <w:rPr>
          <w:rFonts w:ascii="Times New Roman" w:hAnsi="Times New Roman"/>
          <w:sz w:val="28"/>
          <w:szCs w:val="28"/>
        </w:rPr>
        <w:t>муниципально</w:t>
      </w:r>
      <w:proofErr w:type="spellEnd"/>
      <w:r w:rsidRPr="000D2EE3">
        <w:rPr>
          <w:rFonts w:ascii="Times New Roman" w:hAnsi="Times New Roman"/>
          <w:sz w:val="28"/>
          <w:szCs w:val="28"/>
        </w:rPr>
        <w:t>-частного партнерства в сфере сохранения исторического и культурного наследия;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расширение охранных зон для исторического центра, введение моратория на снос и реновацию зданий в исторической части города; </w:t>
      </w:r>
    </w:p>
    <w:p w:rsidR="006424DB" w:rsidRPr="000D2EE3" w:rsidRDefault="006424DB" w:rsidP="00986852">
      <w:pPr>
        <w:ind w:firstLine="709"/>
        <w:jc w:val="both"/>
        <w:rPr>
          <w:rFonts w:ascii="Times New Roman" w:hAnsi="Times New Roman"/>
          <w:sz w:val="28"/>
          <w:shd w:val="clear" w:color="auto" w:fill="FFFFFF"/>
        </w:rPr>
      </w:pPr>
      <w:r w:rsidRPr="000D2EE3">
        <w:rPr>
          <w:rFonts w:ascii="Times New Roman" w:hAnsi="Times New Roman"/>
          <w:sz w:val="28"/>
          <w:shd w:val="clear" w:color="auto" w:fill="FFFFFF"/>
        </w:rPr>
        <w:t>повышение качества муниципального управления, внедрение передовых технологий муниципального управления.</w:t>
      </w:r>
    </w:p>
    <w:p w:rsidR="006424DB" w:rsidRPr="000D2EE3" w:rsidRDefault="006424DB" w:rsidP="006424DB">
      <w:pPr>
        <w:jc w:val="center"/>
        <w:rPr>
          <w:rFonts w:ascii="Times New Roman" w:hAnsi="Times New Roman"/>
          <w:sz w:val="28"/>
          <w:shd w:val="clear" w:color="auto" w:fill="FFFFFF"/>
        </w:rPr>
      </w:pPr>
      <w:r w:rsidRPr="000D2EE3">
        <w:rPr>
          <w:rFonts w:ascii="Times New Roman" w:hAnsi="Times New Roman"/>
          <w:sz w:val="28"/>
          <w:szCs w:val="28"/>
        </w:rPr>
        <w:t>Городской округ город Сасово</w:t>
      </w:r>
    </w:p>
    <w:p w:rsidR="006424DB" w:rsidRPr="000D2EE3" w:rsidRDefault="006424DB" w:rsidP="00986852">
      <w:pPr>
        <w:ind w:firstLine="709"/>
        <w:jc w:val="both"/>
        <w:rPr>
          <w:rFonts w:ascii="Times New Roman" w:hAnsi="Times New Roman"/>
          <w:sz w:val="28"/>
          <w:shd w:val="clear" w:color="auto" w:fill="FFFFFF"/>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shd w:val="clear" w:color="auto" w:fill="FFFFFF"/>
        </w:rPr>
      </w:pPr>
      <w:r w:rsidRPr="000D2EE3">
        <w:rPr>
          <w:rFonts w:ascii="Times New Roman" w:hAnsi="Times New Roman"/>
          <w:sz w:val="28"/>
        </w:rPr>
        <w:t xml:space="preserve">обрабатывающая промышленность, в том числе машиностроение, пищевая промышленность, информационная сфера. </w:t>
      </w:r>
    </w:p>
    <w:p w:rsidR="006424DB" w:rsidRPr="000D2EE3" w:rsidRDefault="006424DB" w:rsidP="00986852">
      <w:pPr>
        <w:ind w:firstLine="709"/>
        <w:jc w:val="both"/>
        <w:rPr>
          <w:rFonts w:ascii="Times New Roman" w:hAnsi="Times New Roman"/>
          <w:sz w:val="28"/>
          <w:shd w:val="clear" w:color="auto" w:fill="FFFFFF"/>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поддержка деятельности ведущих промышленных предприятий;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повышение потенциала производства за счет привлечения инвестиций;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транспортной инфраструктуры;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создание современной комфортной городской среды;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формирование условий для развития предпринимательства и реализация инициатив граждан;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социальной инфраструктуры (строительство, реконструкция социальных объектов);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коммунальной инфраструктуры города;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системы муниципального управления.</w:t>
      </w: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Городской округ город Скопин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машиностроение, производство керамических изделий,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позиционирование города как центра гончарства России;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продвижение изделий гончарного производства на российский и мировой рынки, популяризация гончарного фестиваля;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единой архитектурной концепции города, имеющей преемственность с историческими зданиями;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lastRenderedPageBreak/>
        <w:t>развитие туристской инфраструктуры, расширение видов туризма;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поддержка деятельности действующих предприятий, в том числе путем встраивания в региональные и межрегиональные цепочки поставок;</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транспортной инфраструктуры;</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решение экологических проблем.</w:t>
      </w: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Александро-Невский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и переработка сельскохозяйственной продукции, рыбоводство,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proofErr w:type="gramStart"/>
      <w:r w:rsidRPr="000D2EE3">
        <w:rPr>
          <w:rFonts w:ascii="Times New Roman" w:hAnsi="Times New Roman"/>
          <w:sz w:val="28"/>
          <w:szCs w:val="28"/>
        </w:rPr>
        <w:t xml:space="preserve">развитие полностью подключенной к инфраструктуре инвестиционной площадки для предприятий перерабатывающей промышленности: завода по глубокой переработке зерна, сахарного завода, </w:t>
      </w:r>
      <w:proofErr w:type="spellStart"/>
      <w:r w:rsidRPr="000D2EE3">
        <w:rPr>
          <w:rFonts w:ascii="Times New Roman" w:hAnsi="Times New Roman"/>
          <w:sz w:val="28"/>
          <w:szCs w:val="28"/>
        </w:rPr>
        <w:t>маслосырзавода</w:t>
      </w:r>
      <w:proofErr w:type="spellEnd"/>
      <w:r w:rsidRPr="000D2EE3">
        <w:rPr>
          <w:rFonts w:ascii="Times New Roman" w:hAnsi="Times New Roman"/>
          <w:sz w:val="28"/>
          <w:szCs w:val="28"/>
        </w:rPr>
        <w:t>, элеватора, тепличного комплекса, вертикально-интегрированного центра по переработке овощей и фруктов, консервного завода, кирпичного завода, строительство агропро</w:t>
      </w:r>
      <w:r w:rsidR="00F91E71">
        <w:rPr>
          <w:rFonts w:ascii="Times New Roman" w:hAnsi="Times New Roman"/>
          <w:sz w:val="28"/>
          <w:szCs w:val="28"/>
        </w:rPr>
        <w:t>мышленного парка на площади 114  </w:t>
      </w:r>
      <w:r w:rsidRPr="000D2EE3">
        <w:rPr>
          <w:rFonts w:ascii="Times New Roman" w:hAnsi="Times New Roman"/>
          <w:sz w:val="28"/>
          <w:szCs w:val="28"/>
        </w:rPr>
        <w:t xml:space="preserve">га, предполагающего строительство на территории района агропромышленных предприятий перерабатывающей промышленности и промышленных предприятий; </w:t>
      </w:r>
      <w:proofErr w:type="gramEnd"/>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активная поддержка малого и среднего предпринимательства, в первую очередь сферы досуга, бытового обслуживания, инфраструктуры для туризма и производства продуктов питания;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мемориального комплекса М.Д. Скобелева;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рыбоводства, разработка инвестиционного проекта создания рыбоводческого хозяйства.</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Ермишинский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сельское хозяйство и переработка,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создание условий для развития фермерских хозяйств и сельскохозяйственных предприятий, развитие животноводства (производство говядины);</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вовлечение в оборот земель сельскохозяйственного назначения;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добывающей промышленности (разработка месторождений глины для производства красного керамического кирпича, торфа);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инвестиционных проектов для развития активного туризма: строительства туристской инфраструктуры для сбора грибов и ягод, охоты и фотоохоты, активного отдыха на воде;</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паломнического туризма (с посещением храма </w:t>
      </w:r>
      <w:proofErr w:type="spellStart"/>
      <w:r w:rsidRPr="000D2EE3">
        <w:rPr>
          <w:rFonts w:ascii="Times New Roman" w:hAnsi="Times New Roman"/>
          <w:sz w:val="28"/>
        </w:rPr>
        <w:t>Назария</w:t>
      </w:r>
      <w:proofErr w:type="spellEnd"/>
      <w:r w:rsidRPr="000D2EE3">
        <w:rPr>
          <w:rFonts w:ascii="Times New Roman" w:hAnsi="Times New Roman"/>
          <w:sz w:val="28"/>
        </w:rPr>
        <w:t xml:space="preserve"> Валаамского и Серафима Саровского на </w:t>
      </w:r>
      <w:proofErr w:type="spellStart"/>
      <w:r w:rsidRPr="000D2EE3">
        <w:rPr>
          <w:rFonts w:ascii="Times New Roman" w:hAnsi="Times New Roman"/>
          <w:sz w:val="28"/>
        </w:rPr>
        <w:t>Токмаковском</w:t>
      </w:r>
      <w:proofErr w:type="spellEnd"/>
      <w:r w:rsidRPr="000D2EE3">
        <w:rPr>
          <w:rFonts w:ascii="Times New Roman" w:hAnsi="Times New Roman"/>
          <w:sz w:val="28"/>
        </w:rPr>
        <w:t xml:space="preserve"> источнике);</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строительство центра лыжной подготовки.</w:t>
      </w:r>
    </w:p>
    <w:p w:rsidR="006424DB" w:rsidRPr="000D2EE3" w:rsidRDefault="006424DB" w:rsidP="006424DB">
      <w:pPr>
        <w:jc w:val="center"/>
        <w:rPr>
          <w:rFonts w:ascii="Times New Roman" w:hAnsi="Times New Roman"/>
          <w:sz w:val="28"/>
        </w:rPr>
      </w:pPr>
      <w:proofErr w:type="spellStart"/>
      <w:r w:rsidRPr="000D2EE3">
        <w:rPr>
          <w:rFonts w:ascii="Times New Roman" w:hAnsi="Times New Roman"/>
          <w:sz w:val="28"/>
          <w:szCs w:val="28"/>
        </w:rPr>
        <w:t>Захаровский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пищевая промышленность.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lastRenderedPageBreak/>
        <w:t>создание условий для развития предприятий агропромышленного комплекса;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создание условий для развития социальной сферы;</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благоустройство населенных пунктов;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событийного и паломнического туризма.</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Кадомский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переработка сельскохозяйственной продукции, экологический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поддержка малого и среднего бизнеса, в том числе народного художественного промысла «</w:t>
      </w:r>
      <w:proofErr w:type="spellStart"/>
      <w:r w:rsidRPr="000D2EE3">
        <w:rPr>
          <w:rFonts w:ascii="Times New Roman" w:hAnsi="Times New Roman"/>
          <w:sz w:val="28"/>
        </w:rPr>
        <w:t>Кадомский</w:t>
      </w:r>
      <w:proofErr w:type="spellEnd"/>
      <w:r w:rsidRPr="000D2EE3">
        <w:rPr>
          <w:rFonts w:ascii="Times New Roman" w:hAnsi="Times New Roman"/>
          <w:sz w:val="28"/>
        </w:rPr>
        <w:t xml:space="preserve"> </w:t>
      </w:r>
      <w:proofErr w:type="spellStart"/>
      <w:r w:rsidRPr="000D2EE3">
        <w:rPr>
          <w:rFonts w:ascii="Times New Roman" w:hAnsi="Times New Roman"/>
          <w:sz w:val="28"/>
        </w:rPr>
        <w:t>вениз</w:t>
      </w:r>
      <w:proofErr w:type="spellEnd"/>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промышленная добыча торфа, кварцевого песка, мореного дуба;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w:t>
      </w:r>
      <w:proofErr w:type="gramStart"/>
      <w:r w:rsidRPr="000D2EE3">
        <w:rPr>
          <w:rFonts w:ascii="Times New Roman" w:hAnsi="Times New Roman"/>
          <w:sz w:val="28"/>
        </w:rPr>
        <w:t>мясо-молочного</w:t>
      </w:r>
      <w:proofErr w:type="gramEnd"/>
      <w:r w:rsidRPr="000D2EE3">
        <w:rPr>
          <w:rFonts w:ascii="Times New Roman" w:hAnsi="Times New Roman"/>
          <w:sz w:val="28"/>
        </w:rPr>
        <w:t xml:space="preserve"> животноводства, </w:t>
      </w:r>
      <w:r w:rsidRPr="000D2EE3">
        <w:rPr>
          <w:rFonts w:ascii="Times New Roman" w:hAnsi="Times New Roman"/>
          <w:sz w:val="28"/>
          <w:szCs w:val="28"/>
        </w:rPr>
        <w:t>растениеводства</w:t>
      </w:r>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сельского, этнографического, активного, охотничье-рыболовного туризма;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международного паломнического туризма (наследие преподобного Германа Аляскинского);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организация на базе общества с ограниченной ответственностью </w:t>
      </w:r>
      <w:r w:rsidRPr="000D2EE3">
        <w:rPr>
          <w:rFonts w:ascii="Times New Roman" w:hAnsi="Times New Roman"/>
          <w:sz w:val="28"/>
          <w:szCs w:val="28"/>
        </w:rPr>
        <w:t xml:space="preserve">крестьянское (фермерское) хозяйство </w:t>
      </w:r>
      <w:r w:rsidRPr="000D2EE3">
        <w:rPr>
          <w:rFonts w:ascii="Times New Roman" w:hAnsi="Times New Roman"/>
          <w:sz w:val="28"/>
        </w:rPr>
        <w:t>«</w:t>
      </w:r>
      <w:proofErr w:type="spellStart"/>
      <w:r w:rsidRPr="000D2EE3">
        <w:rPr>
          <w:rFonts w:ascii="Times New Roman" w:hAnsi="Times New Roman"/>
          <w:sz w:val="28"/>
        </w:rPr>
        <w:t>Кадомская</w:t>
      </w:r>
      <w:proofErr w:type="spellEnd"/>
      <w:r w:rsidRPr="000D2EE3">
        <w:rPr>
          <w:rFonts w:ascii="Times New Roman" w:hAnsi="Times New Roman"/>
          <w:sz w:val="28"/>
        </w:rPr>
        <w:t xml:space="preserve"> Оленья Ферма» объекта туристического показа;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базовых видов спорта (лыжные гонки, плавание, </w:t>
      </w:r>
      <w:proofErr w:type="spellStart"/>
      <w:r w:rsidRPr="000D2EE3">
        <w:rPr>
          <w:rFonts w:ascii="Times New Roman" w:hAnsi="Times New Roman"/>
          <w:sz w:val="28"/>
        </w:rPr>
        <w:t>полиатлон</w:t>
      </w:r>
      <w:proofErr w:type="spellEnd"/>
      <w:r w:rsidRPr="000D2EE3">
        <w:rPr>
          <w:rFonts w:ascii="Times New Roman" w:hAnsi="Times New Roman"/>
          <w:sz w:val="28"/>
        </w:rPr>
        <w:t>, футбол, волейбол, шахматы).</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Касимовский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b/>
          <w:color w:val="002060"/>
          <w:sz w:val="28"/>
        </w:rPr>
      </w:pPr>
      <w:r w:rsidRPr="000D2EE3">
        <w:rPr>
          <w:rFonts w:ascii="Times New Roman" w:hAnsi="Times New Roman"/>
          <w:sz w:val="28"/>
        </w:rPr>
        <w:t>машиностроение, промышленность строительных материалов, деревообработка, сельское хозяйство, переработка сельскохозяйственной продукции, развитие сферы туризма и рекреации.</w:t>
      </w:r>
    </w:p>
    <w:p w:rsidR="006424DB" w:rsidRPr="000D2EE3" w:rsidRDefault="006424DB" w:rsidP="00986852">
      <w:pPr>
        <w:ind w:firstLine="709"/>
        <w:jc w:val="both"/>
        <w:rPr>
          <w:rFonts w:ascii="Times New Roman" w:hAnsi="Times New Roman"/>
          <w:b/>
          <w:color w:val="002060"/>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стимулирование инвестиционной активности действующих предприятий; создание объектов инфраструктуры для инвестиционных проектов;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создание и развитие территорий с особыми условиями ведения предпринимательской и инвестиционной деятельности;</w:t>
      </w:r>
    </w:p>
    <w:p w:rsidR="006424DB" w:rsidRPr="000D2EE3" w:rsidRDefault="006424DB" w:rsidP="00986852">
      <w:pPr>
        <w:pStyle w:val="Standard"/>
        <w:ind w:firstLine="709"/>
        <w:jc w:val="both"/>
        <w:rPr>
          <w:rFonts w:ascii="Times New Roman" w:hAnsi="Times New Roman" w:cs="Times New Roman"/>
          <w:sz w:val="28"/>
          <w:szCs w:val="28"/>
          <w:lang w:val="ru-RU"/>
        </w:rPr>
      </w:pPr>
      <w:r w:rsidRPr="000D2EE3">
        <w:rPr>
          <w:rFonts w:ascii="Times New Roman" w:hAnsi="Times New Roman" w:cs="Times New Roman"/>
          <w:sz w:val="28"/>
          <w:szCs w:val="28"/>
          <w:lang w:val="ru-RU"/>
        </w:rPr>
        <w:t xml:space="preserve">развитие </w:t>
      </w:r>
      <w:proofErr w:type="spellStart"/>
      <w:r w:rsidRPr="000D2EE3">
        <w:rPr>
          <w:rFonts w:ascii="Times New Roman" w:hAnsi="Times New Roman" w:cs="Times New Roman"/>
          <w:sz w:val="28"/>
          <w:szCs w:val="28"/>
          <w:lang w:val="ru-RU"/>
        </w:rPr>
        <w:t>монопрофильного</w:t>
      </w:r>
      <w:proofErr w:type="spellEnd"/>
      <w:r w:rsidRPr="000D2EE3">
        <w:rPr>
          <w:rFonts w:ascii="Times New Roman" w:hAnsi="Times New Roman" w:cs="Times New Roman"/>
          <w:sz w:val="28"/>
          <w:szCs w:val="28"/>
          <w:lang w:val="ru-RU"/>
        </w:rPr>
        <w:t xml:space="preserve"> муниципального образования </w:t>
      </w:r>
      <w:r w:rsidR="00F91E71">
        <w:rPr>
          <w:rFonts w:ascii="Times New Roman" w:hAnsi="Times New Roman" w:cs="Times New Roman"/>
          <w:sz w:val="28"/>
          <w:szCs w:val="28"/>
          <w:lang w:val="ru-RU"/>
        </w:rPr>
        <w:t>–</w:t>
      </w:r>
      <w:r w:rsidRPr="000D2EE3">
        <w:rPr>
          <w:rFonts w:ascii="Times New Roman" w:hAnsi="Times New Roman" w:cs="Times New Roman"/>
          <w:sz w:val="28"/>
          <w:szCs w:val="28"/>
          <w:lang w:val="ru-RU"/>
        </w:rPr>
        <w:t xml:space="preserve"> </w:t>
      </w:r>
      <w:proofErr w:type="spellStart"/>
      <w:r w:rsidRPr="000D2EE3">
        <w:rPr>
          <w:rFonts w:ascii="Times New Roman" w:hAnsi="Times New Roman" w:cs="Times New Roman"/>
          <w:sz w:val="28"/>
          <w:szCs w:val="28"/>
          <w:lang w:val="ru-RU"/>
        </w:rPr>
        <w:t>Елатомское</w:t>
      </w:r>
      <w:proofErr w:type="spellEnd"/>
      <w:r w:rsidRPr="000D2EE3">
        <w:rPr>
          <w:rFonts w:ascii="Times New Roman" w:hAnsi="Times New Roman" w:cs="Times New Roman"/>
          <w:sz w:val="28"/>
          <w:szCs w:val="28"/>
          <w:lang w:val="ru-RU"/>
        </w:rPr>
        <w:t xml:space="preserve"> городское поселение </w:t>
      </w:r>
      <w:proofErr w:type="spellStart"/>
      <w:r w:rsidRPr="000D2EE3">
        <w:rPr>
          <w:rFonts w:ascii="Times New Roman" w:hAnsi="Times New Roman" w:cs="Times New Roman"/>
          <w:sz w:val="28"/>
          <w:szCs w:val="28"/>
          <w:lang w:val="ru-RU"/>
        </w:rPr>
        <w:t>Касимовского</w:t>
      </w:r>
      <w:proofErr w:type="spellEnd"/>
      <w:r w:rsidRPr="000D2EE3">
        <w:rPr>
          <w:rFonts w:ascii="Times New Roman" w:hAnsi="Times New Roman" w:cs="Times New Roman"/>
          <w:sz w:val="28"/>
          <w:szCs w:val="28"/>
          <w:lang w:val="ru-RU"/>
        </w:rPr>
        <w:t xml:space="preserve"> муниципального района Рязанской области, в том числе оказание комплексной поддержки субъектам малого и среднего предпринимательства для поддержания стабильной социально-экономической ситуации в моногороде;</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производства высокотехнологичной продукции медицинского назначения;</w:t>
      </w:r>
    </w:p>
    <w:p w:rsidR="006424DB" w:rsidRPr="000D2EE3" w:rsidRDefault="006424DB" w:rsidP="00986852">
      <w:pPr>
        <w:pStyle w:val="Standard"/>
        <w:ind w:firstLine="709"/>
        <w:jc w:val="both"/>
        <w:rPr>
          <w:rFonts w:ascii="Times New Roman" w:hAnsi="Times New Roman" w:cs="Times New Roman"/>
          <w:lang w:val="ru-RU"/>
        </w:rPr>
      </w:pPr>
      <w:r w:rsidRPr="000D2EE3">
        <w:rPr>
          <w:rFonts w:ascii="Times New Roman" w:hAnsi="Times New Roman" w:cs="Times New Roman"/>
          <w:sz w:val="28"/>
          <w:lang w:val="ru-RU"/>
        </w:rPr>
        <w:t xml:space="preserve">развитие сельского хозяйства (молочное животноводство, растениеводство, птицеводство);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реализация турист</w:t>
      </w:r>
      <w:r w:rsidR="00FD2C53">
        <w:rPr>
          <w:rFonts w:ascii="Times New Roman" w:hAnsi="Times New Roman"/>
          <w:sz w:val="28"/>
        </w:rPr>
        <w:t>иче</w:t>
      </w:r>
      <w:r w:rsidRPr="000D2EE3">
        <w:rPr>
          <w:rFonts w:ascii="Times New Roman" w:hAnsi="Times New Roman"/>
          <w:sz w:val="28"/>
        </w:rPr>
        <w:t>ского потенциала района;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lastRenderedPageBreak/>
        <w:t xml:space="preserve">придание статуса исторического поселения регионального значения </w:t>
      </w:r>
      <w:r w:rsidRPr="000D2EE3">
        <w:rPr>
          <w:rFonts w:ascii="Times New Roman" w:hAnsi="Times New Roman"/>
          <w:sz w:val="28"/>
          <w:szCs w:val="28"/>
        </w:rPr>
        <w:t>рабочему поселку Елатьма;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и продвижение лечебно-оздоровительного туризма</w:t>
      </w:r>
      <w:r w:rsidRPr="000D2EE3">
        <w:rPr>
          <w:rFonts w:ascii="Times New Roman" w:hAnsi="Times New Roman"/>
          <w:b/>
          <w:sz w:val="28"/>
        </w:rPr>
        <w:t xml:space="preserve"> </w:t>
      </w:r>
      <w:r w:rsidRPr="000D2EE3">
        <w:rPr>
          <w:rFonts w:ascii="Times New Roman" w:hAnsi="Times New Roman"/>
          <w:sz w:val="28"/>
        </w:rPr>
        <w:t>(на базе санаториев);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проектирование строительства новых малоэтажных районов по принципам «городских деревень»;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благоустройство населенных пунктов;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транспортной и социальной инфраструктуры района;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улучшение инфраструктурного обеспечения городских и сельских поселений, реализация проектов по улучшению водоснабжения и водоотведения.</w:t>
      </w:r>
    </w:p>
    <w:p w:rsidR="006424DB" w:rsidRPr="000D2EE3" w:rsidRDefault="006424DB" w:rsidP="006424DB">
      <w:pPr>
        <w:jc w:val="center"/>
        <w:rPr>
          <w:rFonts w:ascii="Times New Roman" w:hAnsi="Times New Roman"/>
          <w:sz w:val="28"/>
        </w:rPr>
      </w:pPr>
      <w:proofErr w:type="spellStart"/>
      <w:r w:rsidRPr="000D2EE3">
        <w:rPr>
          <w:rFonts w:ascii="Times New Roman" w:hAnsi="Times New Roman"/>
          <w:sz w:val="28"/>
          <w:szCs w:val="28"/>
        </w:rPr>
        <w:t>Клепиковский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деревообработка, легкая промышленность, сельское хозяйство, переработка сельскохозяйственной продукции, туризм и рекреация.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туристской инфраструктуры;</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деревянного зодчества, поддержка объектов историко-культурного наследия;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малого и среднего предпринимательства, в том числе в области легкой промышленности, развитие лодочного бизнеса;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инвестиционных проектов, привлечение инвестиций в туристскую инфраструктуру для активного отдыха;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Национального парка «Мещерский» как центра экологического туризма, продвижение экологического маршрута «Тропа Паустовского»;</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придание статуса исторического поселения регионального значения         </w:t>
      </w:r>
      <w:r w:rsidRPr="000D2EE3">
        <w:rPr>
          <w:rFonts w:ascii="Times New Roman" w:hAnsi="Times New Roman"/>
          <w:sz w:val="28"/>
          <w:szCs w:val="28"/>
        </w:rPr>
        <w:t>городу Спас-Клепики;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транспортной и социальной инфраструктуры.</w:t>
      </w:r>
    </w:p>
    <w:p w:rsidR="006424DB" w:rsidRPr="000D2EE3" w:rsidRDefault="006424DB" w:rsidP="006424DB">
      <w:pPr>
        <w:jc w:val="center"/>
        <w:rPr>
          <w:rFonts w:ascii="Times New Roman" w:hAnsi="Times New Roman"/>
          <w:sz w:val="28"/>
        </w:rPr>
      </w:pPr>
      <w:proofErr w:type="spellStart"/>
      <w:r w:rsidRPr="000D2EE3">
        <w:rPr>
          <w:rFonts w:ascii="Times New Roman" w:hAnsi="Times New Roman"/>
          <w:sz w:val="28"/>
          <w:szCs w:val="28"/>
        </w:rPr>
        <w:t>Кораблинский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переработка сельскохозяйственной продукции, легкая промышленность, медицинская, пищевая промышленность.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создание площадок для размещения производственных мощностей, в том числе индустриального парка;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легкой промышленности;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экологического туризма;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инвестиционных проектов для привлечения инвестиций в туристическую отрасль;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поддержка объектов культурного наследия;</w:t>
      </w:r>
    </w:p>
    <w:p w:rsidR="00EB7FE4" w:rsidRPr="000D2EE3" w:rsidRDefault="002C44CE" w:rsidP="00986852">
      <w:pPr>
        <w:ind w:firstLine="709"/>
        <w:jc w:val="both"/>
        <w:rPr>
          <w:rFonts w:ascii="Times New Roman" w:hAnsi="Times New Roman"/>
          <w:sz w:val="28"/>
        </w:rPr>
      </w:pPr>
      <w:r w:rsidRPr="000D2EE3">
        <w:rPr>
          <w:rFonts w:ascii="Times New Roman" w:hAnsi="Times New Roman"/>
          <w:sz w:val="28"/>
        </w:rPr>
        <w:t xml:space="preserve">организация вблизи Александро-Невского </w:t>
      </w:r>
      <w:proofErr w:type="spellStart"/>
      <w:r w:rsidRPr="000D2EE3">
        <w:rPr>
          <w:rFonts w:ascii="Times New Roman" w:hAnsi="Times New Roman"/>
          <w:sz w:val="28"/>
        </w:rPr>
        <w:t>Софрониева</w:t>
      </w:r>
      <w:proofErr w:type="spellEnd"/>
      <w:r w:rsidRPr="000D2EE3">
        <w:rPr>
          <w:rFonts w:ascii="Times New Roman" w:hAnsi="Times New Roman"/>
          <w:sz w:val="28"/>
        </w:rPr>
        <w:t xml:space="preserve"> монастыря площадки для приема туристов </w:t>
      </w:r>
      <w:r w:rsidR="00EB7FE4" w:rsidRPr="000D2EE3">
        <w:rPr>
          <w:rFonts w:ascii="Times New Roman" w:hAnsi="Times New Roman"/>
          <w:sz w:val="28"/>
        </w:rPr>
        <w:t>с ярмаркой местной продукции.</w:t>
      </w: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Милославский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lastRenderedPageBreak/>
        <w:t xml:space="preserve">сельское хозяйство, добывающая и пищевая промышленность.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агропромышленного комплекса, включая реализацию инвестиционных проектов, направленных на увеличение переработки картофеля и производства пищевых продуктов;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улучшение инфраструктурного обеспечения сельских поселений, реализация проектов по улучшению водоснабжения и водоотведения;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социальной сферы, строительство спортивных объектов, благоустройство населенных пунктов;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культурно-познавательного туризма;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популяризация достижений выдающегося спортсмена-тяжелоатлета     В.И.</w:t>
      </w:r>
      <w:r w:rsidR="00986852">
        <w:rPr>
          <w:rFonts w:ascii="Times New Roman" w:hAnsi="Times New Roman"/>
          <w:sz w:val="28"/>
        </w:rPr>
        <w:t> </w:t>
      </w:r>
      <w:r w:rsidRPr="000D2EE3">
        <w:rPr>
          <w:rFonts w:ascii="Times New Roman" w:hAnsi="Times New Roman"/>
          <w:sz w:val="28"/>
        </w:rPr>
        <w:t>Алексеева, строительство парка его имени в рабочем поселке Милославское;</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w:t>
      </w:r>
      <w:r w:rsidR="00986852">
        <w:rPr>
          <w:rFonts w:ascii="Times New Roman" w:hAnsi="Times New Roman"/>
          <w:sz w:val="28"/>
        </w:rPr>
        <w:t>одвижение и развитие музея П.П. </w:t>
      </w:r>
      <w:r w:rsidRPr="000D2EE3">
        <w:rPr>
          <w:rFonts w:ascii="Times New Roman" w:hAnsi="Times New Roman"/>
          <w:sz w:val="28"/>
        </w:rPr>
        <w:t>Семенова-Тян-Шанского, ежегодного фестиваля «Связь времен».</w:t>
      </w:r>
    </w:p>
    <w:p w:rsidR="006424DB" w:rsidRPr="000D2EE3" w:rsidRDefault="006424DB" w:rsidP="006424DB">
      <w:pPr>
        <w:jc w:val="center"/>
        <w:rPr>
          <w:rFonts w:ascii="Times New Roman" w:hAnsi="Times New Roman"/>
          <w:sz w:val="28"/>
        </w:rPr>
      </w:pPr>
      <w:r w:rsidRPr="000D2EE3">
        <w:rPr>
          <w:rFonts w:ascii="Times New Roman" w:hAnsi="Times New Roman"/>
          <w:sz w:val="28"/>
          <w:szCs w:val="28"/>
        </w:rPr>
        <w:t>Михайловский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промышленность строительных материалов, сельское хозяйство, народные промыслы,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создание и развитие территорий с особыми условиями ведения предпринимательской и инвестиционной деятельности, повышение инвестиционной привлекательности;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поддержка и развитие местного агропромышленного комплекса;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поддержка и развитие народного художественного промысла «Михайловское кружево», швейного производства;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малого и среднего предпринимательства;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паломнического, исторического, этнографического и событийного туризма;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строительство гостиничной инфраструктуры, кемпингов, мест размещения туристов;</w:t>
      </w:r>
    </w:p>
    <w:p w:rsidR="006424DB" w:rsidRPr="000D2EE3" w:rsidRDefault="006424DB" w:rsidP="00986852">
      <w:pPr>
        <w:ind w:firstLine="709"/>
        <w:jc w:val="both"/>
        <w:rPr>
          <w:rFonts w:ascii="Times New Roman" w:hAnsi="Times New Roman"/>
          <w:b/>
          <w:sz w:val="28"/>
        </w:rPr>
      </w:pPr>
      <w:r w:rsidRPr="000D2EE3">
        <w:rPr>
          <w:rFonts w:ascii="Times New Roman" w:hAnsi="Times New Roman"/>
          <w:sz w:val="28"/>
        </w:rPr>
        <w:t xml:space="preserve">создание современного парка «Семейный», благоустройство набережной реки </w:t>
      </w:r>
      <w:proofErr w:type="spellStart"/>
      <w:r w:rsidRPr="000D2EE3">
        <w:rPr>
          <w:rFonts w:ascii="Times New Roman" w:hAnsi="Times New Roman"/>
          <w:sz w:val="28"/>
        </w:rPr>
        <w:t>Проня</w:t>
      </w:r>
      <w:proofErr w:type="spellEnd"/>
      <w:r w:rsidRPr="000D2EE3">
        <w:rPr>
          <w:rFonts w:ascii="Times New Roman" w:hAnsi="Times New Roman"/>
          <w:sz w:val="28"/>
        </w:rPr>
        <w:t xml:space="preserve"> в городе Михайлове, благоустройство общественных территорий;</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работа по снижению выбросов в атмосферу от промышленных предприятий, в том числе цементных заводов.</w:t>
      </w:r>
    </w:p>
    <w:p w:rsidR="006424DB" w:rsidRPr="000D2EE3" w:rsidRDefault="006424DB" w:rsidP="006424DB">
      <w:pPr>
        <w:jc w:val="center"/>
        <w:rPr>
          <w:rFonts w:ascii="Times New Roman" w:hAnsi="Times New Roman"/>
          <w:sz w:val="28"/>
        </w:rPr>
      </w:pPr>
      <w:proofErr w:type="spellStart"/>
      <w:r w:rsidRPr="000D2EE3">
        <w:rPr>
          <w:rFonts w:ascii="Times New Roman" w:hAnsi="Times New Roman"/>
          <w:sz w:val="28"/>
          <w:szCs w:val="28"/>
        </w:rPr>
        <w:t>Пителинский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переработка сельскохозяйственной продукции.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поддержка сельского хозяйства;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реализация проектов по разведению крупного рогатого скота молочных и мясных пород;</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растениеводство;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поддержка объектов культурного наследия;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lastRenderedPageBreak/>
        <w:t xml:space="preserve">развитие культурно-религиозного, активного, экологического туризма, охоты, рыболовства;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добывающей промышленности (глины, щебня).</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Пронский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электроэнергетика, промышленность строительных материалов, агропромышленный комплекс, туризм.</w:t>
      </w:r>
    </w:p>
    <w:p w:rsidR="006424DB" w:rsidRPr="000D2EE3" w:rsidRDefault="006424DB" w:rsidP="00986852">
      <w:pPr>
        <w:ind w:firstLine="709"/>
        <w:jc w:val="both"/>
        <w:rPr>
          <w:rFonts w:ascii="Times New Roman" w:hAnsi="Times New Roman"/>
          <w:i/>
          <w:sz w:val="28"/>
        </w:rPr>
      </w:pPr>
      <w:r w:rsidRPr="000D2EE3">
        <w:rPr>
          <w:rFonts w:ascii="Times New Roman" w:hAnsi="Times New Roman"/>
          <w:sz w:val="28"/>
        </w:rPr>
        <w:t>Основные задачи и направления развития</w:t>
      </w:r>
      <w:r w:rsidRPr="000D2EE3">
        <w:rPr>
          <w:rFonts w:ascii="Times New Roman" w:hAnsi="Times New Roman"/>
          <w:i/>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szCs w:val="28"/>
        </w:rPr>
        <w:t>привлечение инвесторов и резидентов, в том числе реализующи</w:t>
      </w:r>
      <w:r w:rsidRPr="000D2EE3">
        <w:rPr>
          <w:rFonts w:ascii="Times New Roman" w:hAnsi="Times New Roman"/>
          <w:sz w:val="28"/>
        </w:rPr>
        <w:t>х энергоемкие инвестиционные проекты;</w:t>
      </w:r>
    </w:p>
    <w:p w:rsidR="006424DB" w:rsidRPr="000D2EE3" w:rsidRDefault="006424DB" w:rsidP="00986852">
      <w:pPr>
        <w:pStyle w:val="Standard"/>
        <w:ind w:firstLine="709"/>
        <w:jc w:val="both"/>
        <w:rPr>
          <w:rFonts w:ascii="Times New Roman" w:hAnsi="Times New Roman" w:cs="Times New Roman"/>
          <w:sz w:val="28"/>
          <w:szCs w:val="28"/>
          <w:lang w:val="ru-RU"/>
        </w:rPr>
      </w:pPr>
      <w:r w:rsidRPr="000D2EE3">
        <w:rPr>
          <w:rFonts w:ascii="Times New Roman" w:hAnsi="Times New Roman" w:cs="Times New Roman"/>
          <w:sz w:val="28"/>
          <w:szCs w:val="28"/>
          <w:lang w:val="ru-RU"/>
        </w:rPr>
        <w:t xml:space="preserve">развитие </w:t>
      </w:r>
      <w:proofErr w:type="spellStart"/>
      <w:r w:rsidRPr="000D2EE3">
        <w:rPr>
          <w:rFonts w:ascii="Times New Roman" w:hAnsi="Times New Roman" w:cs="Times New Roman"/>
          <w:sz w:val="28"/>
          <w:szCs w:val="28"/>
          <w:lang w:val="ru-RU"/>
        </w:rPr>
        <w:t>монопрофильного</w:t>
      </w:r>
      <w:proofErr w:type="spellEnd"/>
      <w:r w:rsidRPr="000D2EE3">
        <w:rPr>
          <w:rFonts w:ascii="Times New Roman" w:hAnsi="Times New Roman" w:cs="Times New Roman"/>
          <w:sz w:val="28"/>
          <w:szCs w:val="28"/>
          <w:lang w:val="ru-RU"/>
        </w:rPr>
        <w:t xml:space="preserve"> муниципального образования </w:t>
      </w:r>
      <w:r w:rsidR="00F91E71">
        <w:rPr>
          <w:rFonts w:ascii="Times New Roman" w:hAnsi="Times New Roman" w:cs="Times New Roman"/>
          <w:sz w:val="28"/>
          <w:szCs w:val="28"/>
          <w:lang w:val="ru-RU"/>
        </w:rPr>
        <w:t>–</w:t>
      </w:r>
      <w:r w:rsidRPr="000D2EE3">
        <w:rPr>
          <w:rFonts w:ascii="Times New Roman" w:hAnsi="Times New Roman" w:cs="Times New Roman"/>
          <w:sz w:val="28"/>
          <w:szCs w:val="28"/>
          <w:lang w:val="ru-RU"/>
        </w:rPr>
        <w:t xml:space="preserve"> </w:t>
      </w:r>
      <w:proofErr w:type="spellStart"/>
      <w:r w:rsidRPr="000D2EE3">
        <w:rPr>
          <w:rFonts w:ascii="Times New Roman" w:hAnsi="Times New Roman" w:cs="Times New Roman"/>
          <w:sz w:val="28"/>
          <w:szCs w:val="28"/>
          <w:lang w:val="ru-RU"/>
        </w:rPr>
        <w:t>Новомичуринское</w:t>
      </w:r>
      <w:proofErr w:type="spellEnd"/>
      <w:r w:rsidR="00F91E71">
        <w:rPr>
          <w:rFonts w:ascii="Times New Roman" w:hAnsi="Times New Roman" w:cs="Times New Roman"/>
          <w:sz w:val="28"/>
          <w:szCs w:val="28"/>
          <w:lang w:val="ru-RU"/>
        </w:rPr>
        <w:t xml:space="preserve"> </w:t>
      </w:r>
      <w:r w:rsidRPr="000D2EE3">
        <w:rPr>
          <w:rFonts w:ascii="Times New Roman" w:hAnsi="Times New Roman" w:cs="Times New Roman"/>
          <w:sz w:val="28"/>
          <w:szCs w:val="28"/>
          <w:lang w:val="ru-RU"/>
        </w:rPr>
        <w:t xml:space="preserve">городское поселение </w:t>
      </w:r>
      <w:proofErr w:type="spellStart"/>
      <w:r w:rsidRPr="000D2EE3">
        <w:rPr>
          <w:rFonts w:ascii="Times New Roman" w:hAnsi="Times New Roman" w:cs="Times New Roman"/>
          <w:sz w:val="28"/>
          <w:szCs w:val="28"/>
          <w:lang w:val="ru-RU"/>
        </w:rPr>
        <w:t>Пронского</w:t>
      </w:r>
      <w:proofErr w:type="spellEnd"/>
      <w:r w:rsidRPr="000D2EE3">
        <w:rPr>
          <w:rFonts w:ascii="Times New Roman" w:hAnsi="Times New Roman" w:cs="Times New Roman"/>
          <w:sz w:val="28"/>
          <w:szCs w:val="28"/>
          <w:lang w:val="ru-RU"/>
        </w:rPr>
        <w:t xml:space="preserve"> муниципального района Рязанской области, в том числе оказание комплексной поддержки субъектам малого и среднего предпринимательства для поддержания стабильной социально-экономической ситуации в моногороде, создание территории с преференциальным режимом;</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пищевой промышленности, тепличных хозяйств;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szCs w:val="28"/>
        </w:rPr>
        <w:t>развитие экстремальных видов спорта, спортивного туризма</w:t>
      </w:r>
      <w:r w:rsidRPr="000D2EE3">
        <w:rPr>
          <w:rFonts w:ascii="Times New Roman" w:hAnsi="Times New Roman"/>
          <w:sz w:val="28"/>
        </w:rPr>
        <w:t>, водного туризма;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исторический, культурно-религиозный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рыбоводство и разведение </w:t>
      </w:r>
      <w:proofErr w:type="spellStart"/>
      <w:r w:rsidRPr="000D2EE3">
        <w:rPr>
          <w:rFonts w:ascii="Times New Roman" w:hAnsi="Times New Roman"/>
          <w:sz w:val="28"/>
        </w:rPr>
        <w:t>аквакультур</w:t>
      </w:r>
      <w:proofErr w:type="spellEnd"/>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улучшение инфраструктурного обеспечения сельских поселений;</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экологическое развитие.</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Путятинский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переработка сельхозпродукции.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rPr>
        <w:t xml:space="preserve">создание условий для развития фермерских хозяйств и сельскохозяйственных предприятий, в том числе молочного </w:t>
      </w:r>
      <w:r w:rsidRPr="000D2EE3">
        <w:rPr>
          <w:rFonts w:ascii="Times New Roman" w:hAnsi="Times New Roman"/>
          <w:sz w:val="28"/>
          <w:szCs w:val="28"/>
        </w:rPr>
        <w:t>животноводства;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этнографического туризма;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color w:val="000000"/>
          <w:sz w:val="28"/>
          <w:szCs w:val="28"/>
          <w:shd w:val="clear" w:color="auto" w:fill="FFFFFF"/>
        </w:rPr>
        <w:t>развитие проекта «Достопримечательное место, связан</w:t>
      </w:r>
      <w:r w:rsidR="00F91E71">
        <w:rPr>
          <w:rFonts w:ascii="Times New Roman" w:hAnsi="Times New Roman"/>
          <w:color w:val="000000"/>
          <w:sz w:val="28"/>
          <w:szCs w:val="28"/>
          <w:shd w:val="clear" w:color="auto" w:fill="FFFFFF"/>
        </w:rPr>
        <w:t>ное с жизнью и творчеством А.А. </w:t>
      </w:r>
      <w:r w:rsidRPr="000D2EE3">
        <w:rPr>
          <w:rFonts w:ascii="Times New Roman" w:hAnsi="Times New Roman"/>
          <w:color w:val="000000"/>
          <w:sz w:val="28"/>
          <w:szCs w:val="28"/>
          <w:shd w:val="clear" w:color="auto" w:fill="FFFFFF"/>
        </w:rPr>
        <w:t>Тарковского в Рязанской области»,</w:t>
      </w:r>
      <w:r w:rsidRPr="000D2EE3">
        <w:rPr>
          <w:rFonts w:ascii="Times New Roman" w:hAnsi="Times New Roman"/>
          <w:sz w:val="28"/>
          <w:szCs w:val="28"/>
        </w:rPr>
        <w:t xml:space="preserve"> создание международного центра А.А. Тарковского;</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szCs w:val="28"/>
        </w:rPr>
        <w:t>развитие социальной</w:t>
      </w:r>
      <w:r w:rsidRPr="000D2EE3">
        <w:rPr>
          <w:rFonts w:ascii="Times New Roman" w:hAnsi="Times New Roman"/>
          <w:sz w:val="28"/>
        </w:rPr>
        <w:t xml:space="preserve"> инфраструктуры, повышение доступности для населения социальных услуг.</w:t>
      </w:r>
    </w:p>
    <w:p w:rsidR="006424DB" w:rsidRPr="000D2EE3" w:rsidRDefault="006424DB" w:rsidP="006424DB">
      <w:pPr>
        <w:jc w:val="center"/>
        <w:rPr>
          <w:rFonts w:ascii="Times New Roman" w:hAnsi="Times New Roman"/>
          <w:sz w:val="28"/>
        </w:rPr>
      </w:pPr>
      <w:proofErr w:type="spellStart"/>
      <w:r w:rsidRPr="000D2EE3">
        <w:rPr>
          <w:rFonts w:ascii="Times New Roman" w:hAnsi="Times New Roman"/>
          <w:sz w:val="28"/>
          <w:szCs w:val="28"/>
        </w:rPr>
        <w:t>Рыбновский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металлообработка, транспорт, сельское хозяйство, переработка сельхозпродукции, логистические центры, туризм, жилищное строительство.</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создание и развитие территорий с особыми условиями ведения предпринимательской и инвестиционной деятельности;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малоэтажного и </w:t>
      </w:r>
      <w:proofErr w:type="spellStart"/>
      <w:r w:rsidRPr="000D2EE3">
        <w:rPr>
          <w:rFonts w:ascii="Times New Roman" w:hAnsi="Times New Roman"/>
          <w:sz w:val="28"/>
        </w:rPr>
        <w:t>среднеэтажного</w:t>
      </w:r>
      <w:proofErr w:type="spellEnd"/>
      <w:r w:rsidRPr="000D2EE3">
        <w:rPr>
          <w:rFonts w:ascii="Times New Roman" w:hAnsi="Times New Roman"/>
          <w:sz w:val="28"/>
        </w:rPr>
        <w:t xml:space="preserve"> строительства;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культурно-познавательного туризма, проведение ежегодных фестивалей; организация тематических мероприятий, посвященных </w:t>
      </w:r>
      <w:r w:rsidRPr="000D2EE3">
        <w:rPr>
          <w:rFonts w:ascii="Times New Roman" w:hAnsi="Times New Roman"/>
          <w:sz w:val="28"/>
        </w:rPr>
        <w:lastRenderedPageBreak/>
        <w:t>продвижению местных ресурсов и видов деятельности – пчеловодства, коневодства, производства сельхозпродукции, производства глиняных изделий, сувениров;</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организация на базе научного центра пчеловодства постоянно действующей туристической экспозиции, включающей дегустацию меда, продажу меда, местной продукции и сувениров, а также кафе и места отдыха;</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 xml:space="preserve">организация культурных тематических событий, связанных с именами братьев Пироговых и других известных людей, проживавших на территории района, местами воинской славы; </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развитие и про</w:t>
      </w:r>
      <w:r w:rsidR="00986852">
        <w:rPr>
          <w:rFonts w:ascii="Times New Roman" w:hAnsi="Times New Roman"/>
          <w:sz w:val="28"/>
        </w:rPr>
        <w:t>движение музея-заповедника С.А. </w:t>
      </w:r>
      <w:r w:rsidRPr="000D2EE3">
        <w:rPr>
          <w:rFonts w:ascii="Times New Roman" w:hAnsi="Times New Roman"/>
          <w:sz w:val="28"/>
        </w:rPr>
        <w:t>Есенина в                       селе Константиново;</w:t>
      </w:r>
    </w:p>
    <w:p w:rsidR="006424DB" w:rsidRPr="000D2EE3" w:rsidRDefault="006424DB" w:rsidP="00FD2C53">
      <w:pPr>
        <w:spacing w:line="245" w:lineRule="auto"/>
        <w:ind w:firstLine="709"/>
        <w:jc w:val="both"/>
        <w:rPr>
          <w:rFonts w:ascii="Times New Roman" w:hAnsi="Times New Roman"/>
          <w:color w:val="212121"/>
          <w:sz w:val="28"/>
        </w:rPr>
      </w:pPr>
      <w:r w:rsidRPr="000D2EE3">
        <w:rPr>
          <w:rFonts w:ascii="Times New Roman" w:hAnsi="Times New Roman"/>
          <w:sz w:val="28"/>
        </w:rPr>
        <w:t xml:space="preserve">развитие и пропаганда </w:t>
      </w:r>
      <w:r w:rsidRPr="000D2EE3">
        <w:rPr>
          <w:rFonts w:ascii="Times New Roman" w:hAnsi="Times New Roman"/>
          <w:color w:val="212121"/>
          <w:sz w:val="28"/>
        </w:rPr>
        <w:t>военно-исторического комплекса «Рубеж»;</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формирование предложений о развитии железнодорожного узла в             городе Рыбное как места предоставления дополнительных транспортных услуг (хранение грузов, место отдыха работников железнодорожного транспорта, поставка горячего питания пассажирам).</w:t>
      </w:r>
    </w:p>
    <w:p w:rsidR="006424DB" w:rsidRPr="000D2EE3" w:rsidRDefault="006424DB" w:rsidP="00FD2C53">
      <w:pPr>
        <w:spacing w:line="245" w:lineRule="auto"/>
        <w:jc w:val="center"/>
        <w:rPr>
          <w:rFonts w:ascii="Times New Roman" w:hAnsi="Times New Roman"/>
          <w:sz w:val="28"/>
          <w:szCs w:val="28"/>
        </w:rPr>
      </w:pPr>
      <w:r w:rsidRPr="000D2EE3">
        <w:rPr>
          <w:rFonts w:ascii="Times New Roman" w:hAnsi="Times New Roman"/>
          <w:sz w:val="28"/>
          <w:szCs w:val="28"/>
        </w:rPr>
        <w:t>Ряжский муниципальный район</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FD2C53" w:rsidP="00FD2C53">
      <w:pPr>
        <w:spacing w:line="245" w:lineRule="auto"/>
        <w:ind w:firstLine="709"/>
        <w:jc w:val="both"/>
        <w:rPr>
          <w:rFonts w:ascii="Times New Roman" w:hAnsi="Times New Roman"/>
          <w:sz w:val="28"/>
        </w:rPr>
      </w:pPr>
      <w:r>
        <w:rPr>
          <w:rFonts w:ascii="Times New Roman" w:hAnsi="Times New Roman"/>
          <w:sz w:val="28"/>
        </w:rPr>
        <w:t>о</w:t>
      </w:r>
      <w:r w:rsidR="006424DB" w:rsidRPr="000D2EE3">
        <w:rPr>
          <w:rFonts w:ascii="Times New Roman" w:hAnsi="Times New Roman"/>
          <w:sz w:val="28"/>
        </w:rPr>
        <w:t>брабатывающие производства: автотранспортных средств, прицепов и полуприцепов</w:t>
      </w:r>
      <w:r>
        <w:rPr>
          <w:rFonts w:ascii="Times New Roman" w:hAnsi="Times New Roman"/>
          <w:sz w:val="28"/>
        </w:rPr>
        <w:t>,</w:t>
      </w:r>
      <w:r w:rsidR="006424DB" w:rsidRPr="000D2EE3">
        <w:rPr>
          <w:rFonts w:ascii="Times New Roman" w:hAnsi="Times New Roman"/>
          <w:sz w:val="28"/>
        </w:rPr>
        <w:t xml:space="preserve"> бумаги и бумажных изделий</w:t>
      </w:r>
      <w:r>
        <w:rPr>
          <w:rFonts w:ascii="Times New Roman" w:hAnsi="Times New Roman"/>
          <w:sz w:val="28"/>
        </w:rPr>
        <w:t>,</w:t>
      </w:r>
      <w:r w:rsidR="006424DB" w:rsidRPr="000D2EE3">
        <w:rPr>
          <w:rFonts w:ascii="Times New Roman" w:hAnsi="Times New Roman"/>
          <w:sz w:val="28"/>
        </w:rPr>
        <w:t xml:space="preserve"> </w:t>
      </w:r>
      <w:r w:rsidR="00B9207E">
        <w:rPr>
          <w:rFonts w:ascii="Times New Roman" w:hAnsi="Times New Roman"/>
          <w:sz w:val="28"/>
          <w:szCs w:val="28"/>
        </w:rPr>
        <w:t>медицинской продукции,</w:t>
      </w:r>
      <w:r w:rsidR="006424DB" w:rsidRPr="000D2EE3">
        <w:rPr>
          <w:rFonts w:ascii="Times New Roman" w:hAnsi="Times New Roman"/>
          <w:sz w:val="28"/>
        </w:rPr>
        <w:t xml:space="preserve"> </w:t>
      </w:r>
      <w:r w:rsidR="006424DB" w:rsidRPr="000D2EE3">
        <w:rPr>
          <w:rFonts w:ascii="Times New Roman" w:hAnsi="Times New Roman"/>
          <w:sz w:val="28"/>
          <w:szCs w:val="28"/>
        </w:rPr>
        <w:t>бытовой химии, косметических моющих средств, хозяйственных товаров</w:t>
      </w:r>
      <w:r>
        <w:rPr>
          <w:rFonts w:ascii="Times New Roman" w:hAnsi="Times New Roman"/>
          <w:sz w:val="28"/>
          <w:szCs w:val="28"/>
        </w:rPr>
        <w:t>,</w:t>
      </w:r>
      <w:r w:rsidR="006424DB" w:rsidRPr="000D2EE3">
        <w:rPr>
          <w:rFonts w:ascii="Times New Roman" w:hAnsi="Times New Roman"/>
          <w:sz w:val="28"/>
          <w:szCs w:val="28"/>
        </w:rPr>
        <w:t xml:space="preserve"> </w:t>
      </w:r>
      <w:r w:rsidR="006424DB" w:rsidRPr="000D2EE3">
        <w:rPr>
          <w:rFonts w:ascii="Times New Roman" w:hAnsi="Times New Roman"/>
          <w:bCs/>
          <w:sz w:val="28"/>
          <w:szCs w:val="28"/>
        </w:rPr>
        <w:t>лаков и красок для дорожных разметок</w:t>
      </w:r>
      <w:r>
        <w:rPr>
          <w:rFonts w:ascii="Times New Roman" w:hAnsi="Times New Roman"/>
          <w:bCs/>
          <w:sz w:val="28"/>
          <w:szCs w:val="28"/>
        </w:rPr>
        <w:t>;</w:t>
      </w:r>
      <w:r w:rsidR="006424DB" w:rsidRPr="000D2EE3">
        <w:rPr>
          <w:rFonts w:ascii="Times New Roman" w:hAnsi="Times New Roman"/>
          <w:sz w:val="28"/>
        </w:rPr>
        <w:t xml:space="preserve"> транспортировка и хранение</w:t>
      </w:r>
      <w:r>
        <w:rPr>
          <w:rFonts w:ascii="Times New Roman" w:hAnsi="Times New Roman"/>
          <w:sz w:val="28"/>
        </w:rPr>
        <w:t>;</w:t>
      </w:r>
      <w:r w:rsidR="006424DB" w:rsidRPr="000D2EE3">
        <w:rPr>
          <w:rFonts w:ascii="Times New Roman" w:hAnsi="Times New Roman"/>
          <w:sz w:val="28"/>
        </w:rPr>
        <w:t xml:space="preserve"> сельское хозяйство. </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повышение инвестиционной привлекательности Ряжского района;</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развитие туризма,</w:t>
      </w:r>
      <w:r w:rsidRPr="000D2EE3">
        <w:rPr>
          <w:rFonts w:ascii="Times New Roman" w:hAnsi="Times New Roman"/>
          <w:b/>
          <w:sz w:val="28"/>
        </w:rPr>
        <w:t xml:space="preserve"> </w:t>
      </w:r>
      <w:r w:rsidRPr="000D2EE3">
        <w:rPr>
          <w:rFonts w:ascii="Times New Roman" w:hAnsi="Times New Roman"/>
          <w:sz w:val="28"/>
        </w:rPr>
        <w:t>организация событийного туризма;</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 xml:space="preserve">организация экскурсионного маршрута на основе исторических объектов; </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восстановление архитектурных и исторических памятников;</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сохранение и восстановление водных объектов;</w:t>
      </w:r>
    </w:p>
    <w:p w:rsidR="006424DB" w:rsidRPr="000D2EE3" w:rsidRDefault="006424DB" w:rsidP="00FD2C53">
      <w:pPr>
        <w:spacing w:line="245" w:lineRule="auto"/>
        <w:ind w:firstLine="709"/>
        <w:jc w:val="both"/>
        <w:rPr>
          <w:rFonts w:ascii="Times New Roman" w:hAnsi="Times New Roman"/>
          <w:b/>
          <w:sz w:val="28"/>
        </w:rPr>
      </w:pPr>
      <w:r w:rsidRPr="000D2EE3">
        <w:rPr>
          <w:rFonts w:ascii="Times New Roman" w:hAnsi="Times New Roman"/>
          <w:sz w:val="28"/>
        </w:rPr>
        <w:t>развитие социальной сферы, строительство спортивных объектов, благоустройство населенных пунктов.</w:t>
      </w:r>
    </w:p>
    <w:p w:rsidR="006424DB" w:rsidRPr="000D2EE3" w:rsidRDefault="006424DB" w:rsidP="00FD2C53">
      <w:pPr>
        <w:spacing w:line="245" w:lineRule="auto"/>
        <w:jc w:val="center"/>
        <w:rPr>
          <w:rFonts w:ascii="Times New Roman" w:hAnsi="Times New Roman"/>
          <w:sz w:val="28"/>
        </w:rPr>
      </w:pPr>
      <w:r w:rsidRPr="000D2EE3">
        <w:rPr>
          <w:rFonts w:ascii="Times New Roman" w:hAnsi="Times New Roman"/>
          <w:sz w:val="28"/>
          <w:szCs w:val="28"/>
        </w:rPr>
        <w:t>Рязанский муниципальный район</w:t>
      </w:r>
    </w:p>
    <w:p w:rsidR="006424DB" w:rsidRPr="000D2EE3" w:rsidRDefault="006424DB" w:rsidP="00FD2C53">
      <w:pPr>
        <w:spacing w:line="245" w:lineRule="auto"/>
        <w:ind w:firstLine="709"/>
        <w:jc w:val="both"/>
        <w:rPr>
          <w:rFonts w:ascii="Times New Roman" w:hAnsi="Times New Roman"/>
          <w:b/>
          <w:sz w:val="28"/>
        </w:rPr>
      </w:pPr>
      <w:r w:rsidRPr="000D2EE3">
        <w:rPr>
          <w:rFonts w:ascii="Times New Roman" w:hAnsi="Times New Roman"/>
          <w:sz w:val="28"/>
        </w:rPr>
        <w:t>Текущие и перспективные отрасли специализации:</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 xml:space="preserve">сельское хозяйство, пищевая промышленность, </w:t>
      </w:r>
      <w:r w:rsidRPr="000D2EE3">
        <w:rPr>
          <w:rFonts w:ascii="Times New Roman" w:hAnsi="Times New Roman"/>
          <w:sz w:val="28"/>
          <w:szCs w:val="28"/>
        </w:rPr>
        <w:t xml:space="preserve">фармацевтическая отрасль, производство мебели, </w:t>
      </w:r>
      <w:r w:rsidRPr="000D2EE3">
        <w:rPr>
          <w:rFonts w:ascii="Times New Roman" w:hAnsi="Times New Roman"/>
          <w:sz w:val="28"/>
        </w:rPr>
        <w:t>жилищное строительство, туризм.</w:t>
      </w:r>
    </w:p>
    <w:p w:rsidR="006424DB" w:rsidRPr="000D2EE3" w:rsidRDefault="006424DB" w:rsidP="00FD2C53">
      <w:pPr>
        <w:spacing w:line="245" w:lineRule="auto"/>
        <w:ind w:firstLine="709"/>
        <w:jc w:val="both"/>
        <w:rPr>
          <w:rFonts w:ascii="Times New Roman" w:hAnsi="Times New Roman"/>
          <w:b/>
          <w:sz w:val="28"/>
        </w:rPr>
      </w:pPr>
      <w:r w:rsidRPr="000D2EE3">
        <w:rPr>
          <w:rFonts w:ascii="Times New Roman" w:hAnsi="Times New Roman"/>
          <w:sz w:val="28"/>
        </w:rPr>
        <w:t>Основные задачи и направления развития:</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создание новых и заполнение существующих инвестиционных площадок;</w:t>
      </w:r>
    </w:p>
    <w:p w:rsidR="006424DB" w:rsidRPr="000D2EE3" w:rsidRDefault="006424DB" w:rsidP="00FD2C53">
      <w:pPr>
        <w:spacing w:line="245" w:lineRule="auto"/>
        <w:ind w:firstLine="709"/>
        <w:jc w:val="both"/>
        <w:rPr>
          <w:rFonts w:ascii="Times New Roman" w:hAnsi="Times New Roman"/>
          <w:sz w:val="28"/>
          <w:szCs w:val="28"/>
        </w:rPr>
      </w:pPr>
      <w:r w:rsidRPr="000D2EE3">
        <w:rPr>
          <w:rFonts w:ascii="Times New Roman" w:hAnsi="Times New Roman"/>
          <w:sz w:val="28"/>
          <w:szCs w:val="28"/>
        </w:rPr>
        <w:t>создание и развитие территорий с особыми условиями ведения предпринимательской и инвестиционной деятельности;</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поддержка сельского хозяйства и пищевой промышленности;</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развитие туризма;</w:t>
      </w:r>
    </w:p>
    <w:p w:rsidR="006424DB" w:rsidRPr="000D2EE3" w:rsidRDefault="006424DB" w:rsidP="00FD2C53">
      <w:pPr>
        <w:spacing w:line="245" w:lineRule="auto"/>
        <w:ind w:firstLine="709"/>
        <w:jc w:val="both"/>
        <w:rPr>
          <w:rFonts w:ascii="Times New Roman" w:hAnsi="Times New Roman"/>
          <w:sz w:val="28"/>
        </w:rPr>
      </w:pPr>
      <w:r w:rsidRPr="000D2EE3">
        <w:rPr>
          <w:rFonts w:ascii="Times New Roman" w:hAnsi="Times New Roman"/>
          <w:sz w:val="28"/>
        </w:rPr>
        <w:t>совершенствование транспортно-логистической сети;</w:t>
      </w:r>
    </w:p>
    <w:p w:rsidR="006424DB" w:rsidRPr="00FD2C53" w:rsidRDefault="006424DB" w:rsidP="00986852">
      <w:pPr>
        <w:ind w:firstLine="709"/>
        <w:jc w:val="both"/>
        <w:rPr>
          <w:rFonts w:ascii="Times New Roman" w:hAnsi="Times New Roman"/>
          <w:spacing w:val="-4"/>
          <w:sz w:val="28"/>
        </w:rPr>
      </w:pPr>
      <w:r w:rsidRPr="00FD2C53">
        <w:rPr>
          <w:rFonts w:ascii="Times New Roman" w:hAnsi="Times New Roman"/>
          <w:spacing w:val="-4"/>
          <w:sz w:val="28"/>
        </w:rPr>
        <w:lastRenderedPageBreak/>
        <w:t xml:space="preserve">малоэтажное строительство, </w:t>
      </w:r>
      <w:r w:rsidR="00FD2C53" w:rsidRPr="00FD2C53">
        <w:rPr>
          <w:rFonts w:ascii="Times New Roman" w:hAnsi="Times New Roman"/>
          <w:spacing w:val="-4"/>
          <w:sz w:val="28"/>
        </w:rPr>
        <w:t xml:space="preserve">организация </w:t>
      </w:r>
      <w:r w:rsidRPr="00FD2C53">
        <w:rPr>
          <w:rFonts w:ascii="Times New Roman" w:hAnsi="Times New Roman"/>
          <w:spacing w:val="-4"/>
          <w:sz w:val="28"/>
        </w:rPr>
        <w:t>мест отдыха жителей городов;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строительство многоквартирных многоэтажных домов;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учреждений здравоохранения, в том числе санаторных учреждений;</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экологическое развитие территории;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реконструкция аэропорта «</w:t>
      </w:r>
      <w:proofErr w:type="spellStart"/>
      <w:r w:rsidRPr="000D2EE3">
        <w:rPr>
          <w:rFonts w:ascii="Times New Roman" w:hAnsi="Times New Roman"/>
          <w:sz w:val="28"/>
        </w:rPr>
        <w:t>Протасово</w:t>
      </w:r>
      <w:proofErr w:type="spellEnd"/>
      <w:r w:rsidRPr="000D2EE3">
        <w:rPr>
          <w:rFonts w:ascii="Times New Roman" w:hAnsi="Times New Roman"/>
          <w:sz w:val="28"/>
        </w:rPr>
        <w:t>», в том числе с применением механизмов государственно-частного партнерства.</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Сапожковский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добывающая промышленность, добыча и розлив минеральной воды,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F91E71">
        <w:rPr>
          <w:rFonts w:ascii="Times New Roman" w:hAnsi="Times New Roman"/>
          <w:spacing w:val="-4"/>
          <w:sz w:val="28"/>
        </w:rPr>
        <w:t>развитие сельского хозяйства, особенно традиционной культуры района –</w:t>
      </w:r>
      <w:r w:rsidRPr="000D2EE3">
        <w:rPr>
          <w:rFonts w:ascii="Times New Roman" w:hAnsi="Times New Roman"/>
          <w:sz w:val="28"/>
        </w:rPr>
        <w:t xml:space="preserve"> сахарной свеклы, привлечение инвестор</w:t>
      </w:r>
      <w:r w:rsidR="00FD2C53">
        <w:rPr>
          <w:rFonts w:ascii="Times New Roman" w:hAnsi="Times New Roman"/>
          <w:sz w:val="28"/>
        </w:rPr>
        <w:t>ов</w:t>
      </w:r>
      <w:r w:rsidRPr="000D2EE3">
        <w:rPr>
          <w:rFonts w:ascii="Times New Roman" w:hAnsi="Times New Roman"/>
          <w:sz w:val="28"/>
        </w:rPr>
        <w:t xml:space="preserve"> для строительства сахарного завода;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строительство птицефабрики;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восстановление известкового карьера;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придание статуса исторического поселения регионального значения </w:t>
      </w:r>
      <w:r w:rsidRPr="000D2EE3">
        <w:rPr>
          <w:rFonts w:ascii="Times New Roman" w:hAnsi="Times New Roman"/>
          <w:sz w:val="28"/>
          <w:szCs w:val="28"/>
        </w:rPr>
        <w:t>рабочему поселку Сапожок;</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позиционирование и продвижение Сапожка как «царства старины»;</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разработка линейки продукции местных производителей, обыгрывающих уникальное название и бренд города, продвижение </w:t>
      </w:r>
      <w:proofErr w:type="spellStart"/>
      <w:r w:rsidRPr="000D2EE3">
        <w:rPr>
          <w:rFonts w:ascii="Times New Roman" w:hAnsi="Times New Roman"/>
          <w:sz w:val="28"/>
        </w:rPr>
        <w:t>сапожковской</w:t>
      </w:r>
      <w:proofErr w:type="spellEnd"/>
      <w:r w:rsidRPr="000D2EE3">
        <w:rPr>
          <w:rFonts w:ascii="Times New Roman" w:hAnsi="Times New Roman"/>
          <w:sz w:val="28"/>
        </w:rPr>
        <w:t xml:space="preserve"> игрушки;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туризма, в том числе лечебно-оздоровительного туризма на основе грязелечебницы. </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Сараевский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рыболовство,</w:t>
      </w:r>
      <w:r w:rsidRPr="000D2EE3">
        <w:rPr>
          <w:rFonts w:ascii="Times New Roman" w:hAnsi="Times New Roman"/>
          <w:sz w:val="28"/>
          <w:szCs w:val="28"/>
        </w:rPr>
        <w:t xml:space="preserve"> садоводство</w:t>
      </w:r>
      <w:r w:rsidRPr="000D2EE3">
        <w:rPr>
          <w:rFonts w:ascii="Times New Roman" w:hAnsi="Times New Roman"/>
          <w:sz w:val="28"/>
        </w:rPr>
        <w:t>, перерабатывающая промышленность.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сельского хозяйства;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рыболовства;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перерабатывающей промышленности (зерна, подсолнечника, сои, рапса, мяса, </w:t>
      </w:r>
      <w:r w:rsidRPr="000D2EE3">
        <w:rPr>
          <w:rFonts w:ascii="Times New Roman" w:hAnsi="Times New Roman"/>
          <w:sz w:val="28"/>
          <w:szCs w:val="28"/>
        </w:rPr>
        <w:t>молока</w:t>
      </w:r>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активного туризма;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социальной сферы, строительство спортивных объектов, объектов культуры, благоустройство населенных пунктов</w:t>
      </w:r>
      <w:r w:rsidR="00FD2C53">
        <w:rPr>
          <w:rFonts w:ascii="Times New Roman" w:hAnsi="Times New Roman"/>
          <w:sz w:val="28"/>
        </w:rPr>
        <w:t>;</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разработка и реализация программ комплексной застройки;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жилищно-коммунальной инфраструктуры, реализация проектов по улучшению водоснабжения и водоотведения</w:t>
      </w:r>
      <w:r w:rsidR="00986852">
        <w:rPr>
          <w:rFonts w:ascii="Times New Roman" w:hAnsi="Times New Roman"/>
          <w:sz w:val="28"/>
          <w:szCs w:val="28"/>
        </w:rPr>
        <w:t>.</w:t>
      </w:r>
    </w:p>
    <w:p w:rsidR="006424DB" w:rsidRPr="000D2EE3" w:rsidRDefault="006424DB" w:rsidP="006424DB">
      <w:pPr>
        <w:jc w:val="center"/>
        <w:rPr>
          <w:rFonts w:ascii="Times New Roman" w:hAnsi="Times New Roman"/>
          <w:sz w:val="28"/>
        </w:rPr>
      </w:pPr>
      <w:proofErr w:type="spellStart"/>
      <w:r w:rsidRPr="000D2EE3">
        <w:rPr>
          <w:rFonts w:ascii="Times New Roman" w:hAnsi="Times New Roman"/>
          <w:sz w:val="28"/>
          <w:szCs w:val="28"/>
        </w:rPr>
        <w:t>Сасовский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сельское хозяйство, пищевая промышленность, </w:t>
      </w:r>
      <w:r w:rsidRPr="000D2EE3">
        <w:rPr>
          <w:rFonts w:ascii="Times New Roman" w:hAnsi="Times New Roman"/>
          <w:sz w:val="28"/>
          <w:szCs w:val="28"/>
        </w:rPr>
        <w:t>добыча полезных ископаемых</w:t>
      </w:r>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lastRenderedPageBreak/>
        <w:t xml:space="preserve">развитие сельского хозяйства, в том числе животноводства, производства технических культур, </w:t>
      </w:r>
      <w:proofErr w:type="spellStart"/>
      <w:r w:rsidRPr="000D2EE3">
        <w:rPr>
          <w:rFonts w:ascii="Times New Roman" w:hAnsi="Times New Roman"/>
          <w:sz w:val="28"/>
          <w:szCs w:val="28"/>
        </w:rPr>
        <w:t>аквакультуры</w:t>
      </w:r>
      <w:proofErr w:type="spellEnd"/>
      <w:r w:rsidRPr="000D2EE3">
        <w:rPr>
          <w:rFonts w:ascii="Times New Roman" w:hAnsi="Times New Roman"/>
          <w:sz w:val="28"/>
          <w:szCs w:val="28"/>
        </w:rPr>
        <w:t xml:space="preserve">, наращивание мощностей по доработке и хранению зерна, введение в сельскохозяйственный оборот неиспользуемых земель;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обрабатывающих производств, в том числе переработки сахарной свеклы, переработки льна, обработк</w:t>
      </w:r>
      <w:r w:rsidR="00F91E71">
        <w:rPr>
          <w:rFonts w:ascii="Times New Roman" w:hAnsi="Times New Roman"/>
          <w:sz w:val="28"/>
          <w:szCs w:val="28"/>
        </w:rPr>
        <w:t>и</w:t>
      </w:r>
      <w:r w:rsidRPr="000D2EE3">
        <w:rPr>
          <w:rFonts w:ascii="Times New Roman" w:hAnsi="Times New Roman"/>
          <w:sz w:val="28"/>
          <w:szCs w:val="28"/>
        </w:rPr>
        <w:t xml:space="preserve"> древесины;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разработка месторождений полезных ископаемых, развитие производства строительных материалов;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формирование свободных инвестиционных площадок, обеспечение инфраструктурой земельных участков, предназначенных для размещения производства и комплексных жилищных застроек;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организация зон отдыха на реках </w:t>
      </w:r>
      <w:proofErr w:type="spellStart"/>
      <w:r w:rsidRPr="000D2EE3">
        <w:rPr>
          <w:rFonts w:ascii="Times New Roman" w:hAnsi="Times New Roman"/>
          <w:sz w:val="28"/>
          <w:szCs w:val="28"/>
        </w:rPr>
        <w:t>Цна</w:t>
      </w:r>
      <w:proofErr w:type="spellEnd"/>
      <w:r w:rsidRPr="000D2EE3">
        <w:rPr>
          <w:rFonts w:ascii="Times New Roman" w:hAnsi="Times New Roman"/>
          <w:sz w:val="28"/>
          <w:szCs w:val="28"/>
        </w:rPr>
        <w:t xml:space="preserve"> и Мокша;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событийного туризма: «Сабантуй» в селе </w:t>
      </w:r>
      <w:proofErr w:type="spellStart"/>
      <w:r w:rsidRPr="000D2EE3">
        <w:rPr>
          <w:rFonts w:ascii="Times New Roman" w:hAnsi="Times New Roman"/>
          <w:sz w:val="28"/>
        </w:rPr>
        <w:t>Бастаново</w:t>
      </w:r>
      <w:proofErr w:type="spellEnd"/>
      <w:r w:rsidRPr="000D2EE3">
        <w:rPr>
          <w:rFonts w:ascii="Times New Roman" w:hAnsi="Times New Roman"/>
          <w:sz w:val="28"/>
        </w:rPr>
        <w:t>, «Федоровские чтения» в поселке Ключи, «</w:t>
      </w:r>
      <w:proofErr w:type="spellStart"/>
      <w:r w:rsidRPr="000D2EE3">
        <w:rPr>
          <w:rFonts w:ascii="Times New Roman" w:hAnsi="Times New Roman"/>
          <w:sz w:val="28"/>
        </w:rPr>
        <w:t>Аверкинский</w:t>
      </w:r>
      <w:proofErr w:type="spellEnd"/>
      <w:r w:rsidRPr="000D2EE3">
        <w:rPr>
          <w:rFonts w:ascii="Times New Roman" w:hAnsi="Times New Roman"/>
          <w:sz w:val="28"/>
        </w:rPr>
        <w:t xml:space="preserve"> фестиваль»</w:t>
      </w:r>
      <w:r w:rsidR="00FD2C53">
        <w:rPr>
          <w:rFonts w:ascii="Times New Roman" w:hAnsi="Times New Roman"/>
          <w:sz w:val="28"/>
        </w:rPr>
        <w:t xml:space="preserve"> в городе Сасово</w:t>
      </w:r>
      <w:r w:rsidRPr="000D2EE3">
        <w:rPr>
          <w:rFonts w:ascii="Times New Roman" w:hAnsi="Times New Roman"/>
          <w:sz w:val="28"/>
        </w:rPr>
        <w:t>, развитие инфраструктуры туристических маршрутов;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строительство объектов водоснабжения и гидротехнических сооружений, автомобильных дорог, газификация</w:t>
      </w:r>
      <w:r w:rsidR="00FD2C53">
        <w:rPr>
          <w:rFonts w:ascii="Times New Roman" w:hAnsi="Times New Roman"/>
          <w:sz w:val="28"/>
          <w:szCs w:val="28"/>
        </w:rPr>
        <w:t xml:space="preserve"> населенных пунктов</w:t>
      </w:r>
      <w:r w:rsidRPr="000D2EE3">
        <w:rPr>
          <w:rFonts w:ascii="Times New Roman" w:hAnsi="Times New Roman"/>
          <w:sz w:val="28"/>
          <w:szCs w:val="28"/>
        </w:rPr>
        <w:t xml:space="preserve">;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сферы образования, в том числе развитие дистанционного обучения, совершенствование дополнительного образования;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обеспечение условий для научного творчества педагогического состава на базе сетевой научной площадки по освоению современной образовательной технологии «Индивидуальный стиль учебной деятельности», созданной Московским государственным педагогическим университетом в </w:t>
      </w:r>
      <w:proofErr w:type="spellStart"/>
      <w:r w:rsidRPr="000D2EE3">
        <w:rPr>
          <w:rFonts w:ascii="Times New Roman" w:hAnsi="Times New Roman"/>
          <w:sz w:val="28"/>
          <w:szCs w:val="28"/>
        </w:rPr>
        <w:t>Сасовском</w:t>
      </w:r>
      <w:proofErr w:type="spellEnd"/>
      <w:r w:rsidRPr="000D2EE3">
        <w:rPr>
          <w:rFonts w:ascii="Times New Roman" w:hAnsi="Times New Roman"/>
          <w:sz w:val="28"/>
          <w:szCs w:val="28"/>
        </w:rPr>
        <w:t xml:space="preserve"> районе;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строительство спортивных объектов и фельдшерских пунктов;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формирование доступной среды для инвалидов и других маломобильных групп населения;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сферы досуга, в том числе строительство домов культуры, развитие информационно-библиотечных услуг на основе современных технологий, сохранение культуры и общероссийской идентичности народов Российской Федерации, совершенствование форм и методов культурного обслуживания населения;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благоустройство территорий сельских поселений.</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Скопинский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добывающая, обрабатывающая пр</w:t>
      </w:r>
      <w:r w:rsidR="00B146E4" w:rsidRPr="000D2EE3">
        <w:rPr>
          <w:rFonts w:ascii="Times New Roman" w:hAnsi="Times New Roman"/>
          <w:sz w:val="28"/>
          <w:szCs w:val="28"/>
        </w:rPr>
        <w:t xml:space="preserve">омышленность: фармацевтическая, </w:t>
      </w:r>
      <w:r w:rsidR="00EB7FE4" w:rsidRPr="000D2EE3">
        <w:rPr>
          <w:rFonts w:ascii="Times New Roman" w:hAnsi="Times New Roman"/>
          <w:sz w:val="28"/>
          <w:szCs w:val="28"/>
        </w:rPr>
        <w:t>автомобильная,</w:t>
      </w:r>
      <w:r w:rsidRPr="000D2EE3">
        <w:rPr>
          <w:rFonts w:ascii="Times New Roman" w:hAnsi="Times New Roman"/>
          <w:sz w:val="28"/>
          <w:szCs w:val="28"/>
        </w:rPr>
        <w:t xml:space="preserve"> сельское хозяйство.</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создание и развитие территорий с особыми условиями ведения предпринимательской и инвестиционной деятельности;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w:t>
      </w:r>
      <w:proofErr w:type="spellStart"/>
      <w:r w:rsidRPr="000D2EE3">
        <w:rPr>
          <w:rFonts w:ascii="Times New Roman" w:hAnsi="Times New Roman"/>
          <w:sz w:val="28"/>
        </w:rPr>
        <w:t>монопрофильного</w:t>
      </w:r>
      <w:proofErr w:type="spellEnd"/>
      <w:r w:rsidRPr="000D2EE3">
        <w:rPr>
          <w:rFonts w:ascii="Times New Roman" w:hAnsi="Times New Roman"/>
          <w:sz w:val="28"/>
        </w:rPr>
        <w:t xml:space="preserve"> муниципального образования </w:t>
      </w:r>
      <w:r w:rsidR="00F91E71">
        <w:rPr>
          <w:rFonts w:ascii="Times New Roman" w:hAnsi="Times New Roman"/>
          <w:sz w:val="28"/>
        </w:rPr>
        <w:t>–</w:t>
      </w:r>
      <w:r w:rsidRPr="000D2EE3">
        <w:rPr>
          <w:rFonts w:ascii="Times New Roman" w:hAnsi="Times New Roman"/>
          <w:sz w:val="28"/>
        </w:rPr>
        <w:t xml:space="preserve"> </w:t>
      </w:r>
      <w:proofErr w:type="spellStart"/>
      <w:r w:rsidRPr="000D2EE3">
        <w:rPr>
          <w:rFonts w:ascii="Times New Roman" w:hAnsi="Times New Roman"/>
          <w:sz w:val="28"/>
          <w:szCs w:val="28"/>
        </w:rPr>
        <w:t>Побединское</w:t>
      </w:r>
      <w:proofErr w:type="spellEnd"/>
      <w:r w:rsidR="00F91E71">
        <w:rPr>
          <w:rFonts w:ascii="Times New Roman" w:hAnsi="Times New Roman"/>
          <w:sz w:val="28"/>
          <w:szCs w:val="28"/>
        </w:rPr>
        <w:t xml:space="preserve"> </w:t>
      </w:r>
      <w:r w:rsidRPr="000D2EE3">
        <w:rPr>
          <w:rFonts w:ascii="Times New Roman" w:hAnsi="Times New Roman"/>
          <w:sz w:val="28"/>
          <w:szCs w:val="28"/>
        </w:rPr>
        <w:t xml:space="preserve">городское поселение </w:t>
      </w:r>
      <w:proofErr w:type="spellStart"/>
      <w:r w:rsidRPr="000D2EE3">
        <w:rPr>
          <w:rFonts w:ascii="Times New Roman" w:hAnsi="Times New Roman"/>
          <w:sz w:val="28"/>
          <w:szCs w:val="28"/>
        </w:rPr>
        <w:t>Скопинского</w:t>
      </w:r>
      <w:proofErr w:type="spellEnd"/>
      <w:r w:rsidRPr="000D2EE3">
        <w:rPr>
          <w:rFonts w:ascii="Times New Roman" w:hAnsi="Times New Roman"/>
          <w:sz w:val="28"/>
          <w:szCs w:val="28"/>
        </w:rPr>
        <w:t xml:space="preserve"> муниципального района Рязанской области</w:t>
      </w:r>
      <w:r w:rsidRPr="000D2EE3">
        <w:rPr>
          <w:rFonts w:ascii="Times New Roman" w:hAnsi="Times New Roman"/>
          <w:sz w:val="28"/>
        </w:rPr>
        <w:t>, в том числе проведение работы по присвоению статуса территории опережающего социально-экономического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lastRenderedPageBreak/>
        <w:t>развитие сельского хозяйства, комплексное развитие сельских поселений;</w:t>
      </w:r>
    </w:p>
    <w:p w:rsidR="006424DB" w:rsidRPr="000D2EE3" w:rsidRDefault="00FD2C53" w:rsidP="00986852">
      <w:pPr>
        <w:ind w:firstLine="709"/>
        <w:jc w:val="both"/>
        <w:rPr>
          <w:rFonts w:ascii="Times New Roman" w:hAnsi="Times New Roman"/>
          <w:sz w:val="28"/>
          <w:szCs w:val="28"/>
        </w:rPr>
      </w:pPr>
      <w:r>
        <w:rPr>
          <w:rFonts w:ascii="Times New Roman" w:hAnsi="Times New Roman"/>
          <w:sz w:val="28"/>
          <w:szCs w:val="28"/>
        </w:rPr>
        <w:t>организация</w:t>
      </w:r>
      <w:r w:rsidR="006424DB" w:rsidRPr="000D2EE3">
        <w:rPr>
          <w:rFonts w:ascii="Times New Roman" w:hAnsi="Times New Roman"/>
          <w:sz w:val="28"/>
          <w:szCs w:val="28"/>
        </w:rPr>
        <w:t xml:space="preserve"> взаимодействия в рамках медицинского кластера;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поддержка продвижения продукции местных предприятий на российском рынке, проведение аграрных ярмарок и фестивалей;</w:t>
      </w:r>
    </w:p>
    <w:p w:rsidR="006424DB" w:rsidRPr="000D2EE3" w:rsidRDefault="006424DB" w:rsidP="00986852">
      <w:pPr>
        <w:ind w:firstLine="709"/>
        <w:jc w:val="both"/>
        <w:rPr>
          <w:rFonts w:ascii="Times New Roman" w:hAnsi="Times New Roman"/>
          <w:strike/>
          <w:sz w:val="28"/>
          <w:szCs w:val="28"/>
        </w:rPr>
      </w:pPr>
      <w:r w:rsidRPr="000D2EE3">
        <w:rPr>
          <w:rFonts w:ascii="Times New Roman" w:hAnsi="Times New Roman"/>
          <w:sz w:val="28"/>
          <w:szCs w:val="28"/>
        </w:rPr>
        <w:t>развитие активного событийного туризма, рыболовства, отдыха на воде, паломнического и гастрономического туризма;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организация на основе постоянных ярмарок крупных торгово-развлекательных мероприятий, привлекающих в район туристов, продвижение продукции местного производства;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жилищно-коммунальной инфраструктуры, реализация проектов по улучшению водоснабжения и водоотведения.</w:t>
      </w: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Спасский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обрабатывающая промышленность, экологический и исторический 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кожевенной, мебельной и деревообрабатывающей промышленности;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инвестиционных проектов для развития рыбоводства;</w:t>
      </w:r>
    </w:p>
    <w:p w:rsidR="000A21D8" w:rsidRPr="000D2EE3" w:rsidRDefault="000A21D8" w:rsidP="00986852">
      <w:pPr>
        <w:ind w:firstLine="709"/>
        <w:jc w:val="both"/>
        <w:rPr>
          <w:rFonts w:ascii="Times New Roman" w:hAnsi="Times New Roman"/>
          <w:sz w:val="28"/>
          <w:szCs w:val="28"/>
        </w:rPr>
      </w:pPr>
      <w:r w:rsidRPr="000D2EE3">
        <w:rPr>
          <w:rFonts w:ascii="Times New Roman" w:hAnsi="Times New Roman"/>
          <w:sz w:val="28"/>
          <w:szCs w:val="28"/>
        </w:rPr>
        <w:t>повышение эффективности деятельности муниципальных организаций сферы ЖКХ;</w:t>
      </w:r>
    </w:p>
    <w:p w:rsidR="00EB7FE4" w:rsidRPr="000D2EE3" w:rsidRDefault="00EB7FE4"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экологического, познавательного туризма, в том числе на базе </w:t>
      </w:r>
      <w:r w:rsidR="00041268" w:rsidRPr="000D2EE3">
        <w:rPr>
          <w:rFonts w:ascii="Times New Roman" w:hAnsi="Times New Roman"/>
          <w:sz w:val="28"/>
          <w:szCs w:val="28"/>
        </w:rPr>
        <w:t>Окского государственного природного биосферного заповедника</w:t>
      </w:r>
      <w:r w:rsidRPr="000D2EE3">
        <w:rPr>
          <w:rFonts w:ascii="Times New Roman" w:hAnsi="Times New Roman"/>
          <w:sz w:val="28"/>
          <w:szCs w:val="28"/>
        </w:rPr>
        <w:t>;</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rPr>
        <w:t>развитие исторического поселения регионального значения</w:t>
      </w:r>
      <w:r w:rsidR="00986852">
        <w:rPr>
          <w:rFonts w:ascii="Times New Roman" w:hAnsi="Times New Roman"/>
          <w:sz w:val="28"/>
          <w:szCs w:val="28"/>
        </w:rPr>
        <w:t xml:space="preserve"> – </w:t>
      </w:r>
      <w:r w:rsidRPr="000D2EE3">
        <w:rPr>
          <w:rFonts w:ascii="Times New Roman" w:hAnsi="Times New Roman"/>
          <w:sz w:val="28"/>
          <w:szCs w:val="28"/>
        </w:rPr>
        <w:t>села Ижевское;</w:t>
      </w:r>
    </w:p>
    <w:p w:rsidR="006424DB" w:rsidRPr="000D2EE3" w:rsidRDefault="00986852" w:rsidP="00986852">
      <w:pPr>
        <w:ind w:firstLine="709"/>
        <w:jc w:val="both"/>
        <w:rPr>
          <w:rFonts w:ascii="Times New Roman" w:hAnsi="Times New Roman"/>
          <w:sz w:val="28"/>
        </w:rPr>
      </w:pPr>
      <w:r>
        <w:rPr>
          <w:rFonts w:ascii="Times New Roman" w:hAnsi="Times New Roman"/>
          <w:sz w:val="28"/>
        </w:rPr>
        <w:t>продвижение Музея К.Э. </w:t>
      </w:r>
      <w:r w:rsidR="006424DB" w:rsidRPr="000D2EE3">
        <w:rPr>
          <w:rFonts w:ascii="Times New Roman" w:hAnsi="Times New Roman"/>
          <w:sz w:val="28"/>
        </w:rPr>
        <w:t>Циолковского в селе Ижевское, межрегионального туристического маршрута «Россия – родина космонавтики»;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реставрация и поддержка памятников р</w:t>
      </w:r>
      <w:r w:rsidR="00B146E4" w:rsidRPr="000D2EE3">
        <w:rPr>
          <w:rFonts w:ascii="Times New Roman" w:hAnsi="Times New Roman"/>
          <w:sz w:val="28"/>
        </w:rPr>
        <w:t xml:space="preserve">егионального значения, развитие </w:t>
      </w:r>
      <w:r w:rsidRPr="000D2EE3">
        <w:rPr>
          <w:rFonts w:ascii="Times New Roman" w:hAnsi="Times New Roman"/>
          <w:sz w:val="28"/>
        </w:rPr>
        <w:t>туризма (паломнический, гастрономический, активный), поддержка объектов истории и культуры («Городище Старая Рязань»);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организация вблизи усадьбы Фон-Дервиза в селе </w:t>
      </w:r>
      <w:proofErr w:type="spellStart"/>
      <w:r w:rsidRPr="000D2EE3">
        <w:rPr>
          <w:rFonts w:ascii="Times New Roman" w:hAnsi="Times New Roman"/>
          <w:sz w:val="28"/>
        </w:rPr>
        <w:t>Кирицы</w:t>
      </w:r>
      <w:proofErr w:type="spellEnd"/>
      <w:r w:rsidRPr="000D2EE3">
        <w:rPr>
          <w:rFonts w:ascii="Times New Roman" w:hAnsi="Times New Roman"/>
          <w:sz w:val="28"/>
        </w:rPr>
        <w:t xml:space="preserve"> ярмарки-площадки по обслуживанию туристов с центром торговли, питания, продажи сувенирной продукции, отдыха;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разработка инвестиционных проектов для привлечения средств в гостиничную инфраструктуру и туристические базы;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организация на базе ЗАО «Старый завод» центра обслуживания туристов: дегустационной площадки для проб медовухи, пива и других  напитков и продукции местного производства, палаток с сувенирами, мест отдыха. </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Старожиловский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сельское хозяйство, переработка молочной продукции, коневодство, исторический и событийный туризм, добыча полезных ископаемых (песок).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lastRenderedPageBreak/>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организация и поддержка туристического маршрута «Промышленно-усадебный комплекс Фон-Дервиза, 1890-1896</w:t>
      </w:r>
      <w:r w:rsidR="00F91E71">
        <w:rPr>
          <w:rFonts w:ascii="Times New Roman" w:hAnsi="Times New Roman"/>
          <w:sz w:val="28"/>
        </w:rPr>
        <w:t> </w:t>
      </w:r>
      <w:r w:rsidRPr="000D2EE3">
        <w:rPr>
          <w:rFonts w:ascii="Times New Roman" w:hAnsi="Times New Roman"/>
          <w:sz w:val="28"/>
        </w:rPr>
        <w:t>гг. (Конный завод –</w:t>
      </w:r>
      <w:r w:rsidR="00F91E71">
        <w:rPr>
          <w:rFonts w:ascii="Times New Roman" w:hAnsi="Times New Roman"/>
          <w:sz w:val="28"/>
        </w:rPr>
        <w:br/>
      </w:r>
      <w:r w:rsidRPr="000D2EE3">
        <w:rPr>
          <w:rFonts w:ascii="Times New Roman" w:hAnsi="Times New Roman"/>
          <w:sz w:val="28"/>
        </w:rPr>
        <w:t xml:space="preserve">1830-1836 гг.)», маршрута по селам </w:t>
      </w:r>
      <w:proofErr w:type="spellStart"/>
      <w:r w:rsidRPr="000D2EE3">
        <w:rPr>
          <w:rFonts w:ascii="Times New Roman" w:hAnsi="Times New Roman"/>
          <w:sz w:val="28"/>
        </w:rPr>
        <w:t>Истье</w:t>
      </w:r>
      <w:proofErr w:type="spellEnd"/>
      <w:r w:rsidRPr="000D2EE3">
        <w:rPr>
          <w:rFonts w:ascii="Times New Roman" w:hAnsi="Times New Roman"/>
          <w:sz w:val="28"/>
        </w:rPr>
        <w:t xml:space="preserve"> – </w:t>
      </w:r>
      <w:proofErr w:type="spellStart"/>
      <w:r w:rsidRPr="000D2EE3">
        <w:rPr>
          <w:rFonts w:ascii="Times New Roman" w:hAnsi="Times New Roman"/>
          <w:sz w:val="28"/>
        </w:rPr>
        <w:t>Гулынки</w:t>
      </w:r>
      <w:proofErr w:type="spellEnd"/>
      <w:r w:rsidRPr="000D2EE3">
        <w:rPr>
          <w:rFonts w:ascii="Times New Roman" w:hAnsi="Times New Roman"/>
          <w:sz w:val="28"/>
        </w:rPr>
        <w:t xml:space="preserve"> – </w:t>
      </w:r>
      <w:proofErr w:type="spellStart"/>
      <w:r w:rsidRPr="000D2EE3">
        <w:rPr>
          <w:rFonts w:ascii="Times New Roman" w:hAnsi="Times New Roman"/>
          <w:sz w:val="28"/>
        </w:rPr>
        <w:t>Перевлес</w:t>
      </w:r>
      <w:proofErr w:type="spellEnd"/>
      <w:r w:rsidRPr="000D2EE3">
        <w:rPr>
          <w:rFonts w:ascii="Times New Roman" w:hAnsi="Times New Roman"/>
          <w:sz w:val="28"/>
        </w:rPr>
        <w:t xml:space="preserve"> – </w:t>
      </w:r>
      <w:proofErr w:type="spellStart"/>
      <w:r w:rsidRPr="000D2EE3">
        <w:rPr>
          <w:rFonts w:ascii="Times New Roman" w:hAnsi="Times New Roman"/>
          <w:sz w:val="28"/>
        </w:rPr>
        <w:t>Коленцы</w:t>
      </w:r>
      <w:proofErr w:type="spellEnd"/>
      <w:r w:rsidRPr="000D2EE3">
        <w:rPr>
          <w:rFonts w:ascii="Times New Roman" w:hAnsi="Times New Roman"/>
          <w:sz w:val="28"/>
        </w:rPr>
        <w:t xml:space="preserve"> (игольная фабрика);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коневодства;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туристических услуг, развитие экотуризма, спортивного туризма, рыболовства, гастрономического туризма, развитие событийного туризма, проведение фестиваля кузнецов в селе </w:t>
      </w:r>
      <w:proofErr w:type="spellStart"/>
      <w:r w:rsidRPr="000D2EE3">
        <w:rPr>
          <w:rFonts w:ascii="Times New Roman" w:hAnsi="Times New Roman"/>
          <w:sz w:val="28"/>
        </w:rPr>
        <w:t>Истье</w:t>
      </w:r>
      <w:proofErr w:type="spellEnd"/>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сельского хозяйства, животноводства, птицеводства;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пищевой </w:t>
      </w:r>
      <w:r w:rsidR="00041268" w:rsidRPr="000D2EE3">
        <w:rPr>
          <w:rFonts w:ascii="Times New Roman" w:hAnsi="Times New Roman"/>
          <w:sz w:val="28"/>
        </w:rPr>
        <w:t>промышленности</w:t>
      </w:r>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инвестиционная поддержка одного из стариннейших промышленных предприятий Рязанской области – </w:t>
      </w:r>
      <w:proofErr w:type="spellStart"/>
      <w:r w:rsidRPr="000D2EE3">
        <w:rPr>
          <w:rFonts w:ascii="Times New Roman" w:hAnsi="Times New Roman"/>
          <w:sz w:val="28"/>
        </w:rPr>
        <w:t>Истьинского</w:t>
      </w:r>
      <w:proofErr w:type="spellEnd"/>
      <w:r w:rsidRPr="000D2EE3">
        <w:rPr>
          <w:rFonts w:ascii="Times New Roman" w:hAnsi="Times New Roman"/>
          <w:sz w:val="28"/>
        </w:rPr>
        <w:t xml:space="preserve"> машиностроительного завода (основан Петром I в 1713 году).</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Ухоловский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пищевая промышленность, туризм.</w:t>
      </w:r>
    </w:p>
    <w:p w:rsidR="006424DB" w:rsidRPr="000D2EE3" w:rsidRDefault="006424DB" w:rsidP="00986852">
      <w:pPr>
        <w:ind w:firstLine="709"/>
        <w:jc w:val="both"/>
        <w:rPr>
          <w:rFonts w:ascii="Times New Roman" w:hAnsi="Times New Roman"/>
          <w:b/>
          <w:color w:val="002060"/>
          <w:sz w:val="28"/>
          <w:szCs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сельского хозяйства, козоводческой и перепелиной ферм;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традиционных производств на базе местного сырья (производство краски);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оздоровительного туризма, продвижение санаторных услуг с использованием лечебной грязи;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разработка троп здоровья;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выделение инвестиционных площадок под развитие промышленных предприятий, в том числе пищевой промышленности (производство молочной продукции).</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Чучковский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сельское хозяйство, пищевая промышленность.</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сельского хозяйства;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производства, ориентированные на глубокую переработку сельскохозяйственного сырья: строительство элеватора и цеха по производству комбикормов;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экологического и </w:t>
      </w:r>
      <w:proofErr w:type="spellStart"/>
      <w:r w:rsidRPr="000D2EE3">
        <w:rPr>
          <w:rFonts w:ascii="Times New Roman" w:hAnsi="Times New Roman"/>
          <w:sz w:val="28"/>
        </w:rPr>
        <w:t>агротуризма</w:t>
      </w:r>
      <w:proofErr w:type="spellEnd"/>
      <w:r w:rsidRPr="000D2EE3">
        <w:rPr>
          <w:rFonts w:ascii="Times New Roman" w:hAnsi="Times New Roman"/>
          <w:sz w:val="28"/>
        </w:rPr>
        <w:t>;</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охоты и рыболовства, привлечение инвестиций в гостиничную инфраструктуру;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продвижение бренда «Честная пасека»;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развитие </w:t>
      </w:r>
      <w:proofErr w:type="spellStart"/>
      <w:r w:rsidRPr="000D2EE3">
        <w:rPr>
          <w:rFonts w:ascii="Times New Roman" w:hAnsi="Times New Roman"/>
          <w:sz w:val="28"/>
        </w:rPr>
        <w:t>Церлевского</w:t>
      </w:r>
      <w:proofErr w:type="spellEnd"/>
      <w:r w:rsidRPr="000D2EE3">
        <w:rPr>
          <w:rFonts w:ascii="Times New Roman" w:hAnsi="Times New Roman"/>
          <w:sz w:val="28"/>
        </w:rPr>
        <w:t xml:space="preserve"> карьера;</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сферы образования, в том числе совершенствование дополнительного образования;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строительство спортивных объектов и объектов культуры, фельдшерских пунктов;</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lastRenderedPageBreak/>
        <w:t>формирование доступной среды для инвалидов и маломобильных групп населения;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модернизация жилищно-коммунального хозяйства, в том числе строительство объектов водоснабжения;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благоустройство территорий сельских поселений.</w:t>
      </w:r>
    </w:p>
    <w:p w:rsidR="006424DB" w:rsidRPr="000D2EE3" w:rsidRDefault="006424DB" w:rsidP="006424DB">
      <w:pPr>
        <w:jc w:val="center"/>
        <w:rPr>
          <w:rFonts w:ascii="Times New Roman" w:hAnsi="Times New Roman"/>
          <w:sz w:val="28"/>
          <w:szCs w:val="28"/>
        </w:rPr>
      </w:pPr>
      <w:proofErr w:type="spellStart"/>
      <w:r w:rsidRPr="000D2EE3">
        <w:rPr>
          <w:rFonts w:ascii="Times New Roman" w:hAnsi="Times New Roman"/>
          <w:sz w:val="28"/>
          <w:szCs w:val="28"/>
        </w:rPr>
        <w:t>Шацкий</w:t>
      </w:r>
      <w:proofErr w:type="spellEnd"/>
      <w:r w:rsidRPr="000D2EE3">
        <w:rPr>
          <w:rFonts w:ascii="Times New Roman" w:hAnsi="Times New Roman"/>
          <w:sz w:val="28"/>
          <w:szCs w:val="28"/>
        </w:rPr>
        <w:t xml:space="preserve">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сельское хозяйство, обрабатывающая промышленность, туризм, в том числе исторический, паломнический, экотуризм.</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сельского хозяйства, строительство молочного комплекса, развитие овцеводства в крестьянских (фермерских) хозяйствах;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этнографического, паломнического, культурного, экологического туризма, функционирование в </w:t>
      </w:r>
      <w:proofErr w:type="spellStart"/>
      <w:r w:rsidRPr="000D2EE3">
        <w:rPr>
          <w:rFonts w:ascii="Times New Roman" w:hAnsi="Times New Roman"/>
          <w:sz w:val="28"/>
          <w:szCs w:val="28"/>
        </w:rPr>
        <w:t>Желанновском</w:t>
      </w:r>
      <w:proofErr w:type="spellEnd"/>
      <w:r w:rsidRPr="000D2EE3">
        <w:rPr>
          <w:rFonts w:ascii="Times New Roman" w:hAnsi="Times New Roman"/>
          <w:sz w:val="28"/>
          <w:szCs w:val="28"/>
        </w:rPr>
        <w:t xml:space="preserve"> краеведческом музее этнографической площадки «Колесо истории: из прошлого в настоящее»;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продвижение </w:t>
      </w:r>
      <w:proofErr w:type="spellStart"/>
      <w:r w:rsidRPr="000D2EE3">
        <w:rPr>
          <w:rFonts w:ascii="Times New Roman" w:hAnsi="Times New Roman"/>
          <w:sz w:val="28"/>
          <w:szCs w:val="28"/>
        </w:rPr>
        <w:t>агротуризма</w:t>
      </w:r>
      <w:proofErr w:type="spellEnd"/>
      <w:r w:rsidRPr="000D2EE3">
        <w:rPr>
          <w:rFonts w:ascii="Times New Roman" w:hAnsi="Times New Roman"/>
          <w:sz w:val="28"/>
          <w:szCs w:val="28"/>
        </w:rPr>
        <w:t xml:space="preserve">, формирование туристического маршрута и экскурсий на ферму с дегустацией продуктов сельскохозяйственного производства;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развитие и популяризация самобытности казачества, фестивалей, праздников, фестиваля самобытной культуры сел </w:t>
      </w:r>
      <w:proofErr w:type="spellStart"/>
      <w:r w:rsidRPr="000D2EE3">
        <w:rPr>
          <w:rFonts w:ascii="Times New Roman" w:hAnsi="Times New Roman"/>
          <w:sz w:val="28"/>
          <w:szCs w:val="28"/>
        </w:rPr>
        <w:t>Шацкого</w:t>
      </w:r>
      <w:proofErr w:type="spellEnd"/>
      <w:r w:rsidRPr="000D2EE3">
        <w:rPr>
          <w:rFonts w:ascii="Times New Roman" w:hAnsi="Times New Roman"/>
          <w:sz w:val="28"/>
          <w:szCs w:val="28"/>
        </w:rPr>
        <w:t xml:space="preserve"> района «Под синим небом </w:t>
      </w:r>
      <w:proofErr w:type="spellStart"/>
      <w:r w:rsidRPr="000D2EE3">
        <w:rPr>
          <w:rFonts w:ascii="Times New Roman" w:hAnsi="Times New Roman"/>
          <w:sz w:val="28"/>
          <w:szCs w:val="28"/>
        </w:rPr>
        <w:t>Желанновских</w:t>
      </w:r>
      <w:proofErr w:type="spellEnd"/>
      <w:r w:rsidRPr="000D2EE3">
        <w:rPr>
          <w:rFonts w:ascii="Times New Roman" w:hAnsi="Times New Roman"/>
          <w:sz w:val="28"/>
          <w:szCs w:val="28"/>
        </w:rPr>
        <w:t xml:space="preserve"> раздолий», музыкально-поэтического фестиваля «Мир </w:t>
      </w:r>
      <w:proofErr w:type="spellStart"/>
      <w:r w:rsidRPr="000D2EE3">
        <w:rPr>
          <w:rFonts w:ascii="Times New Roman" w:hAnsi="Times New Roman"/>
          <w:sz w:val="28"/>
          <w:szCs w:val="28"/>
        </w:rPr>
        <w:t>Поценья</w:t>
      </w:r>
      <w:proofErr w:type="spellEnd"/>
      <w:r w:rsidRPr="000D2EE3">
        <w:rPr>
          <w:rFonts w:ascii="Times New Roman" w:hAnsi="Times New Roman"/>
          <w:sz w:val="28"/>
          <w:szCs w:val="28"/>
        </w:rPr>
        <w:t xml:space="preserve">», фестиваля «Планета детства и добра» для детей с ограниченными возможностями здоровья, благотворительного Рождественского концерта-марафона для семей с детьми, оказавшимися в трудной жизненной ситуации;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строительство спортивных объектов и объектов культуры, фельдшерских акушерских пунктов;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сферы образования, в том числе строительство детских садов;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создание и функционирование центров образования естественно-научной и технологической направленностей в общеобразовательных организациях, внедрение цифровой образовательной среды;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благоустройство территорий сельских поселений,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реконструкция водопроводных сетей, газоснабжение населенных пунктов, строительство очистных сооружений и реконструкция канализационной сети в городе Шацке.</w:t>
      </w: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Шиловский муниципальный район</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Текущие и перспективные отрасли специализации:</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 xml:space="preserve">сельское хозяйство, обрабатывающая промышленность, туризм, в том числе исторический, паломнический, экотуризм.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Основные задачи и направления развития:</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rPr>
        <w:t>развитие существующих и создание новых производств на территории опережающего социально-экономического развития «Лесной» (</w:t>
      </w:r>
      <w:proofErr w:type="spellStart"/>
      <w:r w:rsidRPr="000D2EE3">
        <w:rPr>
          <w:rFonts w:ascii="Times New Roman" w:hAnsi="Times New Roman"/>
          <w:sz w:val="28"/>
        </w:rPr>
        <w:t>монопрофильное</w:t>
      </w:r>
      <w:proofErr w:type="spellEnd"/>
      <w:r w:rsidRPr="000D2EE3">
        <w:rPr>
          <w:rFonts w:ascii="Times New Roman" w:hAnsi="Times New Roman"/>
          <w:sz w:val="28"/>
        </w:rPr>
        <w:t xml:space="preserve"> муниципальное образование – </w:t>
      </w:r>
      <w:proofErr w:type="spellStart"/>
      <w:r w:rsidRPr="000D2EE3">
        <w:rPr>
          <w:rFonts w:ascii="Times New Roman" w:hAnsi="Times New Roman"/>
          <w:sz w:val="28"/>
        </w:rPr>
        <w:t>Лесновское</w:t>
      </w:r>
      <w:proofErr w:type="spellEnd"/>
      <w:r w:rsidRPr="000D2EE3">
        <w:rPr>
          <w:rFonts w:ascii="Times New Roman" w:hAnsi="Times New Roman"/>
          <w:sz w:val="28"/>
        </w:rPr>
        <w:t xml:space="preserve"> городское поселение Шиловского муниципального района Рязанской области);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lastRenderedPageBreak/>
        <w:t xml:space="preserve">развитие частного промышленного парка «Карандаш»;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формирование свободных инвестиционных площадок, обеспечение земельных участков, предназначенных для размещения производств, доступной инфраструктурой;</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сельского хозяйства, комплексное развитие сельских поселений;</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развитие и приведение в нормативное состояние сети местных дорог с целью повышения транспортной доступности до районного центра;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 улучшение инфраструктурного обеспечения сельских поселений, реализация проектов по улучшению водоснабжения и водоотведения;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благоустройство территорий городских и сельских поселений;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совершенствование системы образования, культуры, физической культуры и спорта;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повышение туристической привлекательности района, развитие внутреннего и въездного туризма.»;</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пункт 8.3 считать пунктом 7.3;</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дополнить новым пунктом 7.4 следующего содержания:</w:t>
      </w:r>
    </w:p>
    <w:p w:rsidR="006424DB" w:rsidRPr="000D2EE3" w:rsidRDefault="006424DB" w:rsidP="00986852">
      <w:pPr>
        <w:pStyle w:val="2"/>
        <w:ind w:left="0" w:firstLine="709"/>
        <w:jc w:val="both"/>
        <w:rPr>
          <w:rFonts w:ascii="Times New Roman" w:hAnsi="Times New Roman"/>
          <w:spacing w:val="0"/>
          <w:sz w:val="28"/>
          <w:szCs w:val="28"/>
        </w:rPr>
      </w:pPr>
      <w:r w:rsidRPr="000D2EE3">
        <w:rPr>
          <w:rFonts w:ascii="Times New Roman" w:hAnsi="Times New Roman"/>
          <w:b w:val="0"/>
          <w:spacing w:val="0"/>
          <w:sz w:val="28"/>
          <w:szCs w:val="28"/>
        </w:rPr>
        <w:t>«</w:t>
      </w:r>
      <w:r w:rsidRPr="000D2EE3">
        <w:rPr>
          <w:rStyle w:val="20"/>
          <w:rFonts w:ascii="Times New Roman" w:hAnsi="Times New Roman"/>
          <w:spacing w:val="0"/>
          <w:sz w:val="28"/>
          <w:szCs w:val="28"/>
          <w:lang w:eastAsia="en-US"/>
        </w:rPr>
        <w:t>7.4. Развитие агломераций и перспективных территорий</w:t>
      </w:r>
      <w:r w:rsidRPr="000D2EE3">
        <w:rPr>
          <w:rFonts w:ascii="Times New Roman" w:hAnsi="Times New Roman"/>
          <w:spacing w:val="0"/>
          <w:sz w:val="28"/>
          <w:szCs w:val="28"/>
        </w:rPr>
        <w:t xml:space="preserve">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Укрепление межмуниципальных связей является одним из перспективных стратегических направлений пространственного и экономического развития региона. </w:t>
      </w:r>
    </w:p>
    <w:p w:rsidR="006424DB" w:rsidRPr="000D2EE3" w:rsidRDefault="006424DB" w:rsidP="00986852">
      <w:pPr>
        <w:ind w:firstLine="709"/>
        <w:jc w:val="both"/>
        <w:rPr>
          <w:rFonts w:ascii="Times New Roman" w:hAnsi="Times New Roman"/>
          <w:sz w:val="28"/>
        </w:rPr>
      </w:pPr>
      <w:r w:rsidRPr="000D2EE3">
        <w:rPr>
          <w:rFonts w:ascii="Times New Roman" w:hAnsi="Times New Roman"/>
          <w:sz w:val="28"/>
          <w:szCs w:val="28"/>
        </w:rPr>
        <w:t xml:space="preserve">В настоящее время развивается агломерация с центром в городе Рязани, включающая в себя смежные </w:t>
      </w:r>
      <w:r w:rsidRPr="000D2EE3">
        <w:rPr>
          <w:rFonts w:ascii="Times New Roman" w:hAnsi="Times New Roman"/>
          <w:sz w:val="28"/>
        </w:rPr>
        <w:t>муниципальные районы</w:t>
      </w:r>
      <w:r w:rsidRPr="000D2EE3">
        <w:rPr>
          <w:rFonts w:ascii="Times New Roman" w:hAnsi="Times New Roman"/>
          <w:sz w:val="28"/>
          <w:szCs w:val="28"/>
        </w:rPr>
        <w:t xml:space="preserve">: </w:t>
      </w:r>
      <w:proofErr w:type="spellStart"/>
      <w:r w:rsidRPr="000D2EE3">
        <w:rPr>
          <w:rFonts w:ascii="Times New Roman" w:hAnsi="Times New Roman"/>
          <w:sz w:val="28"/>
        </w:rPr>
        <w:t>Захаровский</w:t>
      </w:r>
      <w:proofErr w:type="spellEnd"/>
      <w:r w:rsidRPr="000D2EE3">
        <w:rPr>
          <w:rFonts w:ascii="Times New Roman" w:hAnsi="Times New Roman"/>
          <w:sz w:val="28"/>
        </w:rPr>
        <w:t xml:space="preserve">, </w:t>
      </w:r>
      <w:proofErr w:type="spellStart"/>
      <w:r w:rsidRPr="000D2EE3">
        <w:rPr>
          <w:rFonts w:ascii="Times New Roman" w:hAnsi="Times New Roman"/>
          <w:sz w:val="28"/>
        </w:rPr>
        <w:t>Клепиковский</w:t>
      </w:r>
      <w:proofErr w:type="spellEnd"/>
      <w:r w:rsidRPr="000D2EE3">
        <w:rPr>
          <w:rFonts w:ascii="Times New Roman" w:hAnsi="Times New Roman"/>
          <w:sz w:val="28"/>
        </w:rPr>
        <w:t xml:space="preserve">, </w:t>
      </w:r>
      <w:proofErr w:type="spellStart"/>
      <w:r w:rsidRPr="000D2EE3">
        <w:rPr>
          <w:rFonts w:ascii="Times New Roman" w:hAnsi="Times New Roman"/>
          <w:sz w:val="28"/>
        </w:rPr>
        <w:t>Пронский</w:t>
      </w:r>
      <w:proofErr w:type="spellEnd"/>
      <w:r w:rsidRPr="000D2EE3">
        <w:rPr>
          <w:rFonts w:ascii="Times New Roman" w:hAnsi="Times New Roman"/>
          <w:sz w:val="28"/>
        </w:rPr>
        <w:t xml:space="preserve">, </w:t>
      </w:r>
      <w:proofErr w:type="spellStart"/>
      <w:r w:rsidRPr="000D2EE3">
        <w:rPr>
          <w:rFonts w:ascii="Times New Roman" w:hAnsi="Times New Roman"/>
          <w:sz w:val="28"/>
        </w:rPr>
        <w:t>Рыбновский</w:t>
      </w:r>
      <w:proofErr w:type="spellEnd"/>
      <w:r w:rsidRPr="000D2EE3">
        <w:rPr>
          <w:rFonts w:ascii="Times New Roman" w:hAnsi="Times New Roman"/>
          <w:sz w:val="28"/>
        </w:rPr>
        <w:t xml:space="preserve">, Рязанский, Спасский и </w:t>
      </w:r>
      <w:proofErr w:type="spellStart"/>
      <w:r w:rsidRPr="000D2EE3">
        <w:rPr>
          <w:rFonts w:ascii="Times New Roman" w:hAnsi="Times New Roman"/>
          <w:sz w:val="28"/>
        </w:rPr>
        <w:t>Старожиловский</w:t>
      </w:r>
      <w:proofErr w:type="spellEnd"/>
      <w:r w:rsidRPr="000D2EE3">
        <w:rPr>
          <w:rFonts w:ascii="Times New Roman" w:hAnsi="Times New Roman"/>
          <w:sz w:val="28"/>
        </w:rPr>
        <w:t xml:space="preserve">.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Рязанскую агломерацию </w:t>
      </w:r>
      <w:r w:rsidRPr="000D2EE3">
        <w:rPr>
          <w:rFonts w:ascii="Times New Roman" w:hAnsi="Times New Roman"/>
          <w:sz w:val="28"/>
        </w:rPr>
        <w:t xml:space="preserve">можно отнести к крупным городским агломерациям Российской Федерации, где </w:t>
      </w:r>
      <w:r w:rsidRPr="000D2EE3">
        <w:rPr>
          <w:rFonts w:ascii="Times New Roman" w:hAnsi="Times New Roman"/>
          <w:sz w:val="28"/>
          <w:szCs w:val="28"/>
        </w:rPr>
        <w:t>проживает более 66% всех жителей Рязанской области.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В связи с этим в качестве одной из задач пространственного развития Рязанской области видится расширение агломерационных связей и налаживание эффективного взаимодействия между областным центром и населенными пунктами соседних муниципальных образований.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Основными направлениями развития Рязанской агломерации являются:</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повышение транспортной мобильности населения, проживающего в Рязанской агломерации, создание транспортно-пересадочных узлов;</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развитие пригородной малоэтажной застройки, безусловно обеспеченной необходимой транспортной, коммунальной и социальной инфраструктурой;</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максимальное использование инфраструктурного каркаса и вовлечение в оборот неиспользуемых земель;</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повышение качества жизни сельского населения, создание «равных» условий проживания в городе и на селе;</w:t>
      </w:r>
    </w:p>
    <w:p w:rsidR="006424DB" w:rsidRPr="000D2EE3" w:rsidRDefault="00F91E71" w:rsidP="0098685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6424DB" w:rsidRPr="000D2EE3">
        <w:rPr>
          <w:rFonts w:ascii="Times New Roman" w:hAnsi="Times New Roman"/>
          <w:sz w:val="28"/>
          <w:szCs w:val="28"/>
        </w:rPr>
        <w:t>выравнивание инвестиционной привлекательности муниципальных образований;</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lastRenderedPageBreak/>
        <w:t>-</w:t>
      </w:r>
      <w:r w:rsidR="00F91E71">
        <w:rPr>
          <w:rFonts w:ascii="Times New Roman" w:hAnsi="Times New Roman"/>
          <w:sz w:val="28"/>
          <w:szCs w:val="28"/>
        </w:rPr>
        <w:t> </w:t>
      </w:r>
      <w:r w:rsidRPr="000D2EE3">
        <w:rPr>
          <w:rFonts w:ascii="Times New Roman" w:hAnsi="Times New Roman"/>
          <w:sz w:val="28"/>
          <w:szCs w:val="28"/>
        </w:rPr>
        <w:t>создание доступной инфраструктуры для развития предпринимательства;</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комплексное развитие территории, создание современного облика населенных пунктов.</w:t>
      </w:r>
    </w:p>
    <w:p w:rsidR="00B146E4"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 xml:space="preserve">Способствует пространственному развитию региона комплексное развитие сельских территорий или сельских агломераций </w:t>
      </w:r>
      <w:r w:rsidR="00F91E71">
        <w:rPr>
          <w:rFonts w:ascii="Times New Roman" w:hAnsi="Times New Roman"/>
          <w:sz w:val="28"/>
          <w:szCs w:val="28"/>
        </w:rPr>
        <w:t>–</w:t>
      </w:r>
      <w:r w:rsidRPr="000D2EE3">
        <w:rPr>
          <w:rFonts w:ascii="Times New Roman" w:hAnsi="Times New Roman"/>
          <w:sz w:val="28"/>
          <w:szCs w:val="28"/>
        </w:rPr>
        <w:t xml:space="preserve"> примыкающих друг к другу сельский территорий и (или) граничащих с сельскими территориями поселков городск</w:t>
      </w:r>
      <w:r w:rsidR="00B146E4" w:rsidRPr="000D2EE3">
        <w:rPr>
          <w:rFonts w:ascii="Times New Roman" w:hAnsi="Times New Roman"/>
          <w:sz w:val="28"/>
          <w:szCs w:val="28"/>
        </w:rPr>
        <w:t>ого типа и (или) малых городов.</w:t>
      </w:r>
    </w:p>
    <w:p w:rsidR="006424DB" w:rsidRPr="000D2EE3" w:rsidRDefault="006424DB" w:rsidP="00986852">
      <w:pPr>
        <w:autoSpaceDE w:val="0"/>
        <w:autoSpaceDN w:val="0"/>
        <w:adjustRightInd w:val="0"/>
        <w:ind w:firstLine="709"/>
        <w:jc w:val="both"/>
        <w:rPr>
          <w:rFonts w:ascii="Times New Roman" w:hAnsi="Times New Roman"/>
          <w:b/>
          <w:sz w:val="28"/>
          <w:szCs w:val="28"/>
        </w:rPr>
      </w:pPr>
      <w:r w:rsidRPr="000D2EE3">
        <w:rPr>
          <w:rFonts w:ascii="Times New Roman" w:hAnsi="Times New Roman"/>
          <w:sz w:val="28"/>
          <w:szCs w:val="28"/>
        </w:rPr>
        <w:t>Участие в федеральных проектах, направленных на комплексное развитие сельских территорий, позволит оказывать поддерж</w:t>
      </w:r>
      <w:r w:rsidR="00F91E71">
        <w:rPr>
          <w:rFonts w:ascii="Times New Roman" w:hAnsi="Times New Roman"/>
          <w:sz w:val="28"/>
          <w:szCs w:val="28"/>
        </w:rPr>
        <w:t>к</w:t>
      </w:r>
      <w:r w:rsidRPr="000D2EE3">
        <w:rPr>
          <w:rFonts w:ascii="Times New Roman" w:hAnsi="Times New Roman"/>
          <w:sz w:val="28"/>
          <w:szCs w:val="28"/>
        </w:rPr>
        <w:t>у органам местного самоуправления по решению вопросов местного значения, предусматривающих комплекс мероприятий</w:t>
      </w:r>
      <w:r w:rsidR="00EB7FE4" w:rsidRPr="000D2EE3">
        <w:rPr>
          <w:rFonts w:ascii="Times New Roman" w:hAnsi="Times New Roman"/>
          <w:sz w:val="28"/>
          <w:szCs w:val="28"/>
        </w:rPr>
        <w:t xml:space="preserve"> </w:t>
      </w:r>
      <w:proofErr w:type="gramStart"/>
      <w:r w:rsidR="00EB7FE4" w:rsidRPr="000D2EE3">
        <w:rPr>
          <w:rFonts w:ascii="Times New Roman" w:hAnsi="Times New Roman"/>
          <w:sz w:val="28"/>
          <w:szCs w:val="28"/>
        </w:rPr>
        <w:t>по</w:t>
      </w:r>
      <w:proofErr w:type="gramEnd"/>
      <w:r w:rsidRPr="000D2EE3">
        <w:rPr>
          <w:rFonts w:ascii="Times New Roman" w:hAnsi="Times New Roman"/>
          <w:sz w:val="28"/>
          <w:szCs w:val="28"/>
        </w:rPr>
        <w:t>:</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с</w:t>
      </w:r>
      <w:bookmarkStart w:id="35" w:name="Par0"/>
      <w:bookmarkEnd w:id="35"/>
      <w:r w:rsidRPr="000D2EE3">
        <w:rPr>
          <w:rFonts w:ascii="Times New Roman" w:hAnsi="Times New Roman"/>
          <w:sz w:val="28"/>
          <w:szCs w:val="28"/>
        </w:rPr>
        <w:t>троительству, реконструкции, ремонту объектов социальной сферы, в том числе объектов туризма</w:t>
      </w:r>
      <w:bookmarkStart w:id="36" w:name="Par8"/>
      <w:bookmarkEnd w:id="36"/>
      <w:r w:rsidRPr="000D2EE3">
        <w:rPr>
          <w:rFonts w:ascii="Times New Roman" w:hAnsi="Times New Roman"/>
          <w:sz w:val="28"/>
          <w:szCs w:val="28"/>
        </w:rPr>
        <w:t>;</w:t>
      </w:r>
    </w:p>
    <w:p w:rsidR="006424DB" w:rsidRPr="000D2EE3" w:rsidRDefault="006424DB" w:rsidP="00986852">
      <w:pPr>
        <w:autoSpaceDE w:val="0"/>
        <w:autoSpaceDN w:val="0"/>
        <w:adjustRightInd w:val="0"/>
        <w:ind w:firstLine="709"/>
        <w:jc w:val="both"/>
        <w:rPr>
          <w:rFonts w:ascii="Times New Roman" w:hAnsi="Times New Roman"/>
          <w:sz w:val="28"/>
          <w:szCs w:val="28"/>
        </w:rPr>
      </w:pPr>
      <w:r w:rsidRPr="000D2EE3">
        <w:rPr>
          <w:rFonts w:ascii="Times New Roman" w:hAnsi="Times New Roman"/>
          <w:sz w:val="28"/>
          <w:szCs w:val="28"/>
        </w:rPr>
        <w:t>-</w:t>
      </w:r>
      <w:r w:rsidR="00F91E71">
        <w:rPr>
          <w:rFonts w:ascii="Times New Roman" w:hAnsi="Times New Roman"/>
          <w:sz w:val="28"/>
          <w:szCs w:val="28"/>
        </w:rPr>
        <w:t> </w:t>
      </w:r>
      <w:r w:rsidRPr="000D2EE3">
        <w:rPr>
          <w:rFonts w:ascii="Times New Roman" w:hAnsi="Times New Roman"/>
          <w:sz w:val="28"/>
          <w:szCs w:val="28"/>
        </w:rPr>
        <w:t>приобретению транспортных сре</w:t>
      </w:r>
      <w:proofErr w:type="gramStart"/>
      <w:r w:rsidRPr="000D2EE3">
        <w:rPr>
          <w:rFonts w:ascii="Times New Roman" w:hAnsi="Times New Roman"/>
          <w:sz w:val="28"/>
          <w:szCs w:val="28"/>
        </w:rPr>
        <w:t>дств дл</w:t>
      </w:r>
      <w:proofErr w:type="gramEnd"/>
      <w:r w:rsidRPr="000D2EE3">
        <w:rPr>
          <w:rFonts w:ascii="Times New Roman" w:hAnsi="Times New Roman"/>
          <w:sz w:val="28"/>
          <w:szCs w:val="28"/>
        </w:rPr>
        <w:t>я обеспечения функционирования существующих или создаваемых объектов;</w:t>
      </w:r>
    </w:p>
    <w:p w:rsidR="006424DB" w:rsidRPr="000D2EE3" w:rsidRDefault="00F91E71" w:rsidP="0098685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6424DB" w:rsidRPr="000D2EE3">
        <w:rPr>
          <w:rFonts w:ascii="Times New Roman" w:hAnsi="Times New Roman"/>
          <w:sz w:val="28"/>
          <w:szCs w:val="28"/>
        </w:rPr>
        <w:t>строительств</w:t>
      </w:r>
      <w:r w:rsidR="00EB7FE4" w:rsidRPr="000D2EE3">
        <w:rPr>
          <w:rFonts w:ascii="Times New Roman" w:hAnsi="Times New Roman"/>
          <w:sz w:val="28"/>
          <w:szCs w:val="28"/>
        </w:rPr>
        <w:t xml:space="preserve">у </w:t>
      </w:r>
      <w:r w:rsidR="006424DB" w:rsidRPr="000D2EE3">
        <w:rPr>
          <w:rFonts w:ascii="Times New Roman" w:hAnsi="Times New Roman"/>
          <w:sz w:val="28"/>
          <w:szCs w:val="28"/>
        </w:rPr>
        <w:t>объектов жилищно-коммунального хозяйства, телекоммуникаций.</w:t>
      </w:r>
    </w:p>
    <w:p w:rsidR="006424DB" w:rsidRPr="000D2EE3" w:rsidRDefault="006424DB" w:rsidP="00986852">
      <w:pPr>
        <w:autoSpaceDE w:val="0"/>
        <w:autoSpaceDN w:val="0"/>
        <w:adjustRightInd w:val="0"/>
        <w:ind w:firstLine="709"/>
        <w:jc w:val="both"/>
        <w:rPr>
          <w:rFonts w:ascii="Times New Roman" w:hAnsi="Times New Roman"/>
          <w:sz w:val="28"/>
          <w:szCs w:val="28"/>
        </w:rPr>
      </w:pPr>
      <w:proofErr w:type="gramStart"/>
      <w:r w:rsidRPr="000D2EE3">
        <w:rPr>
          <w:rFonts w:ascii="Times New Roman" w:hAnsi="Times New Roman"/>
          <w:sz w:val="28"/>
          <w:szCs w:val="28"/>
        </w:rPr>
        <w:t xml:space="preserve">Для сбалансированного пространственного развития сельских территорий ведется работа по формированию перечня опорных населенных пунктов </w:t>
      </w:r>
      <w:r w:rsidR="00F91E71">
        <w:rPr>
          <w:rFonts w:ascii="Times New Roman" w:hAnsi="Times New Roman"/>
          <w:sz w:val="28"/>
          <w:szCs w:val="28"/>
        </w:rPr>
        <w:t>–</w:t>
      </w:r>
      <w:r w:rsidRPr="000D2EE3">
        <w:rPr>
          <w:rFonts w:ascii="Times New Roman" w:hAnsi="Times New Roman"/>
          <w:sz w:val="28"/>
          <w:szCs w:val="28"/>
        </w:rPr>
        <w:t xml:space="preserve"> населенных</w:t>
      </w:r>
      <w:r w:rsidR="00F91E71">
        <w:rPr>
          <w:rFonts w:ascii="Times New Roman" w:hAnsi="Times New Roman"/>
          <w:sz w:val="28"/>
          <w:szCs w:val="28"/>
        </w:rPr>
        <w:t xml:space="preserve"> </w:t>
      </w:r>
      <w:r w:rsidRPr="000D2EE3">
        <w:rPr>
          <w:rFonts w:ascii="Times New Roman" w:hAnsi="Times New Roman"/>
          <w:sz w:val="28"/>
          <w:szCs w:val="28"/>
        </w:rPr>
        <w:t>пунктов,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доступности медицинской помощи, услуг в сфере культуры и реализацию иных потребностей населения территории одного или нескольких муниципальных образований</w:t>
      </w:r>
      <w:r w:rsidR="00F91E71">
        <w:rPr>
          <w:rFonts w:ascii="Times New Roman" w:hAnsi="Times New Roman"/>
          <w:sz w:val="28"/>
          <w:szCs w:val="28"/>
        </w:rPr>
        <w:t>.</w:t>
      </w:r>
      <w:r w:rsidRPr="000D2EE3">
        <w:rPr>
          <w:rFonts w:ascii="Times New Roman" w:hAnsi="Times New Roman"/>
          <w:sz w:val="28"/>
          <w:szCs w:val="28"/>
        </w:rPr>
        <w:t>»;</w:t>
      </w:r>
      <w:proofErr w:type="gramEnd"/>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пункт 8.4 </w:t>
      </w:r>
      <w:r w:rsidR="00615C54" w:rsidRPr="000D2EE3">
        <w:rPr>
          <w:rFonts w:ascii="Times New Roman" w:hAnsi="Times New Roman"/>
          <w:sz w:val="28"/>
          <w:szCs w:val="28"/>
        </w:rPr>
        <w:t xml:space="preserve">считать пунктом 7.5 и </w:t>
      </w:r>
      <w:r w:rsidRPr="000D2EE3">
        <w:rPr>
          <w:rFonts w:ascii="Times New Roman" w:hAnsi="Times New Roman"/>
          <w:sz w:val="28"/>
          <w:szCs w:val="28"/>
        </w:rPr>
        <w:t xml:space="preserve">изложить </w:t>
      </w:r>
      <w:r w:rsidR="00615C54" w:rsidRPr="000D2EE3">
        <w:rPr>
          <w:rFonts w:ascii="Times New Roman" w:hAnsi="Times New Roman"/>
          <w:sz w:val="28"/>
          <w:szCs w:val="28"/>
        </w:rPr>
        <w:t xml:space="preserve">его </w:t>
      </w:r>
      <w:r w:rsidRPr="000D2EE3">
        <w:rPr>
          <w:rFonts w:ascii="Times New Roman" w:hAnsi="Times New Roman"/>
          <w:sz w:val="28"/>
          <w:szCs w:val="28"/>
        </w:rPr>
        <w:t>в следующей редакции:</w:t>
      </w:r>
    </w:p>
    <w:p w:rsidR="006424DB" w:rsidRPr="000D2EE3" w:rsidRDefault="006424DB" w:rsidP="00986852">
      <w:pPr>
        <w:pStyle w:val="2"/>
        <w:ind w:left="0" w:firstLine="709"/>
        <w:jc w:val="both"/>
        <w:rPr>
          <w:rFonts w:ascii="Times New Roman" w:hAnsi="Times New Roman"/>
          <w:b w:val="0"/>
          <w:spacing w:val="0"/>
          <w:sz w:val="28"/>
          <w:szCs w:val="28"/>
        </w:rPr>
      </w:pPr>
      <w:r w:rsidRPr="000D2EE3">
        <w:rPr>
          <w:rStyle w:val="20"/>
          <w:rFonts w:ascii="Times New Roman" w:hAnsi="Times New Roman"/>
          <w:spacing w:val="0"/>
          <w:sz w:val="28"/>
          <w:szCs w:val="28"/>
          <w:lang w:eastAsia="en-US"/>
        </w:rPr>
        <w:t>«7.5.</w:t>
      </w:r>
      <w:r w:rsidR="00986852">
        <w:rPr>
          <w:rStyle w:val="20"/>
          <w:rFonts w:ascii="Times New Roman" w:hAnsi="Times New Roman"/>
          <w:spacing w:val="0"/>
          <w:sz w:val="28"/>
          <w:szCs w:val="28"/>
          <w:lang w:eastAsia="en-US"/>
        </w:rPr>
        <w:t> </w:t>
      </w:r>
      <w:r w:rsidRPr="000D2EE3">
        <w:rPr>
          <w:rFonts w:ascii="Times New Roman" w:hAnsi="Times New Roman"/>
          <w:b w:val="0"/>
          <w:spacing w:val="0"/>
          <w:sz w:val="28"/>
          <w:szCs w:val="28"/>
        </w:rPr>
        <w:t>Проекты, способствующие пространственному</w:t>
      </w:r>
      <w:r w:rsidR="00986852">
        <w:rPr>
          <w:rFonts w:ascii="Times New Roman" w:hAnsi="Times New Roman"/>
          <w:b w:val="0"/>
          <w:spacing w:val="0"/>
          <w:sz w:val="28"/>
          <w:szCs w:val="28"/>
        </w:rPr>
        <w:t xml:space="preserve"> </w:t>
      </w:r>
      <w:r w:rsidRPr="000D2EE3">
        <w:rPr>
          <w:rFonts w:ascii="Times New Roman" w:hAnsi="Times New Roman"/>
          <w:b w:val="0"/>
          <w:spacing w:val="0"/>
          <w:sz w:val="28"/>
          <w:szCs w:val="28"/>
        </w:rPr>
        <w:t>развитию Рязанской области</w:t>
      </w:r>
    </w:p>
    <w:p w:rsidR="006424DB" w:rsidRPr="000D2EE3" w:rsidRDefault="006424DB" w:rsidP="006424DB">
      <w:pPr>
        <w:ind w:firstLine="720"/>
        <w:jc w:val="both"/>
        <w:rPr>
          <w:rFonts w:ascii="Times New Roman" w:hAnsi="Times New Roman"/>
          <w:sz w:val="28"/>
          <w:szCs w:val="28"/>
        </w:rPr>
      </w:pPr>
      <w:r w:rsidRPr="000D2EE3">
        <w:rPr>
          <w:rFonts w:ascii="Times New Roman" w:hAnsi="Times New Roman"/>
          <w:sz w:val="28"/>
          <w:szCs w:val="28"/>
        </w:rPr>
        <w:t xml:space="preserve">В таблице 10 приведены наиболее значимые региональные проекты развития </w:t>
      </w:r>
      <w:r w:rsidRPr="000D2EE3">
        <w:rPr>
          <w:rFonts w:ascii="Times New Roman" w:hAnsi="Times New Roman"/>
          <w:bCs/>
          <w:sz w:val="28"/>
          <w:szCs w:val="28"/>
        </w:rPr>
        <w:t xml:space="preserve">транспортной, </w:t>
      </w:r>
      <w:r w:rsidRPr="000D2EE3">
        <w:rPr>
          <w:rFonts w:ascii="Times New Roman" w:hAnsi="Times New Roman"/>
          <w:sz w:val="28"/>
          <w:szCs w:val="28"/>
        </w:rPr>
        <w:t>инженерной</w:t>
      </w:r>
      <w:r w:rsidRPr="000D2EE3">
        <w:rPr>
          <w:rFonts w:ascii="Times New Roman" w:hAnsi="Times New Roman"/>
          <w:bCs/>
          <w:sz w:val="28"/>
          <w:szCs w:val="28"/>
        </w:rPr>
        <w:t xml:space="preserve"> инфраструктуры и иные проекты</w:t>
      </w:r>
      <w:r w:rsidRPr="000D2EE3">
        <w:rPr>
          <w:rFonts w:ascii="Times New Roman" w:hAnsi="Times New Roman"/>
          <w:sz w:val="28"/>
          <w:szCs w:val="28"/>
        </w:rPr>
        <w:t>, которые будут способствовать пространственному развитию Рязанской области и повышению инвестиционной привлекательности региона.</w:t>
      </w:r>
    </w:p>
    <w:p w:rsidR="006424DB" w:rsidRPr="000D2EE3" w:rsidRDefault="006424DB" w:rsidP="006424DB">
      <w:pPr>
        <w:ind w:firstLine="720"/>
        <w:jc w:val="both"/>
        <w:rPr>
          <w:rFonts w:ascii="Times New Roman" w:hAnsi="Times New Roman"/>
          <w:sz w:val="28"/>
          <w:szCs w:val="28"/>
        </w:rPr>
      </w:pPr>
    </w:p>
    <w:p w:rsidR="006424DB" w:rsidRPr="000D2EE3" w:rsidRDefault="006424DB" w:rsidP="006424DB">
      <w:pPr>
        <w:keepNext/>
        <w:ind w:right="-6"/>
        <w:jc w:val="center"/>
        <w:rPr>
          <w:rFonts w:ascii="Times New Roman" w:hAnsi="Times New Roman"/>
          <w:bCs/>
          <w:sz w:val="28"/>
          <w:szCs w:val="28"/>
        </w:rPr>
      </w:pPr>
      <w:r w:rsidRPr="000D2EE3">
        <w:rPr>
          <w:rFonts w:ascii="Times New Roman" w:hAnsi="Times New Roman"/>
          <w:sz w:val="28"/>
          <w:szCs w:val="28"/>
        </w:rPr>
        <w:t xml:space="preserve">Таблица 10. Проекты развития </w:t>
      </w:r>
      <w:r w:rsidRPr="000D2EE3">
        <w:rPr>
          <w:rFonts w:ascii="Times New Roman" w:hAnsi="Times New Roman"/>
          <w:bCs/>
          <w:sz w:val="28"/>
          <w:szCs w:val="28"/>
        </w:rPr>
        <w:t xml:space="preserve">транспортной, </w:t>
      </w:r>
      <w:r w:rsidRPr="000D2EE3">
        <w:rPr>
          <w:rFonts w:ascii="Times New Roman" w:hAnsi="Times New Roman"/>
          <w:sz w:val="28"/>
          <w:szCs w:val="28"/>
        </w:rPr>
        <w:t>инженерной</w:t>
      </w:r>
      <w:r w:rsidR="00F91E71">
        <w:rPr>
          <w:rFonts w:ascii="Times New Roman" w:hAnsi="Times New Roman"/>
          <w:sz w:val="28"/>
          <w:szCs w:val="28"/>
        </w:rPr>
        <w:br/>
      </w:r>
      <w:r w:rsidRPr="000D2EE3">
        <w:rPr>
          <w:rFonts w:ascii="Times New Roman" w:hAnsi="Times New Roman"/>
          <w:bCs/>
          <w:sz w:val="28"/>
          <w:szCs w:val="28"/>
        </w:rPr>
        <w:t>инфраструктуры, иные проекты на территории Рязанской области</w:t>
      </w:r>
    </w:p>
    <w:p w:rsidR="006424DB" w:rsidRPr="000D2EE3" w:rsidRDefault="006424DB" w:rsidP="006424DB">
      <w:pPr>
        <w:keepNext/>
        <w:ind w:right="-6"/>
        <w:jc w:val="center"/>
        <w:rPr>
          <w:rFonts w:ascii="Times New Roman" w:hAnsi="Times New Roman"/>
          <w:bCs/>
          <w:sz w:val="28"/>
          <w:szCs w:val="28"/>
        </w:rPr>
      </w:pPr>
    </w:p>
    <w:p w:rsidR="00615C54" w:rsidRPr="000D2EE3" w:rsidRDefault="00615C54" w:rsidP="006424DB">
      <w:pPr>
        <w:keepNext/>
        <w:ind w:right="-6"/>
        <w:jc w:val="center"/>
        <w:rPr>
          <w:rFonts w:ascii="Times New Roman" w:hAnsi="Times New Roman"/>
          <w:bCs/>
          <w:sz w:val="2"/>
          <w:szCs w:val="2"/>
        </w:rPr>
      </w:pPr>
    </w:p>
    <w:tbl>
      <w:tblPr>
        <w:tblW w:w="4945" w:type="pct"/>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F91E71" w:rsidRPr="000D2EE3" w:rsidTr="00F91E71">
        <w:trPr>
          <w:cantSplit/>
          <w:trHeight w:val="168"/>
          <w:tblHeader/>
        </w:trPr>
        <w:tc>
          <w:tcPr>
            <w:tcW w:w="5000" w:type="pct"/>
            <w:shd w:val="clear" w:color="auto" w:fill="auto"/>
            <w:vAlign w:val="center"/>
          </w:tcPr>
          <w:p w:rsidR="00F91E71" w:rsidRPr="000D2EE3" w:rsidRDefault="00F91E71" w:rsidP="008407A0">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Проекты</w:t>
            </w:r>
          </w:p>
        </w:tc>
      </w:tr>
    </w:tbl>
    <w:p w:rsidR="00F91E71" w:rsidRPr="00F91E71" w:rsidRDefault="00F91E71">
      <w:pPr>
        <w:rPr>
          <w:rFonts w:ascii="Times New Roman" w:hAnsi="Times New Roman"/>
          <w:sz w:val="2"/>
          <w:szCs w:val="2"/>
        </w:rPr>
      </w:pPr>
    </w:p>
    <w:tbl>
      <w:tblPr>
        <w:tblW w:w="4945" w:type="pct"/>
        <w:tblInd w:w="108" w:type="dxa"/>
        <w:tblLook w:val="04A0" w:firstRow="1" w:lastRow="0" w:firstColumn="1" w:lastColumn="0" w:noHBand="0" w:noVBand="1"/>
      </w:tblPr>
      <w:tblGrid>
        <w:gridCol w:w="2169"/>
        <w:gridCol w:w="7296"/>
      </w:tblGrid>
      <w:tr w:rsidR="006424DB" w:rsidRPr="000D2EE3" w:rsidTr="00F91E71">
        <w:trPr>
          <w:cantSplit/>
          <w:trHeight w:val="168"/>
          <w:tblHeader/>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pStyle w:val="ConsPlusNormal"/>
              <w:jc w:val="center"/>
              <w:rPr>
                <w:rFonts w:ascii="Times New Roman" w:hAnsi="Times New Roman" w:cs="Times New Roman"/>
                <w:sz w:val="24"/>
                <w:szCs w:val="24"/>
              </w:rPr>
            </w:pPr>
            <w:r w:rsidRPr="000D2EE3">
              <w:rPr>
                <w:rFonts w:ascii="Times New Roman" w:hAnsi="Times New Roman" w:cs="Times New Roman"/>
                <w:sz w:val="24"/>
                <w:szCs w:val="24"/>
              </w:rPr>
              <w:t>1</w:t>
            </w: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center"/>
              <w:rPr>
                <w:rFonts w:ascii="Times New Roman" w:hAnsi="Times New Roman" w:cs="Times New Roman"/>
                <w:color w:val="000000"/>
                <w:sz w:val="24"/>
                <w:szCs w:val="24"/>
              </w:rPr>
            </w:pPr>
            <w:r w:rsidRPr="000D2EE3">
              <w:rPr>
                <w:rFonts w:ascii="Times New Roman" w:hAnsi="Times New Roman" w:cs="Times New Roman"/>
                <w:color w:val="000000"/>
                <w:sz w:val="24"/>
                <w:szCs w:val="24"/>
              </w:rPr>
              <w:t>2</w:t>
            </w:r>
          </w:p>
        </w:tc>
      </w:tr>
      <w:tr w:rsidR="006424DB" w:rsidRPr="000D2EE3" w:rsidTr="00F91E71">
        <w:trPr>
          <w:cantSplit/>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color w:val="000000"/>
                <w:sz w:val="24"/>
                <w:szCs w:val="24"/>
              </w:rPr>
            </w:pPr>
            <w:r w:rsidRPr="000D2EE3">
              <w:rPr>
                <w:rFonts w:ascii="Times New Roman" w:hAnsi="Times New Roman"/>
                <w:bCs/>
                <w:color w:val="000000"/>
                <w:sz w:val="24"/>
                <w:szCs w:val="24"/>
              </w:rPr>
              <w:t>Транспортная инфраструктура</w:t>
            </w: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both"/>
              <w:rPr>
                <w:rFonts w:ascii="Times New Roman" w:hAnsi="Times New Roman" w:cs="Times New Roman"/>
                <w:color w:val="000000"/>
                <w:sz w:val="24"/>
                <w:szCs w:val="24"/>
              </w:rPr>
            </w:pPr>
            <w:r w:rsidRPr="000D2EE3">
              <w:rPr>
                <w:rFonts w:ascii="Times New Roman" w:hAnsi="Times New Roman" w:cs="Times New Roman"/>
                <w:color w:val="000000"/>
                <w:sz w:val="24"/>
                <w:szCs w:val="24"/>
              </w:rPr>
              <w:t>Строительство автомобильной дороги М-5 «Урал» на участке Южного обхода г. Рязани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trike/>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both"/>
              <w:rPr>
                <w:rFonts w:ascii="Times New Roman" w:hAnsi="Times New Roman" w:cs="Times New Roman"/>
                <w:color w:val="000000"/>
                <w:sz w:val="24"/>
                <w:szCs w:val="24"/>
              </w:rPr>
            </w:pPr>
            <w:r w:rsidRPr="000D2EE3">
              <w:rPr>
                <w:rFonts w:ascii="Times New Roman" w:hAnsi="Times New Roman" w:cs="Times New Roman"/>
                <w:sz w:val="24"/>
                <w:szCs w:val="24"/>
              </w:rPr>
              <w:t>Строительство автомобильной дороги Северный обход г. Рязани - Михайловское шоссе в г. Рязани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trike/>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both"/>
              <w:rPr>
                <w:rFonts w:ascii="Times New Roman" w:hAnsi="Times New Roman" w:cs="Times New Roman"/>
                <w:sz w:val="24"/>
                <w:szCs w:val="24"/>
              </w:rPr>
            </w:pPr>
            <w:r w:rsidRPr="000D2EE3">
              <w:rPr>
                <w:rFonts w:ascii="Times New Roman" w:hAnsi="Times New Roman" w:cs="Times New Roman"/>
                <w:sz w:val="24"/>
                <w:szCs w:val="24"/>
              </w:rPr>
              <w:t>Строительство восточного участка Северного обхода г. Рязани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trike/>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both"/>
              <w:rPr>
                <w:rFonts w:ascii="Times New Roman" w:hAnsi="Times New Roman" w:cs="Times New Roman"/>
                <w:sz w:val="24"/>
                <w:szCs w:val="24"/>
              </w:rPr>
            </w:pPr>
            <w:r w:rsidRPr="000D2EE3">
              <w:rPr>
                <w:rFonts w:ascii="Times New Roman" w:hAnsi="Times New Roman" w:cs="Times New Roman"/>
                <w:sz w:val="24"/>
                <w:szCs w:val="24"/>
              </w:rPr>
              <w:t>Строительство II этапа Северного обхода г. Рязани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trike/>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both"/>
              <w:rPr>
                <w:rFonts w:ascii="Times New Roman" w:hAnsi="Times New Roman" w:cs="Times New Roman"/>
                <w:sz w:val="24"/>
                <w:szCs w:val="24"/>
              </w:rPr>
            </w:pPr>
            <w:r w:rsidRPr="000D2EE3">
              <w:rPr>
                <w:rFonts w:ascii="Times New Roman" w:hAnsi="Times New Roman" w:cs="Times New Roman"/>
                <w:sz w:val="24"/>
                <w:szCs w:val="24"/>
              </w:rPr>
              <w:t>Реконструкция Северной окружной дороги г. Рязани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trike/>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7209BA" w:rsidP="008407A0">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Строительство обхода г. </w:t>
            </w:r>
            <w:r w:rsidR="006424DB" w:rsidRPr="000D2EE3">
              <w:rPr>
                <w:rFonts w:ascii="Times New Roman" w:hAnsi="Times New Roman" w:cs="Times New Roman"/>
                <w:color w:val="000000"/>
                <w:sz w:val="24"/>
                <w:szCs w:val="24"/>
              </w:rPr>
              <w:t xml:space="preserve">Сасово в </w:t>
            </w:r>
            <w:proofErr w:type="spellStart"/>
            <w:r w:rsidR="006424DB" w:rsidRPr="000D2EE3">
              <w:rPr>
                <w:rFonts w:ascii="Times New Roman" w:hAnsi="Times New Roman" w:cs="Times New Roman"/>
                <w:color w:val="000000"/>
                <w:sz w:val="24"/>
                <w:szCs w:val="24"/>
              </w:rPr>
              <w:t>Сасовском</w:t>
            </w:r>
            <w:proofErr w:type="spellEnd"/>
            <w:r w:rsidR="006424DB" w:rsidRPr="000D2EE3">
              <w:rPr>
                <w:rFonts w:ascii="Times New Roman" w:hAnsi="Times New Roman" w:cs="Times New Roman"/>
                <w:color w:val="000000"/>
                <w:sz w:val="24"/>
                <w:szCs w:val="24"/>
              </w:rPr>
              <w:t xml:space="preserve"> районе Рязанской области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trike/>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tcPr>
          <w:p w:rsidR="006424DB" w:rsidRPr="000D2EE3" w:rsidRDefault="006424DB" w:rsidP="008407A0">
            <w:pPr>
              <w:pStyle w:val="ConsPlusNormal"/>
              <w:jc w:val="both"/>
              <w:rPr>
                <w:rFonts w:ascii="Times New Roman" w:hAnsi="Times New Roman" w:cs="Times New Roman"/>
                <w:sz w:val="24"/>
                <w:szCs w:val="24"/>
              </w:rPr>
            </w:pPr>
            <w:r w:rsidRPr="000D2EE3">
              <w:rPr>
                <w:rFonts w:ascii="Times New Roman" w:hAnsi="Times New Roman" w:cs="Times New Roman"/>
                <w:sz w:val="24"/>
                <w:szCs w:val="24"/>
              </w:rPr>
              <w:t xml:space="preserve">Строительство мостового перехода через реку Ока от автодороги Шереметьево - </w:t>
            </w:r>
            <w:proofErr w:type="spellStart"/>
            <w:r w:rsidRPr="000D2EE3">
              <w:rPr>
                <w:rFonts w:ascii="Times New Roman" w:hAnsi="Times New Roman" w:cs="Times New Roman"/>
                <w:sz w:val="24"/>
                <w:szCs w:val="24"/>
              </w:rPr>
              <w:t>Дядьково</w:t>
            </w:r>
            <w:proofErr w:type="spellEnd"/>
            <w:r w:rsidRPr="000D2EE3">
              <w:rPr>
                <w:rFonts w:ascii="Times New Roman" w:hAnsi="Times New Roman" w:cs="Times New Roman"/>
                <w:sz w:val="24"/>
                <w:szCs w:val="24"/>
              </w:rPr>
              <w:t xml:space="preserve"> - Вышгород - Наумово - </w:t>
            </w:r>
            <w:proofErr w:type="spellStart"/>
            <w:r w:rsidRPr="000D2EE3">
              <w:rPr>
                <w:rFonts w:ascii="Times New Roman" w:hAnsi="Times New Roman" w:cs="Times New Roman"/>
                <w:sz w:val="24"/>
                <w:szCs w:val="24"/>
              </w:rPr>
              <w:t>Гавердово</w:t>
            </w:r>
            <w:proofErr w:type="spellEnd"/>
            <w:r w:rsidRPr="000D2EE3">
              <w:rPr>
                <w:rFonts w:ascii="Times New Roman" w:hAnsi="Times New Roman" w:cs="Times New Roman"/>
                <w:sz w:val="24"/>
                <w:szCs w:val="24"/>
              </w:rPr>
              <w:t xml:space="preserve"> до </w:t>
            </w:r>
            <w:r w:rsidRPr="007209BA">
              <w:rPr>
                <w:rFonts w:ascii="Times New Roman" w:hAnsi="Times New Roman" w:cs="Times New Roman"/>
                <w:spacing w:val="-2"/>
                <w:sz w:val="24"/>
                <w:szCs w:val="24"/>
              </w:rPr>
              <w:t xml:space="preserve">автомобильной дороги Рязань (от села </w:t>
            </w:r>
            <w:proofErr w:type="spellStart"/>
            <w:r w:rsidRPr="007209BA">
              <w:rPr>
                <w:rFonts w:ascii="Times New Roman" w:hAnsi="Times New Roman" w:cs="Times New Roman"/>
                <w:spacing w:val="-2"/>
                <w:sz w:val="24"/>
                <w:szCs w:val="24"/>
              </w:rPr>
              <w:t>Шумашь</w:t>
            </w:r>
            <w:proofErr w:type="spellEnd"/>
            <w:r w:rsidRPr="007209BA">
              <w:rPr>
                <w:rFonts w:ascii="Times New Roman" w:hAnsi="Times New Roman" w:cs="Times New Roman"/>
                <w:spacing w:val="-2"/>
                <w:sz w:val="24"/>
                <w:szCs w:val="24"/>
              </w:rPr>
              <w:t>) - Спасск-Рязанский -</w:t>
            </w:r>
            <w:r w:rsidRPr="000D2EE3">
              <w:rPr>
                <w:rFonts w:ascii="Times New Roman" w:hAnsi="Times New Roman" w:cs="Times New Roman"/>
                <w:sz w:val="24"/>
                <w:szCs w:val="24"/>
              </w:rPr>
              <w:t xml:space="preserve"> Ижевское - Лакаш в Рязанском районе Рязанской области</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jc w:val="both"/>
              <w:rPr>
                <w:rFonts w:ascii="Times New Roman" w:hAnsi="Times New Roman"/>
                <w:color w:val="000000"/>
                <w:sz w:val="24"/>
                <w:szCs w:val="24"/>
              </w:rPr>
            </w:pPr>
            <w:r w:rsidRPr="000D2EE3">
              <w:rPr>
                <w:rFonts w:ascii="Times New Roman" w:hAnsi="Times New Roman"/>
                <w:color w:val="000000"/>
                <w:sz w:val="24"/>
                <w:szCs w:val="24"/>
              </w:rPr>
              <w:t>Строительство (реконструкция) аэропортового комплекса «</w:t>
            </w:r>
            <w:proofErr w:type="spellStart"/>
            <w:r w:rsidRPr="000D2EE3">
              <w:rPr>
                <w:rFonts w:ascii="Times New Roman" w:hAnsi="Times New Roman"/>
                <w:color w:val="000000"/>
                <w:sz w:val="24"/>
                <w:szCs w:val="24"/>
              </w:rPr>
              <w:t>Протасово</w:t>
            </w:r>
            <w:proofErr w:type="spellEnd"/>
            <w:r w:rsidRPr="000D2EE3">
              <w:rPr>
                <w:rFonts w:ascii="Times New Roman" w:hAnsi="Times New Roman"/>
                <w:color w:val="000000"/>
                <w:sz w:val="24"/>
                <w:szCs w:val="24"/>
              </w:rPr>
              <w:t>»</w:t>
            </w:r>
          </w:p>
        </w:tc>
      </w:tr>
      <w:tr w:rsidR="006424DB" w:rsidRPr="000D2EE3" w:rsidTr="00F91E71">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color w:val="000000"/>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ConsPlusNormal"/>
              <w:contextualSpacing/>
              <w:jc w:val="both"/>
              <w:rPr>
                <w:rFonts w:ascii="Times New Roman" w:hAnsi="Times New Roman" w:cs="Times New Roman"/>
                <w:color w:val="000000"/>
                <w:sz w:val="24"/>
                <w:szCs w:val="24"/>
              </w:rPr>
            </w:pPr>
            <w:r w:rsidRPr="000D2EE3">
              <w:rPr>
                <w:rFonts w:ascii="Times New Roman" w:hAnsi="Times New Roman" w:cs="Times New Roman"/>
                <w:color w:val="000000"/>
                <w:sz w:val="24"/>
                <w:szCs w:val="24"/>
              </w:rPr>
              <w:t>Строительство</w:t>
            </w:r>
            <w:r w:rsidR="007209BA">
              <w:rPr>
                <w:rFonts w:ascii="Times New Roman" w:hAnsi="Times New Roman" w:cs="Times New Roman"/>
                <w:color w:val="000000"/>
                <w:sz w:val="24"/>
                <w:szCs w:val="24"/>
              </w:rPr>
              <w:t xml:space="preserve"> причальной инфраструктуры в г. </w:t>
            </w:r>
            <w:r w:rsidRPr="000D2EE3">
              <w:rPr>
                <w:rFonts w:ascii="Times New Roman" w:hAnsi="Times New Roman" w:cs="Times New Roman"/>
                <w:color w:val="000000"/>
                <w:sz w:val="24"/>
                <w:szCs w:val="24"/>
              </w:rPr>
              <w:t xml:space="preserve">Рязани и </w:t>
            </w:r>
            <w:r w:rsidR="007209BA">
              <w:rPr>
                <w:rFonts w:ascii="Times New Roman" w:hAnsi="Times New Roman" w:cs="Times New Roman"/>
                <w:color w:val="000000"/>
                <w:sz w:val="24"/>
                <w:szCs w:val="24"/>
              </w:rPr>
              <w:br/>
            </w:r>
            <w:r w:rsidRPr="000D2EE3">
              <w:rPr>
                <w:rFonts w:ascii="Times New Roman" w:hAnsi="Times New Roman" w:cs="Times New Roman"/>
                <w:color w:val="000000"/>
                <w:sz w:val="24"/>
                <w:szCs w:val="24"/>
              </w:rPr>
              <w:t xml:space="preserve">г. </w:t>
            </w:r>
            <w:proofErr w:type="spellStart"/>
            <w:r w:rsidRPr="000D2EE3">
              <w:rPr>
                <w:rFonts w:ascii="Times New Roman" w:hAnsi="Times New Roman" w:cs="Times New Roman"/>
                <w:color w:val="000000"/>
                <w:sz w:val="24"/>
                <w:szCs w:val="24"/>
              </w:rPr>
              <w:t>Касимове</w:t>
            </w:r>
            <w:proofErr w:type="spellEnd"/>
          </w:p>
        </w:tc>
      </w:tr>
      <w:tr w:rsidR="006424DB" w:rsidRPr="000D2EE3" w:rsidTr="00F91E71">
        <w:trPr>
          <w:cantSplit/>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Энергетическая инфраструктура</w:t>
            </w:r>
          </w:p>
        </w:tc>
        <w:tc>
          <w:tcPr>
            <w:tcW w:w="3854" w:type="pct"/>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6424DB" w:rsidP="007209BA">
            <w:pPr>
              <w:jc w:val="both"/>
              <w:rPr>
                <w:rFonts w:ascii="Times New Roman" w:hAnsi="Times New Roman"/>
                <w:sz w:val="24"/>
                <w:szCs w:val="24"/>
              </w:rPr>
            </w:pPr>
            <w:r w:rsidRPr="000D2EE3">
              <w:rPr>
                <w:rFonts w:ascii="Times New Roman" w:hAnsi="Times New Roman"/>
                <w:sz w:val="24"/>
                <w:szCs w:val="24"/>
              </w:rPr>
              <w:t>Подстанция 500</w:t>
            </w:r>
            <w:r w:rsidR="007209BA">
              <w:rPr>
                <w:rFonts w:ascii="Times New Roman" w:hAnsi="Times New Roman"/>
                <w:sz w:val="24"/>
                <w:szCs w:val="24"/>
              </w:rPr>
              <w:t> </w:t>
            </w:r>
            <w:proofErr w:type="spellStart"/>
            <w:r w:rsidRPr="000D2EE3">
              <w:rPr>
                <w:rFonts w:ascii="Times New Roman" w:hAnsi="Times New Roman"/>
                <w:sz w:val="24"/>
                <w:szCs w:val="24"/>
              </w:rPr>
              <w:t>кВ</w:t>
            </w:r>
            <w:proofErr w:type="spellEnd"/>
            <w:r w:rsidRPr="000D2EE3">
              <w:rPr>
                <w:rFonts w:ascii="Times New Roman" w:hAnsi="Times New Roman"/>
                <w:sz w:val="24"/>
                <w:szCs w:val="24"/>
              </w:rPr>
              <w:t xml:space="preserve"> «Михайловская». Реконструкция открытого распределительного устройства (ОРУ) 110</w:t>
            </w:r>
            <w:r w:rsidR="007209BA">
              <w:rPr>
                <w:rFonts w:ascii="Times New Roman" w:hAnsi="Times New Roman"/>
                <w:sz w:val="24"/>
                <w:szCs w:val="24"/>
              </w:rPr>
              <w:t>  </w:t>
            </w:r>
            <w:proofErr w:type="spellStart"/>
            <w:r w:rsidRPr="000D2EE3">
              <w:rPr>
                <w:rFonts w:ascii="Times New Roman" w:hAnsi="Times New Roman"/>
                <w:sz w:val="24"/>
                <w:szCs w:val="24"/>
              </w:rPr>
              <w:t>кВ</w:t>
            </w:r>
            <w:proofErr w:type="spellEnd"/>
            <w:r w:rsidRPr="000D2EE3">
              <w:rPr>
                <w:rFonts w:ascii="Times New Roman" w:hAnsi="Times New Roman"/>
                <w:sz w:val="24"/>
                <w:szCs w:val="24"/>
              </w:rPr>
              <w:t xml:space="preserve">, здания </w:t>
            </w:r>
            <w:proofErr w:type="spellStart"/>
            <w:r w:rsidRPr="000D2EE3">
              <w:rPr>
                <w:rStyle w:val="extended-textshort"/>
                <w:rFonts w:ascii="Times New Roman" w:hAnsi="Times New Roman"/>
                <w:sz w:val="24"/>
                <w:szCs w:val="24"/>
              </w:rPr>
              <w:t>общеподстанционного</w:t>
            </w:r>
            <w:proofErr w:type="spellEnd"/>
            <w:r w:rsidRPr="000D2EE3">
              <w:rPr>
                <w:rStyle w:val="extended-textshort"/>
                <w:rFonts w:ascii="Times New Roman" w:hAnsi="Times New Roman"/>
                <w:sz w:val="24"/>
                <w:szCs w:val="24"/>
              </w:rPr>
              <w:t xml:space="preserve"> пункта управления (</w:t>
            </w:r>
            <w:r w:rsidRPr="000D2EE3">
              <w:rPr>
                <w:rFonts w:ascii="Times New Roman" w:hAnsi="Times New Roman"/>
                <w:sz w:val="24"/>
                <w:szCs w:val="24"/>
              </w:rPr>
              <w:t xml:space="preserve">ОПУ) и замена выключателей 500 </w:t>
            </w:r>
            <w:proofErr w:type="spellStart"/>
            <w:r w:rsidRPr="000D2EE3">
              <w:rPr>
                <w:rFonts w:ascii="Times New Roman" w:hAnsi="Times New Roman"/>
                <w:sz w:val="24"/>
                <w:szCs w:val="24"/>
              </w:rPr>
              <w:t>кВ</w:t>
            </w:r>
            <w:proofErr w:type="spellEnd"/>
          </w:p>
        </w:tc>
      </w:tr>
      <w:tr w:rsidR="006424DB" w:rsidRPr="000D2EE3" w:rsidTr="00615C54">
        <w:trPr>
          <w:cantSplit/>
        </w:trPr>
        <w:tc>
          <w:tcPr>
            <w:tcW w:w="11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7209BA" w:rsidP="008407A0">
            <w:pPr>
              <w:jc w:val="both"/>
              <w:rPr>
                <w:rFonts w:ascii="Times New Roman" w:hAnsi="Times New Roman"/>
                <w:sz w:val="24"/>
                <w:szCs w:val="24"/>
              </w:rPr>
            </w:pPr>
            <w:r>
              <w:rPr>
                <w:rFonts w:ascii="Times New Roman" w:hAnsi="Times New Roman"/>
                <w:sz w:val="24"/>
                <w:szCs w:val="24"/>
              </w:rPr>
              <w:t>Подстанция 220  </w:t>
            </w:r>
            <w:proofErr w:type="spellStart"/>
            <w:r w:rsidR="006424DB" w:rsidRPr="000D2EE3">
              <w:rPr>
                <w:rFonts w:ascii="Times New Roman" w:hAnsi="Times New Roman"/>
                <w:sz w:val="24"/>
                <w:szCs w:val="24"/>
              </w:rPr>
              <w:t>кВ</w:t>
            </w:r>
            <w:proofErr w:type="spellEnd"/>
            <w:r w:rsidR="006424DB" w:rsidRPr="000D2EE3">
              <w:rPr>
                <w:rFonts w:ascii="Times New Roman" w:hAnsi="Times New Roman"/>
                <w:sz w:val="24"/>
                <w:szCs w:val="24"/>
              </w:rPr>
              <w:t xml:space="preserve"> «Ямская». Комплексное техническое перевооружение и реконструкция (2 этап)</w:t>
            </w:r>
          </w:p>
        </w:tc>
      </w:tr>
      <w:tr w:rsidR="006424DB" w:rsidRPr="000D2EE3" w:rsidTr="00615C54">
        <w:trPr>
          <w:cantSplit/>
        </w:trPr>
        <w:tc>
          <w:tcPr>
            <w:tcW w:w="11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7209BA" w:rsidP="008407A0">
            <w:pPr>
              <w:jc w:val="both"/>
              <w:rPr>
                <w:rFonts w:ascii="Times New Roman" w:hAnsi="Times New Roman"/>
                <w:sz w:val="24"/>
                <w:szCs w:val="24"/>
              </w:rPr>
            </w:pPr>
            <w:r>
              <w:rPr>
                <w:rFonts w:ascii="Times New Roman" w:hAnsi="Times New Roman"/>
                <w:sz w:val="24"/>
                <w:szCs w:val="24"/>
              </w:rPr>
              <w:t>Подстанция 220  </w:t>
            </w:r>
            <w:proofErr w:type="spellStart"/>
            <w:r w:rsidR="006424DB" w:rsidRPr="000D2EE3">
              <w:rPr>
                <w:rFonts w:ascii="Times New Roman" w:hAnsi="Times New Roman"/>
                <w:sz w:val="24"/>
                <w:szCs w:val="24"/>
              </w:rPr>
              <w:t>кВ</w:t>
            </w:r>
            <w:proofErr w:type="spellEnd"/>
            <w:r w:rsidR="006424DB" w:rsidRPr="000D2EE3">
              <w:rPr>
                <w:rFonts w:ascii="Times New Roman" w:hAnsi="Times New Roman"/>
                <w:sz w:val="24"/>
                <w:szCs w:val="24"/>
              </w:rPr>
              <w:t xml:space="preserve"> «Сасово». Техническое перевооружение с заменой отделителя (ОД)  и короткозамыкателя (КЗ) 220 </w:t>
            </w:r>
            <w:proofErr w:type="spellStart"/>
            <w:r w:rsidR="006424DB" w:rsidRPr="000D2EE3">
              <w:rPr>
                <w:rFonts w:ascii="Times New Roman" w:hAnsi="Times New Roman"/>
                <w:sz w:val="24"/>
                <w:szCs w:val="24"/>
              </w:rPr>
              <w:t>кВ</w:t>
            </w:r>
            <w:proofErr w:type="spellEnd"/>
            <w:r w:rsidR="006424DB" w:rsidRPr="000D2EE3">
              <w:rPr>
                <w:rFonts w:ascii="Times New Roman" w:hAnsi="Times New Roman"/>
                <w:sz w:val="24"/>
                <w:szCs w:val="24"/>
              </w:rPr>
              <w:t xml:space="preserve"> на выключатели и заменой маломасляных выключателей 110 </w:t>
            </w:r>
            <w:proofErr w:type="spellStart"/>
            <w:r w:rsidR="006424DB" w:rsidRPr="000D2EE3">
              <w:rPr>
                <w:rFonts w:ascii="Times New Roman" w:hAnsi="Times New Roman"/>
                <w:sz w:val="24"/>
                <w:szCs w:val="24"/>
              </w:rPr>
              <w:t>кВ</w:t>
            </w:r>
            <w:proofErr w:type="spellEnd"/>
            <w:r w:rsidR="006424DB" w:rsidRPr="000D2EE3">
              <w:rPr>
                <w:rFonts w:ascii="Times New Roman" w:hAnsi="Times New Roman"/>
                <w:sz w:val="24"/>
                <w:szCs w:val="24"/>
              </w:rPr>
              <w:t xml:space="preserve"> на </w:t>
            </w:r>
            <w:proofErr w:type="spellStart"/>
            <w:r w:rsidR="006424DB" w:rsidRPr="000D2EE3">
              <w:rPr>
                <w:rFonts w:ascii="Times New Roman" w:hAnsi="Times New Roman"/>
                <w:sz w:val="24"/>
                <w:szCs w:val="24"/>
              </w:rPr>
              <w:t>элегазовые</w:t>
            </w:r>
            <w:proofErr w:type="spellEnd"/>
          </w:p>
        </w:tc>
      </w:tr>
      <w:tr w:rsidR="006424DB" w:rsidRPr="000D2EE3" w:rsidTr="00615C54">
        <w:trPr>
          <w:cantSplit/>
        </w:trPr>
        <w:tc>
          <w:tcPr>
            <w:tcW w:w="11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6424DB" w:rsidP="007209BA">
            <w:pPr>
              <w:jc w:val="both"/>
              <w:rPr>
                <w:rFonts w:ascii="Times New Roman" w:hAnsi="Times New Roman"/>
                <w:sz w:val="24"/>
                <w:szCs w:val="24"/>
              </w:rPr>
            </w:pPr>
            <w:r w:rsidRPr="007209BA">
              <w:rPr>
                <w:rFonts w:ascii="Times New Roman" w:hAnsi="Times New Roman"/>
                <w:spacing w:val="-2"/>
                <w:sz w:val="24"/>
                <w:szCs w:val="24"/>
              </w:rPr>
              <w:t>Подстанция 220</w:t>
            </w:r>
            <w:r w:rsidR="007209BA" w:rsidRPr="007209BA">
              <w:rPr>
                <w:rFonts w:ascii="Times New Roman" w:hAnsi="Times New Roman"/>
                <w:spacing w:val="-2"/>
                <w:sz w:val="24"/>
                <w:szCs w:val="24"/>
              </w:rPr>
              <w:t> </w:t>
            </w:r>
            <w:proofErr w:type="spellStart"/>
            <w:r w:rsidRPr="007209BA">
              <w:rPr>
                <w:rFonts w:ascii="Times New Roman" w:hAnsi="Times New Roman"/>
                <w:spacing w:val="-2"/>
                <w:sz w:val="24"/>
                <w:szCs w:val="24"/>
              </w:rPr>
              <w:t>кВ</w:t>
            </w:r>
            <w:proofErr w:type="spellEnd"/>
            <w:r w:rsidRPr="007209BA">
              <w:rPr>
                <w:rFonts w:ascii="Times New Roman" w:hAnsi="Times New Roman"/>
                <w:spacing w:val="-2"/>
                <w:sz w:val="24"/>
                <w:szCs w:val="24"/>
              </w:rPr>
              <w:t xml:space="preserve"> «</w:t>
            </w:r>
            <w:proofErr w:type="spellStart"/>
            <w:r w:rsidRPr="007209BA">
              <w:rPr>
                <w:rFonts w:ascii="Times New Roman" w:hAnsi="Times New Roman"/>
                <w:spacing w:val="-2"/>
                <w:sz w:val="24"/>
                <w:szCs w:val="24"/>
              </w:rPr>
              <w:t>Новомичуринск</w:t>
            </w:r>
            <w:proofErr w:type="spellEnd"/>
            <w:r w:rsidRPr="007209BA">
              <w:rPr>
                <w:rFonts w:ascii="Times New Roman" w:hAnsi="Times New Roman"/>
                <w:spacing w:val="-2"/>
                <w:sz w:val="24"/>
                <w:szCs w:val="24"/>
              </w:rPr>
              <w:t>». Техническое перевооружение</w:t>
            </w:r>
            <w:r w:rsidRPr="000D2EE3">
              <w:rPr>
                <w:rFonts w:ascii="Times New Roman" w:hAnsi="Times New Roman"/>
                <w:sz w:val="24"/>
                <w:szCs w:val="24"/>
              </w:rPr>
              <w:t xml:space="preserve"> в части замены маломасляных выключателей 110 </w:t>
            </w:r>
            <w:proofErr w:type="spellStart"/>
            <w:r w:rsidRPr="000D2EE3">
              <w:rPr>
                <w:rFonts w:ascii="Times New Roman" w:hAnsi="Times New Roman"/>
                <w:sz w:val="24"/>
                <w:szCs w:val="24"/>
              </w:rPr>
              <w:t>кВ</w:t>
            </w:r>
            <w:proofErr w:type="spellEnd"/>
            <w:r w:rsidRPr="000D2EE3">
              <w:rPr>
                <w:rFonts w:ascii="Times New Roman" w:hAnsi="Times New Roman"/>
                <w:sz w:val="24"/>
                <w:szCs w:val="24"/>
              </w:rPr>
              <w:t xml:space="preserve"> на </w:t>
            </w:r>
            <w:proofErr w:type="spellStart"/>
            <w:r w:rsidRPr="000D2EE3">
              <w:rPr>
                <w:rFonts w:ascii="Times New Roman" w:hAnsi="Times New Roman"/>
                <w:sz w:val="24"/>
                <w:szCs w:val="24"/>
              </w:rPr>
              <w:t>элегазовые</w:t>
            </w:r>
            <w:proofErr w:type="spellEnd"/>
          </w:p>
        </w:tc>
      </w:tr>
      <w:tr w:rsidR="006424DB" w:rsidRPr="000D2EE3" w:rsidTr="00615C54">
        <w:trPr>
          <w:cantSplit/>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color w:val="000000"/>
                <w:sz w:val="24"/>
                <w:szCs w:val="24"/>
              </w:rPr>
            </w:pPr>
            <w:r w:rsidRPr="000D2EE3">
              <w:rPr>
                <w:rFonts w:ascii="Times New Roman" w:hAnsi="Times New Roman"/>
                <w:color w:val="000000"/>
                <w:sz w:val="24"/>
                <w:szCs w:val="24"/>
              </w:rPr>
              <w:t>Гидротехнические</w:t>
            </w:r>
          </w:p>
          <w:p w:rsidR="006424DB" w:rsidRPr="000D2EE3" w:rsidRDefault="006424DB" w:rsidP="008407A0">
            <w:pPr>
              <w:jc w:val="center"/>
              <w:rPr>
                <w:rFonts w:ascii="Times New Roman" w:hAnsi="Times New Roman"/>
                <w:bCs/>
                <w:sz w:val="24"/>
                <w:szCs w:val="24"/>
              </w:rPr>
            </w:pPr>
            <w:r w:rsidRPr="000D2EE3">
              <w:rPr>
                <w:rFonts w:ascii="Times New Roman" w:hAnsi="Times New Roman"/>
                <w:color w:val="000000"/>
                <w:sz w:val="24"/>
                <w:szCs w:val="24"/>
              </w:rPr>
              <w:t>сооружения</w:t>
            </w: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jc w:val="both"/>
              <w:rPr>
                <w:rFonts w:ascii="Times New Roman" w:hAnsi="Times New Roman"/>
                <w:sz w:val="24"/>
                <w:szCs w:val="24"/>
              </w:rPr>
            </w:pPr>
            <w:r w:rsidRPr="000D2EE3">
              <w:rPr>
                <w:rFonts w:ascii="Times New Roman" w:hAnsi="Times New Roman"/>
                <w:color w:val="000000"/>
                <w:sz w:val="24"/>
                <w:szCs w:val="24"/>
              </w:rPr>
              <w:t xml:space="preserve">Капитальный ремонт гидротехнического сооружения (плотина), расположенного по адресу: Рязанская область, </w:t>
            </w:r>
            <w:proofErr w:type="spellStart"/>
            <w:r w:rsidRPr="000D2EE3">
              <w:rPr>
                <w:rFonts w:ascii="Times New Roman" w:hAnsi="Times New Roman"/>
                <w:color w:val="000000"/>
                <w:sz w:val="24"/>
                <w:szCs w:val="24"/>
              </w:rPr>
              <w:t>Скопинский</w:t>
            </w:r>
            <w:proofErr w:type="spellEnd"/>
            <w:r w:rsidRPr="000D2EE3">
              <w:rPr>
                <w:rFonts w:ascii="Times New Roman" w:hAnsi="Times New Roman"/>
                <w:color w:val="000000"/>
                <w:sz w:val="24"/>
                <w:szCs w:val="24"/>
              </w:rPr>
              <w:t xml:space="preserve"> район,  северо-восточнее с. Успенское </w:t>
            </w:r>
          </w:p>
        </w:tc>
      </w:tr>
      <w:tr w:rsidR="006424DB" w:rsidRPr="000D2EE3" w:rsidTr="00615C54">
        <w:trPr>
          <w:cantSplit/>
        </w:trPr>
        <w:tc>
          <w:tcPr>
            <w:tcW w:w="11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jc w:val="both"/>
              <w:rPr>
                <w:rFonts w:ascii="Times New Roman" w:hAnsi="Times New Roman"/>
                <w:sz w:val="24"/>
                <w:szCs w:val="24"/>
              </w:rPr>
            </w:pPr>
            <w:r w:rsidRPr="000D2EE3">
              <w:rPr>
                <w:rFonts w:ascii="Times New Roman" w:hAnsi="Times New Roman"/>
                <w:color w:val="000000"/>
                <w:sz w:val="24"/>
                <w:szCs w:val="24"/>
              </w:rPr>
              <w:t xml:space="preserve">Капитальный ремонт гидротехнического сооружения на р. Галина (Сухая Галина) у д. </w:t>
            </w:r>
            <w:proofErr w:type="spellStart"/>
            <w:r w:rsidRPr="000D2EE3">
              <w:rPr>
                <w:rFonts w:ascii="Times New Roman" w:hAnsi="Times New Roman"/>
                <w:color w:val="000000"/>
                <w:sz w:val="24"/>
                <w:szCs w:val="24"/>
              </w:rPr>
              <w:t>Мамоново</w:t>
            </w:r>
            <w:proofErr w:type="spellEnd"/>
            <w:r w:rsidRPr="000D2EE3">
              <w:rPr>
                <w:rFonts w:ascii="Times New Roman" w:hAnsi="Times New Roman"/>
                <w:color w:val="000000"/>
                <w:sz w:val="24"/>
                <w:szCs w:val="24"/>
              </w:rPr>
              <w:t xml:space="preserve"> </w:t>
            </w:r>
            <w:proofErr w:type="spellStart"/>
            <w:r w:rsidRPr="000D2EE3">
              <w:rPr>
                <w:rFonts w:ascii="Times New Roman" w:hAnsi="Times New Roman"/>
                <w:color w:val="000000"/>
                <w:sz w:val="24"/>
                <w:szCs w:val="24"/>
              </w:rPr>
              <w:t>Пронского</w:t>
            </w:r>
            <w:proofErr w:type="spellEnd"/>
            <w:r w:rsidRPr="000D2EE3">
              <w:rPr>
                <w:rFonts w:ascii="Times New Roman" w:hAnsi="Times New Roman"/>
                <w:color w:val="000000"/>
                <w:sz w:val="24"/>
                <w:szCs w:val="24"/>
              </w:rPr>
              <w:t xml:space="preserve"> района </w:t>
            </w:r>
          </w:p>
        </w:tc>
      </w:tr>
      <w:tr w:rsidR="006424DB" w:rsidRPr="000D2EE3" w:rsidTr="00615C54">
        <w:trPr>
          <w:cantSplit/>
        </w:trPr>
        <w:tc>
          <w:tcPr>
            <w:tcW w:w="11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jc w:val="both"/>
              <w:rPr>
                <w:rFonts w:ascii="Times New Roman" w:hAnsi="Times New Roman"/>
                <w:sz w:val="24"/>
                <w:szCs w:val="24"/>
              </w:rPr>
            </w:pPr>
            <w:r w:rsidRPr="000D2EE3">
              <w:rPr>
                <w:rFonts w:ascii="Times New Roman" w:hAnsi="Times New Roman"/>
                <w:color w:val="000000"/>
                <w:sz w:val="24"/>
                <w:szCs w:val="24"/>
              </w:rPr>
              <w:t xml:space="preserve">Капитальный ремонт гидротехнического сооружения на ручье Овраг Черный у с. </w:t>
            </w:r>
            <w:proofErr w:type="spellStart"/>
            <w:r w:rsidRPr="000D2EE3">
              <w:rPr>
                <w:rFonts w:ascii="Times New Roman" w:hAnsi="Times New Roman"/>
                <w:color w:val="000000"/>
                <w:sz w:val="24"/>
                <w:szCs w:val="24"/>
              </w:rPr>
              <w:t>Церлево</w:t>
            </w:r>
            <w:proofErr w:type="spellEnd"/>
            <w:r w:rsidRPr="000D2EE3">
              <w:rPr>
                <w:rFonts w:ascii="Times New Roman" w:hAnsi="Times New Roman"/>
                <w:color w:val="000000"/>
                <w:sz w:val="24"/>
                <w:szCs w:val="24"/>
              </w:rPr>
              <w:t xml:space="preserve"> </w:t>
            </w:r>
            <w:proofErr w:type="spellStart"/>
            <w:r w:rsidRPr="000D2EE3">
              <w:rPr>
                <w:rFonts w:ascii="Times New Roman" w:hAnsi="Times New Roman"/>
                <w:color w:val="000000"/>
                <w:sz w:val="24"/>
                <w:szCs w:val="24"/>
              </w:rPr>
              <w:t>Чучковского</w:t>
            </w:r>
            <w:proofErr w:type="spellEnd"/>
            <w:r w:rsidRPr="000D2EE3">
              <w:rPr>
                <w:rFonts w:ascii="Times New Roman" w:hAnsi="Times New Roman"/>
                <w:color w:val="000000"/>
                <w:sz w:val="24"/>
                <w:szCs w:val="24"/>
              </w:rPr>
              <w:t xml:space="preserve"> района Рязанской области </w:t>
            </w:r>
          </w:p>
        </w:tc>
      </w:tr>
      <w:tr w:rsidR="006424DB" w:rsidRPr="000D2EE3" w:rsidTr="007209BA">
        <w:trPr>
          <w:cantSplit/>
        </w:trPr>
        <w:tc>
          <w:tcPr>
            <w:tcW w:w="11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209BA">
            <w:pPr>
              <w:jc w:val="both"/>
              <w:rPr>
                <w:rFonts w:ascii="Times New Roman" w:hAnsi="Times New Roman"/>
                <w:color w:val="000000"/>
                <w:sz w:val="24"/>
                <w:szCs w:val="24"/>
              </w:rPr>
            </w:pPr>
            <w:r w:rsidRPr="000D2EE3">
              <w:rPr>
                <w:rFonts w:ascii="Times New Roman" w:hAnsi="Times New Roman"/>
                <w:color w:val="000000"/>
                <w:sz w:val="24"/>
                <w:szCs w:val="24"/>
              </w:rPr>
              <w:t>Капитальный ремонт ГТС гидроузел на балке в 1 км от устья в</w:t>
            </w:r>
            <w:r w:rsidR="007209BA">
              <w:rPr>
                <w:rFonts w:ascii="Times New Roman" w:hAnsi="Times New Roman"/>
                <w:color w:val="000000"/>
                <w:sz w:val="24"/>
                <w:szCs w:val="24"/>
              </w:rPr>
              <w:br/>
            </w:r>
            <w:proofErr w:type="spellStart"/>
            <w:r w:rsidRPr="000D2EE3">
              <w:rPr>
                <w:rFonts w:ascii="Times New Roman" w:hAnsi="Times New Roman"/>
                <w:color w:val="000000"/>
                <w:sz w:val="24"/>
                <w:szCs w:val="24"/>
              </w:rPr>
              <w:t>р.п</w:t>
            </w:r>
            <w:proofErr w:type="spellEnd"/>
            <w:r w:rsidRPr="000D2EE3">
              <w:rPr>
                <w:rFonts w:ascii="Times New Roman" w:hAnsi="Times New Roman"/>
                <w:color w:val="000000"/>
                <w:sz w:val="24"/>
                <w:szCs w:val="24"/>
              </w:rPr>
              <w:t>. Милославское Милославского района Рязанской области</w:t>
            </w:r>
          </w:p>
        </w:tc>
      </w:tr>
      <w:tr w:rsidR="006424DB" w:rsidRPr="000D2EE3" w:rsidTr="007209BA">
        <w:trPr>
          <w:cantSplit/>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Иные проекты</w:t>
            </w: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af1"/>
              <w:widowControl w:val="0"/>
              <w:tabs>
                <w:tab w:val="left" w:pos="0"/>
              </w:tabs>
              <w:suppressAutoHyphens/>
              <w:spacing w:after="0" w:line="100" w:lineRule="atLeast"/>
              <w:ind w:left="0"/>
              <w:contextualSpacing w:val="0"/>
              <w:jc w:val="both"/>
              <w:rPr>
                <w:rFonts w:ascii="Times New Roman" w:hAnsi="Times New Roman"/>
                <w:color w:val="000000"/>
                <w:sz w:val="24"/>
                <w:szCs w:val="24"/>
              </w:rPr>
            </w:pPr>
            <w:r w:rsidRPr="000D2EE3">
              <w:rPr>
                <w:rFonts w:ascii="Times New Roman" w:hAnsi="Times New Roman"/>
                <w:color w:val="000000"/>
                <w:sz w:val="24"/>
                <w:szCs w:val="24"/>
              </w:rPr>
              <w:t>Строительство части Западного коллектора в г. Рязани</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af1"/>
              <w:widowControl w:val="0"/>
              <w:tabs>
                <w:tab w:val="left" w:pos="0"/>
                <w:tab w:val="left" w:pos="6765"/>
                <w:tab w:val="left" w:pos="6907"/>
                <w:tab w:val="left" w:pos="6942"/>
              </w:tabs>
              <w:suppressAutoHyphens/>
              <w:spacing w:after="0" w:line="100" w:lineRule="atLeast"/>
              <w:ind w:left="0"/>
              <w:contextualSpacing w:val="0"/>
              <w:jc w:val="both"/>
              <w:rPr>
                <w:rFonts w:ascii="Times New Roman" w:hAnsi="Times New Roman"/>
                <w:color w:val="000000"/>
                <w:sz w:val="24"/>
                <w:szCs w:val="24"/>
              </w:rPr>
            </w:pPr>
            <w:r w:rsidRPr="000D2EE3">
              <w:rPr>
                <w:rFonts w:ascii="Times New Roman" w:hAnsi="Times New Roman"/>
                <w:color w:val="000000"/>
                <w:sz w:val="24"/>
                <w:szCs w:val="24"/>
              </w:rPr>
              <w:t xml:space="preserve">Расчистка водных объектов: рек Солотча, Трубеж, </w:t>
            </w:r>
            <w:proofErr w:type="spellStart"/>
            <w:r w:rsidRPr="000D2EE3">
              <w:rPr>
                <w:rFonts w:ascii="Times New Roman" w:hAnsi="Times New Roman"/>
                <w:color w:val="000000"/>
                <w:sz w:val="24"/>
                <w:szCs w:val="24"/>
              </w:rPr>
              <w:t>Хупта</w:t>
            </w:r>
            <w:proofErr w:type="spellEnd"/>
            <w:r w:rsidRPr="000D2EE3">
              <w:rPr>
                <w:rFonts w:ascii="Times New Roman" w:hAnsi="Times New Roman"/>
                <w:color w:val="000000"/>
                <w:sz w:val="24"/>
                <w:szCs w:val="24"/>
              </w:rPr>
              <w:t xml:space="preserve">, озера </w:t>
            </w:r>
            <w:proofErr w:type="spellStart"/>
            <w:r w:rsidRPr="000D2EE3">
              <w:rPr>
                <w:rFonts w:ascii="Times New Roman" w:hAnsi="Times New Roman"/>
                <w:color w:val="000000"/>
                <w:sz w:val="24"/>
                <w:szCs w:val="24"/>
              </w:rPr>
              <w:t>Сегденское</w:t>
            </w:r>
            <w:proofErr w:type="spellEnd"/>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af1"/>
              <w:widowControl w:val="0"/>
              <w:tabs>
                <w:tab w:val="left" w:pos="0"/>
                <w:tab w:val="left" w:pos="6765"/>
                <w:tab w:val="left" w:pos="6907"/>
                <w:tab w:val="left" w:pos="6942"/>
              </w:tabs>
              <w:suppressAutoHyphens/>
              <w:spacing w:after="0" w:line="100" w:lineRule="atLeast"/>
              <w:ind w:left="0"/>
              <w:contextualSpacing w:val="0"/>
              <w:jc w:val="both"/>
              <w:rPr>
                <w:rFonts w:ascii="Times New Roman" w:hAnsi="Times New Roman"/>
                <w:color w:val="000000"/>
                <w:sz w:val="24"/>
                <w:szCs w:val="24"/>
              </w:rPr>
            </w:pPr>
            <w:proofErr w:type="spellStart"/>
            <w:r w:rsidRPr="000D2EE3">
              <w:rPr>
                <w:rFonts w:ascii="Times New Roman" w:hAnsi="Times New Roman"/>
                <w:color w:val="000000"/>
                <w:sz w:val="24"/>
                <w:szCs w:val="24"/>
              </w:rPr>
              <w:t>Берегоукрепление</w:t>
            </w:r>
            <w:proofErr w:type="spellEnd"/>
            <w:r w:rsidRPr="000D2EE3">
              <w:rPr>
                <w:rFonts w:ascii="Times New Roman" w:hAnsi="Times New Roman"/>
                <w:color w:val="000000"/>
                <w:sz w:val="24"/>
                <w:szCs w:val="24"/>
              </w:rPr>
              <w:t xml:space="preserve"> реки Мокша в </w:t>
            </w:r>
            <w:proofErr w:type="spellStart"/>
            <w:r w:rsidRPr="000D2EE3">
              <w:rPr>
                <w:rFonts w:ascii="Times New Roman" w:hAnsi="Times New Roman"/>
                <w:color w:val="000000"/>
                <w:sz w:val="24"/>
                <w:szCs w:val="24"/>
              </w:rPr>
              <w:t>р.п</w:t>
            </w:r>
            <w:proofErr w:type="spellEnd"/>
            <w:r w:rsidRPr="000D2EE3">
              <w:rPr>
                <w:rFonts w:ascii="Times New Roman" w:hAnsi="Times New Roman"/>
                <w:color w:val="000000"/>
                <w:sz w:val="24"/>
                <w:szCs w:val="24"/>
              </w:rPr>
              <w:t xml:space="preserve">. </w:t>
            </w:r>
            <w:proofErr w:type="spellStart"/>
            <w:r w:rsidRPr="000D2EE3">
              <w:rPr>
                <w:rFonts w:ascii="Times New Roman" w:hAnsi="Times New Roman"/>
                <w:color w:val="000000"/>
                <w:sz w:val="24"/>
                <w:szCs w:val="24"/>
              </w:rPr>
              <w:t>Кадом</w:t>
            </w:r>
            <w:proofErr w:type="spellEnd"/>
            <w:r w:rsidRPr="000D2EE3">
              <w:rPr>
                <w:rFonts w:ascii="Times New Roman" w:hAnsi="Times New Roman"/>
                <w:color w:val="000000"/>
                <w:sz w:val="24"/>
                <w:szCs w:val="24"/>
              </w:rPr>
              <w:t xml:space="preserve"> </w:t>
            </w:r>
            <w:proofErr w:type="spellStart"/>
            <w:r w:rsidRPr="000D2EE3">
              <w:rPr>
                <w:rFonts w:ascii="Times New Roman" w:hAnsi="Times New Roman"/>
                <w:color w:val="000000"/>
                <w:sz w:val="24"/>
                <w:szCs w:val="24"/>
              </w:rPr>
              <w:t>Кадомского</w:t>
            </w:r>
            <w:proofErr w:type="spellEnd"/>
            <w:r w:rsidRPr="000D2EE3">
              <w:rPr>
                <w:rFonts w:ascii="Times New Roman" w:hAnsi="Times New Roman"/>
                <w:color w:val="000000"/>
                <w:sz w:val="24"/>
                <w:szCs w:val="24"/>
              </w:rPr>
              <w:t xml:space="preserve"> района</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af1"/>
              <w:widowControl w:val="0"/>
              <w:tabs>
                <w:tab w:val="left" w:pos="0"/>
                <w:tab w:val="left" w:pos="6765"/>
                <w:tab w:val="left" w:pos="6907"/>
                <w:tab w:val="left" w:pos="6942"/>
              </w:tabs>
              <w:suppressAutoHyphens/>
              <w:spacing w:after="0" w:line="100" w:lineRule="atLeast"/>
              <w:ind w:left="0"/>
              <w:contextualSpacing w:val="0"/>
              <w:jc w:val="both"/>
              <w:rPr>
                <w:rFonts w:ascii="Times New Roman" w:hAnsi="Times New Roman"/>
                <w:color w:val="000000"/>
                <w:sz w:val="24"/>
                <w:szCs w:val="24"/>
              </w:rPr>
            </w:pPr>
            <w:r w:rsidRPr="000D2EE3">
              <w:rPr>
                <w:rFonts w:ascii="Times New Roman" w:hAnsi="Times New Roman"/>
                <w:color w:val="000000"/>
                <w:sz w:val="24"/>
                <w:szCs w:val="24"/>
              </w:rPr>
              <w:t xml:space="preserve">Строительство </w:t>
            </w:r>
            <w:proofErr w:type="spellStart"/>
            <w:r w:rsidRPr="000D2EE3">
              <w:rPr>
                <w:rFonts w:ascii="Times New Roman" w:hAnsi="Times New Roman"/>
                <w:color w:val="000000"/>
                <w:sz w:val="24"/>
                <w:szCs w:val="24"/>
              </w:rPr>
              <w:t>лесопожарной</w:t>
            </w:r>
            <w:proofErr w:type="spellEnd"/>
            <w:r w:rsidRPr="000D2EE3">
              <w:rPr>
                <w:rFonts w:ascii="Times New Roman" w:hAnsi="Times New Roman"/>
                <w:color w:val="000000"/>
                <w:sz w:val="24"/>
                <w:szCs w:val="24"/>
              </w:rPr>
              <w:t xml:space="preserve"> станции в </w:t>
            </w:r>
            <w:proofErr w:type="spellStart"/>
            <w:r w:rsidRPr="000D2EE3">
              <w:rPr>
                <w:rFonts w:ascii="Times New Roman" w:hAnsi="Times New Roman"/>
                <w:color w:val="000000"/>
                <w:sz w:val="24"/>
                <w:szCs w:val="24"/>
              </w:rPr>
              <w:t>р.п</w:t>
            </w:r>
            <w:proofErr w:type="spellEnd"/>
            <w:r w:rsidRPr="000D2EE3">
              <w:rPr>
                <w:rFonts w:ascii="Times New Roman" w:hAnsi="Times New Roman"/>
                <w:color w:val="000000"/>
                <w:sz w:val="24"/>
                <w:szCs w:val="24"/>
              </w:rPr>
              <w:t xml:space="preserve">. Шилово Шиловского района </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jc w:val="both"/>
              <w:rPr>
                <w:rFonts w:ascii="Times New Roman" w:hAnsi="Times New Roman"/>
                <w:bCs/>
                <w:sz w:val="24"/>
                <w:szCs w:val="24"/>
              </w:rPr>
            </w:pPr>
            <w:r w:rsidRPr="000D2EE3">
              <w:rPr>
                <w:rFonts w:ascii="Times New Roman" w:hAnsi="Times New Roman"/>
                <w:sz w:val="24"/>
                <w:szCs w:val="24"/>
              </w:rPr>
              <w:t>Строительство автомобильных газонаполнительных компрессорных станций для заправки автомобилей природным газом, сети станций для зарядки электротранспорта</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B146E4">
            <w:pPr>
              <w:widowControl w:val="0"/>
              <w:jc w:val="both"/>
              <w:rPr>
                <w:rFonts w:ascii="Times New Roman" w:hAnsi="Times New Roman"/>
                <w:sz w:val="24"/>
                <w:szCs w:val="24"/>
              </w:rPr>
            </w:pPr>
            <w:r w:rsidRPr="000D2EE3">
              <w:rPr>
                <w:rFonts w:ascii="Times New Roman" w:hAnsi="Times New Roman"/>
                <w:sz w:val="24"/>
                <w:szCs w:val="24"/>
              </w:rPr>
              <w:t>Создание индустриального (промышленного)</w:t>
            </w:r>
            <w:r w:rsidR="007209BA">
              <w:rPr>
                <w:rFonts w:ascii="Times New Roman" w:hAnsi="Times New Roman"/>
                <w:sz w:val="24"/>
                <w:szCs w:val="24"/>
              </w:rPr>
              <w:t xml:space="preserve"> парка «Рязанский» площадью 560 </w:t>
            </w:r>
            <w:r w:rsidRPr="000D2EE3">
              <w:rPr>
                <w:rFonts w:ascii="Times New Roman" w:hAnsi="Times New Roman"/>
                <w:sz w:val="24"/>
                <w:szCs w:val="24"/>
              </w:rPr>
              <w:t xml:space="preserve">га в Рязанском районе, на территории которого планируется разместить </w:t>
            </w:r>
            <w:proofErr w:type="spellStart"/>
            <w:r w:rsidRPr="000D2EE3">
              <w:rPr>
                <w:rFonts w:ascii="Times New Roman" w:hAnsi="Times New Roman"/>
                <w:sz w:val="24"/>
                <w:szCs w:val="24"/>
              </w:rPr>
              <w:t>мультимодальный</w:t>
            </w:r>
            <w:proofErr w:type="spellEnd"/>
            <w:r w:rsidRPr="000D2EE3">
              <w:rPr>
                <w:rFonts w:ascii="Times New Roman" w:hAnsi="Times New Roman"/>
                <w:sz w:val="24"/>
                <w:szCs w:val="24"/>
              </w:rPr>
              <w:t xml:space="preserve"> транспортно-логистический комплекс</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widowControl w:val="0"/>
              <w:jc w:val="both"/>
              <w:rPr>
                <w:rFonts w:ascii="Times New Roman" w:hAnsi="Times New Roman"/>
                <w:sz w:val="24"/>
                <w:szCs w:val="24"/>
              </w:rPr>
            </w:pPr>
            <w:r w:rsidRPr="000D2EE3">
              <w:rPr>
                <w:rFonts w:ascii="Times New Roman" w:hAnsi="Times New Roman"/>
                <w:sz w:val="24"/>
                <w:szCs w:val="24"/>
              </w:rPr>
              <w:t>Создание инновационного научно-технологического центра «Аэрокосмическая инновационная долина»</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widowControl w:val="0"/>
              <w:jc w:val="both"/>
              <w:rPr>
                <w:rFonts w:ascii="Times New Roman" w:hAnsi="Times New Roman"/>
                <w:sz w:val="24"/>
                <w:szCs w:val="24"/>
              </w:rPr>
            </w:pPr>
            <w:r w:rsidRPr="000D2EE3">
              <w:rPr>
                <w:rFonts w:ascii="Times New Roman" w:hAnsi="Times New Roman"/>
                <w:sz w:val="24"/>
                <w:szCs w:val="24"/>
              </w:rPr>
              <w:t>Создание промышленного технопарка в сфере электронной промышленности</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widowControl w:val="0"/>
              <w:jc w:val="both"/>
              <w:rPr>
                <w:rFonts w:ascii="Times New Roman" w:hAnsi="Times New Roman"/>
                <w:sz w:val="24"/>
                <w:szCs w:val="24"/>
              </w:rPr>
            </w:pPr>
            <w:r w:rsidRPr="000D2EE3">
              <w:rPr>
                <w:rFonts w:ascii="Times New Roman" w:hAnsi="Times New Roman"/>
                <w:sz w:val="24"/>
                <w:szCs w:val="24"/>
              </w:rPr>
              <w:t>Развитие территории опережающего социально-экономического развития «Лесной» и частного промышленного парка «Карандаш»</w:t>
            </w:r>
          </w:p>
        </w:tc>
      </w:tr>
      <w:tr w:rsidR="006424DB" w:rsidRPr="000D2EE3" w:rsidTr="007209BA">
        <w:trPr>
          <w:cantSplit/>
          <w:trHeight w:val="1039"/>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widowControl w:val="0"/>
              <w:jc w:val="both"/>
              <w:rPr>
                <w:rFonts w:ascii="Times New Roman" w:hAnsi="Times New Roman"/>
                <w:sz w:val="24"/>
                <w:szCs w:val="24"/>
              </w:rPr>
            </w:pPr>
            <w:r w:rsidRPr="000D2EE3">
              <w:rPr>
                <w:rFonts w:ascii="Times New Roman" w:hAnsi="Times New Roman"/>
                <w:color w:val="000000"/>
                <w:sz w:val="24"/>
                <w:szCs w:val="24"/>
              </w:rPr>
              <w:t xml:space="preserve">Промышленное освоение перспективной энергоемкой площадки в моногороде </w:t>
            </w:r>
            <w:proofErr w:type="spellStart"/>
            <w:r w:rsidRPr="000D2EE3">
              <w:rPr>
                <w:rFonts w:ascii="Times New Roman" w:hAnsi="Times New Roman"/>
                <w:color w:val="000000"/>
                <w:sz w:val="24"/>
                <w:szCs w:val="24"/>
              </w:rPr>
              <w:t>Новомичуринск</w:t>
            </w:r>
            <w:proofErr w:type="spellEnd"/>
            <w:r w:rsidRPr="000D2EE3">
              <w:rPr>
                <w:rFonts w:ascii="Times New Roman" w:hAnsi="Times New Roman"/>
                <w:color w:val="000000"/>
                <w:sz w:val="24"/>
                <w:szCs w:val="24"/>
              </w:rPr>
              <w:t xml:space="preserve"> с авто- и железнодорожным сообщением и возможностью использования объектов инженерной инфраструктуры </w:t>
            </w:r>
            <w:r w:rsidRPr="000D2EE3">
              <w:rPr>
                <w:rFonts w:ascii="Times New Roman" w:hAnsi="Times New Roman"/>
                <w:sz w:val="24"/>
                <w:szCs w:val="24"/>
              </w:rPr>
              <w:t>филиала ПАО «ОГК-2» Рязанская ГРЭС</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widowControl w:val="0"/>
              <w:jc w:val="both"/>
              <w:rPr>
                <w:rFonts w:ascii="Times New Roman" w:hAnsi="Times New Roman"/>
                <w:sz w:val="24"/>
                <w:szCs w:val="24"/>
              </w:rPr>
            </w:pPr>
            <w:r w:rsidRPr="000D2EE3">
              <w:rPr>
                <w:rFonts w:ascii="Times New Roman" w:hAnsi="Times New Roman"/>
                <w:color w:val="000000"/>
                <w:sz w:val="24"/>
                <w:szCs w:val="24"/>
              </w:rPr>
              <w:t>Реализация частных инициатив по созданию промышленных парков и технопарков в Рязани на базе индустриальных площадок заводов «САМ», «</w:t>
            </w:r>
            <w:proofErr w:type="spellStart"/>
            <w:r w:rsidRPr="000D2EE3">
              <w:rPr>
                <w:rFonts w:ascii="Times New Roman" w:hAnsi="Times New Roman"/>
                <w:color w:val="000000"/>
                <w:sz w:val="24"/>
                <w:szCs w:val="24"/>
              </w:rPr>
              <w:t>Точинвест</w:t>
            </w:r>
            <w:proofErr w:type="spellEnd"/>
            <w:r w:rsidRPr="000D2EE3">
              <w:rPr>
                <w:rFonts w:ascii="Times New Roman" w:hAnsi="Times New Roman"/>
                <w:color w:val="000000"/>
                <w:sz w:val="24"/>
                <w:szCs w:val="24"/>
              </w:rPr>
              <w:t>», «</w:t>
            </w:r>
            <w:proofErr w:type="spellStart"/>
            <w:r w:rsidRPr="000D2EE3">
              <w:rPr>
                <w:rFonts w:ascii="Times New Roman" w:hAnsi="Times New Roman"/>
                <w:color w:val="000000"/>
                <w:sz w:val="24"/>
                <w:szCs w:val="24"/>
              </w:rPr>
              <w:t>Те</w:t>
            </w:r>
            <w:r w:rsidR="00FD2C53">
              <w:rPr>
                <w:rFonts w:ascii="Times New Roman" w:hAnsi="Times New Roman"/>
                <w:color w:val="000000"/>
                <w:sz w:val="24"/>
                <w:szCs w:val="24"/>
              </w:rPr>
              <w:t>плоприбор</w:t>
            </w:r>
            <w:proofErr w:type="spellEnd"/>
            <w:r w:rsidR="00FD2C53">
              <w:rPr>
                <w:rFonts w:ascii="Times New Roman" w:hAnsi="Times New Roman"/>
                <w:color w:val="000000"/>
                <w:sz w:val="24"/>
                <w:szCs w:val="24"/>
              </w:rPr>
              <w:t>», Комбайнового завода</w:t>
            </w:r>
            <w:r w:rsidRPr="000D2EE3">
              <w:rPr>
                <w:rFonts w:ascii="Times New Roman" w:hAnsi="Times New Roman"/>
                <w:color w:val="000000"/>
                <w:sz w:val="24"/>
                <w:szCs w:val="24"/>
              </w:rPr>
              <w:t xml:space="preserve"> </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widowControl w:val="0"/>
              <w:jc w:val="both"/>
              <w:rPr>
                <w:rFonts w:ascii="Times New Roman" w:hAnsi="Times New Roman"/>
                <w:color w:val="000000"/>
                <w:sz w:val="24"/>
                <w:szCs w:val="24"/>
              </w:rPr>
            </w:pPr>
            <w:r w:rsidRPr="000D2EE3">
              <w:rPr>
                <w:rFonts w:ascii="Times New Roman" w:hAnsi="Times New Roman"/>
                <w:color w:val="000000"/>
                <w:sz w:val="24"/>
                <w:szCs w:val="24"/>
              </w:rPr>
              <w:t xml:space="preserve">Создание агропромышленных парков и </w:t>
            </w:r>
            <w:proofErr w:type="spellStart"/>
            <w:r w:rsidRPr="000D2EE3">
              <w:rPr>
                <w:rFonts w:ascii="Times New Roman" w:hAnsi="Times New Roman"/>
                <w:color w:val="000000"/>
                <w:sz w:val="24"/>
                <w:szCs w:val="24"/>
              </w:rPr>
              <w:t>агробиотехнопарков</w:t>
            </w:r>
            <w:proofErr w:type="spellEnd"/>
            <w:r w:rsidRPr="000D2EE3">
              <w:rPr>
                <w:rFonts w:ascii="Times New Roman" w:hAnsi="Times New Roman"/>
                <w:color w:val="000000"/>
                <w:sz w:val="24"/>
                <w:szCs w:val="24"/>
              </w:rPr>
              <w:t xml:space="preserve"> в Михайловском и Александро-Невском районах</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af1"/>
              <w:widowControl w:val="0"/>
              <w:tabs>
                <w:tab w:val="left" w:pos="0"/>
                <w:tab w:val="left" w:pos="6765"/>
                <w:tab w:val="left" w:pos="6907"/>
                <w:tab w:val="left" w:pos="6942"/>
              </w:tabs>
              <w:suppressAutoHyphens/>
              <w:spacing w:after="0" w:line="100" w:lineRule="atLeast"/>
              <w:ind w:left="0"/>
              <w:contextualSpacing w:val="0"/>
              <w:jc w:val="both"/>
              <w:rPr>
                <w:rFonts w:ascii="Times New Roman" w:hAnsi="Times New Roman"/>
                <w:color w:val="000000"/>
                <w:sz w:val="24"/>
                <w:szCs w:val="24"/>
              </w:rPr>
            </w:pPr>
            <w:r w:rsidRPr="000D2EE3">
              <w:rPr>
                <w:rFonts w:ascii="Times New Roman" w:hAnsi="Times New Roman"/>
                <w:color w:val="000000"/>
                <w:sz w:val="24"/>
                <w:szCs w:val="24"/>
              </w:rPr>
              <w:t xml:space="preserve">Рекультивация </w:t>
            </w:r>
            <w:proofErr w:type="spellStart"/>
            <w:r w:rsidRPr="000D2EE3">
              <w:rPr>
                <w:rFonts w:ascii="Times New Roman" w:hAnsi="Times New Roman"/>
                <w:color w:val="000000"/>
                <w:sz w:val="24"/>
                <w:szCs w:val="24"/>
              </w:rPr>
              <w:t>хвостохранилища</w:t>
            </w:r>
            <w:proofErr w:type="spellEnd"/>
            <w:r w:rsidRPr="000D2EE3">
              <w:rPr>
                <w:rFonts w:ascii="Times New Roman" w:hAnsi="Times New Roman"/>
                <w:color w:val="000000"/>
                <w:sz w:val="24"/>
                <w:szCs w:val="24"/>
              </w:rPr>
              <w:t xml:space="preserve"> отходов бывшего </w:t>
            </w:r>
            <w:proofErr w:type="spellStart"/>
            <w:r w:rsidRPr="000D2EE3">
              <w:rPr>
                <w:rFonts w:ascii="Times New Roman" w:hAnsi="Times New Roman"/>
                <w:color w:val="000000"/>
                <w:sz w:val="24"/>
                <w:szCs w:val="24"/>
              </w:rPr>
              <w:t>Скопинского</w:t>
            </w:r>
            <w:proofErr w:type="spellEnd"/>
            <w:r w:rsidRPr="000D2EE3">
              <w:rPr>
                <w:rFonts w:ascii="Times New Roman" w:hAnsi="Times New Roman"/>
                <w:color w:val="000000"/>
                <w:sz w:val="24"/>
                <w:szCs w:val="24"/>
              </w:rPr>
              <w:t xml:space="preserve"> гидрометаллургического завода (г. Скопин)</w:t>
            </w:r>
          </w:p>
        </w:tc>
      </w:tr>
      <w:tr w:rsidR="006424DB" w:rsidRPr="000D2EE3" w:rsidTr="007209BA">
        <w:trPr>
          <w:cantSplit/>
        </w:trPr>
        <w:tc>
          <w:tcPr>
            <w:tcW w:w="1146" w:type="pct"/>
            <w:vMerge/>
            <w:tcBorders>
              <w:left w:val="single" w:sz="4" w:space="0" w:color="auto"/>
              <w:bottom w:val="single" w:sz="4" w:space="0" w:color="auto"/>
              <w:right w:val="single" w:sz="4" w:space="0" w:color="auto"/>
            </w:tcBorders>
            <w:shd w:val="clear" w:color="auto" w:fill="auto"/>
            <w:vAlign w:val="center"/>
          </w:tcPr>
          <w:p w:rsidR="006424DB" w:rsidRPr="000D2EE3" w:rsidRDefault="006424DB" w:rsidP="008407A0">
            <w:pPr>
              <w:jc w:val="center"/>
              <w:rPr>
                <w:rFonts w:ascii="Times New Roman" w:hAnsi="Times New Roman"/>
                <w:bCs/>
                <w:sz w:val="24"/>
                <w:szCs w:val="24"/>
              </w:rPr>
            </w:pPr>
          </w:p>
        </w:tc>
        <w:tc>
          <w:tcPr>
            <w:tcW w:w="3854" w:type="pct"/>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8407A0">
            <w:pPr>
              <w:pStyle w:val="af1"/>
              <w:widowControl w:val="0"/>
              <w:tabs>
                <w:tab w:val="left" w:pos="0"/>
                <w:tab w:val="left" w:pos="6765"/>
                <w:tab w:val="left" w:pos="6907"/>
                <w:tab w:val="left" w:pos="6942"/>
              </w:tabs>
              <w:suppressAutoHyphens/>
              <w:spacing w:after="0" w:line="100" w:lineRule="atLeast"/>
              <w:ind w:left="0"/>
              <w:contextualSpacing w:val="0"/>
              <w:jc w:val="both"/>
              <w:rPr>
                <w:rFonts w:ascii="Times New Roman" w:hAnsi="Times New Roman"/>
                <w:color w:val="000000"/>
                <w:sz w:val="24"/>
                <w:szCs w:val="24"/>
              </w:rPr>
            </w:pPr>
            <w:r w:rsidRPr="000D2EE3">
              <w:rPr>
                <w:rFonts w:ascii="Times New Roman" w:hAnsi="Times New Roman"/>
                <w:color w:val="000000"/>
                <w:sz w:val="24"/>
                <w:szCs w:val="24"/>
              </w:rPr>
              <w:t xml:space="preserve">Строительство объекта обращения с отходами производства и потребления в форме </w:t>
            </w:r>
            <w:proofErr w:type="spellStart"/>
            <w:r w:rsidRPr="000D2EE3">
              <w:rPr>
                <w:rFonts w:ascii="Times New Roman" w:hAnsi="Times New Roman"/>
                <w:color w:val="000000"/>
                <w:sz w:val="24"/>
                <w:szCs w:val="24"/>
              </w:rPr>
              <w:t>экотехнопарка</w:t>
            </w:r>
            <w:proofErr w:type="spellEnd"/>
            <w:r w:rsidRPr="000D2EE3">
              <w:rPr>
                <w:rFonts w:ascii="Times New Roman" w:hAnsi="Times New Roman"/>
                <w:color w:val="000000"/>
                <w:sz w:val="24"/>
                <w:szCs w:val="24"/>
              </w:rPr>
              <w:t xml:space="preserve"> в Рязанском районе</w:t>
            </w:r>
          </w:p>
        </w:tc>
      </w:tr>
    </w:tbl>
    <w:p w:rsidR="006424DB" w:rsidRPr="000D2EE3" w:rsidRDefault="006424DB" w:rsidP="00986852">
      <w:pPr>
        <w:pStyle w:val="1"/>
        <w:tabs>
          <w:tab w:val="left" w:pos="6135"/>
        </w:tabs>
        <w:spacing w:line="240" w:lineRule="auto"/>
        <w:ind w:firstLine="709"/>
        <w:jc w:val="left"/>
        <w:rPr>
          <w:bCs/>
          <w:sz w:val="28"/>
          <w:szCs w:val="28"/>
          <w:lang w:eastAsia="en-US"/>
        </w:rPr>
      </w:pPr>
      <w:bookmarkStart w:id="37" w:name="_Toc533085202"/>
      <w:r w:rsidRPr="000D2EE3">
        <w:rPr>
          <w:bCs/>
          <w:sz w:val="28"/>
          <w:szCs w:val="28"/>
          <w:lang w:eastAsia="en-US"/>
        </w:rPr>
        <w:t xml:space="preserve">6) В разделе </w:t>
      </w:r>
      <w:r w:rsidRPr="000D2EE3">
        <w:rPr>
          <w:bCs/>
          <w:sz w:val="28"/>
          <w:szCs w:val="28"/>
          <w:lang w:val="en-US" w:eastAsia="en-US"/>
        </w:rPr>
        <w:t>VI</w:t>
      </w:r>
      <w:r w:rsidRPr="000D2EE3">
        <w:rPr>
          <w:bCs/>
          <w:sz w:val="28"/>
          <w:szCs w:val="28"/>
          <w:lang w:eastAsia="en-US"/>
        </w:rPr>
        <w:t xml:space="preserve"> «Реализация Стратегии</w:t>
      </w:r>
      <w:bookmarkEnd w:id="37"/>
      <w:r w:rsidRPr="000D2EE3">
        <w:rPr>
          <w:bCs/>
          <w:sz w:val="28"/>
          <w:szCs w:val="28"/>
          <w:lang w:eastAsia="en-US"/>
        </w:rPr>
        <w:t>»:</w:t>
      </w:r>
      <w:r w:rsidRPr="000D2EE3">
        <w:rPr>
          <w:bCs/>
          <w:sz w:val="28"/>
          <w:szCs w:val="28"/>
          <w:lang w:eastAsia="en-US"/>
        </w:rPr>
        <w:tab/>
      </w:r>
    </w:p>
    <w:p w:rsidR="006424DB" w:rsidRPr="000D2EE3" w:rsidRDefault="006424DB" w:rsidP="00986852">
      <w:pPr>
        <w:pStyle w:val="2"/>
        <w:tabs>
          <w:tab w:val="left" w:pos="1134"/>
        </w:tabs>
        <w:ind w:left="0" w:firstLine="709"/>
        <w:jc w:val="both"/>
        <w:rPr>
          <w:rStyle w:val="20"/>
          <w:rFonts w:ascii="Times New Roman" w:hAnsi="Times New Roman"/>
          <w:spacing w:val="0"/>
          <w:sz w:val="28"/>
          <w:szCs w:val="28"/>
          <w:lang w:eastAsia="en-US"/>
        </w:rPr>
      </w:pPr>
      <w:bookmarkStart w:id="38" w:name="_Toc403699645"/>
      <w:bookmarkStart w:id="39" w:name="_Toc404005940"/>
      <w:bookmarkStart w:id="40" w:name="_Toc411178125"/>
      <w:bookmarkStart w:id="41" w:name="_Toc412818518"/>
      <w:bookmarkStart w:id="42" w:name="_Toc462521663"/>
      <w:bookmarkStart w:id="43" w:name="_Toc464205081"/>
      <w:bookmarkStart w:id="44" w:name="_Toc533085203"/>
      <w:r w:rsidRPr="007607B8">
        <w:rPr>
          <w:rStyle w:val="20"/>
          <w:rFonts w:ascii="Times New Roman" w:hAnsi="Times New Roman"/>
          <w:b/>
          <w:spacing w:val="-2"/>
          <w:sz w:val="28"/>
          <w:szCs w:val="28"/>
          <w:lang w:eastAsia="en-US"/>
        </w:rPr>
        <w:t>-</w:t>
      </w:r>
      <w:r w:rsidR="00986852" w:rsidRPr="007607B8">
        <w:rPr>
          <w:rStyle w:val="20"/>
          <w:rFonts w:ascii="Times New Roman" w:hAnsi="Times New Roman"/>
          <w:b/>
          <w:spacing w:val="-2"/>
          <w:sz w:val="28"/>
          <w:szCs w:val="28"/>
          <w:lang w:eastAsia="en-US"/>
        </w:rPr>
        <w:t> </w:t>
      </w:r>
      <w:r w:rsidRPr="007607B8">
        <w:rPr>
          <w:rStyle w:val="20"/>
          <w:rFonts w:ascii="Times New Roman" w:hAnsi="Times New Roman"/>
          <w:spacing w:val="-2"/>
          <w:sz w:val="28"/>
          <w:szCs w:val="28"/>
          <w:lang w:eastAsia="en-US"/>
        </w:rPr>
        <w:t>подраздел 1 «Показатели достижения целей</w:t>
      </w:r>
      <w:r w:rsidR="00986852" w:rsidRPr="007607B8">
        <w:rPr>
          <w:rStyle w:val="20"/>
          <w:rFonts w:ascii="Times New Roman" w:hAnsi="Times New Roman"/>
          <w:spacing w:val="-2"/>
          <w:sz w:val="28"/>
          <w:szCs w:val="28"/>
          <w:lang w:eastAsia="en-US"/>
        </w:rPr>
        <w:t xml:space="preserve"> </w:t>
      </w:r>
      <w:r w:rsidRPr="007607B8">
        <w:rPr>
          <w:rStyle w:val="20"/>
          <w:rFonts w:ascii="Times New Roman" w:hAnsi="Times New Roman"/>
          <w:spacing w:val="-2"/>
          <w:sz w:val="28"/>
          <w:szCs w:val="28"/>
          <w:lang w:eastAsia="en-US"/>
        </w:rPr>
        <w:t>социально</w:t>
      </w:r>
      <w:r w:rsidRPr="007607B8">
        <w:rPr>
          <w:rStyle w:val="20"/>
          <w:rFonts w:ascii="Times New Roman" w:hAnsi="Times New Roman"/>
          <w:b/>
          <w:spacing w:val="-2"/>
          <w:sz w:val="28"/>
          <w:szCs w:val="28"/>
          <w:lang w:eastAsia="en-US"/>
        </w:rPr>
        <w:t>-</w:t>
      </w:r>
      <w:r w:rsidRPr="007607B8">
        <w:rPr>
          <w:rStyle w:val="20"/>
          <w:rFonts w:ascii="Times New Roman" w:hAnsi="Times New Roman"/>
          <w:spacing w:val="-2"/>
          <w:sz w:val="28"/>
          <w:szCs w:val="28"/>
          <w:lang w:eastAsia="en-US"/>
        </w:rPr>
        <w:t>экономического</w:t>
      </w:r>
      <w:r w:rsidRPr="000D2EE3">
        <w:rPr>
          <w:rStyle w:val="20"/>
          <w:rFonts w:ascii="Times New Roman" w:hAnsi="Times New Roman"/>
          <w:spacing w:val="0"/>
          <w:sz w:val="28"/>
          <w:szCs w:val="28"/>
          <w:lang w:eastAsia="en-US"/>
        </w:rPr>
        <w:t xml:space="preserve"> развития </w:t>
      </w:r>
      <w:bookmarkEnd w:id="38"/>
      <w:bookmarkEnd w:id="39"/>
      <w:bookmarkEnd w:id="40"/>
      <w:bookmarkEnd w:id="41"/>
      <w:bookmarkEnd w:id="42"/>
      <w:bookmarkEnd w:id="43"/>
      <w:r w:rsidRPr="000D2EE3">
        <w:rPr>
          <w:rStyle w:val="20"/>
          <w:rFonts w:ascii="Times New Roman" w:hAnsi="Times New Roman"/>
          <w:spacing w:val="0"/>
          <w:sz w:val="28"/>
          <w:szCs w:val="28"/>
          <w:lang w:eastAsia="en-US"/>
        </w:rPr>
        <w:t>Рязанской области</w:t>
      </w:r>
      <w:bookmarkEnd w:id="44"/>
      <w:r w:rsidRPr="000D2EE3">
        <w:rPr>
          <w:rStyle w:val="20"/>
          <w:rFonts w:ascii="Times New Roman" w:hAnsi="Times New Roman"/>
          <w:spacing w:val="0"/>
          <w:sz w:val="28"/>
          <w:szCs w:val="28"/>
          <w:lang w:eastAsia="en-US"/>
        </w:rPr>
        <w:t>» изложить в следующей редакции:</w:t>
      </w:r>
    </w:p>
    <w:p w:rsidR="00615C54" w:rsidRPr="000D2EE3" w:rsidRDefault="00615C54" w:rsidP="00615C54">
      <w:pPr>
        <w:rPr>
          <w:rFonts w:ascii="Times New Roman" w:hAnsi="Times New Roman"/>
          <w:lang w:eastAsia="en-US"/>
        </w:rPr>
      </w:pPr>
    </w:p>
    <w:p w:rsidR="006424DB" w:rsidRPr="000D2EE3" w:rsidRDefault="006424DB" w:rsidP="00615C54">
      <w:pPr>
        <w:jc w:val="center"/>
        <w:rPr>
          <w:rStyle w:val="20"/>
          <w:rFonts w:ascii="Times New Roman" w:hAnsi="Times New Roman"/>
          <w:b w:val="0"/>
          <w:spacing w:val="0"/>
          <w:sz w:val="28"/>
          <w:szCs w:val="28"/>
          <w:lang w:eastAsia="en-US"/>
        </w:rPr>
      </w:pPr>
      <w:r w:rsidRPr="000D2EE3">
        <w:rPr>
          <w:rStyle w:val="20"/>
          <w:rFonts w:ascii="Times New Roman" w:hAnsi="Times New Roman"/>
          <w:b w:val="0"/>
          <w:spacing w:val="0"/>
          <w:sz w:val="28"/>
          <w:szCs w:val="28"/>
          <w:lang w:eastAsia="en-US"/>
        </w:rPr>
        <w:t>«1. Показатели достижения целей</w:t>
      </w:r>
    </w:p>
    <w:p w:rsidR="006424DB" w:rsidRPr="000D2EE3" w:rsidRDefault="006424DB" w:rsidP="00615C54">
      <w:pPr>
        <w:jc w:val="center"/>
        <w:rPr>
          <w:rStyle w:val="20"/>
          <w:rFonts w:ascii="Times New Roman" w:hAnsi="Times New Roman"/>
          <w:b w:val="0"/>
          <w:spacing w:val="0"/>
          <w:sz w:val="28"/>
          <w:szCs w:val="28"/>
          <w:lang w:eastAsia="en-US"/>
        </w:rPr>
      </w:pPr>
      <w:r w:rsidRPr="000D2EE3">
        <w:rPr>
          <w:rStyle w:val="20"/>
          <w:rFonts w:ascii="Times New Roman" w:hAnsi="Times New Roman"/>
          <w:b w:val="0"/>
          <w:spacing w:val="0"/>
          <w:sz w:val="28"/>
          <w:szCs w:val="28"/>
          <w:lang w:eastAsia="en-US"/>
        </w:rPr>
        <w:t xml:space="preserve"> социально-экономического развития Рязанской области</w:t>
      </w:r>
    </w:p>
    <w:p w:rsidR="00615C54" w:rsidRPr="000D2EE3" w:rsidRDefault="00615C54" w:rsidP="006424DB">
      <w:pPr>
        <w:jc w:val="center"/>
        <w:rPr>
          <w:rStyle w:val="20"/>
          <w:rFonts w:ascii="Times New Roman" w:hAnsi="Times New Roman"/>
          <w:b w:val="0"/>
          <w:spacing w:val="0"/>
          <w:sz w:val="28"/>
          <w:szCs w:val="28"/>
          <w:lang w:eastAsia="en-US"/>
        </w:rPr>
      </w:pPr>
    </w:p>
    <w:p w:rsidR="006424DB" w:rsidRPr="000D2EE3" w:rsidRDefault="006424DB" w:rsidP="006424DB">
      <w:pPr>
        <w:jc w:val="right"/>
        <w:rPr>
          <w:rFonts w:ascii="Times New Roman" w:hAnsi="Times New Roman"/>
          <w:sz w:val="28"/>
          <w:szCs w:val="28"/>
          <w:lang w:eastAsia="en-US"/>
        </w:rPr>
      </w:pPr>
      <w:r w:rsidRPr="000D2EE3">
        <w:rPr>
          <w:rFonts w:ascii="Times New Roman" w:hAnsi="Times New Roman"/>
          <w:sz w:val="28"/>
          <w:szCs w:val="28"/>
          <w:lang w:eastAsia="en-US"/>
        </w:rPr>
        <w:t xml:space="preserve">Таблица 1. </w:t>
      </w:r>
      <w:r w:rsidRPr="000D2EE3">
        <w:rPr>
          <w:rFonts w:ascii="Times New Roman" w:hAnsi="Times New Roman"/>
          <w:sz w:val="28"/>
          <w:szCs w:val="28"/>
          <w:lang w:val="en-US" w:eastAsia="en-US"/>
        </w:rPr>
        <w:t>I</w:t>
      </w:r>
      <w:r w:rsidRPr="000D2EE3">
        <w:rPr>
          <w:rFonts w:ascii="Times New Roman" w:hAnsi="Times New Roman"/>
          <w:sz w:val="28"/>
          <w:szCs w:val="28"/>
          <w:lang w:eastAsia="en-US"/>
        </w:rPr>
        <w:t xml:space="preserve"> этап</w:t>
      </w:r>
    </w:p>
    <w:tbl>
      <w:tblPr>
        <w:tblW w:w="9243" w:type="dxa"/>
        <w:tblInd w:w="108" w:type="dxa"/>
        <w:tblBorders>
          <w:top w:val="single" w:sz="4" w:space="0" w:color="auto"/>
          <w:left w:val="single" w:sz="4" w:space="0" w:color="auto"/>
        </w:tblBorders>
        <w:tblLayout w:type="fixed"/>
        <w:tblLook w:val="04A0" w:firstRow="1" w:lastRow="0" w:firstColumn="1" w:lastColumn="0" w:noHBand="0" w:noVBand="1"/>
      </w:tblPr>
      <w:tblGrid>
        <w:gridCol w:w="6266"/>
        <w:gridCol w:w="992"/>
        <w:gridCol w:w="993"/>
        <w:gridCol w:w="992"/>
      </w:tblGrid>
      <w:tr w:rsidR="006424DB" w:rsidRPr="000D2EE3" w:rsidTr="00CE4213">
        <w:trPr>
          <w:trHeight w:val="315"/>
        </w:trPr>
        <w:tc>
          <w:tcPr>
            <w:tcW w:w="6266" w:type="dxa"/>
            <w:tcBorders>
              <w:top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Наименование показателя</w:t>
            </w:r>
          </w:p>
        </w:tc>
        <w:tc>
          <w:tcPr>
            <w:tcW w:w="992" w:type="dxa"/>
            <w:tcBorders>
              <w:top w:val="single" w:sz="4" w:space="0" w:color="auto"/>
              <w:left w:val="single" w:sz="4" w:space="0" w:color="auto"/>
              <w:right w:val="single" w:sz="4" w:space="0" w:color="auto"/>
            </w:tcBorders>
            <w:shd w:val="clear" w:color="auto" w:fill="auto"/>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2016</w:t>
            </w:r>
          </w:p>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год (факт)</w:t>
            </w:r>
          </w:p>
        </w:tc>
        <w:tc>
          <w:tcPr>
            <w:tcW w:w="993" w:type="dxa"/>
            <w:tcBorders>
              <w:top w:val="single" w:sz="4" w:space="0" w:color="auto"/>
              <w:left w:val="single" w:sz="4" w:space="0" w:color="auto"/>
              <w:right w:val="single" w:sz="4" w:space="0" w:color="auto"/>
            </w:tcBorders>
            <w:shd w:val="clear" w:color="auto" w:fill="auto"/>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2021</w:t>
            </w:r>
          </w:p>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год (план)</w:t>
            </w:r>
          </w:p>
        </w:tc>
        <w:tc>
          <w:tcPr>
            <w:tcW w:w="992" w:type="dxa"/>
            <w:tcBorders>
              <w:top w:val="single" w:sz="4" w:space="0" w:color="auto"/>
              <w:left w:val="single" w:sz="4" w:space="0" w:color="auto"/>
              <w:right w:val="single" w:sz="4" w:space="0" w:color="auto"/>
            </w:tcBorders>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2021</w:t>
            </w:r>
          </w:p>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год (факт)</w:t>
            </w:r>
          </w:p>
        </w:tc>
      </w:tr>
    </w:tbl>
    <w:p w:rsidR="006424DB" w:rsidRPr="000D2EE3" w:rsidRDefault="006424DB" w:rsidP="006424DB">
      <w:pPr>
        <w:rPr>
          <w:rFonts w:ascii="Times New Roman" w:hAnsi="Times New Roman"/>
          <w:sz w:val="2"/>
          <w:szCs w:val="2"/>
        </w:rPr>
      </w:pPr>
    </w:p>
    <w:tbl>
      <w:tblPr>
        <w:tblW w:w="9243" w:type="dxa"/>
        <w:tblInd w:w="108" w:type="dxa"/>
        <w:tblLayout w:type="fixed"/>
        <w:tblLook w:val="04A0" w:firstRow="1" w:lastRow="0" w:firstColumn="1" w:lastColumn="0" w:noHBand="0" w:noVBand="1"/>
      </w:tblPr>
      <w:tblGrid>
        <w:gridCol w:w="6266"/>
        <w:gridCol w:w="992"/>
        <w:gridCol w:w="993"/>
        <w:gridCol w:w="992"/>
      </w:tblGrid>
      <w:tr w:rsidR="006424DB" w:rsidRPr="000D2EE3" w:rsidTr="00CE4213">
        <w:trPr>
          <w:trHeight w:val="315"/>
          <w:tblHeader/>
        </w:trPr>
        <w:tc>
          <w:tcPr>
            <w:tcW w:w="6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3</w:t>
            </w:r>
          </w:p>
        </w:tc>
        <w:tc>
          <w:tcPr>
            <w:tcW w:w="992" w:type="dxa"/>
            <w:tcBorders>
              <w:top w:val="single" w:sz="4" w:space="0" w:color="auto"/>
              <w:left w:val="nil"/>
              <w:bottom w:val="single" w:sz="4" w:space="0" w:color="auto"/>
              <w:right w:val="single" w:sz="4" w:space="0" w:color="auto"/>
            </w:tcBorders>
          </w:tcPr>
          <w:p w:rsidR="006424DB" w:rsidRPr="000D2EE3" w:rsidRDefault="006424DB" w:rsidP="008407A0">
            <w:pPr>
              <w:jc w:val="center"/>
              <w:rPr>
                <w:rFonts w:ascii="Times New Roman" w:hAnsi="Times New Roman"/>
                <w:bCs/>
                <w:sz w:val="24"/>
                <w:szCs w:val="24"/>
              </w:rPr>
            </w:pPr>
            <w:r w:rsidRPr="000D2EE3">
              <w:rPr>
                <w:rFonts w:ascii="Times New Roman" w:hAnsi="Times New Roman"/>
                <w:bCs/>
                <w:sz w:val="24"/>
                <w:szCs w:val="24"/>
              </w:rPr>
              <w:t>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 xml:space="preserve">Численность постоянного населения (среднегодовая), </w:t>
            </w:r>
            <w:r w:rsidR="007607B8">
              <w:rPr>
                <w:rFonts w:ascii="Times New Roman" w:hAnsi="Times New Roman"/>
                <w:sz w:val="24"/>
                <w:szCs w:val="24"/>
              </w:rPr>
              <w:br/>
            </w:r>
            <w:r w:rsidRPr="000D2EE3">
              <w:rPr>
                <w:rFonts w:ascii="Times New Roman" w:hAnsi="Times New Roman"/>
                <w:sz w:val="24"/>
                <w:szCs w:val="24"/>
              </w:rPr>
              <w:t>тыс.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1128,4</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1105,5</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1085,2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Темп роста численности постоянного населения (среднегодовой), % к предыдущему году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99,6</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99,6</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98,9</w:t>
            </w:r>
          </w:p>
        </w:tc>
      </w:tr>
      <w:tr w:rsidR="006424DB" w:rsidRPr="000D2EE3" w:rsidTr="00BD7341">
        <w:trPr>
          <w:trHeight w:val="39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Ожидаемая продолжительность жизни при рождении, лет</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71,9</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lang w:val="en-US"/>
              </w:rPr>
              <w:t>75</w:t>
            </w:r>
            <w:r w:rsidRPr="000D2EE3">
              <w:rPr>
                <w:rFonts w:ascii="Times New Roman" w:hAnsi="Times New Roman"/>
                <w:sz w:val="24"/>
                <w:szCs w:val="24"/>
              </w:rPr>
              <w:t>,4</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68,61</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8407A0">
            <w:pPr>
              <w:rPr>
                <w:rFonts w:ascii="Times New Roman" w:hAnsi="Times New Roman"/>
                <w:sz w:val="24"/>
                <w:szCs w:val="24"/>
              </w:rPr>
            </w:pPr>
            <w:r w:rsidRPr="000D2EE3">
              <w:rPr>
                <w:rFonts w:ascii="Times New Roman" w:hAnsi="Times New Roman"/>
                <w:sz w:val="24"/>
                <w:szCs w:val="24"/>
              </w:rPr>
              <w:t xml:space="preserve">Смертность населения трудоспособного возраста </w:t>
            </w:r>
            <w:proofErr w:type="gramStart"/>
            <w:r w:rsidRPr="000D2EE3">
              <w:rPr>
                <w:rFonts w:ascii="Times New Roman" w:hAnsi="Times New Roman"/>
                <w:sz w:val="24"/>
                <w:szCs w:val="24"/>
              </w:rPr>
              <w:t>на</w:t>
            </w:r>
            <w:proofErr w:type="gramEnd"/>
            <w:r w:rsidRPr="000D2EE3">
              <w:rPr>
                <w:rFonts w:ascii="Times New Roman" w:hAnsi="Times New Roman"/>
                <w:sz w:val="24"/>
                <w:szCs w:val="24"/>
              </w:rPr>
              <w:t xml:space="preserve"> </w:t>
            </w:r>
          </w:p>
          <w:p w:rsidR="006424DB" w:rsidRPr="000D2EE3" w:rsidRDefault="006424DB" w:rsidP="008407A0">
            <w:pPr>
              <w:rPr>
                <w:rFonts w:ascii="Times New Roman" w:hAnsi="Times New Roman"/>
                <w:sz w:val="24"/>
                <w:szCs w:val="24"/>
              </w:rPr>
            </w:pPr>
            <w:r w:rsidRPr="000D2EE3">
              <w:rPr>
                <w:rFonts w:ascii="Times New Roman" w:hAnsi="Times New Roman"/>
                <w:sz w:val="24"/>
                <w:szCs w:val="24"/>
              </w:rPr>
              <w:t>100 тыс. населения соответствующего возраста,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lang w:val="en-US"/>
              </w:rPr>
            </w:pPr>
            <w:r w:rsidRPr="000D2EE3">
              <w:rPr>
                <w:rFonts w:ascii="Times New Roman" w:hAnsi="Times New Roman"/>
                <w:sz w:val="24"/>
                <w:szCs w:val="24"/>
                <w:lang w:val="en-US"/>
              </w:rPr>
              <w:t>546</w:t>
            </w:r>
            <w:r w:rsidRPr="000D2EE3">
              <w:rPr>
                <w:rFonts w:ascii="Times New Roman" w:hAnsi="Times New Roman"/>
                <w:sz w:val="24"/>
                <w:szCs w:val="24"/>
              </w:rPr>
              <w:t>,</w:t>
            </w:r>
            <w:r w:rsidRPr="000D2EE3">
              <w:rPr>
                <w:rFonts w:ascii="Times New Roman" w:hAnsi="Times New Roman"/>
                <w:sz w:val="24"/>
                <w:szCs w:val="24"/>
                <w:lang w:val="en-US"/>
              </w:rPr>
              <w:t>6</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420,0</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594,2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8407A0">
            <w:pPr>
              <w:rPr>
                <w:rFonts w:ascii="Times New Roman" w:hAnsi="Times New Roman"/>
                <w:sz w:val="24"/>
                <w:szCs w:val="24"/>
              </w:rPr>
            </w:pPr>
            <w:r w:rsidRPr="000D2EE3">
              <w:rPr>
                <w:rFonts w:ascii="Times New Roman" w:hAnsi="Times New Roman"/>
                <w:sz w:val="24"/>
                <w:szCs w:val="24"/>
              </w:rPr>
              <w:t xml:space="preserve">Смертность от болезней системы кровообращения </w:t>
            </w:r>
            <w:proofErr w:type="gramStart"/>
            <w:r w:rsidRPr="000D2EE3">
              <w:rPr>
                <w:rFonts w:ascii="Times New Roman" w:hAnsi="Times New Roman"/>
                <w:sz w:val="24"/>
                <w:szCs w:val="24"/>
              </w:rPr>
              <w:t>на</w:t>
            </w:r>
            <w:proofErr w:type="gramEnd"/>
            <w:r w:rsidRPr="000D2EE3">
              <w:rPr>
                <w:rFonts w:ascii="Times New Roman" w:hAnsi="Times New Roman"/>
                <w:sz w:val="24"/>
                <w:szCs w:val="24"/>
              </w:rPr>
              <w:t xml:space="preserve"> </w:t>
            </w:r>
          </w:p>
          <w:p w:rsidR="006424DB" w:rsidRPr="000D2EE3" w:rsidRDefault="006424DB" w:rsidP="008407A0">
            <w:pPr>
              <w:rPr>
                <w:rFonts w:ascii="Times New Roman" w:hAnsi="Times New Roman"/>
                <w:sz w:val="24"/>
                <w:szCs w:val="24"/>
              </w:rPr>
            </w:pPr>
            <w:r w:rsidRPr="000D2EE3">
              <w:rPr>
                <w:rFonts w:ascii="Times New Roman" w:hAnsi="Times New Roman"/>
                <w:sz w:val="24"/>
                <w:szCs w:val="24"/>
              </w:rPr>
              <w:t>100 тыс. населения,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642,4</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559,0</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728,4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Смертность от новообразований, в том числе злокачественных, на 100 тыс. населения,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224,7</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197,8</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191,4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Младенческая смертность на 1 тыс. родившихся живыми,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4,2</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eastAsia="Calibri" w:hAnsi="Times New Roman"/>
                <w:sz w:val="24"/>
                <w:szCs w:val="24"/>
                <w:lang w:val="en-US"/>
              </w:rPr>
            </w:pPr>
            <w:r w:rsidRPr="000D2EE3">
              <w:rPr>
                <w:rFonts w:ascii="Times New Roman" w:eastAsia="Calibri" w:hAnsi="Times New Roman"/>
                <w:sz w:val="24"/>
                <w:szCs w:val="24"/>
              </w:rPr>
              <w:t>5,</w:t>
            </w:r>
            <w:r w:rsidRPr="000D2EE3">
              <w:rPr>
                <w:rFonts w:ascii="Times New Roman" w:eastAsia="Calibri" w:hAnsi="Times New Roman"/>
                <w:sz w:val="24"/>
                <w:szCs w:val="24"/>
                <w:lang w:val="en-US"/>
              </w:rPr>
              <w:t>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8407A0">
            <w:pPr>
              <w:rPr>
                <w:rFonts w:ascii="Times New Roman" w:hAnsi="Times New Roman"/>
                <w:sz w:val="24"/>
                <w:szCs w:val="24"/>
              </w:rPr>
            </w:pPr>
            <w:r w:rsidRPr="000D2EE3">
              <w:rPr>
                <w:rFonts w:ascii="Times New Roman" w:hAnsi="Times New Roman"/>
                <w:sz w:val="24"/>
                <w:szCs w:val="24"/>
              </w:rPr>
              <w:t xml:space="preserve">Численность </w:t>
            </w:r>
            <w:proofErr w:type="gramStart"/>
            <w:r w:rsidRPr="000D2EE3">
              <w:rPr>
                <w:rFonts w:ascii="Times New Roman" w:hAnsi="Times New Roman"/>
                <w:sz w:val="24"/>
                <w:szCs w:val="24"/>
              </w:rPr>
              <w:t>занятых</w:t>
            </w:r>
            <w:proofErr w:type="gramEnd"/>
            <w:r w:rsidRPr="000D2EE3">
              <w:rPr>
                <w:rFonts w:ascii="Times New Roman" w:hAnsi="Times New Roman"/>
                <w:sz w:val="24"/>
                <w:szCs w:val="24"/>
              </w:rPr>
              <w:t xml:space="preserve"> в экономике (среднегодовая) </w:t>
            </w:r>
          </w:p>
          <w:p w:rsidR="006424DB" w:rsidRPr="000D2EE3" w:rsidRDefault="006424DB" w:rsidP="008407A0">
            <w:pPr>
              <w:rPr>
                <w:rFonts w:ascii="Times New Roman" w:hAnsi="Times New Roman"/>
                <w:sz w:val="24"/>
                <w:szCs w:val="24"/>
              </w:rPr>
            </w:pPr>
            <w:r w:rsidRPr="000D2EE3">
              <w:rPr>
                <w:rFonts w:ascii="Times New Roman" w:hAnsi="Times New Roman"/>
                <w:sz w:val="24"/>
                <w:szCs w:val="24"/>
              </w:rPr>
              <w:t>(в методологии баланса трудовых ресурсов), тыс.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505,5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lang w:val="en-US"/>
              </w:rPr>
            </w:pPr>
            <w:r w:rsidRPr="000D2EE3">
              <w:rPr>
                <w:rFonts w:ascii="Times New Roman" w:hAnsi="Times New Roman"/>
                <w:sz w:val="24"/>
                <w:szCs w:val="24"/>
                <w:lang w:val="en-US"/>
              </w:rPr>
              <w:t>513</w:t>
            </w:r>
            <w:r w:rsidRPr="000D2EE3">
              <w:rPr>
                <w:rFonts w:ascii="Times New Roman" w:hAnsi="Times New Roman"/>
                <w:sz w:val="24"/>
                <w:szCs w:val="24"/>
              </w:rPr>
              <w:t>,</w:t>
            </w:r>
            <w:r w:rsidRPr="000D2EE3">
              <w:rPr>
                <w:rFonts w:ascii="Times New Roman" w:hAnsi="Times New Roman"/>
                <w:sz w:val="24"/>
                <w:szCs w:val="24"/>
                <w:lang w:val="en-US"/>
              </w:rPr>
              <w:t>6</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eastAsia="Calibri" w:hAnsi="Times New Roman"/>
                <w:sz w:val="24"/>
                <w:szCs w:val="24"/>
              </w:rPr>
            </w:pPr>
            <w:r w:rsidRPr="000D2EE3">
              <w:rPr>
                <w:rFonts w:ascii="Times New Roman" w:hAnsi="Times New Roman"/>
                <w:sz w:val="24"/>
                <w:szCs w:val="24"/>
              </w:rPr>
              <w:t>500,6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Среднемесячная номинальная начисленная заработная плата в целом по региону, тыс. руб.</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27,3</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37, 3</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eastAsia="Calibri" w:hAnsi="Times New Roman"/>
                <w:sz w:val="24"/>
                <w:szCs w:val="24"/>
              </w:rPr>
            </w:pPr>
            <w:r w:rsidRPr="000D2EE3">
              <w:rPr>
                <w:rFonts w:ascii="Times New Roman" w:hAnsi="Times New Roman"/>
                <w:sz w:val="24"/>
                <w:szCs w:val="24"/>
              </w:rPr>
              <w:t>40,6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Уровень зарегистрированной безработицы (на конец года),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0,9</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0,8</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0,7</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Численность населения с денежными доходами ниже величины прожиточного минимума от общей численности населения,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12,4</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9,3</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12,4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lastRenderedPageBreak/>
              <w:t>Реальные денежные доходы населения, % к 2016 году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103,8</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97,1</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Суммарный коэффициент рождаемости, число рождений на 1 женщину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1,703</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1,557</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1,3</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Обеспеченность населения врачами, человек  на 10 000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41,5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42,5</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43,27</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Доля граждан, получающих социальные и медицинские услуги, в общем числе выявленных нуждающихся в долговременном уходе,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autoSpaceDE w:val="0"/>
              <w:autoSpaceDN w:val="0"/>
              <w:adjustRightInd w:val="0"/>
              <w:rPr>
                <w:rFonts w:ascii="Times New Roman" w:hAnsi="Times New Roman"/>
                <w:sz w:val="24"/>
                <w:szCs w:val="24"/>
              </w:rPr>
            </w:pPr>
            <w:r w:rsidRPr="000D2EE3">
              <w:rPr>
                <w:rFonts w:ascii="Times New Roman" w:hAnsi="Times New Roman"/>
                <w:bCs/>
                <w:sz w:val="24"/>
                <w:szCs w:val="24"/>
              </w:rPr>
              <w:t>Доля семей, имеющих детей, которым предоставляются меры социальной поддержки, в общем числе семей с детьми, имеющих право на меры социальной поддержки,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99</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99</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autoSpaceDE w:val="0"/>
              <w:autoSpaceDN w:val="0"/>
              <w:adjustRightInd w:val="0"/>
              <w:rPr>
                <w:rFonts w:ascii="Times New Roman" w:hAnsi="Times New Roman"/>
                <w:sz w:val="24"/>
                <w:szCs w:val="24"/>
              </w:rPr>
            </w:pPr>
            <w:r w:rsidRPr="000D2EE3">
              <w:rPr>
                <w:rFonts w:ascii="Times New Roman" w:hAnsi="Times New Roman"/>
                <w:bCs/>
                <w:sz w:val="24"/>
                <w:szCs w:val="24"/>
              </w:rPr>
              <w:t>Доля доступных для инвалидов и других маломобильных групп граждан приоритетных объектов социальной, транспортной, инженерной инфраструктуры в общем количестве приоритетных объектов социальной инфраструктуры в Рязанской области,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46,0</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60</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77,9</w:t>
            </w:r>
          </w:p>
        </w:tc>
      </w:tr>
      <w:tr w:rsidR="006424DB" w:rsidRPr="000D2EE3" w:rsidTr="00BD7341">
        <w:trPr>
          <w:trHeight w:val="70"/>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Доля детей дошкольного возраста (1,5-7 лет), охваченных всеми формами дошкольного образования, от общего количества детей 1,5-7 лет,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74,8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75,5</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80,2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8407A0">
            <w:pPr>
              <w:rPr>
                <w:rFonts w:ascii="Times New Roman" w:hAnsi="Times New Roman"/>
                <w:sz w:val="24"/>
                <w:szCs w:val="24"/>
              </w:rPr>
            </w:pPr>
            <w:r w:rsidRPr="000D2EE3">
              <w:rPr>
                <w:rFonts w:ascii="Times New Roman" w:hAnsi="Times New Roman"/>
                <w:sz w:val="24"/>
                <w:szCs w:val="24"/>
              </w:rPr>
              <w:t xml:space="preserve">Число новых мест в общеобразовательных организациях Рязанской области, тыс. ед., нарастающим итогом </w:t>
            </w:r>
            <w:proofErr w:type="gramStart"/>
            <w:r w:rsidRPr="000D2EE3">
              <w:rPr>
                <w:rFonts w:ascii="Times New Roman" w:hAnsi="Times New Roman"/>
                <w:sz w:val="24"/>
                <w:szCs w:val="24"/>
              </w:rPr>
              <w:t>с</w:t>
            </w:r>
            <w:proofErr w:type="gramEnd"/>
            <w:r w:rsidRPr="000D2EE3">
              <w:rPr>
                <w:rFonts w:ascii="Times New Roman" w:hAnsi="Times New Roman"/>
                <w:sz w:val="24"/>
                <w:szCs w:val="24"/>
              </w:rPr>
              <w:t xml:space="preserve"> </w:t>
            </w:r>
          </w:p>
          <w:p w:rsidR="006424DB" w:rsidRPr="000D2EE3" w:rsidRDefault="006424DB" w:rsidP="008407A0">
            <w:pPr>
              <w:rPr>
                <w:rFonts w:ascii="Times New Roman" w:hAnsi="Times New Roman"/>
                <w:sz w:val="24"/>
                <w:szCs w:val="24"/>
              </w:rPr>
            </w:pPr>
            <w:r w:rsidRPr="000D2EE3">
              <w:rPr>
                <w:rFonts w:ascii="Times New Roman" w:hAnsi="Times New Roman"/>
                <w:sz w:val="24"/>
                <w:szCs w:val="24"/>
              </w:rPr>
              <w:t>2016 года</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2,6</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13,3</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17,2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Охват детей в возрасте 5-18 лет программами дополнительного образования в общей численности детей 5-18 лет,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71</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75</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91,62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Доля организаций профессионального образования, внедривших новые программы и модели профессионального образования,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54</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58</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73,3</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Удельный вес численности обучающихся, занимающихся в одну смену в общей численности обучающихся в общеобразовательных организациях,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96,1</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94,8</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95,3</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Доля населения, систематически занимающегося физической культурой и спортом в общей численности населения,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36,7</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42</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50,5</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Уровень обеспеченности граждан спортивными сооружениями исходя из единовременной пропускной способности объектов спорта,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53,5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55</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58,6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Объем валового регионального продукта, млрд. руб.</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33</w:t>
            </w:r>
            <w:r w:rsidRPr="000D2EE3">
              <w:rPr>
                <w:rFonts w:ascii="Times New Roman" w:hAnsi="Times New Roman"/>
                <w:sz w:val="24"/>
                <w:szCs w:val="24"/>
                <w:lang w:val="en-US"/>
              </w:rPr>
              <w:t>7</w:t>
            </w:r>
            <w:r w:rsidRPr="000D2EE3">
              <w:rPr>
                <w:rFonts w:ascii="Times New Roman" w:hAnsi="Times New Roman"/>
                <w:sz w:val="24"/>
                <w:szCs w:val="24"/>
              </w:rPr>
              <w:t>,</w:t>
            </w:r>
            <w:r w:rsidRPr="000D2EE3">
              <w:rPr>
                <w:rFonts w:ascii="Times New Roman" w:hAnsi="Times New Roman"/>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lang w:val="en-US"/>
              </w:rPr>
              <w:t>447</w:t>
            </w:r>
            <w:r w:rsidRPr="000D2EE3">
              <w:rPr>
                <w:rFonts w:ascii="Times New Roman" w:hAnsi="Times New Roman"/>
                <w:sz w:val="24"/>
                <w:szCs w:val="24"/>
              </w:rPr>
              <w:t>,</w:t>
            </w:r>
            <w:r w:rsidRPr="000D2EE3">
              <w:rPr>
                <w:rFonts w:ascii="Times New Roman" w:hAnsi="Times New Roman"/>
                <w:sz w:val="24"/>
                <w:szCs w:val="24"/>
                <w:lang w:val="en-US"/>
              </w:rPr>
              <w:t>8</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489,9</w:t>
            </w:r>
          </w:p>
        </w:tc>
      </w:tr>
      <w:tr w:rsidR="006424DB" w:rsidRPr="000D2EE3" w:rsidTr="00BD7341">
        <w:trPr>
          <w:trHeight w:val="423"/>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Индекс физического объема валового регионального продукта, % к 2016 году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107,2</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108,3</w:t>
            </w:r>
          </w:p>
        </w:tc>
      </w:tr>
      <w:tr w:rsidR="006424DB" w:rsidRPr="000D2EE3" w:rsidTr="00BD7341">
        <w:trPr>
          <w:trHeight w:val="373"/>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Индекс промышленного производства, % к 2016 году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108,9</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120,5</w:t>
            </w:r>
          </w:p>
        </w:tc>
      </w:tr>
      <w:tr w:rsidR="006424DB" w:rsidRPr="000D2EE3" w:rsidTr="00BD7341">
        <w:trPr>
          <w:trHeight w:val="311"/>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Объем инвестиций в основной капитал, млрд. руб.</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50,9</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lang w:val="en-US"/>
              </w:rPr>
              <w:t>105</w:t>
            </w:r>
            <w:r w:rsidRPr="000D2EE3">
              <w:rPr>
                <w:rFonts w:ascii="Times New Roman" w:hAnsi="Times New Roman"/>
                <w:sz w:val="24"/>
                <w:szCs w:val="24"/>
              </w:rPr>
              <w:t>,</w:t>
            </w:r>
            <w:r w:rsidRPr="000D2EE3">
              <w:rPr>
                <w:rFonts w:ascii="Times New Roman" w:hAnsi="Times New Roman"/>
                <w:sz w:val="24"/>
                <w:szCs w:val="24"/>
                <w:lang w:val="en-US"/>
              </w:rPr>
              <w:t>4</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73,9</w:t>
            </w:r>
          </w:p>
        </w:tc>
      </w:tr>
      <w:tr w:rsidR="006424DB" w:rsidRPr="000D2EE3" w:rsidTr="00BD7341">
        <w:trPr>
          <w:trHeight w:val="311"/>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Индекс физического объема инвестиций в основной капитал, % к 2016 году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1,70</w:t>
            </w:r>
            <w:r w:rsidRPr="000D2EE3">
              <w:rPr>
                <w:rFonts w:ascii="Times New Roman" w:hAnsi="Times New Roman"/>
                <w:sz w:val="24"/>
                <w:szCs w:val="24"/>
                <w:lang w:val="en-US"/>
              </w:rPr>
              <w:t xml:space="preserve"> </w:t>
            </w:r>
            <w:r w:rsidRPr="000D2EE3">
              <w:rPr>
                <w:rFonts w:ascii="Times New Roman" w:hAnsi="Times New Roman"/>
                <w:sz w:val="24"/>
                <w:szCs w:val="24"/>
              </w:rPr>
              <w:t>р</w:t>
            </w:r>
          </w:p>
        </w:tc>
        <w:tc>
          <w:tcPr>
            <w:tcW w:w="992" w:type="dxa"/>
            <w:tcBorders>
              <w:top w:val="nil"/>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111,8</w:t>
            </w:r>
          </w:p>
        </w:tc>
      </w:tr>
      <w:tr w:rsidR="006424DB" w:rsidRPr="000D2EE3" w:rsidTr="00BD7341">
        <w:trPr>
          <w:trHeight w:val="311"/>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lastRenderedPageBreak/>
              <w:t>Доля продукции высокотехнологичных и наукоемких отраслей в валовом региональном продукте,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22,8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25,8</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25,8</w:t>
            </w:r>
          </w:p>
        </w:tc>
      </w:tr>
      <w:tr w:rsidR="006424DB" w:rsidRPr="000D2EE3" w:rsidTr="00BD7341">
        <w:trPr>
          <w:trHeight w:val="311"/>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производительности труда, % к 2016 году</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105,5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116,0</w:t>
            </w:r>
          </w:p>
        </w:tc>
      </w:tr>
      <w:tr w:rsidR="006424DB" w:rsidRPr="000D2EE3" w:rsidTr="00BD7341">
        <w:trPr>
          <w:trHeight w:val="435"/>
        </w:trPr>
        <w:tc>
          <w:tcPr>
            <w:tcW w:w="6266"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Число высокопроизводительных рабочих мест, </w:t>
            </w:r>
          </w:p>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тыс. человек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120,7</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125,7</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125,7</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Объем продукции сельского хозяйства, млрд. руб.</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w:t>
            </w:r>
            <w:r w:rsidRPr="000D2EE3">
              <w:rPr>
                <w:rFonts w:ascii="Times New Roman" w:hAnsi="Times New Roman"/>
                <w:sz w:val="24"/>
                <w:szCs w:val="24"/>
                <w:lang w:val="en-US"/>
              </w:rPr>
              <w:t>0</w:t>
            </w:r>
            <w:r w:rsidRPr="000D2EE3">
              <w:rPr>
                <w:rFonts w:ascii="Times New Roman" w:hAnsi="Times New Roman"/>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68,1</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96,4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Индекс производства продукции сельского хозяйства, % к 2016 году</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109,2</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135,1</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Произведено сельскохозяйственной продукции в хозяйствах всех категорий:</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ind w:firstLine="284"/>
              <w:jc w:val="center"/>
              <w:rPr>
                <w:rFonts w:ascii="Times New Roman" w:hAnsi="Times New Roman"/>
                <w:color w:val="FF0000"/>
                <w:sz w:val="24"/>
                <w:szCs w:val="24"/>
              </w:rPr>
            </w:pP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ind w:firstLine="318"/>
              <w:rPr>
                <w:rFonts w:ascii="Times New Roman" w:hAnsi="Times New Roman"/>
                <w:sz w:val="24"/>
                <w:szCs w:val="24"/>
              </w:rPr>
            </w:pPr>
            <w:r w:rsidRPr="000D2EE3">
              <w:rPr>
                <w:rFonts w:ascii="Times New Roman" w:hAnsi="Times New Roman"/>
                <w:sz w:val="24"/>
                <w:szCs w:val="24"/>
              </w:rPr>
              <w:t>зерно (в весе после доработки), тыс. тонн</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1554,8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1625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2236,5</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ind w:firstLine="318"/>
              <w:rPr>
                <w:rFonts w:ascii="Times New Roman" w:hAnsi="Times New Roman"/>
                <w:sz w:val="24"/>
                <w:szCs w:val="24"/>
              </w:rPr>
            </w:pPr>
            <w:r w:rsidRPr="000D2EE3">
              <w:rPr>
                <w:rFonts w:ascii="Times New Roman" w:hAnsi="Times New Roman"/>
                <w:sz w:val="24"/>
                <w:szCs w:val="24"/>
              </w:rPr>
              <w:t>картофель, тыс. тонн</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369,4</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380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240,6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ind w:firstLine="318"/>
              <w:rPr>
                <w:rFonts w:ascii="Times New Roman" w:hAnsi="Times New Roman"/>
                <w:sz w:val="24"/>
                <w:szCs w:val="24"/>
              </w:rPr>
            </w:pPr>
            <w:r w:rsidRPr="000D2EE3">
              <w:rPr>
                <w:rFonts w:ascii="Times New Roman" w:hAnsi="Times New Roman"/>
                <w:sz w:val="24"/>
                <w:szCs w:val="24"/>
              </w:rPr>
              <w:t>овощи, тыс. тонн</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106,8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108</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85,2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ind w:firstLine="318"/>
              <w:rPr>
                <w:rFonts w:ascii="Times New Roman" w:hAnsi="Times New Roman"/>
                <w:sz w:val="24"/>
                <w:szCs w:val="24"/>
              </w:rPr>
            </w:pPr>
            <w:r w:rsidRPr="000D2EE3">
              <w:rPr>
                <w:rFonts w:ascii="Times New Roman" w:hAnsi="Times New Roman"/>
                <w:sz w:val="24"/>
                <w:szCs w:val="24"/>
              </w:rPr>
              <w:t>скот и птица, тыс. тонн</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70</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70,7</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87,6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ind w:firstLine="318"/>
              <w:rPr>
                <w:rFonts w:ascii="Times New Roman" w:hAnsi="Times New Roman"/>
                <w:sz w:val="24"/>
                <w:szCs w:val="24"/>
              </w:rPr>
            </w:pPr>
            <w:r w:rsidRPr="000D2EE3">
              <w:rPr>
                <w:rFonts w:ascii="Times New Roman" w:hAnsi="Times New Roman"/>
                <w:sz w:val="24"/>
                <w:szCs w:val="24"/>
              </w:rPr>
              <w:t>молоко, тыс. тонн</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381,1</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440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559,0</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ind w:firstLine="318"/>
              <w:rPr>
                <w:rFonts w:ascii="Times New Roman" w:hAnsi="Times New Roman"/>
                <w:sz w:val="24"/>
                <w:szCs w:val="24"/>
              </w:rPr>
            </w:pPr>
            <w:r w:rsidRPr="000D2EE3">
              <w:rPr>
                <w:rFonts w:ascii="Times New Roman" w:hAnsi="Times New Roman"/>
                <w:sz w:val="24"/>
                <w:szCs w:val="24"/>
              </w:rPr>
              <w:t>яйца, млн. шт.</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78</w:t>
            </w:r>
            <w:r w:rsidRPr="000D2EE3">
              <w:rPr>
                <w:rFonts w:ascii="Times New Roman" w:hAnsi="Times New Roman"/>
                <w:sz w:val="24"/>
                <w:szCs w:val="24"/>
                <w:lang w:val="en-US"/>
              </w:rPr>
              <w:t>9</w:t>
            </w:r>
            <w:r w:rsidRPr="000D2EE3">
              <w:rPr>
                <w:rFonts w:ascii="Times New Roman" w:hAnsi="Times New Roman"/>
                <w:sz w:val="24"/>
                <w:szCs w:val="24"/>
              </w:rPr>
              <w:t>,</w:t>
            </w:r>
            <w:r w:rsidRPr="000D2EE3">
              <w:rPr>
                <w:rFonts w:ascii="Times New Roman" w:hAnsi="Times New Roman"/>
                <w:sz w:val="24"/>
                <w:szCs w:val="24"/>
                <w:lang w:val="en-US"/>
              </w:rPr>
              <w:t>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960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1014,2</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Объем экспорта, млн. долл. США</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399,6</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590,4</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1561,0</w:t>
            </w:r>
          </w:p>
        </w:tc>
      </w:tr>
      <w:tr w:rsidR="006424DB" w:rsidRPr="000D2EE3" w:rsidTr="00BD7341">
        <w:trPr>
          <w:trHeight w:val="497"/>
        </w:trPr>
        <w:tc>
          <w:tcPr>
            <w:tcW w:w="6266"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Темп роста количества экспортеров из числа малых и средних предприятий, % к 2016 году</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140</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145</w:t>
            </w:r>
          </w:p>
        </w:tc>
      </w:tr>
      <w:tr w:rsidR="006424DB" w:rsidRPr="000D2EE3" w:rsidTr="00BD7341">
        <w:trPr>
          <w:trHeight w:val="269"/>
        </w:trPr>
        <w:tc>
          <w:tcPr>
            <w:tcW w:w="6266"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Темп роста объема экспорта услуг, % к  2016 году</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140</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autoSpaceDE w:val="0"/>
              <w:autoSpaceDN w:val="0"/>
              <w:adjustRightInd w:val="0"/>
              <w:spacing w:line="233" w:lineRule="auto"/>
              <w:jc w:val="center"/>
              <w:rPr>
                <w:rFonts w:ascii="Times New Roman" w:hAnsi="Times New Roman"/>
                <w:color w:val="FF0000"/>
                <w:sz w:val="24"/>
                <w:szCs w:val="24"/>
              </w:rPr>
            </w:pPr>
            <w:r w:rsidRPr="000D2EE3">
              <w:rPr>
                <w:rFonts w:ascii="Times New Roman" w:hAnsi="Times New Roman"/>
                <w:sz w:val="24"/>
                <w:szCs w:val="24"/>
              </w:rPr>
              <w:t>6,3 р</w:t>
            </w:r>
          </w:p>
        </w:tc>
      </w:tr>
      <w:tr w:rsidR="006424DB" w:rsidRPr="000D2EE3" w:rsidTr="00BD7341">
        <w:trPr>
          <w:trHeight w:val="235"/>
        </w:trPr>
        <w:tc>
          <w:tcPr>
            <w:tcW w:w="6266" w:type="dxa"/>
            <w:tcBorders>
              <w:top w:val="single" w:sz="4" w:space="0" w:color="auto"/>
              <w:left w:val="single" w:sz="4" w:space="0" w:color="auto"/>
              <w:bottom w:val="single" w:sz="4" w:space="0" w:color="auto"/>
              <w:right w:val="single" w:sz="4" w:space="0" w:color="auto"/>
            </w:tcBorders>
            <w:shd w:val="clear" w:color="000000" w:fill="FFFFFF"/>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Количество созданных рабочих мест в рамках деятельности институтов развития территорий (инновационных территориальных кластеров, индустриальных парков, технопарков в сфере высоких технологий, особых экономических зон, территорий опережающего социально-экономического развития), человек, нарастающим итогом</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723586" w:rsidP="007607B8">
            <w:pPr>
              <w:spacing w:line="233" w:lineRule="auto"/>
              <w:jc w:val="center"/>
              <w:rPr>
                <w:rFonts w:ascii="Times New Roman" w:hAnsi="Times New Roman"/>
                <w:sz w:val="24"/>
                <w:szCs w:val="24"/>
              </w:rPr>
            </w:pPr>
            <w:r w:rsidRPr="000D2EE3">
              <w:rPr>
                <w:rFonts w:ascii="Times New Roman" w:hAnsi="Times New Roman"/>
                <w:sz w:val="24"/>
                <w:szCs w:val="24"/>
              </w:rPr>
              <w:t>2</w:t>
            </w:r>
            <w:r w:rsidR="006424DB" w:rsidRPr="000D2EE3">
              <w:rPr>
                <w:rFonts w:ascii="Times New Roman" w:hAnsi="Times New Roman"/>
                <w:sz w:val="24"/>
                <w:szCs w:val="24"/>
              </w:rPr>
              <w:t>020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634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Выброшено в атмосферу загрязняющих веществ, отходящих от стационарных источников, тыс. тонн</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99,5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95,0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96,8</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Уловлено загрязняющих веществ, отходящих от стационарных источников, от общего количества загрязняющих веществ, отходящих от стационарных источников,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85,2</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88,5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93,0</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000000" w:fill="FFFFFF"/>
            <w:vAlign w:val="center"/>
          </w:tcPr>
          <w:p w:rsidR="007607B8"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Площадь особо охраняемых природных территорий, </w:t>
            </w:r>
          </w:p>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тыс. га</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357,5</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369,7</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388,1</w:t>
            </w:r>
          </w:p>
        </w:tc>
      </w:tr>
      <w:tr w:rsidR="006424DB" w:rsidRPr="000D2EE3" w:rsidTr="00BD7341">
        <w:trPr>
          <w:trHeight w:val="369"/>
        </w:trPr>
        <w:tc>
          <w:tcPr>
            <w:tcW w:w="6266"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Площадь зеленых поясов населенных пунктов, тыс. га</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0</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68,1</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68,1</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Инвестиции в основной капитал, направленные на охрану окружающей среды и рациональное использование природных ресурсов, млн. руб.</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185,1</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998,7</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101,6</w:t>
            </w:r>
          </w:p>
        </w:tc>
      </w:tr>
      <w:tr w:rsidR="006424DB" w:rsidRPr="000D2EE3" w:rsidTr="00BD7341">
        <w:trPr>
          <w:trHeight w:val="132"/>
        </w:trPr>
        <w:tc>
          <w:tcPr>
            <w:tcW w:w="6266"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Сброс загрязненных сточных вод в поверхностные водные объекты, млн. куб. м</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80,0</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77,5</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11,24</w:t>
            </w:r>
          </w:p>
        </w:tc>
      </w:tr>
      <w:tr w:rsidR="006424DB" w:rsidRPr="000D2EE3" w:rsidTr="00BD7341">
        <w:trPr>
          <w:trHeight w:val="327"/>
        </w:trPr>
        <w:tc>
          <w:tcPr>
            <w:tcW w:w="6266"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Использование свежей воды, млн. куб. м</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159,1</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158,0</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156,9</w:t>
            </w:r>
          </w:p>
        </w:tc>
      </w:tr>
      <w:tr w:rsidR="006424DB" w:rsidRPr="000D2EE3" w:rsidTr="00BD7341">
        <w:trPr>
          <w:trHeight w:val="630"/>
        </w:trPr>
        <w:tc>
          <w:tcPr>
            <w:tcW w:w="6266"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Объем оборотной и последовательно используемой воды, млн. куб. м</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1021</w:t>
            </w:r>
          </w:p>
        </w:tc>
        <w:tc>
          <w:tcPr>
            <w:tcW w:w="993"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1025</w:t>
            </w:r>
          </w:p>
        </w:tc>
        <w:tc>
          <w:tcPr>
            <w:tcW w:w="992"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1151</w:t>
            </w:r>
          </w:p>
        </w:tc>
      </w:tr>
      <w:tr w:rsidR="006424DB" w:rsidRPr="000D2EE3" w:rsidTr="00BD7341">
        <w:trPr>
          <w:trHeight w:val="278"/>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Обеспеченность жильем населения, кв. м/ человек</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29,5</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31,0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34,2</w:t>
            </w:r>
          </w:p>
        </w:tc>
      </w:tr>
      <w:tr w:rsidR="006424DB" w:rsidRPr="000D2EE3" w:rsidTr="00BD7341">
        <w:trPr>
          <w:trHeight w:val="278"/>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Ввод в действие жилых домов, тыс. кв. м</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708</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760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b/>
                <w:sz w:val="24"/>
                <w:szCs w:val="24"/>
              </w:rPr>
            </w:pPr>
            <w:r w:rsidRPr="000D2EE3">
              <w:rPr>
                <w:rFonts w:ascii="Times New Roman" w:hAnsi="Times New Roman"/>
                <w:sz w:val="24"/>
                <w:szCs w:val="24"/>
              </w:rPr>
              <w:t>757</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аварийного и ветхого жилья, %</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2,1</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2,0</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преступности (количество  зарегистрированных преступлений, совершенных на 100 тыс. населения), ед.</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842,8</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790,5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833,2</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lastRenderedPageBreak/>
              <w:t>Число несовершеннолетних,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 человек</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501</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389</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273</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Общая заболеваемость наркоманией и обращаемость лиц, употребляющих наркотические вещества с вредными последствиями (из расчета на 100 тыс. человек), ед.</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239,5</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202,1</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219,2</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газификации природным газом жилищного фонда Рязанской области, без учета г. Рязани, %</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81,6</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85,5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84,4</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 %</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1,5</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32,3</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highlight w:val="yellow"/>
              </w:rPr>
            </w:pPr>
            <w:r w:rsidRPr="000D2EE3">
              <w:rPr>
                <w:rFonts w:ascii="Times New Roman" w:hAnsi="Times New Roman" w:cs="Times New Roman"/>
                <w:sz w:val="24"/>
                <w:szCs w:val="24"/>
              </w:rPr>
              <w:t>32,3</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Удельный вес автомобильных дорог с твердым покрытием в общей протяженности автомобильных дорог общего пользования, %</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67,2</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69,7</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highlight w:val="yellow"/>
              </w:rPr>
            </w:pPr>
            <w:r w:rsidRPr="000D2EE3">
              <w:rPr>
                <w:rFonts w:ascii="Times New Roman" w:hAnsi="Times New Roman" w:cs="Times New Roman"/>
                <w:sz w:val="24"/>
                <w:szCs w:val="24"/>
              </w:rPr>
              <w:t>67,6</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автомобильных дорог регионального значения, соответствующих нормативным требованиям, в их общей протяженности, %</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17,4</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33,9</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highlight w:val="yellow"/>
              </w:rPr>
            </w:pPr>
            <w:r w:rsidRPr="000D2EE3">
              <w:rPr>
                <w:rFonts w:ascii="Times New Roman" w:hAnsi="Times New Roman" w:cs="Times New Roman"/>
                <w:sz w:val="24"/>
                <w:szCs w:val="24"/>
              </w:rPr>
              <w:t>39,9</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Количество мест концентрации дорожно-транспортных происшествий (аварийно-опасных участков) на дорожной сети, штук</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highlight w:val="yellow"/>
              </w:rPr>
            </w:pPr>
            <w:r w:rsidRPr="000D2EE3">
              <w:rPr>
                <w:rFonts w:ascii="Times New Roman" w:hAnsi="Times New Roman" w:cs="Times New Roman"/>
                <w:sz w:val="24"/>
                <w:szCs w:val="24"/>
              </w:rPr>
              <w:t>4</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Смертность в результате дорожно-транспортных происшествий, погибших на 100 тыс. населения</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27,8</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10,8</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b/>
                <w:sz w:val="24"/>
                <w:szCs w:val="24"/>
              </w:rPr>
            </w:pPr>
            <w:r w:rsidRPr="000D2EE3">
              <w:rPr>
                <w:rFonts w:ascii="Times New Roman" w:hAnsi="Times New Roman" w:cs="Times New Roman"/>
                <w:sz w:val="24"/>
                <w:szCs w:val="24"/>
              </w:rPr>
              <w:t>15,1</w:t>
            </w:r>
          </w:p>
        </w:tc>
      </w:tr>
      <w:tr w:rsidR="006424DB" w:rsidRPr="000D2EE3" w:rsidTr="00BD7341">
        <w:trPr>
          <w:trHeight w:val="206"/>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Плотность сети автомобильных дорог общего пользования, отвечающих нормативным требованиям к транспортно-эксплуатационным показателям, км путей на 10 000 кв. км территории</w:t>
            </w:r>
          </w:p>
        </w:tc>
        <w:tc>
          <w:tcPr>
            <w:tcW w:w="992"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290</w:t>
            </w:r>
          </w:p>
        </w:tc>
        <w:tc>
          <w:tcPr>
            <w:tcW w:w="993" w:type="dxa"/>
            <w:tcBorders>
              <w:top w:val="nil"/>
              <w:left w:val="nil"/>
              <w:bottom w:val="single" w:sz="4" w:space="0" w:color="auto"/>
              <w:right w:val="single" w:sz="4" w:space="0" w:color="auto"/>
            </w:tcBorders>
            <w:shd w:val="clear" w:color="auto" w:fill="auto"/>
            <w:noWrap/>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564</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pStyle w:val="ConsPlusNormal"/>
              <w:spacing w:line="233" w:lineRule="auto"/>
              <w:ind w:hanging="104"/>
              <w:jc w:val="center"/>
              <w:rPr>
                <w:rFonts w:ascii="Times New Roman" w:hAnsi="Times New Roman" w:cs="Times New Roman"/>
                <w:sz w:val="24"/>
                <w:szCs w:val="24"/>
              </w:rPr>
            </w:pPr>
            <w:r w:rsidRPr="000D2EE3">
              <w:rPr>
                <w:rFonts w:ascii="Times New Roman" w:hAnsi="Times New Roman" w:cs="Times New Roman"/>
                <w:sz w:val="24"/>
                <w:szCs w:val="24"/>
              </w:rPr>
              <w:t>564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Объем туристско-экскурсионного потока, тыс.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1275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1800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1934</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Общее количество  иностранных туристов, тыс.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14,7</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17,2</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4,9</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удовлетворенности граждан качеством предоставления государственных и муниципальных услуг в сфере культуры,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96</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96</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учреждений культуры и искусства, находящихся в удовлетворительном состоянии,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76</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85</w:t>
            </w:r>
          </w:p>
        </w:tc>
      </w:tr>
      <w:tr w:rsidR="006424DB" w:rsidRPr="000D2EE3" w:rsidTr="00BD7341">
        <w:trPr>
          <w:trHeight w:val="315"/>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Количество субъектов малого и среднего предпринимательства (включая индивидуальных предпринимателей) в расчете на 1 000 человек населения, ед.</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36,9</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41,5</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37,5</w:t>
            </w:r>
          </w:p>
        </w:tc>
      </w:tr>
      <w:tr w:rsidR="006424DB" w:rsidRPr="000D2EE3" w:rsidTr="00BD7341">
        <w:trPr>
          <w:trHeight w:val="630"/>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26,5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30,6</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32,9</w:t>
            </w:r>
          </w:p>
        </w:tc>
      </w:tr>
      <w:tr w:rsidR="006424DB" w:rsidRPr="000D2EE3" w:rsidTr="00BD7341">
        <w:trPr>
          <w:trHeight w:val="322"/>
        </w:trPr>
        <w:tc>
          <w:tcPr>
            <w:tcW w:w="6266"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Доходы консолидированного бюджета, млрд. руб.</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54,3</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60,6</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92,1</w:t>
            </w:r>
          </w:p>
        </w:tc>
      </w:tr>
      <w:tr w:rsidR="006424DB" w:rsidRPr="000D2EE3" w:rsidTr="00BD7341">
        <w:trPr>
          <w:trHeight w:val="285"/>
        </w:trPr>
        <w:tc>
          <w:tcPr>
            <w:tcW w:w="6266" w:type="dxa"/>
            <w:tcBorders>
              <w:top w:val="nil"/>
              <w:left w:val="single" w:sz="4" w:space="0" w:color="auto"/>
              <w:bottom w:val="single" w:sz="4" w:space="0" w:color="auto"/>
              <w:right w:val="single" w:sz="4" w:space="0" w:color="auto"/>
            </w:tcBorders>
            <w:shd w:val="clear" w:color="auto" w:fill="auto"/>
          </w:tcPr>
          <w:p w:rsidR="007607B8"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Налоговые доходы консолидированного бюджета, </w:t>
            </w:r>
          </w:p>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млрд. руб.</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39,7</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52,0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61,4</w:t>
            </w:r>
          </w:p>
        </w:tc>
      </w:tr>
      <w:tr w:rsidR="006424DB" w:rsidRPr="000D2EE3" w:rsidTr="007607B8">
        <w:trPr>
          <w:trHeight w:val="310"/>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Отношение объема государственного долга по состоянию на 1 января года, следующего за отчетным, к общему годовому объему доходов (без учета безвозмездных поступлений), %</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81,8</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52,0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42,9</w:t>
            </w:r>
          </w:p>
        </w:tc>
      </w:tr>
      <w:tr w:rsidR="006424DB" w:rsidRPr="000D2EE3" w:rsidTr="00BD7341">
        <w:trPr>
          <w:trHeight w:val="630"/>
        </w:trPr>
        <w:tc>
          <w:tcPr>
            <w:tcW w:w="6266"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eastAsia="Calibri" w:hAnsi="Times New Roman"/>
                <w:bCs/>
                <w:sz w:val="24"/>
                <w:szCs w:val="24"/>
                <w:lang w:eastAsia="en-US"/>
              </w:rPr>
            </w:pPr>
            <w:r w:rsidRPr="000D2EE3">
              <w:rPr>
                <w:rFonts w:ascii="Times New Roman" w:hAnsi="Times New Roman"/>
                <w:sz w:val="24"/>
                <w:szCs w:val="24"/>
              </w:rPr>
              <w:lastRenderedPageBreak/>
              <w:t>Количество социально ориентированных некоммерческих организаций, получивших поддержку в рамках реализации профильных государственных программ Рязанской области, ед.</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44</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80</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85</w:t>
            </w:r>
          </w:p>
        </w:tc>
      </w:tr>
      <w:tr w:rsidR="006424DB" w:rsidRPr="000D2EE3" w:rsidTr="00BD7341">
        <w:trPr>
          <w:trHeight w:val="630"/>
        </w:trPr>
        <w:tc>
          <w:tcPr>
            <w:tcW w:w="6266"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Численность волонтеров/добровольцев социально ориентированных некоммерческих организаций, </w:t>
            </w:r>
          </w:p>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тыс. человек</w:t>
            </w:r>
          </w:p>
        </w:tc>
        <w:tc>
          <w:tcPr>
            <w:tcW w:w="992"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7,5</w:t>
            </w:r>
          </w:p>
        </w:tc>
        <w:tc>
          <w:tcPr>
            <w:tcW w:w="993"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8,6</w:t>
            </w:r>
          </w:p>
        </w:tc>
        <w:tc>
          <w:tcPr>
            <w:tcW w:w="992" w:type="dxa"/>
            <w:tcBorders>
              <w:top w:val="nil"/>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8,7</w:t>
            </w:r>
          </w:p>
        </w:tc>
      </w:tr>
      <w:tr w:rsidR="006424DB" w:rsidRPr="000D2EE3" w:rsidTr="00BD7341">
        <w:trPr>
          <w:trHeight w:val="314"/>
        </w:trPr>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Соотношение максимального и минимального значений среднемесячной начисленной заработной платы в муниципальных образованиях Рязанской области, %</w:t>
            </w:r>
          </w:p>
        </w:tc>
        <w:tc>
          <w:tcPr>
            <w:tcW w:w="992"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2,4 р</w:t>
            </w:r>
          </w:p>
        </w:tc>
        <w:tc>
          <w:tcPr>
            <w:tcW w:w="993"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eastAsia="Calibri" w:hAnsi="Times New Roman"/>
                <w:sz w:val="24"/>
                <w:szCs w:val="24"/>
              </w:rPr>
            </w:pPr>
            <w:r w:rsidRPr="000D2EE3">
              <w:rPr>
                <w:rFonts w:ascii="Times New Roman" w:eastAsia="Calibri" w:hAnsi="Times New Roman"/>
                <w:sz w:val="24"/>
                <w:szCs w:val="24"/>
              </w:rPr>
              <w:t>2,5 р</w:t>
            </w:r>
          </w:p>
        </w:tc>
        <w:tc>
          <w:tcPr>
            <w:tcW w:w="992"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2,0 р</w:t>
            </w:r>
          </w:p>
        </w:tc>
      </w:tr>
    </w:tbl>
    <w:p w:rsidR="006424DB" w:rsidRPr="000D2EE3" w:rsidRDefault="006424DB" w:rsidP="007607B8">
      <w:pPr>
        <w:spacing w:line="233" w:lineRule="auto"/>
        <w:rPr>
          <w:rFonts w:ascii="Times New Roman" w:hAnsi="Times New Roman"/>
          <w:sz w:val="28"/>
          <w:szCs w:val="28"/>
          <w:lang w:eastAsia="en-US"/>
        </w:rPr>
      </w:pPr>
    </w:p>
    <w:p w:rsidR="006424DB" w:rsidRPr="000D2EE3" w:rsidRDefault="00560064" w:rsidP="00560064">
      <w:pPr>
        <w:spacing w:line="233" w:lineRule="auto"/>
        <w:rPr>
          <w:rFonts w:ascii="Times New Roman" w:hAnsi="Times New Roman"/>
          <w:sz w:val="28"/>
          <w:szCs w:val="28"/>
          <w:lang w:eastAsia="en-US"/>
        </w:rPr>
      </w:pPr>
      <w:r>
        <w:rPr>
          <w:rFonts w:ascii="Times New Roman" w:hAnsi="Times New Roman"/>
          <w:sz w:val="28"/>
          <w:szCs w:val="28"/>
          <w:lang w:eastAsia="en-US"/>
        </w:rPr>
        <w:t xml:space="preserve">                                                                                             </w:t>
      </w:r>
      <w:r w:rsidR="006424DB" w:rsidRPr="000D2EE3">
        <w:rPr>
          <w:rFonts w:ascii="Times New Roman" w:hAnsi="Times New Roman"/>
          <w:sz w:val="28"/>
          <w:szCs w:val="28"/>
          <w:lang w:eastAsia="en-US"/>
        </w:rPr>
        <w:t xml:space="preserve">Таблица 2. </w:t>
      </w:r>
      <w:r w:rsidR="006424DB" w:rsidRPr="000D2EE3">
        <w:rPr>
          <w:rFonts w:ascii="Times New Roman" w:hAnsi="Times New Roman"/>
          <w:sz w:val="28"/>
          <w:szCs w:val="28"/>
          <w:lang w:val="en-US" w:eastAsia="en-US"/>
        </w:rPr>
        <w:t>II</w:t>
      </w:r>
      <w:r w:rsidR="007607B8">
        <w:rPr>
          <w:rFonts w:ascii="Times New Roman" w:hAnsi="Times New Roman"/>
          <w:sz w:val="28"/>
          <w:szCs w:val="28"/>
          <w:lang w:eastAsia="en-US"/>
        </w:rPr>
        <w:t>-</w:t>
      </w:r>
      <w:r w:rsidR="006424DB" w:rsidRPr="000D2EE3">
        <w:rPr>
          <w:rFonts w:ascii="Times New Roman" w:hAnsi="Times New Roman"/>
          <w:sz w:val="28"/>
          <w:szCs w:val="28"/>
          <w:lang w:val="en-US" w:eastAsia="en-US"/>
        </w:rPr>
        <w:t>III</w:t>
      </w:r>
      <w:r w:rsidR="006424DB" w:rsidRPr="000D2EE3">
        <w:rPr>
          <w:rFonts w:ascii="Times New Roman" w:hAnsi="Times New Roman"/>
          <w:sz w:val="28"/>
          <w:szCs w:val="28"/>
          <w:lang w:eastAsia="en-US"/>
        </w:rPr>
        <w:t xml:space="preserve"> этапы</w:t>
      </w:r>
    </w:p>
    <w:tbl>
      <w:tblPr>
        <w:tblW w:w="9243" w:type="dxa"/>
        <w:tblInd w:w="108" w:type="dxa"/>
        <w:tblBorders>
          <w:top w:val="single" w:sz="4" w:space="0" w:color="auto"/>
          <w:left w:val="single" w:sz="4" w:space="0" w:color="auto"/>
        </w:tblBorders>
        <w:tblLayout w:type="fixed"/>
        <w:tblLook w:val="04A0" w:firstRow="1" w:lastRow="0" w:firstColumn="1" w:lastColumn="0" w:noHBand="0" w:noVBand="1"/>
      </w:tblPr>
      <w:tblGrid>
        <w:gridCol w:w="4849"/>
        <w:gridCol w:w="1098"/>
        <w:gridCol w:w="1099"/>
        <w:gridCol w:w="1098"/>
        <w:gridCol w:w="1099"/>
      </w:tblGrid>
      <w:tr w:rsidR="006424DB" w:rsidRPr="000D2EE3" w:rsidTr="00723586">
        <w:trPr>
          <w:trHeight w:val="315"/>
        </w:trPr>
        <w:tc>
          <w:tcPr>
            <w:tcW w:w="4849" w:type="dxa"/>
            <w:tcBorders>
              <w:top w:val="single" w:sz="4" w:space="0" w:color="auto"/>
              <w:right w:val="single" w:sz="4" w:space="0" w:color="auto"/>
            </w:tcBorders>
            <w:shd w:val="clear" w:color="auto" w:fill="auto"/>
            <w:vAlign w:val="center"/>
            <w:hideMark/>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Наименование показателя</w:t>
            </w:r>
          </w:p>
        </w:tc>
        <w:tc>
          <w:tcPr>
            <w:tcW w:w="1098" w:type="dxa"/>
            <w:tcBorders>
              <w:top w:val="single" w:sz="4" w:space="0" w:color="auto"/>
              <w:left w:val="single" w:sz="4" w:space="0" w:color="auto"/>
              <w:right w:val="single" w:sz="4" w:space="0" w:color="auto"/>
            </w:tcBorders>
            <w:shd w:val="clear" w:color="auto" w:fill="auto"/>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 xml:space="preserve">2020 </w:t>
            </w:r>
          </w:p>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год (факт)</w:t>
            </w:r>
          </w:p>
        </w:tc>
        <w:tc>
          <w:tcPr>
            <w:tcW w:w="1099" w:type="dxa"/>
            <w:tcBorders>
              <w:top w:val="single" w:sz="4" w:space="0" w:color="auto"/>
              <w:left w:val="single" w:sz="4" w:space="0" w:color="auto"/>
              <w:right w:val="single" w:sz="4" w:space="0" w:color="auto"/>
            </w:tcBorders>
          </w:tcPr>
          <w:p w:rsidR="00FD2C5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 xml:space="preserve">2021 </w:t>
            </w:r>
          </w:p>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год (факт)</w:t>
            </w:r>
          </w:p>
        </w:tc>
        <w:tc>
          <w:tcPr>
            <w:tcW w:w="1098" w:type="dxa"/>
            <w:tcBorders>
              <w:top w:val="single" w:sz="4" w:space="0" w:color="auto"/>
              <w:left w:val="single" w:sz="4" w:space="0" w:color="auto"/>
              <w:right w:val="single" w:sz="4" w:space="0" w:color="auto"/>
            </w:tcBorders>
            <w:shd w:val="clear" w:color="auto" w:fill="auto"/>
            <w:hideMark/>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2024</w:t>
            </w:r>
          </w:p>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год (план)</w:t>
            </w:r>
          </w:p>
        </w:tc>
        <w:tc>
          <w:tcPr>
            <w:tcW w:w="1099" w:type="dxa"/>
            <w:tcBorders>
              <w:top w:val="single" w:sz="4" w:space="0" w:color="auto"/>
              <w:left w:val="single" w:sz="4" w:space="0" w:color="auto"/>
              <w:right w:val="single" w:sz="4" w:space="0" w:color="auto"/>
            </w:tcBorders>
            <w:shd w:val="clear" w:color="auto" w:fill="auto"/>
            <w:hideMark/>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2030</w:t>
            </w:r>
          </w:p>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год (план)</w:t>
            </w:r>
          </w:p>
        </w:tc>
      </w:tr>
    </w:tbl>
    <w:p w:rsidR="006424DB" w:rsidRPr="000D2EE3" w:rsidRDefault="006424DB" w:rsidP="007607B8">
      <w:pPr>
        <w:spacing w:line="233" w:lineRule="auto"/>
        <w:rPr>
          <w:rFonts w:ascii="Times New Roman" w:hAnsi="Times New Roman"/>
          <w:sz w:val="2"/>
          <w:szCs w:val="2"/>
        </w:rPr>
      </w:pPr>
    </w:p>
    <w:tbl>
      <w:tblPr>
        <w:tblW w:w="9243" w:type="dxa"/>
        <w:tblInd w:w="108" w:type="dxa"/>
        <w:tblLayout w:type="fixed"/>
        <w:tblLook w:val="04A0" w:firstRow="1" w:lastRow="0" w:firstColumn="1" w:lastColumn="0" w:noHBand="0" w:noVBand="1"/>
      </w:tblPr>
      <w:tblGrid>
        <w:gridCol w:w="4849"/>
        <w:gridCol w:w="1098"/>
        <w:gridCol w:w="1099"/>
        <w:gridCol w:w="1098"/>
        <w:gridCol w:w="1099"/>
      </w:tblGrid>
      <w:tr w:rsidR="006424DB" w:rsidRPr="000D2EE3" w:rsidTr="00723586">
        <w:trPr>
          <w:trHeight w:val="315"/>
          <w:tblHeader/>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1</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2</w:t>
            </w:r>
          </w:p>
        </w:tc>
        <w:tc>
          <w:tcPr>
            <w:tcW w:w="1099" w:type="dxa"/>
            <w:tcBorders>
              <w:top w:val="single" w:sz="4" w:space="0" w:color="auto"/>
              <w:left w:val="nil"/>
              <w:bottom w:val="single" w:sz="4" w:space="0" w:color="auto"/>
              <w:right w:val="single" w:sz="4" w:space="0" w:color="auto"/>
            </w:tcBorders>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4</w:t>
            </w:r>
          </w:p>
        </w:tc>
        <w:tc>
          <w:tcPr>
            <w:tcW w:w="1099"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5</w:t>
            </w:r>
          </w:p>
        </w:tc>
      </w:tr>
      <w:tr w:rsidR="006424DB" w:rsidRPr="000D2EE3" w:rsidTr="00CE4213">
        <w:trPr>
          <w:trHeight w:val="315"/>
        </w:trPr>
        <w:tc>
          <w:tcPr>
            <w:tcW w:w="9243" w:type="dxa"/>
            <w:gridSpan w:val="5"/>
            <w:tcBorders>
              <w:top w:val="nil"/>
              <w:left w:val="single" w:sz="4" w:space="0" w:color="auto"/>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bCs/>
                <w:sz w:val="24"/>
                <w:szCs w:val="24"/>
              </w:rPr>
              <w:t>Приоритет 1.Человеческий капитал</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Численность населения Рязанской области, тыс. человек</w:t>
            </w:r>
          </w:p>
        </w:tc>
        <w:tc>
          <w:tcPr>
            <w:tcW w:w="1098" w:type="dxa"/>
            <w:tcBorders>
              <w:top w:val="nil"/>
              <w:left w:val="nil"/>
              <w:bottom w:val="single" w:sz="4" w:space="0" w:color="auto"/>
              <w:right w:val="single" w:sz="4" w:space="0" w:color="auto"/>
            </w:tcBorders>
            <w:shd w:val="clear" w:color="auto" w:fill="auto"/>
            <w:vAlign w:val="center"/>
          </w:tcPr>
          <w:p w:rsidR="006322B0" w:rsidRPr="000D2EE3" w:rsidRDefault="006322B0" w:rsidP="007607B8">
            <w:pPr>
              <w:spacing w:line="233" w:lineRule="auto"/>
              <w:jc w:val="center"/>
              <w:rPr>
                <w:rFonts w:ascii="Times New Roman" w:hAnsi="Times New Roman"/>
                <w:sz w:val="24"/>
                <w:szCs w:val="24"/>
              </w:rPr>
            </w:pPr>
            <w:r w:rsidRPr="000D2EE3">
              <w:rPr>
                <w:rFonts w:ascii="Times New Roman" w:hAnsi="Times New Roman"/>
                <w:sz w:val="24"/>
                <w:szCs w:val="24"/>
              </w:rPr>
              <w:t>1098,3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b/>
                <w:strike/>
                <w:sz w:val="24"/>
                <w:szCs w:val="24"/>
              </w:rPr>
            </w:pPr>
            <w:r w:rsidRPr="000D2EE3">
              <w:rPr>
                <w:rFonts w:ascii="Times New Roman" w:hAnsi="Times New Roman"/>
                <w:sz w:val="24"/>
                <w:szCs w:val="24"/>
              </w:rPr>
              <w:t>1085,2</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trike/>
                <w:sz w:val="24"/>
                <w:szCs w:val="24"/>
              </w:rPr>
            </w:pPr>
            <w:r w:rsidRPr="000D2EE3">
              <w:rPr>
                <w:rFonts w:ascii="Times New Roman" w:hAnsi="Times New Roman"/>
                <w:sz w:val="24"/>
                <w:szCs w:val="24"/>
              </w:rPr>
              <w:t>1062,1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trike/>
                <w:sz w:val="24"/>
                <w:szCs w:val="24"/>
              </w:rPr>
            </w:pPr>
            <w:r w:rsidRPr="000D2EE3">
              <w:rPr>
                <w:rFonts w:ascii="Times New Roman" w:hAnsi="Times New Roman"/>
                <w:sz w:val="24"/>
                <w:szCs w:val="24"/>
              </w:rPr>
              <w:t>1046,2</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autoSpaceDE w:val="0"/>
              <w:autoSpaceDN w:val="0"/>
              <w:adjustRightInd w:val="0"/>
              <w:spacing w:line="233" w:lineRule="auto"/>
              <w:rPr>
                <w:rFonts w:ascii="Times New Roman" w:hAnsi="Times New Roman"/>
                <w:sz w:val="24"/>
                <w:szCs w:val="24"/>
              </w:rPr>
            </w:pPr>
            <w:r w:rsidRPr="000D2EE3">
              <w:rPr>
                <w:rStyle w:val="20"/>
                <w:rFonts w:ascii="Times New Roman" w:hAnsi="Times New Roman"/>
                <w:b w:val="0"/>
                <w:spacing w:val="0"/>
                <w:sz w:val="24"/>
                <w:szCs w:val="24"/>
              </w:rPr>
              <w:t xml:space="preserve">Доля численности сельского населения </w:t>
            </w:r>
            <w:r w:rsidRPr="000D2EE3">
              <w:rPr>
                <w:rFonts w:ascii="Times New Roman" w:hAnsi="Times New Roman"/>
                <w:sz w:val="24"/>
                <w:szCs w:val="24"/>
              </w:rPr>
              <w:t xml:space="preserve">в общей численности населения </w:t>
            </w:r>
            <w:r w:rsidRPr="000D2EE3">
              <w:rPr>
                <w:rStyle w:val="20"/>
                <w:rFonts w:ascii="Times New Roman" w:hAnsi="Times New Roman"/>
                <w:b w:val="0"/>
                <w:spacing w:val="0"/>
                <w:sz w:val="24"/>
                <w:szCs w:val="24"/>
              </w:rPr>
              <w:t>Рязанской области,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highlight w:val="yellow"/>
              </w:rPr>
            </w:pPr>
            <w:r w:rsidRPr="000D2EE3">
              <w:rPr>
                <w:rFonts w:ascii="Times New Roman" w:hAnsi="Times New Roman"/>
                <w:sz w:val="24"/>
                <w:szCs w:val="24"/>
              </w:rPr>
              <w:t>27,8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highlight w:val="yellow"/>
              </w:rPr>
            </w:pPr>
            <w:r w:rsidRPr="000D2EE3">
              <w:rPr>
                <w:rFonts w:ascii="Times New Roman" w:hAnsi="Times New Roman"/>
                <w:sz w:val="24"/>
                <w:szCs w:val="24"/>
              </w:rPr>
              <w:t>27,8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27,4</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27,0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Ожидаемая продолжительность жизни при рождении, лет</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71,0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68,6</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73,14</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77,43</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Смертность от болезней системы кровообращения на 100 тыс. населения, 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754,6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728,4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495,0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486,0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Смертность от новообразований, в том числе злокачественных, на 100 тыс. населения, 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191,3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191,4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190,7</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188,4</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Младенческая смертность на 1 тыс. родившихся живыми, 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eastAsia="Calibri" w:hAnsi="Times New Roman" w:cs="Times New Roman"/>
                <w:sz w:val="24"/>
                <w:szCs w:val="24"/>
              </w:rPr>
              <w:t>5,</w:t>
            </w:r>
            <w:r w:rsidRPr="000D2EE3">
              <w:rPr>
                <w:rFonts w:ascii="Times New Roman" w:eastAsia="Calibri" w:hAnsi="Times New Roman" w:cs="Times New Roman"/>
                <w:sz w:val="24"/>
                <w:szCs w:val="24"/>
                <w:lang w:val="en-US"/>
              </w:rPr>
              <w:t>6</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4,0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3,2</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Суммарный коэффициент рождаемости, число рождений на 1 женщину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1,314</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1,618</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1,749</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 xml:space="preserve">Обеспеченность населения врачами, человек  на 10 </w:t>
            </w:r>
            <w:r w:rsidR="00FD2C53">
              <w:rPr>
                <w:rFonts w:ascii="Times New Roman" w:hAnsi="Times New Roman"/>
                <w:sz w:val="24"/>
                <w:szCs w:val="24"/>
              </w:rPr>
              <w:t xml:space="preserve">тыс. </w:t>
            </w:r>
            <w:r w:rsidRPr="000D2EE3">
              <w:rPr>
                <w:rFonts w:ascii="Times New Roman" w:hAnsi="Times New Roman"/>
                <w:sz w:val="24"/>
                <w:szCs w:val="24"/>
              </w:rPr>
              <w:t>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41,5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43,27</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46,6</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52,0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FD2C53">
            <w:pPr>
              <w:spacing w:line="233" w:lineRule="auto"/>
              <w:rPr>
                <w:rFonts w:ascii="Times New Roman" w:hAnsi="Times New Roman"/>
                <w:sz w:val="24"/>
                <w:szCs w:val="24"/>
              </w:rPr>
            </w:pPr>
            <w:r w:rsidRPr="000D2EE3">
              <w:rPr>
                <w:rFonts w:ascii="Times New Roman" w:hAnsi="Times New Roman"/>
                <w:sz w:val="24"/>
                <w:szCs w:val="24"/>
              </w:rPr>
              <w:t>Доля граждан, систематически занимающихся физической культурой и спортом,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46,8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50,5</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55</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70</w:t>
            </w:r>
            <w:r w:rsidR="00723586" w:rsidRPr="000D2EE3">
              <w:rPr>
                <w:rFonts w:ascii="Times New Roman" w:hAnsi="Times New Roman"/>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обеспеченности граждан спортивными сооружениями исходя из единовременной пропускной способности объектов спорта,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57,1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58,6</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b/>
                <w:bCs/>
                <w:sz w:val="24"/>
                <w:szCs w:val="24"/>
              </w:rPr>
            </w:pPr>
            <w:r w:rsidRPr="000D2EE3">
              <w:rPr>
                <w:rFonts w:ascii="Times New Roman" w:hAnsi="Times New Roman"/>
                <w:sz w:val="24"/>
                <w:szCs w:val="24"/>
              </w:rPr>
              <w:t>60,1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62</w:t>
            </w:r>
            <w:r w:rsidR="00723586" w:rsidRPr="000D2EE3">
              <w:rPr>
                <w:rFonts w:ascii="Times New Roman" w:hAnsi="Times New Roman"/>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autoSpaceDE w:val="0"/>
              <w:autoSpaceDN w:val="0"/>
              <w:adjustRightInd w:val="0"/>
              <w:spacing w:line="233" w:lineRule="auto"/>
              <w:rPr>
                <w:rFonts w:ascii="Times New Roman" w:hAnsi="Times New Roman"/>
                <w:sz w:val="24"/>
                <w:szCs w:val="24"/>
              </w:rPr>
            </w:pPr>
            <w:r w:rsidRPr="000D2EE3">
              <w:rPr>
                <w:rFonts w:ascii="Times New Roman" w:hAnsi="Times New Roman"/>
                <w:bCs/>
                <w:sz w:val="24"/>
                <w:szCs w:val="24"/>
              </w:rPr>
              <w:t>Доля доступных для инвалидов и других маломобильных групп граждан приоритетных объектов социальной, транспортной, инженерной инфраструктуры в общем количестве приоритетных объектов социальной инфраструктуры в Рязанской области,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73,9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77,9</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80</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100</w:t>
            </w:r>
            <w:r w:rsidR="00723586" w:rsidRPr="000D2EE3">
              <w:rPr>
                <w:rFonts w:ascii="Times New Roman" w:hAnsi="Times New Roman"/>
                <w:sz w:val="24"/>
                <w:szCs w:val="24"/>
              </w:rPr>
              <w:t>,0</w:t>
            </w:r>
          </w:p>
        </w:tc>
      </w:tr>
      <w:tr w:rsidR="006424DB" w:rsidRPr="000D2EE3" w:rsidTr="00723586">
        <w:trPr>
          <w:trHeight w:val="70"/>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Уровень образования,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68,6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pStyle w:val="ConsPlusNormal"/>
              <w:spacing w:line="256"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72,5</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pStyle w:val="ConsPlusNormal"/>
              <w:spacing w:line="256"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70,91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pStyle w:val="ConsPlusNormal"/>
              <w:spacing w:line="256"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76,4</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7607B8" w:rsidRDefault="006424DB" w:rsidP="007607B8">
            <w:pPr>
              <w:pStyle w:val="ConsPlusNormal"/>
              <w:spacing w:line="233" w:lineRule="auto"/>
              <w:rPr>
                <w:rFonts w:ascii="Times New Roman" w:hAnsi="Times New Roman" w:cs="Times New Roman"/>
                <w:sz w:val="24"/>
                <w:szCs w:val="24"/>
              </w:rPr>
            </w:pPr>
            <w:r w:rsidRPr="000D2EE3">
              <w:rPr>
                <w:rFonts w:ascii="Times New Roman" w:hAnsi="Times New Roman" w:cs="Times New Roman"/>
                <w:sz w:val="24"/>
                <w:szCs w:val="24"/>
              </w:rPr>
              <w:lastRenderedPageBreak/>
              <w:t xml:space="preserve">Доступность дошкольного образования для детей в возрастной группе от 2 месяцев до </w:t>
            </w:r>
          </w:p>
          <w:p w:rsidR="006424DB" w:rsidRPr="000D2EE3" w:rsidRDefault="006424DB" w:rsidP="007607B8">
            <w:pPr>
              <w:pStyle w:val="ConsPlusNormal"/>
              <w:spacing w:line="233" w:lineRule="auto"/>
              <w:rPr>
                <w:rFonts w:ascii="Times New Roman" w:hAnsi="Times New Roman" w:cs="Times New Roman"/>
                <w:sz w:val="24"/>
                <w:szCs w:val="24"/>
              </w:rPr>
            </w:pPr>
            <w:r w:rsidRPr="000D2EE3">
              <w:rPr>
                <w:rFonts w:ascii="Times New Roman" w:hAnsi="Times New Roman" w:cs="Times New Roman"/>
                <w:sz w:val="24"/>
                <w:szCs w:val="24"/>
              </w:rPr>
              <w:t>8 лет,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96,77</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99,30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100,0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100,0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widowControl w:val="0"/>
              <w:spacing w:line="233" w:lineRule="auto"/>
              <w:rPr>
                <w:rFonts w:ascii="Times New Roman" w:hAnsi="Times New Roman"/>
                <w:sz w:val="24"/>
                <w:szCs w:val="24"/>
              </w:rPr>
            </w:pPr>
            <w:r w:rsidRPr="000D2EE3">
              <w:rPr>
                <w:rFonts w:ascii="Times New Roman" w:hAnsi="Times New Roman"/>
                <w:sz w:val="24"/>
                <w:szCs w:val="24"/>
              </w:rPr>
              <w:t>Доля обучающихся, занимающихся в одну смену, в общей численности обучающихся в общеобразовательных организациях,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95,9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95,3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95,4</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95,5</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pStyle w:val="ConsPlusNormal"/>
              <w:spacing w:line="233" w:lineRule="auto"/>
              <w:rPr>
                <w:rFonts w:ascii="Times New Roman" w:hAnsi="Times New Roman" w:cs="Times New Roman"/>
                <w:sz w:val="24"/>
                <w:szCs w:val="24"/>
              </w:rPr>
            </w:pPr>
            <w:r w:rsidRPr="000D2EE3">
              <w:rPr>
                <w:rFonts w:ascii="Times New Roman" w:hAnsi="Times New Roman" w:cs="Times New Roman"/>
                <w:sz w:val="24"/>
                <w:szCs w:val="24"/>
              </w:rPr>
              <w:t>Охват детей в возрасте от 5 до 18 лет дополнительным образованием,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91,62</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83,8</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lang w:eastAsia="en-US"/>
              </w:rPr>
            </w:pPr>
            <w:r w:rsidRPr="000D2EE3">
              <w:rPr>
                <w:rFonts w:ascii="Times New Roman" w:hAnsi="Times New Roman" w:cs="Times New Roman"/>
                <w:sz w:val="24"/>
                <w:szCs w:val="24"/>
                <w:lang w:eastAsia="en-US"/>
              </w:rPr>
              <w:t>85</w:t>
            </w:r>
            <w:r w:rsidR="00723586" w:rsidRPr="000D2EE3">
              <w:rPr>
                <w:rFonts w:ascii="Times New Roman" w:hAnsi="Times New Roman" w:cs="Times New Roman"/>
                <w:sz w:val="24"/>
                <w:szCs w:val="24"/>
                <w:lang w:eastAsia="en-US"/>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pStyle w:val="ConsPlusNormal"/>
              <w:spacing w:line="233" w:lineRule="auto"/>
              <w:rPr>
                <w:rFonts w:ascii="Times New Roman" w:hAnsi="Times New Roman" w:cs="Times New Roman"/>
                <w:sz w:val="24"/>
                <w:szCs w:val="24"/>
              </w:rPr>
            </w:pPr>
            <w:r w:rsidRPr="000D2EE3">
              <w:rPr>
                <w:rFonts w:ascii="Times New Roman" w:hAnsi="Times New Roman" w:cs="Times New Roman"/>
                <w:sz w:val="24"/>
                <w:szCs w:val="24"/>
              </w:rPr>
              <w:t>Охват детей отдыхом и оздоровлением,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16,6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35,4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47,6</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pStyle w:val="ConsPlusNormal"/>
              <w:spacing w:line="233" w:lineRule="auto"/>
              <w:jc w:val="center"/>
              <w:rPr>
                <w:rFonts w:ascii="Times New Roman" w:hAnsi="Times New Roman" w:cs="Times New Roman"/>
                <w:sz w:val="24"/>
                <w:szCs w:val="24"/>
              </w:rPr>
            </w:pPr>
            <w:r w:rsidRPr="000D2EE3">
              <w:rPr>
                <w:rFonts w:ascii="Times New Roman" w:hAnsi="Times New Roman" w:cs="Times New Roman"/>
                <w:sz w:val="24"/>
                <w:szCs w:val="24"/>
              </w:rPr>
              <w:t>61,8</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widowControl w:val="0"/>
              <w:spacing w:line="233" w:lineRule="auto"/>
              <w:rPr>
                <w:rFonts w:ascii="Times New Roman" w:hAnsi="Times New Roman"/>
                <w:sz w:val="24"/>
                <w:szCs w:val="24"/>
              </w:rPr>
            </w:pPr>
            <w:r w:rsidRPr="000D2EE3">
              <w:rPr>
                <w:rFonts w:ascii="Times New Roman" w:hAnsi="Times New Roman"/>
                <w:sz w:val="24"/>
                <w:szCs w:val="24"/>
              </w:rPr>
              <w:t>Доля выпускников организаций, осуществляющих образовательную деятельность по образовательным программам среднего профессионального образования, занятых по виду деятельности,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62,3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widowControl w:val="0"/>
              <w:spacing w:line="233" w:lineRule="auto"/>
              <w:jc w:val="center"/>
              <w:rPr>
                <w:rFonts w:ascii="Times New Roman" w:hAnsi="Times New Roman"/>
                <w:sz w:val="24"/>
                <w:szCs w:val="24"/>
                <w:lang w:eastAsia="en-US"/>
              </w:rPr>
            </w:pPr>
            <w:r w:rsidRPr="000D2EE3">
              <w:rPr>
                <w:rFonts w:ascii="Times New Roman" w:hAnsi="Times New Roman"/>
                <w:sz w:val="24"/>
                <w:szCs w:val="24"/>
                <w:lang w:eastAsia="en-US"/>
              </w:rPr>
              <w:t>62,4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widowControl w:val="0"/>
              <w:spacing w:line="233" w:lineRule="auto"/>
              <w:jc w:val="center"/>
              <w:rPr>
                <w:rFonts w:ascii="Times New Roman" w:hAnsi="Times New Roman"/>
                <w:sz w:val="24"/>
                <w:szCs w:val="24"/>
                <w:lang w:eastAsia="en-US"/>
              </w:rPr>
            </w:pPr>
            <w:r w:rsidRPr="000D2EE3">
              <w:rPr>
                <w:rFonts w:ascii="Times New Roman" w:hAnsi="Times New Roman"/>
                <w:sz w:val="24"/>
                <w:szCs w:val="24"/>
                <w:lang w:eastAsia="en-US"/>
              </w:rPr>
              <w:t>62,7</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widowControl w:val="0"/>
              <w:spacing w:line="233" w:lineRule="auto"/>
              <w:jc w:val="center"/>
              <w:rPr>
                <w:rFonts w:ascii="Times New Roman" w:hAnsi="Times New Roman"/>
                <w:sz w:val="24"/>
                <w:szCs w:val="24"/>
                <w:lang w:eastAsia="en-US"/>
              </w:rPr>
            </w:pPr>
            <w:r w:rsidRPr="000D2EE3">
              <w:rPr>
                <w:rFonts w:ascii="Times New Roman" w:hAnsi="Times New Roman"/>
                <w:sz w:val="24"/>
                <w:szCs w:val="24"/>
                <w:lang w:eastAsia="en-US"/>
              </w:rPr>
              <w:t>63,3</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autoSpaceDE w:val="0"/>
              <w:autoSpaceDN w:val="0"/>
              <w:adjustRightInd w:val="0"/>
              <w:spacing w:line="233" w:lineRule="auto"/>
              <w:rPr>
                <w:rFonts w:ascii="Times New Roman" w:hAnsi="Times New Roman"/>
                <w:sz w:val="24"/>
                <w:szCs w:val="24"/>
              </w:rPr>
            </w:pPr>
            <w:r w:rsidRPr="000D2EE3">
              <w:rPr>
                <w:rFonts w:ascii="Times New Roman" w:eastAsia="Calibri" w:hAnsi="Times New Roman"/>
                <w:sz w:val="24"/>
                <w:szCs w:val="24"/>
                <w:lang w:eastAsia="en-US"/>
              </w:rPr>
              <w:t>Эффективность системы выявления поддержки и развития способностей и талантов у детей и молодежи,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24,67</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D81572" w:rsidP="007607B8">
            <w:pPr>
              <w:spacing w:line="233" w:lineRule="auto"/>
              <w:jc w:val="center"/>
              <w:rPr>
                <w:rFonts w:ascii="Times New Roman" w:hAnsi="Times New Roman"/>
                <w:sz w:val="24"/>
                <w:szCs w:val="24"/>
              </w:rPr>
            </w:pPr>
            <w:r w:rsidRPr="000D2EE3">
              <w:rPr>
                <w:rFonts w:ascii="Times New Roman" w:hAnsi="Times New Roman"/>
                <w:sz w:val="24"/>
                <w:szCs w:val="24"/>
              </w:rPr>
              <w:t>24,67</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26,85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30,67</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autoSpaceDE w:val="0"/>
              <w:autoSpaceDN w:val="0"/>
              <w:adjustRightInd w:val="0"/>
              <w:spacing w:line="233" w:lineRule="auto"/>
              <w:rPr>
                <w:rFonts w:ascii="Times New Roman" w:eastAsia="Calibri" w:hAnsi="Times New Roman"/>
                <w:bCs/>
                <w:sz w:val="24"/>
                <w:szCs w:val="24"/>
                <w:lang w:eastAsia="en-US"/>
              </w:rPr>
            </w:pPr>
            <w:r w:rsidRPr="000D2EE3">
              <w:rPr>
                <w:rFonts w:ascii="Times New Roman" w:eastAsia="Calibri" w:hAnsi="Times New Roman"/>
                <w:sz w:val="24"/>
                <w:szCs w:val="24"/>
                <w:lang w:eastAsia="en-US"/>
              </w:rPr>
              <w:t>Условия для воспитания гармонично развитой и социально ответственной личности,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100,0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211,1</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107,0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130,0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spacing w:line="233" w:lineRule="auto"/>
              <w:rPr>
                <w:rFonts w:ascii="Times New Roman" w:hAnsi="Times New Roman"/>
                <w:b/>
                <w:bCs/>
                <w:sz w:val="24"/>
                <w:szCs w:val="24"/>
                <w:highlight w:val="yellow"/>
              </w:rPr>
            </w:pPr>
            <w:r w:rsidRPr="000D2EE3">
              <w:rPr>
                <w:rFonts w:ascii="Times New Roman" w:hAnsi="Times New Roman"/>
                <w:sz w:val="24"/>
                <w:szCs w:val="24"/>
              </w:rPr>
              <w:t>Уровень бедности,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6,7</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7607B8"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Темп роста (индекс роста) реальной среднемесячной заработной платы, % </w:t>
            </w:r>
            <w:proofErr w:type="gramStart"/>
            <w:r w:rsidRPr="000D2EE3">
              <w:rPr>
                <w:rFonts w:ascii="Times New Roman" w:hAnsi="Times New Roman"/>
                <w:sz w:val="24"/>
                <w:szCs w:val="24"/>
              </w:rPr>
              <w:t>к</w:t>
            </w:r>
            <w:proofErr w:type="gramEnd"/>
            <w:r w:rsidRPr="000D2EE3">
              <w:rPr>
                <w:rFonts w:ascii="Times New Roman" w:hAnsi="Times New Roman"/>
                <w:sz w:val="24"/>
                <w:szCs w:val="24"/>
              </w:rPr>
              <w:t xml:space="preserve"> </w:t>
            </w:r>
          </w:p>
          <w:p w:rsidR="006424DB" w:rsidRPr="000D2EE3" w:rsidRDefault="006424DB" w:rsidP="007607B8">
            <w:pPr>
              <w:spacing w:line="233" w:lineRule="auto"/>
              <w:rPr>
                <w:rFonts w:ascii="Times New Roman" w:hAnsi="Times New Roman"/>
                <w:b/>
                <w:bCs/>
                <w:sz w:val="24"/>
                <w:szCs w:val="24"/>
              </w:rPr>
            </w:pPr>
            <w:r w:rsidRPr="000D2EE3">
              <w:rPr>
                <w:rFonts w:ascii="Times New Roman" w:hAnsi="Times New Roman"/>
                <w:sz w:val="24"/>
                <w:szCs w:val="24"/>
              </w:rPr>
              <w:t>2020 году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100,0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b/>
                <w:color w:val="FF0000"/>
                <w:sz w:val="24"/>
                <w:szCs w:val="24"/>
              </w:rPr>
            </w:pPr>
            <w:r w:rsidRPr="000D2EE3">
              <w:rPr>
                <w:rFonts w:ascii="Times New Roman" w:hAnsi="Times New Roman"/>
                <w:sz w:val="24"/>
                <w:szCs w:val="24"/>
              </w:rPr>
              <w:t>101,8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112,2</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133,9</w:t>
            </w:r>
          </w:p>
        </w:tc>
      </w:tr>
      <w:tr w:rsidR="006424DB" w:rsidRPr="000D2EE3" w:rsidTr="00723586">
        <w:trPr>
          <w:trHeight w:val="894"/>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autoSpaceDE w:val="0"/>
              <w:autoSpaceDN w:val="0"/>
              <w:adjustRightInd w:val="0"/>
              <w:spacing w:line="233" w:lineRule="auto"/>
              <w:outlineLvl w:val="0"/>
              <w:rPr>
                <w:rFonts w:ascii="Times New Roman" w:hAnsi="Times New Roman"/>
                <w:sz w:val="24"/>
                <w:szCs w:val="24"/>
              </w:rPr>
            </w:pPr>
            <w:r w:rsidRPr="000D2EE3">
              <w:rPr>
                <w:rFonts w:ascii="Times New Roman" w:eastAsia="Calibri" w:hAnsi="Times New Roman"/>
                <w:sz w:val="24"/>
                <w:szCs w:val="24"/>
                <w:lang w:eastAsia="en-US"/>
              </w:rPr>
              <w:t>Темп роста (индекс роста) реального среднедушевого денежного дохода населения, % к 2020 году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100,0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103,6</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114,9</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137,1</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зарегистрированной безработицы (на конец года),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trike/>
                <w:sz w:val="24"/>
                <w:szCs w:val="24"/>
              </w:rPr>
            </w:pPr>
            <w:r w:rsidRPr="000D2EE3">
              <w:rPr>
                <w:rFonts w:ascii="Times New Roman" w:hAnsi="Times New Roman"/>
                <w:sz w:val="24"/>
                <w:szCs w:val="24"/>
              </w:rPr>
              <w:t>2,9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0,7</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0,7</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bCs/>
                <w:sz w:val="24"/>
                <w:szCs w:val="24"/>
              </w:rPr>
            </w:pPr>
            <w:r w:rsidRPr="000D2EE3">
              <w:rPr>
                <w:rFonts w:ascii="Times New Roman" w:hAnsi="Times New Roman"/>
                <w:bCs/>
                <w:sz w:val="24"/>
                <w:szCs w:val="24"/>
              </w:rPr>
              <w:t>0,7</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Численность занятых в экономике (среднегодовая) (в методологии баланса трудовых ресурсов), тыс. 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472,7</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500,6</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autoSpaceDE w:val="0"/>
              <w:autoSpaceDN w:val="0"/>
              <w:adjustRightInd w:val="0"/>
              <w:spacing w:line="233" w:lineRule="auto"/>
              <w:jc w:val="center"/>
              <w:rPr>
                <w:rFonts w:ascii="Times New Roman" w:hAnsi="Times New Roman"/>
                <w:sz w:val="24"/>
                <w:szCs w:val="24"/>
              </w:rPr>
            </w:pPr>
            <w:r w:rsidRPr="000D2EE3">
              <w:rPr>
                <w:rFonts w:ascii="Times New Roman" w:hAnsi="Times New Roman"/>
                <w:sz w:val="24"/>
                <w:szCs w:val="24"/>
              </w:rPr>
              <w:t>501,5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autoSpaceDE w:val="0"/>
              <w:autoSpaceDN w:val="0"/>
              <w:adjustRightInd w:val="0"/>
              <w:spacing w:line="233" w:lineRule="auto"/>
              <w:jc w:val="center"/>
              <w:rPr>
                <w:rFonts w:ascii="Times New Roman" w:eastAsia="Calibri" w:hAnsi="Times New Roman"/>
                <w:bCs/>
                <w:sz w:val="24"/>
                <w:szCs w:val="24"/>
                <w:lang w:eastAsia="en-US"/>
              </w:rPr>
            </w:pPr>
            <w:r w:rsidRPr="000D2EE3">
              <w:rPr>
                <w:rFonts w:ascii="Times New Roman" w:eastAsia="Calibri" w:hAnsi="Times New Roman"/>
                <w:bCs/>
                <w:sz w:val="24"/>
                <w:szCs w:val="24"/>
                <w:lang w:eastAsia="en-US"/>
              </w:rPr>
              <w:t>504,5</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7607B8"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Среднемесячная номинальная начисленная заработная плата в целом по региону, </w:t>
            </w:r>
          </w:p>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тыс. руб.</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36,5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40,6</w:t>
            </w:r>
          </w:p>
        </w:tc>
        <w:tc>
          <w:tcPr>
            <w:tcW w:w="1098" w:type="dxa"/>
            <w:tcBorders>
              <w:top w:val="nil"/>
              <w:left w:val="single" w:sz="4" w:space="0" w:color="auto"/>
              <w:bottom w:val="single" w:sz="4" w:space="0" w:color="auto"/>
              <w:right w:val="single" w:sz="4" w:space="0" w:color="auto"/>
            </w:tcBorders>
            <w:shd w:val="clear" w:color="auto" w:fill="auto"/>
            <w:vAlign w:val="center"/>
          </w:tcPr>
          <w:p w:rsidR="009E5988" w:rsidRPr="000D2EE3" w:rsidRDefault="009E5988" w:rsidP="007607B8">
            <w:pPr>
              <w:spacing w:line="233" w:lineRule="auto"/>
              <w:jc w:val="center"/>
              <w:rPr>
                <w:rFonts w:ascii="Times New Roman" w:hAnsi="Times New Roman"/>
                <w:strike/>
                <w:sz w:val="24"/>
                <w:szCs w:val="24"/>
              </w:rPr>
            </w:pPr>
            <w:r w:rsidRPr="000D2EE3">
              <w:rPr>
                <w:rFonts w:ascii="Times New Roman" w:hAnsi="Times New Roman"/>
                <w:sz w:val="24"/>
                <w:szCs w:val="24"/>
              </w:rPr>
              <w:t>53,9</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70,1</w:t>
            </w:r>
          </w:p>
        </w:tc>
      </w:tr>
      <w:tr w:rsidR="006424DB" w:rsidRPr="000D2EE3" w:rsidTr="00CE4213">
        <w:trPr>
          <w:trHeight w:val="315"/>
        </w:trPr>
        <w:tc>
          <w:tcPr>
            <w:tcW w:w="9243" w:type="dxa"/>
            <w:gridSpan w:val="5"/>
            <w:tcBorders>
              <w:top w:val="nil"/>
              <w:left w:val="single" w:sz="4" w:space="0" w:color="auto"/>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bCs/>
                <w:sz w:val="24"/>
                <w:szCs w:val="24"/>
              </w:rPr>
              <w:t>Приоритет 2. Высокие технологии, точки роста</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Объем валового регионального продукта, млрд. руб.</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455,6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489,9</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588,1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788,3</w:t>
            </w:r>
          </w:p>
        </w:tc>
      </w:tr>
      <w:tr w:rsidR="006424DB" w:rsidRPr="000D2EE3" w:rsidTr="00723586">
        <w:trPr>
          <w:trHeight w:val="423"/>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Индекс физического объема валового регионального продукта, % к 2016 году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104,7</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108,3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118,5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142,7</w:t>
            </w:r>
          </w:p>
        </w:tc>
      </w:tr>
      <w:tr w:rsidR="006424DB" w:rsidRPr="000D2EE3" w:rsidTr="00723586">
        <w:trPr>
          <w:trHeight w:val="373"/>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Индекс промышленного производства, % к 2016 году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113,6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120,5</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136,7</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166,4</w:t>
            </w:r>
          </w:p>
        </w:tc>
      </w:tr>
      <w:tr w:rsidR="006424DB" w:rsidRPr="000D2EE3" w:rsidTr="00723586">
        <w:trPr>
          <w:trHeight w:val="311"/>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spacing w:line="233" w:lineRule="auto"/>
              <w:contextualSpacing/>
              <w:rPr>
                <w:rFonts w:ascii="Times New Roman" w:hAnsi="Times New Roman"/>
                <w:b/>
                <w:bCs/>
                <w:sz w:val="24"/>
                <w:szCs w:val="24"/>
              </w:rPr>
            </w:pPr>
            <w:r w:rsidRPr="000D2EE3">
              <w:rPr>
                <w:rFonts w:ascii="Times New Roman" w:hAnsi="Times New Roman"/>
                <w:sz w:val="24"/>
                <w:szCs w:val="24"/>
              </w:rPr>
              <w:t>Индекс производства обрабатывающей промышленности, %  к 2020 году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100,0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106,3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123,1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155,8</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7607B8">
            <w:pPr>
              <w:spacing w:line="233" w:lineRule="auto"/>
              <w:contextualSpacing/>
              <w:rPr>
                <w:rFonts w:ascii="Times New Roman" w:hAnsi="Times New Roman"/>
                <w:b/>
                <w:bCs/>
                <w:sz w:val="24"/>
                <w:szCs w:val="24"/>
              </w:rPr>
            </w:pPr>
            <w:r w:rsidRPr="000D2EE3">
              <w:rPr>
                <w:rFonts w:ascii="Times New Roman" w:hAnsi="Times New Roman"/>
                <w:sz w:val="24"/>
                <w:szCs w:val="24"/>
              </w:rPr>
              <w:t>Индекс производительности труда обрабатывающих производств, %</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105,9</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104,7</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105</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104,3</w:t>
            </w:r>
          </w:p>
        </w:tc>
      </w:tr>
      <w:tr w:rsidR="006424DB" w:rsidRPr="000D2EE3" w:rsidTr="007607B8">
        <w:trPr>
          <w:trHeight w:val="282"/>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spacing w:line="233" w:lineRule="auto"/>
              <w:contextualSpacing/>
              <w:rPr>
                <w:rFonts w:ascii="Times New Roman" w:hAnsi="Times New Roman"/>
                <w:b/>
                <w:bCs/>
                <w:sz w:val="24"/>
                <w:szCs w:val="24"/>
              </w:rPr>
            </w:pPr>
            <w:r w:rsidRPr="000D2EE3">
              <w:rPr>
                <w:rFonts w:ascii="Times New Roman" w:hAnsi="Times New Roman"/>
                <w:sz w:val="24"/>
                <w:szCs w:val="24"/>
              </w:rPr>
              <w:t xml:space="preserve">Доля организаций обрабатывающей промышленности, осуществляющих технологические инновации, %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31,5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41,0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50</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sz w:val="24"/>
                <w:szCs w:val="24"/>
              </w:rPr>
              <w:t>50</w:t>
            </w:r>
            <w:r w:rsidR="00723586" w:rsidRPr="000D2EE3">
              <w:rPr>
                <w:rFonts w:ascii="Times New Roman" w:hAnsi="Times New Roman"/>
                <w:sz w:val="24"/>
                <w:szCs w:val="24"/>
              </w:rPr>
              <w:t>,0</w:t>
            </w:r>
          </w:p>
        </w:tc>
      </w:tr>
      <w:tr w:rsidR="006424DB" w:rsidRPr="000D2EE3" w:rsidTr="00723586">
        <w:trPr>
          <w:trHeight w:val="43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lastRenderedPageBreak/>
              <w:t xml:space="preserve">Количество промышленных кластеров, включенных в реестр промышленных кластеров </w:t>
            </w:r>
            <w:proofErr w:type="spellStart"/>
            <w:r w:rsidRPr="000D2EE3">
              <w:rPr>
                <w:rFonts w:ascii="Times New Roman" w:hAnsi="Times New Roman"/>
                <w:sz w:val="24"/>
                <w:szCs w:val="24"/>
              </w:rPr>
              <w:t>Минпромторга</w:t>
            </w:r>
            <w:proofErr w:type="spellEnd"/>
            <w:r w:rsidRPr="000D2EE3">
              <w:rPr>
                <w:rFonts w:ascii="Times New Roman" w:hAnsi="Times New Roman"/>
                <w:sz w:val="24"/>
                <w:szCs w:val="24"/>
              </w:rPr>
              <w:t xml:space="preserve"> России,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8</w:t>
            </w:r>
          </w:p>
        </w:tc>
      </w:tr>
      <w:tr w:rsidR="006424DB" w:rsidRPr="000D2EE3" w:rsidTr="00723586">
        <w:trPr>
          <w:trHeight w:val="43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autoSpaceDE w:val="0"/>
              <w:autoSpaceDN w:val="0"/>
              <w:adjustRightInd w:val="0"/>
              <w:rPr>
                <w:rFonts w:ascii="Times New Roman" w:hAnsi="Times New Roman"/>
                <w:sz w:val="24"/>
                <w:szCs w:val="24"/>
              </w:rPr>
            </w:pPr>
            <w:r w:rsidRPr="000D2EE3">
              <w:rPr>
                <w:rFonts w:ascii="Times New Roman" w:hAnsi="Times New Roman"/>
                <w:sz w:val="24"/>
                <w:szCs w:val="24"/>
              </w:rPr>
              <w:t>Доля внутренних затрат на исследования и разработки отраслей в валовом региональном продукте,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0,32</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0,48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0,62</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0,7</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rPr>
                <w:rFonts w:ascii="Times New Roman" w:hAnsi="Times New Roman"/>
                <w:sz w:val="24"/>
                <w:szCs w:val="24"/>
              </w:rPr>
            </w:pPr>
            <w:r w:rsidRPr="000D2EE3">
              <w:rPr>
                <w:rFonts w:ascii="Times New Roman" w:hAnsi="Times New Roman"/>
                <w:sz w:val="24"/>
                <w:szCs w:val="24"/>
              </w:rPr>
              <w:t>Объем продукции сельского хозяйства, млрд. руб.</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86,0</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sz w:val="24"/>
                <w:szCs w:val="24"/>
              </w:rPr>
              <w:t>96,4</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117,9</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142,6</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000000" w:fill="FFFFFF"/>
            <w:vAlign w:val="center"/>
          </w:tcPr>
          <w:p w:rsidR="006A13D7" w:rsidRPr="000D2EE3" w:rsidRDefault="006A13D7" w:rsidP="006A13D7">
            <w:pPr>
              <w:rPr>
                <w:rFonts w:ascii="Times New Roman" w:hAnsi="Times New Roman"/>
                <w:sz w:val="24"/>
                <w:szCs w:val="24"/>
              </w:rPr>
            </w:pPr>
            <w:r w:rsidRPr="000D2EE3">
              <w:rPr>
                <w:rFonts w:ascii="Times New Roman" w:hAnsi="Times New Roman"/>
                <w:sz w:val="24"/>
                <w:szCs w:val="24"/>
              </w:rPr>
              <w:t>Индекс производства продукции сельского хозяйства, % к 2016 году</w:t>
            </w:r>
          </w:p>
        </w:tc>
        <w:tc>
          <w:tcPr>
            <w:tcW w:w="1098" w:type="dxa"/>
            <w:tcBorders>
              <w:top w:val="nil"/>
              <w:left w:val="nil"/>
              <w:bottom w:val="single" w:sz="4" w:space="0" w:color="auto"/>
              <w:right w:val="single" w:sz="4" w:space="0" w:color="auto"/>
            </w:tcBorders>
            <w:shd w:val="clear" w:color="000000" w:fill="FFFFFF"/>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140,9</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sz w:val="24"/>
                <w:szCs w:val="24"/>
              </w:rPr>
              <w:t>135,1</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165,3</w:t>
            </w:r>
          </w:p>
        </w:tc>
        <w:tc>
          <w:tcPr>
            <w:tcW w:w="1099" w:type="dxa"/>
            <w:tcBorders>
              <w:top w:val="nil"/>
              <w:left w:val="nil"/>
              <w:bottom w:val="single" w:sz="4" w:space="0" w:color="auto"/>
              <w:right w:val="single" w:sz="4" w:space="0" w:color="auto"/>
            </w:tcBorders>
            <w:shd w:val="clear" w:color="000000" w:fill="FFFFFF"/>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200,0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rPr>
                <w:rFonts w:ascii="Times New Roman" w:hAnsi="Times New Roman"/>
                <w:sz w:val="24"/>
                <w:szCs w:val="24"/>
              </w:rPr>
            </w:pPr>
            <w:r w:rsidRPr="000D2EE3">
              <w:rPr>
                <w:rFonts w:ascii="Times New Roman" w:hAnsi="Times New Roman"/>
                <w:sz w:val="24"/>
                <w:szCs w:val="24"/>
              </w:rPr>
              <w:t>Произведено сельскохозяйственной продукции в хозяйствах всех категорий:</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color w:val="FF0000"/>
                <w:sz w:val="24"/>
                <w:szCs w:val="24"/>
              </w:rPr>
            </w:pP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jc w:val="center"/>
              <w:rPr>
                <w:rFonts w:ascii="Times New Roman" w:hAnsi="Times New Roman"/>
                <w:color w:val="FF0000"/>
                <w:sz w:val="24"/>
                <w:szCs w:val="24"/>
              </w:rPr>
            </w:pP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зерно (в весе после доработки), тыс. тонн</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2793,7</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2236,5</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3020</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3500</w:t>
            </w:r>
            <w:r w:rsidR="00723586" w:rsidRPr="000D2EE3">
              <w:rPr>
                <w:rFonts w:ascii="Times New Roman" w:hAnsi="Times New Roman"/>
                <w:bCs/>
                <w:sz w:val="24"/>
                <w:szCs w:val="24"/>
              </w:rPr>
              <w:t>,0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масличные, тыс. тонн</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347,1</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391,1</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510</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800</w:t>
            </w:r>
            <w:r w:rsidR="00723586" w:rsidRPr="000D2EE3">
              <w:rPr>
                <w:rFonts w:ascii="Times New Roman" w:hAnsi="Times New Roman"/>
                <w:bCs/>
                <w:sz w:val="24"/>
                <w:szCs w:val="24"/>
              </w:rPr>
              <w:t>,0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картофель, тыс. тонн</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226,8</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240,6</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255</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275</w:t>
            </w:r>
            <w:r w:rsidR="00723586" w:rsidRPr="000D2EE3">
              <w:rPr>
                <w:rFonts w:ascii="Times New Roman" w:hAnsi="Times New Roman"/>
                <w:bCs/>
                <w:sz w:val="24"/>
                <w:szCs w:val="24"/>
              </w:rPr>
              <w:t>,0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овощи, тыс. тонн</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85,2</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85,2</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90</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105</w:t>
            </w:r>
            <w:r w:rsidR="00723586" w:rsidRPr="000D2EE3">
              <w:rPr>
                <w:rFonts w:ascii="Times New Roman" w:hAnsi="Times New Roman"/>
                <w:bCs/>
                <w:sz w:val="24"/>
                <w:szCs w:val="24"/>
              </w:rPr>
              <w:t>,0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скот и птица, тыс. тонн</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86,2</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87,6</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109</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121</w:t>
            </w:r>
            <w:r w:rsidR="00723586" w:rsidRPr="000D2EE3">
              <w:rPr>
                <w:rFonts w:ascii="Times New Roman" w:hAnsi="Times New Roman"/>
                <w:bCs/>
                <w:sz w:val="24"/>
                <w:szCs w:val="24"/>
              </w:rPr>
              <w:t>,0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молоко, тыс. тонн</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514,8</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559,0</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585</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654</w:t>
            </w:r>
            <w:r w:rsidR="00723586" w:rsidRPr="000D2EE3">
              <w:rPr>
                <w:rFonts w:ascii="Times New Roman" w:hAnsi="Times New Roman"/>
                <w:bCs/>
                <w:sz w:val="24"/>
                <w:szCs w:val="24"/>
              </w:rPr>
              <w:t>,0</w:t>
            </w:r>
          </w:p>
        </w:tc>
      </w:tr>
      <w:tr w:rsidR="006A13D7"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6A13D7">
            <w:pPr>
              <w:ind w:firstLine="318"/>
              <w:rPr>
                <w:rFonts w:ascii="Times New Roman" w:hAnsi="Times New Roman"/>
                <w:sz w:val="24"/>
                <w:szCs w:val="24"/>
              </w:rPr>
            </w:pPr>
            <w:r w:rsidRPr="000D2EE3">
              <w:rPr>
                <w:rFonts w:ascii="Times New Roman" w:hAnsi="Times New Roman"/>
                <w:sz w:val="24"/>
                <w:szCs w:val="24"/>
              </w:rPr>
              <w:t>яйца, млн. шт.</w:t>
            </w:r>
          </w:p>
        </w:tc>
        <w:tc>
          <w:tcPr>
            <w:tcW w:w="1098"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sz w:val="24"/>
                <w:szCs w:val="24"/>
              </w:rPr>
            </w:pPr>
            <w:r w:rsidRPr="000D2EE3">
              <w:rPr>
                <w:rFonts w:ascii="Times New Roman" w:hAnsi="Times New Roman"/>
                <w:sz w:val="24"/>
                <w:szCs w:val="24"/>
              </w:rPr>
              <w:t>970,0</w:t>
            </w:r>
          </w:p>
        </w:tc>
        <w:tc>
          <w:tcPr>
            <w:tcW w:w="1099" w:type="dxa"/>
            <w:tcBorders>
              <w:top w:val="single" w:sz="4" w:space="0" w:color="auto"/>
              <w:left w:val="nil"/>
              <w:bottom w:val="single" w:sz="4" w:space="0" w:color="auto"/>
              <w:right w:val="single" w:sz="4" w:space="0" w:color="auto"/>
            </w:tcBorders>
            <w:vAlign w:val="center"/>
          </w:tcPr>
          <w:p w:rsidR="006A13D7" w:rsidRPr="000D2EE3" w:rsidRDefault="006A13D7"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1014,2</w:t>
            </w:r>
          </w:p>
        </w:tc>
        <w:tc>
          <w:tcPr>
            <w:tcW w:w="1098" w:type="dxa"/>
            <w:tcBorders>
              <w:top w:val="nil"/>
              <w:left w:val="single" w:sz="4" w:space="0" w:color="auto"/>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1065</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A13D7" w:rsidRPr="000D2EE3" w:rsidRDefault="006A13D7" w:rsidP="00BD7341">
            <w:pPr>
              <w:jc w:val="center"/>
              <w:rPr>
                <w:rFonts w:ascii="Times New Roman" w:hAnsi="Times New Roman"/>
                <w:bCs/>
                <w:sz w:val="24"/>
                <w:szCs w:val="24"/>
              </w:rPr>
            </w:pPr>
            <w:r w:rsidRPr="000D2EE3">
              <w:rPr>
                <w:rFonts w:ascii="Times New Roman" w:hAnsi="Times New Roman"/>
                <w:bCs/>
                <w:sz w:val="24"/>
                <w:szCs w:val="24"/>
              </w:rPr>
              <w:t>1142</w:t>
            </w:r>
            <w:r w:rsidR="00723586" w:rsidRPr="000D2EE3">
              <w:rPr>
                <w:rFonts w:ascii="Times New Roman" w:hAnsi="Times New Roman"/>
                <w:bCs/>
                <w:sz w:val="24"/>
                <w:szCs w:val="24"/>
              </w:rPr>
              <w:t>,0</w:t>
            </w:r>
          </w:p>
        </w:tc>
      </w:tr>
      <w:tr w:rsidR="006424DB" w:rsidRPr="000D2EE3" w:rsidTr="00CE4213">
        <w:trPr>
          <w:trHeight w:val="315"/>
        </w:trPr>
        <w:tc>
          <w:tcPr>
            <w:tcW w:w="9243"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6424DB" w:rsidRPr="000D2EE3" w:rsidRDefault="006424DB" w:rsidP="008407A0">
            <w:pPr>
              <w:jc w:val="center"/>
              <w:rPr>
                <w:rFonts w:ascii="Times New Roman" w:hAnsi="Times New Roman"/>
                <w:sz w:val="24"/>
                <w:szCs w:val="24"/>
              </w:rPr>
            </w:pPr>
            <w:r w:rsidRPr="000D2EE3">
              <w:rPr>
                <w:rFonts w:ascii="Times New Roman" w:hAnsi="Times New Roman"/>
                <w:bCs/>
                <w:sz w:val="24"/>
                <w:szCs w:val="24"/>
              </w:rPr>
              <w:t>Приоритет 3. Экология и устойчивое развитие</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highlight w:val="yellow"/>
              </w:rPr>
            </w:pPr>
            <w:r w:rsidRPr="000D2EE3">
              <w:rPr>
                <w:rFonts w:ascii="Times New Roman" w:hAnsi="Times New Roman"/>
                <w:sz w:val="24"/>
                <w:szCs w:val="24"/>
              </w:rPr>
              <w:t>Качество окружающей среды,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104,7</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lang w:val="en-US"/>
              </w:rPr>
              <w:t>108,3</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108,3</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Выброшено в атмосферу загрязняющих веществ, отходящих от стационарных источников, тыс. тонн</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76,6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96,8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90,0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86,0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Уловлено загрязняющих веществ, отходящих от стационарных источников, от общего количества загрязняющих веществ, отходящих от стационарных источников,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78,1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93,0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90,5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95,0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Площадь особо охраняемых природных территорий, тыс. га</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388,6</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388,1</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390,0</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392,7</w:t>
            </w:r>
          </w:p>
        </w:tc>
      </w:tr>
      <w:tr w:rsidR="006424DB" w:rsidRPr="000D2EE3" w:rsidTr="00723586">
        <w:trPr>
          <w:trHeight w:val="369"/>
        </w:trPr>
        <w:tc>
          <w:tcPr>
            <w:tcW w:w="4849"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Площадь зеленых поясов населенных пунктов, тыс. га</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68,1</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68,1</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75,0</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78,0</w:t>
            </w:r>
          </w:p>
        </w:tc>
      </w:tr>
      <w:tr w:rsidR="006424DB" w:rsidRPr="000D2EE3" w:rsidTr="00723586">
        <w:trPr>
          <w:trHeight w:val="132"/>
        </w:trPr>
        <w:tc>
          <w:tcPr>
            <w:tcW w:w="4849"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Сброс загрязненных сточных вод в поверхностные водные объекты, млн. куб. м</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80,0</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11,24</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10,0</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10,0</w:t>
            </w:r>
          </w:p>
        </w:tc>
      </w:tr>
      <w:tr w:rsidR="006424DB" w:rsidRPr="000D2EE3" w:rsidTr="00723586">
        <w:trPr>
          <w:trHeight w:val="327"/>
        </w:trPr>
        <w:tc>
          <w:tcPr>
            <w:tcW w:w="4849"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8407A0">
            <w:pPr>
              <w:rPr>
                <w:rFonts w:ascii="Times New Roman" w:hAnsi="Times New Roman"/>
                <w:sz w:val="24"/>
                <w:szCs w:val="24"/>
              </w:rPr>
            </w:pPr>
            <w:r w:rsidRPr="000D2EE3">
              <w:rPr>
                <w:rFonts w:ascii="Times New Roman" w:hAnsi="Times New Roman"/>
                <w:sz w:val="24"/>
                <w:szCs w:val="24"/>
              </w:rPr>
              <w:t>Использование свежей воды, млн. куб. м</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159,1</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78,5</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77,0</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77,0</w:t>
            </w:r>
          </w:p>
        </w:tc>
      </w:tr>
      <w:tr w:rsidR="006424DB" w:rsidRPr="000D2EE3" w:rsidTr="00723586">
        <w:trPr>
          <w:trHeight w:val="234"/>
        </w:trPr>
        <w:tc>
          <w:tcPr>
            <w:tcW w:w="4849"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8407A0">
            <w:pPr>
              <w:pStyle w:val="6"/>
              <w:tabs>
                <w:tab w:val="left" w:pos="0"/>
              </w:tabs>
              <w:spacing w:after="0" w:line="240" w:lineRule="auto"/>
              <w:ind w:left="0" w:right="567"/>
              <w:rPr>
                <w:rFonts w:ascii="Times New Roman" w:hAnsi="Times New Roman" w:cs="Times New Roman"/>
                <w:sz w:val="24"/>
                <w:szCs w:val="24"/>
              </w:rPr>
            </w:pPr>
            <w:r w:rsidRPr="000D2EE3">
              <w:rPr>
                <w:rFonts w:ascii="Times New Roman" w:hAnsi="Times New Roman" w:cs="Times New Roman"/>
                <w:sz w:val="24"/>
                <w:szCs w:val="24"/>
              </w:rPr>
              <w:t>Доля твердых коммунальных отходов, направленных на обработку (сортировку), в общей массе образованных твердых коммунальных отходов, %</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80,1</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80,9</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81,9</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100</w:t>
            </w:r>
          </w:p>
        </w:tc>
      </w:tr>
      <w:tr w:rsidR="006424DB" w:rsidRPr="000D2EE3" w:rsidTr="00723586">
        <w:trPr>
          <w:trHeight w:val="630"/>
        </w:trPr>
        <w:tc>
          <w:tcPr>
            <w:tcW w:w="4849"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8407A0">
            <w:pPr>
              <w:pStyle w:val="6"/>
              <w:tabs>
                <w:tab w:val="left" w:pos="0"/>
              </w:tabs>
              <w:spacing w:after="0" w:line="240" w:lineRule="auto"/>
              <w:ind w:left="0" w:right="567"/>
              <w:rPr>
                <w:rFonts w:ascii="Times New Roman" w:hAnsi="Times New Roman" w:cs="Times New Roman"/>
                <w:b/>
                <w:bCs/>
                <w:sz w:val="24"/>
                <w:szCs w:val="24"/>
              </w:rPr>
            </w:pPr>
            <w:r w:rsidRPr="000D2EE3">
              <w:rPr>
                <w:rFonts w:ascii="Times New Roman" w:hAnsi="Times New Roman" w:cs="Times New Roman"/>
                <w:sz w:val="24"/>
                <w:szCs w:val="24"/>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95,18</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19,1</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88,8</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49,8</w:t>
            </w:r>
          </w:p>
        </w:tc>
      </w:tr>
      <w:tr w:rsidR="006424DB" w:rsidRPr="000D2EE3" w:rsidTr="00723586">
        <w:trPr>
          <w:trHeight w:val="630"/>
        </w:trPr>
        <w:tc>
          <w:tcPr>
            <w:tcW w:w="4849" w:type="dxa"/>
            <w:tcBorders>
              <w:top w:val="nil"/>
              <w:left w:val="single" w:sz="4" w:space="0" w:color="auto"/>
              <w:bottom w:val="single" w:sz="4" w:space="0" w:color="auto"/>
              <w:right w:val="single" w:sz="4" w:space="0" w:color="auto"/>
            </w:tcBorders>
            <w:shd w:val="clear" w:color="000000" w:fill="FFFFFF"/>
          </w:tcPr>
          <w:p w:rsidR="006424DB" w:rsidRPr="000D2EE3" w:rsidRDefault="006424DB" w:rsidP="008407A0">
            <w:pPr>
              <w:autoSpaceDE w:val="0"/>
              <w:autoSpaceDN w:val="0"/>
              <w:adjustRightInd w:val="0"/>
              <w:rPr>
                <w:rFonts w:ascii="Times New Roman" w:hAnsi="Times New Roman"/>
                <w:sz w:val="24"/>
                <w:szCs w:val="24"/>
              </w:rPr>
            </w:pPr>
            <w:r w:rsidRPr="000D2EE3">
              <w:rPr>
                <w:rFonts w:ascii="Times New Roman" w:hAnsi="Times New Roman"/>
                <w:sz w:val="24"/>
                <w:szCs w:val="24"/>
              </w:rPr>
              <w:t xml:space="preserve">Доля направленных на утилизацию отходов, выделенных в результате раздельного </w:t>
            </w:r>
            <w:r w:rsidRPr="000D2EE3">
              <w:rPr>
                <w:rFonts w:ascii="Times New Roman" w:hAnsi="Times New Roman"/>
                <w:sz w:val="24"/>
                <w:szCs w:val="24"/>
              </w:rPr>
              <w:lastRenderedPageBreak/>
              <w:t>накопления и обработки (сортировки) твердых коммунальных отходов, в общей массе образованных твердых коммунальных отходов, %</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lastRenderedPageBreak/>
              <w:t>4,82</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6,0</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11,2</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BD7341">
            <w:pPr>
              <w:autoSpaceDE w:val="0"/>
              <w:autoSpaceDN w:val="0"/>
              <w:adjustRightInd w:val="0"/>
              <w:spacing w:before="100" w:beforeAutospacing="1" w:after="100" w:afterAutospacing="1"/>
              <w:jc w:val="center"/>
              <w:rPr>
                <w:rFonts w:ascii="Times New Roman" w:hAnsi="Times New Roman"/>
                <w:sz w:val="24"/>
                <w:szCs w:val="24"/>
              </w:rPr>
            </w:pPr>
            <w:r w:rsidRPr="000D2EE3">
              <w:rPr>
                <w:rFonts w:ascii="Times New Roman" w:hAnsi="Times New Roman"/>
                <w:sz w:val="24"/>
                <w:szCs w:val="24"/>
              </w:rPr>
              <w:t>50,2</w:t>
            </w:r>
          </w:p>
        </w:tc>
      </w:tr>
      <w:tr w:rsidR="006424DB" w:rsidRPr="000D2EE3" w:rsidTr="00CE4213">
        <w:trPr>
          <w:trHeight w:val="339"/>
        </w:trPr>
        <w:tc>
          <w:tcPr>
            <w:tcW w:w="9243" w:type="dxa"/>
            <w:gridSpan w:val="5"/>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spacing w:line="233" w:lineRule="auto"/>
              <w:jc w:val="center"/>
              <w:rPr>
                <w:rFonts w:ascii="Times New Roman" w:hAnsi="Times New Roman"/>
                <w:sz w:val="24"/>
                <w:szCs w:val="24"/>
              </w:rPr>
            </w:pPr>
            <w:r w:rsidRPr="000D2EE3">
              <w:rPr>
                <w:rFonts w:ascii="Times New Roman" w:hAnsi="Times New Roman"/>
                <w:bCs/>
                <w:sz w:val="24"/>
                <w:szCs w:val="24"/>
              </w:rPr>
              <w:lastRenderedPageBreak/>
              <w:t>Приоритет 4. Комфортная среда для жизни</w:t>
            </w:r>
          </w:p>
        </w:tc>
      </w:tr>
      <w:tr w:rsidR="006424DB" w:rsidRPr="000D2EE3" w:rsidTr="00723586">
        <w:trPr>
          <w:trHeight w:val="70"/>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af6"/>
              <w:spacing w:before="0" w:beforeAutospacing="0" w:after="0" w:afterAutospacing="0" w:line="233" w:lineRule="auto"/>
              <w:ind w:firstLine="0"/>
              <w:jc w:val="left"/>
            </w:pPr>
            <w:r w:rsidRPr="000D2EE3">
              <w:t>Качество городской среды, %</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8,0</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23,0</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54,0</w:t>
            </w:r>
          </w:p>
        </w:tc>
      </w:tr>
      <w:tr w:rsidR="006424DB" w:rsidRPr="000D2EE3" w:rsidTr="00723586">
        <w:trPr>
          <w:trHeight w:val="70"/>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pStyle w:val="LO-normal"/>
              <w:tabs>
                <w:tab w:val="left" w:pos="0"/>
              </w:tabs>
              <w:spacing w:line="233" w:lineRule="auto"/>
              <w:rPr>
                <w:rFonts w:ascii="Times New Roman" w:hAnsi="Times New Roman" w:cs="Times New Roman"/>
                <w:sz w:val="24"/>
                <w:szCs w:val="24"/>
              </w:rPr>
            </w:pPr>
            <w:r w:rsidRPr="000D2EE3">
              <w:rPr>
                <w:rFonts w:ascii="Times New Roman" w:hAnsi="Times New Roman" w:cs="Times New Roman"/>
                <w:sz w:val="24"/>
                <w:szCs w:val="24"/>
              </w:rPr>
              <w:t>Количество поселений, для которых разработаны и приняты дизайн-коды, ед.</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8</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18</w:t>
            </w:r>
          </w:p>
        </w:tc>
      </w:tr>
      <w:tr w:rsidR="006424DB" w:rsidRPr="000D2EE3" w:rsidTr="00723586">
        <w:trPr>
          <w:trHeight w:val="292"/>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Объем жилищного строительства, млн. кв.</w:t>
            </w:r>
            <w:r w:rsidR="007607B8">
              <w:rPr>
                <w:rFonts w:ascii="Times New Roman" w:hAnsi="Times New Roman"/>
                <w:sz w:val="24"/>
                <w:szCs w:val="24"/>
              </w:rPr>
              <w:t xml:space="preserve"> </w:t>
            </w:r>
            <w:r w:rsidRPr="000D2EE3">
              <w:rPr>
                <w:rFonts w:ascii="Times New Roman" w:hAnsi="Times New Roman"/>
                <w:sz w:val="24"/>
                <w:szCs w:val="24"/>
              </w:rPr>
              <w:t>м общей площади</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0,647</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0,756</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0,951</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1,118</w:t>
            </w:r>
          </w:p>
        </w:tc>
      </w:tr>
      <w:tr w:rsidR="006424DB" w:rsidRPr="000D2EE3" w:rsidTr="00723586">
        <w:trPr>
          <w:trHeight w:val="292"/>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Количество семей, улучшивших жилищные условия, тыс. семей</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24,4</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31,8</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45,1</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51,7</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Количество квадратных метров расселенного непригодного для проживания жилищного фонда (нарастающим итогом), тыс. кв.</w:t>
            </w:r>
            <w:r w:rsidR="007607B8">
              <w:rPr>
                <w:rFonts w:ascii="Times New Roman" w:hAnsi="Times New Roman"/>
                <w:sz w:val="24"/>
                <w:szCs w:val="24"/>
              </w:rPr>
              <w:t xml:space="preserve"> </w:t>
            </w:r>
            <w:r w:rsidRPr="000D2EE3">
              <w:rPr>
                <w:rFonts w:ascii="Times New Roman" w:hAnsi="Times New Roman"/>
                <w:sz w:val="24"/>
                <w:szCs w:val="24"/>
              </w:rPr>
              <w:t>м</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5,6</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18,28</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highlight w:val="yellow"/>
              </w:rPr>
            </w:pPr>
            <w:r w:rsidRPr="000D2EE3">
              <w:rPr>
                <w:rFonts w:ascii="Times New Roman" w:hAnsi="Times New Roman"/>
                <w:sz w:val="24"/>
                <w:szCs w:val="24"/>
              </w:rPr>
              <w:t>41,72</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highlight w:val="yellow"/>
              </w:rPr>
            </w:pPr>
            <w:r w:rsidRPr="000D2EE3">
              <w:rPr>
                <w:rFonts w:ascii="Times New Roman" w:hAnsi="Times New Roman"/>
                <w:sz w:val="24"/>
                <w:szCs w:val="24"/>
              </w:rPr>
              <w:t>41,72</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eastAsia="Calibri" w:hAnsi="Times New Roman"/>
                <w:sz w:val="24"/>
                <w:szCs w:val="24"/>
                <w:lang w:eastAsia="en-US"/>
              </w:rPr>
              <w:t>Доля дорожной сети в крупнейших городских агломерациях, соответствующая нормативам, %</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77,9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82,8</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92,1</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92,1</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автомобильных дорог регионального и межмуниципального значения, соответствующих нормативным требованиям, %</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36,3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39,9</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47,35</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50</w:t>
            </w:r>
            <w:r w:rsidR="00723586" w:rsidRPr="000D2EE3">
              <w:rPr>
                <w:rFonts w:ascii="Times New Roman" w:hAnsi="Times New Roman"/>
                <w:sz w:val="24"/>
                <w:szCs w:val="24"/>
              </w:rPr>
              <w:t>,0</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 %</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26,1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32,3</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49,2</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100</w:t>
            </w:r>
            <w:r w:rsidR="00723586" w:rsidRPr="000D2EE3">
              <w:rPr>
                <w:rFonts w:ascii="Times New Roman" w:hAnsi="Times New Roman"/>
                <w:sz w:val="24"/>
                <w:szCs w:val="24"/>
              </w:rPr>
              <w:t>,0</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bCs/>
                <w:sz w:val="24"/>
                <w:szCs w:val="24"/>
              </w:rPr>
              <w:t>Потребление природного газа как моторного топлива, млн. куб. м в год</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13,3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14,5</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18,0</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bCs/>
                <w:sz w:val="24"/>
                <w:szCs w:val="24"/>
              </w:rPr>
              <w:t>20,0</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bCs/>
                <w:sz w:val="24"/>
                <w:szCs w:val="24"/>
              </w:rPr>
            </w:pPr>
            <w:r w:rsidRPr="000D2EE3">
              <w:rPr>
                <w:rFonts w:ascii="Times New Roman" w:hAnsi="Times New Roman"/>
                <w:sz w:val="24"/>
                <w:szCs w:val="24"/>
              </w:rPr>
              <w:t>Количество автомобильных газонаполнительных компрессорных станций для заправки автомобилей природным газом, ед.</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9</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15</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19</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 xml:space="preserve">Количество сети станций для зарядки электротранспорта, ед. </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5</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9</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bCs/>
                <w:sz w:val="24"/>
                <w:szCs w:val="24"/>
              </w:rPr>
            </w:pPr>
            <w:r w:rsidRPr="000D2EE3">
              <w:rPr>
                <w:rFonts w:ascii="Times New Roman" w:hAnsi="Times New Roman"/>
                <w:bCs/>
                <w:sz w:val="24"/>
                <w:szCs w:val="24"/>
              </w:rPr>
              <w:t>30</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3" w:lineRule="auto"/>
              <w:rPr>
                <w:rFonts w:ascii="Times New Roman" w:hAnsi="Times New Roman"/>
                <w:sz w:val="24"/>
                <w:szCs w:val="24"/>
              </w:rPr>
            </w:pPr>
            <w:r w:rsidRPr="000D2EE3">
              <w:rPr>
                <w:rFonts w:ascii="Times New Roman" w:hAnsi="Times New Roman"/>
                <w:bCs/>
                <w:sz w:val="24"/>
                <w:szCs w:val="24"/>
              </w:rPr>
              <w:t>Смертность в результате дорожно-транспортных происшествий на 100 тыс</w:t>
            </w:r>
            <w:r w:rsidR="002A6F5F">
              <w:rPr>
                <w:rFonts w:ascii="Times New Roman" w:hAnsi="Times New Roman"/>
                <w:bCs/>
                <w:sz w:val="24"/>
                <w:szCs w:val="24"/>
              </w:rPr>
              <w:t>.</w:t>
            </w:r>
            <w:r w:rsidRPr="000D2EE3">
              <w:rPr>
                <w:rFonts w:ascii="Times New Roman" w:hAnsi="Times New Roman"/>
                <w:bCs/>
                <w:sz w:val="24"/>
                <w:szCs w:val="24"/>
              </w:rPr>
              <w:t xml:space="preserve"> населения, человек</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16,68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15,1</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12,9</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w:t>
            </w:r>
            <w:r w:rsidR="00723586" w:rsidRPr="000D2EE3">
              <w:rPr>
                <w:rFonts w:ascii="Times New Roman" w:hAnsi="Times New Roman"/>
                <w:sz w:val="24"/>
                <w:szCs w:val="24"/>
              </w:rPr>
              <w:t>,0</w:t>
            </w:r>
          </w:p>
        </w:tc>
      </w:tr>
      <w:tr w:rsidR="006424DB" w:rsidRPr="000D2EE3" w:rsidTr="00723586">
        <w:trPr>
          <w:trHeight w:val="206"/>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3" w:lineRule="auto"/>
              <w:rPr>
                <w:rFonts w:ascii="Times New Roman" w:hAnsi="Times New Roman"/>
                <w:bCs/>
                <w:sz w:val="24"/>
                <w:szCs w:val="24"/>
              </w:rPr>
            </w:pPr>
            <w:r w:rsidRPr="000D2EE3">
              <w:rPr>
                <w:rFonts w:ascii="Times New Roman" w:hAnsi="Times New Roman"/>
                <w:sz w:val="24"/>
                <w:szCs w:val="24"/>
              </w:rPr>
              <w:t>Количество погибших в дорожно-транспортных происшествиях на 10 тыс</w:t>
            </w:r>
            <w:r w:rsidR="002A6F5F">
              <w:rPr>
                <w:rFonts w:ascii="Times New Roman" w:hAnsi="Times New Roman"/>
                <w:sz w:val="24"/>
                <w:szCs w:val="24"/>
              </w:rPr>
              <w:t>.</w:t>
            </w:r>
            <w:r w:rsidRPr="000D2EE3">
              <w:rPr>
                <w:rFonts w:ascii="Times New Roman" w:hAnsi="Times New Roman"/>
                <w:sz w:val="24"/>
                <w:szCs w:val="24"/>
              </w:rPr>
              <w:t xml:space="preserve"> транспортных средств,  человек</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3,45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3,06</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2,69</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0</w:t>
            </w:r>
            <w:r w:rsidR="00723586" w:rsidRPr="000D2EE3">
              <w:rPr>
                <w:rFonts w:ascii="Times New Roman" w:hAnsi="Times New Roman"/>
                <w:sz w:val="24"/>
                <w:szCs w:val="24"/>
              </w:rPr>
              <w:t>,0</w:t>
            </w:r>
          </w:p>
        </w:tc>
      </w:tr>
      <w:tr w:rsidR="006424DB" w:rsidRPr="000D2EE3" w:rsidTr="00723586">
        <w:trPr>
          <w:trHeight w:val="630"/>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Уровень газификации населенных пунктов Рязанской области, %</w:t>
            </w:r>
          </w:p>
        </w:tc>
        <w:tc>
          <w:tcPr>
            <w:tcW w:w="1098"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90,9</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91,8</w:t>
            </w:r>
          </w:p>
        </w:tc>
        <w:tc>
          <w:tcPr>
            <w:tcW w:w="1099" w:type="dxa"/>
            <w:tcBorders>
              <w:top w:val="nil"/>
              <w:left w:val="nil"/>
              <w:bottom w:val="single" w:sz="4" w:space="0" w:color="auto"/>
              <w:right w:val="single" w:sz="4" w:space="0" w:color="auto"/>
            </w:tcBorders>
            <w:shd w:val="clear" w:color="auto" w:fill="auto"/>
            <w:noWrap/>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95,8</w:t>
            </w:r>
          </w:p>
        </w:tc>
      </w:tr>
      <w:tr w:rsidR="006424DB" w:rsidRPr="000D2EE3" w:rsidTr="00723586">
        <w:trPr>
          <w:trHeight w:val="34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Доля населения Рязанской области, обеспеченного качественной питьевой водой из системы централизованного водоснабжения,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90,8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88,8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94,3</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99,5</w:t>
            </w:r>
          </w:p>
        </w:tc>
      </w:tr>
      <w:tr w:rsidR="006424DB" w:rsidRPr="000D2EE3" w:rsidTr="00723586">
        <w:trPr>
          <w:trHeight w:val="345"/>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spacing w:line="233" w:lineRule="auto"/>
              <w:rPr>
                <w:rFonts w:ascii="Times New Roman" w:hAnsi="Times New Roman"/>
                <w:sz w:val="24"/>
                <w:szCs w:val="24"/>
              </w:rPr>
            </w:pPr>
            <w:r w:rsidRPr="000D2EE3">
              <w:rPr>
                <w:rFonts w:ascii="Times New Roman" w:hAnsi="Times New Roman"/>
                <w:sz w:val="24"/>
                <w:szCs w:val="24"/>
              </w:rPr>
              <w:t>Количество построенных (реконструированных) объектов э</w:t>
            </w:r>
            <w:r w:rsidRPr="000D2EE3">
              <w:rPr>
                <w:rFonts w:ascii="Times New Roman" w:hAnsi="Times New Roman"/>
                <w:bCs/>
                <w:sz w:val="24"/>
                <w:szCs w:val="24"/>
              </w:rPr>
              <w:t>нергетической  инфраструктуры, ед.</w:t>
            </w:r>
          </w:p>
        </w:tc>
        <w:tc>
          <w:tcPr>
            <w:tcW w:w="1098"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BD7341">
            <w:pPr>
              <w:jc w:val="center"/>
              <w:rPr>
                <w:rFonts w:ascii="Times New Roman" w:hAnsi="Times New Roman"/>
                <w:sz w:val="24"/>
                <w:szCs w:val="24"/>
              </w:rPr>
            </w:pPr>
            <w:r w:rsidRPr="000D2EE3">
              <w:rPr>
                <w:rFonts w:ascii="Times New Roman" w:hAnsi="Times New Roman"/>
                <w:sz w:val="24"/>
                <w:szCs w:val="24"/>
              </w:rPr>
              <w:t>2</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4</w:t>
            </w:r>
          </w:p>
        </w:tc>
        <w:tc>
          <w:tcPr>
            <w:tcW w:w="1099"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BD7341">
            <w:pPr>
              <w:autoSpaceDE w:val="0"/>
              <w:autoSpaceDN w:val="0"/>
              <w:adjustRightInd w:val="0"/>
              <w:jc w:val="center"/>
              <w:rPr>
                <w:rFonts w:ascii="Times New Roman" w:hAnsi="Times New Roman"/>
                <w:sz w:val="24"/>
                <w:szCs w:val="24"/>
              </w:rPr>
            </w:pPr>
            <w:r w:rsidRPr="000D2EE3">
              <w:rPr>
                <w:rFonts w:ascii="Times New Roman" w:hAnsi="Times New Roman"/>
                <w:sz w:val="24"/>
                <w:szCs w:val="24"/>
              </w:rPr>
              <w:t>5</w:t>
            </w:r>
          </w:p>
        </w:tc>
      </w:tr>
      <w:tr w:rsidR="006424DB" w:rsidRPr="000D2EE3" w:rsidTr="00723586">
        <w:trPr>
          <w:trHeight w:val="34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lastRenderedPageBreak/>
              <w:t>Уровень преступности (количество  зарегистрированных преступлений, совершенных на 100 тыс. населения),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903,9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833,2</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797</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730</w:t>
            </w:r>
            <w:r w:rsidR="00723586" w:rsidRPr="000D2EE3">
              <w:rPr>
                <w:rFonts w:ascii="Times New Roman" w:hAnsi="Times New Roman"/>
                <w:sz w:val="24"/>
                <w:szCs w:val="24"/>
              </w:rPr>
              <w:t>,0</w:t>
            </w:r>
          </w:p>
        </w:tc>
      </w:tr>
      <w:tr w:rsidR="006424DB" w:rsidRPr="000D2EE3" w:rsidTr="00723586">
        <w:trPr>
          <w:trHeight w:val="34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Уровень первичной заболеваемости наркологическими расстройствами, связанными с употреблением наркотиков, число лиц на 100 тыс. населения</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51,3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51,2</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51,1</w:t>
            </w:r>
          </w:p>
        </w:tc>
      </w:tr>
      <w:tr w:rsidR="006424DB" w:rsidRPr="000D2EE3" w:rsidTr="00723586">
        <w:trPr>
          <w:trHeight w:val="34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Вовлеченность населения в незаконный оборот наркотиков, число лиц на 100 тыс. населения</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15C54" w:rsidP="007607B8">
            <w:pPr>
              <w:jc w:val="center"/>
              <w:rPr>
                <w:rFonts w:ascii="Times New Roman" w:hAnsi="Times New Roman"/>
                <w:sz w:val="24"/>
                <w:szCs w:val="24"/>
              </w:rPr>
            </w:pPr>
            <w:r w:rsidRPr="000D2EE3">
              <w:rPr>
                <w:rFonts w:ascii="Times New Roman" w:hAnsi="Times New Roman"/>
                <w:sz w:val="24"/>
                <w:szCs w:val="24"/>
              </w:rPr>
              <w:t>105,7</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15C54" w:rsidP="007607B8">
            <w:pPr>
              <w:jc w:val="center"/>
              <w:rPr>
                <w:rFonts w:ascii="Times New Roman" w:hAnsi="Times New Roman"/>
                <w:sz w:val="24"/>
                <w:szCs w:val="24"/>
              </w:rPr>
            </w:pPr>
            <w:r w:rsidRPr="000D2EE3">
              <w:rPr>
                <w:rFonts w:ascii="Times New Roman" w:hAnsi="Times New Roman"/>
                <w:sz w:val="24"/>
                <w:szCs w:val="24"/>
              </w:rPr>
              <w:t>100,52</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15C54" w:rsidP="007607B8">
            <w:pPr>
              <w:jc w:val="center"/>
              <w:rPr>
                <w:rFonts w:ascii="Times New Roman" w:hAnsi="Times New Roman"/>
                <w:sz w:val="24"/>
                <w:szCs w:val="24"/>
              </w:rPr>
            </w:pPr>
            <w:r w:rsidRPr="000D2EE3">
              <w:rPr>
                <w:rFonts w:ascii="Times New Roman" w:hAnsi="Times New Roman"/>
                <w:sz w:val="24"/>
                <w:szCs w:val="24"/>
              </w:rPr>
              <w:t>94,65</w:t>
            </w:r>
          </w:p>
        </w:tc>
      </w:tr>
      <w:tr w:rsidR="006424DB" w:rsidRPr="000D2EE3" w:rsidTr="00CE4213">
        <w:trPr>
          <w:trHeight w:val="345"/>
        </w:trPr>
        <w:tc>
          <w:tcPr>
            <w:tcW w:w="9243" w:type="dxa"/>
            <w:gridSpan w:val="5"/>
            <w:tcBorders>
              <w:top w:val="nil"/>
              <w:left w:val="single" w:sz="4" w:space="0" w:color="auto"/>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bCs/>
                <w:sz w:val="24"/>
                <w:szCs w:val="24"/>
              </w:rPr>
              <w:t>Приоритет 5. Историко-культурное наследие, культура, туризм</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50"/>
              <w:tabs>
                <w:tab w:val="left" w:pos="0"/>
              </w:tabs>
              <w:spacing w:before="0" w:after="0" w:line="240" w:lineRule="auto"/>
              <w:rPr>
                <w:bCs/>
              </w:rPr>
            </w:pPr>
            <w:r w:rsidRPr="000D2EE3">
              <w:t>Доля объектов культурного наследия, находящихся в удовлетворительном состоянии,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39</w:t>
            </w:r>
            <w:r w:rsidR="00723586" w:rsidRPr="000D2EE3">
              <w:rPr>
                <w:rFonts w:ascii="Times New Roman" w:hAnsi="Times New Roman"/>
                <w:sz w:val="24"/>
                <w:szCs w:val="24"/>
              </w:rPr>
              <w:t>,0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53,2</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55</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lang w:val="en-US"/>
              </w:rPr>
              <w:t>70</w:t>
            </w:r>
            <w:r w:rsidR="00723586" w:rsidRPr="000D2EE3">
              <w:rPr>
                <w:rFonts w:ascii="Times New Roman" w:hAnsi="Times New Roman"/>
                <w:bCs/>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50"/>
              <w:tabs>
                <w:tab w:val="left" w:pos="0"/>
                <w:tab w:val="left" w:pos="4461"/>
              </w:tabs>
              <w:spacing w:before="0" w:after="0" w:line="240" w:lineRule="auto"/>
            </w:pPr>
            <w:r w:rsidRPr="000D2EE3">
              <w:t>Доля зарегистрированных зон охраны объектов культурного наследия в Едином государственном реестре недвижимости,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4,3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50</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100</w:t>
            </w:r>
            <w:r w:rsidR="00723586" w:rsidRPr="000D2EE3">
              <w:rPr>
                <w:rFonts w:ascii="Times New Roman" w:hAnsi="Times New Roman"/>
                <w:bCs/>
                <w:sz w:val="24"/>
                <w:szCs w:val="24"/>
              </w:rPr>
              <w:t>,0</w:t>
            </w:r>
          </w:p>
        </w:tc>
      </w:tr>
      <w:tr w:rsidR="00B146E4"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B146E4" w:rsidRPr="000D2EE3" w:rsidRDefault="00B146E4" w:rsidP="007607B8">
            <w:pPr>
              <w:rPr>
                <w:rFonts w:ascii="Times New Roman" w:hAnsi="Times New Roman"/>
                <w:sz w:val="24"/>
                <w:szCs w:val="24"/>
              </w:rPr>
            </w:pPr>
            <w:r w:rsidRPr="000D2EE3">
              <w:rPr>
                <w:rFonts w:ascii="Times New Roman" w:hAnsi="Times New Roman"/>
                <w:sz w:val="24"/>
                <w:szCs w:val="24"/>
              </w:rPr>
              <w:t>Перевод в цифровой формат документов</w:t>
            </w:r>
            <w:r w:rsidRPr="000D2EE3">
              <w:rPr>
                <w:rFonts w:ascii="Times New Roman" w:eastAsia="DejaVu Sans Condensed" w:hAnsi="Times New Roman"/>
                <w:kern w:val="1"/>
                <w:sz w:val="24"/>
                <w:szCs w:val="24"/>
                <w:lang w:eastAsia="hi-IN" w:bidi="hi-IN"/>
              </w:rPr>
              <w:t xml:space="preserve"> </w:t>
            </w:r>
            <w:r w:rsidRPr="000D2EE3">
              <w:rPr>
                <w:rFonts w:ascii="Times New Roman" w:hAnsi="Times New Roman"/>
                <w:sz w:val="24"/>
                <w:szCs w:val="24"/>
              </w:rPr>
              <w:t xml:space="preserve">XVIII – начала XX вв. и документов </w:t>
            </w:r>
            <w:r w:rsidRPr="000D2EE3">
              <w:rPr>
                <w:rFonts w:ascii="Times New Roman" w:hAnsi="Times New Roman"/>
                <w:bCs/>
                <w:sz w:val="24"/>
                <w:szCs w:val="24"/>
              </w:rPr>
              <w:t>научно-технической документации, %</w:t>
            </w:r>
          </w:p>
        </w:tc>
        <w:tc>
          <w:tcPr>
            <w:tcW w:w="1098" w:type="dxa"/>
            <w:tcBorders>
              <w:top w:val="nil"/>
              <w:left w:val="nil"/>
              <w:bottom w:val="single" w:sz="4" w:space="0" w:color="auto"/>
              <w:right w:val="single" w:sz="4" w:space="0" w:color="auto"/>
            </w:tcBorders>
            <w:shd w:val="clear" w:color="auto" w:fill="auto"/>
            <w:vAlign w:val="center"/>
          </w:tcPr>
          <w:p w:rsidR="00B146E4" w:rsidRPr="000D2EE3" w:rsidRDefault="00B146E4" w:rsidP="007607B8">
            <w:pPr>
              <w:jc w:val="center"/>
              <w:rPr>
                <w:rFonts w:ascii="Times New Roman" w:hAnsi="Times New Roman"/>
                <w:sz w:val="24"/>
                <w:szCs w:val="24"/>
              </w:rPr>
            </w:pPr>
            <w:r w:rsidRPr="000D2EE3">
              <w:rPr>
                <w:rFonts w:ascii="Times New Roman" w:hAnsi="Times New Roman"/>
                <w:sz w:val="24"/>
                <w:szCs w:val="24"/>
              </w:rPr>
              <w:t>10</w:t>
            </w:r>
            <w:r w:rsidR="00723586" w:rsidRPr="000D2EE3">
              <w:rPr>
                <w:rFonts w:ascii="Times New Roman" w:hAnsi="Times New Roman"/>
                <w:sz w:val="24"/>
                <w:szCs w:val="24"/>
              </w:rPr>
              <w:t>,0</w:t>
            </w:r>
          </w:p>
        </w:tc>
        <w:tc>
          <w:tcPr>
            <w:tcW w:w="1099" w:type="dxa"/>
            <w:tcBorders>
              <w:top w:val="single" w:sz="4" w:space="0" w:color="auto"/>
              <w:left w:val="nil"/>
              <w:bottom w:val="single" w:sz="4" w:space="0" w:color="auto"/>
              <w:right w:val="single" w:sz="4" w:space="0" w:color="auto"/>
            </w:tcBorders>
            <w:vAlign w:val="center"/>
          </w:tcPr>
          <w:p w:rsidR="00B146E4" w:rsidRPr="000D2EE3" w:rsidRDefault="00B146E4" w:rsidP="007607B8">
            <w:pPr>
              <w:jc w:val="center"/>
              <w:rPr>
                <w:rFonts w:ascii="Times New Roman" w:hAnsi="Times New Roman"/>
                <w:sz w:val="24"/>
                <w:szCs w:val="24"/>
              </w:rPr>
            </w:pPr>
            <w:r w:rsidRPr="000D2EE3">
              <w:rPr>
                <w:rFonts w:ascii="Times New Roman" w:hAnsi="Times New Roman"/>
                <w:sz w:val="24"/>
                <w:szCs w:val="24"/>
              </w:rPr>
              <w:t>15</w:t>
            </w:r>
            <w:r w:rsidR="00723586" w:rsidRPr="000D2EE3">
              <w:rPr>
                <w:rFonts w:ascii="Times New Roman" w:hAnsi="Times New Roman"/>
                <w:sz w:val="24"/>
                <w:szCs w:val="24"/>
              </w:rPr>
              <w:t>,0</w:t>
            </w:r>
          </w:p>
        </w:tc>
        <w:tc>
          <w:tcPr>
            <w:tcW w:w="1098" w:type="dxa"/>
            <w:tcBorders>
              <w:top w:val="nil"/>
              <w:left w:val="single" w:sz="4" w:space="0" w:color="auto"/>
              <w:bottom w:val="single" w:sz="4" w:space="0" w:color="auto"/>
              <w:right w:val="single" w:sz="4" w:space="0" w:color="auto"/>
            </w:tcBorders>
            <w:shd w:val="clear" w:color="auto" w:fill="auto"/>
            <w:vAlign w:val="center"/>
          </w:tcPr>
          <w:p w:rsidR="00B146E4" w:rsidRPr="000D2EE3" w:rsidRDefault="00B146E4" w:rsidP="007607B8">
            <w:pPr>
              <w:jc w:val="center"/>
              <w:rPr>
                <w:rFonts w:ascii="Times New Roman" w:hAnsi="Times New Roman"/>
                <w:sz w:val="24"/>
                <w:szCs w:val="24"/>
              </w:rPr>
            </w:pPr>
            <w:r w:rsidRPr="000D2EE3">
              <w:rPr>
                <w:rFonts w:ascii="Times New Roman" w:hAnsi="Times New Roman"/>
                <w:sz w:val="24"/>
                <w:szCs w:val="24"/>
              </w:rPr>
              <w:t>80</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B146E4" w:rsidRPr="000D2EE3" w:rsidRDefault="00B146E4" w:rsidP="007607B8">
            <w:pPr>
              <w:jc w:val="center"/>
              <w:rPr>
                <w:rFonts w:ascii="Times New Roman" w:hAnsi="Times New Roman"/>
                <w:sz w:val="24"/>
                <w:szCs w:val="24"/>
              </w:rPr>
            </w:pPr>
            <w:r w:rsidRPr="000D2EE3">
              <w:rPr>
                <w:rFonts w:ascii="Times New Roman" w:hAnsi="Times New Roman"/>
                <w:sz w:val="24"/>
                <w:szCs w:val="24"/>
              </w:rPr>
              <w:t>100</w:t>
            </w:r>
            <w:r w:rsidR="00723586" w:rsidRPr="000D2EE3">
              <w:rPr>
                <w:rFonts w:ascii="Times New Roman" w:hAnsi="Times New Roman"/>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 xml:space="preserve">Количество принятых на постоянное хранение электронных архивных документов, </w:t>
            </w:r>
            <w:r w:rsidR="00BD7341" w:rsidRPr="000D2EE3">
              <w:rPr>
                <w:rFonts w:ascii="Times New Roman" w:hAnsi="Times New Roman"/>
                <w:sz w:val="24"/>
                <w:szCs w:val="24"/>
              </w:rPr>
              <w:t>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5384</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6384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8000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20000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bCs/>
                <w:sz w:val="24"/>
                <w:szCs w:val="24"/>
              </w:rPr>
            </w:pPr>
            <w:r w:rsidRPr="000D2EE3">
              <w:rPr>
                <w:rFonts w:ascii="Times New Roman" w:hAnsi="Times New Roman"/>
                <w:bCs/>
                <w:sz w:val="24"/>
                <w:szCs w:val="24"/>
              </w:rPr>
              <w:t>Число посещений культурных мероприятий, тыс.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6957,1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16738,7</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sz w:val="24"/>
                <w:szCs w:val="24"/>
              </w:rPr>
              <w:t>21168</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42429</w:t>
            </w:r>
            <w:r w:rsidR="00723586" w:rsidRPr="000D2EE3">
              <w:rPr>
                <w:rFonts w:ascii="Times New Roman" w:hAnsi="Times New Roman"/>
                <w:bCs/>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Доля учреждений культуры и искусства, находящихся в удовлетворительном состоянии,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84</w:t>
            </w:r>
            <w:r w:rsidR="00723586" w:rsidRPr="000D2EE3">
              <w:rPr>
                <w:rFonts w:ascii="Times New Roman" w:hAnsi="Times New Roman"/>
                <w:sz w:val="24"/>
                <w:szCs w:val="24"/>
              </w:rPr>
              <w:t>,0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85</w:t>
            </w:r>
            <w:r w:rsidR="00723586" w:rsidRPr="000D2EE3">
              <w:rPr>
                <w:rFonts w:ascii="Times New Roman" w:hAnsi="Times New Roman"/>
                <w:bCs/>
                <w:sz w:val="24"/>
                <w:szCs w:val="24"/>
              </w:rPr>
              <w:t>,0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88</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95</w:t>
            </w:r>
            <w:r w:rsidR="00723586" w:rsidRPr="000D2EE3">
              <w:rPr>
                <w:rFonts w:ascii="Times New Roman" w:hAnsi="Times New Roman"/>
                <w:bCs/>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Доля работников архивных и делопроизводственных служб организаций, прошедших обучение по дополнительным профессиональным программам повышения квалификации в сфере архивного дела,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0</w:t>
            </w:r>
            <w:r w:rsidR="00723586" w:rsidRPr="000D2EE3">
              <w:rPr>
                <w:rFonts w:ascii="Times New Roman" w:hAnsi="Times New Roman"/>
                <w:sz w:val="24"/>
                <w:szCs w:val="24"/>
              </w:rPr>
              <w:t>,0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30</w:t>
            </w:r>
            <w:r w:rsidR="00723586" w:rsidRPr="000D2EE3">
              <w:rPr>
                <w:rFonts w:ascii="Times New Roman" w:hAnsi="Times New Roman"/>
                <w:sz w:val="24"/>
                <w:szCs w:val="24"/>
              </w:rPr>
              <w:t>,0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50</w:t>
            </w:r>
            <w:r w:rsidR="00723586" w:rsidRPr="000D2EE3">
              <w:rPr>
                <w:rFonts w:ascii="Times New Roman" w:hAnsi="Times New Roman"/>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80</w:t>
            </w:r>
            <w:r w:rsidR="00723586" w:rsidRPr="000D2EE3">
              <w:rPr>
                <w:rFonts w:ascii="Times New Roman" w:hAnsi="Times New Roman"/>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bCs/>
                <w:sz w:val="24"/>
                <w:szCs w:val="24"/>
              </w:rPr>
            </w:pPr>
            <w:r w:rsidRPr="000D2EE3">
              <w:rPr>
                <w:rFonts w:ascii="Times New Roman" w:hAnsi="Times New Roman"/>
                <w:bCs/>
                <w:sz w:val="24"/>
                <w:szCs w:val="24"/>
              </w:rPr>
              <w:t>Охват населения библиотечными услугами,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39,1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44,8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sz w:val="24"/>
                <w:szCs w:val="24"/>
              </w:rPr>
              <w:t>44,9</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50,0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bCs/>
                <w:sz w:val="24"/>
                <w:szCs w:val="24"/>
              </w:rPr>
            </w:pPr>
            <w:r w:rsidRPr="000D2EE3">
              <w:rPr>
                <w:rFonts w:ascii="Times New Roman" w:hAnsi="Times New Roman"/>
                <w:sz w:val="24"/>
                <w:szCs w:val="24"/>
              </w:rPr>
              <w:t>Число посещений музеев Рязанской области</w:t>
            </w:r>
            <w:r w:rsidRPr="000D2EE3">
              <w:rPr>
                <w:rFonts w:ascii="Times New Roman" w:hAnsi="Times New Roman"/>
                <w:bCs/>
                <w:sz w:val="24"/>
                <w:szCs w:val="24"/>
              </w:rPr>
              <w:t>, тыс. 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511,8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852,6</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998,3</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sz w:val="24"/>
                <w:szCs w:val="24"/>
              </w:rPr>
              <w:t>1497,4</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Объем туристско-экскурсионного потока, тыс. человек</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1234,9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1935,0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2260,7</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2900,0</w:t>
            </w:r>
          </w:p>
        </w:tc>
      </w:tr>
      <w:tr w:rsidR="006424DB" w:rsidRPr="000D2EE3" w:rsidTr="00723586">
        <w:trPr>
          <w:trHeight w:val="393"/>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bCs/>
                <w:sz w:val="24"/>
                <w:szCs w:val="24"/>
              </w:rPr>
            </w:pPr>
            <w:r w:rsidRPr="000D2EE3">
              <w:rPr>
                <w:rFonts w:ascii="Times New Roman" w:hAnsi="Times New Roman"/>
                <w:bCs/>
                <w:sz w:val="24"/>
                <w:szCs w:val="24"/>
              </w:rPr>
              <w:t>Емкость номерного фонда (койко-мест), ед., нарастающим итогом</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10107</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10396</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10687</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12767</w:t>
            </w:r>
          </w:p>
        </w:tc>
      </w:tr>
      <w:tr w:rsidR="006424DB" w:rsidRPr="000D2EE3" w:rsidTr="00723586">
        <w:trPr>
          <w:trHeight w:val="393"/>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bCs/>
                <w:sz w:val="24"/>
                <w:szCs w:val="24"/>
              </w:rPr>
            </w:pPr>
            <w:r w:rsidRPr="000D2EE3">
              <w:rPr>
                <w:rFonts w:ascii="Times New Roman" w:hAnsi="Times New Roman"/>
                <w:bCs/>
                <w:sz w:val="24"/>
                <w:szCs w:val="24"/>
              </w:rPr>
              <w:t>Объем инвестиций в туризм, млрд. руб., нарастающим итогом</w:t>
            </w:r>
          </w:p>
        </w:tc>
        <w:tc>
          <w:tcPr>
            <w:tcW w:w="1098"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1,3</w:t>
            </w:r>
          </w:p>
        </w:tc>
        <w:tc>
          <w:tcPr>
            <w:tcW w:w="1099" w:type="dxa"/>
            <w:tcBorders>
              <w:top w:val="single" w:sz="4" w:space="0" w:color="auto"/>
              <w:left w:val="nil"/>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1,55</w:t>
            </w:r>
          </w:p>
        </w:tc>
        <w:tc>
          <w:tcPr>
            <w:tcW w:w="1098" w:type="dxa"/>
            <w:tcBorders>
              <w:top w:val="nil"/>
              <w:left w:val="single" w:sz="4" w:space="0" w:color="auto"/>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1,9</w:t>
            </w:r>
          </w:p>
        </w:tc>
        <w:tc>
          <w:tcPr>
            <w:tcW w:w="1099" w:type="dxa"/>
            <w:tcBorders>
              <w:top w:val="nil"/>
              <w:left w:val="nil"/>
              <w:bottom w:val="single" w:sz="4" w:space="0" w:color="auto"/>
              <w:right w:val="single" w:sz="4" w:space="0" w:color="auto"/>
            </w:tcBorders>
            <w:shd w:val="clear" w:color="000000" w:fill="FFFFFF"/>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8,3</w:t>
            </w:r>
          </w:p>
        </w:tc>
      </w:tr>
      <w:tr w:rsidR="006424DB" w:rsidRPr="000D2EE3" w:rsidTr="00CE4213">
        <w:trPr>
          <w:trHeight w:val="393"/>
        </w:trPr>
        <w:tc>
          <w:tcPr>
            <w:tcW w:w="9243" w:type="dxa"/>
            <w:gridSpan w:val="5"/>
            <w:tcBorders>
              <w:top w:val="nil"/>
              <w:left w:val="single" w:sz="4" w:space="0" w:color="auto"/>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bCs/>
                <w:sz w:val="24"/>
                <w:szCs w:val="24"/>
              </w:rPr>
              <w:t>Приоритет 6. Содействие развитию</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pStyle w:val="af6"/>
              <w:spacing w:before="0" w:beforeAutospacing="0" w:after="0" w:afterAutospacing="0" w:line="240" w:lineRule="auto"/>
              <w:ind w:firstLine="0"/>
              <w:jc w:val="left"/>
              <w:rPr>
                <w:b/>
                <w:bCs/>
                <w:highlight w:val="yellow"/>
              </w:rPr>
            </w:pPr>
            <w:r w:rsidRPr="000D2EE3">
              <w:t xml:space="preserve">«Цифровая зрелость»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w:t>
            </w:r>
            <w:r w:rsidRPr="000D2EE3">
              <w:lastRenderedPageBreak/>
              <w:t xml:space="preserve">хозяйства и строительства, общественного транспорта, подразумевающая использование ими отечественных информационно-технологических решений, %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lastRenderedPageBreak/>
              <w:t>-</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55,3</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65</w:t>
            </w:r>
            <w:r w:rsidR="00723586" w:rsidRPr="000D2EE3">
              <w:rPr>
                <w:rFonts w:ascii="Times New Roman" w:hAnsi="Times New Roman"/>
                <w:bCs/>
                <w:sz w:val="24"/>
                <w:szCs w:val="24"/>
              </w:rPr>
              <w:t>,0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100</w:t>
            </w:r>
            <w:r w:rsidR="00723586" w:rsidRPr="000D2EE3">
              <w:rPr>
                <w:rFonts w:ascii="Times New Roman" w:hAnsi="Times New Roman"/>
                <w:bCs/>
                <w:sz w:val="24"/>
                <w:szCs w:val="24"/>
              </w:rPr>
              <w:t>,0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lastRenderedPageBreak/>
              <w:t xml:space="preserve">Устранение цифрового неравенства – доля населенных пунктов с численностью жителей от 100 до 500 человек, обеспеченных широкополосным доступом к </w:t>
            </w:r>
            <w:r w:rsidR="002A6F5F">
              <w:rPr>
                <w:rFonts w:ascii="Times New Roman" w:hAnsi="Times New Roman"/>
                <w:sz w:val="24"/>
                <w:szCs w:val="24"/>
              </w:rPr>
              <w:t xml:space="preserve">информационно-телекоммуникационной </w:t>
            </w:r>
            <w:r w:rsidRPr="000D2EE3">
              <w:rPr>
                <w:rFonts w:ascii="Times New Roman" w:hAnsi="Times New Roman"/>
                <w:sz w:val="24"/>
                <w:szCs w:val="24"/>
              </w:rPr>
              <w:t xml:space="preserve">сети </w:t>
            </w:r>
            <w:r w:rsidR="002A6F5F">
              <w:rPr>
                <w:rFonts w:ascii="Times New Roman" w:hAnsi="Times New Roman"/>
                <w:sz w:val="24"/>
                <w:szCs w:val="24"/>
              </w:rPr>
              <w:t>«</w:t>
            </w:r>
            <w:r w:rsidRPr="000D2EE3">
              <w:rPr>
                <w:rFonts w:ascii="Times New Roman" w:hAnsi="Times New Roman"/>
                <w:sz w:val="24"/>
                <w:szCs w:val="24"/>
              </w:rPr>
              <w:t>Интернет</w:t>
            </w:r>
            <w:r w:rsidR="002A6F5F">
              <w:rPr>
                <w:rFonts w:ascii="Times New Roman" w:hAnsi="Times New Roman"/>
                <w:sz w:val="24"/>
                <w:szCs w:val="24"/>
              </w:rPr>
              <w:t>»</w:t>
            </w:r>
            <w:r w:rsidRPr="000D2EE3">
              <w:rPr>
                <w:rFonts w:ascii="Times New Roman" w:hAnsi="Times New Roman"/>
                <w:sz w:val="24"/>
                <w:szCs w:val="24"/>
              </w:rPr>
              <w:t>,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40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44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55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100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Сокращение регламентного времени предоставления государственных и муниципальных услуг с учетом их предоставления в электронном виде на Едином портале государственных и муниципальных услуг (функций),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10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67</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100,0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116,2</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120,2</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170,0</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Объем инвестиций в основной капитал, млрд. руб.</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62,5</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73,9</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104,0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188,5</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Количество территорий с особыми условиями ведения предпринимательской и инвестиционной деятельности,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1</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15</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eastAsia="Calibri" w:hAnsi="Times New Roman"/>
                <w:sz w:val="24"/>
                <w:szCs w:val="24"/>
                <w:lang w:eastAsia="en-US"/>
              </w:rPr>
            </w:pPr>
            <w:r w:rsidRPr="000D2EE3">
              <w:rPr>
                <w:rFonts w:ascii="Times New Roman" w:hAnsi="Times New Roman"/>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0D2EE3">
              <w:rPr>
                <w:rFonts w:ascii="Times New Roman" w:hAnsi="Times New Roman"/>
                <w:sz w:val="24"/>
                <w:szCs w:val="24"/>
              </w:rPr>
              <w:t>самозанятых</w:t>
            </w:r>
            <w:proofErr w:type="spellEnd"/>
            <w:r w:rsidRPr="000D2EE3">
              <w:rPr>
                <w:rFonts w:ascii="Times New Roman" w:hAnsi="Times New Roman"/>
                <w:sz w:val="24"/>
                <w:szCs w:val="24"/>
              </w:rPr>
              <w:t>, тыс.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171,1</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180,9</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highlight w:val="yellow"/>
              </w:rPr>
            </w:pPr>
            <w:r w:rsidRPr="000D2EE3">
              <w:rPr>
                <w:rFonts w:ascii="Times New Roman" w:hAnsi="Times New Roman"/>
                <w:sz w:val="24"/>
                <w:szCs w:val="24"/>
              </w:rPr>
              <w:t>182,7</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highlight w:val="yellow"/>
              </w:rPr>
            </w:pPr>
            <w:r w:rsidRPr="000D2EE3">
              <w:rPr>
                <w:rFonts w:ascii="Times New Roman" w:hAnsi="Times New Roman"/>
                <w:sz w:val="24"/>
                <w:szCs w:val="24"/>
              </w:rPr>
              <w:t>191,6</w:t>
            </w:r>
          </w:p>
        </w:tc>
      </w:tr>
      <w:tr w:rsidR="006424DB" w:rsidRPr="000D2EE3" w:rsidTr="00723586">
        <w:trPr>
          <w:trHeight w:val="630"/>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Количество оказываемых в ГБУ РО «МФЦ Рязанской области» федеральных, региональных, муниципальных услуг,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358</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368</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400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464</w:t>
            </w:r>
          </w:p>
        </w:tc>
      </w:tr>
      <w:tr w:rsidR="006424DB" w:rsidRPr="000D2EE3" w:rsidTr="002A6F5F">
        <w:trPr>
          <w:trHeight w:val="633"/>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eastAsia="Calibri" w:hAnsi="Times New Roman"/>
                <w:bCs/>
                <w:sz w:val="24"/>
                <w:szCs w:val="24"/>
                <w:lang w:eastAsia="en-US"/>
              </w:rPr>
              <w:t>Доля граждан, занимающихся добровольческой (волонтерской) деятельностью,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8,2</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9,0</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10,2</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15,0</w:t>
            </w:r>
          </w:p>
        </w:tc>
      </w:tr>
      <w:tr w:rsidR="006424DB" w:rsidRPr="000D2EE3" w:rsidTr="00723586">
        <w:trPr>
          <w:trHeight w:val="630"/>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Количество социально ориентированных некоммерческих организаций, получивших государственную поддержку, ед.</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62</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85</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90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100</w:t>
            </w:r>
          </w:p>
        </w:tc>
      </w:tr>
      <w:tr w:rsidR="006424DB" w:rsidRPr="000D2EE3" w:rsidTr="00723586">
        <w:trPr>
          <w:trHeight w:val="630"/>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2A6F5F">
            <w:pPr>
              <w:spacing w:line="235" w:lineRule="auto"/>
              <w:rPr>
                <w:rFonts w:ascii="Times New Roman" w:hAnsi="Times New Roman"/>
                <w:sz w:val="24"/>
                <w:szCs w:val="24"/>
              </w:rPr>
            </w:pPr>
            <w:r w:rsidRPr="000D2EE3">
              <w:rPr>
                <w:rFonts w:ascii="Times New Roman" w:eastAsia="Calibri" w:hAnsi="Times New Roman"/>
                <w:sz w:val="24"/>
                <w:szCs w:val="24"/>
                <w:lang w:eastAsia="en-US"/>
              </w:rPr>
              <w:t xml:space="preserve">Количество участников мероприятий, направленных на укрепление единства российской нации и этнокультурное развитие народов России в Рязанской области, тыс. чел.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10,9</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10,9</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14,3</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18,0</w:t>
            </w:r>
          </w:p>
        </w:tc>
      </w:tr>
      <w:tr w:rsidR="006424DB" w:rsidRPr="000D2EE3" w:rsidTr="002A6F5F">
        <w:trPr>
          <w:trHeight w:val="251"/>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Доходы консолидированного бюджета, млрд. руб.</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78,4</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autoSpaceDE w:val="0"/>
              <w:autoSpaceDN w:val="0"/>
              <w:adjustRightInd w:val="0"/>
              <w:spacing w:line="235" w:lineRule="auto"/>
              <w:jc w:val="center"/>
              <w:rPr>
                <w:rFonts w:ascii="Times New Roman" w:hAnsi="Times New Roman"/>
                <w:sz w:val="24"/>
                <w:szCs w:val="24"/>
              </w:rPr>
            </w:pPr>
            <w:r w:rsidRPr="000D2EE3">
              <w:rPr>
                <w:rFonts w:ascii="Times New Roman" w:hAnsi="Times New Roman"/>
                <w:sz w:val="24"/>
                <w:szCs w:val="24"/>
              </w:rPr>
              <w:t>92,1</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91,1</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119,0</w:t>
            </w:r>
          </w:p>
        </w:tc>
      </w:tr>
      <w:tr w:rsidR="006424DB" w:rsidRPr="000D2EE3" w:rsidTr="002A6F5F">
        <w:trPr>
          <w:trHeight w:val="53"/>
        </w:trPr>
        <w:tc>
          <w:tcPr>
            <w:tcW w:w="4849"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rPr>
                <w:rFonts w:ascii="Times New Roman" w:hAnsi="Times New Roman"/>
                <w:sz w:val="24"/>
                <w:szCs w:val="24"/>
              </w:rPr>
            </w:pPr>
            <w:r w:rsidRPr="000D2EE3">
              <w:rPr>
                <w:rFonts w:ascii="Times New Roman" w:hAnsi="Times New Roman"/>
                <w:sz w:val="24"/>
                <w:szCs w:val="24"/>
              </w:rPr>
              <w:t>Налоговые доходы консолидированного бюджета, млрд. руб.</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51,3</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2A6F5F">
            <w:pPr>
              <w:spacing w:line="235" w:lineRule="auto"/>
              <w:jc w:val="center"/>
              <w:rPr>
                <w:rFonts w:ascii="Times New Roman" w:hAnsi="Times New Roman"/>
                <w:sz w:val="24"/>
                <w:szCs w:val="24"/>
              </w:rPr>
            </w:pPr>
            <w:r w:rsidRPr="000D2EE3">
              <w:rPr>
                <w:rFonts w:ascii="Times New Roman" w:hAnsi="Times New Roman"/>
                <w:sz w:val="24"/>
                <w:szCs w:val="24"/>
              </w:rPr>
              <w:t>61,4</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67,5</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2A6F5F">
            <w:pPr>
              <w:spacing w:line="235" w:lineRule="auto"/>
              <w:jc w:val="center"/>
              <w:rPr>
                <w:rFonts w:ascii="Times New Roman" w:hAnsi="Times New Roman"/>
                <w:bCs/>
                <w:sz w:val="24"/>
                <w:szCs w:val="24"/>
              </w:rPr>
            </w:pPr>
            <w:r w:rsidRPr="000D2EE3">
              <w:rPr>
                <w:rFonts w:ascii="Times New Roman" w:hAnsi="Times New Roman"/>
                <w:bCs/>
                <w:sz w:val="24"/>
                <w:szCs w:val="24"/>
              </w:rPr>
              <w:t>96,2</w:t>
            </w:r>
          </w:p>
        </w:tc>
      </w:tr>
      <w:tr w:rsidR="006424DB" w:rsidRPr="000D2EE3" w:rsidTr="00723586">
        <w:trPr>
          <w:trHeight w:val="315"/>
        </w:trPr>
        <w:tc>
          <w:tcPr>
            <w:tcW w:w="4849" w:type="dxa"/>
            <w:tcBorders>
              <w:top w:val="nil"/>
              <w:left w:val="single" w:sz="4" w:space="0" w:color="auto"/>
              <w:bottom w:val="single" w:sz="4" w:space="0" w:color="auto"/>
              <w:right w:val="single" w:sz="4" w:space="0" w:color="auto"/>
            </w:tcBorders>
            <w:shd w:val="clear" w:color="auto" w:fill="auto"/>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lastRenderedPageBreak/>
              <w:t>Отношение общего объема государственного долга Рязанской области (без учета допустимого превышения, установленного бюджетным законодательством Российской Федерации) к общему годовому объему доходов областного бюджета без учета объема безвозмездных поступлений, %</w:t>
            </w:r>
          </w:p>
        </w:tc>
        <w:tc>
          <w:tcPr>
            <w:tcW w:w="1098"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42,9</w:t>
            </w:r>
          </w:p>
        </w:tc>
        <w:tc>
          <w:tcPr>
            <w:tcW w:w="1098" w:type="dxa"/>
            <w:tcBorders>
              <w:top w:val="nil"/>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37,0</w:t>
            </w:r>
          </w:p>
        </w:tc>
        <w:tc>
          <w:tcPr>
            <w:tcW w:w="1099" w:type="dxa"/>
            <w:tcBorders>
              <w:top w:val="nil"/>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36,0</w:t>
            </w:r>
          </w:p>
        </w:tc>
      </w:tr>
      <w:tr w:rsidR="006424DB" w:rsidRPr="000D2EE3" w:rsidTr="00723586">
        <w:trPr>
          <w:trHeight w:val="234"/>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autoSpaceDE w:val="0"/>
              <w:autoSpaceDN w:val="0"/>
              <w:adjustRightInd w:val="0"/>
              <w:rPr>
                <w:rFonts w:ascii="Times New Roman" w:hAnsi="Times New Roman"/>
                <w:bCs/>
                <w:sz w:val="24"/>
                <w:szCs w:val="24"/>
              </w:rPr>
            </w:pPr>
            <w:r w:rsidRPr="000D2EE3">
              <w:rPr>
                <w:rFonts w:ascii="Times New Roman" w:hAnsi="Times New Roman"/>
                <w:sz w:val="24"/>
                <w:szCs w:val="24"/>
              </w:rPr>
              <w:t>Отношение объема дефицита областного бюджета (без учета допустимого превышения, установленного бюджетным законодательством Российской Федерации) к общему годовому объему доходов областного бюджета без учета объема безвозмездных поступлений</w:t>
            </w:r>
            <w:r w:rsidRPr="000D2EE3">
              <w:rPr>
                <w:rFonts w:ascii="Times New Roman" w:eastAsia="Calibri" w:hAnsi="Times New Roman"/>
                <w:bCs/>
                <w:sz w:val="24"/>
                <w:szCs w:val="24"/>
                <w:lang w:eastAsia="en-US"/>
              </w:rPr>
              <w:t>, %</w:t>
            </w:r>
          </w:p>
        </w:tc>
        <w:tc>
          <w:tcPr>
            <w:tcW w:w="1098"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не более 10,0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rPr>
            </w:pPr>
            <w:r w:rsidRPr="000D2EE3">
              <w:rPr>
                <w:rFonts w:ascii="Times New Roman" w:hAnsi="Times New Roman"/>
                <w:bCs/>
                <w:sz w:val="24"/>
                <w:szCs w:val="24"/>
              </w:rPr>
              <w:t>не более 10,0</w:t>
            </w:r>
          </w:p>
        </w:tc>
        <w:tc>
          <w:tcPr>
            <w:tcW w:w="1099"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rPr>
            </w:pPr>
            <w:r w:rsidRPr="000D2EE3">
              <w:rPr>
                <w:rFonts w:ascii="Times New Roman" w:hAnsi="Times New Roman"/>
                <w:bCs/>
                <w:sz w:val="24"/>
                <w:szCs w:val="24"/>
              </w:rPr>
              <w:t>не более 10,0</w:t>
            </w:r>
          </w:p>
        </w:tc>
      </w:tr>
      <w:tr w:rsidR="006424DB" w:rsidRPr="000D2EE3" w:rsidTr="00723586">
        <w:trPr>
          <w:trHeight w:val="630"/>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7607B8" w:rsidRDefault="006424DB" w:rsidP="007607B8">
            <w:pPr>
              <w:autoSpaceDE w:val="0"/>
              <w:autoSpaceDN w:val="0"/>
              <w:adjustRightInd w:val="0"/>
              <w:rPr>
                <w:rFonts w:ascii="Times New Roman" w:eastAsia="Calibri" w:hAnsi="Times New Roman"/>
                <w:bCs/>
                <w:sz w:val="24"/>
                <w:szCs w:val="24"/>
                <w:lang w:eastAsia="en-US"/>
              </w:rPr>
            </w:pPr>
            <w:r w:rsidRPr="000D2EE3">
              <w:rPr>
                <w:rFonts w:ascii="Times New Roman" w:eastAsia="Calibri" w:hAnsi="Times New Roman"/>
                <w:bCs/>
                <w:sz w:val="24"/>
                <w:szCs w:val="24"/>
                <w:lang w:eastAsia="en-US"/>
              </w:rPr>
              <w:t xml:space="preserve">Сумма просроченной кредиторской задолженности областного бюджета, </w:t>
            </w:r>
          </w:p>
          <w:p w:rsidR="006424DB" w:rsidRPr="000D2EE3" w:rsidRDefault="006424DB" w:rsidP="007607B8">
            <w:pPr>
              <w:autoSpaceDE w:val="0"/>
              <w:autoSpaceDN w:val="0"/>
              <w:adjustRightInd w:val="0"/>
              <w:rPr>
                <w:rFonts w:ascii="Times New Roman" w:eastAsia="Calibri" w:hAnsi="Times New Roman"/>
                <w:bCs/>
                <w:sz w:val="24"/>
                <w:szCs w:val="24"/>
                <w:lang w:eastAsia="en-US"/>
              </w:rPr>
            </w:pPr>
            <w:r w:rsidRPr="000D2EE3">
              <w:rPr>
                <w:rFonts w:ascii="Times New Roman" w:eastAsia="Calibri" w:hAnsi="Times New Roman"/>
                <w:bCs/>
                <w:sz w:val="24"/>
                <w:szCs w:val="24"/>
                <w:lang w:eastAsia="en-US"/>
              </w:rPr>
              <w:t>млрд. руб.</w:t>
            </w:r>
          </w:p>
        </w:tc>
        <w:tc>
          <w:tcPr>
            <w:tcW w:w="1098"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0,0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0,0</w:t>
            </w:r>
          </w:p>
        </w:tc>
        <w:tc>
          <w:tcPr>
            <w:tcW w:w="1099"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bCs/>
                <w:sz w:val="24"/>
                <w:szCs w:val="24"/>
              </w:rPr>
            </w:pPr>
            <w:r w:rsidRPr="000D2EE3">
              <w:rPr>
                <w:rFonts w:ascii="Times New Roman" w:hAnsi="Times New Roman"/>
                <w:bCs/>
                <w:sz w:val="24"/>
                <w:szCs w:val="24"/>
              </w:rPr>
              <w:t>0,0</w:t>
            </w:r>
          </w:p>
        </w:tc>
      </w:tr>
      <w:tr w:rsidR="006424DB" w:rsidRPr="000D2EE3" w:rsidTr="00CE4213">
        <w:trPr>
          <w:trHeight w:val="376"/>
        </w:trPr>
        <w:tc>
          <w:tcPr>
            <w:tcW w:w="9243" w:type="dxa"/>
            <w:gridSpan w:val="5"/>
            <w:tcBorders>
              <w:top w:val="single" w:sz="4" w:space="0" w:color="auto"/>
              <w:left w:val="single" w:sz="4" w:space="0" w:color="auto"/>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bCs/>
                <w:sz w:val="24"/>
                <w:szCs w:val="24"/>
              </w:rPr>
              <w:t>Приоритет 7. Пространственное развитие</w:t>
            </w:r>
          </w:p>
        </w:tc>
      </w:tr>
      <w:tr w:rsidR="006424DB" w:rsidRPr="000D2EE3" w:rsidTr="00723586">
        <w:trPr>
          <w:trHeight w:val="314"/>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Соотношение максимального и минимального значений среднемесячной начисленной заработной платы в муниципальных образованиях Рязанской области, %</w:t>
            </w:r>
          </w:p>
        </w:tc>
        <w:tc>
          <w:tcPr>
            <w:tcW w:w="1098"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190</w:t>
            </w:r>
          </w:p>
        </w:tc>
        <w:tc>
          <w:tcPr>
            <w:tcW w:w="1099" w:type="dxa"/>
            <w:tcBorders>
              <w:top w:val="single" w:sz="4" w:space="0" w:color="auto"/>
              <w:left w:val="nil"/>
              <w:bottom w:val="single" w:sz="4" w:space="0" w:color="auto"/>
              <w:right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200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150</w:t>
            </w:r>
          </w:p>
        </w:tc>
        <w:tc>
          <w:tcPr>
            <w:tcW w:w="1099" w:type="dxa"/>
            <w:tcBorders>
              <w:top w:val="single" w:sz="4" w:space="0" w:color="auto"/>
              <w:left w:val="nil"/>
              <w:bottom w:val="single" w:sz="4" w:space="0" w:color="auto"/>
              <w:right w:val="single" w:sz="4" w:space="0" w:color="auto"/>
            </w:tcBorders>
            <w:shd w:val="clear" w:color="auto" w:fill="auto"/>
            <w:vAlign w:val="center"/>
          </w:tcPr>
          <w:p w:rsidR="006424DB" w:rsidRPr="000D2EE3" w:rsidRDefault="006424DB" w:rsidP="007607B8">
            <w:pPr>
              <w:jc w:val="center"/>
              <w:rPr>
                <w:rFonts w:ascii="Times New Roman" w:hAnsi="Times New Roman"/>
                <w:strike/>
                <w:sz w:val="24"/>
                <w:szCs w:val="24"/>
              </w:rPr>
            </w:pPr>
            <w:r w:rsidRPr="000D2EE3">
              <w:rPr>
                <w:rFonts w:ascii="Times New Roman" w:hAnsi="Times New Roman"/>
                <w:sz w:val="24"/>
                <w:szCs w:val="24"/>
              </w:rPr>
              <w:t>120»</w:t>
            </w:r>
          </w:p>
        </w:tc>
      </w:tr>
    </w:tbl>
    <w:p w:rsidR="006424DB" w:rsidRPr="000D2EE3" w:rsidRDefault="006424DB" w:rsidP="007607B8">
      <w:pPr>
        <w:pStyle w:val="2"/>
        <w:ind w:left="0" w:firstLine="709"/>
        <w:rPr>
          <w:rStyle w:val="20"/>
          <w:rFonts w:ascii="Times New Roman" w:hAnsi="Times New Roman"/>
          <w:spacing w:val="0"/>
          <w:sz w:val="28"/>
          <w:szCs w:val="28"/>
          <w:lang w:eastAsia="en-US"/>
        </w:rPr>
      </w:pPr>
      <w:bookmarkStart w:id="45" w:name="_Toc533085204"/>
      <w:r w:rsidRPr="000D2EE3">
        <w:rPr>
          <w:rStyle w:val="20"/>
          <w:rFonts w:ascii="Times New Roman" w:hAnsi="Times New Roman"/>
          <w:b/>
          <w:spacing w:val="0"/>
          <w:sz w:val="28"/>
          <w:szCs w:val="28"/>
          <w:lang w:eastAsia="en-US"/>
        </w:rPr>
        <w:t>-</w:t>
      </w:r>
      <w:r w:rsidRPr="000D2EE3">
        <w:rPr>
          <w:rStyle w:val="20"/>
          <w:rFonts w:ascii="Times New Roman" w:hAnsi="Times New Roman"/>
          <w:spacing w:val="0"/>
          <w:sz w:val="28"/>
          <w:szCs w:val="28"/>
          <w:lang w:eastAsia="en-US"/>
        </w:rPr>
        <w:t xml:space="preserve"> в подразделе 2 «Срок и этапы реализации Стратегии</w:t>
      </w:r>
      <w:bookmarkEnd w:id="45"/>
      <w:r w:rsidRPr="000D2EE3">
        <w:rPr>
          <w:rStyle w:val="20"/>
          <w:rFonts w:ascii="Times New Roman" w:hAnsi="Times New Roman"/>
          <w:spacing w:val="0"/>
          <w:sz w:val="28"/>
          <w:szCs w:val="28"/>
          <w:lang w:eastAsia="en-US"/>
        </w:rPr>
        <w:t>»:</w:t>
      </w:r>
    </w:p>
    <w:p w:rsidR="006424DB" w:rsidRPr="000D2EE3" w:rsidRDefault="006424DB" w:rsidP="007607B8">
      <w:pPr>
        <w:ind w:firstLine="709"/>
        <w:rPr>
          <w:rFonts w:ascii="Times New Roman" w:hAnsi="Times New Roman"/>
          <w:sz w:val="28"/>
          <w:szCs w:val="28"/>
          <w:lang w:eastAsia="en-US"/>
        </w:rPr>
      </w:pPr>
      <w:r w:rsidRPr="000D2EE3">
        <w:rPr>
          <w:rFonts w:ascii="Times New Roman" w:hAnsi="Times New Roman"/>
          <w:sz w:val="28"/>
          <w:szCs w:val="28"/>
          <w:lang w:eastAsia="en-US"/>
        </w:rPr>
        <w:t>в абзаце четвертом цифры «2025» заменить цифрами «2024»;</w:t>
      </w:r>
    </w:p>
    <w:p w:rsidR="006424DB" w:rsidRPr="000D2EE3" w:rsidRDefault="006424DB" w:rsidP="007607B8">
      <w:pPr>
        <w:ind w:firstLine="709"/>
        <w:rPr>
          <w:rFonts w:ascii="Times New Roman" w:hAnsi="Times New Roman"/>
          <w:sz w:val="28"/>
          <w:szCs w:val="28"/>
          <w:lang w:eastAsia="en-US"/>
        </w:rPr>
      </w:pPr>
      <w:r w:rsidRPr="000D2EE3">
        <w:rPr>
          <w:rFonts w:ascii="Times New Roman" w:hAnsi="Times New Roman"/>
          <w:sz w:val="28"/>
          <w:szCs w:val="28"/>
          <w:lang w:eastAsia="en-US"/>
        </w:rPr>
        <w:t>в абзаце шестом цифры «2026» заменить цифрами «2025»;</w:t>
      </w:r>
    </w:p>
    <w:p w:rsidR="006424DB" w:rsidRPr="000D2EE3" w:rsidRDefault="006424DB" w:rsidP="007607B8">
      <w:pPr>
        <w:pStyle w:val="2"/>
        <w:ind w:left="0" w:firstLine="709"/>
        <w:jc w:val="both"/>
        <w:rPr>
          <w:rStyle w:val="20"/>
          <w:rFonts w:ascii="Times New Roman" w:hAnsi="Times New Roman"/>
          <w:spacing w:val="0"/>
          <w:sz w:val="28"/>
          <w:szCs w:val="28"/>
          <w:lang w:eastAsia="en-US"/>
        </w:rPr>
      </w:pPr>
      <w:bookmarkStart w:id="46" w:name="_Toc533085206"/>
      <w:r w:rsidRPr="000D2EE3">
        <w:rPr>
          <w:rStyle w:val="20"/>
          <w:rFonts w:ascii="Times New Roman" w:hAnsi="Times New Roman"/>
          <w:b/>
          <w:spacing w:val="0"/>
          <w:sz w:val="28"/>
          <w:szCs w:val="28"/>
          <w:lang w:eastAsia="en-US"/>
        </w:rPr>
        <w:t>-</w:t>
      </w:r>
      <w:r w:rsidR="007607B8">
        <w:rPr>
          <w:rStyle w:val="20"/>
          <w:rFonts w:ascii="Times New Roman" w:hAnsi="Times New Roman"/>
          <w:spacing w:val="0"/>
          <w:sz w:val="28"/>
          <w:szCs w:val="28"/>
          <w:lang w:eastAsia="en-US"/>
        </w:rPr>
        <w:t> </w:t>
      </w:r>
      <w:r w:rsidRPr="000D2EE3">
        <w:rPr>
          <w:rStyle w:val="20"/>
          <w:rFonts w:ascii="Times New Roman" w:hAnsi="Times New Roman"/>
          <w:spacing w:val="0"/>
          <w:sz w:val="28"/>
          <w:szCs w:val="28"/>
          <w:lang w:eastAsia="en-US"/>
        </w:rPr>
        <w:t>абзац первый подраздела 4 «Оценка финансовых ресурсов,                                   необходимых для реализации Стратегии</w:t>
      </w:r>
      <w:bookmarkEnd w:id="46"/>
      <w:r w:rsidRPr="000D2EE3">
        <w:rPr>
          <w:rStyle w:val="20"/>
          <w:rFonts w:ascii="Times New Roman" w:hAnsi="Times New Roman"/>
          <w:spacing w:val="0"/>
          <w:sz w:val="28"/>
          <w:szCs w:val="28"/>
          <w:lang w:eastAsia="en-US"/>
        </w:rPr>
        <w:t>» изложить в следующей редакции:</w:t>
      </w:r>
    </w:p>
    <w:p w:rsidR="006424DB" w:rsidRPr="000D2EE3" w:rsidRDefault="006424DB" w:rsidP="007607B8">
      <w:pPr>
        <w:pStyle w:val="ConsPlusNormal"/>
        <w:ind w:firstLine="709"/>
        <w:jc w:val="both"/>
        <w:rPr>
          <w:rFonts w:ascii="Times New Roman" w:hAnsi="Times New Roman" w:cs="Times New Roman"/>
          <w:sz w:val="28"/>
          <w:szCs w:val="28"/>
        </w:rPr>
      </w:pPr>
      <w:r w:rsidRPr="000D2EE3">
        <w:rPr>
          <w:rFonts w:ascii="Times New Roman" w:hAnsi="Times New Roman" w:cs="Times New Roman"/>
          <w:sz w:val="28"/>
          <w:szCs w:val="28"/>
        </w:rPr>
        <w:t xml:space="preserve">«Для обеспечения реализации Стратегии объем финансовых ресурсов на выполнение направлений и задач </w:t>
      </w:r>
      <w:r w:rsidRPr="000D2EE3">
        <w:rPr>
          <w:rFonts w:ascii="Times New Roman" w:hAnsi="Times New Roman" w:cs="Times New Roman"/>
          <w:sz w:val="28"/>
          <w:szCs w:val="28"/>
          <w:lang w:val="en-US"/>
        </w:rPr>
        <w:t>I</w:t>
      </w:r>
      <w:r w:rsidRPr="000D2EE3">
        <w:rPr>
          <w:rFonts w:ascii="Times New Roman" w:hAnsi="Times New Roman" w:cs="Times New Roman"/>
          <w:sz w:val="28"/>
          <w:szCs w:val="28"/>
        </w:rPr>
        <w:t xml:space="preserve"> этапа составляет 175 млрд. рублей, по оценке центральных исполнительных органов государственной власти и органов местного самоуправления Рязанской области: </w:t>
      </w:r>
      <w:r w:rsidRPr="000D2EE3">
        <w:rPr>
          <w:rFonts w:ascii="Times New Roman" w:hAnsi="Times New Roman" w:cs="Times New Roman"/>
          <w:sz w:val="28"/>
          <w:szCs w:val="28"/>
          <w:lang w:val="en-US"/>
        </w:rPr>
        <w:t>II</w:t>
      </w:r>
      <w:r w:rsidRPr="000D2EE3">
        <w:rPr>
          <w:rFonts w:ascii="Times New Roman" w:hAnsi="Times New Roman" w:cs="Times New Roman"/>
          <w:sz w:val="28"/>
          <w:szCs w:val="28"/>
        </w:rPr>
        <w:t xml:space="preserve"> этапа – 243 млрд.  рублей, </w:t>
      </w:r>
      <w:r w:rsidRPr="000D2EE3">
        <w:rPr>
          <w:rFonts w:ascii="Times New Roman" w:hAnsi="Times New Roman" w:cs="Times New Roman"/>
          <w:sz w:val="28"/>
          <w:szCs w:val="28"/>
          <w:lang w:val="en-US"/>
        </w:rPr>
        <w:t>III</w:t>
      </w:r>
      <w:r w:rsidRPr="000D2EE3">
        <w:rPr>
          <w:rFonts w:ascii="Times New Roman" w:hAnsi="Times New Roman" w:cs="Times New Roman"/>
          <w:sz w:val="28"/>
          <w:szCs w:val="28"/>
        </w:rPr>
        <w:t xml:space="preserve"> этапа – 280 млрд. рублей (в ценах 2021 года).»;</w:t>
      </w:r>
    </w:p>
    <w:p w:rsidR="006424DB" w:rsidRPr="000D2EE3" w:rsidRDefault="006424DB" w:rsidP="007607B8">
      <w:pPr>
        <w:pStyle w:val="2"/>
        <w:ind w:left="0" w:firstLine="709"/>
        <w:jc w:val="both"/>
        <w:rPr>
          <w:rStyle w:val="20"/>
          <w:rFonts w:ascii="Times New Roman" w:hAnsi="Times New Roman"/>
          <w:spacing w:val="0"/>
          <w:sz w:val="28"/>
          <w:szCs w:val="28"/>
          <w:lang w:eastAsia="en-US"/>
        </w:rPr>
      </w:pPr>
      <w:bookmarkStart w:id="47" w:name="_Toc533085207"/>
      <w:r w:rsidRPr="000D2EE3">
        <w:rPr>
          <w:rStyle w:val="20"/>
          <w:rFonts w:ascii="Times New Roman" w:hAnsi="Times New Roman"/>
          <w:b/>
          <w:spacing w:val="0"/>
          <w:sz w:val="28"/>
          <w:szCs w:val="28"/>
          <w:lang w:eastAsia="en-US"/>
        </w:rPr>
        <w:t>-</w:t>
      </w:r>
      <w:r w:rsidR="007607B8">
        <w:rPr>
          <w:rStyle w:val="20"/>
          <w:rFonts w:ascii="Times New Roman" w:hAnsi="Times New Roman"/>
          <w:b/>
          <w:spacing w:val="0"/>
          <w:sz w:val="28"/>
          <w:szCs w:val="28"/>
          <w:lang w:eastAsia="en-US"/>
        </w:rPr>
        <w:t> </w:t>
      </w:r>
      <w:r w:rsidRPr="000D2EE3">
        <w:rPr>
          <w:rStyle w:val="20"/>
          <w:rFonts w:ascii="Times New Roman" w:hAnsi="Times New Roman"/>
          <w:spacing w:val="0"/>
          <w:sz w:val="28"/>
          <w:szCs w:val="28"/>
          <w:lang w:eastAsia="en-US"/>
        </w:rPr>
        <w:t xml:space="preserve">таблицу </w:t>
      </w:r>
      <w:r w:rsidRPr="000D2EE3">
        <w:rPr>
          <w:rFonts w:ascii="Times New Roman" w:hAnsi="Times New Roman"/>
          <w:b w:val="0"/>
          <w:spacing w:val="0"/>
          <w:sz w:val="28"/>
          <w:szCs w:val="28"/>
        </w:rPr>
        <w:t>11 «Информация о г</w:t>
      </w:r>
      <w:r w:rsidRPr="000D2EE3">
        <w:rPr>
          <w:rFonts w:ascii="Times New Roman" w:eastAsia="Calibri" w:hAnsi="Times New Roman"/>
          <w:b w:val="0"/>
          <w:spacing w:val="0"/>
          <w:sz w:val="28"/>
          <w:szCs w:val="28"/>
        </w:rPr>
        <w:t>осударственных программах Рязанской области» подраздела 5 «</w:t>
      </w:r>
      <w:r w:rsidRPr="000D2EE3">
        <w:rPr>
          <w:rStyle w:val="20"/>
          <w:rFonts w:ascii="Times New Roman" w:hAnsi="Times New Roman"/>
          <w:spacing w:val="0"/>
          <w:sz w:val="28"/>
          <w:szCs w:val="28"/>
          <w:lang w:eastAsia="en-US"/>
        </w:rPr>
        <w:t>Информация о государственных программах Рязанской области, утверждаемых в целях реализации Стратегии</w:t>
      </w:r>
      <w:bookmarkEnd w:id="47"/>
      <w:r w:rsidRPr="000D2EE3">
        <w:rPr>
          <w:rStyle w:val="20"/>
          <w:rFonts w:ascii="Times New Roman" w:hAnsi="Times New Roman"/>
          <w:spacing w:val="0"/>
          <w:sz w:val="28"/>
          <w:szCs w:val="28"/>
          <w:lang w:eastAsia="en-US"/>
        </w:rPr>
        <w:t>» изложить в следующей редакции:</w:t>
      </w:r>
    </w:p>
    <w:p w:rsidR="006424DB" w:rsidRPr="007607B8" w:rsidRDefault="006424DB" w:rsidP="007607B8">
      <w:pPr>
        <w:rPr>
          <w:rFonts w:ascii="Times New Roman" w:hAnsi="Times New Roman"/>
          <w:sz w:val="16"/>
          <w:szCs w:val="16"/>
          <w:lang w:eastAsia="en-US"/>
        </w:rPr>
      </w:pPr>
    </w:p>
    <w:tbl>
      <w:tblPr>
        <w:tblW w:w="9464" w:type="dxa"/>
        <w:tblLayout w:type="fixed"/>
        <w:tblCellMar>
          <w:top w:w="28" w:type="dxa"/>
          <w:bottom w:w="28" w:type="dxa"/>
        </w:tblCellMar>
        <w:tblLook w:val="00A0" w:firstRow="1" w:lastRow="0" w:firstColumn="1" w:lastColumn="0" w:noHBand="0" w:noVBand="0"/>
      </w:tblPr>
      <w:tblGrid>
        <w:gridCol w:w="2093"/>
        <w:gridCol w:w="5528"/>
        <w:gridCol w:w="1843"/>
      </w:tblGrid>
      <w:tr w:rsidR="006424DB" w:rsidRPr="000D2EE3" w:rsidTr="008407A0">
        <w:tc>
          <w:tcPr>
            <w:tcW w:w="2093" w:type="dxa"/>
            <w:tcBorders>
              <w:top w:val="single" w:sz="4" w:space="0" w:color="000000"/>
              <w:left w:val="single" w:sz="4" w:space="0" w:color="000000"/>
              <w:right w:val="single" w:sz="4" w:space="0" w:color="000000"/>
            </w:tcBorders>
            <w:vAlign w:val="center"/>
          </w:tcPr>
          <w:p w:rsidR="006424DB" w:rsidRPr="000D2EE3" w:rsidRDefault="006424DB" w:rsidP="007607B8">
            <w:pPr>
              <w:jc w:val="center"/>
              <w:rPr>
                <w:rFonts w:ascii="Times New Roman" w:eastAsia="Calibri" w:hAnsi="Times New Roman"/>
                <w:sz w:val="24"/>
                <w:szCs w:val="24"/>
                <w:lang w:eastAsia="en-US"/>
              </w:rPr>
            </w:pPr>
            <w:r w:rsidRPr="000D2EE3">
              <w:rPr>
                <w:rFonts w:ascii="Times New Roman" w:eastAsia="Calibri" w:hAnsi="Times New Roman"/>
                <w:sz w:val="24"/>
                <w:szCs w:val="24"/>
                <w:lang w:eastAsia="en-US"/>
              </w:rPr>
              <w:t>«Приоритеты</w:t>
            </w:r>
          </w:p>
        </w:tc>
        <w:tc>
          <w:tcPr>
            <w:tcW w:w="5528" w:type="dxa"/>
            <w:tcBorders>
              <w:top w:val="single" w:sz="4" w:space="0" w:color="000000"/>
              <w:left w:val="single" w:sz="4" w:space="0" w:color="000000"/>
              <w:right w:val="single" w:sz="4" w:space="0" w:color="000000"/>
            </w:tcBorders>
            <w:vAlign w:val="center"/>
          </w:tcPr>
          <w:p w:rsidR="006424DB" w:rsidRPr="000D2EE3" w:rsidRDefault="006424DB" w:rsidP="007607B8">
            <w:pPr>
              <w:jc w:val="center"/>
              <w:rPr>
                <w:rFonts w:ascii="Times New Roman" w:eastAsia="Calibri" w:hAnsi="Times New Roman"/>
                <w:sz w:val="24"/>
                <w:szCs w:val="24"/>
                <w:lang w:eastAsia="en-US"/>
              </w:rPr>
            </w:pPr>
            <w:r w:rsidRPr="000D2EE3">
              <w:rPr>
                <w:rFonts w:ascii="Times New Roman" w:hAnsi="Times New Roman"/>
                <w:sz w:val="24"/>
                <w:szCs w:val="24"/>
              </w:rPr>
              <w:t>Наименование государственной программы Рязанской области, проекта государственной программы Рязанской области</w:t>
            </w:r>
          </w:p>
        </w:tc>
        <w:tc>
          <w:tcPr>
            <w:tcW w:w="1843" w:type="dxa"/>
            <w:tcBorders>
              <w:top w:val="single" w:sz="4" w:space="0" w:color="000000"/>
              <w:left w:val="single" w:sz="4" w:space="0" w:color="000000"/>
              <w:right w:val="single" w:sz="4" w:space="0" w:color="000000"/>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Требуемое действие</w:t>
            </w:r>
          </w:p>
        </w:tc>
      </w:tr>
    </w:tbl>
    <w:p w:rsidR="006424DB" w:rsidRPr="000D2EE3" w:rsidRDefault="006424DB" w:rsidP="007607B8">
      <w:pPr>
        <w:rPr>
          <w:rFonts w:ascii="Times New Roman" w:hAnsi="Times New Roman"/>
          <w:sz w:val="2"/>
          <w:szCs w:val="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A0" w:firstRow="1" w:lastRow="0" w:firstColumn="1" w:lastColumn="0" w:noHBand="0" w:noVBand="0"/>
      </w:tblPr>
      <w:tblGrid>
        <w:gridCol w:w="2093"/>
        <w:gridCol w:w="5528"/>
        <w:gridCol w:w="1843"/>
      </w:tblGrid>
      <w:tr w:rsidR="006424DB" w:rsidRPr="000D2EE3" w:rsidTr="008407A0">
        <w:trPr>
          <w:tblHeader/>
        </w:trPr>
        <w:tc>
          <w:tcPr>
            <w:tcW w:w="2093" w:type="dxa"/>
            <w:tcBorders>
              <w:bottom w:val="single" w:sz="4" w:space="0" w:color="auto"/>
            </w:tcBorders>
            <w:vAlign w:val="center"/>
          </w:tcPr>
          <w:p w:rsidR="006424DB" w:rsidRPr="000D2EE3" w:rsidRDefault="006424DB" w:rsidP="007607B8">
            <w:pPr>
              <w:jc w:val="center"/>
              <w:rPr>
                <w:rFonts w:ascii="Times New Roman" w:eastAsia="Calibri" w:hAnsi="Times New Roman"/>
                <w:sz w:val="24"/>
                <w:szCs w:val="24"/>
                <w:lang w:eastAsia="en-US"/>
              </w:rPr>
            </w:pPr>
            <w:r w:rsidRPr="000D2EE3">
              <w:rPr>
                <w:rFonts w:ascii="Times New Roman" w:eastAsia="Calibri" w:hAnsi="Times New Roman"/>
                <w:sz w:val="24"/>
                <w:szCs w:val="24"/>
                <w:lang w:eastAsia="en-US"/>
              </w:rPr>
              <w:t>1</w:t>
            </w:r>
          </w:p>
        </w:tc>
        <w:tc>
          <w:tcPr>
            <w:tcW w:w="5528" w:type="dxa"/>
            <w:tcBorders>
              <w:bottom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2</w:t>
            </w:r>
          </w:p>
        </w:tc>
        <w:tc>
          <w:tcPr>
            <w:tcW w:w="1843" w:type="dxa"/>
            <w:tcBorders>
              <w:bottom w:val="single" w:sz="4" w:space="0" w:color="auto"/>
            </w:tcBorders>
            <w:vAlign w:val="center"/>
          </w:tcPr>
          <w:p w:rsidR="006424DB" w:rsidRPr="000D2EE3" w:rsidRDefault="006424DB" w:rsidP="007607B8">
            <w:pPr>
              <w:jc w:val="center"/>
              <w:rPr>
                <w:rFonts w:ascii="Times New Roman" w:hAnsi="Times New Roman"/>
                <w:sz w:val="24"/>
                <w:szCs w:val="24"/>
              </w:rPr>
            </w:pPr>
            <w:r w:rsidRPr="000D2EE3">
              <w:rPr>
                <w:rFonts w:ascii="Times New Roman" w:hAnsi="Times New Roman"/>
                <w:sz w:val="24"/>
                <w:szCs w:val="24"/>
              </w:rPr>
              <w:t>3</w:t>
            </w:r>
          </w:p>
        </w:tc>
      </w:tr>
      <w:tr w:rsidR="006424DB" w:rsidRPr="000D2EE3" w:rsidTr="008407A0">
        <w:tc>
          <w:tcPr>
            <w:tcW w:w="2093" w:type="dxa"/>
            <w:tcBorders>
              <w:top w:val="single" w:sz="4" w:space="0" w:color="auto"/>
              <w:left w:val="single" w:sz="4" w:space="0" w:color="auto"/>
              <w:bottom w:val="single" w:sz="4" w:space="0" w:color="auto"/>
              <w:right w:val="single" w:sz="4" w:space="0" w:color="auto"/>
            </w:tcBorders>
          </w:tcPr>
          <w:p w:rsidR="006424DB" w:rsidRPr="000D2EE3" w:rsidRDefault="006424DB" w:rsidP="007607B8">
            <w:pPr>
              <w:rPr>
                <w:rFonts w:ascii="Times New Roman" w:eastAsia="Calibri" w:hAnsi="Times New Roman"/>
                <w:sz w:val="24"/>
                <w:szCs w:val="24"/>
                <w:lang w:eastAsia="en-US"/>
              </w:rPr>
            </w:pPr>
            <w:r w:rsidRPr="000D2EE3">
              <w:rPr>
                <w:rFonts w:ascii="Times New Roman" w:hAnsi="Times New Roman"/>
                <w:sz w:val="24"/>
                <w:szCs w:val="24"/>
              </w:rPr>
              <w:t>1. Человеческий капитал</w:t>
            </w:r>
          </w:p>
        </w:tc>
        <w:tc>
          <w:tcPr>
            <w:tcW w:w="5528" w:type="dxa"/>
            <w:tcBorders>
              <w:top w:val="single" w:sz="4" w:space="0" w:color="auto"/>
              <w:left w:val="single" w:sz="4" w:space="0" w:color="auto"/>
              <w:bottom w:val="single" w:sz="4" w:space="0" w:color="auto"/>
              <w:right w:val="single" w:sz="4" w:space="0" w:color="auto"/>
            </w:tcBorders>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t>«</w:t>
            </w:r>
            <w:hyperlink r:id="rId21" w:history="1">
              <w:r w:rsidRPr="000D2EE3">
                <w:rPr>
                  <w:rFonts w:ascii="Times New Roman" w:hAnsi="Times New Roman"/>
                  <w:sz w:val="24"/>
                  <w:szCs w:val="24"/>
                </w:rPr>
                <w:t>Развитие здравоохранения</w:t>
              </w:r>
            </w:hyperlink>
            <w:r w:rsidRPr="000D2EE3">
              <w:rPr>
                <w:rFonts w:ascii="Times New Roman" w:hAnsi="Times New Roman"/>
                <w:sz w:val="24"/>
                <w:szCs w:val="24"/>
              </w:rPr>
              <w:t>»;</w:t>
            </w:r>
          </w:p>
          <w:p w:rsidR="006424DB" w:rsidRPr="000D2EE3" w:rsidRDefault="006424DB" w:rsidP="007607B8">
            <w:pPr>
              <w:rPr>
                <w:rFonts w:ascii="Times New Roman" w:hAnsi="Times New Roman"/>
                <w:sz w:val="24"/>
                <w:szCs w:val="24"/>
              </w:rPr>
            </w:pPr>
            <w:r w:rsidRPr="000D2EE3">
              <w:rPr>
                <w:rFonts w:ascii="Times New Roman" w:hAnsi="Times New Roman"/>
                <w:sz w:val="24"/>
                <w:szCs w:val="24"/>
              </w:rPr>
              <w:t>«</w:t>
            </w:r>
            <w:hyperlink r:id="rId22" w:history="1">
              <w:r w:rsidRPr="000D2EE3">
                <w:rPr>
                  <w:rFonts w:ascii="Times New Roman" w:hAnsi="Times New Roman"/>
                  <w:sz w:val="24"/>
                  <w:szCs w:val="24"/>
                </w:rPr>
                <w:t>Развитие образования</w:t>
              </w:r>
            </w:hyperlink>
            <w:r w:rsidRPr="000D2EE3">
              <w:rPr>
                <w:rFonts w:ascii="Times New Roman" w:hAnsi="Times New Roman"/>
                <w:sz w:val="24"/>
                <w:szCs w:val="24"/>
              </w:rPr>
              <w:t xml:space="preserve"> и молодежной политики»; «</w:t>
            </w:r>
            <w:hyperlink r:id="rId23" w:history="1">
              <w:r w:rsidRPr="000D2EE3">
                <w:rPr>
                  <w:rFonts w:ascii="Times New Roman" w:hAnsi="Times New Roman"/>
                  <w:sz w:val="24"/>
                  <w:szCs w:val="24"/>
                </w:rPr>
                <w:t>Социальная защита</w:t>
              </w:r>
            </w:hyperlink>
            <w:r w:rsidRPr="000D2EE3">
              <w:rPr>
                <w:rFonts w:ascii="Times New Roman" w:hAnsi="Times New Roman"/>
                <w:sz w:val="24"/>
                <w:szCs w:val="24"/>
              </w:rPr>
              <w:t xml:space="preserve"> и поддержка населения»;</w:t>
            </w:r>
          </w:p>
          <w:p w:rsidR="006424DB" w:rsidRPr="000D2EE3" w:rsidRDefault="006424DB" w:rsidP="007607B8">
            <w:pPr>
              <w:rPr>
                <w:rFonts w:ascii="Times New Roman" w:hAnsi="Times New Roman"/>
                <w:sz w:val="24"/>
                <w:szCs w:val="24"/>
              </w:rPr>
            </w:pPr>
            <w:r w:rsidRPr="000D2EE3">
              <w:rPr>
                <w:rFonts w:ascii="Times New Roman" w:hAnsi="Times New Roman"/>
                <w:sz w:val="24"/>
                <w:szCs w:val="24"/>
              </w:rPr>
              <w:t>«</w:t>
            </w:r>
            <w:hyperlink r:id="rId24" w:history="1">
              <w:r w:rsidRPr="000D2EE3">
                <w:rPr>
                  <w:rFonts w:ascii="Times New Roman" w:hAnsi="Times New Roman"/>
                  <w:sz w:val="24"/>
                  <w:szCs w:val="24"/>
                </w:rPr>
                <w:t>О развитии сферы занятости</w:t>
              </w:r>
            </w:hyperlink>
            <w:r w:rsidRPr="000D2EE3">
              <w:rPr>
                <w:rFonts w:ascii="Times New Roman" w:hAnsi="Times New Roman"/>
                <w:sz w:val="24"/>
                <w:szCs w:val="24"/>
              </w:rPr>
              <w:t>»;</w:t>
            </w:r>
          </w:p>
          <w:p w:rsidR="006424DB" w:rsidRPr="000D2EE3" w:rsidRDefault="006424DB" w:rsidP="007607B8">
            <w:pPr>
              <w:rPr>
                <w:rFonts w:ascii="Times New Roman" w:hAnsi="Times New Roman"/>
                <w:sz w:val="24"/>
                <w:szCs w:val="24"/>
              </w:rPr>
            </w:pPr>
            <w:r w:rsidRPr="000D2EE3">
              <w:rPr>
                <w:rFonts w:ascii="Times New Roman" w:hAnsi="Times New Roman"/>
                <w:sz w:val="24"/>
                <w:szCs w:val="24"/>
              </w:rPr>
              <w:lastRenderedPageBreak/>
              <w:t>«</w:t>
            </w:r>
            <w:hyperlink r:id="rId25" w:history="1">
              <w:r w:rsidRPr="000D2EE3">
                <w:rPr>
                  <w:rFonts w:ascii="Times New Roman" w:hAnsi="Times New Roman"/>
                  <w:sz w:val="24"/>
                  <w:szCs w:val="24"/>
                </w:rPr>
                <w:t>Развитие физической культуры</w:t>
              </w:r>
            </w:hyperlink>
            <w:r w:rsidRPr="000D2EE3">
              <w:rPr>
                <w:rFonts w:ascii="Times New Roman" w:hAnsi="Times New Roman"/>
                <w:sz w:val="24"/>
                <w:szCs w:val="24"/>
              </w:rPr>
              <w:t xml:space="preserve"> и спорта»;</w:t>
            </w:r>
          </w:p>
          <w:p w:rsidR="006424DB" w:rsidRPr="000D2EE3" w:rsidRDefault="006424DB" w:rsidP="007607B8">
            <w:pPr>
              <w:rPr>
                <w:rFonts w:ascii="Times New Roman" w:eastAsia="Calibri" w:hAnsi="Times New Roman"/>
                <w:sz w:val="24"/>
                <w:szCs w:val="24"/>
                <w:lang w:eastAsia="en-US"/>
              </w:rPr>
            </w:pPr>
            <w:r w:rsidRPr="000D2EE3">
              <w:rPr>
                <w:rFonts w:ascii="Times New Roman" w:hAnsi="Times New Roman"/>
                <w:sz w:val="24"/>
                <w:szCs w:val="24"/>
              </w:rPr>
              <w:t>«</w:t>
            </w:r>
            <w:hyperlink r:id="rId26" w:history="1">
              <w:r w:rsidRPr="000D2EE3">
                <w:rPr>
                  <w:rFonts w:ascii="Times New Roman" w:hAnsi="Times New Roman"/>
                  <w:sz w:val="24"/>
                  <w:szCs w:val="24"/>
                </w:rPr>
                <w:t>Экономическое развитие</w:t>
              </w:r>
            </w:hyperlink>
            <w:r w:rsidRPr="000D2EE3">
              <w:rPr>
                <w:rFonts w:ascii="Times New Roman" w:hAnsi="Times New Roman"/>
                <w:sz w:val="24"/>
                <w:szCs w:val="24"/>
              </w:rPr>
              <w:t>»</w:t>
            </w:r>
          </w:p>
        </w:tc>
        <w:tc>
          <w:tcPr>
            <w:tcW w:w="1843" w:type="dxa"/>
            <w:vMerge w:val="restart"/>
            <w:tcBorders>
              <w:top w:val="single" w:sz="4" w:space="0" w:color="auto"/>
              <w:left w:val="single" w:sz="4" w:space="0" w:color="auto"/>
              <w:right w:val="single" w:sz="4" w:space="0" w:color="auto"/>
            </w:tcBorders>
          </w:tcPr>
          <w:p w:rsidR="006424DB" w:rsidRPr="000D2EE3" w:rsidRDefault="006424DB" w:rsidP="007607B8">
            <w:pPr>
              <w:rPr>
                <w:rFonts w:ascii="Times New Roman" w:hAnsi="Times New Roman"/>
                <w:sz w:val="24"/>
                <w:szCs w:val="24"/>
              </w:rPr>
            </w:pPr>
            <w:r w:rsidRPr="000D2EE3">
              <w:rPr>
                <w:rFonts w:ascii="Times New Roman" w:hAnsi="Times New Roman"/>
                <w:sz w:val="24"/>
                <w:szCs w:val="24"/>
              </w:rPr>
              <w:lastRenderedPageBreak/>
              <w:t xml:space="preserve">Необходима корректировка, возможна разработка </w:t>
            </w:r>
            <w:r w:rsidRPr="000D2EE3">
              <w:rPr>
                <w:rFonts w:ascii="Times New Roman" w:hAnsi="Times New Roman"/>
                <w:sz w:val="24"/>
                <w:szCs w:val="24"/>
              </w:rPr>
              <w:lastRenderedPageBreak/>
              <w:t xml:space="preserve">новых </w:t>
            </w:r>
            <w:proofErr w:type="spellStart"/>
            <w:r w:rsidR="00723586" w:rsidRPr="000D2EE3">
              <w:rPr>
                <w:rFonts w:ascii="Times New Roman" w:hAnsi="Times New Roman"/>
                <w:sz w:val="24"/>
                <w:szCs w:val="24"/>
              </w:rPr>
              <w:t>государствен-ных</w:t>
            </w:r>
            <w:proofErr w:type="spellEnd"/>
            <w:r w:rsidR="00723586" w:rsidRPr="000D2EE3">
              <w:rPr>
                <w:rFonts w:ascii="Times New Roman" w:hAnsi="Times New Roman"/>
                <w:sz w:val="24"/>
                <w:szCs w:val="24"/>
              </w:rPr>
              <w:t xml:space="preserve"> программ Рязанской области</w:t>
            </w:r>
            <w:r w:rsidRPr="000D2EE3">
              <w:rPr>
                <w:rFonts w:ascii="Times New Roman" w:hAnsi="Times New Roman"/>
                <w:sz w:val="24"/>
                <w:szCs w:val="24"/>
              </w:rPr>
              <w:t>»</w:t>
            </w:r>
          </w:p>
        </w:tc>
      </w:tr>
      <w:tr w:rsidR="006424DB" w:rsidRPr="000D2EE3" w:rsidTr="008407A0">
        <w:tc>
          <w:tcPr>
            <w:tcW w:w="2093" w:type="dxa"/>
            <w:tcBorders>
              <w:top w:val="single" w:sz="4" w:space="0" w:color="auto"/>
            </w:tcBorders>
          </w:tcPr>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lastRenderedPageBreak/>
              <w:t>2. Высокие технологии, точки роста</w:t>
            </w:r>
          </w:p>
        </w:tc>
        <w:tc>
          <w:tcPr>
            <w:tcW w:w="5528" w:type="dxa"/>
            <w:tcBorders>
              <w:top w:val="single" w:sz="4" w:space="0" w:color="auto"/>
              <w:right w:val="single" w:sz="4" w:space="0" w:color="auto"/>
            </w:tcBorders>
          </w:tcPr>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27" w:history="1">
              <w:r w:rsidRPr="000D2EE3">
                <w:rPr>
                  <w:rFonts w:ascii="Times New Roman" w:hAnsi="Times New Roman"/>
                  <w:sz w:val="24"/>
                  <w:szCs w:val="24"/>
                </w:rPr>
                <w:t>Экономическое развитие</w:t>
              </w:r>
            </w:hyperlink>
            <w:r w:rsidRPr="000D2EE3">
              <w:rPr>
                <w:rFonts w:ascii="Times New Roman" w:hAnsi="Times New Roman"/>
                <w:sz w:val="24"/>
                <w:szCs w:val="24"/>
              </w:rPr>
              <w:t>»;</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28" w:history="1">
              <w:r w:rsidRPr="000D2EE3">
                <w:rPr>
                  <w:rFonts w:ascii="Times New Roman" w:hAnsi="Times New Roman"/>
                  <w:sz w:val="24"/>
                  <w:szCs w:val="24"/>
                </w:rPr>
                <w:t>Развитие агропромышленного комплекса</w:t>
              </w:r>
            </w:hyperlink>
            <w:r w:rsidRPr="000D2EE3">
              <w:rPr>
                <w:rFonts w:ascii="Times New Roman" w:hAnsi="Times New Roman"/>
                <w:sz w:val="24"/>
                <w:szCs w:val="24"/>
              </w:rPr>
              <w:t>»;</w:t>
            </w:r>
          </w:p>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rPr>
              <w:t>«Развитие государственной ветеринарной службы»</w:t>
            </w:r>
          </w:p>
        </w:tc>
        <w:tc>
          <w:tcPr>
            <w:tcW w:w="1843" w:type="dxa"/>
            <w:vMerge/>
            <w:tcBorders>
              <w:left w:val="single" w:sz="4" w:space="0" w:color="auto"/>
              <w:right w:val="single" w:sz="4" w:space="0" w:color="auto"/>
            </w:tcBorders>
          </w:tcPr>
          <w:p w:rsidR="006424DB" w:rsidRPr="000D2EE3" w:rsidRDefault="006424DB" w:rsidP="007607B8">
            <w:pPr>
              <w:spacing w:line="228" w:lineRule="auto"/>
              <w:jc w:val="both"/>
              <w:rPr>
                <w:rFonts w:ascii="Times New Roman" w:hAnsi="Times New Roman"/>
                <w:sz w:val="24"/>
                <w:szCs w:val="24"/>
              </w:rPr>
            </w:pPr>
          </w:p>
        </w:tc>
      </w:tr>
      <w:tr w:rsidR="006424DB" w:rsidRPr="000D2EE3" w:rsidTr="008407A0">
        <w:trPr>
          <w:trHeight w:val="340"/>
        </w:trPr>
        <w:tc>
          <w:tcPr>
            <w:tcW w:w="2093" w:type="dxa"/>
          </w:tcPr>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3. Экология и устойчивое развитие</w:t>
            </w:r>
          </w:p>
        </w:tc>
        <w:tc>
          <w:tcPr>
            <w:tcW w:w="5528" w:type="dxa"/>
            <w:tcBorders>
              <w:right w:val="single" w:sz="4" w:space="0" w:color="auto"/>
            </w:tcBorders>
          </w:tcPr>
          <w:p w:rsidR="006424DB" w:rsidRPr="000D2EE3" w:rsidRDefault="006424DB" w:rsidP="007607B8">
            <w:pPr>
              <w:spacing w:line="228" w:lineRule="auto"/>
              <w:ind w:right="-108"/>
              <w:rPr>
                <w:rFonts w:ascii="Times New Roman" w:hAnsi="Times New Roman"/>
                <w:sz w:val="24"/>
                <w:szCs w:val="24"/>
              </w:rPr>
            </w:pPr>
            <w:r w:rsidRPr="000D2EE3">
              <w:rPr>
                <w:rFonts w:ascii="Times New Roman" w:hAnsi="Times New Roman"/>
                <w:sz w:val="24"/>
                <w:szCs w:val="24"/>
              </w:rPr>
              <w:t>«</w:t>
            </w:r>
            <w:hyperlink r:id="rId29" w:history="1">
              <w:r w:rsidRPr="000D2EE3">
                <w:rPr>
                  <w:rFonts w:ascii="Times New Roman" w:hAnsi="Times New Roman"/>
                  <w:sz w:val="24"/>
                  <w:szCs w:val="24"/>
                </w:rPr>
                <w:t>Развитие водохозяйственного комплекса</w:t>
              </w:r>
            </w:hyperlink>
            <w:r w:rsidRPr="000D2EE3">
              <w:rPr>
                <w:rFonts w:ascii="Times New Roman" w:hAnsi="Times New Roman"/>
                <w:sz w:val="24"/>
                <w:szCs w:val="24"/>
              </w:rPr>
              <w:t>, лесного хозяйства и улучшение экологической обстановки»;</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0" w:history="1">
              <w:r w:rsidRPr="000D2EE3">
                <w:rPr>
                  <w:rFonts w:ascii="Times New Roman" w:hAnsi="Times New Roman"/>
                  <w:sz w:val="24"/>
                  <w:szCs w:val="24"/>
                </w:rPr>
                <w:t>Развитие коммунальной инфраструктуры</w:t>
              </w:r>
            </w:hyperlink>
            <w:r w:rsidRPr="000D2EE3">
              <w:rPr>
                <w:rFonts w:ascii="Times New Roman" w:hAnsi="Times New Roman"/>
                <w:sz w:val="24"/>
                <w:szCs w:val="24"/>
              </w:rPr>
              <w:t>, энергосбережение и повышение энергетической эффективности»;</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1" w:history="1">
              <w:r w:rsidRPr="000D2EE3">
                <w:rPr>
                  <w:rFonts w:ascii="Times New Roman" w:hAnsi="Times New Roman"/>
                  <w:sz w:val="24"/>
                  <w:szCs w:val="24"/>
                </w:rPr>
                <w:t>Формирование современной городской</w:t>
              </w:r>
            </w:hyperlink>
            <w:r w:rsidRPr="000D2EE3">
              <w:rPr>
                <w:rFonts w:ascii="Times New Roman" w:hAnsi="Times New Roman"/>
                <w:sz w:val="24"/>
                <w:szCs w:val="24"/>
              </w:rPr>
              <w:t xml:space="preserve"> среды»;</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2" w:history="1">
              <w:r w:rsidRPr="000D2EE3">
                <w:rPr>
                  <w:rFonts w:ascii="Times New Roman" w:hAnsi="Times New Roman"/>
                  <w:sz w:val="24"/>
                  <w:szCs w:val="24"/>
                </w:rPr>
                <w:t>Социальное и экономическое развитие</w:t>
              </w:r>
            </w:hyperlink>
            <w:r w:rsidRPr="000D2EE3">
              <w:rPr>
                <w:rFonts w:ascii="Times New Roman" w:hAnsi="Times New Roman"/>
                <w:sz w:val="24"/>
                <w:szCs w:val="24"/>
              </w:rPr>
              <w:t xml:space="preserve"> населенных пунктов»;</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3" w:history="1">
              <w:r w:rsidRPr="000D2EE3">
                <w:rPr>
                  <w:rFonts w:ascii="Times New Roman" w:hAnsi="Times New Roman"/>
                  <w:sz w:val="24"/>
                  <w:szCs w:val="24"/>
                </w:rPr>
                <w:t>Экономическое развитие</w:t>
              </w:r>
            </w:hyperlink>
            <w:r w:rsidRPr="000D2EE3">
              <w:rPr>
                <w:rFonts w:ascii="Times New Roman" w:hAnsi="Times New Roman"/>
                <w:sz w:val="24"/>
                <w:szCs w:val="24"/>
              </w:rPr>
              <w:t>»;</w:t>
            </w:r>
          </w:p>
          <w:p w:rsidR="006424DB" w:rsidRPr="000D2EE3" w:rsidRDefault="006424DB" w:rsidP="007607B8">
            <w:pPr>
              <w:spacing w:line="228" w:lineRule="auto"/>
              <w:rPr>
                <w:rFonts w:ascii="Times New Roman" w:eastAsia="Calibri" w:hAnsi="Times New Roman"/>
                <w:strike/>
                <w:sz w:val="24"/>
                <w:szCs w:val="24"/>
                <w:lang w:eastAsia="en-US"/>
              </w:rPr>
            </w:pPr>
            <w:r w:rsidRPr="000D2EE3">
              <w:rPr>
                <w:rFonts w:ascii="Times New Roman" w:hAnsi="Times New Roman"/>
                <w:sz w:val="24"/>
                <w:szCs w:val="24"/>
              </w:rPr>
              <w:t>«</w:t>
            </w:r>
            <w:hyperlink r:id="rId34" w:history="1">
              <w:r w:rsidRPr="000D2EE3">
                <w:rPr>
                  <w:rFonts w:ascii="Times New Roman" w:hAnsi="Times New Roman"/>
                  <w:sz w:val="24"/>
                  <w:szCs w:val="24"/>
                </w:rPr>
                <w:t>Дорожное хозяйство и транспорт</w:t>
              </w:r>
            </w:hyperlink>
            <w:r w:rsidRPr="000D2EE3">
              <w:rPr>
                <w:rFonts w:ascii="Times New Roman" w:hAnsi="Times New Roman"/>
                <w:sz w:val="24"/>
                <w:szCs w:val="24"/>
              </w:rPr>
              <w:t>»</w:t>
            </w:r>
          </w:p>
        </w:tc>
        <w:tc>
          <w:tcPr>
            <w:tcW w:w="1843" w:type="dxa"/>
            <w:vMerge/>
            <w:tcBorders>
              <w:left w:val="single" w:sz="4" w:space="0" w:color="auto"/>
              <w:right w:val="single" w:sz="4" w:space="0" w:color="auto"/>
            </w:tcBorders>
          </w:tcPr>
          <w:p w:rsidR="006424DB" w:rsidRPr="000D2EE3" w:rsidRDefault="006424DB" w:rsidP="007607B8">
            <w:pPr>
              <w:spacing w:line="228" w:lineRule="auto"/>
              <w:jc w:val="both"/>
              <w:rPr>
                <w:rFonts w:ascii="Times New Roman" w:hAnsi="Times New Roman"/>
                <w:sz w:val="24"/>
                <w:szCs w:val="24"/>
              </w:rPr>
            </w:pPr>
          </w:p>
        </w:tc>
      </w:tr>
      <w:tr w:rsidR="006424DB" w:rsidRPr="000D2EE3" w:rsidTr="008407A0">
        <w:tc>
          <w:tcPr>
            <w:tcW w:w="2093" w:type="dxa"/>
          </w:tcPr>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4. Комфортная среда для жизни</w:t>
            </w:r>
          </w:p>
        </w:tc>
        <w:tc>
          <w:tcPr>
            <w:tcW w:w="5528" w:type="dxa"/>
            <w:tcBorders>
              <w:right w:val="single" w:sz="4" w:space="0" w:color="auto"/>
            </w:tcBorders>
          </w:tcPr>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5" w:history="1">
              <w:r w:rsidRPr="000D2EE3">
                <w:rPr>
                  <w:rFonts w:ascii="Times New Roman" w:hAnsi="Times New Roman"/>
                  <w:sz w:val="24"/>
                  <w:szCs w:val="24"/>
                </w:rPr>
                <w:t>Развитие коммунальной инфраструктуры</w:t>
              </w:r>
            </w:hyperlink>
            <w:r w:rsidRPr="000D2EE3">
              <w:rPr>
                <w:rFonts w:ascii="Times New Roman" w:hAnsi="Times New Roman"/>
                <w:sz w:val="24"/>
                <w:szCs w:val="24"/>
              </w:rPr>
              <w:t>, энергосбережение и повышение энергетической эффективности»;</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6" w:history="1">
              <w:r w:rsidRPr="000D2EE3">
                <w:rPr>
                  <w:rFonts w:ascii="Times New Roman" w:hAnsi="Times New Roman"/>
                  <w:sz w:val="24"/>
                  <w:szCs w:val="24"/>
                </w:rPr>
                <w:t>Формирование современной городской</w:t>
              </w:r>
            </w:hyperlink>
            <w:r w:rsidRPr="000D2EE3">
              <w:rPr>
                <w:rFonts w:ascii="Times New Roman" w:hAnsi="Times New Roman"/>
                <w:sz w:val="24"/>
                <w:szCs w:val="24"/>
              </w:rPr>
              <w:t xml:space="preserve"> среды»;</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7" w:history="1">
              <w:r w:rsidRPr="000D2EE3">
                <w:rPr>
                  <w:rFonts w:ascii="Times New Roman" w:hAnsi="Times New Roman"/>
                  <w:sz w:val="24"/>
                  <w:szCs w:val="24"/>
                </w:rPr>
                <w:t>Дорожное хозяйство и транспорт</w:t>
              </w:r>
            </w:hyperlink>
            <w:r w:rsidRPr="000D2EE3">
              <w:rPr>
                <w:rFonts w:ascii="Times New Roman" w:hAnsi="Times New Roman"/>
                <w:sz w:val="24"/>
                <w:szCs w:val="24"/>
              </w:rPr>
              <w:t>»;</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8" w:history="1">
              <w:r w:rsidRPr="000D2EE3">
                <w:rPr>
                  <w:rFonts w:ascii="Times New Roman" w:hAnsi="Times New Roman"/>
                  <w:sz w:val="24"/>
                  <w:szCs w:val="24"/>
                </w:rPr>
                <w:t>Социальное и экономическое развитие</w:t>
              </w:r>
            </w:hyperlink>
            <w:r w:rsidRPr="000D2EE3">
              <w:rPr>
                <w:rFonts w:ascii="Times New Roman" w:hAnsi="Times New Roman"/>
                <w:sz w:val="24"/>
                <w:szCs w:val="24"/>
              </w:rPr>
              <w:t xml:space="preserve"> населенных пунктов»;</w:t>
            </w:r>
          </w:p>
          <w:p w:rsidR="006424DB" w:rsidRPr="000D2EE3" w:rsidRDefault="006424DB" w:rsidP="007607B8">
            <w:pPr>
              <w:autoSpaceDE w:val="0"/>
              <w:autoSpaceDN w:val="0"/>
              <w:adjustRightInd w:val="0"/>
              <w:spacing w:line="228" w:lineRule="auto"/>
              <w:rPr>
                <w:rFonts w:ascii="Times New Roman" w:eastAsia="Calibri" w:hAnsi="Times New Roman"/>
                <w:b/>
                <w:sz w:val="24"/>
                <w:szCs w:val="24"/>
                <w:lang w:eastAsia="en-US"/>
              </w:rPr>
            </w:pPr>
            <w:r w:rsidRPr="000D2EE3">
              <w:rPr>
                <w:rFonts w:ascii="Times New Roman" w:eastAsia="Calibri" w:hAnsi="Times New Roman"/>
                <w:bCs/>
                <w:sz w:val="24"/>
                <w:szCs w:val="24"/>
              </w:rPr>
              <w:t>«Профилактика правонарушений и предупреждение чрезвычайных ситуаций»</w:t>
            </w:r>
          </w:p>
        </w:tc>
        <w:tc>
          <w:tcPr>
            <w:tcW w:w="1843" w:type="dxa"/>
            <w:vMerge/>
            <w:tcBorders>
              <w:left w:val="single" w:sz="4" w:space="0" w:color="auto"/>
              <w:right w:val="single" w:sz="4" w:space="0" w:color="auto"/>
            </w:tcBorders>
          </w:tcPr>
          <w:p w:rsidR="006424DB" w:rsidRPr="000D2EE3" w:rsidRDefault="006424DB" w:rsidP="007607B8">
            <w:pPr>
              <w:spacing w:line="228" w:lineRule="auto"/>
              <w:jc w:val="both"/>
              <w:rPr>
                <w:rFonts w:ascii="Times New Roman" w:hAnsi="Times New Roman"/>
                <w:sz w:val="24"/>
                <w:szCs w:val="24"/>
              </w:rPr>
            </w:pPr>
          </w:p>
        </w:tc>
      </w:tr>
      <w:tr w:rsidR="006424DB" w:rsidRPr="000D2EE3" w:rsidTr="008407A0">
        <w:tc>
          <w:tcPr>
            <w:tcW w:w="2093" w:type="dxa"/>
          </w:tcPr>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5. Историко-культурное наследие, культура, туризм</w:t>
            </w:r>
          </w:p>
        </w:tc>
        <w:tc>
          <w:tcPr>
            <w:tcW w:w="5528" w:type="dxa"/>
            <w:tcBorders>
              <w:right w:val="single" w:sz="4" w:space="0" w:color="auto"/>
            </w:tcBorders>
          </w:tcPr>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39" w:history="1">
              <w:r w:rsidRPr="000D2EE3">
                <w:rPr>
                  <w:rFonts w:ascii="Times New Roman" w:hAnsi="Times New Roman"/>
                  <w:sz w:val="24"/>
                  <w:szCs w:val="24"/>
                </w:rPr>
                <w:t>Развитие культуры и туризма</w:t>
              </w:r>
            </w:hyperlink>
            <w:r w:rsidRPr="000D2EE3">
              <w:rPr>
                <w:rFonts w:ascii="Times New Roman" w:hAnsi="Times New Roman"/>
                <w:sz w:val="24"/>
                <w:szCs w:val="24"/>
              </w:rPr>
              <w:t xml:space="preserve">»; </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40" w:history="1">
              <w:r w:rsidRPr="000D2EE3">
                <w:rPr>
                  <w:rFonts w:ascii="Times New Roman" w:hAnsi="Times New Roman"/>
                  <w:sz w:val="24"/>
                  <w:szCs w:val="24"/>
                </w:rPr>
                <w:t>Развитие культуры</w:t>
              </w:r>
            </w:hyperlink>
            <w:r w:rsidRPr="000D2EE3">
              <w:rPr>
                <w:rFonts w:ascii="Times New Roman" w:hAnsi="Times New Roman"/>
                <w:sz w:val="24"/>
                <w:szCs w:val="24"/>
              </w:rPr>
              <w:t xml:space="preserve">»; </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41" w:history="1">
              <w:r w:rsidRPr="000D2EE3">
                <w:rPr>
                  <w:rFonts w:ascii="Times New Roman" w:hAnsi="Times New Roman"/>
                  <w:sz w:val="24"/>
                  <w:szCs w:val="24"/>
                </w:rPr>
                <w:t>Экономическое развитие</w:t>
              </w:r>
            </w:hyperlink>
            <w:r w:rsidRPr="000D2EE3">
              <w:rPr>
                <w:rFonts w:ascii="Times New Roman" w:hAnsi="Times New Roman"/>
                <w:sz w:val="24"/>
                <w:szCs w:val="24"/>
              </w:rPr>
              <w:t>»;</w:t>
            </w:r>
          </w:p>
          <w:p w:rsidR="006424DB" w:rsidRPr="000D2EE3" w:rsidRDefault="006424DB" w:rsidP="007607B8">
            <w:pPr>
              <w:autoSpaceDE w:val="0"/>
              <w:autoSpaceDN w:val="0"/>
              <w:adjustRightInd w:val="0"/>
              <w:spacing w:line="228" w:lineRule="auto"/>
              <w:rPr>
                <w:rFonts w:ascii="Times New Roman" w:eastAsia="Calibri" w:hAnsi="Times New Roman"/>
                <w:sz w:val="24"/>
                <w:szCs w:val="24"/>
                <w:lang w:eastAsia="en-US"/>
              </w:rPr>
            </w:pPr>
            <w:r w:rsidRPr="000D2EE3">
              <w:rPr>
                <w:rFonts w:ascii="Times New Roman" w:hAnsi="Times New Roman"/>
                <w:sz w:val="24"/>
                <w:szCs w:val="24"/>
              </w:rPr>
              <w:t>«Развитие архивного дела»</w:t>
            </w:r>
          </w:p>
        </w:tc>
        <w:tc>
          <w:tcPr>
            <w:tcW w:w="1843" w:type="dxa"/>
            <w:vMerge/>
            <w:tcBorders>
              <w:left w:val="single" w:sz="4" w:space="0" w:color="auto"/>
              <w:right w:val="single" w:sz="4" w:space="0" w:color="auto"/>
            </w:tcBorders>
          </w:tcPr>
          <w:p w:rsidR="006424DB" w:rsidRPr="000D2EE3" w:rsidRDefault="006424DB" w:rsidP="007607B8">
            <w:pPr>
              <w:spacing w:line="228" w:lineRule="auto"/>
              <w:jc w:val="both"/>
              <w:rPr>
                <w:rFonts w:ascii="Times New Roman" w:hAnsi="Times New Roman"/>
                <w:sz w:val="24"/>
                <w:szCs w:val="24"/>
              </w:rPr>
            </w:pPr>
          </w:p>
        </w:tc>
      </w:tr>
      <w:tr w:rsidR="006424DB" w:rsidRPr="000D2EE3" w:rsidTr="008407A0">
        <w:tc>
          <w:tcPr>
            <w:tcW w:w="2093" w:type="dxa"/>
          </w:tcPr>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6. Содействие развитию</w:t>
            </w:r>
          </w:p>
        </w:tc>
        <w:tc>
          <w:tcPr>
            <w:tcW w:w="5528" w:type="dxa"/>
            <w:tcBorders>
              <w:right w:val="single" w:sz="4" w:space="0" w:color="auto"/>
            </w:tcBorders>
          </w:tcPr>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42" w:history="1">
              <w:r w:rsidRPr="000D2EE3">
                <w:rPr>
                  <w:rFonts w:ascii="Times New Roman" w:hAnsi="Times New Roman"/>
                  <w:sz w:val="24"/>
                  <w:szCs w:val="24"/>
                </w:rPr>
                <w:t>Развитие информационного общества</w:t>
              </w:r>
            </w:hyperlink>
            <w:r w:rsidRPr="000D2EE3">
              <w:rPr>
                <w:rFonts w:ascii="Times New Roman" w:hAnsi="Times New Roman"/>
                <w:sz w:val="24"/>
                <w:szCs w:val="24"/>
              </w:rPr>
              <w:t>»</w:t>
            </w:r>
            <w:r w:rsidRPr="007607B8">
              <w:rPr>
                <w:rFonts w:ascii="Times New Roman" w:hAnsi="Times New Roman"/>
                <w:sz w:val="24"/>
                <w:szCs w:val="24"/>
              </w:rPr>
              <w:t>;</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43" w:history="1">
              <w:r w:rsidRPr="000D2EE3">
                <w:rPr>
                  <w:rFonts w:ascii="Times New Roman" w:hAnsi="Times New Roman"/>
                  <w:sz w:val="24"/>
                  <w:szCs w:val="24"/>
                </w:rPr>
                <w:t>Экономическое развитие</w:t>
              </w:r>
            </w:hyperlink>
            <w:r w:rsidRPr="000D2EE3">
              <w:rPr>
                <w:rFonts w:ascii="Times New Roman" w:hAnsi="Times New Roman"/>
                <w:sz w:val="24"/>
                <w:szCs w:val="24"/>
              </w:rPr>
              <w:t>»;</w:t>
            </w:r>
          </w:p>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44" w:history="1">
              <w:r w:rsidRPr="000D2EE3">
                <w:rPr>
                  <w:rFonts w:ascii="Times New Roman" w:hAnsi="Times New Roman"/>
                  <w:sz w:val="24"/>
                  <w:szCs w:val="24"/>
                </w:rPr>
                <w:t>Развитие местного самоуправления</w:t>
              </w:r>
            </w:hyperlink>
            <w:r w:rsidRPr="000D2EE3">
              <w:rPr>
                <w:rFonts w:ascii="Times New Roman" w:hAnsi="Times New Roman"/>
                <w:sz w:val="24"/>
                <w:szCs w:val="24"/>
              </w:rPr>
              <w:t xml:space="preserve"> и гражданского общества»;</w:t>
            </w:r>
          </w:p>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hAnsi="Times New Roman"/>
                <w:sz w:val="24"/>
                <w:szCs w:val="24"/>
              </w:rPr>
              <w:t>«</w:t>
            </w:r>
            <w:hyperlink r:id="rId45" w:history="1">
              <w:r w:rsidRPr="000D2EE3">
                <w:rPr>
                  <w:rFonts w:ascii="Times New Roman" w:hAnsi="Times New Roman"/>
                  <w:sz w:val="24"/>
                  <w:szCs w:val="24"/>
                </w:rPr>
                <w:t>Повышение эффективности управления</w:t>
              </w:r>
            </w:hyperlink>
            <w:r w:rsidRPr="000D2EE3">
              <w:rPr>
                <w:rFonts w:ascii="Times New Roman" w:hAnsi="Times New Roman"/>
                <w:sz w:val="24"/>
                <w:szCs w:val="24"/>
              </w:rPr>
              <w:t xml:space="preserve"> государственными финансами и создание условий для эффективного и ответственного управления муниципальными финансами»</w:t>
            </w:r>
          </w:p>
        </w:tc>
        <w:tc>
          <w:tcPr>
            <w:tcW w:w="1843" w:type="dxa"/>
            <w:vMerge/>
            <w:tcBorders>
              <w:left w:val="single" w:sz="4" w:space="0" w:color="auto"/>
              <w:right w:val="single" w:sz="4" w:space="0" w:color="auto"/>
            </w:tcBorders>
          </w:tcPr>
          <w:p w:rsidR="006424DB" w:rsidRPr="000D2EE3" w:rsidRDefault="006424DB" w:rsidP="007607B8">
            <w:pPr>
              <w:spacing w:line="228" w:lineRule="auto"/>
              <w:jc w:val="both"/>
              <w:rPr>
                <w:rFonts w:ascii="Times New Roman" w:hAnsi="Times New Roman"/>
                <w:sz w:val="24"/>
                <w:szCs w:val="24"/>
              </w:rPr>
            </w:pPr>
          </w:p>
        </w:tc>
      </w:tr>
      <w:tr w:rsidR="006424DB" w:rsidRPr="000D2EE3" w:rsidTr="008407A0">
        <w:tc>
          <w:tcPr>
            <w:tcW w:w="2093" w:type="dxa"/>
          </w:tcPr>
          <w:p w:rsidR="006424DB" w:rsidRPr="000D2EE3" w:rsidRDefault="006424DB" w:rsidP="007607B8">
            <w:pPr>
              <w:spacing w:line="228" w:lineRule="auto"/>
              <w:rPr>
                <w:rFonts w:ascii="Times New Roman" w:eastAsia="Calibri" w:hAnsi="Times New Roman"/>
                <w:sz w:val="24"/>
                <w:szCs w:val="24"/>
                <w:lang w:eastAsia="en-US"/>
              </w:rPr>
            </w:pPr>
            <w:r w:rsidRPr="000D2EE3">
              <w:rPr>
                <w:rFonts w:ascii="Times New Roman" w:eastAsia="Calibri" w:hAnsi="Times New Roman"/>
                <w:sz w:val="24"/>
                <w:szCs w:val="24"/>
                <w:lang w:eastAsia="en-US"/>
              </w:rPr>
              <w:t xml:space="preserve">7. </w:t>
            </w:r>
            <w:proofErr w:type="spellStart"/>
            <w:r w:rsidRPr="000D2EE3">
              <w:rPr>
                <w:rFonts w:ascii="Times New Roman" w:eastAsia="Calibri" w:hAnsi="Times New Roman"/>
                <w:sz w:val="24"/>
                <w:szCs w:val="24"/>
                <w:lang w:eastAsia="en-US"/>
              </w:rPr>
              <w:t>Пространствен-ное</w:t>
            </w:r>
            <w:proofErr w:type="spellEnd"/>
            <w:r w:rsidRPr="000D2EE3">
              <w:rPr>
                <w:rFonts w:ascii="Times New Roman" w:eastAsia="Calibri" w:hAnsi="Times New Roman"/>
                <w:sz w:val="24"/>
                <w:szCs w:val="24"/>
                <w:lang w:eastAsia="en-US"/>
              </w:rPr>
              <w:t xml:space="preserve"> развитие</w:t>
            </w:r>
          </w:p>
        </w:tc>
        <w:tc>
          <w:tcPr>
            <w:tcW w:w="5528" w:type="dxa"/>
            <w:tcBorders>
              <w:right w:val="single" w:sz="4" w:space="0" w:color="auto"/>
            </w:tcBorders>
          </w:tcPr>
          <w:p w:rsidR="006424DB" w:rsidRPr="000D2EE3" w:rsidRDefault="006424DB" w:rsidP="007607B8">
            <w:pPr>
              <w:spacing w:line="228" w:lineRule="auto"/>
              <w:rPr>
                <w:rFonts w:ascii="Times New Roman" w:hAnsi="Times New Roman"/>
                <w:sz w:val="24"/>
                <w:szCs w:val="24"/>
              </w:rPr>
            </w:pPr>
            <w:r w:rsidRPr="000D2EE3">
              <w:rPr>
                <w:rFonts w:ascii="Times New Roman" w:hAnsi="Times New Roman"/>
                <w:sz w:val="24"/>
                <w:szCs w:val="24"/>
              </w:rPr>
              <w:t>«</w:t>
            </w:r>
            <w:hyperlink r:id="rId46" w:history="1">
              <w:r w:rsidRPr="000D2EE3">
                <w:rPr>
                  <w:rFonts w:ascii="Times New Roman" w:hAnsi="Times New Roman"/>
                  <w:sz w:val="24"/>
                  <w:szCs w:val="24"/>
                </w:rPr>
                <w:t>Социальное и экономическое развитие</w:t>
              </w:r>
            </w:hyperlink>
            <w:r w:rsidRPr="000D2EE3">
              <w:rPr>
                <w:rFonts w:ascii="Times New Roman" w:hAnsi="Times New Roman"/>
                <w:sz w:val="24"/>
                <w:szCs w:val="24"/>
              </w:rPr>
              <w:t xml:space="preserve"> населенных пунктов»;</w:t>
            </w:r>
          </w:p>
          <w:p w:rsidR="006424DB" w:rsidRPr="000D2EE3" w:rsidRDefault="006424DB" w:rsidP="007607B8">
            <w:pPr>
              <w:spacing w:line="228" w:lineRule="auto"/>
              <w:ind w:right="-57"/>
              <w:rPr>
                <w:rFonts w:ascii="Times New Roman" w:eastAsia="Calibri" w:hAnsi="Times New Roman"/>
                <w:sz w:val="24"/>
                <w:szCs w:val="24"/>
                <w:lang w:eastAsia="en-US"/>
              </w:rPr>
            </w:pPr>
            <w:r w:rsidRPr="007607B8">
              <w:rPr>
                <w:rFonts w:ascii="Times New Roman" w:hAnsi="Times New Roman"/>
                <w:spacing w:val="-2"/>
                <w:sz w:val="24"/>
                <w:szCs w:val="24"/>
              </w:rPr>
              <w:t>«</w:t>
            </w:r>
            <w:hyperlink r:id="rId47" w:history="1">
              <w:r w:rsidRPr="007607B8">
                <w:rPr>
                  <w:rFonts w:ascii="Times New Roman" w:hAnsi="Times New Roman"/>
                  <w:spacing w:val="-2"/>
                  <w:sz w:val="24"/>
                  <w:szCs w:val="24"/>
                </w:rPr>
                <w:t>Развитие местного самоуправления</w:t>
              </w:r>
            </w:hyperlink>
            <w:r w:rsidRPr="007607B8">
              <w:rPr>
                <w:rFonts w:ascii="Times New Roman" w:hAnsi="Times New Roman"/>
                <w:spacing w:val="-2"/>
                <w:sz w:val="24"/>
                <w:szCs w:val="24"/>
              </w:rPr>
              <w:t xml:space="preserve"> и гражданского</w:t>
            </w:r>
            <w:r w:rsidRPr="000D2EE3">
              <w:rPr>
                <w:rFonts w:ascii="Times New Roman" w:hAnsi="Times New Roman"/>
                <w:sz w:val="24"/>
                <w:szCs w:val="24"/>
              </w:rPr>
              <w:t xml:space="preserve"> общества»</w:t>
            </w:r>
          </w:p>
        </w:tc>
        <w:tc>
          <w:tcPr>
            <w:tcW w:w="1843" w:type="dxa"/>
            <w:vMerge/>
            <w:tcBorders>
              <w:left w:val="single" w:sz="4" w:space="0" w:color="auto"/>
              <w:bottom w:val="single" w:sz="4" w:space="0" w:color="auto"/>
              <w:right w:val="single" w:sz="4" w:space="0" w:color="auto"/>
            </w:tcBorders>
          </w:tcPr>
          <w:p w:rsidR="006424DB" w:rsidRPr="000D2EE3" w:rsidRDefault="006424DB" w:rsidP="007607B8">
            <w:pPr>
              <w:spacing w:line="228" w:lineRule="auto"/>
              <w:jc w:val="both"/>
              <w:rPr>
                <w:rFonts w:ascii="Times New Roman" w:hAnsi="Times New Roman"/>
                <w:sz w:val="24"/>
                <w:szCs w:val="24"/>
              </w:rPr>
            </w:pPr>
          </w:p>
        </w:tc>
      </w:tr>
    </w:tbl>
    <w:p w:rsidR="006424DB" w:rsidRPr="000D2EE3" w:rsidRDefault="006424DB" w:rsidP="007607B8">
      <w:pPr>
        <w:spacing w:line="228" w:lineRule="auto"/>
        <w:ind w:firstLine="709"/>
        <w:jc w:val="both"/>
        <w:rPr>
          <w:rFonts w:ascii="Times New Roman" w:hAnsi="Times New Roman"/>
          <w:sz w:val="28"/>
          <w:szCs w:val="28"/>
          <w:lang w:eastAsia="en-US"/>
        </w:rPr>
      </w:pPr>
      <w:r w:rsidRPr="000D2EE3">
        <w:rPr>
          <w:rFonts w:ascii="Times New Roman" w:hAnsi="Times New Roman"/>
          <w:sz w:val="28"/>
          <w:szCs w:val="28"/>
          <w:lang w:eastAsia="en-US"/>
        </w:rPr>
        <w:t>7)</w:t>
      </w:r>
      <w:r w:rsidR="00986852">
        <w:rPr>
          <w:rFonts w:ascii="Times New Roman" w:hAnsi="Times New Roman"/>
          <w:sz w:val="28"/>
          <w:szCs w:val="28"/>
          <w:lang w:eastAsia="en-US"/>
        </w:rPr>
        <w:t> </w:t>
      </w:r>
      <w:r w:rsidRPr="000D2EE3">
        <w:rPr>
          <w:rFonts w:ascii="Times New Roman" w:hAnsi="Times New Roman"/>
          <w:sz w:val="28"/>
          <w:szCs w:val="28"/>
          <w:lang w:eastAsia="en-US"/>
        </w:rPr>
        <w:t>приложение к Стратегии социально-экономического развития Рязанской области до 2030 года изложить в следующей редакции:</w:t>
      </w:r>
    </w:p>
    <w:p w:rsidR="006424DB" w:rsidRPr="000D2EE3" w:rsidRDefault="006424DB" w:rsidP="007607B8">
      <w:pPr>
        <w:spacing w:line="228" w:lineRule="auto"/>
        <w:ind w:firstLine="709"/>
        <w:jc w:val="both"/>
        <w:rPr>
          <w:rFonts w:ascii="Times New Roman" w:hAnsi="Times New Roman"/>
          <w:sz w:val="28"/>
          <w:szCs w:val="28"/>
          <w:lang w:eastAsia="en-US"/>
        </w:rPr>
      </w:pPr>
    </w:p>
    <w:tbl>
      <w:tblPr>
        <w:tblW w:w="0" w:type="auto"/>
        <w:tblLook w:val="04A0" w:firstRow="1" w:lastRow="0" w:firstColumn="1" w:lastColumn="0" w:noHBand="0" w:noVBand="1"/>
      </w:tblPr>
      <w:tblGrid>
        <w:gridCol w:w="4927"/>
        <w:gridCol w:w="4643"/>
      </w:tblGrid>
      <w:tr w:rsidR="006424DB" w:rsidRPr="000D2EE3" w:rsidTr="008407A0">
        <w:tc>
          <w:tcPr>
            <w:tcW w:w="4928" w:type="dxa"/>
            <w:shd w:val="clear" w:color="auto" w:fill="auto"/>
          </w:tcPr>
          <w:p w:rsidR="006424DB" w:rsidRPr="000D2EE3" w:rsidRDefault="006424DB" w:rsidP="007607B8">
            <w:pPr>
              <w:spacing w:line="228" w:lineRule="auto"/>
              <w:jc w:val="both"/>
              <w:rPr>
                <w:rFonts w:ascii="Times New Roman" w:hAnsi="Times New Roman"/>
                <w:sz w:val="28"/>
                <w:szCs w:val="28"/>
                <w:lang w:eastAsia="en-US"/>
              </w:rPr>
            </w:pPr>
          </w:p>
        </w:tc>
        <w:tc>
          <w:tcPr>
            <w:tcW w:w="4643" w:type="dxa"/>
            <w:shd w:val="clear" w:color="auto" w:fill="auto"/>
          </w:tcPr>
          <w:p w:rsidR="00DB236C" w:rsidRPr="000D2EE3" w:rsidRDefault="006424DB" w:rsidP="007607B8">
            <w:pPr>
              <w:spacing w:line="228" w:lineRule="auto"/>
              <w:rPr>
                <w:rFonts w:ascii="Times New Roman" w:hAnsi="Times New Roman"/>
                <w:sz w:val="28"/>
                <w:szCs w:val="28"/>
                <w:lang w:eastAsia="en-US"/>
              </w:rPr>
            </w:pPr>
            <w:r w:rsidRPr="000D2EE3">
              <w:rPr>
                <w:rFonts w:ascii="Times New Roman" w:hAnsi="Times New Roman"/>
                <w:sz w:val="28"/>
                <w:szCs w:val="28"/>
                <w:lang w:eastAsia="en-US"/>
              </w:rPr>
              <w:t>«Приложение №</w:t>
            </w:r>
            <w:r w:rsidR="00DB236C" w:rsidRPr="000D2EE3">
              <w:rPr>
                <w:rFonts w:ascii="Times New Roman" w:hAnsi="Times New Roman"/>
                <w:sz w:val="28"/>
                <w:szCs w:val="28"/>
                <w:lang w:eastAsia="en-US"/>
              </w:rPr>
              <w:t xml:space="preserve"> </w:t>
            </w:r>
            <w:r w:rsidRPr="000D2EE3">
              <w:rPr>
                <w:rFonts w:ascii="Times New Roman" w:hAnsi="Times New Roman"/>
                <w:sz w:val="28"/>
                <w:szCs w:val="28"/>
                <w:lang w:eastAsia="en-US"/>
              </w:rPr>
              <w:t xml:space="preserve">1 </w:t>
            </w:r>
          </w:p>
          <w:p w:rsidR="006424DB" w:rsidRPr="000D2EE3" w:rsidRDefault="006424DB" w:rsidP="007607B8">
            <w:pPr>
              <w:spacing w:line="228" w:lineRule="auto"/>
              <w:rPr>
                <w:rFonts w:ascii="Times New Roman" w:hAnsi="Times New Roman"/>
                <w:sz w:val="28"/>
                <w:szCs w:val="28"/>
                <w:lang w:eastAsia="en-US"/>
              </w:rPr>
            </w:pPr>
            <w:r w:rsidRPr="000D2EE3">
              <w:rPr>
                <w:rFonts w:ascii="Times New Roman" w:hAnsi="Times New Roman"/>
                <w:sz w:val="28"/>
                <w:szCs w:val="28"/>
                <w:lang w:eastAsia="en-US"/>
              </w:rPr>
              <w:t>к Стратегии</w:t>
            </w:r>
            <w:r w:rsidR="00DB236C" w:rsidRPr="000D2EE3">
              <w:rPr>
                <w:rFonts w:ascii="Times New Roman" w:hAnsi="Times New Roman"/>
                <w:sz w:val="28"/>
                <w:szCs w:val="28"/>
                <w:lang w:eastAsia="en-US"/>
              </w:rPr>
              <w:t xml:space="preserve"> </w:t>
            </w:r>
            <w:r w:rsidRPr="000D2EE3">
              <w:rPr>
                <w:rFonts w:ascii="Times New Roman" w:hAnsi="Times New Roman"/>
                <w:sz w:val="28"/>
                <w:szCs w:val="28"/>
                <w:lang w:eastAsia="en-US"/>
              </w:rPr>
              <w:t xml:space="preserve">социально-экономического развития Рязанской области до 2030 года </w:t>
            </w:r>
          </w:p>
        </w:tc>
      </w:tr>
    </w:tbl>
    <w:p w:rsidR="006424DB" w:rsidRPr="000D2EE3" w:rsidRDefault="006424DB" w:rsidP="007607B8">
      <w:pPr>
        <w:spacing w:line="228" w:lineRule="auto"/>
        <w:ind w:firstLine="709"/>
        <w:jc w:val="both"/>
        <w:rPr>
          <w:rFonts w:ascii="Times New Roman" w:hAnsi="Times New Roman"/>
          <w:sz w:val="28"/>
          <w:szCs w:val="28"/>
          <w:lang w:eastAsia="en-US"/>
        </w:rPr>
      </w:pPr>
    </w:p>
    <w:p w:rsidR="006424DB" w:rsidRPr="000D2EE3" w:rsidRDefault="006424DB" w:rsidP="007607B8">
      <w:pPr>
        <w:pStyle w:val="Default"/>
        <w:spacing w:line="228" w:lineRule="auto"/>
        <w:jc w:val="center"/>
        <w:rPr>
          <w:rFonts w:ascii="Times New Roman" w:hAnsi="Times New Roman" w:cs="Times New Roman"/>
          <w:sz w:val="28"/>
          <w:szCs w:val="28"/>
        </w:rPr>
      </w:pPr>
      <w:r w:rsidRPr="000D2EE3">
        <w:rPr>
          <w:rFonts w:ascii="Times New Roman" w:hAnsi="Times New Roman" w:cs="Times New Roman"/>
          <w:sz w:val="28"/>
          <w:szCs w:val="28"/>
        </w:rPr>
        <w:t xml:space="preserve">Отрасли перспективной эффективной </w:t>
      </w:r>
    </w:p>
    <w:p w:rsidR="006424DB" w:rsidRPr="000D2EE3" w:rsidRDefault="006424DB" w:rsidP="007607B8">
      <w:pPr>
        <w:pStyle w:val="Default"/>
        <w:spacing w:line="228" w:lineRule="auto"/>
        <w:jc w:val="center"/>
        <w:rPr>
          <w:rFonts w:ascii="Times New Roman" w:hAnsi="Times New Roman" w:cs="Times New Roman"/>
          <w:color w:val="auto"/>
          <w:sz w:val="28"/>
          <w:szCs w:val="28"/>
        </w:rPr>
      </w:pPr>
      <w:r w:rsidRPr="000D2EE3">
        <w:rPr>
          <w:rFonts w:ascii="Times New Roman" w:hAnsi="Times New Roman" w:cs="Times New Roman"/>
          <w:color w:val="auto"/>
          <w:sz w:val="28"/>
          <w:szCs w:val="28"/>
        </w:rPr>
        <w:t>экономической специализации Рязанской области</w:t>
      </w:r>
    </w:p>
    <w:p w:rsidR="006424DB" w:rsidRPr="000D2EE3" w:rsidRDefault="006424DB" w:rsidP="007607B8">
      <w:pPr>
        <w:pStyle w:val="af1"/>
        <w:numPr>
          <w:ilvl w:val="0"/>
          <w:numId w:val="15"/>
        </w:numPr>
        <w:tabs>
          <w:tab w:val="left" w:pos="1050"/>
        </w:tabs>
        <w:spacing w:after="0" w:line="228" w:lineRule="auto"/>
        <w:ind w:left="0" w:firstLine="709"/>
        <w:jc w:val="both"/>
        <w:rPr>
          <w:rFonts w:ascii="Times New Roman" w:hAnsi="Times New Roman"/>
          <w:sz w:val="28"/>
          <w:szCs w:val="28"/>
        </w:rPr>
      </w:pPr>
      <w:r w:rsidRPr="007607B8">
        <w:rPr>
          <w:rFonts w:ascii="Times New Roman" w:hAnsi="Times New Roman"/>
          <w:spacing w:val="-4"/>
          <w:sz w:val="28"/>
          <w:szCs w:val="28"/>
        </w:rPr>
        <w:lastRenderedPageBreak/>
        <w:t>Растениеводство и животноводство, предоставление соответствующих</w:t>
      </w:r>
      <w:r w:rsidRPr="000D2EE3">
        <w:rPr>
          <w:rFonts w:ascii="Times New Roman" w:hAnsi="Times New Roman"/>
          <w:sz w:val="28"/>
          <w:szCs w:val="28"/>
        </w:rPr>
        <w:t xml:space="preserve"> услуг в этих областях.</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пищевых продуктов.</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напитков.</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кожи и изделий из кожи.</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лекарственных средств и материалов, применяемых в медицинских целях.</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резиновых и пластмассовых изделий.</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прочей неметаллической минеральной продукции.</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металлургическое.</w:t>
      </w:r>
    </w:p>
    <w:p w:rsidR="006424DB" w:rsidRPr="000D2EE3" w:rsidRDefault="006424DB" w:rsidP="00986852">
      <w:pPr>
        <w:pStyle w:val="af1"/>
        <w:numPr>
          <w:ilvl w:val="0"/>
          <w:numId w:val="15"/>
        </w:numPr>
        <w:tabs>
          <w:tab w:val="left" w:pos="1050"/>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готовых металлических изделий, кроме машин и оборудования.</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компьютеров, электронных и оптических изделий.</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электрического оборудования.</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машин и оборудования, не включенных в другие группировки.</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автотранспортных средств, прицепов и полуприцепов.</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прочих транспортных средств и оборудования.</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мебели.</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Производство прочих готовых изделий.</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Транспортировка и хранение.</w:t>
      </w:r>
    </w:p>
    <w:p w:rsidR="006424DB" w:rsidRPr="000D2EE3" w:rsidRDefault="006424DB" w:rsidP="006424DB">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0D2EE3">
        <w:rPr>
          <w:rFonts w:ascii="Times New Roman" w:hAnsi="Times New Roman"/>
          <w:sz w:val="28"/>
          <w:szCs w:val="28"/>
        </w:rPr>
        <w:t>Деятельность в области информации и связи.</w:t>
      </w:r>
    </w:p>
    <w:p w:rsidR="006424DB" w:rsidRPr="000D2EE3" w:rsidRDefault="006424DB" w:rsidP="006424DB">
      <w:pPr>
        <w:autoSpaceDE w:val="0"/>
        <w:autoSpaceDN w:val="0"/>
        <w:adjustRightInd w:val="0"/>
        <w:ind w:left="709"/>
        <w:jc w:val="both"/>
        <w:rPr>
          <w:rFonts w:ascii="Times New Roman" w:hAnsi="Times New Roman"/>
          <w:sz w:val="28"/>
          <w:szCs w:val="28"/>
        </w:rPr>
      </w:pPr>
      <w:r w:rsidRPr="000D2EE3">
        <w:rPr>
          <w:rFonts w:ascii="Times New Roman" w:hAnsi="Times New Roman"/>
          <w:sz w:val="28"/>
          <w:szCs w:val="28"/>
        </w:rPr>
        <w:t>19. Деятельность профессиональная, научная и техническая.</w:t>
      </w:r>
    </w:p>
    <w:p w:rsidR="006424DB" w:rsidRPr="000D2EE3" w:rsidRDefault="00986852" w:rsidP="006424D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20. </w:t>
      </w:r>
      <w:r w:rsidR="006424DB" w:rsidRPr="000D2EE3">
        <w:rPr>
          <w:rFonts w:ascii="Times New Roman" w:hAnsi="Times New Roman"/>
          <w:sz w:val="28"/>
          <w:szCs w:val="28"/>
        </w:rPr>
        <w:t>Туризм: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roofErr w:type="gramStart"/>
      <w:r w:rsidR="006424DB" w:rsidRPr="000D2EE3">
        <w:rPr>
          <w:rFonts w:ascii="Times New Roman" w:hAnsi="Times New Roman"/>
          <w:sz w:val="28"/>
          <w:szCs w:val="28"/>
        </w:rPr>
        <w:t>.»</w:t>
      </w:r>
      <w:proofErr w:type="gramEnd"/>
      <w:r w:rsidR="006424DB" w:rsidRPr="000D2EE3">
        <w:rPr>
          <w:rFonts w:ascii="Times New Roman" w:hAnsi="Times New Roman"/>
          <w:sz w:val="28"/>
          <w:szCs w:val="28"/>
        </w:rPr>
        <w:t>;</w:t>
      </w:r>
    </w:p>
    <w:p w:rsidR="006424DB" w:rsidRPr="000D2EE3" w:rsidRDefault="006424DB" w:rsidP="00986852">
      <w:pPr>
        <w:autoSpaceDE w:val="0"/>
        <w:autoSpaceDN w:val="0"/>
        <w:adjustRightInd w:val="0"/>
        <w:ind w:firstLine="709"/>
        <w:jc w:val="both"/>
        <w:rPr>
          <w:rFonts w:ascii="Times New Roman" w:hAnsi="Times New Roman"/>
          <w:sz w:val="28"/>
          <w:szCs w:val="28"/>
          <w:lang w:eastAsia="en-US"/>
        </w:rPr>
      </w:pPr>
      <w:r w:rsidRPr="000D2EE3">
        <w:rPr>
          <w:rFonts w:ascii="Times New Roman" w:hAnsi="Times New Roman"/>
          <w:sz w:val="28"/>
          <w:szCs w:val="28"/>
        </w:rPr>
        <w:t>8)</w:t>
      </w:r>
      <w:r w:rsidR="00986852">
        <w:rPr>
          <w:rFonts w:ascii="Times New Roman" w:hAnsi="Times New Roman"/>
          <w:sz w:val="28"/>
          <w:szCs w:val="28"/>
        </w:rPr>
        <w:t> </w:t>
      </w:r>
      <w:r w:rsidRPr="000D2EE3">
        <w:rPr>
          <w:rFonts w:ascii="Times New Roman" w:hAnsi="Times New Roman"/>
          <w:sz w:val="28"/>
          <w:szCs w:val="28"/>
        </w:rPr>
        <w:t>дополнить приложением №</w:t>
      </w:r>
      <w:r w:rsidR="00986852">
        <w:rPr>
          <w:rFonts w:ascii="Times New Roman" w:hAnsi="Times New Roman"/>
          <w:sz w:val="28"/>
          <w:szCs w:val="28"/>
        </w:rPr>
        <w:t> </w:t>
      </w:r>
      <w:r w:rsidRPr="000D2EE3">
        <w:rPr>
          <w:rFonts w:ascii="Times New Roman" w:hAnsi="Times New Roman"/>
          <w:sz w:val="28"/>
          <w:szCs w:val="28"/>
        </w:rPr>
        <w:t xml:space="preserve">2 к </w:t>
      </w:r>
      <w:r w:rsidRPr="000D2EE3">
        <w:rPr>
          <w:rFonts w:ascii="Times New Roman" w:hAnsi="Times New Roman"/>
          <w:sz w:val="28"/>
          <w:szCs w:val="28"/>
          <w:lang w:eastAsia="en-US"/>
        </w:rPr>
        <w:t>Стратегии социально-экономического развития Рязанской области до 2030 года следующего содержания:</w:t>
      </w:r>
    </w:p>
    <w:p w:rsidR="006424DB" w:rsidRPr="000D2EE3" w:rsidRDefault="006424DB" w:rsidP="006424DB">
      <w:pPr>
        <w:jc w:val="center"/>
        <w:rPr>
          <w:rFonts w:ascii="Times New Roman" w:hAnsi="Times New Roman"/>
          <w:b/>
          <w:color w:val="002060"/>
          <w:sz w:val="28"/>
          <w:szCs w:val="28"/>
        </w:rPr>
      </w:pPr>
    </w:p>
    <w:tbl>
      <w:tblPr>
        <w:tblW w:w="0" w:type="auto"/>
        <w:tblLook w:val="04A0" w:firstRow="1" w:lastRow="0" w:firstColumn="1" w:lastColumn="0" w:noHBand="0" w:noVBand="1"/>
      </w:tblPr>
      <w:tblGrid>
        <w:gridCol w:w="4927"/>
        <w:gridCol w:w="4643"/>
      </w:tblGrid>
      <w:tr w:rsidR="006424DB" w:rsidRPr="000D2EE3" w:rsidTr="008407A0">
        <w:tc>
          <w:tcPr>
            <w:tcW w:w="4928" w:type="dxa"/>
            <w:shd w:val="clear" w:color="auto" w:fill="auto"/>
          </w:tcPr>
          <w:p w:rsidR="006424DB" w:rsidRPr="000D2EE3" w:rsidRDefault="006424DB" w:rsidP="008407A0">
            <w:pPr>
              <w:jc w:val="both"/>
              <w:rPr>
                <w:rFonts w:ascii="Times New Roman" w:hAnsi="Times New Roman"/>
                <w:sz w:val="28"/>
                <w:szCs w:val="28"/>
                <w:lang w:eastAsia="en-US"/>
              </w:rPr>
            </w:pPr>
          </w:p>
        </w:tc>
        <w:tc>
          <w:tcPr>
            <w:tcW w:w="4643" w:type="dxa"/>
            <w:shd w:val="clear" w:color="auto" w:fill="auto"/>
          </w:tcPr>
          <w:p w:rsidR="00DB236C" w:rsidRPr="000D2EE3" w:rsidRDefault="006424DB" w:rsidP="008407A0">
            <w:pPr>
              <w:rPr>
                <w:rFonts w:ascii="Times New Roman" w:hAnsi="Times New Roman"/>
                <w:sz w:val="28"/>
                <w:szCs w:val="28"/>
                <w:lang w:eastAsia="en-US"/>
              </w:rPr>
            </w:pPr>
            <w:r w:rsidRPr="000D2EE3">
              <w:rPr>
                <w:rFonts w:ascii="Times New Roman" w:hAnsi="Times New Roman"/>
                <w:sz w:val="28"/>
                <w:szCs w:val="28"/>
                <w:lang w:eastAsia="en-US"/>
              </w:rPr>
              <w:t>«Приложение № 2</w:t>
            </w:r>
          </w:p>
          <w:p w:rsidR="006424DB" w:rsidRPr="000D2EE3" w:rsidRDefault="006424DB" w:rsidP="00DB236C">
            <w:pPr>
              <w:rPr>
                <w:rFonts w:ascii="Times New Roman" w:hAnsi="Times New Roman"/>
                <w:sz w:val="28"/>
                <w:szCs w:val="28"/>
                <w:lang w:eastAsia="en-US"/>
              </w:rPr>
            </w:pPr>
            <w:r w:rsidRPr="000D2EE3">
              <w:rPr>
                <w:rFonts w:ascii="Times New Roman" w:hAnsi="Times New Roman"/>
                <w:sz w:val="28"/>
                <w:szCs w:val="28"/>
                <w:lang w:eastAsia="en-US"/>
              </w:rPr>
              <w:t>к Стратегии</w:t>
            </w:r>
            <w:r w:rsidR="00DB236C" w:rsidRPr="000D2EE3">
              <w:rPr>
                <w:rFonts w:ascii="Times New Roman" w:hAnsi="Times New Roman"/>
                <w:sz w:val="28"/>
                <w:szCs w:val="28"/>
                <w:lang w:eastAsia="en-US"/>
              </w:rPr>
              <w:t xml:space="preserve"> </w:t>
            </w:r>
            <w:r w:rsidRPr="000D2EE3">
              <w:rPr>
                <w:rFonts w:ascii="Times New Roman" w:hAnsi="Times New Roman"/>
                <w:sz w:val="28"/>
                <w:szCs w:val="28"/>
                <w:lang w:eastAsia="en-US"/>
              </w:rPr>
              <w:t xml:space="preserve">социально-экономического развития Рязанской области до 2030 года </w:t>
            </w:r>
          </w:p>
        </w:tc>
      </w:tr>
    </w:tbl>
    <w:p w:rsidR="006424DB" w:rsidRPr="000D2EE3" w:rsidRDefault="006424DB" w:rsidP="006424DB">
      <w:pPr>
        <w:jc w:val="center"/>
        <w:rPr>
          <w:rFonts w:ascii="Times New Roman" w:hAnsi="Times New Roman"/>
          <w:b/>
          <w:color w:val="002060"/>
          <w:sz w:val="28"/>
          <w:szCs w:val="28"/>
        </w:rPr>
      </w:pPr>
    </w:p>
    <w:p w:rsidR="006424DB" w:rsidRPr="000D2EE3" w:rsidRDefault="006424DB" w:rsidP="006424DB">
      <w:pPr>
        <w:jc w:val="center"/>
        <w:rPr>
          <w:rFonts w:ascii="Times New Roman" w:hAnsi="Times New Roman"/>
          <w:sz w:val="28"/>
          <w:szCs w:val="28"/>
        </w:rPr>
      </w:pPr>
      <w:r w:rsidRPr="000D2EE3">
        <w:rPr>
          <w:rFonts w:ascii="Times New Roman" w:hAnsi="Times New Roman"/>
          <w:sz w:val="28"/>
          <w:szCs w:val="28"/>
        </w:rPr>
        <w:t>Экспортная стратегия Рязанской области</w:t>
      </w:r>
    </w:p>
    <w:p w:rsidR="006424DB" w:rsidRPr="000D2EE3" w:rsidRDefault="006424DB" w:rsidP="006424DB">
      <w:pPr>
        <w:jc w:val="center"/>
        <w:rPr>
          <w:rFonts w:ascii="Times New Roman" w:hAnsi="Times New Roman"/>
          <w:sz w:val="28"/>
          <w:szCs w:val="28"/>
        </w:rPr>
      </w:pPr>
    </w:p>
    <w:p w:rsidR="006424DB" w:rsidRPr="000D2EE3" w:rsidRDefault="006424DB" w:rsidP="006424DB">
      <w:pPr>
        <w:jc w:val="center"/>
        <w:rPr>
          <w:rFonts w:ascii="Times New Roman" w:hAnsi="Times New Roman"/>
          <w:bCs/>
          <w:sz w:val="28"/>
          <w:szCs w:val="28"/>
        </w:rPr>
      </w:pPr>
      <w:r w:rsidRPr="000D2EE3">
        <w:rPr>
          <w:rFonts w:ascii="Times New Roman" w:hAnsi="Times New Roman"/>
          <w:bCs/>
          <w:sz w:val="28"/>
          <w:szCs w:val="28"/>
        </w:rPr>
        <w:t>Анализ текущего состояния экспорта в регионе</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Рязанская область является </w:t>
      </w:r>
      <w:proofErr w:type="spellStart"/>
      <w:r w:rsidRPr="000D2EE3">
        <w:rPr>
          <w:rFonts w:ascii="Times New Roman" w:hAnsi="Times New Roman"/>
          <w:sz w:val="28"/>
          <w:szCs w:val="28"/>
        </w:rPr>
        <w:t>экспортно</w:t>
      </w:r>
      <w:proofErr w:type="spellEnd"/>
      <w:r w:rsidRPr="000D2EE3">
        <w:rPr>
          <w:rFonts w:ascii="Times New Roman" w:hAnsi="Times New Roman"/>
          <w:sz w:val="28"/>
          <w:szCs w:val="28"/>
        </w:rPr>
        <w:t xml:space="preserve"> ориентированным регионом и активным участником внешнеэкономической деятельности. Экспорт осуществляется в более чем 100 стран мира, география постоянно расширяется. Стабильно высока доля экспорта </w:t>
      </w:r>
      <w:proofErr w:type="spellStart"/>
      <w:r w:rsidRPr="000D2EE3">
        <w:rPr>
          <w:rFonts w:ascii="Times New Roman" w:hAnsi="Times New Roman"/>
          <w:sz w:val="28"/>
          <w:szCs w:val="28"/>
        </w:rPr>
        <w:t>несырьевых</w:t>
      </w:r>
      <w:proofErr w:type="spellEnd"/>
      <w:r w:rsidRPr="000D2EE3">
        <w:rPr>
          <w:rFonts w:ascii="Times New Roman" w:hAnsi="Times New Roman"/>
          <w:sz w:val="28"/>
          <w:szCs w:val="28"/>
        </w:rPr>
        <w:t xml:space="preserve"> неэнергетических товаров в структуре общего экспорта региона (более 90%).</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lastRenderedPageBreak/>
        <w:t xml:space="preserve">Основу экспорта Рязанской области составляют: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кровельные и строительные материалы;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пластмассы и изделия из них;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оптика, приборы, медицинская техника;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электрические устройства, аппаратура связи;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стекло и изделия из него;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топливо;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шкуры и кожа;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черные металлы;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древесина и продукция деревообработки;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механическое оборудование и техника, компьютеры;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бумага и картон;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b/>
          <w:sz w:val="28"/>
          <w:szCs w:val="28"/>
        </w:rPr>
        <w:t>-</w:t>
      </w:r>
      <w:r w:rsidRPr="000D2EE3">
        <w:rPr>
          <w:rFonts w:ascii="Times New Roman" w:hAnsi="Times New Roman"/>
          <w:sz w:val="28"/>
          <w:szCs w:val="28"/>
        </w:rPr>
        <w:t xml:space="preserve"> продукция агропромышленного комплекса (далее – АПК).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На данные группы приходится более 90% объема экспорта продукции.</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Область традиционно занимает 1 место в России по объему экспорта кровельных и теплоизоляционных материалов, 2 место – по экспорту кожи и кожевенного полуфабриката, автомобильной светотехники и электрораспределительной аппаратуры. </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 xml:space="preserve">В течение 2021 года предприятия и организации, зарегистрированные                   в Рязанской области, осуществляли экспорт в 117 стран мира.  Объем экспорта Рязанской области за 2021 год составил 1 561,1 млн. долларов США. Регион занял 39 место по объему экспорта в общем объеме экспорта Российской Федерации. Доля </w:t>
      </w:r>
      <w:proofErr w:type="spellStart"/>
      <w:r w:rsidRPr="000D2EE3">
        <w:rPr>
          <w:rFonts w:ascii="Times New Roman" w:hAnsi="Times New Roman"/>
          <w:sz w:val="28"/>
          <w:szCs w:val="28"/>
        </w:rPr>
        <w:t>несырьевого</w:t>
      </w:r>
      <w:proofErr w:type="spellEnd"/>
      <w:r w:rsidRPr="000D2EE3">
        <w:rPr>
          <w:rFonts w:ascii="Times New Roman" w:hAnsi="Times New Roman"/>
          <w:sz w:val="28"/>
          <w:szCs w:val="28"/>
        </w:rPr>
        <w:t xml:space="preserve"> неэнергетического экспорта составила 97,3% (1518,6 млн. долларов США). Вместе с тем, динамика изменения объема экспорта в последние годы имеет нестабильный скачкообразный характер, что связано с разовыми поставками крупных предприятий оборонно-промышленного комплекса.</w:t>
      </w:r>
    </w:p>
    <w:p w:rsidR="006424DB" w:rsidRPr="000D2EE3" w:rsidRDefault="006424DB" w:rsidP="006424DB">
      <w:pPr>
        <w:ind w:firstLine="709"/>
        <w:jc w:val="both"/>
        <w:rPr>
          <w:rFonts w:ascii="Times New Roman" w:hAnsi="Times New Roman"/>
          <w:sz w:val="28"/>
          <w:szCs w:val="28"/>
        </w:rPr>
      </w:pPr>
    </w:p>
    <w:p w:rsidR="006424DB" w:rsidRPr="000D2EE3" w:rsidRDefault="006424DB" w:rsidP="006424DB">
      <w:pPr>
        <w:jc w:val="both"/>
        <w:rPr>
          <w:rFonts w:ascii="Times New Roman" w:hAnsi="Times New Roman"/>
          <w:sz w:val="28"/>
          <w:szCs w:val="28"/>
        </w:rPr>
      </w:pPr>
      <w:r w:rsidRPr="000D2EE3">
        <w:rPr>
          <w:rFonts w:ascii="Times New Roman" w:hAnsi="Times New Roman"/>
          <w:noProof/>
        </w:rPr>
        <w:drawing>
          <wp:inline distT="0" distB="0" distL="0" distR="0" wp14:anchorId="1E8A8A51" wp14:editId="43E8FC20">
            <wp:extent cx="6063615" cy="3032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8">
                      <a:extLst>
                        <a:ext uri="{28A0092B-C50C-407E-A947-70E740481C1C}">
                          <a14:useLocalDpi xmlns:a14="http://schemas.microsoft.com/office/drawing/2010/main" val="0"/>
                        </a:ext>
                      </a:extLst>
                    </a:blip>
                    <a:srcRect l="6093" t="17674" r="27045" b="23033"/>
                    <a:stretch>
                      <a:fillRect/>
                    </a:stretch>
                  </pic:blipFill>
                  <pic:spPr bwMode="auto">
                    <a:xfrm>
                      <a:off x="0" y="0"/>
                      <a:ext cx="6063615" cy="3032125"/>
                    </a:xfrm>
                    <a:prstGeom prst="rect">
                      <a:avLst/>
                    </a:prstGeom>
                    <a:noFill/>
                    <a:ln>
                      <a:noFill/>
                    </a:ln>
                  </pic:spPr>
                </pic:pic>
              </a:graphicData>
            </a:graphic>
          </wp:inline>
        </w:drawing>
      </w:r>
    </w:p>
    <w:p w:rsidR="006424DB"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Основные партнеры региона располагаются в странах Азиатско</w:t>
      </w:r>
      <w:r w:rsidRPr="000D2EE3">
        <w:rPr>
          <w:rFonts w:ascii="Times New Roman" w:hAnsi="Times New Roman"/>
          <w:b/>
          <w:sz w:val="28"/>
          <w:szCs w:val="28"/>
        </w:rPr>
        <w:t>-</w:t>
      </w:r>
      <w:r w:rsidRPr="000D2EE3">
        <w:rPr>
          <w:rFonts w:ascii="Times New Roman" w:hAnsi="Times New Roman"/>
          <w:sz w:val="28"/>
          <w:szCs w:val="28"/>
        </w:rPr>
        <w:t xml:space="preserve">Тихоокеанского региона (кроме Восточной Азии) (33,9% </w:t>
      </w:r>
      <w:r w:rsidR="00BD7341" w:rsidRPr="000D2EE3">
        <w:rPr>
          <w:rFonts w:ascii="Times New Roman" w:hAnsi="Times New Roman"/>
          <w:sz w:val="28"/>
          <w:szCs w:val="28"/>
        </w:rPr>
        <w:t xml:space="preserve">– </w:t>
      </w:r>
      <w:r w:rsidRPr="000D2EE3">
        <w:rPr>
          <w:rFonts w:ascii="Times New Roman" w:hAnsi="Times New Roman"/>
          <w:sz w:val="28"/>
          <w:szCs w:val="28"/>
        </w:rPr>
        <w:t xml:space="preserve"> 2021 год), </w:t>
      </w:r>
      <w:r w:rsidRPr="000D2EE3">
        <w:rPr>
          <w:rFonts w:ascii="Times New Roman" w:hAnsi="Times New Roman"/>
          <w:sz w:val="28"/>
          <w:szCs w:val="28"/>
        </w:rPr>
        <w:lastRenderedPageBreak/>
        <w:t xml:space="preserve">Африки (29,3% </w:t>
      </w:r>
      <w:r w:rsidR="007607B8" w:rsidRPr="000D2EE3">
        <w:rPr>
          <w:rFonts w:ascii="Times New Roman" w:hAnsi="Times New Roman"/>
          <w:sz w:val="28"/>
          <w:szCs w:val="28"/>
        </w:rPr>
        <w:t>–</w:t>
      </w:r>
      <w:r w:rsidRPr="000D2EE3">
        <w:rPr>
          <w:rFonts w:ascii="Times New Roman" w:hAnsi="Times New Roman"/>
          <w:sz w:val="28"/>
          <w:szCs w:val="28"/>
        </w:rPr>
        <w:t xml:space="preserve"> 2021 год), СНГ (17,0% – 2021 год) и Европе (16,0% –</w:t>
      </w:r>
      <w:r w:rsidR="007607B8">
        <w:rPr>
          <w:rFonts w:ascii="Times New Roman" w:hAnsi="Times New Roman"/>
          <w:sz w:val="28"/>
          <w:szCs w:val="28"/>
        </w:rPr>
        <w:br/>
      </w:r>
      <w:r w:rsidRPr="000D2EE3">
        <w:rPr>
          <w:rFonts w:ascii="Times New Roman" w:hAnsi="Times New Roman"/>
          <w:sz w:val="28"/>
          <w:szCs w:val="28"/>
        </w:rPr>
        <w:t xml:space="preserve">2021 год). </w:t>
      </w:r>
      <w:proofErr w:type="gramStart"/>
      <w:r w:rsidRPr="000D2EE3">
        <w:rPr>
          <w:rFonts w:ascii="Times New Roman" w:hAnsi="Times New Roman"/>
          <w:sz w:val="28"/>
          <w:szCs w:val="28"/>
        </w:rPr>
        <w:t>Лидерами по экспорту среди стран являются Индия, Алжир, Белоруссия, Украина, Египет, Польша, Казахстан, Эстония, Литва, Чехия, Германия.</w:t>
      </w:r>
      <w:proofErr w:type="gramEnd"/>
    </w:p>
    <w:p w:rsidR="007607B8" w:rsidRPr="007607B8" w:rsidRDefault="007607B8" w:rsidP="00986852">
      <w:pPr>
        <w:tabs>
          <w:tab w:val="right" w:pos="9355"/>
        </w:tabs>
        <w:ind w:firstLine="709"/>
        <w:jc w:val="both"/>
        <w:rPr>
          <w:rFonts w:ascii="Times New Roman" w:hAnsi="Times New Roman"/>
          <w:sz w:val="16"/>
          <w:szCs w:val="16"/>
        </w:rPr>
      </w:pPr>
    </w:p>
    <w:p w:rsidR="006424DB" w:rsidRPr="000D2EE3" w:rsidRDefault="006424DB" w:rsidP="007607B8">
      <w:pPr>
        <w:tabs>
          <w:tab w:val="right" w:pos="9355"/>
        </w:tabs>
        <w:jc w:val="center"/>
        <w:rPr>
          <w:rFonts w:ascii="Times New Roman" w:hAnsi="Times New Roman"/>
          <w:bCs/>
          <w:sz w:val="28"/>
          <w:szCs w:val="28"/>
        </w:rPr>
      </w:pPr>
      <w:r w:rsidRPr="000D2EE3">
        <w:rPr>
          <w:rFonts w:ascii="Times New Roman" w:hAnsi="Times New Roman"/>
          <w:bCs/>
          <w:sz w:val="28"/>
          <w:szCs w:val="28"/>
        </w:rPr>
        <w:t>Основные внутренние и внешние барьеры развития экспорта</w:t>
      </w:r>
    </w:p>
    <w:p w:rsidR="006424DB" w:rsidRPr="000D2EE3" w:rsidRDefault="006424DB" w:rsidP="00986852">
      <w:pPr>
        <w:ind w:firstLine="709"/>
        <w:rPr>
          <w:rFonts w:ascii="Times New Roman" w:hAnsi="Times New Roman"/>
          <w:bCs/>
          <w:sz w:val="28"/>
          <w:szCs w:val="28"/>
        </w:rPr>
      </w:pPr>
      <w:r w:rsidRPr="000D2EE3">
        <w:rPr>
          <w:rFonts w:ascii="Times New Roman" w:hAnsi="Times New Roman"/>
          <w:bCs/>
          <w:sz w:val="28"/>
          <w:szCs w:val="28"/>
        </w:rPr>
        <w:t>Внутренние барьеры:</w:t>
      </w:r>
    </w:p>
    <w:p w:rsidR="006424DB" w:rsidRPr="000D2EE3" w:rsidRDefault="00986852" w:rsidP="00986852">
      <w:pPr>
        <w:ind w:firstLine="709"/>
        <w:jc w:val="both"/>
        <w:rPr>
          <w:rFonts w:ascii="Times New Roman" w:hAnsi="Times New Roman"/>
          <w:color w:val="000000"/>
          <w:sz w:val="28"/>
          <w:szCs w:val="28"/>
        </w:rPr>
      </w:pPr>
      <w:r>
        <w:rPr>
          <w:rFonts w:ascii="Times New Roman" w:hAnsi="Times New Roman"/>
          <w:color w:val="000000"/>
          <w:sz w:val="28"/>
          <w:szCs w:val="28"/>
        </w:rPr>
        <w:t>1) </w:t>
      </w:r>
      <w:r w:rsidR="006424DB" w:rsidRPr="000D2EE3">
        <w:rPr>
          <w:rFonts w:ascii="Times New Roman" w:hAnsi="Times New Roman"/>
          <w:color w:val="000000"/>
          <w:sz w:val="28"/>
          <w:szCs w:val="28"/>
        </w:rPr>
        <w:t>нехватка квалифицированных специалистов в сфере внешнеэкономической деятельности;</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2) проблемы, связанные с международной сертификацией: длительные сроки получения, высокая стоимость, отсутствие специалистов</w:t>
      </w:r>
      <w:r w:rsidR="007607B8">
        <w:rPr>
          <w:rFonts w:ascii="Times New Roman" w:hAnsi="Times New Roman"/>
          <w:color w:val="000000"/>
          <w:sz w:val="28"/>
          <w:szCs w:val="28"/>
        </w:rPr>
        <w:t xml:space="preserve"> </w:t>
      </w:r>
      <w:r w:rsidRPr="000D2EE3">
        <w:rPr>
          <w:rFonts w:ascii="Times New Roman" w:hAnsi="Times New Roman"/>
          <w:color w:val="000000"/>
          <w:sz w:val="28"/>
          <w:szCs w:val="28"/>
        </w:rPr>
        <w:t>по сертификации и компетентных организаций в Рязанской области;</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color w:val="000000"/>
          <w:sz w:val="28"/>
          <w:szCs w:val="28"/>
        </w:rPr>
        <w:t>3)</w:t>
      </w:r>
      <w:r w:rsidR="00986852">
        <w:rPr>
          <w:rFonts w:ascii="Times New Roman" w:hAnsi="Times New Roman"/>
          <w:color w:val="000000"/>
          <w:sz w:val="28"/>
          <w:szCs w:val="28"/>
        </w:rPr>
        <w:t> </w:t>
      </w:r>
      <w:r w:rsidRPr="000D2EE3">
        <w:rPr>
          <w:rFonts w:ascii="Times New Roman" w:hAnsi="Times New Roman"/>
          <w:color w:val="000000"/>
          <w:sz w:val="28"/>
          <w:szCs w:val="28"/>
        </w:rPr>
        <w:t xml:space="preserve">низкая вовлеченность региональных экспортеров, особенно субъектов малого и среднего предпринимательства (далее </w:t>
      </w:r>
      <w:r w:rsidR="007607B8">
        <w:rPr>
          <w:rFonts w:ascii="Times New Roman" w:hAnsi="Times New Roman"/>
          <w:color w:val="000000"/>
          <w:sz w:val="28"/>
          <w:szCs w:val="28"/>
        </w:rPr>
        <w:t>–</w:t>
      </w:r>
      <w:r w:rsidRPr="000D2EE3">
        <w:rPr>
          <w:rFonts w:ascii="Times New Roman" w:hAnsi="Times New Roman"/>
          <w:color w:val="000000"/>
          <w:sz w:val="28"/>
          <w:szCs w:val="28"/>
        </w:rPr>
        <w:t xml:space="preserve"> МСП), в механизмы государственной поддержки экспорта, реализуемые по линии </w:t>
      </w:r>
      <w:proofErr w:type="spellStart"/>
      <w:r w:rsidRPr="000D2EE3">
        <w:rPr>
          <w:rFonts w:ascii="Times New Roman" w:hAnsi="Times New Roman"/>
          <w:color w:val="000000"/>
          <w:sz w:val="28"/>
          <w:szCs w:val="28"/>
        </w:rPr>
        <w:t>Минпромторга</w:t>
      </w:r>
      <w:proofErr w:type="spellEnd"/>
      <w:r w:rsidRPr="000D2EE3">
        <w:rPr>
          <w:rFonts w:ascii="Times New Roman" w:hAnsi="Times New Roman"/>
          <w:color w:val="000000"/>
          <w:sz w:val="28"/>
          <w:szCs w:val="28"/>
        </w:rPr>
        <w:t xml:space="preserve"> Росс</w:t>
      </w:r>
      <w:proofErr w:type="gramStart"/>
      <w:r w:rsidRPr="000D2EE3">
        <w:rPr>
          <w:rFonts w:ascii="Times New Roman" w:hAnsi="Times New Roman"/>
          <w:color w:val="000000"/>
          <w:sz w:val="28"/>
          <w:szCs w:val="28"/>
        </w:rPr>
        <w:t xml:space="preserve">ии и </w:t>
      </w:r>
      <w:r w:rsidRPr="000D2EE3">
        <w:rPr>
          <w:rFonts w:ascii="Times New Roman" w:hAnsi="Times New Roman"/>
          <w:sz w:val="28"/>
          <w:szCs w:val="28"/>
        </w:rPr>
        <w:t>АО</w:t>
      </w:r>
      <w:proofErr w:type="gramEnd"/>
      <w:r w:rsidRPr="000D2EE3">
        <w:rPr>
          <w:rFonts w:ascii="Times New Roman" w:hAnsi="Times New Roman"/>
          <w:sz w:val="28"/>
          <w:szCs w:val="28"/>
        </w:rPr>
        <w:t xml:space="preserve"> «Российский экспортный центр»;</w:t>
      </w:r>
    </w:p>
    <w:p w:rsidR="006424DB" w:rsidRPr="000D2EE3" w:rsidRDefault="006424DB" w:rsidP="00986852">
      <w:pPr>
        <w:shd w:val="clear" w:color="auto" w:fill="FFFFFF"/>
        <w:ind w:firstLine="709"/>
        <w:jc w:val="both"/>
        <w:rPr>
          <w:rFonts w:ascii="Times New Roman" w:hAnsi="Times New Roman"/>
          <w:color w:val="000000"/>
          <w:sz w:val="28"/>
          <w:szCs w:val="28"/>
        </w:rPr>
      </w:pPr>
      <w:r w:rsidRPr="000D2EE3">
        <w:rPr>
          <w:rFonts w:ascii="Times New Roman" w:hAnsi="Times New Roman"/>
          <w:color w:val="000000"/>
          <w:sz w:val="28"/>
          <w:szCs w:val="28"/>
        </w:rPr>
        <w:t>4)</w:t>
      </w:r>
      <w:r w:rsidR="00986852">
        <w:rPr>
          <w:rFonts w:ascii="Times New Roman" w:hAnsi="Times New Roman"/>
          <w:color w:val="000000"/>
          <w:sz w:val="28"/>
          <w:szCs w:val="28"/>
        </w:rPr>
        <w:t> </w:t>
      </w:r>
      <w:r w:rsidRPr="000D2EE3">
        <w:rPr>
          <w:rFonts w:ascii="Times New Roman" w:hAnsi="Times New Roman"/>
          <w:color w:val="000000"/>
          <w:sz w:val="28"/>
          <w:szCs w:val="28"/>
        </w:rPr>
        <w:t>ограничения в области валютного и таможенного законодательства (валютный контроль, тарифы на ввоз/вывоз).</w:t>
      </w:r>
    </w:p>
    <w:p w:rsidR="006424DB" w:rsidRPr="000D2EE3" w:rsidRDefault="006424DB" w:rsidP="00986852">
      <w:pPr>
        <w:ind w:firstLine="709"/>
        <w:rPr>
          <w:rFonts w:ascii="Times New Roman" w:hAnsi="Times New Roman"/>
          <w:bCs/>
          <w:sz w:val="28"/>
          <w:szCs w:val="28"/>
        </w:rPr>
      </w:pPr>
      <w:r w:rsidRPr="000D2EE3">
        <w:rPr>
          <w:rFonts w:ascii="Times New Roman" w:hAnsi="Times New Roman"/>
          <w:bCs/>
          <w:sz w:val="28"/>
          <w:szCs w:val="28"/>
        </w:rPr>
        <w:t>Внешние барьеры:</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1)</w:t>
      </w:r>
      <w:r w:rsidR="00986852">
        <w:rPr>
          <w:rFonts w:ascii="Times New Roman" w:hAnsi="Times New Roman"/>
          <w:color w:val="000000"/>
          <w:sz w:val="28"/>
          <w:szCs w:val="28"/>
        </w:rPr>
        <w:t> </w:t>
      </w:r>
      <w:r w:rsidRPr="000D2EE3">
        <w:rPr>
          <w:rFonts w:ascii="Times New Roman" w:hAnsi="Times New Roman"/>
          <w:color w:val="000000"/>
          <w:sz w:val="28"/>
          <w:szCs w:val="28"/>
        </w:rPr>
        <w:t xml:space="preserve">недоверие к российским (рязанским) производителям (со стороны дистрибьюторов/конечных покупателей из стран дальнего зарубежья), в том числе из-за ограничений и санкций, введенных отдельными странами; </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color w:val="000000"/>
          <w:sz w:val="28"/>
          <w:szCs w:val="28"/>
        </w:rPr>
        <w:t xml:space="preserve">2) проблемы, связанные с международными перевозками и логистикой: </w:t>
      </w:r>
    </w:p>
    <w:p w:rsidR="006424DB" w:rsidRPr="000D2EE3" w:rsidRDefault="006424DB" w:rsidP="00986852">
      <w:pPr>
        <w:ind w:firstLine="709"/>
        <w:jc w:val="both"/>
        <w:rPr>
          <w:rFonts w:ascii="Times New Roman" w:hAnsi="Times New Roman"/>
          <w:color w:val="000000"/>
          <w:sz w:val="28"/>
          <w:szCs w:val="28"/>
        </w:rPr>
      </w:pPr>
      <w:r w:rsidRPr="000D2EE3">
        <w:rPr>
          <w:rFonts w:ascii="Times New Roman" w:hAnsi="Times New Roman"/>
          <w:b/>
          <w:color w:val="000000"/>
          <w:sz w:val="28"/>
          <w:szCs w:val="28"/>
        </w:rPr>
        <w:t>-</w:t>
      </w:r>
      <w:r w:rsidRPr="000D2EE3">
        <w:rPr>
          <w:rFonts w:ascii="Times New Roman" w:hAnsi="Times New Roman"/>
          <w:color w:val="000000"/>
          <w:sz w:val="28"/>
          <w:szCs w:val="28"/>
        </w:rPr>
        <w:t xml:space="preserve"> высокая стоимость международных перевозок экспортных грузов.</w:t>
      </w:r>
      <w:r w:rsidR="007607B8">
        <w:rPr>
          <w:rFonts w:ascii="Times New Roman" w:hAnsi="Times New Roman"/>
          <w:color w:val="000000"/>
          <w:sz w:val="28"/>
          <w:szCs w:val="28"/>
        </w:rPr>
        <w:br/>
      </w:r>
      <w:r w:rsidRPr="000D2EE3">
        <w:rPr>
          <w:rFonts w:ascii="Times New Roman" w:hAnsi="Times New Roman"/>
          <w:color w:val="000000"/>
          <w:sz w:val="28"/>
          <w:szCs w:val="28"/>
        </w:rPr>
        <w:t xml:space="preserve">В регионе практически отсутствуют свои собственные логистические компании. Большая проблема отправки сборных грузов на экспорт; </w:t>
      </w:r>
    </w:p>
    <w:p w:rsidR="006424DB" w:rsidRPr="000D2EE3" w:rsidRDefault="006424DB" w:rsidP="00986852">
      <w:pPr>
        <w:ind w:firstLine="709"/>
        <w:jc w:val="both"/>
        <w:rPr>
          <w:rFonts w:ascii="Times New Roman" w:hAnsi="Times New Roman"/>
          <w:b/>
          <w:strike/>
          <w:color w:val="000000"/>
          <w:sz w:val="28"/>
          <w:szCs w:val="28"/>
        </w:rPr>
      </w:pPr>
      <w:r w:rsidRPr="000D2EE3">
        <w:rPr>
          <w:rFonts w:ascii="Times New Roman" w:hAnsi="Times New Roman"/>
          <w:b/>
          <w:color w:val="000000"/>
          <w:sz w:val="28"/>
          <w:szCs w:val="28"/>
        </w:rPr>
        <w:t>-</w:t>
      </w:r>
      <w:r w:rsidRPr="000D2EE3">
        <w:rPr>
          <w:rFonts w:ascii="Times New Roman" w:hAnsi="Times New Roman"/>
          <w:color w:val="000000"/>
          <w:sz w:val="28"/>
          <w:szCs w:val="28"/>
        </w:rPr>
        <w:t xml:space="preserve"> крайне высокая стоимость затрат на доставку мелких партий товаров, образцов, длительные сроки доставки;</w:t>
      </w:r>
    </w:p>
    <w:p w:rsidR="006424DB" w:rsidRPr="000D2EE3" w:rsidRDefault="00986852" w:rsidP="00986852">
      <w:pPr>
        <w:ind w:firstLine="709"/>
        <w:jc w:val="both"/>
        <w:rPr>
          <w:rFonts w:ascii="Times New Roman" w:hAnsi="Times New Roman"/>
          <w:sz w:val="28"/>
          <w:szCs w:val="28"/>
        </w:rPr>
      </w:pPr>
      <w:r>
        <w:rPr>
          <w:rFonts w:ascii="Times New Roman" w:hAnsi="Times New Roman"/>
          <w:color w:val="000000"/>
          <w:sz w:val="28"/>
          <w:szCs w:val="28"/>
          <w:shd w:val="clear" w:color="auto" w:fill="FFFFFF"/>
        </w:rPr>
        <w:t>3) </w:t>
      </w:r>
      <w:r w:rsidR="006424DB" w:rsidRPr="000D2EE3">
        <w:rPr>
          <w:rFonts w:ascii="Times New Roman" w:hAnsi="Times New Roman"/>
          <w:color w:val="000000"/>
          <w:sz w:val="28"/>
          <w:szCs w:val="28"/>
          <w:shd w:val="clear" w:color="auto" w:fill="FFFFFF"/>
        </w:rPr>
        <w:t>п</w:t>
      </w:r>
      <w:r w:rsidR="006424DB" w:rsidRPr="000D2EE3">
        <w:rPr>
          <w:rFonts w:ascii="Times New Roman" w:hAnsi="Times New Roman"/>
          <w:sz w:val="28"/>
          <w:szCs w:val="28"/>
        </w:rPr>
        <w:t>роблемы с получением оплаты, предоплаты от иностранных контрагентов, снижение покупательской способности и количества заказов; риски, связанные с проведением платежей за экспортную продукцию в связи с санкциями против российских банков и ряда компаний;</w:t>
      </w:r>
    </w:p>
    <w:p w:rsidR="006424DB" w:rsidRPr="000D2EE3" w:rsidRDefault="00986852" w:rsidP="00986852">
      <w:pPr>
        <w:ind w:firstLine="709"/>
        <w:jc w:val="both"/>
        <w:rPr>
          <w:rFonts w:ascii="Times New Roman" w:hAnsi="Times New Roman"/>
          <w:sz w:val="28"/>
          <w:szCs w:val="28"/>
        </w:rPr>
      </w:pPr>
      <w:r>
        <w:rPr>
          <w:rFonts w:ascii="Times New Roman" w:hAnsi="Times New Roman"/>
          <w:color w:val="000000"/>
          <w:sz w:val="28"/>
          <w:szCs w:val="28"/>
        </w:rPr>
        <w:t>4) </w:t>
      </w:r>
      <w:r w:rsidR="006424DB" w:rsidRPr="000D2EE3">
        <w:rPr>
          <w:rFonts w:ascii="Times New Roman" w:hAnsi="Times New Roman"/>
          <w:color w:val="000000"/>
          <w:sz w:val="28"/>
          <w:szCs w:val="28"/>
        </w:rPr>
        <w:t>з</w:t>
      </w:r>
      <w:r w:rsidR="006424DB" w:rsidRPr="000D2EE3">
        <w:rPr>
          <w:rFonts w:ascii="Times New Roman" w:hAnsi="Times New Roman"/>
          <w:sz w:val="28"/>
          <w:szCs w:val="28"/>
        </w:rPr>
        <w:t>начительное увеличение конкуренции на мировых рынках                                     и изменение в каналах продвижения продукции (сдвиг от выставок в сторону онлайн-продвижения);</w:t>
      </w:r>
    </w:p>
    <w:p w:rsidR="006424DB" w:rsidRDefault="006424DB" w:rsidP="00986852">
      <w:pPr>
        <w:ind w:firstLine="709"/>
        <w:jc w:val="both"/>
        <w:rPr>
          <w:rFonts w:ascii="Times New Roman" w:hAnsi="Times New Roman"/>
          <w:sz w:val="28"/>
          <w:szCs w:val="28"/>
        </w:rPr>
      </w:pPr>
      <w:r w:rsidRPr="000D2EE3">
        <w:rPr>
          <w:rFonts w:ascii="Times New Roman" w:hAnsi="Times New Roman"/>
          <w:color w:val="000000"/>
          <w:sz w:val="28"/>
          <w:szCs w:val="28"/>
        </w:rPr>
        <w:t>5)</w:t>
      </w:r>
      <w:r w:rsidR="00986852">
        <w:rPr>
          <w:rFonts w:ascii="Times New Roman" w:hAnsi="Times New Roman"/>
          <w:color w:val="000000"/>
          <w:sz w:val="28"/>
          <w:szCs w:val="28"/>
        </w:rPr>
        <w:t> </w:t>
      </w:r>
      <w:r w:rsidRPr="000D2EE3">
        <w:rPr>
          <w:rFonts w:ascii="Times New Roman" w:hAnsi="Times New Roman"/>
          <w:sz w:val="28"/>
          <w:szCs w:val="28"/>
        </w:rPr>
        <w:t>значительное удорожание импортных комплектующих и расходных материалов, используемых при производстве конечной продукции</w:t>
      </w:r>
      <w:r w:rsidR="002A6F5F">
        <w:rPr>
          <w:rFonts w:ascii="Times New Roman" w:hAnsi="Times New Roman"/>
          <w:sz w:val="28"/>
          <w:szCs w:val="28"/>
        </w:rPr>
        <w:t xml:space="preserve">, увеличение </w:t>
      </w:r>
      <w:r w:rsidRPr="000D2EE3">
        <w:rPr>
          <w:rFonts w:ascii="Times New Roman" w:hAnsi="Times New Roman"/>
          <w:sz w:val="28"/>
          <w:szCs w:val="28"/>
        </w:rPr>
        <w:t>себестоимости вследствие валютных колебаний.</w:t>
      </w:r>
    </w:p>
    <w:p w:rsidR="007607B8" w:rsidRPr="007607B8" w:rsidRDefault="007607B8" w:rsidP="00986852">
      <w:pPr>
        <w:ind w:firstLine="709"/>
        <w:jc w:val="both"/>
        <w:rPr>
          <w:rFonts w:ascii="Times New Roman" w:hAnsi="Times New Roman"/>
          <w:sz w:val="16"/>
          <w:szCs w:val="16"/>
        </w:rPr>
      </w:pPr>
    </w:p>
    <w:p w:rsidR="006424DB" w:rsidRPr="000D2EE3" w:rsidRDefault="006424DB" w:rsidP="006424DB">
      <w:pPr>
        <w:tabs>
          <w:tab w:val="right" w:pos="9355"/>
        </w:tabs>
        <w:jc w:val="center"/>
        <w:rPr>
          <w:rFonts w:ascii="Times New Roman" w:hAnsi="Times New Roman"/>
          <w:bCs/>
          <w:sz w:val="28"/>
          <w:szCs w:val="28"/>
        </w:rPr>
      </w:pPr>
      <w:r w:rsidRPr="000D2EE3">
        <w:rPr>
          <w:rFonts w:ascii="Times New Roman" w:hAnsi="Times New Roman"/>
          <w:bCs/>
          <w:sz w:val="28"/>
          <w:szCs w:val="28"/>
        </w:rPr>
        <w:t>Цель экспортной стратегии</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Цель экспортной стратегии: увеличение объема </w:t>
      </w:r>
      <w:proofErr w:type="spellStart"/>
      <w:r w:rsidRPr="000D2EE3">
        <w:rPr>
          <w:rFonts w:ascii="Times New Roman" w:hAnsi="Times New Roman"/>
          <w:sz w:val="28"/>
          <w:szCs w:val="28"/>
        </w:rPr>
        <w:t>несырьевого</w:t>
      </w:r>
      <w:proofErr w:type="spellEnd"/>
      <w:r w:rsidRPr="000D2EE3">
        <w:rPr>
          <w:rFonts w:ascii="Times New Roman" w:hAnsi="Times New Roman"/>
          <w:sz w:val="28"/>
          <w:szCs w:val="28"/>
        </w:rPr>
        <w:t xml:space="preserve"> неэнергетического экспорта Рязанской области к 2030 году не менее чем на 70% по сравнению с 2020 годом за счет развития приоритетных отраслей промышленности и АПК, а также повышения туристического потенциала региона.</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lastRenderedPageBreak/>
        <w:t>Достижение цели планируется обеспечить с помощью выполнения следующих задач:</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1) максимальное форсирование и продвижение приоритетных отраслей развития экспорта;</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2) расширение географии присутствия предприятий Рязанской области и продукции с региональной маркой;</w:t>
      </w:r>
    </w:p>
    <w:p w:rsidR="006424DB"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3) формирование эффективной комплексной системы государственной поддержки экспорта и развитие экспортной инфраструктуры.</w:t>
      </w:r>
    </w:p>
    <w:p w:rsidR="007607B8" w:rsidRPr="007607B8" w:rsidRDefault="007607B8" w:rsidP="006424DB">
      <w:pPr>
        <w:tabs>
          <w:tab w:val="right" w:pos="9355"/>
        </w:tabs>
        <w:ind w:firstLine="709"/>
        <w:jc w:val="both"/>
        <w:rPr>
          <w:rFonts w:ascii="Times New Roman" w:hAnsi="Times New Roman"/>
          <w:sz w:val="16"/>
          <w:szCs w:val="16"/>
        </w:rPr>
      </w:pPr>
    </w:p>
    <w:p w:rsidR="006424DB" w:rsidRPr="000D2EE3" w:rsidRDefault="006424DB" w:rsidP="006424DB">
      <w:pPr>
        <w:tabs>
          <w:tab w:val="right" w:pos="9355"/>
        </w:tabs>
        <w:jc w:val="center"/>
        <w:rPr>
          <w:rFonts w:ascii="Times New Roman" w:hAnsi="Times New Roman"/>
          <w:bCs/>
          <w:sz w:val="28"/>
          <w:szCs w:val="28"/>
        </w:rPr>
      </w:pPr>
      <w:r w:rsidRPr="000D2EE3">
        <w:rPr>
          <w:rFonts w:ascii="Times New Roman" w:hAnsi="Times New Roman"/>
          <w:sz w:val="28"/>
          <w:szCs w:val="28"/>
        </w:rPr>
        <w:t xml:space="preserve">   </w:t>
      </w:r>
      <w:r w:rsidRPr="000D2EE3">
        <w:rPr>
          <w:rFonts w:ascii="Times New Roman" w:hAnsi="Times New Roman"/>
          <w:bCs/>
          <w:sz w:val="28"/>
          <w:szCs w:val="28"/>
        </w:rPr>
        <w:t>Приоритетные отрасли развития экспорта</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Отраслевые приоритеты развития экспорта Рязанской области сформированы с учетом анализа фактического уровня конкурентоспособности региональной продукции и тенденций ее изменения в перспективе, а также наличия экспортного потенциала в отдельных отраслях на ближайшую перспективу. </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В качестве приоритетных отраслей развития экспорта определить, в первую очередь, промышленность и АПК, прежде всего:   </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7607B8">
        <w:rPr>
          <w:rFonts w:ascii="Times New Roman" w:hAnsi="Times New Roman"/>
          <w:b/>
          <w:sz w:val="28"/>
          <w:szCs w:val="28"/>
        </w:rPr>
        <w:t> </w:t>
      </w:r>
      <w:r w:rsidRPr="000D2EE3">
        <w:rPr>
          <w:rFonts w:ascii="Times New Roman" w:hAnsi="Times New Roman"/>
          <w:sz w:val="28"/>
          <w:szCs w:val="28"/>
        </w:rPr>
        <w:t>производство кровельных и строительных материалов, аксессуаров и систем (кровельные и изоляционные материалы, аксессуары, осветительная техника, вентиляционные приборы, высокопрочные крепежи, другое);</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7607B8">
        <w:rPr>
          <w:rFonts w:ascii="Times New Roman" w:hAnsi="Times New Roman"/>
          <w:b/>
          <w:sz w:val="28"/>
          <w:szCs w:val="28"/>
        </w:rPr>
        <w:t> </w:t>
      </w:r>
      <w:r w:rsidRPr="000D2EE3">
        <w:rPr>
          <w:rFonts w:ascii="Times New Roman" w:hAnsi="Times New Roman"/>
          <w:sz w:val="28"/>
          <w:szCs w:val="28"/>
        </w:rPr>
        <w:t>производство канцелярской продукции, изделий из пластмассы (товары для школы и офиса, папки);</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7607B8">
        <w:rPr>
          <w:rFonts w:ascii="Times New Roman" w:hAnsi="Times New Roman"/>
          <w:b/>
          <w:sz w:val="28"/>
          <w:szCs w:val="28"/>
        </w:rPr>
        <w:t> </w:t>
      </w:r>
      <w:r w:rsidRPr="000D2EE3">
        <w:rPr>
          <w:rFonts w:ascii="Times New Roman" w:hAnsi="Times New Roman"/>
          <w:sz w:val="28"/>
          <w:szCs w:val="28"/>
        </w:rPr>
        <w:t xml:space="preserve">производство детских и потребительских товаров (автомобильные кресла, коляски, </w:t>
      </w:r>
      <w:proofErr w:type="spellStart"/>
      <w:r w:rsidRPr="000D2EE3">
        <w:rPr>
          <w:rFonts w:ascii="Times New Roman" w:hAnsi="Times New Roman"/>
          <w:sz w:val="28"/>
          <w:szCs w:val="28"/>
        </w:rPr>
        <w:t>автокомпоненты</w:t>
      </w:r>
      <w:proofErr w:type="spellEnd"/>
      <w:r w:rsidRPr="000D2EE3">
        <w:rPr>
          <w:rFonts w:ascii="Times New Roman" w:hAnsi="Times New Roman"/>
          <w:sz w:val="28"/>
          <w:szCs w:val="28"/>
        </w:rPr>
        <w:t>, санитарно</w:t>
      </w:r>
      <w:r w:rsidRPr="000D2EE3">
        <w:rPr>
          <w:rFonts w:ascii="Times New Roman" w:hAnsi="Times New Roman"/>
          <w:b/>
          <w:sz w:val="28"/>
          <w:szCs w:val="28"/>
        </w:rPr>
        <w:t>-</w:t>
      </w:r>
      <w:r w:rsidRPr="000D2EE3">
        <w:rPr>
          <w:rFonts w:ascii="Times New Roman" w:hAnsi="Times New Roman"/>
          <w:sz w:val="28"/>
          <w:szCs w:val="28"/>
        </w:rPr>
        <w:t>гигиеническая продукция);</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7607B8">
        <w:rPr>
          <w:rFonts w:ascii="Times New Roman" w:hAnsi="Times New Roman"/>
          <w:b/>
          <w:sz w:val="28"/>
          <w:szCs w:val="28"/>
        </w:rPr>
        <w:t> </w:t>
      </w:r>
      <w:r w:rsidRPr="000D2EE3">
        <w:rPr>
          <w:rFonts w:ascii="Times New Roman" w:hAnsi="Times New Roman"/>
          <w:sz w:val="28"/>
          <w:szCs w:val="28"/>
        </w:rPr>
        <w:t>производство фармацевтической продукции, медицинских изделий (вакцины, препараты для лечения онкологических заболеваний, другое);</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7607B8">
        <w:rPr>
          <w:rFonts w:ascii="Times New Roman" w:hAnsi="Times New Roman"/>
          <w:b/>
          <w:sz w:val="28"/>
          <w:szCs w:val="28"/>
        </w:rPr>
        <w:t> </w:t>
      </w:r>
      <w:r w:rsidRPr="000D2EE3">
        <w:rPr>
          <w:rFonts w:ascii="Times New Roman" w:hAnsi="Times New Roman"/>
          <w:sz w:val="28"/>
          <w:szCs w:val="28"/>
        </w:rPr>
        <w:t xml:space="preserve">производство продукции АПК (мукомольная, кулинарная, другое). </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Разработанные меры и механизмы развития приоритетных направлений в дальнейшем будут масштабированы для продвижения других потенциальных точек роста, включая оптику и медицинскую технику, производство мебели, электрораспределительную аппаратуру, деревообработку.  </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При достижении поставленной цели планируется оказать всестороннее содействие в реализации следующих масштабных </w:t>
      </w:r>
      <w:proofErr w:type="spellStart"/>
      <w:r w:rsidRPr="000D2EE3">
        <w:rPr>
          <w:rFonts w:ascii="Times New Roman" w:hAnsi="Times New Roman"/>
          <w:sz w:val="28"/>
          <w:szCs w:val="28"/>
        </w:rPr>
        <w:t>экспортно</w:t>
      </w:r>
      <w:proofErr w:type="spellEnd"/>
      <w:r w:rsidRPr="000D2EE3">
        <w:rPr>
          <w:rFonts w:ascii="Times New Roman" w:hAnsi="Times New Roman"/>
          <w:sz w:val="28"/>
          <w:szCs w:val="28"/>
        </w:rPr>
        <w:t xml:space="preserve"> ориентированных проектов:</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1)</w:t>
      </w:r>
      <w:r w:rsidR="00986852">
        <w:rPr>
          <w:rFonts w:ascii="Times New Roman" w:hAnsi="Times New Roman"/>
          <w:sz w:val="28"/>
          <w:szCs w:val="28"/>
        </w:rPr>
        <w:t> </w:t>
      </w:r>
      <w:r w:rsidRPr="000D2EE3">
        <w:rPr>
          <w:rFonts w:ascii="Times New Roman" w:hAnsi="Times New Roman"/>
          <w:sz w:val="28"/>
          <w:szCs w:val="28"/>
        </w:rPr>
        <w:t>проекты по производству стройматериалов корпорации «</w:t>
      </w:r>
      <w:proofErr w:type="spellStart"/>
      <w:r w:rsidRPr="000D2EE3">
        <w:rPr>
          <w:rFonts w:ascii="Times New Roman" w:hAnsi="Times New Roman"/>
          <w:sz w:val="28"/>
          <w:szCs w:val="28"/>
        </w:rPr>
        <w:t>ТехноНИКОЛЬ</w:t>
      </w:r>
      <w:proofErr w:type="spellEnd"/>
      <w:r w:rsidRPr="000D2EE3">
        <w:rPr>
          <w:rFonts w:ascii="Times New Roman" w:hAnsi="Times New Roman"/>
          <w:sz w:val="28"/>
          <w:szCs w:val="28"/>
        </w:rPr>
        <w:t>» с объемом инвестиций 19 млрд. рублей;</w:t>
      </w:r>
    </w:p>
    <w:p w:rsidR="006424DB" w:rsidRPr="000D2EE3" w:rsidRDefault="00986852" w:rsidP="00986852">
      <w:pPr>
        <w:tabs>
          <w:tab w:val="right" w:pos="9355"/>
        </w:tabs>
        <w:ind w:firstLine="709"/>
        <w:jc w:val="both"/>
        <w:rPr>
          <w:rFonts w:ascii="Times New Roman" w:hAnsi="Times New Roman"/>
          <w:sz w:val="28"/>
          <w:szCs w:val="28"/>
        </w:rPr>
      </w:pPr>
      <w:r>
        <w:rPr>
          <w:rFonts w:ascii="Times New Roman" w:hAnsi="Times New Roman"/>
          <w:sz w:val="28"/>
          <w:szCs w:val="28"/>
        </w:rPr>
        <w:t>2) </w:t>
      </w:r>
      <w:r w:rsidR="006424DB" w:rsidRPr="000D2EE3">
        <w:rPr>
          <w:rFonts w:ascii="Times New Roman" w:hAnsi="Times New Roman"/>
          <w:sz w:val="28"/>
          <w:szCs w:val="28"/>
        </w:rPr>
        <w:t xml:space="preserve">строительство завода высокопрочного крепежа, 2-я очередь          (ООО «ЗВК </w:t>
      </w:r>
      <w:proofErr w:type="spellStart"/>
      <w:r w:rsidR="006424DB" w:rsidRPr="000D2EE3">
        <w:rPr>
          <w:rFonts w:ascii="Times New Roman" w:hAnsi="Times New Roman"/>
          <w:sz w:val="28"/>
          <w:szCs w:val="28"/>
        </w:rPr>
        <w:t>Бервел</w:t>
      </w:r>
      <w:proofErr w:type="spellEnd"/>
      <w:r w:rsidR="006424DB" w:rsidRPr="000D2EE3">
        <w:rPr>
          <w:rFonts w:ascii="Times New Roman" w:hAnsi="Times New Roman"/>
          <w:sz w:val="28"/>
          <w:szCs w:val="28"/>
        </w:rPr>
        <w:t>»);</w:t>
      </w:r>
    </w:p>
    <w:p w:rsidR="006424DB" w:rsidRPr="000D2EE3" w:rsidRDefault="00986852" w:rsidP="00986852">
      <w:pPr>
        <w:tabs>
          <w:tab w:val="right" w:pos="9355"/>
        </w:tabs>
        <w:ind w:firstLine="709"/>
        <w:jc w:val="both"/>
        <w:rPr>
          <w:rFonts w:ascii="Times New Roman" w:hAnsi="Times New Roman"/>
          <w:sz w:val="28"/>
          <w:szCs w:val="28"/>
        </w:rPr>
      </w:pPr>
      <w:r>
        <w:rPr>
          <w:rFonts w:ascii="Times New Roman" w:hAnsi="Times New Roman"/>
          <w:sz w:val="28"/>
          <w:szCs w:val="28"/>
        </w:rPr>
        <w:t>3) </w:t>
      </w:r>
      <w:r w:rsidR="006424DB" w:rsidRPr="000D2EE3">
        <w:rPr>
          <w:rFonts w:ascii="Times New Roman" w:hAnsi="Times New Roman"/>
          <w:sz w:val="28"/>
          <w:szCs w:val="28"/>
        </w:rPr>
        <w:t>создание промышленного производства полного цикла биофармацевтических препаратов, субстанций и препаратов плазмы крови человека (ООО «</w:t>
      </w:r>
      <w:proofErr w:type="spellStart"/>
      <w:r w:rsidR="006424DB" w:rsidRPr="000D2EE3">
        <w:rPr>
          <w:rFonts w:ascii="Times New Roman" w:hAnsi="Times New Roman"/>
          <w:sz w:val="28"/>
          <w:szCs w:val="28"/>
        </w:rPr>
        <w:t>Октафарма-Фармимэкс</w:t>
      </w:r>
      <w:proofErr w:type="spellEnd"/>
      <w:r w:rsidR="006424DB" w:rsidRPr="000D2EE3">
        <w:rPr>
          <w:rFonts w:ascii="Times New Roman" w:hAnsi="Times New Roman"/>
          <w:sz w:val="28"/>
          <w:szCs w:val="28"/>
        </w:rPr>
        <w:t>»);</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4)</w:t>
      </w:r>
      <w:r w:rsidR="00986852">
        <w:rPr>
          <w:rFonts w:ascii="Times New Roman" w:hAnsi="Times New Roman"/>
          <w:sz w:val="28"/>
          <w:szCs w:val="28"/>
        </w:rPr>
        <w:t> </w:t>
      </w:r>
      <w:r w:rsidRPr="000D2EE3">
        <w:rPr>
          <w:rFonts w:ascii="Times New Roman" w:hAnsi="Times New Roman"/>
          <w:sz w:val="28"/>
          <w:szCs w:val="28"/>
        </w:rPr>
        <w:t>строительство промышленного комплекса по выпуску препаратов для лечения онкологических заболеваний (ООО «</w:t>
      </w:r>
      <w:proofErr w:type="spellStart"/>
      <w:r w:rsidRPr="000D2EE3">
        <w:rPr>
          <w:rFonts w:ascii="Times New Roman" w:hAnsi="Times New Roman"/>
          <w:sz w:val="28"/>
          <w:szCs w:val="28"/>
        </w:rPr>
        <w:t>Новартис</w:t>
      </w:r>
      <w:proofErr w:type="spellEnd"/>
      <w:r w:rsidRPr="000D2EE3">
        <w:rPr>
          <w:rFonts w:ascii="Times New Roman" w:hAnsi="Times New Roman"/>
          <w:sz w:val="28"/>
          <w:szCs w:val="28"/>
        </w:rPr>
        <w:t xml:space="preserve"> </w:t>
      </w:r>
      <w:proofErr w:type="spellStart"/>
      <w:r w:rsidRPr="000D2EE3">
        <w:rPr>
          <w:rFonts w:ascii="Times New Roman" w:hAnsi="Times New Roman"/>
          <w:sz w:val="28"/>
          <w:szCs w:val="28"/>
        </w:rPr>
        <w:t>Фарма</w:t>
      </w:r>
      <w:proofErr w:type="spellEnd"/>
      <w:r w:rsidRPr="000D2EE3">
        <w:rPr>
          <w:rFonts w:ascii="Times New Roman" w:hAnsi="Times New Roman"/>
          <w:sz w:val="28"/>
          <w:szCs w:val="28"/>
        </w:rPr>
        <w:t>», ООО «</w:t>
      </w:r>
      <w:proofErr w:type="spellStart"/>
      <w:r w:rsidRPr="000D2EE3">
        <w:rPr>
          <w:rFonts w:ascii="Times New Roman" w:hAnsi="Times New Roman"/>
          <w:sz w:val="28"/>
          <w:szCs w:val="28"/>
        </w:rPr>
        <w:t>Скопинфарм</w:t>
      </w:r>
      <w:proofErr w:type="spellEnd"/>
      <w:r w:rsidRPr="000D2EE3">
        <w:rPr>
          <w:rFonts w:ascii="Times New Roman" w:hAnsi="Times New Roman"/>
          <w:sz w:val="28"/>
          <w:szCs w:val="28"/>
        </w:rPr>
        <w:t>»);</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lastRenderedPageBreak/>
        <w:t>5) увеличение объемов производства иммунобиологического препарата «</w:t>
      </w:r>
      <w:proofErr w:type="spellStart"/>
      <w:r w:rsidRPr="000D2EE3">
        <w:rPr>
          <w:rFonts w:ascii="Times New Roman" w:hAnsi="Times New Roman"/>
          <w:sz w:val="28"/>
          <w:szCs w:val="28"/>
        </w:rPr>
        <w:t>Ультрикс-Квадри</w:t>
      </w:r>
      <w:proofErr w:type="spellEnd"/>
      <w:r w:rsidRPr="000D2EE3">
        <w:rPr>
          <w:rFonts w:ascii="Times New Roman" w:hAnsi="Times New Roman"/>
          <w:sz w:val="28"/>
          <w:szCs w:val="28"/>
        </w:rPr>
        <w:t>» (ООО «Форт», АО «</w:t>
      </w:r>
      <w:proofErr w:type="spellStart"/>
      <w:r w:rsidRPr="000D2EE3">
        <w:rPr>
          <w:rFonts w:ascii="Times New Roman" w:hAnsi="Times New Roman"/>
          <w:sz w:val="28"/>
          <w:szCs w:val="28"/>
        </w:rPr>
        <w:t>Нацимбио</w:t>
      </w:r>
      <w:proofErr w:type="spellEnd"/>
      <w:r w:rsidRPr="000D2EE3">
        <w:rPr>
          <w:rFonts w:ascii="Times New Roman" w:hAnsi="Times New Roman"/>
          <w:sz w:val="28"/>
          <w:szCs w:val="28"/>
        </w:rPr>
        <w:t>»);</w:t>
      </w:r>
    </w:p>
    <w:p w:rsidR="006424DB" w:rsidRPr="000D2EE3" w:rsidRDefault="00986852" w:rsidP="00986852">
      <w:pPr>
        <w:tabs>
          <w:tab w:val="right" w:pos="9355"/>
        </w:tabs>
        <w:ind w:firstLine="709"/>
        <w:jc w:val="both"/>
        <w:rPr>
          <w:rFonts w:ascii="Times New Roman" w:hAnsi="Times New Roman"/>
          <w:sz w:val="28"/>
          <w:szCs w:val="28"/>
        </w:rPr>
      </w:pPr>
      <w:r>
        <w:rPr>
          <w:rFonts w:ascii="Times New Roman" w:hAnsi="Times New Roman"/>
          <w:sz w:val="28"/>
          <w:szCs w:val="28"/>
        </w:rPr>
        <w:t>6) </w:t>
      </w:r>
      <w:r w:rsidR="006424DB" w:rsidRPr="000D2EE3">
        <w:rPr>
          <w:rFonts w:ascii="Times New Roman" w:hAnsi="Times New Roman"/>
          <w:sz w:val="28"/>
          <w:szCs w:val="28"/>
        </w:rPr>
        <w:t>развитие кулинарного производства, производства хлебобулочных изделий в готовом виде (ООО «Лина»);</w:t>
      </w:r>
    </w:p>
    <w:p w:rsidR="006424DB" w:rsidRPr="000D2EE3" w:rsidRDefault="00986852" w:rsidP="00986852">
      <w:pPr>
        <w:tabs>
          <w:tab w:val="right" w:pos="9355"/>
        </w:tabs>
        <w:ind w:firstLine="709"/>
        <w:jc w:val="both"/>
        <w:rPr>
          <w:rFonts w:ascii="Times New Roman" w:hAnsi="Times New Roman"/>
          <w:sz w:val="28"/>
          <w:szCs w:val="28"/>
        </w:rPr>
      </w:pPr>
      <w:r>
        <w:rPr>
          <w:rFonts w:ascii="Times New Roman" w:hAnsi="Times New Roman"/>
          <w:sz w:val="28"/>
          <w:szCs w:val="28"/>
        </w:rPr>
        <w:t>7) </w:t>
      </w:r>
      <w:r w:rsidR="006424DB" w:rsidRPr="000D2EE3">
        <w:rPr>
          <w:rFonts w:ascii="Times New Roman" w:hAnsi="Times New Roman"/>
          <w:sz w:val="28"/>
          <w:szCs w:val="28"/>
        </w:rPr>
        <w:t xml:space="preserve">создание индустриального (промышленного) парка «Рязанский», ядром которого станет </w:t>
      </w:r>
      <w:proofErr w:type="spellStart"/>
      <w:r w:rsidR="006424DB" w:rsidRPr="000D2EE3">
        <w:rPr>
          <w:rFonts w:ascii="Times New Roman" w:hAnsi="Times New Roman"/>
          <w:sz w:val="28"/>
          <w:szCs w:val="28"/>
        </w:rPr>
        <w:t>мультимодальный</w:t>
      </w:r>
      <w:proofErr w:type="spellEnd"/>
      <w:r w:rsidR="006424DB" w:rsidRPr="000D2EE3">
        <w:rPr>
          <w:rFonts w:ascii="Times New Roman" w:hAnsi="Times New Roman"/>
          <w:sz w:val="28"/>
          <w:szCs w:val="28"/>
        </w:rPr>
        <w:t xml:space="preserve"> тра</w:t>
      </w:r>
      <w:r w:rsidR="00B146E4" w:rsidRPr="000D2EE3">
        <w:rPr>
          <w:rFonts w:ascii="Times New Roman" w:hAnsi="Times New Roman"/>
          <w:sz w:val="28"/>
          <w:szCs w:val="28"/>
        </w:rPr>
        <w:t>нспортно-логистический комплекс</w:t>
      </w:r>
      <w:r w:rsidR="006424DB" w:rsidRPr="000D2EE3">
        <w:rPr>
          <w:rFonts w:ascii="Times New Roman" w:hAnsi="Times New Roman"/>
          <w:sz w:val="28"/>
          <w:szCs w:val="28"/>
        </w:rPr>
        <w:t xml:space="preserve">. В ближайшей перспективе планируется осуществить реализацию проектов по строительству еще двух индустриальных парков на территории Рязанской области с целью привлечения новых инвесторов и запуска </w:t>
      </w:r>
      <w:proofErr w:type="spellStart"/>
      <w:r w:rsidR="006424DB" w:rsidRPr="000D2EE3">
        <w:rPr>
          <w:rFonts w:ascii="Times New Roman" w:hAnsi="Times New Roman"/>
          <w:sz w:val="28"/>
          <w:szCs w:val="28"/>
        </w:rPr>
        <w:t>экспортно</w:t>
      </w:r>
      <w:proofErr w:type="spellEnd"/>
      <w:r w:rsidR="006424DB" w:rsidRPr="000D2EE3">
        <w:rPr>
          <w:rFonts w:ascii="Times New Roman" w:hAnsi="Times New Roman"/>
          <w:sz w:val="28"/>
          <w:szCs w:val="28"/>
        </w:rPr>
        <w:t xml:space="preserve"> ориентированных производств;</w:t>
      </w:r>
    </w:p>
    <w:p w:rsidR="006424DB"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8)</w:t>
      </w:r>
      <w:r w:rsidR="00986852">
        <w:rPr>
          <w:rFonts w:ascii="Times New Roman" w:hAnsi="Times New Roman"/>
          <w:sz w:val="28"/>
          <w:szCs w:val="28"/>
        </w:rPr>
        <w:t> </w:t>
      </w:r>
      <w:r w:rsidRPr="000D2EE3">
        <w:rPr>
          <w:rFonts w:ascii="Times New Roman" w:hAnsi="Times New Roman"/>
          <w:sz w:val="28"/>
          <w:szCs w:val="28"/>
        </w:rPr>
        <w:t xml:space="preserve">развитие частного промышленного парка со специализацией на выпуске товаров для школы и офиса совместно с компанией </w:t>
      </w:r>
      <w:r w:rsidR="007607B8">
        <w:rPr>
          <w:rFonts w:ascii="Times New Roman" w:hAnsi="Times New Roman"/>
          <w:sz w:val="28"/>
          <w:szCs w:val="28"/>
        </w:rPr>
        <w:t>–</w:t>
      </w:r>
      <w:r w:rsidRPr="000D2EE3">
        <w:rPr>
          <w:rFonts w:ascii="Times New Roman" w:hAnsi="Times New Roman"/>
          <w:sz w:val="28"/>
          <w:szCs w:val="28"/>
        </w:rPr>
        <w:t xml:space="preserve"> лидером</w:t>
      </w:r>
      <w:r w:rsidR="007607B8">
        <w:rPr>
          <w:rFonts w:ascii="Times New Roman" w:hAnsi="Times New Roman"/>
          <w:sz w:val="28"/>
          <w:szCs w:val="28"/>
        </w:rPr>
        <w:t xml:space="preserve"> </w:t>
      </w:r>
      <w:r w:rsidRPr="000D2EE3">
        <w:rPr>
          <w:rFonts w:ascii="Times New Roman" w:hAnsi="Times New Roman"/>
          <w:sz w:val="28"/>
          <w:szCs w:val="28"/>
        </w:rPr>
        <w:t>оптового рынка России канцелярских товаров.</w:t>
      </w:r>
    </w:p>
    <w:p w:rsidR="007607B8" w:rsidRPr="007607B8" w:rsidRDefault="007607B8" w:rsidP="00986852">
      <w:pPr>
        <w:tabs>
          <w:tab w:val="right" w:pos="9355"/>
        </w:tabs>
        <w:ind w:firstLine="709"/>
        <w:jc w:val="both"/>
        <w:rPr>
          <w:rFonts w:ascii="Times New Roman" w:hAnsi="Times New Roman"/>
          <w:sz w:val="16"/>
          <w:szCs w:val="16"/>
        </w:rPr>
      </w:pPr>
    </w:p>
    <w:p w:rsidR="006424DB" w:rsidRPr="000D2EE3" w:rsidRDefault="006424DB" w:rsidP="006424DB">
      <w:pPr>
        <w:tabs>
          <w:tab w:val="right" w:pos="9355"/>
        </w:tabs>
        <w:ind w:firstLine="709"/>
        <w:jc w:val="center"/>
        <w:rPr>
          <w:rFonts w:ascii="Times New Roman" w:hAnsi="Times New Roman"/>
          <w:bCs/>
          <w:sz w:val="28"/>
          <w:szCs w:val="28"/>
        </w:rPr>
      </w:pPr>
      <w:r w:rsidRPr="000D2EE3">
        <w:rPr>
          <w:rFonts w:ascii="Times New Roman" w:hAnsi="Times New Roman"/>
          <w:bCs/>
          <w:sz w:val="28"/>
          <w:szCs w:val="28"/>
        </w:rPr>
        <w:t>Географические перспективы</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Обеспечение присутствия Рязанской области и интересов </w:t>
      </w:r>
      <w:proofErr w:type="spellStart"/>
      <w:r w:rsidRPr="000D2EE3">
        <w:rPr>
          <w:rFonts w:ascii="Times New Roman" w:hAnsi="Times New Roman"/>
          <w:sz w:val="28"/>
          <w:szCs w:val="28"/>
        </w:rPr>
        <w:t>экспортно</w:t>
      </w:r>
      <w:proofErr w:type="spellEnd"/>
      <w:r w:rsidRPr="000D2EE3">
        <w:rPr>
          <w:rFonts w:ascii="Times New Roman" w:hAnsi="Times New Roman"/>
          <w:sz w:val="28"/>
          <w:szCs w:val="28"/>
        </w:rPr>
        <w:t xml:space="preserve"> ориентированных предприятий в Белоруссии, Казахстане, Китае и на африканском континенте позволит укрепить позиции региона в странах СНГ, Азиатско</w:t>
      </w:r>
      <w:r w:rsidRPr="000D2EE3">
        <w:rPr>
          <w:rFonts w:ascii="Times New Roman" w:hAnsi="Times New Roman"/>
          <w:b/>
          <w:sz w:val="28"/>
          <w:szCs w:val="28"/>
        </w:rPr>
        <w:t>-</w:t>
      </w:r>
      <w:r w:rsidRPr="000D2EE3">
        <w:rPr>
          <w:rFonts w:ascii="Times New Roman" w:hAnsi="Times New Roman"/>
          <w:sz w:val="28"/>
          <w:szCs w:val="28"/>
        </w:rPr>
        <w:t>Тихоокеанского региона, Африки и Ближнего Востока.</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В дальнейшем география присутствия будет расширяться за счет усиления связей на внешнем контуре с Арменией, Турцией, Узбекистаном, Азербайджаном, Киргизией, Сербией, ОАЭ, Угандой, Эфиопией и Египтом.   </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Представленность региональных предприятий и производимой ими продукции на территории иностранных государств планируется обеспечить при помощи следующих инструментов:</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1)</w:t>
      </w:r>
      <w:r w:rsidR="00986852">
        <w:rPr>
          <w:rFonts w:ascii="Times New Roman" w:hAnsi="Times New Roman"/>
          <w:sz w:val="28"/>
          <w:szCs w:val="28"/>
        </w:rPr>
        <w:t> </w:t>
      </w:r>
      <w:r w:rsidRPr="000D2EE3">
        <w:rPr>
          <w:rFonts w:ascii="Times New Roman" w:hAnsi="Times New Roman"/>
          <w:sz w:val="28"/>
          <w:szCs w:val="28"/>
        </w:rPr>
        <w:t>заключения международных и межрегиональных соглашений с целью расширения внешнеэкономических связей и развития партнерских отношений;</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 xml:space="preserve">2) использования зарубежных представительств </w:t>
      </w:r>
      <w:proofErr w:type="spellStart"/>
      <w:r w:rsidRPr="000D2EE3">
        <w:rPr>
          <w:rFonts w:ascii="Times New Roman" w:hAnsi="Times New Roman"/>
          <w:sz w:val="28"/>
          <w:szCs w:val="28"/>
        </w:rPr>
        <w:t>Россотрудничества</w:t>
      </w:r>
      <w:proofErr w:type="spellEnd"/>
      <w:r w:rsidRPr="000D2EE3">
        <w:rPr>
          <w:rFonts w:ascii="Times New Roman" w:hAnsi="Times New Roman"/>
          <w:sz w:val="28"/>
          <w:szCs w:val="28"/>
        </w:rPr>
        <w:t xml:space="preserve">;       </w:t>
      </w:r>
    </w:p>
    <w:p w:rsidR="006424DB" w:rsidRPr="000D2EE3" w:rsidRDefault="00986852" w:rsidP="006424DB">
      <w:pPr>
        <w:tabs>
          <w:tab w:val="right" w:pos="9355"/>
        </w:tabs>
        <w:ind w:firstLine="709"/>
        <w:jc w:val="both"/>
        <w:rPr>
          <w:rFonts w:ascii="Times New Roman" w:hAnsi="Times New Roman"/>
          <w:sz w:val="28"/>
          <w:szCs w:val="28"/>
        </w:rPr>
      </w:pPr>
      <w:r>
        <w:rPr>
          <w:rFonts w:ascii="Times New Roman" w:hAnsi="Times New Roman"/>
          <w:sz w:val="28"/>
          <w:szCs w:val="28"/>
        </w:rPr>
        <w:t>3) </w:t>
      </w:r>
      <w:r w:rsidR="006424DB" w:rsidRPr="000D2EE3">
        <w:rPr>
          <w:rFonts w:ascii="Times New Roman" w:hAnsi="Times New Roman"/>
          <w:sz w:val="28"/>
          <w:szCs w:val="28"/>
        </w:rPr>
        <w:t>организации взаимодействия с зарубежными представительствами общественных объединений, палат и ассоциаций;</w:t>
      </w:r>
    </w:p>
    <w:p w:rsidR="006424DB" w:rsidRPr="000D2EE3" w:rsidRDefault="00986852" w:rsidP="006424DB">
      <w:pPr>
        <w:tabs>
          <w:tab w:val="right" w:pos="9355"/>
        </w:tabs>
        <w:ind w:firstLine="709"/>
        <w:jc w:val="both"/>
        <w:rPr>
          <w:rFonts w:ascii="Times New Roman" w:hAnsi="Times New Roman"/>
          <w:sz w:val="28"/>
          <w:szCs w:val="28"/>
        </w:rPr>
      </w:pPr>
      <w:r>
        <w:rPr>
          <w:rFonts w:ascii="Times New Roman" w:hAnsi="Times New Roman"/>
          <w:sz w:val="28"/>
          <w:szCs w:val="28"/>
        </w:rPr>
        <w:t>4) </w:t>
      </w:r>
      <w:r w:rsidR="006424DB" w:rsidRPr="000D2EE3">
        <w:rPr>
          <w:rFonts w:ascii="Times New Roman" w:hAnsi="Times New Roman"/>
          <w:sz w:val="28"/>
          <w:szCs w:val="28"/>
        </w:rPr>
        <w:t>участия представителей органов региональной власти и деловых кругов в межправительственных комиссиях по торгово</w:t>
      </w:r>
      <w:r w:rsidR="006424DB" w:rsidRPr="000D2EE3">
        <w:rPr>
          <w:rFonts w:ascii="Times New Roman" w:hAnsi="Times New Roman"/>
          <w:b/>
          <w:sz w:val="28"/>
          <w:szCs w:val="28"/>
        </w:rPr>
        <w:t>-</w:t>
      </w:r>
      <w:r w:rsidR="006424DB" w:rsidRPr="000D2EE3">
        <w:rPr>
          <w:rFonts w:ascii="Times New Roman" w:hAnsi="Times New Roman"/>
          <w:sz w:val="28"/>
          <w:szCs w:val="28"/>
        </w:rPr>
        <w:t>экономическому и научно</w:t>
      </w:r>
      <w:r w:rsidR="006424DB" w:rsidRPr="000D2EE3">
        <w:rPr>
          <w:rFonts w:ascii="Times New Roman" w:hAnsi="Times New Roman"/>
          <w:b/>
          <w:sz w:val="28"/>
          <w:szCs w:val="28"/>
        </w:rPr>
        <w:t>-</w:t>
      </w:r>
      <w:r w:rsidR="006424DB" w:rsidRPr="000D2EE3">
        <w:rPr>
          <w:rFonts w:ascii="Times New Roman" w:hAnsi="Times New Roman"/>
          <w:sz w:val="28"/>
          <w:szCs w:val="28"/>
        </w:rPr>
        <w:t xml:space="preserve">техническому сотрудничеству для представления интересов </w:t>
      </w:r>
      <w:proofErr w:type="spellStart"/>
      <w:r w:rsidR="006424DB" w:rsidRPr="000D2EE3">
        <w:rPr>
          <w:rFonts w:ascii="Times New Roman" w:hAnsi="Times New Roman"/>
          <w:sz w:val="28"/>
          <w:szCs w:val="28"/>
        </w:rPr>
        <w:t>экспортно</w:t>
      </w:r>
      <w:proofErr w:type="spellEnd"/>
      <w:r w:rsidR="006424DB" w:rsidRPr="000D2EE3">
        <w:rPr>
          <w:rFonts w:ascii="Times New Roman" w:hAnsi="Times New Roman"/>
          <w:sz w:val="28"/>
          <w:szCs w:val="28"/>
        </w:rPr>
        <w:t xml:space="preserve"> ориентированных предприятий региона;</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5)</w:t>
      </w:r>
      <w:r w:rsidR="00986852">
        <w:rPr>
          <w:rFonts w:ascii="Times New Roman" w:hAnsi="Times New Roman"/>
          <w:sz w:val="28"/>
          <w:szCs w:val="28"/>
        </w:rPr>
        <w:t> </w:t>
      </w:r>
      <w:r w:rsidRPr="000D2EE3">
        <w:rPr>
          <w:rFonts w:ascii="Times New Roman" w:hAnsi="Times New Roman"/>
          <w:sz w:val="28"/>
          <w:szCs w:val="28"/>
        </w:rPr>
        <w:t xml:space="preserve">продолжения организации совместных деловых визитов за рубеж руководства региона и представителей </w:t>
      </w:r>
      <w:proofErr w:type="gramStart"/>
      <w:r w:rsidRPr="000D2EE3">
        <w:rPr>
          <w:rFonts w:ascii="Times New Roman" w:hAnsi="Times New Roman"/>
          <w:sz w:val="28"/>
          <w:szCs w:val="28"/>
        </w:rPr>
        <w:t>бизнес</w:t>
      </w:r>
      <w:r w:rsidRPr="000D2EE3">
        <w:rPr>
          <w:rFonts w:ascii="Times New Roman" w:hAnsi="Times New Roman"/>
          <w:b/>
          <w:sz w:val="28"/>
          <w:szCs w:val="28"/>
        </w:rPr>
        <w:t>-</w:t>
      </w:r>
      <w:r w:rsidRPr="000D2EE3">
        <w:rPr>
          <w:rFonts w:ascii="Times New Roman" w:hAnsi="Times New Roman"/>
          <w:sz w:val="28"/>
          <w:szCs w:val="28"/>
        </w:rPr>
        <w:t>сообщества</w:t>
      </w:r>
      <w:proofErr w:type="gramEnd"/>
      <w:r w:rsidRPr="000D2EE3">
        <w:rPr>
          <w:rFonts w:ascii="Times New Roman" w:hAnsi="Times New Roman"/>
          <w:sz w:val="28"/>
          <w:szCs w:val="28"/>
        </w:rPr>
        <w:t>;</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6)</w:t>
      </w:r>
      <w:r w:rsidR="00986852">
        <w:rPr>
          <w:rFonts w:ascii="Times New Roman" w:hAnsi="Times New Roman"/>
          <w:sz w:val="28"/>
          <w:szCs w:val="28"/>
        </w:rPr>
        <w:t> </w:t>
      </w:r>
      <w:r w:rsidRPr="000D2EE3">
        <w:rPr>
          <w:rFonts w:ascii="Times New Roman" w:hAnsi="Times New Roman"/>
          <w:sz w:val="28"/>
          <w:szCs w:val="28"/>
        </w:rPr>
        <w:t>обеспечения участия предприятий региона в профильных отраслевых международных выставках и организаци</w:t>
      </w:r>
      <w:r w:rsidR="007607B8">
        <w:rPr>
          <w:rFonts w:ascii="Times New Roman" w:hAnsi="Times New Roman"/>
          <w:sz w:val="28"/>
          <w:szCs w:val="28"/>
        </w:rPr>
        <w:t>и</w:t>
      </w:r>
      <w:r w:rsidRPr="000D2EE3">
        <w:rPr>
          <w:rFonts w:ascii="Times New Roman" w:hAnsi="Times New Roman"/>
          <w:sz w:val="28"/>
          <w:szCs w:val="28"/>
        </w:rPr>
        <w:t xml:space="preserve"> многоотраслевых шоу</w:t>
      </w:r>
      <w:r w:rsidRPr="000D2EE3">
        <w:rPr>
          <w:rFonts w:ascii="Times New Roman" w:hAnsi="Times New Roman"/>
          <w:b/>
          <w:sz w:val="28"/>
          <w:szCs w:val="28"/>
        </w:rPr>
        <w:t>-</w:t>
      </w:r>
      <w:proofErr w:type="spellStart"/>
      <w:r w:rsidRPr="000D2EE3">
        <w:rPr>
          <w:rFonts w:ascii="Times New Roman" w:hAnsi="Times New Roman"/>
          <w:sz w:val="28"/>
          <w:szCs w:val="28"/>
        </w:rPr>
        <w:t>румов</w:t>
      </w:r>
      <w:proofErr w:type="spellEnd"/>
      <w:r w:rsidRPr="000D2EE3">
        <w:rPr>
          <w:rFonts w:ascii="Times New Roman" w:hAnsi="Times New Roman"/>
          <w:sz w:val="28"/>
          <w:szCs w:val="28"/>
        </w:rPr>
        <w:t xml:space="preserve"> в иностранных государствах.</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t>В дальнейшем планируется:</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986852">
        <w:rPr>
          <w:rFonts w:ascii="Times New Roman" w:hAnsi="Times New Roman"/>
          <w:b/>
          <w:sz w:val="28"/>
          <w:szCs w:val="28"/>
        </w:rPr>
        <w:t> </w:t>
      </w:r>
      <w:r w:rsidRPr="000D2EE3">
        <w:rPr>
          <w:rFonts w:ascii="Times New Roman" w:hAnsi="Times New Roman"/>
          <w:sz w:val="28"/>
          <w:szCs w:val="28"/>
        </w:rPr>
        <w:t>обеспечить представление коллективных стендов производителей продукции на выставках с идентификацией региона</w:t>
      </w:r>
      <w:r w:rsidRPr="000D2EE3">
        <w:rPr>
          <w:rFonts w:ascii="Times New Roman" w:hAnsi="Times New Roman"/>
          <w:b/>
          <w:sz w:val="28"/>
          <w:szCs w:val="28"/>
        </w:rPr>
        <w:t>-</w:t>
      </w:r>
      <w:r w:rsidRPr="000D2EE3">
        <w:rPr>
          <w:rFonts w:ascii="Times New Roman" w:hAnsi="Times New Roman"/>
          <w:sz w:val="28"/>
          <w:szCs w:val="28"/>
        </w:rPr>
        <w:t>производителя;</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986852">
        <w:rPr>
          <w:rFonts w:ascii="Times New Roman" w:hAnsi="Times New Roman"/>
          <w:b/>
          <w:sz w:val="28"/>
          <w:szCs w:val="28"/>
        </w:rPr>
        <w:t> </w:t>
      </w:r>
      <w:r w:rsidRPr="000D2EE3">
        <w:rPr>
          <w:rFonts w:ascii="Times New Roman" w:hAnsi="Times New Roman"/>
          <w:sz w:val="28"/>
          <w:szCs w:val="28"/>
        </w:rPr>
        <w:t>открыть выставочные постоянно действующие павильоны с продукцией регионального производства в крупнейших торговых центрах;</w:t>
      </w:r>
    </w:p>
    <w:p w:rsidR="006424DB" w:rsidRPr="000D2EE3"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sz w:val="28"/>
          <w:szCs w:val="28"/>
        </w:rPr>
        <w:lastRenderedPageBreak/>
        <w:t xml:space="preserve"> </w:t>
      </w:r>
      <w:r w:rsidRPr="000D2EE3">
        <w:rPr>
          <w:rFonts w:ascii="Times New Roman" w:hAnsi="Times New Roman"/>
          <w:b/>
          <w:sz w:val="28"/>
          <w:szCs w:val="28"/>
        </w:rPr>
        <w:t>-</w:t>
      </w:r>
      <w:r w:rsidRPr="000D2EE3">
        <w:rPr>
          <w:rFonts w:ascii="Times New Roman" w:hAnsi="Times New Roman"/>
          <w:sz w:val="28"/>
          <w:szCs w:val="28"/>
        </w:rPr>
        <w:t xml:space="preserve"> организовать презентации продукции регионального производства</w:t>
      </w:r>
      <w:r w:rsidRPr="000D2EE3">
        <w:rPr>
          <w:rFonts w:ascii="Times New Roman" w:hAnsi="Times New Roman"/>
        </w:rPr>
        <w:t xml:space="preserve"> </w:t>
      </w:r>
      <w:r w:rsidRPr="000D2EE3">
        <w:rPr>
          <w:rFonts w:ascii="Times New Roman" w:hAnsi="Times New Roman"/>
          <w:sz w:val="28"/>
          <w:szCs w:val="28"/>
        </w:rPr>
        <w:t xml:space="preserve">на площадках торговых представительств Российской Федерации в зарубежных странах, офисах </w:t>
      </w:r>
      <w:proofErr w:type="spellStart"/>
      <w:r w:rsidRPr="000D2EE3">
        <w:rPr>
          <w:rFonts w:ascii="Times New Roman" w:hAnsi="Times New Roman"/>
          <w:sz w:val="28"/>
          <w:szCs w:val="28"/>
        </w:rPr>
        <w:t>Россотрудничества</w:t>
      </w:r>
      <w:proofErr w:type="spellEnd"/>
      <w:r w:rsidRPr="000D2EE3">
        <w:rPr>
          <w:rFonts w:ascii="Times New Roman" w:hAnsi="Times New Roman"/>
          <w:sz w:val="28"/>
          <w:szCs w:val="28"/>
        </w:rPr>
        <w:t xml:space="preserve"> и бюро АО «Российский экспортный центр»;</w:t>
      </w:r>
    </w:p>
    <w:p w:rsidR="006424DB" w:rsidRDefault="006424DB" w:rsidP="006424DB">
      <w:pPr>
        <w:tabs>
          <w:tab w:val="right" w:pos="9355"/>
        </w:tabs>
        <w:ind w:firstLine="709"/>
        <w:jc w:val="both"/>
        <w:rPr>
          <w:rFonts w:ascii="Times New Roman" w:hAnsi="Times New Roman"/>
          <w:sz w:val="28"/>
          <w:szCs w:val="28"/>
        </w:rPr>
      </w:pPr>
      <w:r w:rsidRPr="000D2EE3">
        <w:rPr>
          <w:rFonts w:ascii="Times New Roman" w:hAnsi="Times New Roman"/>
          <w:b/>
          <w:sz w:val="28"/>
          <w:szCs w:val="28"/>
        </w:rPr>
        <w:t>-</w:t>
      </w:r>
      <w:r w:rsidR="00986852">
        <w:rPr>
          <w:rFonts w:ascii="Times New Roman" w:hAnsi="Times New Roman"/>
          <w:sz w:val="28"/>
          <w:szCs w:val="28"/>
        </w:rPr>
        <w:t> </w:t>
      </w:r>
      <w:r w:rsidRPr="000D2EE3">
        <w:rPr>
          <w:rFonts w:ascii="Times New Roman" w:hAnsi="Times New Roman"/>
          <w:sz w:val="28"/>
          <w:szCs w:val="28"/>
        </w:rPr>
        <w:t xml:space="preserve">обеспечить популяризацию успешной экспортной деятельности региональных компаний в международных средствах массовой информации, информационных порталах и в социальных сетях. </w:t>
      </w:r>
    </w:p>
    <w:p w:rsidR="007607B8" w:rsidRPr="007607B8" w:rsidRDefault="007607B8" w:rsidP="006424DB">
      <w:pPr>
        <w:tabs>
          <w:tab w:val="right" w:pos="9355"/>
        </w:tabs>
        <w:ind w:firstLine="709"/>
        <w:jc w:val="both"/>
        <w:rPr>
          <w:rFonts w:ascii="Times New Roman" w:hAnsi="Times New Roman"/>
          <w:sz w:val="16"/>
          <w:szCs w:val="16"/>
        </w:rPr>
      </w:pPr>
    </w:p>
    <w:p w:rsidR="006424DB" w:rsidRPr="000D2EE3" w:rsidRDefault="006424DB" w:rsidP="006424DB">
      <w:pPr>
        <w:jc w:val="center"/>
        <w:rPr>
          <w:rFonts w:ascii="Times New Roman" w:hAnsi="Times New Roman"/>
          <w:bCs/>
          <w:sz w:val="28"/>
          <w:szCs w:val="28"/>
        </w:rPr>
      </w:pPr>
      <w:r w:rsidRPr="000D2EE3">
        <w:rPr>
          <w:rFonts w:ascii="Times New Roman" w:hAnsi="Times New Roman"/>
          <w:bCs/>
          <w:sz w:val="28"/>
          <w:szCs w:val="28"/>
        </w:rPr>
        <w:t>Общесистемные меры государственной поддержки</w:t>
      </w:r>
    </w:p>
    <w:p w:rsidR="006424DB" w:rsidRPr="000D2EE3" w:rsidRDefault="006424DB" w:rsidP="006424DB">
      <w:pPr>
        <w:jc w:val="center"/>
        <w:rPr>
          <w:rFonts w:ascii="Times New Roman" w:hAnsi="Times New Roman"/>
          <w:bCs/>
          <w:sz w:val="28"/>
          <w:szCs w:val="28"/>
        </w:rPr>
      </w:pPr>
      <w:r w:rsidRPr="000D2EE3">
        <w:rPr>
          <w:rFonts w:ascii="Times New Roman" w:hAnsi="Times New Roman"/>
          <w:bCs/>
          <w:sz w:val="28"/>
          <w:szCs w:val="28"/>
        </w:rPr>
        <w:t xml:space="preserve"> и перспективы развития экспортной инфраструктуры</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В связи с наличием значительного числа внешних и внутренних барьеров в регионе создана эффективная инфраструктура поддержки экспорта, в которую вошли Рязанский центр экспорта и Центр поддержки экспорта «Рязанский центр экспорта субъектов малого и среднего предпринимательства» в структуре АНО «</w:t>
      </w:r>
      <w:r w:rsidRPr="000D2EE3">
        <w:rPr>
          <w:rFonts w:ascii="Times New Roman" w:eastAsia="Calibri" w:hAnsi="Times New Roman"/>
          <w:sz w:val="28"/>
          <w:szCs w:val="28"/>
          <w:lang w:eastAsia="en-US"/>
        </w:rPr>
        <w:t>Агентство развития бизнеса Рязанской области</w:t>
      </w:r>
      <w:r w:rsidRPr="000D2EE3">
        <w:rPr>
          <w:rFonts w:ascii="Times New Roman" w:hAnsi="Times New Roman"/>
          <w:sz w:val="28"/>
          <w:szCs w:val="28"/>
        </w:rPr>
        <w:t>».</w:t>
      </w:r>
    </w:p>
    <w:p w:rsidR="006424DB" w:rsidRPr="000D2EE3" w:rsidRDefault="006424DB" w:rsidP="00986852">
      <w:pPr>
        <w:ind w:firstLine="709"/>
        <w:jc w:val="both"/>
        <w:rPr>
          <w:rFonts w:ascii="Times New Roman" w:hAnsi="Times New Roman"/>
          <w:sz w:val="28"/>
          <w:szCs w:val="28"/>
        </w:rPr>
      </w:pPr>
      <w:r w:rsidRPr="000D2EE3">
        <w:rPr>
          <w:rFonts w:ascii="Times New Roman" w:hAnsi="Times New Roman"/>
          <w:sz w:val="28"/>
          <w:szCs w:val="28"/>
        </w:rPr>
        <w:t>Для обеспечения доступа к мерам государственной поддержки                                 и развития экспортной инфраструктуры необходимо:</w:t>
      </w:r>
    </w:p>
    <w:p w:rsidR="006424DB" w:rsidRPr="000D2EE3" w:rsidRDefault="006424DB" w:rsidP="00986852">
      <w:pPr>
        <w:tabs>
          <w:tab w:val="left" w:pos="1134"/>
        </w:tabs>
        <w:ind w:firstLine="709"/>
        <w:jc w:val="both"/>
        <w:rPr>
          <w:rFonts w:ascii="Times New Roman" w:hAnsi="Times New Roman"/>
          <w:sz w:val="28"/>
          <w:szCs w:val="28"/>
        </w:rPr>
      </w:pPr>
      <w:r w:rsidRPr="000D2EE3">
        <w:rPr>
          <w:rFonts w:ascii="Times New Roman" w:hAnsi="Times New Roman"/>
          <w:sz w:val="28"/>
          <w:szCs w:val="28"/>
        </w:rPr>
        <w:t>1) обеспечить внедрение Регионального экспортного стандарта 2.0;</w:t>
      </w:r>
    </w:p>
    <w:p w:rsidR="006424DB" w:rsidRPr="000D2EE3" w:rsidRDefault="00986852" w:rsidP="00986852">
      <w:pPr>
        <w:tabs>
          <w:tab w:val="left" w:pos="1134"/>
        </w:tabs>
        <w:ind w:firstLine="709"/>
        <w:jc w:val="both"/>
        <w:rPr>
          <w:rFonts w:ascii="Times New Roman" w:hAnsi="Times New Roman"/>
          <w:sz w:val="28"/>
          <w:szCs w:val="28"/>
        </w:rPr>
      </w:pPr>
      <w:r>
        <w:rPr>
          <w:rFonts w:ascii="Times New Roman" w:hAnsi="Times New Roman"/>
          <w:sz w:val="28"/>
          <w:szCs w:val="28"/>
        </w:rPr>
        <w:t>2) </w:t>
      </w:r>
      <w:r w:rsidR="006424DB" w:rsidRPr="000D2EE3">
        <w:rPr>
          <w:rFonts w:ascii="Times New Roman" w:hAnsi="Times New Roman"/>
          <w:sz w:val="28"/>
          <w:szCs w:val="28"/>
        </w:rPr>
        <w:t>обеспечить функционирование регионального Центра поддержки экспорта в соответствии с требованиями АО «Российский экспортный центр» и Минэкономразвития России;</w:t>
      </w:r>
    </w:p>
    <w:p w:rsidR="006424DB" w:rsidRPr="000D2EE3"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3)</w:t>
      </w:r>
      <w:r w:rsidR="00986852">
        <w:rPr>
          <w:rFonts w:ascii="Times New Roman" w:hAnsi="Times New Roman"/>
          <w:sz w:val="28"/>
          <w:szCs w:val="28"/>
        </w:rPr>
        <w:t> </w:t>
      </w:r>
      <w:r w:rsidRPr="000D2EE3">
        <w:rPr>
          <w:rFonts w:ascii="Times New Roman" w:hAnsi="Times New Roman"/>
          <w:sz w:val="28"/>
          <w:szCs w:val="28"/>
        </w:rPr>
        <w:t xml:space="preserve">обеспечить информирование регионального бизнеса о механизмах поддержки экспорта </w:t>
      </w:r>
      <w:proofErr w:type="spellStart"/>
      <w:r w:rsidRPr="000D2EE3">
        <w:rPr>
          <w:rFonts w:ascii="Times New Roman" w:hAnsi="Times New Roman"/>
          <w:sz w:val="28"/>
          <w:szCs w:val="28"/>
        </w:rPr>
        <w:t>Минпромторга</w:t>
      </w:r>
      <w:proofErr w:type="spellEnd"/>
      <w:r w:rsidRPr="000D2EE3">
        <w:rPr>
          <w:rFonts w:ascii="Times New Roman" w:hAnsi="Times New Roman"/>
          <w:sz w:val="28"/>
          <w:szCs w:val="28"/>
        </w:rPr>
        <w:t xml:space="preserve"> России и услугах АО «Российский экспортный центр»;</w:t>
      </w:r>
    </w:p>
    <w:p w:rsidR="006424DB" w:rsidRPr="000D2EE3" w:rsidRDefault="00986852" w:rsidP="00986852">
      <w:pPr>
        <w:tabs>
          <w:tab w:val="left" w:pos="1134"/>
        </w:tabs>
        <w:ind w:firstLine="709"/>
        <w:jc w:val="both"/>
        <w:rPr>
          <w:rFonts w:ascii="Times New Roman" w:hAnsi="Times New Roman"/>
          <w:sz w:val="28"/>
          <w:szCs w:val="28"/>
        </w:rPr>
      </w:pPr>
      <w:r>
        <w:rPr>
          <w:rFonts w:ascii="Times New Roman" w:hAnsi="Times New Roman"/>
          <w:sz w:val="28"/>
          <w:szCs w:val="28"/>
        </w:rPr>
        <w:t>4) </w:t>
      </w:r>
      <w:r w:rsidR="006424DB" w:rsidRPr="000D2EE3">
        <w:rPr>
          <w:rFonts w:ascii="Times New Roman" w:hAnsi="Times New Roman"/>
          <w:sz w:val="28"/>
          <w:szCs w:val="28"/>
        </w:rPr>
        <w:t>обеспечить предоставление региональным компаниям комплексных услуг, направленных на увеличение объемов экспорта и преодоление внутренних и внешних барьеров;</w:t>
      </w:r>
    </w:p>
    <w:p w:rsidR="006424DB" w:rsidRPr="000D2EE3" w:rsidRDefault="00986852" w:rsidP="00986852">
      <w:pPr>
        <w:tabs>
          <w:tab w:val="left" w:pos="1134"/>
        </w:tabs>
        <w:ind w:firstLine="709"/>
        <w:jc w:val="both"/>
        <w:rPr>
          <w:rFonts w:ascii="Times New Roman" w:hAnsi="Times New Roman"/>
          <w:sz w:val="28"/>
          <w:szCs w:val="28"/>
        </w:rPr>
      </w:pPr>
      <w:r>
        <w:rPr>
          <w:rFonts w:ascii="Times New Roman" w:hAnsi="Times New Roman"/>
          <w:sz w:val="28"/>
          <w:szCs w:val="28"/>
        </w:rPr>
        <w:t>5) </w:t>
      </w:r>
      <w:r w:rsidR="006424DB" w:rsidRPr="000D2EE3">
        <w:rPr>
          <w:rFonts w:ascii="Times New Roman" w:hAnsi="Times New Roman"/>
          <w:sz w:val="28"/>
          <w:szCs w:val="28"/>
        </w:rPr>
        <w:t>обеспечить вовлечение новых субъектов предпринимательства                        в экспортную деятельность;</w:t>
      </w:r>
    </w:p>
    <w:p w:rsidR="006424DB" w:rsidRPr="000D2EE3" w:rsidRDefault="006424DB" w:rsidP="00986852">
      <w:pPr>
        <w:tabs>
          <w:tab w:val="left" w:pos="1134"/>
        </w:tabs>
        <w:ind w:firstLine="709"/>
        <w:jc w:val="both"/>
        <w:rPr>
          <w:rFonts w:ascii="Times New Roman" w:hAnsi="Times New Roman"/>
          <w:sz w:val="28"/>
          <w:szCs w:val="28"/>
        </w:rPr>
      </w:pPr>
      <w:r w:rsidRPr="000D2EE3">
        <w:rPr>
          <w:rFonts w:ascii="Times New Roman" w:hAnsi="Times New Roman"/>
          <w:sz w:val="28"/>
          <w:szCs w:val="28"/>
        </w:rPr>
        <w:t>6) реализовывать и масштабировать программы повышения экспортной грамотности сотрудников предприятий, создать и развивать систему подготовки кадров в сфере внешнеэкономической деятельности в сотрудничестве с профильными образовательными учреждениями;</w:t>
      </w:r>
    </w:p>
    <w:p w:rsidR="006424DB" w:rsidRPr="000D2EE3" w:rsidRDefault="006424DB" w:rsidP="00986852">
      <w:pPr>
        <w:tabs>
          <w:tab w:val="left" w:pos="1134"/>
        </w:tabs>
        <w:ind w:firstLine="709"/>
        <w:jc w:val="both"/>
        <w:rPr>
          <w:rFonts w:ascii="Times New Roman" w:hAnsi="Times New Roman"/>
          <w:sz w:val="28"/>
          <w:szCs w:val="28"/>
        </w:rPr>
      </w:pPr>
      <w:r w:rsidRPr="000D2EE3">
        <w:rPr>
          <w:rFonts w:ascii="Times New Roman" w:hAnsi="Times New Roman"/>
          <w:sz w:val="28"/>
          <w:szCs w:val="28"/>
        </w:rPr>
        <w:t>7) создать систему мониторинга деятельности региональных компаний с целью оценки степени готовности к выходу на экспорт                                   или увеличению объема экспорта, а также для выявления потребностей компаний в мерах поддержки и барьеров, препятствующих выходу на внешние рынки;</w:t>
      </w:r>
    </w:p>
    <w:p w:rsidR="006424DB" w:rsidRPr="000D2EE3" w:rsidRDefault="006424DB" w:rsidP="00986852">
      <w:pPr>
        <w:tabs>
          <w:tab w:val="left" w:pos="1134"/>
        </w:tabs>
        <w:ind w:firstLine="709"/>
        <w:jc w:val="both"/>
        <w:rPr>
          <w:rFonts w:ascii="Times New Roman" w:hAnsi="Times New Roman"/>
          <w:sz w:val="28"/>
          <w:szCs w:val="28"/>
        </w:rPr>
      </w:pPr>
      <w:r w:rsidRPr="000D2EE3">
        <w:rPr>
          <w:rFonts w:ascii="Times New Roman" w:hAnsi="Times New Roman"/>
          <w:sz w:val="28"/>
          <w:szCs w:val="28"/>
        </w:rPr>
        <w:t>8) разработать новые механизмы государственной поддержки экспорта на региональном уровне;</w:t>
      </w:r>
    </w:p>
    <w:p w:rsidR="006424DB" w:rsidRPr="000D2EE3" w:rsidRDefault="006424DB" w:rsidP="00986852">
      <w:pPr>
        <w:tabs>
          <w:tab w:val="left" w:pos="1134"/>
        </w:tabs>
        <w:ind w:firstLine="709"/>
        <w:jc w:val="both"/>
        <w:rPr>
          <w:rFonts w:ascii="Times New Roman" w:hAnsi="Times New Roman"/>
          <w:sz w:val="28"/>
          <w:szCs w:val="28"/>
        </w:rPr>
      </w:pPr>
      <w:r w:rsidRPr="000D2EE3">
        <w:rPr>
          <w:rFonts w:ascii="Times New Roman" w:hAnsi="Times New Roman"/>
          <w:sz w:val="28"/>
          <w:szCs w:val="28"/>
        </w:rPr>
        <w:t>9)</w:t>
      </w:r>
      <w:r w:rsidR="00986852">
        <w:rPr>
          <w:rFonts w:ascii="Times New Roman" w:hAnsi="Times New Roman"/>
          <w:sz w:val="28"/>
          <w:szCs w:val="28"/>
        </w:rPr>
        <w:t> </w:t>
      </w:r>
      <w:r w:rsidRPr="000D2EE3">
        <w:rPr>
          <w:rFonts w:ascii="Times New Roman" w:hAnsi="Times New Roman"/>
          <w:sz w:val="28"/>
          <w:szCs w:val="28"/>
        </w:rPr>
        <w:t xml:space="preserve">расширять число участников акселерационных программ                                 для экспортеров, а также комплексных программ развития экспорта, включающих образовательные, финансовые и нефинансовые инструменты, </w:t>
      </w:r>
      <w:r w:rsidRPr="000D2EE3">
        <w:rPr>
          <w:rFonts w:ascii="Times New Roman" w:hAnsi="Times New Roman"/>
          <w:sz w:val="28"/>
          <w:szCs w:val="28"/>
        </w:rPr>
        <w:lastRenderedPageBreak/>
        <w:t>направленные на поддержку и ускоренное развитие экспортной деятельности компаний, в том числе ранее не осуществлявших зарубежные поставки;</w:t>
      </w:r>
    </w:p>
    <w:p w:rsidR="006424DB" w:rsidRPr="000D2EE3" w:rsidRDefault="006424DB" w:rsidP="00986852">
      <w:pPr>
        <w:tabs>
          <w:tab w:val="left" w:pos="1134"/>
          <w:tab w:val="right" w:pos="9355"/>
        </w:tabs>
        <w:ind w:firstLine="709"/>
        <w:jc w:val="both"/>
        <w:rPr>
          <w:rFonts w:ascii="Times New Roman" w:hAnsi="Times New Roman"/>
          <w:sz w:val="24"/>
          <w:szCs w:val="24"/>
        </w:rPr>
      </w:pPr>
      <w:r w:rsidRPr="000D2EE3">
        <w:rPr>
          <w:rFonts w:ascii="Times New Roman" w:hAnsi="Times New Roman"/>
          <w:sz w:val="28"/>
          <w:szCs w:val="28"/>
        </w:rPr>
        <w:t>10)</w:t>
      </w:r>
      <w:r w:rsidR="00986852">
        <w:rPr>
          <w:rFonts w:ascii="Times New Roman" w:hAnsi="Times New Roman"/>
          <w:sz w:val="28"/>
          <w:szCs w:val="28"/>
        </w:rPr>
        <w:t> </w:t>
      </w:r>
      <w:r w:rsidRPr="000D2EE3">
        <w:rPr>
          <w:rFonts w:ascii="Times New Roman" w:hAnsi="Times New Roman"/>
          <w:sz w:val="28"/>
          <w:szCs w:val="28"/>
        </w:rPr>
        <w:t xml:space="preserve">активнее использовать каналы электронной торговли, содействовать предприятиям в размещении продукции на международных электронных торговых площадках и </w:t>
      </w:r>
      <w:proofErr w:type="spellStart"/>
      <w:r w:rsidRPr="000D2EE3">
        <w:rPr>
          <w:rFonts w:ascii="Times New Roman" w:hAnsi="Times New Roman"/>
          <w:sz w:val="28"/>
          <w:szCs w:val="28"/>
        </w:rPr>
        <w:t>маркетплейсах</w:t>
      </w:r>
      <w:proofErr w:type="spellEnd"/>
      <w:r w:rsidRPr="000D2EE3">
        <w:rPr>
          <w:rFonts w:ascii="Times New Roman" w:hAnsi="Times New Roman"/>
          <w:sz w:val="28"/>
          <w:szCs w:val="28"/>
        </w:rPr>
        <w:t>;</w:t>
      </w:r>
    </w:p>
    <w:p w:rsidR="006424DB" w:rsidRPr="000D2EE3" w:rsidRDefault="006424DB" w:rsidP="00986852">
      <w:pPr>
        <w:tabs>
          <w:tab w:val="left" w:pos="1134"/>
          <w:tab w:val="right" w:pos="9355"/>
        </w:tabs>
        <w:ind w:firstLine="709"/>
        <w:jc w:val="both"/>
        <w:rPr>
          <w:rFonts w:ascii="Times New Roman" w:hAnsi="Times New Roman"/>
          <w:sz w:val="24"/>
          <w:szCs w:val="24"/>
        </w:rPr>
      </w:pPr>
      <w:r w:rsidRPr="000D2EE3">
        <w:rPr>
          <w:rFonts w:ascii="Times New Roman" w:hAnsi="Times New Roman"/>
          <w:sz w:val="28"/>
          <w:szCs w:val="28"/>
        </w:rPr>
        <w:t>11) организовать мероприятия, направленные на популяризацию образа успешного экспортера и формирование благоприятной среды для развития экспортной деятельности;</w:t>
      </w:r>
    </w:p>
    <w:p w:rsidR="006424DB" w:rsidRDefault="006424DB" w:rsidP="00986852">
      <w:pPr>
        <w:tabs>
          <w:tab w:val="right" w:pos="9355"/>
        </w:tabs>
        <w:ind w:firstLine="709"/>
        <w:jc w:val="both"/>
        <w:rPr>
          <w:rFonts w:ascii="Times New Roman" w:hAnsi="Times New Roman"/>
          <w:sz w:val="28"/>
          <w:szCs w:val="28"/>
        </w:rPr>
      </w:pPr>
      <w:r w:rsidRPr="000D2EE3">
        <w:rPr>
          <w:rFonts w:ascii="Times New Roman" w:hAnsi="Times New Roman"/>
          <w:sz w:val="28"/>
          <w:szCs w:val="28"/>
        </w:rPr>
        <w:t>12) максимально вовлечь субъекты предпринимательства региона и инфраструктуру поддержки экспорта в работу цифровой платформы</w:t>
      </w:r>
      <w:r w:rsidR="0098473B">
        <w:rPr>
          <w:rFonts w:ascii="Times New Roman" w:hAnsi="Times New Roman"/>
          <w:sz w:val="28"/>
          <w:szCs w:val="28"/>
        </w:rPr>
        <w:br/>
      </w:r>
      <w:r w:rsidRPr="000D2EE3">
        <w:rPr>
          <w:rFonts w:ascii="Times New Roman" w:hAnsi="Times New Roman"/>
          <w:sz w:val="28"/>
          <w:szCs w:val="28"/>
        </w:rPr>
        <w:t xml:space="preserve">АО «Российский экспортный центр» «Мой экспорт» информационной системы «Одно окно». </w:t>
      </w:r>
    </w:p>
    <w:p w:rsidR="0098473B" w:rsidRPr="0098473B" w:rsidRDefault="0098473B" w:rsidP="00986852">
      <w:pPr>
        <w:tabs>
          <w:tab w:val="right" w:pos="9355"/>
        </w:tabs>
        <w:ind w:firstLine="709"/>
        <w:jc w:val="both"/>
        <w:rPr>
          <w:rFonts w:ascii="Times New Roman" w:hAnsi="Times New Roman"/>
          <w:sz w:val="16"/>
          <w:szCs w:val="16"/>
        </w:rPr>
      </w:pPr>
    </w:p>
    <w:p w:rsidR="006424DB" w:rsidRPr="000D2EE3" w:rsidRDefault="006424DB" w:rsidP="00986852">
      <w:pPr>
        <w:pStyle w:val="af1"/>
        <w:tabs>
          <w:tab w:val="right" w:pos="9355"/>
        </w:tabs>
        <w:spacing w:after="0" w:line="240" w:lineRule="auto"/>
        <w:ind w:left="0" w:firstLine="709"/>
        <w:jc w:val="center"/>
        <w:rPr>
          <w:rFonts w:ascii="Times New Roman" w:hAnsi="Times New Roman"/>
          <w:sz w:val="28"/>
          <w:szCs w:val="28"/>
        </w:rPr>
      </w:pPr>
      <w:r w:rsidRPr="000D2EE3">
        <w:rPr>
          <w:rFonts w:ascii="Times New Roman" w:hAnsi="Times New Roman"/>
          <w:sz w:val="28"/>
          <w:szCs w:val="28"/>
        </w:rPr>
        <w:t xml:space="preserve">Источники ресурсного обеспечения реализации Экспортной стратегии  </w:t>
      </w:r>
    </w:p>
    <w:p w:rsidR="006424DB" w:rsidRPr="000D2EE3" w:rsidRDefault="006424DB" w:rsidP="00986852">
      <w:pPr>
        <w:pStyle w:val="af1"/>
        <w:tabs>
          <w:tab w:val="right" w:pos="9355"/>
        </w:tabs>
        <w:spacing w:after="0" w:line="240" w:lineRule="auto"/>
        <w:ind w:left="0" w:firstLine="709"/>
        <w:jc w:val="both"/>
        <w:rPr>
          <w:rFonts w:ascii="Times New Roman" w:hAnsi="Times New Roman"/>
          <w:sz w:val="28"/>
          <w:szCs w:val="28"/>
        </w:rPr>
      </w:pPr>
      <w:proofErr w:type="gramStart"/>
      <w:r w:rsidRPr="000D2EE3">
        <w:rPr>
          <w:rFonts w:ascii="Times New Roman" w:hAnsi="Times New Roman"/>
          <w:sz w:val="28"/>
          <w:szCs w:val="28"/>
        </w:rPr>
        <w:t xml:space="preserve">Источниками ресурсного обеспечения реализации мероприятий Экспортной стратегии являются средства областного бюджета в рамках национального проекта «Международная кооперация и экспорт», субсидии из федерального бюджета с </w:t>
      </w:r>
      <w:proofErr w:type="spellStart"/>
      <w:r w:rsidRPr="000D2EE3">
        <w:rPr>
          <w:rFonts w:ascii="Times New Roman" w:hAnsi="Times New Roman"/>
          <w:sz w:val="28"/>
          <w:szCs w:val="28"/>
        </w:rPr>
        <w:t>софинансированием</w:t>
      </w:r>
      <w:proofErr w:type="spellEnd"/>
      <w:r w:rsidRPr="000D2EE3">
        <w:rPr>
          <w:rFonts w:ascii="Times New Roman" w:hAnsi="Times New Roman"/>
          <w:sz w:val="28"/>
          <w:szCs w:val="28"/>
        </w:rPr>
        <w:t xml:space="preserve"> из областного бюджета в рамках национального проекта «Малое и среднее предпринимательство и поддержка индивидуальной предпринимательской инициативы», а также внебюджетные источники (в части реализации </w:t>
      </w:r>
      <w:proofErr w:type="spellStart"/>
      <w:r w:rsidRPr="000D2EE3">
        <w:rPr>
          <w:rFonts w:ascii="Times New Roman" w:hAnsi="Times New Roman"/>
          <w:sz w:val="28"/>
          <w:szCs w:val="28"/>
        </w:rPr>
        <w:t>экспортно</w:t>
      </w:r>
      <w:proofErr w:type="spellEnd"/>
      <w:r w:rsidRPr="000D2EE3">
        <w:rPr>
          <w:rFonts w:ascii="Times New Roman" w:hAnsi="Times New Roman"/>
          <w:sz w:val="28"/>
          <w:szCs w:val="28"/>
        </w:rPr>
        <w:t xml:space="preserve"> ориентированных инвестиционных проектов).   </w:t>
      </w:r>
      <w:proofErr w:type="gramEnd"/>
    </w:p>
    <w:p w:rsidR="006424DB" w:rsidRPr="000D2EE3" w:rsidRDefault="006424DB" w:rsidP="006424DB">
      <w:pPr>
        <w:pStyle w:val="af1"/>
        <w:tabs>
          <w:tab w:val="right" w:pos="9355"/>
        </w:tabs>
        <w:spacing w:after="0" w:line="240" w:lineRule="auto"/>
        <w:ind w:left="0" w:firstLine="709"/>
        <w:jc w:val="both"/>
        <w:rPr>
          <w:rFonts w:ascii="Times New Roman" w:hAnsi="Times New Roman"/>
          <w:sz w:val="28"/>
          <w:szCs w:val="28"/>
        </w:rPr>
      </w:pPr>
    </w:p>
    <w:p w:rsidR="006424DB" w:rsidRPr="000D2EE3" w:rsidRDefault="006424DB" w:rsidP="006424DB">
      <w:pPr>
        <w:pStyle w:val="af1"/>
        <w:tabs>
          <w:tab w:val="right" w:pos="9355"/>
        </w:tabs>
        <w:spacing w:after="0" w:line="240" w:lineRule="auto"/>
        <w:ind w:left="1066"/>
        <w:jc w:val="center"/>
        <w:rPr>
          <w:rFonts w:ascii="Times New Roman" w:hAnsi="Times New Roman"/>
          <w:sz w:val="28"/>
          <w:szCs w:val="28"/>
        </w:rPr>
      </w:pPr>
      <w:r w:rsidRPr="000D2EE3">
        <w:rPr>
          <w:rFonts w:ascii="Times New Roman" w:hAnsi="Times New Roman"/>
          <w:sz w:val="28"/>
          <w:szCs w:val="28"/>
        </w:rPr>
        <w:t>Показатели Экспортной стратегии Рязанской области</w:t>
      </w:r>
    </w:p>
    <w:p w:rsidR="006424DB" w:rsidRPr="000D2EE3" w:rsidRDefault="006424DB" w:rsidP="006424DB">
      <w:pPr>
        <w:pStyle w:val="af1"/>
        <w:tabs>
          <w:tab w:val="right" w:pos="9355"/>
        </w:tabs>
        <w:spacing w:after="0" w:line="240" w:lineRule="auto"/>
        <w:ind w:left="1066"/>
        <w:jc w:val="center"/>
        <w:rPr>
          <w:rFonts w:ascii="Times New Roman" w:hAnsi="Times New Roman"/>
          <w:sz w:val="28"/>
          <w:szCs w:val="28"/>
        </w:rPr>
      </w:pPr>
    </w:p>
    <w:tbl>
      <w:tblPr>
        <w:tblW w:w="9356" w:type="dxa"/>
        <w:tblInd w:w="108" w:type="dxa"/>
        <w:tblLayout w:type="fixed"/>
        <w:tblLook w:val="04A0" w:firstRow="1" w:lastRow="0" w:firstColumn="1" w:lastColumn="0" w:noHBand="0" w:noVBand="1"/>
      </w:tblPr>
      <w:tblGrid>
        <w:gridCol w:w="2302"/>
        <w:gridCol w:w="719"/>
        <w:gridCol w:w="575"/>
        <w:gridCol w:w="576"/>
        <w:gridCol w:w="576"/>
        <w:gridCol w:w="576"/>
        <w:gridCol w:w="576"/>
        <w:gridCol w:w="576"/>
        <w:gridCol w:w="576"/>
        <w:gridCol w:w="576"/>
        <w:gridCol w:w="576"/>
        <w:gridCol w:w="576"/>
        <w:gridCol w:w="576"/>
      </w:tblGrid>
      <w:tr w:rsidR="006424DB" w:rsidRPr="000D2EE3" w:rsidTr="0098473B">
        <w:trPr>
          <w:cantSplit/>
          <w:trHeight w:val="1690"/>
          <w:tblHeader/>
        </w:trPr>
        <w:tc>
          <w:tcPr>
            <w:tcW w:w="2302" w:type="dxa"/>
            <w:tcBorders>
              <w:top w:val="single" w:sz="4" w:space="0" w:color="auto"/>
              <w:left w:val="single" w:sz="4" w:space="0" w:color="auto"/>
              <w:right w:val="single" w:sz="4" w:space="0" w:color="auto"/>
            </w:tcBorders>
            <w:shd w:val="clear" w:color="auto" w:fill="auto"/>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Наименование показателя</w:t>
            </w:r>
          </w:p>
        </w:tc>
        <w:tc>
          <w:tcPr>
            <w:tcW w:w="719"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Базовое значение</w:t>
            </w:r>
          </w:p>
        </w:tc>
        <w:tc>
          <w:tcPr>
            <w:tcW w:w="575"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Дата</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2021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2022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2023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2024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2025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2026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2027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2028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2029 год</w:t>
            </w:r>
          </w:p>
        </w:tc>
        <w:tc>
          <w:tcPr>
            <w:tcW w:w="576" w:type="dxa"/>
            <w:tcBorders>
              <w:top w:val="single" w:sz="4" w:space="0" w:color="auto"/>
              <w:left w:val="single" w:sz="4" w:space="0" w:color="auto"/>
              <w:right w:val="single" w:sz="4" w:space="0" w:color="auto"/>
            </w:tcBorders>
            <w:shd w:val="clear" w:color="auto" w:fill="auto"/>
            <w:textDirection w:val="btLr"/>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2030 год</w:t>
            </w:r>
          </w:p>
        </w:tc>
      </w:tr>
    </w:tbl>
    <w:p w:rsidR="0098473B" w:rsidRPr="0098473B" w:rsidRDefault="0098473B">
      <w:pPr>
        <w:rPr>
          <w:rFonts w:ascii="Times New Roman" w:hAnsi="Times New Roman"/>
          <w:sz w:val="2"/>
          <w:szCs w:val="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19"/>
        <w:gridCol w:w="575"/>
        <w:gridCol w:w="576"/>
        <w:gridCol w:w="576"/>
        <w:gridCol w:w="576"/>
        <w:gridCol w:w="576"/>
        <w:gridCol w:w="576"/>
        <w:gridCol w:w="576"/>
        <w:gridCol w:w="576"/>
        <w:gridCol w:w="576"/>
        <w:gridCol w:w="576"/>
        <w:gridCol w:w="576"/>
      </w:tblGrid>
      <w:tr w:rsidR="006424DB" w:rsidRPr="000D2EE3" w:rsidTr="0098473B">
        <w:trPr>
          <w:cantSplit/>
          <w:trHeight w:val="369"/>
          <w:tblHeader/>
        </w:trPr>
        <w:tc>
          <w:tcPr>
            <w:tcW w:w="2302"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1</w:t>
            </w:r>
          </w:p>
        </w:tc>
        <w:tc>
          <w:tcPr>
            <w:tcW w:w="719"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2</w:t>
            </w:r>
          </w:p>
        </w:tc>
        <w:tc>
          <w:tcPr>
            <w:tcW w:w="575"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3</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4</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5</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6</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7</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8</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9</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10</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11</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12</w:t>
            </w:r>
          </w:p>
        </w:tc>
        <w:tc>
          <w:tcPr>
            <w:tcW w:w="576" w:type="dxa"/>
            <w:shd w:val="clear" w:color="auto" w:fill="auto"/>
            <w:vAlign w:val="center"/>
          </w:tcPr>
          <w:p w:rsidR="006424DB" w:rsidRPr="000D2EE3" w:rsidRDefault="006424DB" w:rsidP="008407A0">
            <w:pPr>
              <w:tabs>
                <w:tab w:val="right" w:pos="9355"/>
              </w:tabs>
              <w:jc w:val="center"/>
              <w:rPr>
                <w:rFonts w:ascii="Times New Roman" w:hAnsi="Times New Roman"/>
                <w:sz w:val="24"/>
                <w:szCs w:val="24"/>
              </w:rPr>
            </w:pPr>
            <w:r w:rsidRPr="000D2EE3">
              <w:rPr>
                <w:rFonts w:ascii="Times New Roman" w:hAnsi="Times New Roman"/>
                <w:sz w:val="24"/>
                <w:szCs w:val="24"/>
              </w:rPr>
              <w:t>13</w:t>
            </w:r>
          </w:p>
        </w:tc>
      </w:tr>
      <w:tr w:rsidR="006424DB" w:rsidRPr="000D2EE3" w:rsidTr="0098473B">
        <w:trPr>
          <w:cantSplit/>
          <w:trHeight w:val="1393"/>
        </w:trPr>
        <w:tc>
          <w:tcPr>
            <w:tcW w:w="2302" w:type="dxa"/>
            <w:shd w:val="clear" w:color="auto" w:fill="auto"/>
          </w:tcPr>
          <w:p w:rsidR="006424DB" w:rsidRPr="000D2EE3" w:rsidRDefault="006424DB" w:rsidP="008407A0">
            <w:pPr>
              <w:tabs>
                <w:tab w:val="right" w:pos="9355"/>
              </w:tabs>
              <w:rPr>
                <w:rFonts w:ascii="Times New Roman" w:hAnsi="Times New Roman"/>
                <w:sz w:val="24"/>
                <w:szCs w:val="24"/>
              </w:rPr>
            </w:pPr>
            <w:r w:rsidRPr="000D2EE3">
              <w:rPr>
                <w:rFonts w:ascii="Times New Roman" w:hAnsi="Times New Roman"/>
                <w:sz w:val="24"/>
                <w:szCs w:val="24"/>
              </w:rPr>
              <w:t>Объем экспорта, всего, млн. долларов США</w:t>
            </w:r>
          </w:p>
        </w:tc>
        <w:tc>
          <w:tcPr>
            <w:tcW w:w="719"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502,9</w:t>
            </w:r>
          </w:p>
        </w:tc>
        <w:tc>
          <w:tcPr>
            <w:tcW w:w="575"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30.12.2020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530,5</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567,1</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600,4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623,9</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652,0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681,3</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712,0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744,0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777,5</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812,5</w:t>
            </w:r>
          </w:p>
        </w:tc>
      </w:tr>
      <w:tr w:rsidR="006424DB" w:rsidRPr="000D2EE3" w:rsidTr="0098473B">
        <w:trPr>
          <w:cantSplit/>
          <w:trHeight w:val="1429"/>
        </w:trPr>
        <w:tc>
          <w:tcPr>
            <w:tcW w:w="2302" w:type="dxa"/>
            <w:shd w:val="clear" w:color="auto" w:fill="auto"/>
          </w:tcPr>
          <w:p w:rsidR="006424DB" w:rsidRPr="000D2EE3" w:rsidRDefault="006424DB" w:rsidP="008407A0">
            <w:pPr>
              <w:tabs>
                <w:tab w:val="right" w:pos="9355"/>
              </w:tabs>
              <w:rPr>
                <w:rFonts w:ascii="Times New Roman" w:hAnsi="Times New Roman"/>
                <w:sz w:val="24"/>
                <w:szCs w:val="24"/>
              </w:rPr>
            </w:pPr>
            <w:r w:rsidRPr="000D2EE3">
              <w:rPr>
                <w:rFonts w:ascii="Times New Roman" w:hAnsi="Times New Roman"/>
                <w:sz w:val="24"/>
                <w:szCs w:val="24"/>
              </w:rPr>
              <w:t xml:space="preserve">Объем </w:t>
            </w:r>
            <w:proofErr w:type="spellStart"/>
            <w:r w:rsidRPr="000D2EE3">
              <w:rPr>
                <w:rFonts w:ascii="Times New Roman" w:hAnsi="Times New Roman"/>
                <w:sz w:val="24"/>
                <w:szCs w:val="24"/>
              </w:rPr>
              <w:t>несырьевого</w:t>
            </w:r>
            <w:proofErr w:type="spellEnd"/>
            <w:r w:rsidRPr="000D2EE3">
              <w:rPr>
                <w:rFonts w:ascii="Times New Roman" w:hAnsi="Times New Roman"/>
                <w:sz w:val="24"/>
                <w:szCs w:val="24"/>
              </w:rPr>
              <w:t xml:space="preserve"> неэнергетического экспорта, млн. долларов США</w:t>
            </w:r>
          </w:p>
        </w:tc>
        <w:tc>
          <w:tcPr>
            <w:tcW w:w="719"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475,5</w:t>
            </w:r>
          </w:p>
        </w:tc>
        <w:tc>
          <w:tcPr>
            <w:tcW w:w="575"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30.12.2020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498,7</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516,9</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538,5</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576,6</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612,8</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640,4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689,4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727,3</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764,6</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808,4</w:t>
            </w:r>
          </w:p>
        </w:tc>
      </w:tr>
      <w:tr w:rsidR="006424DB" w:rsidRPr="000D2EE3" w:rsidTr="0098473B">
        <w:trPr>
          <w:cantSplit/>
          <w:trHeight w:val="1134"/>
        </w:trPr>
        <w:tc>
          <w:tcPr>
            <w:tcW w:w="2302" w:type="dxa"/>
            <w:shd w:val="clear" w:color="auto" w:fill="auto"/>
          </w:tcPr>
          <w:p w:rsidR="006424DB" w:rsidRPr="000D2EE3" w:rsidRDefault="006424DB" w:rsidP="008407A0">
            <w:pPr>
              <w:tabs>
                <w:tab w:val="right" w:pos="9355"/>
              </w:tabs>
              <w:rPr>
                <w:rFonts w:ascii="Times New Roman" w:hAnsi="Times New Roman"/>
                <w:sz w:val="24"/>
                <w:szCs w:val="24"/>
              </w:rPr>
            </w:pPr>
            <w:r w:rsidRPr="000D2EE3">
              <w:rPr>
                <w:rFonts w:ascii="Times New Roman" w:hAnsi="Times New Roman"/>
                <w:sz w:val="24"/>
                <w:szCs w:val="24"/>
              </w:rPr>
              <w:lastRenderedPageBreak/>
              <w:t>Объем экспорта промышленной продукции Рязанской области, млн. долларов США</w:t>
            </w:r>
          </w:p>
        </w:tc>
        <w:tc>
          <w:tcPr>
            <w:tcW w:w="719"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465,3</w:t>
            </w:r>
          </w:p>
        </w:tc>
        <w:tc>
          <w:tcPr>
            <w:tcW w:w="575"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30.12.2020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491</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509,2</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530,6</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568,3</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614,8</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656,4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697,9</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729,7</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764,2</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791</w:t>
            </w:r>
          </w:p>
        </w:tc>
      </w:tr>
      <w:tr w:rsidR="006424DB" w:rsidRPr="000D2EE3" w:rsidTr="0098473B">
        <w:trPr>
          <w:cantSplit/>
          <w:trHeight w:val="1427"/>
        </w:trPr>
        <w:tc>
          <w:tcPr>
            <w:tcW w:w="2302" w:type="dxa"/>
            <w:shd w:val="clear" w:color="auto" w:fill="auto"/>
          </w:tcPr>
          <w:p w:rsidR="006424DB" w:rsidRPr="000D2EE3" w:rsidRDefault="006424DB" w:rsidP="008407A0">
            <w:pPr>
              <w:tabs>
                <w:tab w:val="right" w:pos="9355"/>
              </w:tabs>
              <w:rPr>
                <w:rFonts w:ascii="Times New Roman" w:hAnsi="Times New Roman"/>
                <w:sz w:val="24"/>
                <w:szCs w:val="24"/>
              </w:rPr>
            </w:pPr>
            <w:r w:rsidRPr="000D2EE3">
              <w:rPr>
                <w:rFonts w:ascii="Times New Roman" w:hAnsi="Times New Roman"/>
                <w:sz w:val="24"/>
                <w:szCs w:val="24"/>
              </w:rPr>
              <w:t xml:space="preserve">Количество экспортеров, являющихся субъектами </w:t>
            </w:r>
            <w:r w:rsidRPr="000D2EE3">
              <w:rPr>
                <w:rFonts w:ascii="Times New Roman" w:hAnsi="Times New Roman"/>
                <w:color w:val="000000"/>
                <w:sz w:val="24"/>
                <w:szCs w:val="24"/>
              </w:rPr>
              <w:t>МСП, ед.</w:t>
            </w:r>
          </w:p>
        </w:tc>
        <w:tc>
          <w:tcPr>
            <w:tcW w:w="719"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309</w:t>
            </w:r>
          </w:p>
        </w:tc>
        <w:tc>
          <w:tcPr>
            <w:tcW w:w="575"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30.12.2020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340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370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401</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432</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463</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494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525</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556</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587</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618</w:t>
            </w:r>
          </w:p>
        </w:tc>
      </w:tr>
      <w:tr w:rsidR="006424DB" w:rsidRPr="000D2EE3" w:rsidTr="0098473B">
        <w:trPr>
          <w:cantSplit/>
          <w:trHeight w:val="1405"/>
        </w:trPr>
        <w:tc>
          <w:tcPr>
            <w:tcW w:w="2302" w:type="dxa"/>
            <w:shd w:val="clear" w:color="auto" w:fill="auto"/>
          </w:tcPr>
          <w:p w:rsidR="006424DB" w:rsidRPr="000D2EE3" w:rsidRDefault="006424DB" w:rsidP="008407A0">
            <w:pPr>
              <w:tabs>
                <w:tab w:val="right" w:pos="9355"/>
              </w:tabs>
              <w:rPr>
                <w:rFonts w:ascii="Times New Roman" w:hAnsi="Times New Roman"/>
                <w:sz w:val="24"/>
                <w:szCs w:val="24"/>
              </w:rPr>
            </w:pPr>
            <w:r w:rsidRPr="000D2EE3">
              <w:rPr>
                <w:rFonts w:ascii="Times New Roman" w:hAnsi="Times New Roman"/>
                <w:sz w:val="24"/>
                <w:szCs w:val="24"/>
              </w:rPr>
              <w:t xml:space="preserve">Объем </w:t>
            </w:r>
            <w:proofErr w:type="spellStart"/>
            <w:r w:rsidRPr="000D2EE3">
              <w:rPr>
                <w:rFonts w:ascii="Times New Roman" w:hAnsi="Times New Roman"/>
                <w:sz w:val="24"/>
                <w:szCs w:val="24"/>
              </w:rPr>
              <w:t>несырьевого</w:t>
            </w:r>
            <w:proofErr w:type="spellEnd"/>
            <w:r w:rsidRPr="000D2EE3">
              <w:rPr>
                <w:rFonts w:ascii="Times New Roman" w:hAnsi="Times New Roman"/>
                <w:sz w:val="24"/>
                <w:szCs w:val="24"/>
              </w:rPr>
              <w:t xml:space="preserve"> экспорта субъектов </w:t>
            </w:r>
            <w:r w:rsidRPr="000D2EE3">
              <w:rPr>
                <w:rFonts w:ascii="Times New Roman" w:hAnsi="Times New Roman"/>
                <w:color w:val="000000"/>
                <w:sz w:val="24"/>
                <w:szCs w:val="24"/>
              </w:rPr>
              <w:t>МСП</w:t>
            </w:r>
            <w:r w:rsidRPr="000D2EE3">
              <w:rPr>
                <w:rFonts w:ascii="Times New Roman" w:hAnsi="Times New Roman"/>
                <w:sz w:val="24"/>
                <w:szCs w:val="24"/>
              </w:rPr>
              <w:t>, млн. долларов США</w:t>
            </w:r>
          </w:p>
        </w:tc>
        <w:tc>
          <w:tcPr>
            <w:tcW w:w="719"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75,2</w:t>
            </w:r>
          </w:p>
        </w:tc>
        <w:tc>
          <w:tcPr>
            <w:tcW w:w="575"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30.12.2020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82,0</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90,4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98,7</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106,5</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114,4</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122,7</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130,8</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137,3</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144,6</w:t>
            </w:r>
          </w:p>
        </w:tc>
        <w:tc>
          <w:tcPr>
            <w:tcW w:w="576" w:type="dxa"/>
            <w:shd w:val="clear" w:color="auto" w:fill="auto"/>
            <w:textDirection w:val="btLr"/>
            <w:vAlign w:val="center"/>
          </w:tcPr>
          <w:p w:rsidR="006424DB" w:rsidRPr="000D2EE3" w:rsidRDefault="006424DB" w:rsidP="008407A0">
            <w:pPr>
              <w:tabs>
                <w:tab w:val="right" w:pos="9355"/>
              </w:tabs>
              <w:ind w:left="113" w:right="113"/>
              <w:jc w:val="center"/>
              <w:rPr>
                <w:rFonts w:ascii="Times New Roman" w:hAnsi="Times New Roman"/>
                <w:sz w:val="24"/>
                <w:szCs w:val="24"/>
              </w:rPr>
            </w:pPr>
            <w:r w:rsidRPr="000D2EE3">
              <w:rPr>
                <w:rFonts w:ascii="Times New Roman" w:hAnsi="Times New Roman"/>
                <w:sz w:val="24"/>
                <w:szCs w:val="24"/>
              </w:rPr>
              <w:t>150,4»</w:t>
            </w:r>
          </w:p>
        </w:tc>
      </w:tr>
    </w:tbl>
    <w:p w:rsidR="006424DB" w:rsidRPr="000D2EE3" w:rsidRDefault="006424DB" w:rsidP="006424DB">
      <w:pPr>
        <w:spacing w:line="192" w:lineRule="auto"/>
        <w:jc w:val="both"/>
        <w:rPr>
          <w:rFonts w:ascii="Times New Roman" w:hAnsi="Times New Roman"/>
          <w:sz w:val="28"/>
          <w:szCs w:val="28"/>
        </w:rPr>
      </w:pPr>
    </w:p>
    <w:p w:rsidR="006424DB" w:rsidRPr="000D2EE3" w:rsidRDefault="006424DB" w:rsidP="006424DB">
      <w:pPr>
        <w:spacing w:line="192" w:lineRule="auto"/>
        <w:jc w:val="both"/>
        <w:rPr>
          <w:rFonts w:ascii="Times New Roman" w:hAnsi="Times New Roman"/>
          <w:sz w:val="28"/>
          <w:szCs w:val="28"/>
        </w:rPr>
      </w:pPr>
    </w:p>
    <w:p w:rsidR="006424DB" w:rsidRPr="000D2EE3" w:rsidRDefault="006424DB" w:rsidP="006424DB">
      <w:pPr>
        <w:spacing w:line="192" w:lineRule="auto"/>
        <w:jc w:val="both"/>
        <w:rPr>
          <w:rFonts w:ascii="Times New Roman" w:hAnsi="Times New Roman"/>
          <w:sz w:val="28"/>
          <w:szCs w:val="28"/>
        </w:rPr>
      </w:pPr>
    </w:p>
    <w:p w:rsidR="006424DB" w:rsidRPr="000D2EE3" w:rsidRDefault="006424DB" w:rsidP="006424DB">
      <w:pPr>
        <w:spacing w:line="192" w:lineRule="auto"/>
        <w:jc w:val="both"/>
        <w:rPr>
          <w:rFonts w:ascii="Times New Roman" w:hAnsi="Times New Roman"/>
          <w:sz w:val="28"/>
          <w:szCs w:val="28"/>
        </w:rPr>
      </w:pPr>
    </w:p>
    <w:p w:rsidR="006424DB" w:rsidRPr="000D2EE3" w:rsidRDefault="006424DB">
      <w:pPr>
        <w:rPr>
          <w:rFonts w:ascii="Times New Roman" w:hAnsi="Times New Roman"/>
        </w:rPr>
      </w:pPr>
    </w:p>
    <w:sectPr w:rsidR="006424DB" w:rsidRPr="000D2EE3" w:rsidSect="00C0278F">
      <w:headerReference w:type="default" r:id="rId4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00" w:rsidRDefault="00122900" w:rsidP="001959C5">
      <w:r>
        <w:separator/>
      </w:r>
    </w:p>
  </w:endnote>
  <w:endnote w:type="continuationSeparator" w:id="0">
    <w:p w:rsidR="00122900" w:rsidRDefault="00122900" w:rsidP="0019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default"/>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ejaVu Sans Condensed">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00" w:rsidRDefault="00122900" w:rsidP="001959C5">
      <w:r>
        <w:separator/>
      </w:r>
    </w:p>
  </w:footnote>
  <w:footnote w:type="continuationSeparator" w:id="0">
    <w:p w:rsidR="00122900" w:rsidRDefault="00122900" w:rsidP="0019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628447"/>
      <w:docPartObj>
        <w:docPartGallery w:val="Page Numbers (Top of Page)"/>
        <w:docPartUnique/>
      </w:docPartObj>
    </w:sdtPr>
    <w:sdtEndPr>
      <w:rPr>
        <w:rFonts w:ascii="Times New Roman" w:hAnsi="Times New Roman"/>
        <w:sz w:val="24"/>
        <w:szCs w:val="24"/>
      </w:rPr>
    </w:sdtEndPr>
    <w:sdtContent>
      <w:p w:rsidR="001959C5" w:rsidRPr="006425DD" w:rsidRDefault="001959C5">
        <w:pPr>
          <w:pStyle w:val="a6"/>
          <w:jc w:val="center"/>
          <w:rPr>
            <w:rFonts w:ascii="Times New Roman" w:hAnsi="Times New Roman"/>
            <w:sz w:val="24"/>
            <w:szCs w:val="24"/>
          </w:rPr>
        </w:pPr>
        <w:r w:rsidRPr="006425DD">
          <w:rPr>
            <w:rFonts w:ascii="Times New Roman" w:hAnsi="Times New Roman"/>
            <w:sz w:val="24"/>
            <w:szCs w:val="24"/>
          </w:rPr>
          <w:fldChar w:fldCharType="begin"/>
        </w:r>
        <w:r w:rsidRPr="006425DD">
          <w:rPr>
            <w:rFonts w:ascii="Times New Roman" w:hAnsi="Times New Roman"/>
            <w:sz w:val="24"/>
            <w:szCs w:val="24"/>
          </w:rPr>
          <w:instrText>PAGE   \* MERGEFORMAT</w:instrText>
        </w:r>
        <w:r w:rsidRPr="006425DD">
          <w:rPr>
            <w:rFonts w:ascii="Times New Roman" w:hAnsi="Times New Roman"/>
            <w:sz w:val="24"/>
            <w:szCs w:val="24"/>
          </w:rPr>
          <w:fldChar w:fldCharType="separate"/>
        </w:r>
        <w:r w:rsidR="00D90893">
          <w:rPr>
            <w:rFonts w:ascii="Times New Roman" w:hAnsi="Times New Roman"/>
            <w:noProof/>
            <w:sz w:val="24"/>
            <w:szCs w:val="24"/>
          </w:rPr>
          <w:t>70</w:t>
        </w:r>
        <w:r w:rsidRPr="006425DD">
          <w:rPr>
            <w:rFonts w:ascii="Times New Roman" w:hAnsi="Times New Roman"/>
            <w:sz w:val="24"/>
            <w:szCs w:val="24"/>
          </w:rPr>
          <w:fldChar w:fldCharType="end"/>
        </w:r>
      </w:p>
    </w:sdtContent>
  </w:sdt>
  <w:p w:rsidR="001959C5" w:rsidRDefault="001959C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3pt" o:bullet="t">
        <v:imagedata r:id="rId1" o:title="Номер версии 555" gain="79922f" blacklevel="-1966f"/>
      </v:shape>
    </w:pict>
  </w:numPicBullet>
  <w:abstractNum w:abstractNumId="0">
    <w:nsid w:val="0000002B"/>
    <w:multiLevelType w:val="multilevel"/>
    <w:tmpl w:val="0000002B"/>
    <w:name w:val="WW8Num4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0485A63"/>
    <w:multiLevelType w:val="multilevel"/>
    <w:tmpl w:val="248459D8"/>
    <w:lvl w:ilvl="0">
      <w:start w:val="1"/>
      <w:numFmt w:val="decimal"/>
      <w:lvlText w:val="%1."/>
      <w:lvlJc w:val="left"/>
      <w:pPr>
        <w:ind w:left="1429" w:hanging="360"/>
      </w:pPr>
    </w:lvl>
    <w:lvl w:ilvl="1">
      <w:start w:val="1"/>
      <w:numFmt w:val="decimal"/>
      <w:lvlText w:val="%1.%2."/>
      <w:lvlJc w:val="left"/>
      <w:pPr>
        <w:ind w:left="2149" w:hanging="720"/>
      </w:pPr>
      <w:rPr>
        <w:rFonts w:ascii="Times New Roman" w:hAnsi="Times New Roman" w:cs="Times New Roman" w:hint="default"/>
        <w:b w:val="0"/>
        <w:bCs/>
      </w:rPr>
    </w:lvl>
    <w:lvl w:ilvl="2">
      <w:start w:val="1"/>
      <w:numFmt w:val="decimal"/>
      <w:lvlText w:val="%1.%2.%3."/>
      <w:lvlJc w:val="left"/>
      <w:pPr>
        <w:ind w:left="2509" w:hanging="720"/>
      </w:pPr>
      <w:rPr>
        <w:rFonts w:ascii="Times New Roman" w:hAnsi="Times New Roman" w:cs="Times New Roman" w:hint="default"/>
        <w:b w:val="0"/>
        <w:bCs/>
      </w:rPr>
    </w:lvl>
    <w:lvl w:ilvl="3">
      <w:start w:val="1"/>
      <w:numFmt w:val="decimal"/>
      <w:lvlText w:val="%1.%2.%3.%4."/>
      <w:lvlJc w:val="left"/>
      <w:pPr>
        <w:ind w:left="3229" w:hanging="1080"/>
      </w:pPr>
    </w:lvl>
    <w:lvl w:ilvl="4">
      <w:start w:val="1"/>
      <w:numFmt w:val="decimal"/>
      <w:lvlText w:val="%1.%2.%3.%4.%5."/>
      <w:lvlJc w:val="left"/>
      <w:pPr>
        <w:ind w:left="3589" w:hanging="1080"/>
      </w:pPr>
    </w:lvl>
    <w:lvl w:ilvl="5">
      <w:start w:val="1"/>
      <w:numFmt w:val="decimal"/>
      <w:lvlText w:val="%1.%2.%3.%4.%5.%6."/>
      <w:lvlJc w:val="left"/>
      <w:pPr>
        <w:ind w:left="4309" w:hanging="1440"/>
      </w:pPr>
    </w:lvl>
    <w:lvl w:ilvl="6">
      <w:start w:val="1"/>
      <w:numFmt w:val="decimal"/>
      <w:lvlText w:val="%1.%2.%3.%4.%5.%6.%7."/>
      <w:lvlJc w:val="left"/>
      <w:pPr>
        <w:ind w:left="5029" w:hanging="1800"/>
      </w:pPr>
    </w:lvl>
    <w:lvl w:ilvl="7">
      <w:start w:val="1"/>
      <w:numFmt w:val="decimal"/>
      <w:lvlText w:val="%1.%2.%3.%4.%5.%6.%7.%8."/>
      <w:lvlJc w:val="left"/>
      <w:pPr>
        <w:ind w:left="5389" w:hanging="1800"/>
      </w:pPr>
    </w:lvl>
    <w:lvl w:ilvl="8">
      <w:start w:val="1"/>
      <w:numFmt w:val="decimal"/>
      <w:lvlText w:val="%1.%2.%3.%4.%5.%6.%7.%8.%9."/>
      <w:lvlJc w:val="left"/>
      <w:pPr>
        <w:ind w:left="6109" w:hanging="2160"/>
      </w:pPr>
    </w:lvl>
  </w:abstractNum>
  <w:abstractNum w:abstractNumId="2">
    <w:nsid w:val="17486719"/>
    <w:multiLevelType w:val="hybridMultilevel"/>
    <w:tmpl w:val="6F9E749E"/>
    <w:lvl w:ilvl="0" w:tplc="61CE7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4E87F53"/>
    <w:multiLevelType w:val="hybridMultilevel"/>
    <w:tmpl w:val="A9883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6">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40024569"/>
    <w:multiLevelType w:val="hybridMultilevel"/>
    <w:tmpl w:val="2782F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44E25C17"/>
    <w:multiLevelType w:val="hybridMultilevel"/>
    <w:tmpl w:val="ADAC5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991715"/>
    <w:multiLevelType w:val="hybridMultilevel"/>
    <w:tmpl w:val="7F1CEDF8"/>
    <w:lvl w:ilvl="0" w:tplc="36CCA3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D7D29BF"/>
    <w:multiLevelType w:val="hybridMultilevel"/>
    <w:tmpl w:val="9E940AF4"/>
    <w:lvl w:ilvl="0" w:tplc="85628D84">
      <w:start w:val="1"/>
      <w:numFmt w:val="decimal"/>
      <w:lvlText w:val="%1."/>
      <w:lvlJc w:val="left"/>
      <w:pPr>
        <w:ind w:left="7448"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A75B99"/>
    <w:multiLevelType w:val="hybridMultilevel"/>
    <w:tmpl w:val="57D032B0"/>
    <w:lvl w:ilvl="0" w:tplc="CBBEF2AC">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4">
    <w:nsid w:val="74F1136C"/>
    <w:multiLevelType w:val="hybridMultilevel"/>
    <w:tmpl w:val="4DC8423A"/>
    <w:lvl w:ilvl="0" w:tplc="0764C9CC">
      <w:start w:val="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6">
    <w:nsid w:val="7F7500A9"/>
    <w:multiLevelType w:val="hybridMultilevel"/>
    <w:tmpl w:val="1C9026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
  </w:num>
  <w:num w:numId="3">
    <w:abstractNumId w:val="8"/>
  </w:num>
  <w:num w:numId="4">
    <w:abstractNumId w:val="5"/>
  </w:num>
  <w:num w:numId="5">
    <w:abstractNumId w:val="6"/>
  </w:num>
  <w:num w:numId="6">
    <w:abstractNumId w:val="13"/>
  </w:num>
  <w:num w:numId="7">
    <w:abstractNumId w:val="10"/>
  </w:num>
  <w:num w:numId="8">
    <w:abstractNumId w:val="12"/>
  </w:num>
  <w:num w:numId="9">
    <w:abstractNumId w:val="9"/>
  </w:num>
  <w:num w:numId="10">
    <w:abstractNumId w:val="4"/>
  </w:num>
  <w:num w:numId="11">
    <w:abstractNumId w:val="14"/>
  </w:num>
  <w:num w:numId="12">
    <w:abstractNumId w:val="2"/>
  </w:num>
  <w:num w:numId="13">
    <w:abstractNumId w:val="16"/>
  </w:num>
  <w:num w:numId="14">
    <w:abstractNumId w:val="0"/>
  </w:num>
  <w:num w:numId="15">
    <w:abstractNumId w:val="11"/>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D1"/>
    <w:rsid w:val="0000382A"/>
    <w:rsid w:val="00007DB3"/>
    <w:rsid w:val="00017F5B"/>
    <w:rsid w:val="00030B88"/>
    <w:rsid w:val="00041268"/>
    <w:rsid w:val="000A21D8"/>
    <w:rsid w:val="000A4038"/>
    <w:rsid w:val="000D2EE3"/>
    <w:rsid w:val="000E462D"/>
    <w:rsid w:val="000F2DEB"/>
    <w:rsid w:val="00106779"/>
    <w:rsid w:val="00122900"/>
    <w:rsid w:val="00175863"/>
    <w:rsid w:val="001839C6"/>
    <w:rsid w:val="0018410F"/>
    <w:rsid w:val="00186A4D"/>
    <w:rsid w:val="001959C5"/>
    <w:rsid w:val="00216AEA"/>
    <w:rsid w:val="002650A3"/>
    <w:rsid w:val="002A6F5F"/>
    <w:rsid w:val="002C44CE"/>
    <w:rsid w:val="002C6026"/>
    <w:rsid w:val="002D5784"/>
    <w:rsid w:val="0031423E"/>
    <w:rsid w:val="00383CD4"/>
    <w:rsid w:val="00432A9A"/>
    <w:rsid w:val="00437A73"/>
    <w:rsid w:val="004C10D4"/>
    <w:rsid w:val="00550339"/>
    <w:rsid w:val="00560064"/>
    <w:rsid w:val="005724C7"/>
    <w:rsid w:val="00596768"/>
    <w:rsid w:val="005E5C55"/>
    <w:rsid w:val="00615C54"/>
    <w:rsid w:val="006322B0"/>
    <w:rsid w:val="00633D49"/>
    <w:rsid w:val="006424DB"/>
    <w:rsid w:val="006425DD"/>
    <w:rsid w:val="00657D39"/>
    <w:rsid w:val="006A13D7"/>
    <w:rsid w:val="006A65EE"/>
    <w:rsid w:val="006A6A0E"/>
    <w:rsid w:val="007209BA"/>
    <w:rsid w:val="00723586"/>
    <w:rsid w:val="007607B8"/>
    <w:rsid w:val="00820DA0"/>
    <w:rsid w:val="008300FB"/>
    <w:rsid w:val="008976C9"/>
    <w:rsid w:val="008A1EE8"/>
    <w:rsid w:val="008B79BA"/>
    <w:rsid w:val="008D0D4F"/>
    <w:rsid w:val="00957F32"/>
    <w:rsid w:val="00965B01"/>
    <w:rsid w:val="0098473B"/>
    <w:rsid w:val="00986852"/>
    <w:rsid w:val="009A4DC9"/>
    <w:rsid w:val="009E5988"/>
    <w:rsid w:val="00B146E4"/>
    <w:rsid w:val="00B1557F"/>
    <w:rsid w:val="00B33AC8"/>
    <w:rsid w:val="00B63A57"/>
    <w:rsid w:val="00B9207E"/>
    <w:rsid w:val="00BA3749"/>
    <w:rsid w:val="00BD7341"/>
    <w:rsid w:val="00C0278F"/>
    <w:rsid w:val="00C36192"/>
    <w:rsid w:val="00C60437"/>
    <w:rsid w:val="00C70DB6"/>
    <w:rsid w:val="00C733EA"/>
    <w:rsid w:val="00CE4213"/>
    <w:rsid w:val="00CF7685"/>
    <w:rsid w:val="00D35BB4"/>
    <w:rsid w:val="00D45DA0"/>
    <w:rsid w:val="00D81572"/>
    <w:rsid w:val="00D90893"/>
    <w:rsid w:val="00DB236C"/>
    <w:rsid w:val="00DC7E17"/>
    <w:rsid w:val="00E061F8"/>
    <w:rsid w:val="00E86DE5"/>
    <w:rsid w:val="00EA50D1"/>
    <w:rsid w:val="00EA6FDB"/>
    <w:rsid w:val="00EB7FE4"/>
    <w:rsid w:val="00F63596"/>
    <w:rsid w:val="00F91E71"/>
    <w:rsid w:val="00F969A2"/>
    <w:rsid w:val="00FD2C53"/>
    <w:rsid w:val="00FF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DB"/>
    <w:pPr>
      <w:spacing w:after="0" w:line="240" w:lineRule="auto"/>
    </w:pPr>
    <w:rPr>
      <w:rFonts w:ascii="TimesET" w:eastAsia="Times New Roman" w:hAnsi="TimesET" w:cs="Times New Roman"/>
      <w:sz w:val="20"/>
      <w:szCs w:val="20"/>
      <w:lang w:eastAsia="ru-RU"/>
    </w:rPr>
  </w:style>
  <w:style w:type="paragraph" w:styleId="1">
    <w:name w:val="heading 1"/>
    <w:basedOn w:val="a"/>
    <w:next w:val="a"/>
    <w:link w:val="10"/>
    <w:qFormat/>
    <w:rsid w:val="006424DB"/>
    <w:pPr>
      <w:keepNext/>
      <w:spacing w:line="288" w:lineRule="auto"/>
      <w:jc w:val="center"/>
      <w:outlineLvl w:val="0"/>
    </w:pPr>
    <w:rPr>
      <w:rFonts w:ascii="Times New Roman" w:hAnsi="Times New Roman"/>
      <w:sz w:val="32"/>
    </w:rPr>
  </w:style>
  <w:style w:type="paragraph" w:styleId="2">
    <w:name w:val="heading 2"/>
    <w:basedOn w:val="a"/>
    <w:next w:val="a"/>
    <w:link w:val="20"/>
    <w:qFormat/>
    <w:rsid w:val="006424DB"/>
    <w:pPr>
      <w:keepNext/>
      <w:ind w:left="1416" w:firstLine="708"/>
      <w:outlineLvl w:val="1"/>
    </w:pPr>
    <w:rPr>
      <w:b/>
      <w:bCs/>
      <w:spacing w:val="12"/>
      <w:sz w:val="40"/>
    </w:rPr>
  </w:style>
  <w:style w:type="paragraph" w:styleId="4">
    <w:name w:val="heading 4"/>
    <w:basedOn w:val="a"/>
    <w:next w:val="a"/>
    <w:link w:val="40"/>
    <w:semiHidden/>
    <w:unhideWhenUsed/>
    <w:qFormat/>
    <w:rsid w:val="006424D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4DB"/>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6424DB"/>
    <w:rPr>
      <w:rFonts w:ascii="TimesET" w:eastAsia="Times New Roman" w:hAnsi="TimesET" w:cs="Times New Roman"/>
      <w:b/>
      <w:bCs/>
      <w:spacing w:val="12"/>
      <w:sz w:val="40"/>
      <w:szCs w:val="20"/>
      <w:lang w:eastAsia="ru-RU"/>
    </w:rPr>
  </w:style>
  <w:style w:type="character" w:customStyle="1" w:styleId="40">
    <w:name w:val="Заголовок 4 Знак"/>
    <w:basedOn w:val="a0"/>
    <w:link w:val="4"/>
    <w:semiHidden/>
    <w:rsid w:val="006424DB"/>
    <w:rPr>
      <w:rFonts w:ascii="Calibri" w:eastAsia="Times New Roman" w:hAnsi="Calibri" w:cs="Times New Roman"/>
      <w:b/>
      <w:bCs/>
      <w:sz w:val="28"/>
      <w:szCs w:val="28"/>
      <w:lang w:eastAsia="ru-RU"/>
    </w:rPr>
  </w:style>
  <w:style w:type="paragraph" w:styleId="a3">
    <w:name w:val="caption"/>
    <w:basedOn w:val="a"/>
    <w:next w:val="a"/>
    <w:qFormat/>
    <w:rsid w:val="006424DB"/>
    <w:pPr>
      <w:spacing w:line="288" w:lineRule="auto"/>
      <w:jc w:val="center"/>
    </w:pPr>
    <w:rPr>
      <w:rFonts w:ascii="Times New Roman" w:hAnsi="Times New Roman"/>
      <w:b/>
      <w:sz w:val="36"/>
    </w:rPr>
  </w:style>
  <w:style w:type="paragraph" w:customStyle="1" w:styleId="a4">
    <w:basedOn w:val="a"/>
    <w:next w:val="a5"/>
    <w:qFormat/>
    <w:rsid w:val="006424DB"/>
    <w:pPr>
      <w:spacing w:line="288" w:lineRule="auto"/>
      <w:jc w:val="center"/>
    </w:pPr>
    <w:rPr>
      <w:rFonts w:ascii="Times New Roman" w:hAnsi="Times New Roman"/>
      <w:sz w:val="28"/>
    </w:rPr>
  </w:style>
  <w:style w:type="paragraph" w:styleId="a6">
    <w:name w:val="header"/>
    <w:basedOn w:val="a"/>
    <w:link w:val="a7"/>
    <w:uiPriority w:val="99"/>
    <w:rsid w:val="006424DB"/>
    <w:pPr>
      <w:tabs>
        <w:tab w:val="center" w:pos="4677"/>
        <w:tab w:val="right" w:pos="9355"/>
      </w:tabs>
    </w:pPr>
  </w:style>
  <w:style w:type="character" w:customStyle="1" w:styleId="a7">
    <w:name w:val="Верхний колонтитул Знак"/>
    <w:basedOn w:val="a0"/>
    <w:link w:val="a6"/>
    <w:uiPriority w:val="99"/>
    <w:rsid w:val="006424DB"/>
    <w:rPr>
      <w:rFonts w:ascii="TimesET" w:eastAsia="Times New Roman" w:hAnsi="TimesET" w:cs="Times New Roman"/>
      <w:sz w:val="20"/>
      <w:szCs w:val="20"/>
      <w:lang w:eastAsia="ru-RU"/>
    </w:rPr>
  </w:style>
  <w:style w:type="paragraph" w:styleId="a8">
    <w:name w:val="footer"/>
    <w:basedOn w:val="a"/>
    <w:link w:val="a9"/>
    <w:rsid w:val="006424DB"/>
    <w:pPr>
      <w:tabs>
        <w:tab w:val="center" w:pos="4677"/>
        <w:tab w:val="right" w:pos="9355"/>
      </w:tabs>
    </w:pPr>
  </w:style>
  <w:style w:type="character" w:customStyle="1" w:styleId="a9">
    <w:name w:val="Нижний колонтитул Знак"/>
    <w:basedOn w:val="a0"/>
    <w:link w:val="a8"/>
    <w:rsid w:val="006424DB"/>
    <w:rPr>
      <w:rFonts w:ascii="TimesET" w:eastAsia="Times New Roman" w:hAnsi="TimesET" w:cs="Times New Roman"/>
      <w:sz w:val="20"/>
      <w:szCs w:val="20"/>
      <w:lang w:eastAsia="ru-RU"/>
    </w:rPr>
  </w:style>
  <w:style w:type="paragraph" w:styleId="aa">
    <w:name w:val="Balloon Text"/>
    <w:basedOn w:val="a"/>
    <w:link w:val="ab"/>
    <w:semiHidden/>
    <w:rsid w:val="006424DB"/>
    <w:rPr>
      <w:rFonts w:ascii="Tahoma" w:hAnsi="Tahoma" w:cs="Tahoma"/>
      <w:sz w:val="16"/>
      <w:szCs w:val="16"/>
    </w:rPr>
  </w:style>
  <w:style w:type="character" w:customStyle="1" w:styleId="ab">
    <w:name w:val="Текст выноски Знак"/>
    <w:basedOn w:val="a0"/>
    <w:link w:val="aa"/>
    <w:semiHidden/>
    <w:rsid w:val="006424DB"/>
    <w:rPr>
      <w:rFonts w:ascii="Tahoma" w:eastAsia="Times New Roman" w:hAnsi="Tahoma" w:cs="Tahoma"/>
      <w:sz w:val="16"/>
      <w:szCs w:val="16"/>
      <w:lang w:eastAsia="ru-RU"/>
    </w:rPr>
  </w:style>
  <w:style w:type="character" w:styleId="ac">
    <w:name w:val="page number"/>
    <w:basedOn w:val="a0"/>
    <w:rsid w:val="006424DB"/>
  </w:style>
  <w:style w:type="table" w:styleId="ad">
    <w:name w:val="Table Grid"/>
    <w:basedOn w:val="a1"/>
    <w:uiPriority w:val="39"/>
    <w:rsid w:val="00642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6424DB"/>
  </w:style>
  <w:style w:type="paragraph" w:styleId="af">
    <w:name w:val="Document Map"/>
    <w:basedOn w:val="a"/>
    <w:link w:val="af0"/>
    <w:semiHidden/>
    <w:rsid w:val="006424DB"/>
    <w:pPr>
      <w:shd w:val="clear" w:color="auto" w:fill="000080"/>
    </w:pPr>
    <w:rPr>
      <w:rFonts w:ascii="Tahoma" w:hAnsi="Tahoma" w:cs="Tahoma"/>
    </w:rPr>
  </w:style>
  <w:style w:type="character" w:customStyle="1" w:styleId="af0">
    <w:name w:val="Схема документа Знак"/>
    <w:basedOn w:val="a0"/>
    <w:link w:val="af"/>
    <w:semiHidden/>
    <w:rsid w:val="006424DB"/>
    <w:rPr>
      <w:rFonts w:ascii="Tahoma" w:eastAsia="Times New Roman" w:hAnsi="Tahoma" w:cs="Tahoma"/>
      <w:sz w:val="20"/>
      <w:szCs w:val="20"/>
      <w:shd w:val="clear" w:color="auto" w:fill="000080"/>
      <w:lang w:eastAsia="ru-RU"/>
    </w:rPr>
  </w:style>
  <w:style w:type="paragraph" w:customStyle="1" w:styleId="ConsPlusNormal">
    <w:name w:val="ConsPlusNormal"/>
    <w:link w:val="ConsPlusNormal0"/>
    <w:qFormat/>
    <w:rsid w:val="006424DB"/>
    <w:pPr>
      <w:widowControl w:val="0"/>
      <w:autoSpaceDE w:val="0"/>
      <w:autoSpaceDN w:val="0"/>
      <w:spacing w:after="0" w:line="240" w:lineRule="auto"/>
    </w:pPr>
    <w:rPr>
      <w:rFonts w:ascii="Calibri" w:eastAsia="Times New Roman" w:hAnsi="Calibri" w:cs="Calibri"/>
      <w:szCs w:val="20"/>
      <w:lang w:eastAsia="ru-RU"/>
    </w:rPr>
  </w:style>
  <w:style w:type="paragraph" w:styleId="af1">
    <w:name w:val="List Paragraph"/>
    <w:aliases w:val="Булит,Нумерация,List Paragraph,Bullet List,FooterText,numbered,Paragraphe de liste1,lp1,Bullet 1,Use Case List Paragraph,ПАРАГРАФ,список 1"/>
    <w:basedOn w:val="a"/>
    <w:link w:val="af2"/>
    <w:uiPriority w:val="34"/>
    <w:qFormat/>
    <w:rsid w:val="006424DB"/>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6424DB"/>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uiPriority w:val="99"/>
    <w:rsid w:val="006424DB"/>
    <w:rPr>
      <w:rFonts w:cs="Times New Roman"/>
      <w:color w:val="0000FF"/>
      <w:u w:val="single"/>
    </w:rPr>
  </w:style>
  <w:style w:type="paragraph" w:styleId="11">
    <w:name w:val="toc 1"/>
    <w:basedOn w:val="a"/>
    <w:next w:val="a"/>
    <w:autoRedefine/>
    <w:uiPriority w:val="39"/>
    <w:rsid w:val="006424DB"/>
    <w:pPr>
      <w:tabs>
        <w:tab w:val="left" w:pos="284"/>
        <w:tab w:val="right" w:leader="dot" w:pos="9356"/>
      </w:tabs>
    </w:pPr>
    <w:rPr>
      <w:rFonts w:ascii="Calibri" w:hAnsi="Calibri" w:cs="Calibri"/>
      <w:b/>
      <w:bCs/>
      <w:noProof/>
      <w:sz w:val="24"/>
      <w:szCs w:val="22"/>
      <w:lang w:eastAsia="en-US"/>
    </w:rPr>
  </w:style>
  <w:style w:type="paragraph" w:styleId="21">
    <w:name w:val="toc 2"/>
    <w:basedOn w:val="a"/>
    <w:next w:val="a"/>
    <w:autoRedefine/>
    <w:uiPriority w:val="39"/>
    <w:rsid w:val="006424DB"/>
    <w:pPr>
      <w:tabs>
        <w:tab w:val="left" w:pos="709"/>
        <w:tab w:val="right" w:leader="dot" w:pos="9356"/>
      </w:tabs>
      <w:ind w:left="221"/>
    </w:pPr>
    <w:rPr>
      <w:rFonts w:ascii="Calibri" w:hAnsi="Calibri" w:cs="Calibri"/>
      <w:bCs/>
      <w:noProof/>
      <w:sz w:val="28"/>
      <w:szCs w:val="28"/>
      <w:lang w:eastAsia="en-US"/>
    </w:rPr>
  </w:style>
  <w:style w:type="character" w:customStyle="1" w:styleId="af2">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
    <w:link w:val="af1"/>
    <w:uiPriority w:val="34"/>
    <w:rsid w:val="006424DB"/>
    <w:rPr>
      <w:rFonts w:ascii="Calibri" w:eastAsia="Calibri" w:hAnsi="Calibri" w:cs="Times New Roman"/>
    </w:rPr>
  </w:style>
  <w:style w:type="character" w:customStyle="1" w:styleId="ConsPlusNormal0">
    <w:name w:val="ConsPlusNormal Знак"/>
    <w:link w:val="ConsPlusNormal"/>
    <w:locked/>
    <w:rsid w:val="006424DB"/>
    <w:rPr>
      <w:rFonts w:ascii="Calibri" w:eastAsia="Times New Roman" w:hAnsi="Calibri" w:cs="Calibri"/>
      <w:szCs w:val="20"/>
      <w:lang w:eastAsia="ru-RU"/>
    </w:rPr>
  </w:style>
  <w:style w:type="paragraph" w:styleId="af4">
    <w:name w:val="No Spacing"/>
    <w:link w:val="af5"/>
    <w:uiPriority w:val="1"/>
    <w:qFormat/>
    <w:rsid w:val="006424DB"/>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6424DB"/>
    <w:rPr>
      <w:rFonts w:ascii="Calibri" w:eastAsia="Times New Roman" w:hAnsi="Calibri" w:cs="Times New Roman"/>
      <w:lang w:eastAsia="ru-RU"/>
    </w:rPr>
  </w:style>
  <w:style w:type="paragraph" w:customStyle="1" w:styleId="12">
    <w:name w:val="Абзац списка1"/>
    <w:basedOn w:val="a"/>
    <w:link w:val="ListParagraphChar"/>
    <w:rsid w:val="006424DB"/>
    <w:pPr>
      <w:spacing w:line="360" w:lineRule="auto"/>
      <w:ind w:left="720"/>
      <w:contextualSpacing/>
      <w:jc w:val="both"/>
    </w:pPr>
    <w:rPr>
      <w:rFonts w:ascii="Times New Roman" w:eastAsia="Calibri" w:hAnsi="Times New Roman"/>
    </w:rPr>
  </w:style>
  <w:style w:type="character" w:customStyle="1" w:styleId="ListParagraphChar">
    <w:name w:val="List Paragraph Char"/>
    <w:link w:val="12"/>
    <w:locked/>
    <w:rsid w:val="006424DB"/>
    <w:rPr>
      <w:rFonts w:ascii="Times New Roman" w:eastAsia="Calibri" w:hAnsi="Times New Roman" w:cs="Times New Roman"/>
      <w:sz w:val="20"/>
      <w:szCs w:val="20"/>
      <w:lang w:eastAsia="ru-RU"/>
    </w:rPr>
  </w:style>
  <w:style w:type="paragraph" w:customStyle="1" w:styleId="3">
    <w:name w:val="Основной текст3"/>
    <w:basedOn w:val="a"/>
    <w:rsid w:val="006424DB"/>
    <w:pPr>
      <w:widowControl w:val="0"/>
      <w:shd w:val="clear" w:color="auto" w:fill="FFFFFF"/>
      <w:spacing w:before="600" w:line="317" w:lineRule="exact"/>
      <w:ind w:hanging="1120"/>
      <w:jc w:val="both"/>
    </w:pPr>
    <w:rPr>
      <w:rFonts w:ascii="Times New Roman" w:hAnsi="Times New Roman"/>
      <w:color w:val="000000"/>
      <w:sz w:val="27"/>
      <w:szCs w:val="27"/>
    </w:rPr>
  </w:style>
  <w:style w:type="paragraph" w:customStyle="1" w:styleId="5">
    <w:name w:val="Абзац списка5"/>
    <w:basedOn w:val="a"/>
    <w:rsid w:val="006424DB"/>
    <w:pPr>
      <w:suppressAutoHyphens/>
      <w:spacing w:after="160" w:line="256" w:lineRule="auto"/>
      <w:ind w:left="720"/>
    </w:pPr>
    <w:rPr>
      <w:rFonts w:ascii="Calibri" w:eastAsia="SimSun" w:hAnsi="Calibri" w:cs="Calibri"/>
      <w:sz w:val="22"/>
      <w:szCs w:val="22"/>
      <w:lang w:eastAsia="ar-SA"/>
    </w:rPr>
  </w:style>
  <w:style w:type="character" w:customStyle="1" w:styleId="211pt">
    <w:name w:val="Основной текст (2) + 11 pt"/>
    <w:rsid w:val="006424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arkedcontent">
    <w:name w:val="markedcontent"/>
    <w:rsid w:val="006424DB"/>
  </w:style>
  <w:style w:type="paragraph" w:customStyle="1" w:styleId="41">
    <w:name w:val="Абзац списка4"/>
    <w:basedOn w:val="a"/>
    <w:rsid w:val="006424DB"/>
    <w:pPr>
      <w:suppressAutoHyphens/>
      <w:spacing w:after="160" w:line="256" w:lineRule="auto"/>
      <w:ind w:left="720"/>
    </w:pPr>
    <w:rPr>
      <w:rFonts w:ascii="Calibri" w:eastAsia="SimSun" w:hAnsi="Calibri" w:cs="Calibri"/>
      <w:sz w:val="22"/>
      <w:szCs w:val="22"/>
      <w:lang w:eastAsia="ar-SA"/>
    </w:rPr>
  </w:style>
  <w:style w:type="paragraph" w:customStyle="1" w:styleId="formattext">
    <w:name w:val="formattext"/>
    <w:basedOn w:val="a"/>
    <w:rsid w:val="006424DB"/>
    <w:pPr>
      <w:spacing w:before="100" w:beforeAutospacing="1" w:after="100" w:afterAutospacing="1"/>
    </w:pPr>
    <w:rPr>
      <w:rFonts w:ascii="Times New Roman" w:hAnsi="Times New Roman"/>
      <w:sz w:val="24"/>
      <w:szCs w:val="24"/>
    </w:rPr>
  </w:style>
  <w:style w:type="paragraph" w:customStyle="1" w:styleId="Standard">
    <w:name w:val="Standard"/>
    <w:rsid w:val="006424D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extended-textshort">
    <w:name w:val="extended-text__short"/>
    <w:rsid w:val="006424DB"/>
  </w:style>
  <w:style w:type="paragraph" w:customStyle="1" w:styleId="z">
    <w:name w:val="z"/>
    <w:basedOn w:val="a"/>
    <w:rsid w:val="006424DB"/>
    <w:pPr>
      <w:spacing w:before="90" w:after="90"/>
      <w:ind w:left="675" w:right="675"/>
      <w:jc w:val="center"/>
    </w:pPr>
    <w:rPr>
      <w:rFonts w:ascii="Times New Roman" w:hAnsi="Times New Roman"/>
      <w:b/>
      <w:bCs/>
      <w:sz w:val="24"/>
      <w:szCs w:val="24"/>
    </w:rPr>
  </w:style>
  <w:style w:type="paragraph" w:styleId="af6">
    <w:name w:val="Normal (Web)"/>
    <w:basedOn w:val="a"/>
    <w:uiPriority w:val="99"/>
    <w:rsid w:val="006424DB"/>
    <w:pPr>
      <w:spacing w:before="100" w:beforeAutospacing="1" w:after="100" w:afterAutospacing="1" w:line="360" w:lineRule="auto"/>
      <w:ind w:firstLine="567"/>
      <w:jc w:val="both"/>
    </w:pPr>
    <w:rPr>
      <w:rFonts w:ascii="Times New Roman" w:eastAsia="Batang" w:hAnsi="Times New Roman"/>
      <w:sz w:val="24"/>
      <w:szCs w:val="24"/>
      <w:lang w:eastAsia="ko-KR"/>
    </w:rPr>
  </w:style>
  <w:style w:type="paragraph" w:customStyle="1" w:styleId="6">
    <w:name w:val="Абзац списка6"/>
    <w:basedOn w:val="a"/>
    <w:rsid w:val="006424DB"/>
    <w:pPr>
      <w:suppressAutoHyphens/>
      <w:spacing w:after="160" w:line="256" w:lineRule="auto"/>
      <w:ind w:left="720"/>
    </w:pPr>
    <w:rPr>
      <w:rFonts w:ascii="Calibri" w:eastAsia="SimSun" w:hAnsi="Calibri" w:cs="Calibri"/>
      <w:sz w:val="22"/>
      <w:szCs w:val="22"/>
      <w:lang w:eastAsia="ar-SA"/>
    </w:rPr>
  </w:style>
  <w:style w:type="paragraph" w:customStyle="1" w:styleId="LO-normal">
    <w:name w:val="LO-normal"/>
    <w:qFormat/>
    <w:rsid w:val="006424DB"/>
    <w:pPr>
      <w:suppressAutoHyphens/>
      <w:spacing w:after="0" w:line="276" w:lineRule="auto"/>
    </w:pPr>
    <w:rPr>
      <w:rFonts w:ascii="Arial" w:eastAsia="Arial" w:hAnsi="Arial" w:cs="Arial"/>
      <w:lang w:eastAsia="hi-IN" w:bidi="hi-IN"/>
    </w:rPr>
  </w:style>
  <w:style w:type="paragraph" w:customStyle="1" w:styleId="50">
    <w:name w:val="Обычный (веб)5"/>
    <w:basedOn w:val="a"/>
    <w:rsid w:val="006424DB"/>
    <w:pPr>
      <w:suppressAutoHyphens/>
      <w:spacing w:before="100" w:after="100" w:line="100" w:lineRule="atLeast"/>
    </w:pPr>
    <w:rPr>
      <w:rFonts w:ascii="Times New Roman" w:hAnsi="Times New Roman"/>
      <w:sz w:val="24"/>
      <w:szCs w:val="24"/>
      <w:lang w:eastAsia="ar-SA"/>
    </w:rPr>
  </w:style>
  <w:style w:type="paragraph" w:customStyle="1" w:styleId="Default">
    <w:name w:val="Default"/>
    <w:rsid w:val="006424D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7">
    <w:name w:val="Body Text"/>
    <w:basedOn w:val="a"/>
    <w:link w:val="af8"/>
    <w:uiPriority w:val="1"/>
    <w:qFormat/>
    <w:rsid w:val="006424DB"/>
    <w:pPr>
      <w:widowControl w:val="0"/>
      <w:autoSpaceDE w:val="0"/>
      <w:autoSpaceDN w:val="0"/>
      <w:ind w:left="625"/>
      <w:jc w:val="both"/>
    </w:pPr>
    <w:rPr>
      <w:rFonts w:ascii="Times New Roman" w:hAnsi="Times New Roman"/>
      <w:sz w:val="28"/>
      <w:szCs w:val="28"/>
      <w:lang w:eastAsia="en-US"/>
    </w:rPr>
  </w:style>
  <w:style w:type="character" w:customStyle="1" w:styleId="af8">
    <w:name w:val="Основной текст Знак"/>
    <w:basedOn w:val="a0"/>
    <w:link w:val="af7"/>
    <w:uiPriority w:val="1"/>
    <w:rsid w:val="006424DB"/>
    <w:rPr>
      <w:rFonts w:ascii="Times New Roman" w:eastAsia="Times New Roman" w:hAnsi="Times New Roman" w:cs="Times New Roman"/>
      <w:sz w:val="28"/>
      <w:szCs w:val="28"/>
    </w:rPr>
  </w:style>
  <w:style w:type="paragraph" w:styleId="a5">
    <w:name w:val="Title"/>
    <w:basedOn w:val="a"/>
    <w:next w:val="a"/>
    <w:link w:val="af9"/>
    <w:uiPriority w:val="10"/>
    <w:qFormat/>
    <w:rsid w:val="006424DB"/>
    <w:pPr>
      <w:contextualSpacing/>
    </w:pPr>
    <w:rPr>
      <w:rFonts w:asciiTheme="majorHAnsi" w:eastAsiaTheme="majorEastAsia" w:hAnsiTheme="majorHAnsi" w:cstheme="majorBidi"/>
      <w:spacing w:val="-10"/>
      <w:kern w:val="28"/>
      <w:sz w:val="56"/>
      <w:szCs w:val="56"/>
    </w:rPr>
  </w:style>
  <w:style w:type="character" w:customStyle="1" w:styleId="af9">
    <w:name w:val="Название Знак"/>
    <w:basedOn w:val="a0"/>
    <w:link w:val="a5"/>
    <w:uiPriority w:val="10"/>
    <w:rsid w:val="006424DB"/>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DB"/>
    <w:pPr>
      <w:spacing w:after="0" w:line="240" w:lineRule="auto"/>
    </w:pPr>
    <w:rPr>
      <w:rFonts w:ascii="TimesET" w:eastAsia="Times New Roman" w:hAnsi="TimesET" w:cs="Times New Roman"/>
      <w:sz w:val="20"/>
      <w:szCs w:val="20"/>
      <w:lang w:eastAsia="ru-RU"/>
    </w:rPr>
  </w:style>
  <w:style w:type="paragraph" w:styleId="1">
    <w:name w:val="heading 1"/>
    <w:basedOn w:val="a"/>
    <w:next w:val="a"/>
    <w:link w:val="10"/>
    <w:qFormat/>
    <w:rsid w:val="006424DB"/>
    <w:pPr>
      <w:keepNext/>
      <w:spacing w:line="288" w:lineRule="auto"/>
      <w:jc w:val="center"/>
      <w:outlineLvl w:val="0"/>
    </w:pPr>
    <w:rPr>
      <w:rFonts w:ascii="Times New Roman" w:hAnsi="Times New Roman"/>
      <w:sz w:val="32"/>
    </w:rPr>
  </w:style>
  <w:style w:type="paragraph" w:styleId="2">
    <w:name w:val="heading 2"/>
    <w:basedOn w:val="a"/>
    <w:next w:val="a"/>
    <w:link w:val="20"/>
    <w:qFormat/>
    <w:rsid w:val="006424DB"/>
    <w:pPr>
      <w:keepNext/>
      <w:ind w:left="1416" w:firstLine="708"/>
      <w:outlineLvl w:val="1"/>
    </w:pPr>
    <w:rPr>
      <w:b/>
      <w:bCs/>
      <w:spacing w:val="12"/>
      <w:sz w:val="40"/>
    </w:rPr>
  </w:style>
  <w:style w:type="paragraph" w:styleId="4">
    <w:name w:val="heading 4"/>
    <w:basedOn w:val="a"/>
    <w:next w:val="a"/>
    <w:link w:val="40"/>
    <w:semiHidden/>
    <w:unhideWhenUsed/>
    <w:qFormat/>
    <w:rsid w:val="006424D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4DB"/>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6424DB"/>
    <w:rPr>
      <w:rFonts w:ascii="TimesET" w:eastAsia="Times New Roman" w:hAnsi="TimesET" w:cs="Times New Roman"/>
      <w:b/>
      <w:bCs/>
      <w:spacing w:val="12"/>
      <w:sz w:val="40"/>
      <w:szCs w:val="20"/>
      <w:lang w:eastAsia="ru-RU"/>
    </w:rPr>
  </w:style>
  <w:style w:type="character" w:customStyle="1" w:styleId="40">
    <w:name w:val="Заголовок 4 Знак"/>
    <w:basedOn w:val="a0"/>
    <w:link w:val="4"/>
    <w:semiHidden/>
    <w:rsid w:val="006424DB"/>
    <w:rPr>
      <w:rFonts w:ascii="Calibri" w:eastAsia="Times New Roman" w:hAnsi="Calibri" w:cs="Times New Roman"/>
      <w:b/>
      <w:bCs/>
      <w:sz w:val="28"/>
      <w:szCs w:val="28"/>
      <w:lang w:eastAsia="ru-RU"/>
    </w:rPr>
  </w:style>
  <w:style w:type="paragraph" w:styleId="a3">
    <w:name w:val="caption"/>
    <w:basedOn w:val="a"/>
    <w:next w:val="a"/>
    <w:qFormat/>
    <w:rsid w:val="006424DB"/>
    <w:pPr>
      <w:spacing w:line="288" w:lineRule="auto"/>
      <w:jc w:val="center"/>
    </w:pPr>
    <w:rPr>
      <w:rFonts w:ascii="Times New Roman" w:hAnsi="Times New Roman"/>
      <w:b/>
      <w:sz w:val="36"/>
    </w:rPr>
  </w:style>
  <w:style w:type="paragraph" w:customStyle="1" w:styleId="a4">
    <w:basedOn w:val="a"/>
    <w:next w:val="a5"/>
    <w:qFormat/>
    <w:rsid w:val="006424DB"/>
    <w:pPr>
      <w:spacing w:line="288" w:lineRule="auto"/>
      <w:jc w:val="center"/>
    </w:pPr>
    <w:rPr>
      <w:rFonts w:ascii="Times New Roman" w:hAnsi="Times New Roman"/>
      <w:sz w:val="28"/>
    </w:rPr>
  </w:style>
  <w:style w:type="paragraph" w:styleId="a6">
    <w:name w:val="header"/>
    <w:basedOn w:val="a"/>
    <w:link w:val="a7"/>
    <w:uiPriority w:val="99"/>
    <w:rsid w:val="006424DB"/>
    <w:pPr>
      <w:tabs>
        <w:tab w:val="center" w:pos="4677"/>
        <w:tab w:val="right" w:pos="9355"/>
      </w:tabs>
    </w:pPr>
  </w:style>
  <w:style w:type="character" w:customStyle="1" w:styleId="a7">
    <w:name w:val="Верхний колонтитул Знак"/>
    <w:basedOn w:val="a0"/>
    <w:link w:val="a6"/>
    <w:uiPriority w:val="99"/>
    <w:rsid w:val="006424DB"/>
    <w:rPr>
      <w:rFonts w:ascii="TimesET" w:eastAsia="Times New Roman" w:hAnsi="TimesET" w:cs="Times New Roman"/>
      <w:sz w:val="20"/>
      <w:szCs w:val="20"/>
      <w:lang w:eastAsia="ru-RU"/>
    </w:rPr>
  </w:style>
  <w:style w:type="paragraph" w:styleId="a8">
    <w:name w:val="footer"/>
    <w:basedOn w:val="a"/>
    <w:link w:val="a9"/>
    <w:rsid w:val="006424DB"/>
    <w:pPr>
      <w:tabs>
        <w:tab w:val="center" w:pos="4677"/>
        <w:tab w:val="right" w:pos="9355"/>
      </w:tabs>
    </w:pPr>
  </w:style>
  <w:style w:type="character" w:customStyle="1" w:styleId="a9">
    <w:name w:val="Нижний колонтитул Знак"/>
    <w:basedOn w:val="a0"/>
    <w:link w:val="a8"/>
    <w:rsid w:val="006424DB"/>
    <w:rPr>
      <w:rFonts w:ascii="TimesET" w:eastAsia="Times New Roman" w:hAnsi="TimesET" w:cs="Times New Roman"/>
      <w:sz w:val="20"/>
      <w:szCs w:val="20"/>
      <w:lang w:eastAsia="ru-RU"/>
    </w:rPr>
  </w:style>
  <w:style w:type="paragraph" w:styleId="aa">
    <w:name w:val="Balloon Text"/>
    <w:basedOn w:val="a"/>
    <w:link w:val="ab"/>
    <w:semiHidden/>
    <w:rsid w:val="006424DB"/>
    <w:rPr>
      <w:rFonts w:ascii="Tahoma" w:hAnsi="Tahoma" w:cs="Tahoma"/>
      <w:sz w:val="16"/>
      <w:szCs w:val="16"/>
    </w:rPr>
  </w:style>
  <w:style w:type="character" w:customStyle="1" w:styleId="ab">
    <w:name w:val="Текст выноски Знак"/>
    <w:basedOn w:val="a0"/>
    <w:link w:val="aa"/>
    <w:semiHidden/>
    <w:rsid w:val="006424DB"/>
    <w:rPr>
      <w:rFonts w:ascii="Tahoma" w:eastAsia="Times New Roman" w:hAnsi="Tahoma" w:cs="Tahoma"/>
      <w:sz w:val="16"/>
      <w:szCs w:val="16"/>
      <w:lang w:eastAsia="ru-RU"/>
    </w:rPr>
  </w:style>
  <w:style w:type="character" w:styleId="ac">
    <w:name w:val="page number"/>
    <w:basedOn w:val="a0"/>
    <w:rsid w:val="006424DB"/>
  </w:style>
  <w:style w:type="table" w:styleId="ad">
    <w:name w:val="Table Grid"/>
    <w:basedOn w:val="a1"/>
    <w:uiPriority w:val="39"/>
    <w:rsid w:val="00642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6424DB"/>
  </w:style>
  <w:style w:type="paragraph" w:styleId="af">
    <w:name w:val="Document Map"/>
    <w:basedOn w:val="a"/>
    <w:link w:val="af0"/>
    <w:semiHidden/>
    <w:rsid w:val="006424DB"/>
    <w:pPr>
      <w:shd w:val="clear" w:color="auto" w:fill="000080"/>
    </w:pPr>
    <w:rPr>
      <w:rFonts w:ascii="Tahoma" w:hAnsi="Tahoma" w:cs="Tahoma"/>
    </w:rPr>
  </w:style>
  <w:style w:type="character" w:customStyle="1" w:styleId="af0">
    <w:name w:val="Схема документа Знак"/>
    <w:basedOn w:val="a0"/>
    <w:link w:val="af"/>
    <w:semiHidden/>
    <w:rsid w:val="006424DB"/>
    <w:rPr>
      <w:rFonts w:ascii="Tahoma" w:eastAsia="Times New Roman" w:hAnsi="Tahoma" w:cs="Tahoma"/>
      <w:sz w:val="20"/>
      <w:szCs w:val="20"/>
      <w:shd w:val="clear" w:color="auto" w:fill="000080"/>
      <w:lang w:eastAsia="ru-RU"/>
    </w:rPr>
  </w:style>
  <w:style w:type="paragraph" w:customStyle="1" w:styleId="ConsPlusNormal">
    <w:name w:val="ConsPlusNormal"/>
    <w:link w:val="ConsPlusNormal0"/>
    <w:qFormat/>
    <w:rsid w:val="006424DB"/>
    <w:pPr>
      <w:widowControl w:val="0"/>
      <w:autoSpaceDE w:val="0"/>
      <w:autoSpaceDN w:val="0"/>
      <w:spacing w:after="0" w:line="240" w:lineRule="auto"/>
    </w:pPr>
    <w:rPr>
      <w:rFonts w:ascii="Calibri" w:eastAsia="Times New Roman" w:hAnsi="Calibri" w:cs="Calibri"/>
      <w:szCs w:val="20"/>
      <w:lang w:eastAsia="ru-RU"/>
    </w:rPr>
  </w:style>
  <w:style w:type="paragraph" w:styleId="af1">
    <w:name w:val="List Paragraph"/>
    <w:aliases w:val="Булит,Нумерация,List Paragraph,Bullet List,FooterText,numbered,Paragraphe de liste1,lp1,Bullet 1,Use Case List Paragraph,ПАРАГРАФ,список 1"/>
    <w:basedOn w:val="a"/>
    <w:link w:val="af2"/>
    <w:uiPriority w:val="34"/>
    <w:qFormat/>
    <w:rsid w:val="006424DB"/>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6424DB"/>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uiPriority w:val="99"/>
    <w:rsid w:val="006424DB"/>
    <w:rPr>
      <w:rFonts w:cs="Times New Roman"/>
      <w:color w:val="0000FF"/>
      <w:u w:val="single"/>
    </w:rPr>
  </w:style>
  <w:style w:type="paragraph" w:styleId="11">
    <w:name w:val="toc 1"/>
    <w:basedOn w:val="a"/>
    <w:next w:val="a"/>
    <w:autoRedefine/>
    <w:uiPriority w:val="39"/>
    <w:rsid w:val="006424DB"/>
    <w:pPr>
      <w:tabs>
        <w:tab w:val="left" w:pos="284"/>
        <w:tab w:val="right" w:leader="dot" w:pos="9356"/>
      </w:tabs>
    </w:pPr>
    <w:rPr>
      <w:rFonts w:ascii="Calibri" w:hAnsi="Calibri" w:cs="Calibri"/>
      <w:b/>
      <w:bCs/>
      <w:noProof/>
      <w:sz w:val="24"/>
      <w:szCs w:val="22"/>
      <w:lang w:eastAsia="en-US"/>
    </w:rPr>
  </w:style>
  <w:style w:type="paragraph" w:styleId="21">
    <w:name w:val="toc 2"/>
    <w:basedOn w:val="a"/>
    <w:next w:val="a"/>
    <w:autoRedefine/>
    <w:uiPriority w:val="39"/>
    <w:rsid w:val="006424DB"/>
    <w:pPr>
      <w:tabs>
        <w:tab w:val="left" w:pos="709"/>
        <w:tab w:val="right" w:leader="dot" w:pos="9356"/>
      </w:tabs>
      <w:ind w:left="221"/>
    </w:pPr>
    <w:rPr>
      <w:rFonts w:ascii="Calibri" w:hAnsi="Calibri" w:cs="Calibri"/>
      <w:bCs/>
      <w:noProof/>
      <w:sz w:val="28"/>
      <w:szCs w:val="28"/>
      <w:lang w:eastAsia="en-US"/>
    </w:rPr>
  </w:style>
  <w:style w:type="character" w:customStyle="1" w:styleId="af2">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
    <w:link w:val="af1"/>
    <w:uiPriority w:val="34"/>
    <w:rsid w:val="006424DB"/>
    <w:rPr>
      <w:rFonts w:ascii="Calibri" w:eastAsia="Calibri" w:hAnsi="Calibri" w:cs="Times New Roman"/>
    </w:rPr>
  </w:style>
  <w:style w:type="character" w:customStyle="1" w:styleId="ConsPlusNormal0">
    <w:name w:val="ConsPlusNormal Знак"/>
    <w:link w:val="ConsPlusNormal"/>
    <w:locked/>
    <w:rsid w:val="006424DB"/>
    <w:rPr>
      <w:rFonts w:ascii="Calibri" w:eastAsia="Times New Roman" w:hAnsi="Calibri" w:cs="Calibri"/>
      <w:szCs w:val="20"/>
      <w:lang w:eastAsia="ru-RU"/>
    </w:rPr>
  </w:style>
  <w:style w:type="paragraph" w:styleId="af4">
    <w:name w:val="No Spacing"/>
    <w:link w:val="af5"/>
    <w:uiPriority w:val="1"/>
    <w:qFormat/>
    <w:rsid w:val="006424DB"/>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6424DB"/>
    <w:rPr>
      <w:rFonts w:ascii="Calibri" w:eastAsia="Times New Roman" w:hAnsi="Calibri" w:cs="Times New Roman"/>
      <w:lang w:eastAsia="ru-RU"/>
    </w:rPr>
  </w:style>
  <w:style w:type="paragraph" w:customStyle="1" w:styleId="12">
    <w:name w:val="Абзац списка1"/>
    <w:basedOn w:val="a"/>
    <w:link w:val="ListParagraphChar"/>
    <w:rsid w:val="006424DB"/>
    <w:pPr>
      <w:spacing w:line="360" w:lineRule="auto"/>
      <w:ind w:left="720"/>
      <w:contextualSpacing/>
      <w:jc w:val="both"/>
    </w:pPr>
    <w:rPr>
      <w:rFonts w:ascii="Times New Roman" w:eastAsia="Calibri" w:hAnsi="Times New Roman"/>
    </w:rPr>
  </w:style>
  <w:style w:type="character" w:customStyle="1" w:styleId="ListParagraphChar">
    <w:name w:val="List Paragraph Char"/>
    <w:link w:val="12"/>
    <w:locked/>
    <w:rsid w:val="006424DB"/>
    <w:rPr>
      <w:rFonts w:ascii="Times New Roman" w:eastAsia="Calibri" w:hAnsi="Times New Roman" w:cs="Times New Roman"/>
      <w:sz w:val="20"/>
      <w:szCs w:val="20"/>
      <w:lang w:eastAsia="ru-RU"/>
    </w:rPr>
  </w:style>
  <w:style w:type="paragraph" w:customStyle="1" w:styleId="3">
    <w:name w:val="Основной текст3"/>
    <w:basedOn w:val="a"/>
    <w:rsid w:val="006424DB"/>
    <w:pPr>
      <w:widowControl w:val="0"/>
      <w:shd w:val="clear" w:color="auto" w:fill="FFFFFF"/>
      <w:spacing w:before="600" w:line="317" w:lineRule="exact"/>
      <w:ind w:hanging="1120"/>
      <w:jc w:val="both"/>
    </w:pPr>
    <w:rPr>
      <w:rFonts w:ascii="Times New Roman" w:hAnsi="Times New Roman"/>
      <w:color w:val="000000"/>
      <w:sz w:val="27"/>
      <w:szCs w:val="27"/>
    </w:rPr>
  </w:style>
  <w:style w:type="paragraph" w:customStyle="1" w:styleId="5">
    <w:name w:val="Абзац списка5"/>
    <w:basedOn w:val="a"/>
    <w:rsid w:val="006424DB"/>
    <w:pPr>
      <w:suppressAutoHyphens/>
      <w:spacing w:after="160" w:line="256" w:lineRule="auto"/>
      <w:ind w:left="720"/>
    </w:pPr>
    <w:rPr>
      <w:rFonts w:ascii="Calibri" w:eastAsia="SimSun" w:hAnsi="Calibri" w:cs="Calibri"/>
      <w:sz w:val="22"/>
      <w:szCs w:val="22"/>
      <w:lang w:eastAsia="ar-SA"/>
    </w:rPr>
  </w:style>
  <w:style w:type="character" w:customStyle="1" w:styleId="211pt">
    <w:name w:val="Основной текст (2) + 11 pt"/>
    <w:rsid w:val="006424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arkedcontent">
    <w:name w:val="markedcontent"/>
    <w:rsid w:val="006424DB"/>
  </w:style>
  <w:style w:type="paragraph" w:customStyle="1" w:styleId="41">
    <w:name w:val="Абзац списка4"/>
    <w:basedOn w:val="a"/>
    <w:rsid w:val="006424DB"/>
    <w:pPr>
      <w:suppressAutoHyphens/>
      <w:spacing w:after="160" w:line="256" w:lineRule="auto"/>
      <w:ind w:left="720"/>
    </w:pPr>
    <w:rPr>
      <w:rFonts w:ascii="Calibri" w:eastAsia="SimSun" w:hAnsi="Calibri" w:cs="Calibri"/>
      <w:sz w:val="22"/>
      <w:szCs w:val="22"/>
      <w:lang w:eastAsia="ar-SA"/>
    </w:rPr>
  </w:style>
  <w:style w:type="paragraph" w:customStyle="1" w:styleId="formattext">
    <w:name w:val="formattext"/>
    <w:basedOn w:val="a"/>
    <w:rsid w:val="006424DB"/>
    <w:pPr>
      <w:spacing w:before="100" w:beforeAutospacing="1" w:after="100" w:afterAutospacing="1"/>
    </w:pPr>
    <w:rPr>
      <w:rFonts w:ascii="Times New Roman" w:hAnsi="Times New Roman"/>
      <w:sz w:val="24"/>
      <w:szCs w:val="24"/>
    </w:rPr>
  </w:style>
  <w:style w:type="paragraph" w:customStyle="1" w:styleId="Standard">
    <w:name w:val="Standard"/>
    <w:rsid w:val="006424D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extended-textshort">
    <w:name w:val="extended-text__short"/>
    <w:rsid w:val="006424DB"/>
  </w:style>
  <w:style w:type="paragraph" w:customStyle="1" w:styleId="z">
    <w:name w:val="z"/>
    <w:basedOn w:val="a"/>
    <w:rsid w:val="006424DB"/>
    <w:pPr>
      <w:spacing w:before="90" w:after="90"/>
      <w:ind w:left="675" w:right="675"/>
      <w:jc w:val="center"/>
    </w:pPr>
    <w:rPr>
      <w:rFonts w:ascii="Times New Roman" w:hAnsi="Times New Roman"/>
      <w:b/>
      <w:bCs/>
      <w:sz w:val="24"/>
      <w:szCs w:val="24"/>
    </w:rPr>
  </w:style>
  <w:style w:type="paragraph" w:styleId="af6">
    <w:name w:val="Normal (Web)"/>
    <w:basedOn w:val="a"/>
    <w:uiPriority w:val="99"/>
    <w:rsid w:val="006424DB"/>
    <w:pPr>
      <w:spacing w:before="100" w:beforeAutospacing="1" w:after="100" w:afterAutospacing="1" w:line="360" w:lineRule="auto"/>
      <w:ind w:firstLine="567"/>
      <w:jc w:val="both"/>
    </w:pPr>
    <w:rPr>
      <w:rFonts w:ascii="Times New Roman" w:eastAsia="Batang" w:hAnsi="Times New Roman"/>
      <w:sz w:val="24"/>
      <w:szCs w:val="24"/>
      <w:lang w:eastAsia="ko-KR"/>
    </w:rPr>
  </w:style>
  <w:style w:type="paragraph" w:customStyle="1" w:styleId="6">
    <w:name w:val="Абзац списка6"/>
    <w:basedOn w:val="a"/>
    <w:rsid w:val="006424DB"/>
    <w:pPr>
      <w:suppressAutoHyphens/>
      <w:spacing w:after="160" w:line="256" w:lineRule="auto"/>
      <w:ind w:left="720"/>
    </w:pPr>
    <w:rPr>
      <w:rFonts w:ascii="Calibri" w:eastAsia="SimSun" w:hAnsi="Calibri" w:cs="Calibri"/>
      <w:sz w:val="22"/>
      <w:szCs w:val="22"/>
      <w:lang w:eastAsia="ar-SA"/>
    </w:rPr>
  </w:style>
  <w:style w:type="paragraph" w:customStyle="1" w:styleId="LO-normal">
    <w:name w:val="LO-normal"/>
    <w:qFormat/>
    <w:rsid w:val="006424DB"/>
    <w:pPr>
      <w:suppressAutoHyphens/>
      <w:spacing w:after="0" w:line="276" w:lineRule="auto"/>
    </w:pPr>
    <w:rPr>
      <w:rFonts w:ascii="Arial" w:eastAsia="Arial" w:hAnsi="Arial" w:cs="Arial"/>
      <w:lang w:eastAsia="hi-IN" w:bidi="hi-IN"/>
    </w:rPr>
  </w:style>
  <w:style w:type="paragraph" w:customStyle="1" w:styleId="50">
    <w:name w:val="Обычный (веб)5"/>
    <w:basedOn w:val="a"/>
    <w:rsid w:val="006424DB"/>
    <w:pPr>
      <w:suppressAutoHyphens/>
      <w:spacing w:before="100" w:after="100" w:line="100" w:lineRule="atLeast"/>
    </w:pPr>
    <w:rPr>
      <w:rFonts w:ascii="Times New Roman" w:hAnsi="Times New Roman"/>
      <w:sz w:val="24"/>
      <w:szCs w:val="24"/>
      <w:lang w:eastAsia="ar-SA"/>
    </w:rPr>
  </w:style>
  <w:style w:type="paragraph" w:customStyle="1" w:styleId="Default">
    <w:name w:val="Default"/>
    <w:rsid w:val="006424D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7">
    <w:name w:val="Body Text"/>
    <w:basedOn w:val="a"/>
    <w:link w:val="af8"/>
    <w:uiPriority w:val="1"/>
    <w:qFormat/>
    <w:rsid w:val="006424DB"/>
    <w:pPr>
      <w:widowControl w:val="0"/>
      <w:autoSpaceDE w:val="0"/>
      <w:autoSpaceDN w:val="0"/>
      <w:ind w:left="625"/>
      <w:jc w:val="both"/>
    </w:pPr>
    <w:rPr>
      <w:rFonts w:ascii="Times New Roman" w:hAnsi="Times New Roman"/>
      <w:sz w:val="28"/>
      <w:szCs w:val="28"/>
      <w:lang w:eastAsia="en-US"/>
    </w:rPr>
  </w:style>
  <w:style w:type="character" w:customStyle="1" w:styleId="af8">
    <w:name w:val="Основной текст Знак"/>
    <w:basedOn w:val="a0"/>
    <w:link w:val="af7"/>
    <w:uiPriority w:val="1"/>
    <w:rsid w:val="006424DB"/>
    <w:rPr>
      <w:rFonts w:ascii="Times New Roman" w:eastAsia="Times New Roman" w:hAnsi="Times New Roman" w:cs="Times New Roman"/>
      <w:sz w:val="28"/>
      <w:szCs w:val="28"/>
    </w:rPr>
  </w:style>
  <w:style w:type="paragraph" w:styleId="a5">
    <w:name w:val="Title"/>
    <w:basedOn w:val="a"/>
    <w:next w:val="a"/>
    <w:link w:val="af9"/>
    <w:uiPriority w:val="10"/>
    <w:qFormat/>
    <w:rsid w:val="006424DB"/>
    <w:pPr>
      <w:contextualSpacing/>
    </w:pPr>
    <w:rPr>
      <w:rFonts w:asciiTheme="majorHAnsi" w:eastAsiaTheme="majorEastAsia" w:hAnsiTheme="majorHAnsi" w:cstheme="majorBidi"/>
      <w:spacing w:val="-10"/>
      <w:kern w:val="28"/>
      <w:sz w:val="56"/>
      <w:szCs w:val="56"/>
    </w:rPr>
  </w:style>
  <w:style w:type="character" w:customStyle="1" w:styleId="af9">
    <w:name w:val="Название Знак"/>
    <w:basedOn w:val="a0"/>
    <w:link w:val="a5"/>
    <w:uiPriority w:val="10"/>
    <w:rsid w:val="006424DB"/>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so.ru/sites/test.new.nso.ru/wodby_files/files/migrate/Common/ukaz/DocLib/600.docx" TargetMode="External"/><Relationship Id="rId18" Type="http://schemas.openxmlformats.org/officeDocument/2006/relationships/hyperlink" Target="consultantplus://offline/ref=4FCC7CAF81EBBAB03EB14AD49C4C470DFB5A1DE4849BF75E62F83B8E46AE088B85A0E0A2082C49AD2El9L" TargetMode="External"/><Relationship Id="rId26" Type="http://schemas.openxmlformats.org/officeDocument/2006/relationships/hyperlink" Target="consultantplus://offline/ref=F8BDE6F226174E4B0A36A05526179FE16D202224B15B5DA4F0E36DFA3CF9F838D5698A7824886A7939843BE5SAo5H" TargetMode="External"/><Relationship Id="rId39" Type="http://schemas.openxmlformats.org/officeDocument/2006/relationships/hyperlink" Target="consultantplus://offline/ref=F8BDE6F226174E4B0A36A05526179FE16D202224B15B5CA7FDEF6DFA3CF9F838D5698A7824886A7938803CE4SAoDH" TargetMode="External"/><Relationship Id="rId21" Type="http://schemas.openxmlformats.org/officeDocument/2006/relationships/hyperlink" Target="consultantplus://offline/ref=F8BDE6F226174E4B0A36A05526179FE16D202224B15B52A1F4E26DFA3CF9F838D5698A7824886A7939843BE5SAo9H" TargetMode="External"/><Relationship Id="rId34" Type="http://schemas.openxmlformats.org/officeDocument/2006/relationships/hyperlink" Target="consultantplus://offline/ref=F8BDE6F226174E4B0A36A05526179FE16D202224B15B52ACFCE16DFA3CF9F838D5698A7824886AS7oBH" TargetMode="External"/><Relationship Id="rId42" Type="http://schemas.openxmlformats.org/officeDocument/2006/relationships/hyperlink" Target="consultantplus://offline/ref=F8BDE6F226174E4B0A36A05526179FE16D202224B15B5DA2F0E46DFA3CF9F838D5698A7824886A7939843BE5SAo9H" TargetMode="External"/><Relationship Id="rId47" Type="http://schemas.openxmlformats.org/officeDocument/2006/relationships/hyperlink" Target="consultantplus://offline/ref=F8BDE6F226174E4B0A36A05526179FE16D202224B15B5DA4F0E46DFA3CF9F838D5698A7824886A7939843BE5SAoCH"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so.ru/sites/test.new.nso.ru/wodby_files/files/migrate/Common/ukaz/DocLib/606.docx" TargetMode="External"/><Relationship Id="rId29" Type="http://schemas.openxmlformats.org/officeDocument/2006/relationships/hyperlink" Target="consultantplus://offline/ref=F8BDE6F226174E4B0A36A05526179FE16D202224B15D53A5F6E36DFA3CF9F838D5698A7824886A7939873EECSAo5H" TargetMode="External"/><Relationship Id="rId11" Type="http://schemas.openxmlformats.org/officeDocument/2006/relationships/hyperlink" Target="http://www.nso.ru/sites/test.new.nso.ru/wodby_files/files/migrate/Common/ukaz/DocLib/598.docx" TargetMode="External"/><Relationship Id="rId24" Type="http://schemas.openxmlformats.org/officeDocument/2006/relationships/hyperlink" Target="consultantplus://offline/ref=F8BDE6F226174E4B0A36A05526179FE16D202224B15B5FACFDE76DFA3CF9F838D5698A7824886A79398D3CE0SAoEH" TargetMode="External"/><Relationship Id="rId32" Type="http://schemas.openxmlformats.org/officeDocument/2006/relationships/hyperlink" Target="consultantplus://offline/ref=F8BDE6F226174E4B0A36A05526179FE16D202224B15B53ACF4E16DFA3CF9F838D5698A7824886A7939843BE6SAoBH" TargetMode="External"/><Relationship Id="rId37" Type="http://schemas.openxmlformats.org/officeDocument/2006/relationships/hyperlink" Target="consultantplus://offline/ref=F8BDE6F226174E4B0A36A05526179FE16D202224B15B52ACFCE16DFA3CF9F838D5698A7824886AS7oBH" TargetMode="External"/><Relationship Id="rId40" Type="http://schemas.openxmlformats.org/officeDocument/2006/relationships/hyperlink" Target="consultantplus://offline/ref=F8BDE6F226174E4B0A36A05526179FE16D202224B15B5CA7FDEF6DFA3CF9F838D5698A7824886A7938803CE4SAoDH" TargetMode="External"/><Relationship Id="rId45" Type="http://schemas.openxmlformats.org/officeDocument/2006/relationships/hyperlink" Target="consultantplus://offline/ref=F8BDE6F226174E4B0A36A05526179FE16D202224B15B5CA0F4E76DFA3CF9F838D5698A7824886A7939843BE5SAo8H" TargetMode="External"/><Relationship Id="rId5" Type="http://schemas.openxmlformats.org/officeDocument/2006/relationships/settings" Target="settings.xml"/><Relationship Id="rId15" Type="http://schemas.openxmlformats.org/officeDocument/2006/relationships/hyperlink" Target="http://www.nso.ru/sites/test.new.nso.ru/wodby_files/files/migrate/Common/ukaz/DocLib/606.docx" TargetMode="External"/><Relationship Id="rId23" Type="http://schemas.openxmlformats.org/officeDocument/2006/relationships/hyperlink" Target="consultantplus://offline/ref=F8BDE6F226174E4B0A36A05526179FE16D202224B15B53A1F3E36DFA3CF9F838D5698A7824886A7939843BE5SAoCH" TargetMode="External"/><Relationship Id="rId28" Type="http://schemas.openxmlformats.org/officeDocument/2006/relationships/hyperlink" Target="consultantplus://offline/ref=F8BDE6F226174E4B0A36A05526179FE16D202224B15B52A3F3E36DFA3CF9F838D5698A7824886A7939843BE5SAoCH" TargetMode="External"/><Relationship Id="rId36" Type="http://schemas.openxmlformats.org/officeDocument/2006/relationships/hyperlink" Target="consultantplus://offline/ref=F8BDE6F226174E4B0A36A05526179FE16D202224B15C53A4FCE66DFA3CF9F838D5698A7824886A7939843BE4SAo5H" TargetMode="External"/><Relationship Id="rId49" Type="http://schemas.openxmlformats.org/officeDocument/2006/relationships/header" Target="header1.xml"/><Relationship Id="rId10" Type="http://schemas.openxmlformats.org/officeDocument/2006/relationships/hyperlink" Target="http://www.nso.ru/sites/test.new.nso.ru/wodby_files/files/migrate/Common/ukaz/DocLib/597.docx" TargetMode="External"/><Relationship Id="rId19" Type="http://schemas.openxmlformats.org/officeDocument/2006/relationships/hyperlink" Target="consultantplus://offline/ref=DE612781CBD6DC029712E0D270947AB500CDF505E7A8C20C26D1CE8C7364B1CC085EF56164B37E71w7nCL" TargetMode="External"/><Relationship Id="rId31" Type="http://schemas.openxmlformats.org/officeDocument/2006/relationships/hyperlink" Target="consultantplus://offline/ref=F8BDE6F226174E4B0A36A05526179FE16D202224B15C53A4FCE66DFA3CF9F838D5698A7824886A7939843BE4SAo5H" TargetMode="External"/><Relationship Id="rId44" Type="http://schemas.openxmlformats.org/officeDocument/2006/relationships/hyperlink" Target="consultantplus://offline/ref=F8BDE6F226174E4B0A36A05526179FE16D202224B15B5DA4F0E46DFA3CF9F838D5698A7824886A7939843BE5SAoCH" TargetMode="External"/><Relationship Id="rId4" Type="http://schemas.microsoft.com/office/2007/relationships/stylesWithEffects" Target="stylesWithEffects.xml"/><Relationship Id="rId9" Type="http://schemas.openxmlformats.org/officeDocument/2006/relationships/hyperlink" Target="http://www.nso.ru/sites/test.new.nso.ru/wodby_files/files/migrate/Common/ukaz/DocLib/596.docx" TargetMode="External"/><Relationship Id="rId14" Type="http://schemas.openxmlformats.org/officeDocument/2006/relationships/hyperlink" Target="http://www.nso.ru/sites/test.new.nso.ru/wodby_files/files/migrate/Common/ukaz/DocLib/601.docx" TargetMode="External"/><Relationship Id="rId22" Type="http://schemas.openxmlformats.org/officeDocument/2006/relationships/hyperlink" Target="consultantplus://offline/ref=F8BDE6F226174E4B0A36A05526179FE16D202224B15B53ADF4E26DFA3CF9F838D5698A7824886A793C8539EDSAoCH" TargetMode="External"/><Relationship Id="rId27" Type="http://schemas.openxmlformats.org/officeDocument/2006/relationships/hyperlink" Target="consultantplus://offline/ref=F8BDE6F226174E4B0A36A05526179FE16D202224B15B5DA4F0E36DFA3CF9F838D5698A7824886A7939843BE5SAo5H" TargetMode="External"/><Relationship Id="rId30" Type="http://schemas.openxmlformats.org/officeDocument/2006/relationships/hyperlink" Target="consultantplus://offline/ref=F8BDE6F226174E4B0A36A05526179FE16D202224B15B5CA3F7E16DFA3CF9F838D5698A7824886A7939843BE5SAoBH" TargetMode="External"/><Relationship Id="rId35" Type="http://schemas.openxmlformats.org/officeDocument/2006/relationships/hyperlink" Target="consultantplus://offline/ref=F8BDE6F226174E4B0A36A05526179FE16D202224B15B5CA3F7E16DFA3CF9F838D5698A7824886A7939843BE5SAoBH" TargetMode="External"/><Relationship Id="rId43" Type="http://schemas.openxmlformats.org/officeDocument/2006/relationships/hyperlink" Target="consultantplus://offline/ref=F8BDE6F226174E4B0A36A05526179FE16D202224B15B5DA4F0E36DFA3CF9F838D5698A7824886A7939843BE5SAo5H" TargetMode="External"/><Relationship Id="rId48"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so.ru/sites/test.new.nso.ru/wodby_files/files/migrate/Common/ukaz/DocLib/599.docx" TargetMode="External"/><Relationship Id="rId17" Type="http://schemas.openxmlformats.org/officeDocument/2006/relationships/hyperlink" Target="consultantplus://offline/ref=21561060D5C776C5AB6095C5AEE2195413E79528CA76F43A763463B55C31F61B427C5F719A29A9F4p5b7L" TargetMode="External"/><Relationship Id="rId25" Type="http://schemas.openxmlformats.org/officeDocument/2006/relationships/hyperlink" Target="consultantplus://offline/ref=F8BDE6F226174E4B0A36A05526179FE16D202224B15B5DA6F4EF6DFA3CF9F838D5698A7824886A7938843FECSAo8H" TargetMode="External"/><Relationship Id="rId33" Type="http://schemas.openxmlformats.org/officeDocument/2006/relationships/hyperlink" Target="consultantplus://offline/ref=F8BDE6F226174E4B0A36A05526179FE16D202224B15B5DA4F0E36DFA3CF9F838D5698A7824886A7939843BE5SAo5H" TargetMode="External"/><Relationship Id="rId38" Type="http://schemas.openxmlformats.org/officeDocument/2006/relationships/hyperlink" Target="consultantplus://offline/ref=F8BDE6F226174E4B0A36A05526179FE16D202224B15B53ACF4E16DFA3CF9F838D5698A7824886A7939843BE6SAoBH" TargetMode="External"/><Relationship Id="rId46" Type="http://schemas.openxmlformats.org/officeDocument/2006/relationships/hyperlink" Target="consultantplus://offline/ref=F8BDE6F226174E4B0A36A05526179FE16D202224B15B53ACF4E16DFA3CF9F838D5698A7824886A7939843BE6SAoBH" TargetMode="External"/><Relationship Id="rId20" Type="http://schemas.openxmlformats.org/officeDocument/2006/relationships/hyperlink" Target="consultantplus://offline/ref=613AAA119277654E880A93D4B407E34E7113B4D7CB4CA9BD2F94441135E42141FDC155A9209F5C062C7B24B4C9r1D1O" TargetMode="External"/><Relationship Id="rId41" Type="http://schemas.openxmlformats.org/officeDocument/2006/relationships/hyperlink" Target="consultantplus://offline/ref=F8BDE6F226174E4B0A36A05526179FE16D202224B15B5DA4F0E36DFA3CF9F838D5698A7824886A7939843BE5SAo5H"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E443-ABEE-4EBD-8F19-F82A79E4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70</Pages>
  <Words>24216</Words>
  <Characters>138036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milova.ev</dc:creator>
  <cp:lastModifiedBy>Дягилева М.А.</cp:lastModifiedBy>
  <cp:revision>20</cp:revision>
  <cp:lastPrinted>2022-08-12T06:45:00Z</cp:lastPrinted>
  <dcterms:created xsi:type="dcterms:W3CDTF">2022-08-09T12:44:00Z</dcterms:created>
  <dcterms:modified xsi:type="dcterms:W3CDTF">2022-08-16T12:46:00Z</dcterms:modified>
</cp:coreProperties>
</file>