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D1CF8">
        <w:tc>
          <w:tcPr>
            <w:tcW w:w="5428" w:type="dxa"/>
          </w:tcPr>
          <w:p w:rsidR="00190FF9" w:rsidRPr="00FD1CF8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93A42" w:rsidRPr="00FD1CF8" w:rsidRDefault="00190FF9" w:rsidP="00E93A4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D1CF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E93A42" w:rsidRPr="00FD1CF8">
              <w:rPr>
                <w:rFonts w:ascii="Times New Roman" w:hAnsi="Times New Roman"/>
                <w:bCs/>
                <w:sz w:val="28"/>
                <w:szCs w:val="28"/>
              </w:rPr>
              <w:t>№ 1</w:t>
            </w:r>
          </w:p>
          <w:p w:rsidR="00E93A42" w:rsidRPr="00FD1CF8" w:rsidRDefault="00E93A42" w:rsidP="00E93A4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D1CF8">
              <w:rPr>
                <w:rFonts w:ascii="Times New Roman" w:hAnsi="Times New Roman"/>
                <w:bCs/>
                <w:sz w:val="28"/>
                <w:szCs w:val="28"/>
              </w:rPr>
              <w:t>к постановлению Губернатора</w:t>
            </w:r>
          </w:p>
          <w:p w:rsidR="00190FF9" w:rsidRPr="00FD1CF8" w:rsidRDefault="00E93A42" w:rsidP="00E93A4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D1CF8">
              <w:rPr>
                <w:rFonts w:ascii="Times New Roman" w:hAnsi="Times New Roman"/>
                <w:bCs/>
                <w:sz w:val="28"/>
                <w:szCs w:val="28"/>
              </w:rPr>
              <w:t>Рязанской области</w:t>
            </w:r>
          </w:p>
        </w:tc>
      </w:tr>
      <w:tr w:rsidR="00E93A42" w:rsidRPr="00260F2C">
        <w:tc>
          <w:tcPr>
            <w:tcW w:w="5428" w:type="dxa"/>
          </w:tcPr>
          <w:p w:rsidR="00E93A42" w:rsidRPr="00260F2C" w:rsidRDefault="00E93A4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200" w:type="dxa"/>
          </w:tcPr>
          <w:p w:rsidR="00E93A42" w:rsidRPr="00260F2C" w:rsidRDefault="00260F2C" w:rsidP="00E93A4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60F2C">
              <w:rPr>
                <w:rFonts w:ascii="Times New Roman" w:hAnsi="Times New Roman"/>
                <w:sz w:val="28"/>
                <w:szCs w:val="28"/>
              </w:rPr>
              <w:t>от 05.08.2022 № 78-пг</w:t>
            </w:r>
          </w:p>
        </w:tc>
      </w:tr>
      <w:bookmarkEnd w:id="0"/>
      <w:tr w:rsidR="00E93A42" w:rsidRPr="00FD1CF8">
        <w:tc>
          <w:tcPr>
            <w:tcW w:w="5428" w:type="dxa"/>
          </w:tcPr>
          <w:p w:rsidR="00E93A42" w:rsidRPr="00FD1CF8" w:rsidRDefault="00E93A4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93A42" w:rsidRPr="00FD1CF8" w:rsidRDefault="00E93A42" w:rsidP="00E93A4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93A42" w:rsidRPr="00FD1CF8" w:rsidRDefault="00E93A4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93A42" w:rsidRPr="00FD1CF8" w:rsidRDefault="00E93A42" w:rsidP="00E93A4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FD1CF8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FD1CF8">
        <w:rPr>
          <w:rFonts w:ascii="Times New Roman" w:hAnsi="Times New Roman"/>
          <w:bCs/>
          <w:sz w:val="28"/>
          <w:szCs w:val="28"/>
        </w:rPr>
        <w:t xml:space="preserve"> О Л О Ж Е Н И Е </w:t>
      </w:r>
    </w:p>
    <w:p w:rsidR="00E93A42" w:rsidRPr="00FD1CF8" w:rsidRDefault="00E93A42" w:rsidP="00E93A4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D1CF8">
        <w:rPr>
          <w:rFonts w:ascii="Times New Roman" w:hAnsi="Times New Roman"/>
          <w:bCs/>
          <w:sz w:val="28"/>
          <w:szCs w:val="28"/>
        </w:rPr>
        <w:t xml:space="preserve">о </w:t>
      </w:r>
      <w:r w:rsidRPr="00FD1CF8">
        <w:rPr>
          <w:rFonts w:ascii="Times New Roman" w:hAnsi="Times New Roman"/>
          <w:sz w:val="28"/>
          <w:szCs w:val="28"/>
        </w:rPr>
        <w:t xml:space="preserve">памятном знаке Губернатора Рязанской области </w:t>
      </w:r>
    </w:p>
    <w:p w:rsidR="00E93A42" w:rsidRPr="00FD1CF8" w:rsidRDefault="00E93A42" w:rsidP="00E93A4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FD1CF8">
        <w:rPr>
          <w:rFonts w:ascii="Times New Roman" w:hAnsi="Times New Roman"/>
          <w:bCs/>
          <w:sz w:val="28"/>
          <w:szCs w:val="28"/>
          <w:shd w:val="clear" w:color="auto" w:fill="FFFFFF"/>
        </w:rPr>
        <w:t>«200 лет Рязанской пожарной охране»</w:t>
      </w:r>
    </w:p>
    <w:p w:rsidR="00E93A42" w:rsidRPr="00FD1CF8" w:rsidRDefault="00E93A42" w:rsidP="00E93A4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E93A42" w:rsidRPr="00FD1CF8" w:rsidRDefault="00E93A42" w:rsidP="00E93A42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D1CF8">
        <w:rPr>
          <w:rFonts w:ascii="Times New Roman" w:hAnsi="Times New Roman"/>
          <w:bCs/>
          <w:sz w:val="28"/>
          <w:szCs w:val="28"/>
        </w:rPr>
        <w:t xml:space="preserve">1. </w:t>
      </w:r>
      <w:r w:rsidRPr="00FD1CF8">
        <w:rPr>
          <w:rFonts w:ascii="Times New Roman" w:hAnsi="Times New Roman"/>
          <w:sz w:val="28"/>
          <w:szCs w:val="28"/>
        </w:rPr>
        <w:t xml:space="preserve">Памятный знак Губернатора Рязанской области </w:t>
      </w:r>
      <w:r w:rsidRPr="00FD1CF8">
        <w:rPr>
          <w:rFonts w:ascii="Times New Roman" w:hAnsi="Times New Roman"/>
          <w:bCs/>
          <w:sz w:val="28"/>
          <w:szCs w:val="28"/>
          <w:shd w:val="clear" w:color="auto" w:fill="FFFFFF"/>
        </w:rPr>
        <w:t>«200 лет Рязанской пожарной охране»</w:t>
      </w:r>
      <w:r w:rsidRPr="00FD1CF8">
        <w:rPr>
          <w:rFonts w:ascii="Times New Roman" w:hAnsi="Times New Roman"/>
          <w:sz w:val="28"/>
          <w:szCs w:val="28"/>
        </w:rPr>
        <w:t xml:space="preserve"> (далее – Знак) является видом поощрения Губернатора Рязанской области.</w:t>
      </w:r>
    </w:p>
    <w:p w:rsidR="00E93A42" w:rsidRPr="00FD1CF8" w:rsidRDefault="00E93A42" w:rsidP="00E93A42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D1CF8">
        <w:rPr>
          <w:rFonts w:ascii="Times New Roman" w:hAnsi="Times New Roman"/>
          <w:sz w:val="28"/>
          <w:szCs w:val="28"/>
        </w:rPr>
        <w:t>Знаком могут быть награждены работники пожарной охраны Рязанской области, а также граждане Российской Федерации за заслуги в укреплении пожарной безопасности и активную работу по профилактике пожаров, за большой вклад в обеспечение пожарной безопасности на территории Рязанской области (далее – граждане)</w:t>
      </w:r>
      <w:r w:rsidRPr="00FD1CF8">
        <w:rPr>
          <w:rFonts w:ascii="Times New Roman" w:hAnsi="Times New Roman"/>
          <w:bCs/>
          <w:sz w:val="28"/>
          <w:szCs w:val="28"/>
        </w:rPr>
        <w:t>.</w:t>
      </w:r>
    </w:p>
    <w:p w:rsidR="00E93A42" w:rsidRPr="00FD1CF8" w:rsidRDefault="00E93A42" w:rsidP="00E93A42">
      <w:pPr>
        <w:tabs>
          <w:tab w:val="left" w:pos="1134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D1CF8">
        <w:rPr>
          <w:rFonts w:ascii="Times New Roman" w:hAnsi="Times New Roman"/>
          <w:bCs/>
          <w:sz w:val="28"/>
          <w:szCs w:val="28"/>
        </w:rPr>
        <w:t xml:space="preserve">2. Торжественное вручение Знака производится Губернатором Рязанской области или по его поручению уполномоченными должностными лицами. </w:t>
      </w:r>
    </w:p>
    <w:p w:rsidR="00E93A42" w:rsidRPr="00FD1CF8" w:rsidRDefault="00E93A42" w:rsidP="00E93A42">
      <w:pPr>
        <w:tabs>
          <w:tab w:val="left" w:pos="1134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D1CF8">
        <w:rPr>
          <w:rFonts w:ascii="Times New Roman" w:hAnsi="Times New Roman"/>
          <w:bCs/>
          <w:sz w:val="28"/>
          <w:szCs w:val="28"/>
        </w:rPr>
        <w:t>Вместе со Знаком вручается удостоверение к Знаку.</w:t>
      </w:r>
    </w:p>
    <w:p w:rsidR="00E93A42" w:rsidRPr="00FD1CF8" w:rsidRDefault="00E93A42" w:rsidP="00E93A42">
      <w:pPr>
        <w:tabs>
          <w:tab w:val="left" w:pos="1134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D1CF8">
        <w:rPr>
          <w:rFonts w:ascii="Times New Roman" w:hAnsi="Times New Roman"/>
          <w:bCs/>
          <w:sz w:val="28"/>
          <w:szCs w:val="28"/>
        </w:rPr>
        <w:t>3. Знаком награждается не более 1000 человек (нормативное количество человек).</w:t>
      </w:r>
    </w:p>
    <w:p w:rsidR="00E93A42" w:rsidRPr="00FD1CF8" w:rsidRDefault="00E93A42" w:rsidP="00E93A42">
      <w:pPr>
        <w:tabs>
          <w:tab w:val="left" w:pos="1134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D1CF8">
        <w:rPr>
          <w:rFonts w:ascii="Times New Roman" w:hAnsi="Times New Roman"/>
          <w:bCs/>
          <w:sz w:val="28"/>
          <w:szCs w:val="28"/>
        </w:rPr>
        <w:t xml:space="preserve">4. Вручение Знака производится на основании списков граждан для вручения Знака </w:t>
      </w:r>
      <w:r w:rsidRPr="00FD1CF8">
        <w:rPr>
          <w:rFonts w:ascii="Times New Roman" w:hAnsi="Times New Roman"/>
          <w:sz w:val="28"/>
          <w:szCs w:val="28"/>
        </w:rPr>
        <w:t>(далее – Списки)</w:t>
      </w:r>
      <w:r w:rsidRPr="00FD1CF8">
        <w:rPr>
          <w:rFonts w:ascii="Times New Roman" w:hAnsi="Times New Roman"/>
          <w:bCs/>
          <w:sz w:val="28"/>
          <w:szCs w:val="28"/>
        </w:rPr>
        <w:t xml:space="preserve">, утвержденных Губернатором Рязанской области. </w:t>
      </w:r>
    </w:p>
    <w:p w:rsidR="00E93A42" w:rsidRPr="00FD1CF8" w:rsidRDefault="00E93A42" w:rsidP="00E93A4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D1CF8">
        <w:rPr>
          <w:rFonts w:ascii="Times New Roman" w:hAnsi="Times New Roman"/>
          <w:sz w:val="28"/>
          <w:szCs w:val="28"/>
        </w:rPr>
        <w:t>5. Списки составляются инициаторами награждения:</w:t>
      </w:r>
    </w:p>
    <w:p w:rsidR="00E93A42" w:rsidRPr="00FD1CF8" w:rsidRDefault="00E93A42" w:rsidP="00E93A42">
      <w:pPr>
        <w:pStyle w:val="ConsPlusNormal"/>
        <w:tabs>
          <w:tab w:val="left" w:pos="1134"/>
        </w:tabs>
        <w:ind w:firstLine="709"/>
        <w:jc w:val="both"/>
        <w:rPr>
          <w:b w:val="0"/>
          <w:sz w:val="28"/>
          <w:szCs w:val="28"/>
        </w:rPr>
      </w:pPr>
      <w:r w:rsidRPr="00FD1CF8">
        <w:rPr>
          <w:b w:val="0"/>
          <w:spacing w:val="-2"/>
          <w:sz w:val="28"/>
          <w:szCs w:val="28"/>
        </w:rPr>
        <w:t>1) организациями независимо от формы собственности, общественными</w:t>
      </w:r>
      <w:r w:rsidRPr="00FD1CF8">
        <w:rPr>
          <w:b w:val="0"/>
          <w:sz w:val="28"/>
          <w:szCs w:val="28"/>
        </w:rPr>
        <w:t xml:space="preserve"> объединениями;</w:t>
      </w:r>
    </w:p>
    <w:p w:rsidR="00E93A42" w:rsidRPr="00FD1CF8" w:rsidRDefault="00E93A42" w:rsidP="00E93A42">
      <w:pPr>
        <w:pStyle w:val="ConsPlusNormal"/>
        <w:tabs>
          <w:tab w:val="left" w:pos="1134"/>
        </w:tabs>
        <w:ind w:firstLine="709"/>
        <w:jc w:val="both"/>
        <w:rPr>
          <w:b w:val="0"/>
          <w:sz w:val="28"/>
          <w:szCs w:val="28"/>
        </w:rPr>
      </w:pPr>
      <w:r w:rsidRPr="00FD1CF8">
        <w:rPr>
          <w:b w:val="0"/>
          <w:sz w:val="28"/>
          <w:szCs w:val="28"/>
        </w:rPr>
        <w:t>2) центральными исполнительными органами государственной власти Рязанской области;</w:t>
      </w:r>
    </w:p>
    <w:p w:rsidR="00E93A42" w:rsidRPr="00FD1CF8" w:rsidRDefault="00E93A42" w:rsidP="00E93A42">
      <w:pPr>
        <w:pStyle w:val="ConsPlusNormal"/>
        <w:tabs>
          <w:tab w:val="left" w:pos="1134"/>
        </w:tabs>
        <w:ind w:firstLine="709"/>
        <w:jc w:val="both"/>
        <w:rPr>
          <w:b w:val="0"/>
          <w:sz w:val="28"/>
          <w:szCs w:val="28"/>
        </w:rPr>
      </w:pPr>
      <w:r w:rsidRPr="00FD1CF8">
        <w:rPr>
          <w:b w:val="0"/>
          <w:sz w:val="28"/>
          <w:szCs w:val="28"/>
        </w:rPr>
        <w:t>3) территориальными органами федеральных органов исполнительной власти;</w:t>
      </w:r>
    </w:p>
    <w:p w:rsidR="00E93A42" w:rsidRPr="00FD1CF8" w:rsidRDefault="00E93A42" w:rsidP="00E93A42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D1CF8">
        <w:rPr>
          <w:b w:val="0"/>
          <w:sz w:val="28"/>
          <w:szCs w:val="28"/>
        </w:rPr>
        <w:t>4) органами местного самоуправления Рязанской области.</w:t>
      </w:r>
    </w:p>
    <w:p w:rsidR="00E93A42" w:rsidRPr="00FD1CF8" w:rsidRDefault="00E93A42" w:rsidP="00E93A4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D1CF8">
        <w:rPr>
          <w:rFonts w:ascii="Times New Roman" w:hAnsi="Times New Roman"/>
          <w:sz w:val="28"/>
          <w:szCs w:val="28"/>
        </w:rPr>
        <w:t>Списки составляются в алфавитном порядке по форме согласно приложению №  1 к настоящему Положению, подписываются соответствующим руководителем и заверяются печатью (при наличии).</w:t>
      </w:r>
    </w:p>
    <w:p w:rsidR="00E93A42" w:rsidRPr="00FD1CF8" w:rsidRDefault="00E93A42" w:rsidP="00E93A42">
      <w:pPr>
        <w:pStyle w:val="ConsPlusNormal"/>
        <w:tabs>
          <w:tab w:val="left" w:pos="1134"/>
        </w:tabs>
        <w:ind w:firstLine="709"/>
        <w:jc w:val="both"/>
        <w:rPr>
          <w:b w:val="0"/>
          <w:sz w:val="28"/>
          <w:szCs w:val="28"/>
        </w:rPr>
      </w:pPr>
      <w:r w:rsidRPr="00FD1CF8">
        <w:rPr>
          <w:b w:val="0"/>
          <w:sz w:val="28"/>
          <w:szCs w:val="28"/>
        </w:rPr>
        <w:t>6. На основании представленных Списков составляется ходатайство:</w:t>
      </w:r>
    </w:p>
    <w:p w:rsidR="00E93A42" w:rsidRPr="00FD1CF8" w:rsidRDefault="00E93A42" w:rsidP="00E93A42">
      <w:pPr>
        <w:pStyle w:val="ConsPlusNormal"/>
        <w:tabs>
          <w:tab w:val="left" w:pos="1134"/>
        </w:tabs>
        <w:ind w:firstLine="709"/>
        <w:jc w:val="both"/>
        <w:rPr>
          <w:b w:val="0"/>
          <w:sz w:val="28"/>
          <w:szCs w:val="28"/>
        </w:rPr>
      </w:pPr>
      <w:r w:rsidRPr="00FD1CF8">
        <w:rPr>
          <w:b w:val="0"/>
          <w:sz w:val="28"/>
          <w:szCs w:val="28"/>
        </w:rPr>
        <w:t>1) центральными исполнительными органами государственной власти Рязанской области;</w:t>
      </w:r>
    </w:p>
    <w:p w:rsidR="00E93A42" w:rsidRPr="00FD1CF8" w:rsidRDefault="00E93A42" w:rsidP="00E93A42">
      <w:pPr>
        <w:pStyle w:val="ConsPlusNormal"/>
        <w:tabs>
          <w:tab w:val="left" w:pos="1134"/>
        </w:tabs>
        <w:ind w:firstLine="709"/>
        <w:jc w:val="both"/>
        <w:rPr>
          <w:b w:val="0"/>
          <w:sz w:val="28"/>
          <w:szCs w:val="28"/>
        </w:rPr>
      </w:pPr>
      <w:r w:rsidRPr="00FD1CF8">
        <w:rPr>
          <w:b w:val="0"/>
          <w:sz w:val="28"/>
          <w:szCs w:val="28"/>
        </w:rPr>
        <w:t>2) территориальными органами федеральных органов исполнительной власти;</w:t>
      </w:r>
    </w:p>
    <w:p w:rsidR="00E93A42" w:rsidRPr="00FD1CF8" w:rsidRDefault="00E93A42" w:rsidP="00E93A42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D1CF8">
        <w:rPr>
          <w:b w:val="0"/>
          <w:sz w:val="28"/>
          <w:szCs w:val="28"/>
        </w:rPr>
        <w:t>3) органами местного самоуправления муниципальных районов и городских округов Рязанской области.</w:t>
      </w:r>
    </w:p>
    <w:p w:rsidR="00E93A42" w:rsidRPr="00FD1CF8" w:rsidRDefault="00E93A42" w:rsidP="00E93A42">
      <w:pPr>
        <w:pStyle w:val="ConsPlusNormal"/>
        <w:tabs>
          <w:tab w:val="left" w:pos="1134"/>
        </w:tabs>
        <w:ind w:firstLine="709"/>
        <w:jc w:val="both"/>
        <w:rPr>
          <w:b w:val="0"/>
          <w:sz w:val="28"/>
          <w:szCs w:val="28"/>
        </w:rPr>
      </w:pPr>
      <w:r w:rsidRPr="00FD1CF8">
        <w:rPr>
          <w:b w:val="0"/>
          <w:sz w:val="28"/>
          <w:szCs w:val="28"/>
        </w:rPr>
        <w:lastRenderedPageBreak/>
        <w:t>Списки с ходатайством направляются для утверждения Губернатору Рязанской области не позднее 30 календарных дней со дня поступления                   их в органы, указанные в настоящем пункте.</w:t>
      </w:r>
    </w:p>
    <w:p w:rsidR="00E93A42" w:rsidRPr="00FD1CF8" w:rsidRDefault="00E93A42" w:rsidP="00E93A42">
      <w:pPr>
        <w:pStyle w:val="ConsPlusNormal"/>
        <w:tabs>
          <w:tab w:val="left" w:pos="1134"/>
        </w:tabs>
        <w:ind w:firstLine="709"/>
        <w:jc w:val="both"/>
        <w:rPr>
          <w:b w:val="0"/>
          <w:sz w:val="28"/>
          <w:szCs w:val="28"/>
        </w:rPr>
      </w:pPr>
      <w:r w:rsidRPr="00FD1CF8">
        <w:rPr>
          <w:b w:val="0"/>
          <w:sz w:val="28"/>
          <w:szCs w:val="28"/>
        </w:rPr>
        <w:t>7. Инициаторы награждения, указанные в подпункте 1 пункта 5 настоящего Положения, направляют Списки в органы местного самоуправления муниципальных районов и городских округов Рязанской области или центральные исполнительные органы государственной власти Рязанской области, в сфере деятельности которых такие инициаторы осуществляют свою деятельность.</w:t>
      </w:r>
    </w:p>
    <w:p w:rsidR="00E93A42" w:rsidRPr="00FD1CF8" w:rsidRDefault="00E93A42" w:rsidP="00E93A42">
      <w:pPr>
        <w:pStyle w:val="ConsPlusNormal"/>
        <w:tabs>
          <w:tab w:val="left" w:pos="993"/>
          <w:tab w:val="left" w:pos="1134"/>
          <w:tab w:val="left" w:pos="1560"/>
        </w:tabs>
        <w:ind w:firstLine="709"/>
        <w:jc w:val="both"/>
        <w:rPr>
          <w:b w:val="0"/>
          <w:sz w:val="28"/>
          <w:szCs w:val="28"/>
        </w:rPr>
      </w:pPr>
      <w:r w:rsidRPr="00FD1CF8">
        <w:rPr>
          <w:b w:val="0"/>
          <w:sz w:val="28"/>
          <w:szCs w:val="28"/>
        </w:rPr>
        <w:t>Инициаторы награждения, указанные в подпункте 4 пункта 5 настоящего Положения (поселения муниципальных образований Рязанской области), направляют Списки в органы местного самоуправления муниципальных районов Рязанской области.</w:t>
      </w:r>
    </w:p>
    <w:p w:rsidR="00E93A42" w:rsidRPr="00FD1CF8" w:rsidRDefault="00E93A42" w:rsidP="00E93A4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D1CF8">
        <w:rPr>
          <w:rFonts w:ascii="Times New Roman" w:hAnsi="Times New Roman"/>
          <w:sz w:val="28"/>
          <w:szCs w:val="28"/>
        </w:rPr>
        <w:t>8.</w:t>
      </w:r>
      <w:r w:rsidRPr="00FD1CF8">
        <w:rPr>
          <w:rFonts w:ascii="Times New Roman" w:hAnsi="Times New Roman"/>
          <w:b/>
          <w:sz w:val="28"/>
          <w:szCs w:val="28"/>
        </w:rPr>
        <w:t> </w:t>
      </w:r>
      <w:r w:rsidRPr="00FD1CF8">
        <w:rPr>
          <w:rFonts w:ascii="Times New Roman" w:hAnsi="Times New Roman"/>
          <w:bCs/>
          <w:sz w:val="28"/>
          <w:szCs w:val="28"/>
        </w:rPr>
        <w:t xml:space="preserve">Представленные Списки согласовываются с Вице-губернатором Рязанской области </w:t>
      </w:r>
      <w:r w:rsidRPr="00FD1CF8">
        <w:rPr>
          <w:rFonts w:ascii="Times New Roman" w:hAnsi="Times New Roman"/>
          <w:b/>
          <w:sz w:val="28"/>
          <w:szCs w:val="28"/>
        </w:rPr>
        <w:t>–</w:t>
      </w:r>
      <w:r w:rsidRPr="00FD1CF8">
        <w:rPr>
          <w:rFonts w:ascii="Times New Roman" w:hAnsi="Times New Roman"/>
          <w:bCs/>
          <w:sz w:val="28"/>
          <w:szCs w:val="28"/>
        </w:rPr>
        <w:t xml:space="preserve"> первым заместителем Председателя Правительства Рязанской области, а также с первым заместителем Председателя Правительства Рязанской области или заместителем Председателя Правительства Рязанской области в соответствии с распределением должностных полномочий, руководителями соответствующих </w:t>
      </w:r>
      <w:r w:rsidRPr="00FD1CF8">
        <w:rPr>
          <w:rFonts w:ascii="Times New Roman" w:hAnsi="Times New Roman"/>
          <w:sz w:val="28"/>
          <w:szCs w:val="28"/>
        </w:rPr>
        <w:t>центральных исполнительных органов государственной власти Рязанской области.</w:t>
      </w:r>
    </w:p>
    <w:p w:rsidR="00E93A42" w:rsidRPr="00FD1CF8" w:rsidRDefault="00E93A42" w:rsidP="00E93A42">
      <w:pPr>
        <w:pStyle w:val="ConsPlusNormal"/>
        <w:tabs>
          <w:tab w:val="left" w:pos="1134"/>
        </w:tabs>
        <w:ind w:firstLine="709"/>
        <w:jc w:val="both"/>
        <w:rPr>
          <w:b w:val="0"/>
          <w:sz w:val="28"/>
          <w:szCs w:val="28"/>
        </w:rPr>
      </w:pPr>
      <w:r w:rsidRPr="00FD1CF8">
        <w:rPr>
          <w:b w:val="0"/>
          <w:sz w:val="28"/>
          <w:szCs w:val="28"/>
        </w:rPr>
        <w:t>9. Утвержденные Губернатором Рязанской области Списки направляются в управление государственной службы, кадровой политики и наград аппарата Правительства Рязанской области (для ведения отчетности о вручении Знака), а копии Списков – в управление протокола аппарата Правительства Рязанской области (для организации вручения Знака).</w:t>
      </w:r>
    </w:p>
    <w:p w:rsidR="00E93A42" w:rsidRPr="00FD1CF8" w:rsidRDefault="00E93A42" w:rsidP="00E93A4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D1CF8">
        <w:rPr>
          <w:rFonts w:ascii="Times New Roman" w:hAnsi="Times New Roman"/>
          <w:sz w:val="28"/>
          <w:szCs w:val="28"/>
        </w:rPr>
        <w:t>10. Вручение Знака может производиться по инициативе Губернатора Рязанской области. В данном случае составление Списков не требуется.</w:t>
      </w:r>
    </w:p>
    <w:p w:rsidR="00E93A42" w:rsidRPr="00FD1CF8" w:rsidRDefault="00E93A42" w:rsidP="00E93A4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D1CF8">
        <w:rPr>
          <w:rFonts w:ascii="Times New Roman" w:hAnsi="Times New Roman"/>
          <w:sz w:val="28"/>
          <w:szCs w:val="28"/>
        </w:rPr>
        <w:t>В случае вручения Знака по инициативе Губернатора Рязанской области отчетность производится на основании протокола вручения Знака по форме согласно приложению № 2 к настоящему Положению.</w:t>
      </w:r>
    </w:p>
    <w:p w:rsidR="00E93A42" w:rsidRPr="00FD1CF8" w:rsidRDefault="00E93A42" w:rsidP="00E93A4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D1CF8">
        <w:rPr>
          <w:rFonts w:ascii="Times New Roman" w:hAnsi="Times New Roman"/>
          <w:sz w:val="28"/>
          <w:szCs w:val="28"/>
        </w:rPr>
        <w:t>11. При превышении нормативного количества человек Список, представленный Губернатору Рязанской области, не утверждается.</w:t>
      </w:r>
    </w:p>
    <w:p w:rsidR="00E93A42" w:rsidRPr="00FD1CF8" w:rsidRDefault="00E93A42" w:rsidP="00E93A42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D1CF8">
        <w:rPr>
          <w:rFonts w:ascii="Times New Roman" w:hAnsi="Times New Roman"/>
          <w:sz w:val="28"/>
          <w:szCs w:val="28"/>
        </w:rPr>
        <w:t>12. Расходы, связанные с изготовлением Знака, футляра к Знаку и бланков удостоверений к нему осуществляются за счет бюджетных средств, предусмотренных в областном бюджете государственному казенному учреждению Рязанской области «Рязанская областная противопожарно-спасательная служба».</w:t>
      </w:r>
    </w:p>
    <w:p w:rsidR="00E93A42" w:rsidRPr="00FD1CF8" w:rsidRDefault="00E93A4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8180C" w:rsidRPr="00FD1CF8" w:rsidRDefault="0088180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8180C" w:rsidRPr="00FD1CF8" w:rsidRDefault="0088180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8180C" w:rsidRPr="00FD1CF8" w:rsidRDefault="0088180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8180C" w:rsidRPr="00FD1CF8" w:rsidRDefault="0088180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8180C" w:rsidRPr="00FD1CF8" w:rsidRDefault="0088180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8180C" w:rsidRPr="00FD1CF8" w:rsidRDefault="0088180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8180C" w:rsidRPr="00FD1CF8" w:rsidRDefault="0088180C" w:rsidP="0088180C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88180C" w:rsidRPr="00FD1CF8" w:rsidRDefault="0088180C" w:rsidP="0088180C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88180C" w:rsidRPr="00FD1CF8" w:rsidRDefault="0088180C" w:rsidP="0088180C">
      <w:pPr>
        <w:spacing w:line="192" w:lineRule="auto"/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3148"/>
        <w:gridCol w:w="1052"/>
      </w:tblGrid>
      <w:tr w:rsidR="0088180C" w:rsidRPr="00FD1CF8" w:rsidTr="00980A62">
        <w:tc>
          <w:tcPr>
            <w:tcW w:w="5428" w:type="dxa"/>
          </w:tcPr>
          <w:p w:rsidR="0088180C" w:rsidRPr="00FD1CF8" w:rsidRDefault="0088180C" w:rsidP="0088180C">
            <w:pPr>
              <w:widowControl w:val="0"/>
              <w:spacing w:line="228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gridSpan w:val="2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D1CF8">
              <w:rPr>
                <w:rFonts w:ascii="Times New Roman" w:hAnsi="Times New Roman"/>
                <w:bCs/>
                <w:sz w:val="28"/>
                <w:szCs w:val="28"/>
              </w:rPr>
              <w:t>Приложение № 1</w:t>
            </w:r>
          </w:p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FD1CF8">
              <w:rPr>
                <w:rFonts w:ascii="Times New Roman" w:hAnsi="Times New Roman"/>
                <w:bCs/>
                <w:sz w:val="28"/>
                <w:szCs w:val="28"/>
              </w:rPr>
              <w:t xml:space="preserve">к Положению о </w:t>
            </w:r>
            <w:r w:rsidRPr="00FD1CF8">
              <w:rPr>
                <w:rFonts w:ascii="Times New Roman" w:hAnsi="Times New Roman"/>
                <w:sz w:val="28"/>
                <w:szCs w:val="28"/>
              </w:rPr>
              <w:t xml:space="preserve">памятном знаке Губернатора Рязанской области </w:t>
            </w:r>
            <w:r w:rsidRPr="00FD1CF8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«200 лет Рязанской пожарной охране»</w:t>
            </w:r>
          </w:p>
        </w:tc>
      </w:tr>
      <w:tr w:rsidR="0088180C" w:rsidRPr="00FD1CF8" w:rsidTr="00980A62">
        <w:tc>
          <w:tcPr>
            <w:tcW w:w="5428" w:type="dxa"/>
          </w:tcPr>
          <w:p w:rsidR="0088180C" w:rsidRPr="00FD1CF8" w:rsidRDefault="0088180C" w:rsidP="0088180C">
            <w:pPr>
              <w:widowControl w:val="0"/>
              <w:spacing w:line="228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gridSpan w:val="2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D1CF8">
              <w:rPr>
                <w:rFonts w:ascii="Times New Roman" w:hAnsi="Times New Roman"/>
                <w:bCs/>
                <w:sz w:val="28"/>
                <w:szCs w:val="28"/>
              </w:rPr>
              <w:t xml:space="preserve">УТВЕРЖДАЮ </w:t>
            </w:r>
          </w:p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D1CF8">
              <w:rPr>
                <w:rFonts w:ascii="Times New Roman" w:hAnsi="Times New Roman"/>
                <w:bCs/>
                <w:sz w:val="28"/>
                <w:szCs w:val="28"/>
              </w:rPr>
              <w:t>Губернатор Рязанской области</w:t>
            </w:r>
          </w:p>
        </w:tc>
      </w:tr>
      <w:tr w:rsidR="0088180C" w:rsidRPr="00FD1CF8" w:rsidTr="00980A62">
        <w:tc>
          <w:tcPr>
            <w:tcW w:w="5428" w:type="dxa"/>
          </w:tcPr>
          <w:p w:rsidR="0088180C" w:rsidRPr="00FD1CF8" w:rsidRDefault="0088180C" w:rsidP="0088180C">
            <w:pPr>
              <w:widowControl w:val="0"/>
              <w:spacing w:line="228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D1CF8">
              <w:rPr>
                <w:rFonts w:ascii="Times New Roman" w:hAnsi="Times New Roman"/>
                <w:bCs/>
                <w:sz w:val="28"/>
                <w:szCs w:val="28"/>
              </w:rPr>
              <w:t>Ф.И.О.</w:t>
            </w:r>
          </w:p>
        </w:tc>
      </w:tr>
      <w:tr w:rsidR="0088180C" w:rsidRPr="00FD1CF8" w:rsidTr="00980A62">
        <w:tc>
          <w:tcPr>
            <w:tcW w:w="5428" w:type="dxa"/>
          </w:tcPr>
          <w:p w:rsidR="0088180C" w:rsidRPr="00FD1CF8" w:rsidRDefault="0088180C" w:rsidP="0088180C">
            <w:pPr>
              <w:widowControl w:val="0"/>
              <w:spacing w:line="228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gridSpan w:val="2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CF8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(подпись)</w:t>
            </w:r>
          </w:p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CF8">
              <w:rPr>
                <w:rFonts w:ascii="Times New Roman" w:hAnsi="Times New Roman"/>
                <w:bCs/>
                <w:sz w:val="28"/>
                <w:szCs w:val="28"/>
              </w:rPr>
              <w:t>«__» __________   20__ г.</w:t>
            </w:r>
            <w:r w:rsidRPr="00FD1CF8">
              <w:rPr>
                <w:rFonts w:ascii="Times New Roman" w:hAnsi="Times New Roman"/>
                <w:bCs/>
                <w:sz w:val="28"/>
                <w:szCs w:val="28"/>
              </w:rPr>
              <w:br/>
            </w:r>
          </w:p>
        </w:tc>
      </w:tr>
    </w:tbl>
    <w:p w:rsidR="0088180C" w:rsidRPr="00FD1CF8" w:rsidRDefault="0088180C" w:rsidP="0088180C">
      <w:pPr>
        <w:autoSpaceDE w:val="0"/>
        <w:autoSpaceDN w:val="0"/>
        <w:adjustRightInd w:val="0"/>
        <w:spacing w:line="228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bookmarkStart w:id="1" w:name="Par52"/>
      <w:bookmarkEnd w:id="1"/>
    </w:p>
    <w:p w:rsidR="0088180C" w:rsidRPr="00FD1CF8" w:rsidRDefault="0088180C" w:rsidP="0088180C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FD1CF8">
        <w:rPr>
          <w:rFonts w:ascii="Times New Roman" w:hAnsi="Times New Roman"/>
          <w:bCs/>
          <w:sz w:val="28"/>
          <w:szCs w:val="28"/>
        </w:rPr>
        <w:t xml:space="preserve">С </w:t>
      </w:r>
      <w:proofErr w:type="gramStart"/>
      <w:r w:rsidRPr="00FD1CF8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FD1CF8">
        <w:rPr>
          <w:rFonts w:ascii="Times New Roman" w:hAnsi="Times New Roman"/>
          <w:bCs/>
          <w:sz w:val="28"/>
          <w:szCs w:val="28"/>
        </w:rPr>
        <w:t xml:space="preserve"> И С О К</w:t>
      </w:r>
    </w:p>
    <w:p w:rsidR="0088180C" w:rsidRPr="00FD1CF8" w:rsidRDefault="0088180C" w:rsidP="0088180C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FD1CF8">
        <w:rPr>
          <w:rFonts w:ascii="Times New Roman" w:hAnsi="Times New Roman"/>
          <w:bCs/>
          <w:sz w:val="28"/>
          <w:szCs w:val="28"/>
        </w:rPr>
        <w:t xml:space="preserve">граждан для вручения </w:t>
      </w:r>
      <w:r w:rsidRPr="00FD1CF8">
        <w:rPr>
          <w:rFonts w:ascii="Times New Roman" w:hAnsi="Times New Roman"/>
          <w:sz w:val="28"/>
          <w:szCs w:val="28"/>
        </w:rPr>
        <w:t>памятного знака Губернатора Рязанской</w:t>
      </w:r>
    </w:p>
    <w:p w:rsidR="0088180C" w:rsidRPr="00FD1CF8" w:rsidRDefault="0088180C" w:rsidP="0088180C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FD1CF8">
        <w:rPr>
          <w:rFonts w:ascii="Times New Roman" w:hAnsi="Times New Roman"/>
          <w:sz w:val="28"/>
          <w:szCs w:val="28"/>
        </w:rPr>
        <w:t xml:space="preserve">области </w:t>
      </w:r>
      <w:r w:rsidRPr="00FD1CF8">
        <w:rPr>
          <w:rFonts w:ascii="Times New Roman" w:hAnsi="Times New Roman"/>
          <w:bCs/>
          <w:sz w:val="28"/>
          <w:szCs w:val="28"/>
          <w:shd w:val="clear" w:color="auto" w:fill="FFFFFF"/>
        </w:rPr>
        <w:t>«200 лет Рязанской пожарной охране»</w:t>
      </w:r>
    </w:p>
    <w:p w:rsidR="0088180C" w:rsidRPr="00FD1CF8" w:rsidRDefault="0088180C" w:rsidP="0088180C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bCs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15"/>
        <w:gridCol w:w="2863"/>
        <w:gridCol w:w="2719"/>
        <w:gridCol w:w="3138"/>
      </w:tblGrid>
      <w:tr w:rsidR="0088180C" w:rsidRPr="00FD1CF8" w:rsidTr="00980A62">
        <w:trPr>
          <w:trHeight w:val="240"/>
        </w:trPr>
        <w:tc>
          <w:tcPr>
            <w:tcW w:w="379" w:type="pct"/>
            <w:tcMar>
              <w:top w:w="0" w:type="dxa"/>
              <w:bottom w:w="0" w:type="dxa"/>
            </w:tcMar>
            <w:vAlign w:val="center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CF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D1CF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D1CF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17" w:type="pct"/>
            <w:tcMar>
              <w:top w:w="0" w:type="dxa"/>
              <w:bottom w:w="0" w:type="dxa"/>
            </w:tcMar>
            <w:vAlign w:val="center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CF8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441" w:type="pct"/>
            <w:tcMar>
              <w:top w:w="0" w:type="dxa"/>
              <w:bottom w:w="0" w:type="dxa"/>
            </w:tcMar>
            <w:vAlign w:val="center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CF8">
              <w:rPr>
                <w:rFonts w:ascii="Times New Roman" w:hAnsi="Times New Roman"/>
                <w:sz w:val="28"/>
                <w:szCs w:val="28"/>
              </w:rPr>
              <w:t>Должность,</w:t>
            </w:r>
          </w:p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CF8">
              <w:rPr>
                <w:rFonts w:ascii="Times New Roman" w:hAnsi="Times New Roman"/>
                <w:sz w:val="28"/>
                <w:szCs w:val="28"/>
              </w:rPr>
              <w:t>место работы</w:t>
            </w:r>
          </w:p>
        </w:tc>
        <w:tc>
          <w:tcPr>
            <w:tcW w:w="1663" w:type="pct"/>
            <w:tcMar>
              <w:top w:w="0" w:type="dxa"/>
              <w:bottom w:w="0" w:type="dxa"/>
            </w:tcMar>
            <w:vAlign w:val="center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CF8">
              <w:rPr>
                <w:rFonts w:ascii="Times New Roman" w:hAnsi="Times New Roman"/>
                <w:sz w:val="28"/>
                <w:szCs w:val="28"/>
              </w:rPr>
              <w:t xml:space="preserve">Основание включения             в список (краткая характеристика) </w:t>
            </w:r>
          </w:p>
        </w:tc>
      </w:tr>
      <w:tr w:rsidR="0088180C" w:rsidRPr="00FD1CF8" w:rsidTr="00980A62">
        <w:trPr>
          <w:trHeight w:val="334"/>
        </w:trPr>
        <w:tc>
          <w:tcPr>
            <w:tcW w:w="379" w:type="pct"/>
            <w:tcMar>
              <w:top w:w="0" w:type="dxa"/>
              <w:bottom w:w="0" w:type="dxa"/>
            </w:tcMar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7" w:type="pct"/>
            <w:tcMar>
              <w:top w:w="0" w:type="dxa"/>
              <w:bottom w:w="0" w:type="dxa"/>
            </w:tcMar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1" w:type="pct"/>
            <w:tcMar>
              <w:top w:w="0" w:type="dxa"/>
              <w:bottom w:w="0" w:type="dxa"/>
            </w:tcMar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3" w:type="pct"/>
            <w:tcMar>
              <w:top w:w="0" w:type="dxa"/>
              <w:bottom w:w="0" w:type="dxa"/>
            </w:tcMar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80C" w:rsidRPr="00FD1CF8" w:rsidTr="00980A62">
        <w:trPr>
          <w:trHeight w:val="334"/>
        </w:trPr>
        <w:tc>
          <w:tcPr>
            <w:tcW w:w="379" w:type="pct"/>
            <w:tcMar>
              <w:top w:w="0" w:type="dxa"/>
              <w:bottom w:w="0" w:type="dxa"/>
            </w:tcMar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7" w:type="pct"/>
            <w:tcMar>
              <w:top w:w="0" w:type="dxa"/>
              <w:bottom w:w="0" w:type="dxa"/>
            </w:tcMar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1" w:type="pct"/>
            <w:tcMar>
              <w:top w:w="0" w:type="dxa"/>
              <w:bottom w:w="0" w:type="dxa"/>
            </w:tcMar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3" w:type="pct"/>
            <w:tcMar>
              <w:top w:w="0" w:type="dxa"/>
              <w:bottom w:w="0" w:type="dxa"/>
            </w:tcMar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180C" w:rsidRPr="00FD1CF8" w:rsidRDefault="0088180C" w:rsidP="0088180C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89"/>
        <w:gridCol w:w="620"/>
        <w:gridCol w:w="15"/>
        <w:gridCol w:w="1263"/>
        <w:gridCol w:w="10"/>
        <w:gridCol w:w="270"/>
        <w:gridCol w:w="15"/>
        <w:gridCol w:w="1863"/>
        <w:gridCol w:w="126"/>
      </w:tblGrid>
      <w:tr w:rsidR="0088180C" w:rsidRPr="00FD1CF8" w:rsidTr="003D2C45">
        <w:trPr>
          <w:gridAfter w:val="1"/>
          <w:wAfter w:w="66" w:type="pct"/>
        </w:trPr>
        <w:tc>
          <w:tcPr>
            <w:tcW w:w="3147" w:type="pct"/>
            <w:gridSpan w:val="3"/>
            <w:shd w:val="clear" w:color="auto" w:fill="auto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FD1CF8">
              <w:rPr>
                <w:rFonts w:ascii="Times New Roman" w:hAnsi="Times New Roman"/>
                <w:sz w:val="28"/>
                <w:szCs w:val="28"/>
              </w:rPr>
              <w:t>Должность руководителя</w:t>
            </w:r>
          </w:p>
        </w:tc>
        <w:tc>
          <w:tcPr>
            <w:tcW w:w="66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" w:type="pct"/>
            <w:gridSpan w:val="2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auto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80C" w:rsidRPr="00FD1CF8" w:rsidTr="003D2C45">
        <w:trPr>
          <w:gridAfter w:val="1"/>
          <w:wAfter w:w="66" w:type="pct"/>
        </w:trPr>
        <w:tc>
          <w:tcPr>
            <w:tcW w:w="3147" w:type="pct"/>
            <w:gridSpan w:val="3"/>
            <w:shd w:val="clear" w:color="auto" w:fill="auto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D1CF8">
              <w:rPr>
                <w:rFonts w:ascii="Times New Roman" w:hAnsi="Times New Roman"/>
                <w:sz w:val="24"/>
                <w:szCs w:val="24"/>
              </w:rPr>
              <w:t>(организации, общественного объединения, центрального исполнительного органа государственной власти, органа местного самоуправления, территориального органа федерального органа исполнительной власти)</w:t>
            </w:r>
          </w:p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</w:rPr>
            </w:pPr>
          </w:p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FD1CF8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ind w:right="-293"/>
              <w:rPr>
                <w:rFonts w:ascii="Times New Roman" w:hAnsi="Times New Roman"/>
                <w:sz w:val="24"/>
                <w:szCs w:val="24"/>
              </w:rPr>
            </w:pPr>
            <w:r w:rsidRPr="00FD1CF8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41" w:type="pct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CF8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88180C" w:rsidRPr="00FD1CF8" w:rsidTr="003D2C45">
        <w:trPr>
          <w:gridAfter w:val="1"/>
          <w:wAfter w:w="66" w:type="pct"/>
        </w:trPr>
        <w:tc>
          <w:tcPr>
            <w:tcW w:w="3139" w:type="pct"/>
            <w:gridSpan w:val="2"/>
            <w:shd w:val="clear" w:color="auto" w:fill="auto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shd w:val="clear" w:color="auto" w:fill="auto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" w:type="pct"/>
            <w:gridSpan w:val="3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3" w:type="pct"/>
            <w:shd w:val="clear" w:color="auto" w:fill="auto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180C" w:rsidRPr="00FD1CF8" w:rsidTr="003D2C45">
        <w:trPr>
          <w:gridAfter w:val="1"/>
          <w:wAfter w:w="66" w:type="pct"/>
        </w:trPr>
        <w:tc>
          <w:tcPr>
            <w:tcW w:w="3139" w:type="pct"/>
            <w:gridSpan w:val="2"/>
            <w:shd w:val="clear" w:color="auto" w:fill="auto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D1CF8">
              <w:rPr>
                <w:rFonts w:ascii="Times New Roman" w:hAnsi="Times New Roman"/>
                <w:bCs/>
                <w:sz w:val="28"/>
                <w:szCs w:val="28"/>
              </w:rPr>
              <w:t>СОГЛАСОВАНО</w:t>
            </w:r>
          </w:p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8" w:type="pct"/>
            <w:gridSpan w:val="2"/>
            <w:shd w:val="clear" w:color="auto" w:fill="auto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" w:type="pct"/>
            <w:gridSpan w:val="3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3" w:type="pct"/>
            <w:shd w:val="clear" w:color="auto" w:fill="auto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180C" w:rsidRPr="00FD1CF8" w:rsidTr="003D2C45">
        <w:trPr>
          <w:gridAfter w:val="1"/>
          <w:wAfter w:w="66" w:type="pct"/>
        </w:trPr>
        <w:tc>
          <w:tcPr>
            <w:tcW w:w="3139" w:type="pct"/>
            <w:gridSpan w:val="2"/>
            <w:shd w:val="clear" w:color="auto" w:fill="auto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FD1CF8">
              <w:rPr>
                <w:rFonts w:ascii="Times New Roman" w:hAnsi="Times New Roman"/>
                <w:sz w:val="28"/>
                <w:szCs w:val="28"/>
              </w:rPr>
              <w:t>Вице-губернатор Рязанской области –</w:t>
            </w:r>
          </w:p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D1CF8">
              <w:rPr>
                <w:rFonts w:ascii="Times New Roman" w:hAnsi="Times New Roman"/>
                <w:sz w:val="28"/>
                <w:szCs w:val="28"/>
              </w:rPr>
              <w:t xml:space="preserve">первый заместитель Председателя Правительства Рязанской области </w:t>
            </w:r>
          </w:p>
        </w:tc>
        <w:tc>
          <w:tcPr>
            <w:tcW w:w="6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4" w:type="pct"/>
            <w:gridSpan w:val="3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auto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8180C" w:rsidRPr="00FD1CF8" w:rsidTr="003D2C45">
        <w:trPr>
          <w:gridAfter w:val="1"/>
          <w:wAfter w:w="66" w:type="pct"/>
        </w:trPr>
        <w:tc>
          <w:tcPr>
            <w:tcW w:w="3139" w:type="pct"/>
            <w:gridSpan w:val="2"/>
            <w:shd w:val="clear" w:color="auto" w:fill="auto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CF8">
              <w:rPr>
                <w:rFonts w:ascii="Times New Roman" w:hAnsi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154" w:type="pct"/>
            <w:gridSpan w:val="3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</w:tcBorders>
            <w:shd w:val="clear" w:color="auto" w:fill="auto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CF8">
              <w:rPr>
                <w:rFonts w:ascii="Times New Roman" w:hAnsi="Times New Roman"/>
                <w:bCs/>
                <w:sz w:val="24"/>
                <w:szCs w:val="24"/>
              </w:rPr>
              <w:t>(Ф.И.О.)</w:t>
            </w:r>
          </w:p>
        </w:tc>
      </w:tr>
      <w:tr w:rsidR="0088180C" w:rsidRPr="00FD1CF8" w:rsidTr="003D2C45">
        <w:trPr>
          <w:gridAfter w:val="1"/>
          <w:wAfter w:w="66" w:type="pct"/>
        </w:trPr>
        <w:tc>
          <w:tcPr>
            <w:tcW w:w="3139" w:type="pct"/>
            <w:gridSpan w:val="2"/>
            <w:shd w:val="clear" w:color="auto" w:fill="auto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FD1CF8">
              <w:rPr>
                <w:rFonts w:ascii="Times New Roman" w:hAnsi="Times New Roman"/>
                <w:sz w:val="28"/>
                <w:szCs w:val="28"/>
              </w:rPr>
              <w:t>Первый заместитель Председателя Правительства Рязанской области или заместитель Председателя Правительства Рязанской области</w:t>
            </w:r>
          </w:p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CF8">
              <w:rPr>
                <w:rFonts w:ascii="Times New Roman" w:hAnsi="Times New Roman"/>
                <w:sz w:val="24"/>
                <w:szCs w:val="24"/>
              </w:rPr>
              <w:t>(в соответствии с распределением должностных полномочий)</w:t>
            </w:r>
          </w:p>
        </w:tc>
        <w:tc>
          <w:tcPr>
            <w:tcW w:w="6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4" w:type="pct"/>
            <w:gridSpan w:val="3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auto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8180C" w:rsidRPr="00FD1CF8" w:rsidTr="003D2C45">
        <w:trPr>
          <w:gridAfter w:val="1"/>
          <w:wAfter w:w="66" w:type="pct"/>
        </w:trPr>
        <w:tc>
          <w:tcPr>
            <w:tcW w:w="3139" w:type="pct"/>
            <w:gridSpan w:val="2"/>
            <w:shd w:val="clear" w:color="auto" w:fill="auto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CF8">
              <w:rPr>
                <w:rFonts w:ascii="Times New Roman" w:hAnsi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154" w:type="pct"/>
            <w:gridSpan w:val="3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</w:tcBorders>
            <w:shd w:val="clear" w:color="auto" w:fill="auto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CF8">
              <w:rPr>
                <w:rFonts w:ascii="Times New Roman" w:hAnsi="Times New Roman"/>
                <w:bCs/>
                <w:sz w:val="24"/>
                <w:szCs w:val="24"/>
              </w:rPr>
              <w:t>(Ф.И.О.)</w:t>
            </w:r>
          </w:p>
        </w:tc>
      </w:tr>
      <w:tr w:rsidR="0088180C" w:rsidRPr="00FD1CF8" w:rsidTr="003D2C45">
        <w:trPr>
          <w:gridAfter w:val="1"/>
          <w:wAfter w:w="66" w:type="pct"/>
        </w:trPr>
        <w:tc>
          <w:tcPr>
            <w:tcW w:w="3139" w:type="pct"/>
            <w:gridSpan w:val="2"/>
            <w:shd w:val="clear" w:color="auto" w:fill="auto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shd w:val="clear" w:color="auto" w:fill="auto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" w:type="pct"/>
            <w:gridSpan w:val="3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3" w:type="pct"/>
            <w:shd w:val="clear" w:color="auto" w:fill="auto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180C" w:rsidRPr="00FD1CF8" w:rsidTr="003D2C45">
        <w:trPr>
          <w:gridAfter w:val="1"/>
          <w:wAfter w:w="66" w:type="pct"/>
        </w:trPr>
        <w:tc>
          <w:tcPr>
            <w:tcW w:w="3139" w:type="pct"/>
            <w:gridSpan w:val="2"/>
            <w:shd w:val="clear" w:color="auto" w:fill="auto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D1CF8">
              <w:rPr>
                <w:rFonts w:ascii="Times New Roman" w:hAnsi="Times New Roman"/>
                <w:sz w:val="28"/>
                <w:szCs w:val="28"/>
              </w:rPr>
              <w:t xml:space="preserve">Руководитель центрального исполнительного              органа государственной власти Рязанской области  </w:t>
            </w:r>
          </w:p>
        </w:tc>
        <w:tc>
          <w:tcPr>
            <w:tcW w:w="6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180C" w:rsidRPr="00FD1CF8" w:rsidRDefault="0088180C" w:rsidP="0088180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" w:type="pct"/>
            <w:gridSpan w:val="3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auto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8180C" w:rsidRPr="00FD1CF8" w:rsidTr="003D2C45">
        <w:trPr>
          <w:gridAfter w:val="1"/>
          <w:wAfter w:w="66" w:type="pct"/>
        </w:trPr>
        <w:tc>
          <w:tcPr>
            <w:tcW w:w="3139" w:type="pct"/>
            <w:gridSpan w:val="2"/>
            <w:shd w:val="clear" w:color="auto" w:fill="auto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CF8">
              <w:rPr>
                <w:rFonts w:ascii="Times New Roman" w:hAnsi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154" w:type="pct"/>
            <w:gridSpan w:val="3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</w:tcBorders>
            <w:shd w:val="clear" w:color="auto" w:fill="auto"/>
          </w:tcPr>
          <w:p w:rsidR="0088180C" w:rsidRPr="00FD1CF8" w:rsidRDefault="0088180C" w:rsidP="0088180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CF8">
              <w:rPr>
                <w:rFonts w:ascii="Times New Roman" w:hAnsi="Times New Roman"/>
                <w:bCs/>
                <w:sz w:val="24"/>
                <w:szCs w:val="24"/>
              </w:rPr>
              <w:t>(Ф.И.О.)</w:t>
            </w:r>
          </w:p>
        </w:tc>
      </w:tr>
      <w:tr w:rsidR="003D2C45" w:rsidRPr="00FD1CF8" w:rsidTr="003D2C45">
        <w:tblPrEx>
          <w:tblLook w:val="01E0" w:firstRow="1" w:lastRow="1" w:firstColumn="1" w:lastColumn="1" w:noHBand="0" w:noVBand="0"/>
        </w:tblPrEx>
        <w:tc>
          <w:tcPr>
            <w:tcW w:w="2815" w:type="pct"/>
          </w:tcPr>
          <w:p w:rsidR="003D2C45" w:rsidRPr="00FD1CF8" w:rsidRDefault="003D2C45" w:rsidP="00980A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pct"/>
            <w:gridSpan w:val="8"/>
          </w:tcPr>
          <w:p w:rsidR="003D2C45" w:rsidRPr="00FD1CF8" w:rsidRDefault="003D2C45" w:rsidP="00980A62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D1CF8">
              <w:rPr>
                <w:rFonts w:ascii="Times New Roman" w:hAnsi="Times New Roman"/>
                <w:bCs/>
                <w:sz w:val="28"/>
                <w:szCs w:val="28"/>
              </w:rPr>
              <w:t>Приложение № 2</w:t>
            </w:r>
          </w:p>
          <w:p w:rsidR="003D2C45" w:rsidRPr="00FD1CF8" w:rsidRDefault="003D2C45" w:rsidP="00980A62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FD1CF8">
              <w:rPr>
                <w:rFonts w:ascii="Times New Roman" w:hAnsi="Times New Roman"/>
                <w:bCs/>
                <w:sz w:val="28"/>
                <w:szCs w:val="28"/>
              </w:rPr>
              <w:t xml:space="preserve">к Положению о </w:t>
            </w:r>
            <w:r w:rsidRPr="00FD1CF8">
              <w:rPr>
                <w:rFonts w:ascii="Times New Roman" w:hAnsi="Times New Roman"/>
                <w:sz w:val="28"/>
                <w:szCs w:val="28"/>
              </w:rPr>
              <w:t xml:space="preserve">памятном знаке Губернатора Рязанской области </w:t>
            </w:r>
            <w:r w:rsidRPr="00FD1CF8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«200 лет Рязанской пожарной охране»</w:t>
            </w:r>
          </w:p>
          <w:p w:rsidR="003D2C45" w:rsidRPr="00FD1CF8" w:rsidRDefault="003D2C45" w:rsidP="00980A62">
            <w:pPr>
              <w:autoSpaceDE w:val="0"/>
              <w:autoSpaceDN w:val="0"/>
              <w:adjustRightInd w:val="0"/>
              <w:spacing w:line="228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2C45" w:rsidRPr="00FD1CF8" w:rsidRDefault="003D2C45" w:rsidP="003D2C4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D2C45" w:rsidRPr="00FD1CF8" w:rsidRDefault="003D2C45" w:rsidP="003D2C4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D2C45" w:rsidRPr="00FD1CF8" w:rsidRDefault="003D2C45" w:rsidP="003D2C4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D1CF8">
        <w:rPr>
          <w:rFonts w:ascii="Times New Roman" w:hAnsi="Times New Roman"/>
          <w:sz w:val="28"/>
          <w:szCs w:val="28"/>
        </w:rPr>
        <w:t>ПРОТОКОЛ</w:t>
      </w:r>
    </w:p>
    <w:p w:rsidR="003D2C45" w:rsidRPr="00FD1CF8" w:rsidRDefault="003D2C45" w:rsidP="003D2C45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FD1CF8">
        <w:rPr>
          <w:rFonts w:ascii="Times New Roman" w:hAnsi="Times New Roman"/>
          <w:sz w:val="28"/>
          <w:szCs w:val="28"/>
        </w:rPr>
        <w:t xml:space="preserve">вручения памятного знака Губернатора Рязанской области </w:t>
      </w:r>
    </w:p>
    <w:p w:rsidR="003D2C45" w:rsidRPr="00FD1CF8" w:rsidRDefault="003D2C45" w:rsidP="003D2C45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FD1CF8">
        <w:rPr>
          <w:rFonts w:ascii="Times New Roman" w:hAnsi="Times New Roman"/>
          <w:bCs/>
          <w:sz w:val="28"/>
          <w:szCs w:val="28"/>
          <w:shd w:val="clear" w:color="auto" w:fill="FFFFFF"/>
        </w:rPr>
        <w:t>«200 лет Рязанской пожарной охране»</w:t>
      </w:r>
    </w:p>
    <w:p w:rsidR="003D2C45" w:rsidRPr="00FD1CF8" w:rsidRDefault="003D2C45" w:rsidP="003D2C45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3D2C45" w:rsidRPr="00FD1CF8" w:rsidRDefault="003D2C45" w:rsidP="003D2C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D1CF8">
        <w:rPr>
          <w:rFonts w:ascii="Times New Roman" w:hAnsi="Times New Roman"/>
          <w:sz w:val="28"/>
          <w:szCs w:val="28"/>
        </w:rPr>
        <w:t xml:space="preserve">___________________                                 «____» ____________ _____ </w:t>
      </w:r>
      <w:proofErr w:type="gramStart"/>
      <w:r w:rsidRPr="00FD1CF8">
        <w:rPr>
          <w:rFonts w:ascii="Times New Roman" w:hAnsi="Times New Roman"/>
          <w:sz w:val="28"/>
          <w:szCs w:val="28"/>
        </w:rPr>
        <w:t>г</w:t>
      </w:r>
      <w:proofErr w:type="gramEnd"/>
      <w:r w:rsidRPr="00FD1CF8">
        <w:rPr>
          <w:rFonts w:ascii="Times New Roman" w:hAnsi="Times New Roman"/>
          <w:sz w:val="28"/>
          <w:szCs w:val="28"/>
        </w:rPr>
        <w:t>.</w:t>
      </w:r>
    </w:p>
    <w:p w:rsidR="003D2C45" w:rsidRPr="00FD1CF8" w:rsidRDefault="003D2C45" w:rsidP="003D2C45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4"/>
          <w:szCs w:val="24"/>
        </w:rPr>
      </w:pPr>
      <w:r w:rsidRPr="00FD1CF8">
        <w:rPr>
          <w:rFonts w:ascii="Times New Roman" w:hAnsi="Times New Roman"/>
          <w:sz w:val="24"/>
          <w:szCs w:val="24"/>
        </w:rPr>
        <w:t>(место вручения)                                                                      (дата вручения)</w:t>
      </w:r>
    </w:p>
    <w:p w:rsidR="003D2C45" w:rsidRPr="00FD1CF8" w:rsidRDefault="003D2C45" w:rsidP="003D2C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3D2C45" w:rsidRPr="00FD1CF8" w:rsidRDefault="003D2C45" w:rsidP="003D2C4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2C45" w:rsidRPr="00FD1CF8" w:rsidRDefault="003D2C45" w:rsidP="003D2C4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D1CF8">
        <w:rPr>
          <w:rFonts w:ascii="Times New Roman" w:hAnsi="Times New Roman"/>
          <w:sz w:val="28"/>
          <w:szCs w:val="28"/>
        </w:rPr>
        <w:t xml:space="preserve">Памятный знак Губернатора Рязанской области </w:t>
      </w:r>
      <w:r w:rsidRPr="00FD1CF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«200 лет Рязанской пожарной охране» </w:t>
      </w:r>
      <w:r w:rsidRPr="00FD1CF8">
        <w:rPr>
          <w:rFonts w:ascii="Times New Roman" w:hAnsi="Times New Roman"/>
          <w:sz w:val="28"/>
          <w:szCs w:val="28"/>
        </w:rPr>
        <w:t>вручен следующим лицам:</w:t>
      </w:r>
    </w:p>
    <w:p w:rsidR="003D2C45" w:rsidRPr="00FD1CF8" w:rsidRDefault="003D2C45" w:rsidP="003D2C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61"/>
        <w:gridCol w:w="5728"/>
      </w:tblGrid>
      <w:tr w:rsidR="003D2C45" w:rsidRPr="00FD1CF8" w:rsidTr="00980A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D2C45" w:rsidRPr="00FD1CF8" w:rsidRDefault="003D2C45" w:rsidP="00980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CF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FD1CF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D1CF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D2C45" w:rsidRPr="00FD1CF8" w:rsidRDefault="003D2C45" w:rsidP="00980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CF8">
              <w:rPr>
                <w:rFonts w:ascii="Times New Roman" w:hAnsi="Times New Roman"/>
                <w:sz w:val="28"/>
                <w:szCs w:val="28"/>
              </w:rPr>
              <w:t xml:space="preserve">Ф.И.О. 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D2C45" w:rsidRPr="00FD1CF8" w:rsidRDefault="003D2C45" w:rsidP="00980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CF8">
              <w:rPr>
                <w:rFonts w:ascii="Times New Roman" w:hAnsi="Times New Roman"/>
                <w:sz w:val="28"/>
                <w:szCs w:val="28"/>
              </w:rPr>
              <w:t xml:space="preserve">Должность, </w:t>
            </w:r>
          </w:p>
          <w:p w:rsidR="003D2C45" w:rsidRPr="00FD1CF8" w:rsidRDefault="003D2C45" w:rsidP="00980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CF8">
              <w:rPr>
                <w:rFonts w:ascii="Times New Roman" w:hAnsi="Times New Roman"/>
                <w:sz w:val="28"/>
                <w:szCs w:val="28"/>
              </w:rPr>
              <w:t xml:space="preserve">место работы </w:t>
            </w:r>
          </w:p>
        </w:tc>
      </w:tr>
      <w:tr w:rsidR="003D2C45" w:rsidRPr="00FD1CF8" w:rsidTr="00980A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D2C45" w:rsidRPr="00FD1CF8" w:rsidRDefault="003D2C45" w:rsidP="00980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D2C45" w:rsidRPr="00FD1CF8" w:rsidRDefault="003D2C45" w:rsidP="00980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D2C45" w:rsidRPr="00FD1CF8" w:rsidRDefault="003D2C45" w:rsidP="00980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C45" w:rsidRPr="00FD1CF8" w:rsidTr="00980A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D2C45" w:rsidRPr="00FD1CF8" w:rsidRDefault="003D2C45" w:rsidP="00980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D2C45" w:rsidRPr="00FD1CF8" w:rsidRDefault="003D2C45" w:rsidP="00980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D2C45" w:rsidRPr="00FD1CF8" w:rsidRDefault="003D2C45" w:rsidP="00980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2C45" w:rsidRPr="00FD1CF8" w:rsidRDefault="003D2C45" w:rsidP="003D2C4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03"/>
        <w:gridCol w:w="320"/>
        <w:gridCol w:w="1755"/>
        <w:gridCol w:w="320"/>
        <w:gridCol w:w="1573"/>
      </w:tblGrid>
      <w:tr w:rsidR="003D2C45" w:rsidRPr="00FD1CF8" w:rsidTr="00980A62">
        <w:tc>
          <w:tcPr>
            <w:tcW w:w="2927" w:type="pct"/>
            <w:tcBorders>
              <w:bottom w:val="single" w:sz="4" w:space="0" w:color="auto"/>
            </w:tcBorders>
            <w:shd w:val="clear" w:color="auto" w:fill="auto"/>
          </w:tcPr>
          <w:p w:rsidR="003D2C45" w:rsidRPr="00FD1CF8" w:rsidRDefault="003D2C45" w:rsidP="00980A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" w:type="pct"/>
            <w:shd w:val="clear" w:color="auto" w:fill="auto"/>
          </w:tcPr>
          <w:p w:rsidR="003D2C45" w:rsidRPr="00FD1CF8" w:rsidRDefault="003D2C45" w:rsidP="00980A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" w:type="pct"/>
            <w:tcBorders>
              <w:bottom w:val="single" w:sz="4" w:space="0" w:color="auto"/>
            </w:tcBorders>
            <w:shd w:val="clear" w:color="auto" w:fill="auto"/>
          </w:tcPr>
          <w:p w:rsidR="003D2C45" w:rsidRPr="00FD1CF8" w:rsidRDefault="003D2C45" w:rsidP="00980A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" w:type="pct"/>
            <w:shd w:val="clear" w:color="auto" w:fill="auto"/>
          </w:tcPr>
          <w:p w:rsidR="003D2C45" w:rsidRPr="00FD1CF8" w:rsidRDefault="003D2C45" w:rsidP="00980A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:rsidR="003D2C45" w:rsidRPr="00FD1CF8" w:rsidRDefault="003D2C45" w:rsidP="00980A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C45" w:rsidRPr="00FD1CF8" w:rsidTr="00980A62">
        <w:tc>
          <w:tcPr>
            <w:tcW w:w="2927" w:type="pct"/>
            <w:tcBorders>
              <w:top w:val="single" w:sz="4" w:space="0" w:color="auto"/>
            </w:tcBorders>
            <w:shd w:val="clear" w:color="auto" w:fill="auto"/>
          </w:tcPr>
          <w:p w:rsidR="003D2C45" w:rsidRPr="00FD1CF8" w:rsidRDefault="003D2C45" w:rsidP="00980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CF8">
              <w:rPr>
                <w:rFonts w:ascii="Times New Roman" w:hAnsi="Times New Roman"/>
                <w:sz w:val="24"/>
                <w:szCs w:val="24"/>
              </w:rPr>
              <w:t>(должность лица, вручившего Знак)</w:t>
            </w:r>
          </w:p>
        </w:tc>
        <w:tc>
          <w:tcPr>
            <w:tcW w:w="167" w:type="pct"/>
            <w:shd w:val="clear" w:color="auto" w:fill="auto"/>
          </w:tcPr>
          <w:p w:rsidR="003D2C45" w:rsidRPr="00FD1CF8" w:rsidRDefault="003D2C45" w:rsidP="00980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4" w:space="0" w:color="auto"/>
            </w:tcBorders>
            <w:shd w:val="clear" w:color="auto" w:fill="auto"/>
          </w:tcPr>
          <w:p w:rsidR="003D2C45" w:rsidRPr="00FD1CF8" w:rsidRDefault="003D2C45" w:rsidP="00980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CF8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67" w:type="pct"/>
            <w:shd w:val="clear" w:color="auto" w:fill="auto"/>
          </w:tcPr>
          <w:p w:rsidR="003D2C45" w:rsidRPr="00FD1CF8" w:rsidRDefault="003D2C45" w:rsidP="00980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" w:type="pct"/>
            <w:tcBorders>
              <w:top w:val="single" w:sz="4" w:space="0" w:color="auto"/>
            </w:tcBorders>
            <w:shd w:val="clear" w:color="auto" w:fill="auto"/>
          </w:tcPr>
          <w:p w:rsidR="003D2C45" w:rsidRPr="00FD1CF8" w:rsidRDefault="003D2C45" w:rsidP="00980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CF8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3D2C45" w:rsidRPr="00FD1CF8" w:rsidRDefault="003D2C45" w:rsidP="003D2C45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3D2C45" w:rsidRPr="00FD1CF8" w:rsidRDefault="003D2C45" w:rsidP="003D2C45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FD1CF8">
        <w:rPr>
          <w:rFonts w:ascii="Times New Roman" w:hAnsi="Times New Roman"/>
          <w:bCs/>
          <w:sz w:val="28"/>
          <w:szCs w:val="28"/>
        </w:rPr>
        <w:t>М.П.</w:t>
      </w:r>
    </w:p>
    <w:p w:rsidR="003D2C45" w:rsidRPr="00FD1CF8" w:rsidRDefault="003D2C45" w:rsidP="003D2C45">
      <w:pPr>
        <w:jc w:val="center"/>
        <w:rPr>
          <w:rFonts w:ascii="Times New Roman" w:hAnsi="Times New Roman"/>
          <w:sz w:val="28"/>
          <w:szCs w:val="28"/>
        </w:rPr>
      </w:pPr>
    </w:p>
    <w:p w:rsidR="003D2C45" w:rsidRPr="00FD1CF8" w:rsidRDefault="003D2C45" w:rsidP="003D2C45">
      <w:pPr>
        <w:jc w:val="center"/>
        <w:rPr>
          <w:rFonts w:ascii="Times New Roman" w:hAnsi="Times New Roman"/>
          <w:sz w:val="28"/>
          <w:szCs w:val="28"/>
        </w:rPr>
      </w:pPr>
      <w:r w:rsidRPr="00FD1CF8">
        <w:rPr>
          <w:rFonts w:ascii="Times New Roman" w:hAnsi="Times New Roman"/>
          <w:sz w:val="28"/>
          <w:szCs w:val="28"/>
        </w:rPr>
        <w:t>______________</w:t>
      </w:r>
    </w:p>
    <w:p w:rsidR="003D2C45" w:rsidRPr="00FD1CF8" w:rsidRDefault="003D2C45" w:rsidP="003D2C45">
      <w:pPr>
        <w:jc w:val="center"/>
        <w:rPr>
          <w:rFonts w:ascii="Times New Roman" w:hAnsi="Times New Roman"/>
          <w:sz w:val="28"/>
          <w:szCs w:val="28"/>
        </w:rPr>
      </w:pPr>
    </w:p>
    <w:p w:rsidR="0088180C" w:rsidRPr="00FD1CF8" w:rsidRDefault="0088180C" w:rsidP="0088180C">
      <w:pPr>
        <w:spacing w:line="228" w:lineRule="auto"/>
        <w:rPr>
          <w:rFonts w:ascii="Times New Roman" w:hAnsi="Times New Roman"/>
          <w:sz w:val="28"/>
          <w:szCs w:val="28"/>
        </w:rPr>
      </w:pPr>
    </w:p>
    <w:sectPr w:rsidR="0088180C" w:rsidRPr="00FD1CF8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902" w:rsidRDefault="00155902">
      <w:r>
        <w:separator/>
      </w:r>
    </w:p>
  </w:endnote>
  <w:endnote w:type="continuationSeparator" w:id="0">
    <w:p w:rsidR="00155902" w:rsidRDefault="00155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902" w:rsidRDefault="00155902">
      <w:r>
        <w:separator/>
      </w:r>
    </w:p>
  </w:footnote>
  <w:footnote w:type="continuationSeparator" w:id="0">
    <w:p w:rsidR="00155902" w:rsidRDefault="00155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60F2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42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55902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0F2C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2C45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180C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3A42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D1CF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E93A42"/>
    <w:pPr>
      <w:autoSpaceDE w:val="0"/>
      <w:autoSpaceDN w:val="0"/>
      <w:adjustRightInd w:val="0"/>
    </w:pPr>
    <w:rPr>
      <w:rFonts w:eastAsia="Calibri"/>
      <w:b/>
      <w:bCs/>
      <w:sz w:val="30"/>
      <w:szCs w:val="3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E93A42"/>
    <w:pPr>
      <w:autoSpaceDE w:val="0"/>
      <w:autoSpaceDN w:val="0"/>
      <w:adjustRightInd w:val="0"/>
    </w:pPr>
    <w:rPr>
      <w:rFonts w:eastAsia="Calibri"/>
      <w:b/>
      <w:bCs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12</TotalTime>
  <Pages>4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5</cp:revision>
  <cp:lastPrinted>2008-04-23T08:17:00Z</cp:lastPrinted>
  <dcterms:created xsi:type="dcterms:W3CDTF">2022-08-03T11:45:00Z</dcterms:created>
  <dcterms:modified xsi:type="dcterms:W3CDTF">2022-08-05T10:01:00Z</dcterms:modified>
</cp:coreProperties>
</file>