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.08.2022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467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генерального плана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Сараевское городское</w:t>
      </w:r>
      <w:r>
        <w:rPr>
          <w:rFonts w:eastAsia="Times New Roman" w:cs="Times New Roman"/>
          <w:sz w:val="26"/>
          <w:szCs w:val="26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Сараевского</w:t>
      </w:r>
      <w:r>
        <w:rPr>
          <w:rFonts w:eastAsia="Times New Roman" w:cs="Times New Roman"/>
          <w:sz w:val="26"/>
          <w:szCs w:val="26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р.п. Сараи, ул. Ленина, д. 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(здание администрации)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8.00 час. по 17.00 час.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р.п. Сараи, ул. Ленина,</w:t>
        <w:br/>
        <w:t xml:space="preserve">д. 157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Сараевское городское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Сараевского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  <w:u w:val="single"/>
        </w:rPr>
        <w:t>30.08.2022: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Сараевский район, п. Ясли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11:00 до 11:10.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Сараевский район, р.п. Сараи, ул. Ленина, д. 157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(здание администрации) 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</w:t>
      </w:r>
      <w:r>
        <w:rPr>
          <w:rFonts w:cs="Times New Roman"/>
          <w:sz w:val="26"/>
          <w:szCs w:val="26"/>
          <w:highlight w:val="white"/>
        </w:rPr>
        <w:t xml:space="preserve"> 11:20 до 12:00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плана</w:t>
        <w:br/>
        <w:t>муниципального образования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Сараевское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Сараевского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.08.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р.п. Сараи, ул. Ленина, д. 157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11:20 до 12:00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1232</TotalTime>
  <Application>LibreOffice/6.4.4.2$Linux_X86_64 LibreOffice_project/40$Build-2</Application>
  <Pages>2</Pages>
  <Words>736</Words>
  <Characters>5540</Characters>
  <CharactersWithSpaces>6289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2022-08-26T13:09:33Z</cp:lastPrinted>
  <dcterms:modified xsi:type="dcterms:W3CDTF">2022-08-26T13:09:46Z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